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35F9" w:rsidRDefault="004435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5F9" w:rsidRDefault="004435F9" w:rsidP="007B5395">
                            <w:pPr>
                              <w:ind w:left="142"/>
                              <w:jc w:val="center"/>
                              <w:rPr>
                                <w:rFonts w:ascii="Verdana" w:hAnsi="Verdana"/>
                                <w:b/>
                              </w:rPr>
                            </w:pPr>
                          </w:p>
                          <w:p w:rsidR="004435F9" w:rsidRDefault="004435F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5F9" w:rsidRPr="00103622" w:rsidRDefault="004435F9" w:rsidP="007B5395">
                            <w:pPr>
                              <w:ind w:left="142"/>
                              <w:jc w:val="center"/>
                              <w:rPr>
                                <w:rFonts w:ascii="Century Gothic" w:hAnsi="Century Gothic" w:cs="Arial"/>
                                <w:b/>
                                <w:sz w:val="32"/>
                                <w:szCs w:val="32"/>
                                <w:lang w:val="es-MX"/>
                              </w:rPr>
                            </w:pPr>
                          </w:p>
                          <w:p w:rsidR="004435F9" w:rsidRDefault="004435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435F9" w:rsidRDefault="004435F9" w:rsidP="007B5395">
                            <w:pPr>
                              <w:jc w:val="center"/>
                              <w:rPr>
                                <w:rFonts w:ascii="Century Gothic" w:hAnsi="Century Gothic" w:cs="Arial"/>
                                <w:b/>
                                <w:sz w:val="28"/>
                                <w:szCs w:val="32"/>
                              </w:rPr>
                            </w:pPr>
                          </w:p>
                          <w:p w:rsidR="004435F9" w:rsidRDefault="004435F9" w:rsidP="007B5395">
                            <w:pPr>
                              <w:jc w:val="center"/>
                              <w:rPr>
                                <w:rFonts w:ascii="Century Gothic" w:hAnsi="Century Gothic" w:cs="Arial"/>
                                <w:b/>
                                <w:sz w:val="28"/>
                                <w:szCs w:val="32"/>
                              </w:rPr>
                            </w:pPr>
                          </w:p>
                          <w:p w:rsidR="004435F9" w:rsidRPr="00D94CE2" w:rsidRDefault="004435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35F9" w:rsidRPr="00D94CE2" w:rsidRDefault="004435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435F9" w:rsidRPr="00F40D69" w:rsidRDefault="004435F9" w:rsidP="007B5395">
                            <w:pPr>
                              <w:ind w:left="142"/>
                              <w:jc w:val="center"/>
                              <w:rPr>
                                <w:rFonts w:ascii="Century Gothic" w:hAnsi="Century Gothic" w:cs="Arial"/>
                                <w:b/>
                                <w:sz w:val="28"/>
                                <w:szCs w:val="28"/>
                              </w:rPr>
                            </w:pPr>
                          </w:p>
                          <w:p w:rsidR="004435F9" w:rsidRPr="00103622" w:rsidRDefault="004435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35F9" w:rsidRPr="005F6C94" w:rsidRDefault="004435F9" w:rsidP="007B5395">
                            <w:pPr>
                              <w:ind w:left="142"/>
                              <w:rPr>
                                <w:rFonts w:ascii="Century Gothic" w:hAnsi="Century Gothic"/>
                                <w:b/>
                                <w:sz w:val="28"/>
                                <w:szCs w:val="28"/>
                                <w:lang w:val="es-MX"/>
                              </w:rPr>
                            </w:pPr>
                          </w:p>
                          <w:p w:rsidR="004435F9" w:rsidRPr="00DD5B5C" w:rsidRDefault="004435F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187BAD">
                              <w:rPr>
                                <w:rFonts w:ascii="Century Gothic" w:hAnsi="Century Gothic" w:cs="Century Gothic"/>
                                <w:b/>
                                <w:bCs/>
                                <w:color w:val="000000"/>
                                <w:sz w:val="28"/>
                                <w:szCs w:val="28"/>
                              </w:rPr>
                              <w:t>ADQUISICION DE SEMI REMOLQUES PARA TRANSPORTE DE UREA</w:t>
                            </w:r>
                          </w:p>
                          <w:p w:rsidR="004435F9" w:rsidRPr="00D94CE2" w:rsidRDefault="004435F9" w:rsidP="007B5395">
                            <w:pPr>
                              <w:jc w:val="center"/>
                              <w:rPr>
                                <w:rFonts w:ascii="Century Gothic" w:hAnsi="Century Gothic" w:cs="Century Gothic"/>
                                <w:b/>
                                <w:bCs/>
                                <w:color w:val="FF0000"/>
                                <w:sz w:val="28"/>
                                <w:szCs w:val="28"/>
                              </w:rPr>
                            </w:pPr>
                          </w:p>
                          <w:p w:rsidR="004435F9" w:rsidRPr="00D94CE2" w:rsidRDefault="004435F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7BAD">
                              <w:rPr>
                                <w:rFonts w:ascii="Century Gothic" w:hAnsi="Century Gothic" w:cs="Century Gothic"/>
                                <w:b/>
                                <w:bCs/>
                                <w:sz w:val="28"/>
                                <w:szCs w:val="28"/>
                              </w:rPr>
                              <w:t>DRCO-CDL-GPDI-133-18</w:t>
                            </w:r>
                          </w:p>
                          <w:p w:rsidR="004435F9" w:rsidRPr="00D94CE2" w:rsidRDefault="004435F9" w:rsidP="007B5395">
                            <w:pPr>
                              <w:jc w:val="center"/>
                              <w:rPr>
                                <w:rFonts w:ascii="Century Gothic" w:hAnsi="Century Gothic" w:cs="Century Gothic"/>
                                <w:b/>
                                <w:bCs/>
                                <w:color w:val="FF0000"/>
                                <w:sz w:val="28"/>
                                <w:szCs w:val="28"/>
                              </w:rPr>
                            </w:pPr>
                          </w:p>
                          <w:p w:rsidR="004435F9" w:rsidRPr="00DD5B5C" w:rsidRDefault="004435F9"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4435F9" w:rsidRPr="00103622" w:rsidRDefault="004435F9" w:rsidP="007B5395">
                            <w:pPr>
                              <w:jc w:val="center"/>
                              <w:rPr>
                                <w:rFonts w:ascii="Century Gothic" w:hAnsi="Century Gothic"/>
                                <w:sz w:val="32"/>
                                <w:szCs w:val="32"/>
                                <w:lang w:val="es-ES_tradnl"/>
                              </w:rPr>
                            </w:pPr>
                          </w:p>
                          <w:p w:rsidR="004435F9" w:rsidRPr="00103622" w:rsidRDefault="004435F9" w:rsidP="007B5395">
                            <w:pPr>
                              <w:ind w:right="930"/>
                              <w:jc w:val="center"/>
                              <w:rPr>
                                <w:rFonts w:ascii="Century Gothic" w:hAnsi="Century Gothic"/>
                                <w:sz w:val="32"/>
                                <w:szCs w:val="32"/>
                                <w:lang w:val="es-ES_tradnl"/>
                              </w:rPr>
                            </w:pPr>
                          </w:p>
                          <w:p w:rsidR="004435F9" w:rsidRPr="00103622" w:rsidRDefault="004435F9" w:rsidP="007B5395">
                            <w:pPr>
                              <w:ind w:right="930"/>
                              <w:jc w:val="center"/>
                              <w:rPr>
                                <w:rFonts w:ascii="Century Gothic" w:hAnsi="Century Gothic"/>
                                <w:sz w:val="32"/>
                                <w:szCs w:val="32"/>
                                <w:lang w:val="es-ES_tradnl"/>
                              </w:rPr>
                            </w:pPr>
                          </w:p>
                          <w:p w:rsidR="004435F9" w:rsidRDefault="004435F9" w:rsidP="007B5395">
                            <w:pPr>
                              <w:ind w:right="930"/>
                              <w:jc w:val="center"/>
                              <w:rPr>
                                <w:rFonts w:ascii="Century Gothic" w:hAnsi="Century Gothic"/>
                                <w:lang w:val="es-ES_tradnl"/>
                              </w:rPr>
                            </w:pPr>
                          </w:p>
                          <w:p w:rsidR="004435F9" w:rsidRPr="009C5A35" w:rsidRDefault="004435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435F9" w:rsidRDefault="004435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5F9" w:rsidRDefault="004435F9" w:rsidP="007B5395">
                      <w:pPr>
                        <w:ind w:left="142"/>
                        <w:jc w:val="center"/>
                        <w:rPr>
                          <w:rFonts w:ascii="Verdana" w:hAnsi="Verdana"/>
                          <w:b/>
                        </w:rPr>
                      </w:pPr>
                    </w:p>
                    <w:p w:rsidR="004435F9" w:rsidRDefault="004435F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5F9" w:rsidRPr="00103622" w:rsidRDefault="004435F9" w:rsidP="007B5395">
                      <w:pPr>
                        <w:ind w:left="142"/>
                        <w:jc w:val="center"/>
                        <w:rPr>
                          <w:rFonts w:ascii="Century Gothic" w:hAnsi="Century Gothic" w:cs="Arial"/>
                          <w:b/>
                          <w:sz w:val="32"/>
                          <w:szCs w:val="32"/>
                          <w:lang w:val="es-MX"/>
                        </w:rPr>
                      </w:pPr>
                    </w:p>
                    <w:p w:rsidR="004435F9" w:rsidRDefault="004435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435F9" w:rsidRDefault="004435F9" w:rsidP="007B5395">
                      <w:pPr>
                        <w:jc w:val="center"/>
                        <w:rPr>
                          <w:rFonts w:ascii="Century Gothic" w:hAnsi="Century Gothic" w:cs="Arial"/>
                          <w:b/>
                          <w:sz w:val="28"/>
                          <w:szCs w:val="32"/>
                        </w:rPr>
                      </w:pPr>
                    </w:p>
                    <w:p w:rsidR="004435F9" w:rsidRDefault="004435F9" w:rsidP="007B5395">
                      <w:pPr>
                        <w:jc w:val="center"/>
                        <w:rPr>
                          <w:rFonts w:ascii="Century Gothic" w:hAnsi="Century Gothic" w:cs="Arial"/>
                          <w:b/>
                          <w:sz w:val="28"/>
                          <w:szCs w:val="32"/>
                        </w:rPr>
                      </w:pPr>
                    </w:p>
                    <w:p w:rsidR="004435F9" w:rsidRPr="00D94CE2" w:rsidRDefault="004435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35F9" w:rsidRPr="00D94CE2" w:rsidRDefault="004435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435F9" w:rsidRPr="00F40D69" w:rsidRDefault="004435F9" w:rsidP="007B5395">
                      <w:pPr>
                        <w:ind w:left="142"/>
                        <w:jc w:val="center"/>
                        <w:rPr>
                          <w:rFonts w:ascii="Century Gothic" w:hAnsi="Century Gothic" w:cs="Arial"/>
                          <w:b/>
                          <w:sz w:val="28"/>
                          <w:szCs w:val="28"/>
                        </w:rPr>
                      </w:pPr>
                    </w:p>
                    <w:p w:rsidR="004435F9" w:rsidRPr="00103622" w:rsidRDefault="004435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35F9" w:rsidRPr="005F6C94" w:rsidRDefault="004435F9" w:rsidP="007B5395">
                      <w:pPr>
                        <w:ind w:left="142"/>
                        <w:rPr>
                          <w:rFonts w:ascii="Century Gothic" w:hAnsi="Century Gothic"/>
                          <w:b/>
                          <w:sz w:val="28"/>
                          <w:szCs w:val="28"/>
                          <w:lang w:val="es-MX"/>
                        </w:rPr>
                      </w:pPr>
                    </w:p>
                    <w:p w:rsidR="004435F9" w:rsidRPr="00DD5B5C" w:rsidRDefault="004435F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187BAD">
                        <w:rPr>
                          <w:rFonts w:ascii="Century Gothic" w:hAnsi="Century Gothic" w:cs="Century Gothic"/>
                          <w:b/>
                          <w:bCs/>
                          <w:color w:val="000000"/>
                          <w:sz w:val="28"/>
                          <w:szCs w:val="28"/>
                        </w:rPr>
                        <w:t>ADQUISICION DE SEMI REMOLQUES PARA TRANSPORTE DE UREA</w:t>
                      </w:r>
                    </w:p>
                    <w:p w:rsidR="004435F9" w:rsidRPr="00D94CE2" w:rsidRDefault="004435F9" w:rsidP="007B5395">
                      <w:pPr>
                        <w:jc w:val="center"/>
                        <w:rPr>
                          <w:rFonts w:ascii="Century Gothic" w:hAnsi="Century Gothic" w:cs="Century Gothic"/>
                          <w:b/>
                          <w:bCs/>
                          <w:color w:val="FF0000"/>
                          <w:sz w:val="28"/>
                          <w:szCs w:val="28"/>
                        </w:rPr>
                      </w:pPr>
                    </w:p>
                    <w:p w:rsidR="004435F9" w:rsidRPr="00D94CE2" w:rsidRDefault="004435F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7BAD">
                        <w:rPr>
                          <w:rFonts w:ascii="Century Gothic" w:hAnsi="Century Gothic" w:cs="Century Gothic"/>
                          <w:b/>
                          <w:bCs/>
                          <w:sz w:val="28"/>
                          <w:szCs w:val="28"/>
                        </w:rPr>
                        <w:t>DRCO-CDL-GPDI-133-18</w:t>
                      </w:r>
                    </w:p>
                    <w:p w:rsidR="004435F9" w:rsidRPr="00D94CE2" w:rsidRDefault="004435F9" w:rsidP="007B5395">
                      <w:pPr>
                        <w:jc w:val="center"/>
                        <w:rPr>
                          <w:rFonts w:ascii="Century Gothic" w:hAnsi="Century Gothic" w:cs="Century Gothic"/>
                          <w:b/>
                          <w:bCs/>
                          <w:color w:val="FF0000"/>
                          <w:sz w:val="28"/>
                          <w:szCs w:val="28"/>
                        </w:rPr>
                      </w:pPr>
                    </w:p>
                    <w:p w:rsidR="004435F9" w:rsidRPr="00DD5B5C" w:rsidRDefault="004435F9"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4435F9" w:rsidRPr="00103622" w:rsidRDefault="004435F9" w:rsidP="007B5395">
                      <w:pPr>
                        <w:jc w:val="center"/>
                        <w:rPr>
                          <w:rFonts w:ascii="Century Gothic" w:hAnsi="Century Gothic"/>
                          <w:sz w:val="32"/>
                          <w:szCs w:val="32"/>
                          <w:lang w:val="es-ES_tradnl"/>
                        </w:rPr>
                      </w:pPr>
                    </w:p>
                    <w:p w:rsidR="004435F9" w:rsidRPr="00103622" w:rsidRDefault="004435F9" w:rsidP="007B5395">
                      <w:pPr>
                        <w:ind w:right="930"/>
                        <w:jc w:val="center"/>
                        <w:rPr>
                          <w:rFonts w:ascii="Century Gothic" w:hAnsi="Century Gothic"/>
                          <w:sz w:val="32"/>
                          <w:szCs w:val="32"/>
                          <w:lang w:val="es-ES_tradnl"/>
                        </w:rPr>
                      </w:pPr>
                    </w:p>
                    <w:p w:rsidR="004435F9" w:rsidRPr="00103622" w:rsidRDefault="004435F9" w:rsidP="007B5395">
                      <w:pPr>
                        <w:ind w:right="930"/>
                        <w:jc w:val="center"/>
                        <w:rPr>
                          <w:rFonts w:ascii="Century Gothic" w:hAnsi="Century Gothic"/>
                          <w:sz w:val="32"/>
                          <w:szCs w:val="32"/>
                          <w:lang w:val="es-ES_tradnl"/>
                        </w:rPr>
                      </w:pPr>
                    </w:p>
                    <w:p w:rsidR="004435F9" w:rsidRDefault="004435F9" w:rsidP="007B5395">
                      <w:pPr>
                        <w:ind w:right="930"/>
                        <w:jc w:val="center"/>
                        <w:rPr>
                          <w:rFonts w:ascii="Century Gothic" w:hAnsi="Century Gothic"/>
                          <w:lang w:val="es-ES_tradnl"/>
                        </w:rPr>
                      </w:pPr>
                    </w:p>
                    <w:p w:rsidR="004435F9" w:rsidRPr="009C5A35" w:rsidRDefault="004435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35F9" w:rsidRPr="00AD6AF2" w:rsidRDefault="004435F9" w:rsidP="00795A5A">
                            <w:pPr>
                              <w:ind w:right="930"/>
                              <w:jc w:val="center"/>
                              <w:rPr>
                                <w:rFonts w:ascii="Century Gothic" w:hAnsi="Century Gothic"/>
                                <w:sz w:val="14"/>
                                <w:lang w:val="es-ES_tradnl"/>
                              </w:rPr>
                            </w:pPr>
                          </w:p>
                          <w:p w:rsidR="004435F9" w:rsidRPr="00AD6AF2" w:rsidRDefault="004435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435F9" w:rsidRPr="00AD6AF2" w:rsidRDefault="004435F9" w:rsidP="00795A5A">
                      <w:pPr>
                        <w:ind w:right="930"/>
                        <w:jc w:val="center"/>
                        <w:rPr>
                          <w:rFonts w:ascii="Century Gothic" w:hAnsi="Century Gothic"/>
                          <w:sz w:val="14"/>
                          <w:lang w:val="es-ES_tradnl"/>
                        </w:rPr>
                      </w:pPr>
                    </w:p>
                    <w:p w:rsidR="004435F9" w:rsidRPr="00AD6AF2" w:rsidRDefault="004435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p>
    <w:p w:rsidR="00A5180F" w:rsidRDefault="00A5180F" w:rsidP="00EA7EC8">
      <w:pPr>
        <w:jc w:val="center"/>
        <w:rPr>
          <w:rFonts w:ascii="Calibri" w:hAnsi="Calibri" w:cs="Calibri"/>
          <w:b/>
          <w:color w:val="FF0000"/>
          <w:sz w:val="18"/>
          <w:szCs w:val="18"/>
        </w:rPr>
      </w:pPr>
      <w:bookmarkStart w:id="0" w:name="_GoBack"/>
      <w:bookmarkEnd w:id="0"/>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87BAD">
              <w:rPr>
                <w:rFonts w:asciiTheme="minorHAnsi" w:hAnsiTheme="minorHAnsi" w:cstheme="minorHAnsi"/>
                <w:sz w:val="22"/>
                <w:szCs w:val="22"/>
              </w:rPr>
              <w:t xml:space="preserve">     10</w:t>
            </w:r>
            <w:r w:rsidR="001F1B84">
              <w:rPr>
                <w:rFonts w:asciiTheme="minorHAnsi" w:hAnsiTheme="minorHAnsi" w:cstheme="minorHAnsi"/>
                <w:sz w:val="22"/>
                <w:szCs w:val="22"/>
              </w:rPr>
              <w:t>/10</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D5B5C" w:rsidP="00187BAD">
            <w:pPr>
              <w:rPr>
                <w:rFonts w:asciiTheme="minorHAnsi" w:hAnsiTheme="minorHAnsi" w:cstheme="minorHAnsi"/>
                <w:sz w:val="22"/>
                <w:szCs w:val="22"/>
              </w:rPr>
            </w:pPr>
            <w:r>
              <w:rPr>
                <w:rFonts w:asciiTheme="minorHAnsi" w:hAnsiTheme="minorHAnsi" w:cstheme="minorHAnsi"/>
                <w:sz w:val="22"/>
                <w:szCs w:val="22"/>
              </w:rPr>
              <w:t>1</w:t>
            </w:r>
            <w:r w:rsidR="00187BAD">
              <w:rPr>
                <w:rFonts w:asciiTheme="minorHAnsi" w:hAnsiTheme="minorHAnsi" w:cstheme="minorHAnsi"/>
                <w:sz w:val="22"/>
                <w:szCs w:val="22"/>
              </w:rPr>
              <w:t>2/10</w:t>
            </w:r>
            <w:r>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D5B5C" w:rsidP="00DD5B5C">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DD5B5C" w:rsidRDefault="00EA7EC8" w:rsidP="00EA7EC8">
            <w:pPr>
              <w:jc w:val="both"/>
              <w:rPr>
                <w:rFonts w:asciiTheme="minorHAnsi" w:hAnsiTheme="minorHAnsi" w:cstheme="minorHAnsi"/>
                <w:color w:val="000000"/>
              </w:rPr>
            </w:pPr>
            <w:r w:rsidRPr="00DD5B5C">
              <w:rPr>
                <w:rFonts w:asciiTheme="minorHAnsi" w:hAnsiTheme="minorHAnsi" w:cstheme="minorHAnsi"/>
              </w:rPr>
              <w:t xml:space="preserve">correo institucional </w:t>
            </w:r>
            <w:hyperlink r:id="rId10" w:history="1">
              <w:r w:rsidR="00DD5B5C" w:rsidRPr="00DD5B5C">
                <w:rPr>
                  <w:rStyle w:val="Hipervnculo"/>
                  <w:rFonts w:asciiTheme="minorHAnsi" w:hAnsiTheme="minorHAnsi" w:cstheme="minorHAnsi"/>
                </w:rPr>
                <w:t>vferrel@ypfb.gob.bo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87BAD" w:rsidP="00187BAD">
            <w:pPr>
              <w:rPr>
                <w:rFonts w:asciiTheme="minorHAnsi" w:hAnsiTheme="minorHAnsi" w:cstheme="minorHAnsi"/>
                <w:sz w:val="22"/>
                <w:szCs w:val="22"/>
              </w:rPr>
            </w:pPr>
            <w:r>
              <w:rPr>
                <w:rFonts w:asciiTheme="minorHAnsi" w:hAnsiTheme="minorHAnsi" w:cstheme="minorHAnsi"/>
                <w:sz w:val="22"/>
                <w:szCs w:val="22"/>
              </w:rPr>
              <w:t>15</w:t>
            </w:r>
            <w:r w:rsidR="001A0FC2">
              <w:rPr>
                <w:rFonts w:asciiTheme="minorHAnsi" w:hAnsiTheme="minorHAnsi" w:cstheme="minorHAnsi"/>
                <w:sz w:val="22"/>
                <w:szCs w:val="22"/>
              </w:rPr>
              <w:t>/</w:t>
            </w:r>
            <w:r>
              <w:rPr>
                <w:rFonts w:asciiTheme="minorHAnsi" w:hAnsiTheme="minorHAnsi" w:cstheme="minorHAnsi"/>
                <w:sz w:val="22"/>
                <w:szCs w:val="22"/>
              </w:rPr>
              <w:t>1</w:t>
            </w:r>
            <w:r w:rsidR="001A0FC2">
              <w:rPr>
                <w:rFonts w:asciiTheme="minorHAnsi" w:hAnsiTheme="minorHAnsi" w:cstheme="minorHAnsi"/>
                <w:sz w:val="22"/>
                <w:szCs w:val="22"/>
              </w:rPr>
              <w:t>0/2018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384B6B" w:rsidP="00384B6B">
            <w:pPr>
              <w:jc w:val="center"/>
              <w:rPr>
                <w:rFonts w:asciiTheme="minorHAnsi" w:hAnsiTheme="minorHAnsi" w:cstheme="minorHAnsi"/>
                <w:sz w:val="22"/>
                <w:szCs w:val="22"/>
              </w:rPr>
            </w:pPr>
            <w:r>
              <w:rPr>
                <w:rFonts w:asciiTheme="minorHAnsi" w:hAnsiTheme="minorHAnsi" w:cstheme="minorHAnsi"/>
                <w:sz w:val="22"/>
                <w:szCs w:val="22"/>
              </w:rPr>
              <w:t>09</w:t>
            </w:r>
            <w:r w:rsidR="001A0FC2">
              <w:rPr>
                <w:rFonts w:asciiTheme="minorHAnsi" w:hAnsiTheme="minorHAnsi" w:cstheme="minorHAnsi"/>
                <w:sz w:val="22"/>
                <w:szCs w:val="22"/>
              </w:rPr>
              <w:t>:00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1A0FC2">
            <w:pP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87BAD" w:rsidP="00187BAD">
            <w:pPr>
              <w:rPr>
                <w:rFonts w:asciiTheme="minorHAnsi" w:hAnsiTheme="minorHAnsi" w:cstheme="minorHAnsi"/>
                <w:sz w:val="22"/>
                <w:szCs w:val="22"/>
              </w:rPr>
            </w:pPr>
            <w:r>
              <w:rPr>
                <w:rFonts w:asciiTheme="minorHAnsi" w:hAnsiTheme="minorHAnsi" w:cstheme="minorHAnsi"/>
                <w:sz w:val="22"/>
                <w:szCs w:val="22"/>
              </w:rPr>
              <w:t>19</w:t>
            </w:r>
            <w:r w:rsidR="001A0FC2">
              <w:rPr>
                <w:rFonts w:asciiTheme="minorHAnsi" w:hAnsiTheme="minorHAnsi" w:cstheme="minorHAnsi"/>
                <w:sz w:val="22"/>
                <w:szCs w:val="22"/>
              </w:rPr>
              <w:t>/</w:t>
            </w:r>
            <w:r>
              <w:rPr>
                <w:rFonts w:asciiTheme="minorHAnsi" w:hAnsiTheme="minorHAnsi" w:cstheme="minorHAnsi"/>
                <w:sz w:val="22"/>
                <w:szCs w:val="22"/>
              </w:rPr>
              <w:t>1</w:t>
            </w:r>
            <w:r w:rsidR="001A0FC2">
              <w:rPr>
                <w:rFonts w:asciiTheme="minorHAnsi" w:hAnsiTheme="minorHAnsi" w:cstheme="minorHAnsi"/>
                <w:sz w:val="22"/>
                <w:szCs w:val="22"/>
              </w:rPr>
              <w:t>0/201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87BAD" w:rsidP="00C82494">
            <w:pPr>
              <w:rPr>
                <w:rFonts w:asciiTheme="minorHAnsi" w:hAnsiTheme="minorHAnsi" w:cstheme="minorHAnsi"/>
                <w:sz w:val="22"/>
                <w:szCs w:val="22"/>
              </w:rPr>
            </w:pPr>
            <w:r>
              <w:rPr>
                <w:rFonts w:asciiTheme="minorHAnsi" w:hAnsiTheme="minorHAnsi" w:cstheme="minorHAnsi"/>
                <w:sz w:val="22"/>
                <w:szCs w:val="22"/>
              </w:rPr>
              <w:t>19</w:t>
            </w:r>
            <w:r w:rsidR="00C82494">
              <w:rPr>
                <w:rFonts w:asciiTheme="minorHAnsi" w:hAnsiTheme="minorHAnsi" w:cstheme="minorHAnsi"/>
                <w:sz w:val="22"/>
                <w:szCs w:val="22"/>
              </w:rPr>
              <w:t>/10</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1A0FC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A0FC2" w:rsidRPr="009803E1" w:rsidRDefault="001A0FC2" w:rsidP="00187BAD">
            <w:pPr>
              <w:jc w:val="center"/>
              <w:rPr>
                <w:rFonts w:asciiTheme="minorHAnsi" w:hAnsiTheme="minorHAnsi" w:cstheme="minorHAnsi"/>
                <w:szCs w:val="22"/>
              </w:rPr>
            </w:pPr>
            <w:r>
              <w:rPr>
                <w:rFonts w:asciiTheme="minorHAnsi" w:hAnsiTheme="minorHAnsi" w:cstheme="minorHAnsi"/>
                <w:i/>
                <w:szCs w:val="22"/>
              </w:rPr>
              <w:t>1</w:t>
            </w:r>
            <w:r w:rsidR="00187BAD">
              <w:rPr>
                <w:rFonts w:asciiTheme="minorHAnsi" w:hAnsiTheme="minorHAnsi" w:cstheme="minorHAnsi"/>
                <w:i/>
                <w:szCs w:val="22"/>
              </w:rPr>
              <w:t>9</w:t>
            </w:r>
            <w:r w:rsidRPr="001A0FC2">
              <w:rPr>
                <w:rFonts w:asciiTheme="minorHAnsi" w:hAnsiTheme="minorHAnsi" w:cstheme="minorHAnsi"/>
                <w:i/>
                <w:szCs w:val="22"/>
              </w:rPr>
              <w:t>/</w:t>
            </w:r>
            <w:r w:rsidR="00187BAD">
              <w:rPr>
                <w:rFonts w:asciiTheme="minorHAnsi" w:hAnsiTheme="minorHAnsi" w:cstheme="minorHAnsi"/>
                <w:i/>
                <w:szCs w:val="22"/>
              </w:rPr>
              <w:t>11</w:t>
            </w:r>
            <w:r w:rsidRPr="001A0FC2">
              <w:rPr>
                <w:rFonts w:asciiTheme="minorHAnsi" w:hAnsiTheme="minorHAnsi" w:cstheme="minorHAnsi"/>
                <w:i/>
                <w:szCs w:val="22"/>
              </w:rPr>
              <w:t>/2018</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187BAD" w:rsidP="00187BAD">
            <w:pPr>
              <w:rPr>
                <w:rFonts w:asciiTheme="minorHAnsi" w:hAnsiTheme="minorHAnsi" w:cstheme="minorHAnsi"/>
                <w:color w:val="000000"/>
                <w:sz w:val="22"/>
                <w:szCs w:val="22"/>
                <w:lang w:val="es-BO"/>
              </w:rPr>
            </w:pPr>
            <w:r>
              <w:rPr>
                <w:rFonts w:asciiTheme="minorHAnsi" w:hAnsiTheme="minorHAnsi" w:cstheme="minorHAnsi"/>
                <w:i/>
                <w:szCs w:val="22"/>
              </w:rPr>
              <w:t>30</w:t>
            </w:r>
            <w:r w:rsidR="001A0FC2" w:rsidRPr="001A0FC2">
              <w:rPr>
                <w:rFonts w:asciiTheme="minorHAnsi" w:hAnsiTheme="minorHAnsi" w:cstheme="minorHAnsi"/>
                <w:i/>
                <w:szCs w:val="22"/>
              </w:rPr>
              <w:t>/</w:t>
            </w:r>
            <w:r>
              <w:rPr>
                <w:rFonts w:asciiTheme="minorHAnsi" w:hAnsiTheme="minorHAnsi" w:cstheme="minorHAnsi"/>
                <w:i/>
                <w:szCs w:val="22"/>
              </w:rPr>
              <w:t>11</w:t>
            </w:r>
            <w:r w:rsidR="001A0FC2" w:rsidRPr="001A0FC2">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64CD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87BAD" w:rsidRPr="006F470A" w:rsidTr="00187BA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87BAD" w:rsidRPr="00187BAD" w:rsidRDefault="00187BAD" w:rsidP="00187BAD">
            <w:pPr>
              <w:jc w:val="center"/>
              <w:rPr>
                <w:rFonts w:asciiTheme="minorHAnsi" w:hAnsiTheme="minorHAnsi" w:cs="Calibri"/>
                <w:color w:val="000000"/>
                <w:lang w:eastAsia="es-BO"/>
              </w:rPr>
            </w:pPr>
            <w:r w:rsidRPr="00187BAD">
              <w:rPr>
                <w:rFonts w:asciiTheme="minorHAnsi" w:hAnsiTheme="minorHAnsi" w:cs="Calibri"/>
                <w:color w:val="000000"/>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187BAD" w:rsidRPr="00187BAD" w:rsidRDefault="00187BAD" w:rsidP="00187BAD">
            <w:pPr>
              <w:jc w:val="both"/>
              <w:rPr>
                <w:rFonts w:asciiTheme="minorHAnsi" w:hAnsiTheme="minorHAnsi" w:cs="Calibri"/>
                <w:color w:val="000000"/>
                <w:lang w:eastAsia="es-BO"/>
              </w:rPr>
            </w:pPr>
            <w:r w:rsidRPr="00187BAD">
              <w:rPr>
                <w:rFonts w:asciiTheme="minorHAnsi" w:hAnsiTheme="minorHAnsi"/>
              </w:rPr>
              <w:t>ADQUISICION DE SEMI REMOLQUES PARA TRANSPORTE DE UREA</w:t>
            </w:r>
          </w:p>
        </w:tc>
        <w:tc>
          <w:tcPr>
            <w:tcW w:w="1309" w:type="dxa"/>
            <w:tcBorders>
              <w:top w:val="nil"/>
              <w:left w:val="nil"/>
              <w:bottom w:val="single" w:sz="8" w:space="0" w:color="auto"/>
              <w:right w:val="single" w:sz="4" w:space="0" w:color="auto"/>
            </w:tcBorders>
            <w:shd w:val="clear" w:color="auto" w:fill="auto"/>
            <w:noWrap/>
            <w:vAlign w:val="center"/>
          </w:tcPr>
          <w:p w:rsidR="00C82494" w:rsidRDefault="00C82494" w:rsidP="00C82494">
            <w:pPr>
              <w:jc w:val="center"/>
              <w:rPr>
                <w:rFonts w:asciiTheme="minorHAnsi" w:hAnsiTheme="minorHAnsi" w:cs="Calibri"/>
                <w:color w:val="000000"/>
                <w:lang w:eastAsia="es-BO"/>
              </w:rPr>
            </w:pPr>
          </w:p>
          <w:p w:rsidR="00C82494" w:rsidRPr="00187BAD" w:rsidRDefault="00C82494" w:rsidP="00C82494">
            <w:pPr>
              <w:jc w:val="center"/>
              <w:rPr>
                <w:rFonts w:asciiTheme="minorHAnsi" w:hAnsiTheme="minorHAnsi" w:cs="Calibri"/>
                <w:color w:val="000000"/>
                <w:lang w:eastAsia="es-BO"/>
              </w:rPr>
            </w:pPr>
            <w:r w:rsidRPr="00187BAD">
              <w:rPr>
                <w:rFonts w:asciiTheme="minorHAnsi" w:hAnsiTheme="minorHAnsi" w:cs="Calibri"/>
                <w:color w:val="000000"/>
                <w:lang w:eastAsia="es-BO"/>
              </w:rPr>
              <w:t>UNIDADES</w:t>
            </w:r>
          </w:p>
          <w:p w:rsidR="00187BAD" w:rsidRPr="00187BAD" w:rsidRDefault="00187BAD" w:rsidP="00187BAD">
            <w:pPr>
              <w:jc w:val="center"/>
              <w:rPr>
                <w:rFonts w:asciiTheme="minorHAnsi" w:hAnsiTheme="minorHAnsi" w:cs="Calibri"/>
                <w:color w:val="000000"/>
                <w:lang w:eastAsia="es-BO"/>
              </w:rPr>
            </w:pPr>
          </w:p>
        </w:tc>
        <w:tc>
          <w:tcPr>
            <w:tcW w:w="1225" w:type="dxa"/>
            <w:tcBorders>
              <w:top w:val="nil"/>
              <w:left w:val="single" w:sz="4" w:space="0" w:color="auto"/>
              <w:bottom w:val="single" w:sz="8" w:space="0" w:color="auto"/>
              <w:right w:val="single" w:sz="8" w:space="0" w:color="auto"/>
            </w:tcBorders>
            <w:shd w:val="clear" w:color="auto" w:fill="auto"/>
            <w:vAlign w:val="center"/>
          </w:tcPr>
          <w:p w:rsidR="00C82494" w:rsidRDefault="00C82494" w:rsidP="00187BAD">
            <w:pPr>
              <w:jc w:val="center"/>
              <w:rPr>
                <w:rFonts w:asciiTheme="minorHAnsi" w:hAnsiTheme="minorHAnsi" w:cs="Calibri"/>
                <w:color w:val="000000"/>
                <w:lang w:eastAsia="es-BO"/>
              </w:rPr>
            </w:pPr>
          </w:p>
          <w:p w:rsidR="00187BAD" w:rsidRPr="00187BAD" w:rsidRDefault="00C82494" w:rsidP="00187BAD">
            <w:pPr>
              <w:jc w:val="center"/>
              <w:rPr>
                <w:rFonts w:asciiTheme="minorHAnsi" w:hAnsiTheme="minorHAnsi" w:cs="Calibri"/>
                <w:color w:val="000000"/>
                <w:lang w:eastAsia="es-BO"/>
              </w:rPr>
            </w:pPr>
            <w:r>
              <w:rPr>
                <w:rFonts w:asciiTheme="minorHAnsi" w:hAnsiTheme="minorHAnsi" w:cs="Calibri"/>
                <w:color w:val="000000"/>
                <w:lang w:eastAsia="es-BO"/>
              </w:rPr>
              <w:t>10</w:t>
            </w:r>
          </w:p>
          <w:p w:rsidR="00187BAD" w:rsidRPr="00187BAD" w:rsidRDefault="00187BAD" w:rsidP="00C82494">
            <w:pPr>
              <w:jc w:val="center"/>
              <w:rPr>
                <w:rFonts w:asciiTheme="minorHAnsi" w:hAnsiTheme="minorHAnsi" w:cs="Calibri"/>
                <w:color w:val="000000"/>
                <w:lang w:eastAsia="es-BO"/>
              </w:rPr>
            </w:pPr>
          </w:p>
        </w:tc>
        <w:tc>
          <w:tcPr>
            <w:tcW w:w="1457" w:type="dxa"/>
            <w:tcBorders>
              <w:top w:val="nil"/>
              <w:left w:val="nil"/>
              <w:bottom w:val="single" w:sz="8" w:space="0" w:color="auto"/>
              <w:right w:val="single" w:sz="8" w:space="0" w:color="auto"/>
            </w:tcBorders>
            <w:shd w:val="clear" w:color="auto" w:fill="auto"/>
            <w:vAlign w:val="center"/>
          </w:tcPr>
          <w:p w:rsidR="00187BAD" w:rsidRPr="00187BAD" w:rsidRDefault="00187BAD" w:rsidP="00187BAD">
            <w:pPr>
              <w:jc w:val="center"/>
              <w:rPr>
                <w:rFonts w:asciiTheme="minorHAnsi" w:hAnsiTheme="minorHAnsi" w:cs="Calibri"/>
                <w:color w:val="000000"/>
                <w:lang w:eastAsia="es-BO"/>
              </w:rPr>
            </w:pPr>
            <w:r w:rsidRPr="00187BAD">
              <w:rPr>
                <w:rFonts w:asciiTheme="minorHAnsi" w:hAnsiTheme="minorHAnsi"/>
                <w:color w:val="000000"/>
                <w:lang w:eastAsia="es-BO"/>
              </w:rPr>
              <w:t>249.168</w:t>
            </w:r>
            <w:r w:rsidR="00C82494">
              <w:rPr>
                <w:rFonts w:asciiTheme="minorHAnsi" w:hAnsiTheme="minorHAnsi"/>
                <w:color w:val="000000"/>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187BAD" w:rsidRPr="00187BAD" w:rsidRDefault="00187BAD" w:rsidP="00187BAD">
            <w:pPr>
              <w:jc w:val="center"/>
              <w:rPr>
                <w:rFonts w:asciiTheme="minorHAnsi" w:hAnsiTheme="minorHAnsi"/>
                <w:color w:val="000000"/>
                <w:lang w:eastAsia="es-BO"/>
              </w:rPr>
            </w:pPr>
          </w:p>
          <w:p w:rsidR="00187BAD" w:rsidRPr="00187BAD" w:rsidRDefault="00187BAD" w:rsidP="00187BAD">
            <w:pPr>
              <w:jc w:val="center"/>
              <w:rPr>
                <w:rFonts w:asciiTheme="minorHAnsi" w:hAnsiTheme="minorHAnsi"/>
                <w:color w:val="000000"/>
                <w:lang w:eastAsia="es-BO"/>
              </w:rPr>
            </w:pPr>
            <w:r w:rsidRPr="00187BAD">
              <w:rPr>
                <w:rFonts w:asciiTheme="minorHAnsi" w:hAnsiTheme="minorHAnsi"/>
                <w:color w:val="000000"/>
                <w:lang w:eastAsia="es-BO"/>
              </w:rPr>
              <w:t>2.491.680</w:t>
            </w:r>
            <w:r w:rsidR="00C82494">
              <w:rPr>
                <w:rFonts w:asciiTheme="minorHAnsi" w:hAnsiTheme="minorHAnsi"/>
                <w:color w:val="000000"/>
                <w:lang w:eastAsia="es-BO"/>
              </w:rPr>
              <w:t>,00</w:t>
            </w:r>
          </w:p>
          <w:p w:rsidR="00187BAD" w:rsidRPr="00187BAD" w:rsidRDefault="00187BAD" w:rsidP="00187BAD">
            <w:pPr>
              <w:jc w:val="center"/>
              <w:rPr>
                <w:rFonts w:asciiTheme="minorHAnsi" w:hAnsiTheme="minorHAnsi" w:cs="Calibri"/>
                <w:color w:val="000000"/>
                <w:lang w:eastAsia="es-BO"/>
              </w:rPr>
            </w:pPr>
          </w:p>
        </w:tc>
      </w:tr>
      <w:tr w:rsidR="00103622" w:rsidRPr="006F470A" w:rsidTr="00864CD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187BAD" w:rsidRDefault="00187BAD" w:rsidP="00187BAD">
            <w:pPr>
              <w:jc w:val="center"/>
              <w:rPr>
                <w:rFonts w:asciiTheme="minorHAnsi" w:hAnsiTheme="minorHAnsi"/>
                <w:color w:val="000000"/>
                <w:lang w:eastAsia="es-BO"/>
              </w:rPr>
            </w:pPr>
            <w:r w:rsidRPr="00187BAD">
              <w:rPr>
                <w:rFonts w:asciiTheme="minorHAnsi" w:hAnsiTheme="minorHAnsi"/>
                <w:color w:val="000000"/>
                <w:lang w:eastAsia="es-BO"/>
              </w:rPr>
              <w:t>2.491.680</w:t>
            </w:r>
            <w:r w:rsidR="00C82494">
              <w:rPr>
                <w:rFonts w:asciiTheme="minorHAnsi" w:hAnsiTheme="minorHAnsi"/>
                <w:color w:val="000000"/>
                <w:lang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187BAD">
        <w:rPr>
          <w:rFonts w:asciiTheme="minorHAnsi" w:hAnsiTheme="minorHAnsi" w:cstheme="minorHAnsi"/>
          <w:sz w:val="22"/>
          <w:szCs w:val="22"/>
        </w:rPr>
        <w:t>bolivianos</w:t>
      </w:r>
      <w:r w:rsidR="006C1D0C" w:rsidRPr="00187BAD">
        <w:rPr>
          <w:rFonts w:asciiTheme="minorHAnsi" w:hAnsiTheme="minorHAnsi" w:cstheme="minorHAnsi"/>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C733F7" w:rsidRPr="00C733F7" w:rsidRDefault="00701494" w:rsidP="00705169">
      <w:pPr>
        <w:numPr>
          <w:ilvl w:val="0"/>
          <w:numId w:val="3"/>
        </w:numPr>
        <w:spacing w:before="100" w:beforeAutospacing="1" w:after="100" w:afterAutospacing="1"/>
        <w:ind w:left="426" w:hanging="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r w:rsidR="004C72BF" w:rsidRPr="00C733F7">
        <w:rPr>
          <w:rFonts w:asciiTheme="minorHAnsi" w:hAnsiTheme="minorHAnsi" w:cstheme="minorHAnsi"/>
          <w:b/>
          <w:color w:val="FF0000"/>
        </w:rPr>
        <w:t>“</w:t>
      </w:r>
      <w:r w:rsidR="004C72BF" w:rsidRPr="00C733F7">
        <w:rPr>
          <w:rFonts w:asciiTheme="minorHAnsi" w:hAnsiTheme="minorHAnsi" w:cstheme="minorHAnsi"/>
          <w:b/>
          <w:bCs/>
          <w:i/>
          <w:iCs/>
          <w:color w:val="FF0000"/>
          <w:lang w:eastAsia="es-BO"/>
        </w:rPr>
        <w:t>No corresponde”</w:t>
      </w:r>
    </w:p>
    <w:p w:rsidR="00FE7731" w:rsidRPr="0092491C" w:rsidRDefault="00FE7731" w:rsidP="00C733F7">
      <w:pPr>
        <w:spacing w:before="100" w:beforeAutospacing="1" w:after="100" w:afterAutospacing="1"/>
        <w:ind w:left="426"/>
        <w:jc w:val="both"/>
        <w:rPr>
          <w:rFonts w:asciiTheme="minorHAnsi" w:hAnsiTheme="minorHAnsi" w:cstheme="minorHAnsi"/>
          <w:b/>
          <w:sz w:val="2"/>
          <w:szCs w:val="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r w:rsidR="00C733F7" w:rsidRPr="00C733F7">
        <w:rPr>
          <w:rFonts w:asciiTheme="minorHAnsi" w:hAnsiTheme="minorHAnsi" w:cstheme="minorHAnsi"/>
          <w:b/>
          <w:color w:val="FF0000"/>
        </w:rPr>
        <w:t>“</w:t>
      </w:r>
      <w:r w:rsidR="00C733F7" w:rsidRPr="00C733F7">
        <w:rPr>
          <w:rFonts w:asciiTheme="minorHAnsi" w:hAnsiTheme="minorHAnsi" w:cstheme="minorHAnsi"/>
          <w:b/>
          <w:bCs/>
          <w:i/>
          <w:iCs/>
          <w:color w:val="FF0000"/>
          <w:lang w:eastAsia="es-BO"/>
        </w:rPr>
        <w:t>No corresponde”</w:t>
      </w:r>
    </w:p>
    <w:p w:rsidR="00563F1E" w:rsidRPr="006F470A" w:rsidRDefault="00FD0D37"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2491C" w:rsidRDefault="0092491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5B6D8E" w:rsidRDefault="0050776A" w:rsidP="00637B97">
            <w:pPr>
              <w:jc w:val="both"/>
              <w:rPr>
                <w:rFonts w:asciiTheme="minorHAnsi" w:hAnsiTheme="minorHAnsi" w:cstheme="minorHAnsi"/>
                <w:b/>
                <w:sz w:val="22"/>
                <w:szCs w:val="22"/>
              </w:rPr>
            </w:pPr>
            <w:r w:rsidRPr="0050776A">
              <w:rPr>
                <w:rFonts w:asciiTheme="minorHAnsi" w:hAnsiTheme="minorHAnsi" w:cstheme="minorHAnsi"/>
                <w:b/>
                <w:sz w:val="22"/>
                <w:szCs w:val="22"/>
              </w:rPr>
              <w:t>ADQUISICION DE SEMI REMOLQUES PARA TRANSPORTE DE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5B6D8E" w:rsidRDefault="0050776A" w:rsidP="00637B97">
            <w:pPr>
              <w:jc w:val="both"/>
              <w:rPr>
                <w:rFonts w:asciiTheme="minorHAnsi" w:hAnsiTheme="minorHAnsi" w:cstheme="minorHAnsi"/>
                <w:sz w:val="22"/>
                <w:szCs w:val="22"/>
              </w:rPr>
            </w:pPr>
            <w:r w:rsidRPr="0050776A">
              <w:rPr>
                <w:rFonts w:asciiTheme="minorHAnsi" w:hAnsiTheme="minorHAnsi" w:cstheme="minorHAnsi"/>
                <w:b/>
                <w:sz w:val="22"/>
                <w:szCs w:val="22"/>
              </w:rPr>
              <w:t>DRCO-CDL-GPDI-133-18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761C21"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Pr>
          <w:rFonts w:asciiTheme="minorHAnsi" w:hAnsiTheme="minorHAnsi" w:cstheme="minorHAnsi"/>
          <w:sz w:val="22"/>
          <w:szCs w:val="22"/>
          <w:lang w:val="es-BO"/>
        </w:rPr>
        <w:tab/>
      </w:r>
      <w:r w:rsidRPr="006F470A">
        <w:rPr>
          <w:rFonts w:asciiTheme="minorHAnsi" w:hAnsiTheme="minorHAnsi" w:cstheme="minorHAnsi"/>
          <w:sz w:val="22"/>
          <w:szCs w:val="22"/>
          <w:lang w:val="es-BO"/>
        </w:rPr>
        <w:t>Experiencia General y Específica del Proponente</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761C21" w:rsidP="0059756C">
            <w:pPr>
              <w:rPr>
                <w:rFonts w:asciiTheme="minorHAnsi" w:hAnsiTheme="minorHAnsi" w:cstheme="minorHAnsi"/>
                <w:b/>
                <w:sz w:val="22"/>
                <w:szCs w:val="22"/>
              </w:rPr>
            </w:pPr>
            <w:r w:rsidRPr="00761C21">
              <w:rPr>
                <w:rFonts w:asciiTheme="minorHAnsi" w:hAnsiTheme="minorHAnsi" w:cstheme="minorHAnsi"/>
                <w:b/>
                <w:sz w:val="22"/>
                <w:szCs w:val="22"/>
              </w:rPr>
              <w:t>ADQUISICION DE SEMI REMOLQUES PARA TRANSPORTE DE UREA</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761C21" w:rsidRDefault="00761C21" w:rsidP="0059756C">
            <w:pPr>
              <w:rPr>
                <w:rFonts w:asciiTheme="minorHAnsi" w:hAnsiTheme="minorHAnsi" w:cstheme="minorHAnsi"/>
                <w:b/>
                <w:sz w:val="22"/>
                <w:szCs w:val="22"/>
              </w:rPr>
            </w:pPr>
            <w:r w:rsidRPr="00761C21">
              <w:rPr>
                <w:rFonts w:asciiTheme="minorHAnsi" w:hAnsiTheme="minorHAnsi" w:cstheme="minorHAnsi"/>
                <w:b/>
                <w:sz w:val="22"/>
                <w:szCs w:val="22"/>
              </w:rPr>
              <w:t>DRCO-CDL-GPDI-133-18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61C21" w:rsidRPr="006F470A" w:rsidTr="00324A5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61C21" w:rsidRPr="00761C21" w:rsidRDefault="00761C21" w:rsidP="00761C21">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61C21" w:rsidRPr="00761C21" w:rsidRDefault="00761C21" w:rsidP="00761C21">
            <w:pPr>
              <w:jc w:val="both"/>
              <w:rPr>
                <w:rFonts w:ascii="Calibri" w:hAnsi="Calibri" w:cs="Calibri"/>
                <w:color w:val="000000"/>
                <w:sz w:val="22"/>
                <w:szCs w:val="22"/>
                <w:lang w:eastAsia="es-BO"/>
              </w:rPr>
            </w:pPr>
            <w:r w:rsidRPr="00761C21">
              <w:rPr>
                <w:rFonts w:ascii="Calibri" w:hAnsi="Calibri"/>
                <w:sz w:val="22"/>
                <w:szCs w:val="22"/>
              </w:rPr>
              <w:t>ADQUISICION DE SEMI REMOLQUES PARA TRANSPORTE DE UREA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24A55" w:rsidRDefault="00324A55" w:rsidP="00324A55">
            <w:pPr>
              <w:jc w:val="center"/>
              <w:rPr>
                <w:rFonts w:ascii="Calibri" w:hAnsi="Calibri" w:cs="Calibri"/>
                <w:color w:val="000000"/>
                <w:sz w:val="22"/>
                <w:szCs w:val="22"/>
                <w:lang w:eastAsia="es-BO"/>
              </w:rPr>
            </w:pPr>
          </w:p>
          <w:p w:rsidR="00324A55" w:rsidRPr="00761C21" w:rsidRDefault="00324A55" w:rsidP="00324A55">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UNIDADES</w:t>
            </w:r>
          </w:p>
          <w:p w:rsidR="00761C21" w:rsidRPr="00761C21" w:rsidRDefault="00761C21" w:rsidP="00324A55">
            <w:pPr>
              <w:jc w:val="center"/>
              <w:rPr>
                <w:rFonts w:ascii="Calibri" w:hAnsi="Calibri" w:cs="Calibri"/>
                <w:color w:val="000000"/>
                <w:sz w:val="22"/>
                <w:szCs w:val="22"/>
                <w:lang w:eastAsia="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761C21" w:rsidRPr="00761C21" w:rsidRDefault="00761C21" w:rsidP="00761C21">
            <w:pPr>
              <w:jc w:val="center"/>
              <w:rPr>
                <w:rFonts w:ascii="Calibri" w:hAnsi="Calibri" w:cs="Calibri"/>
                <w:color w:val="000000"/>
                <w:sz w:val="22"/>
                <w:szCs w:val="22"/>
                <w:lang w:eastAsia="es-BO"/>
              </w:rPr>
            </w:pPr>
          </w:p>
          <w:p w:rsidR="00761C21" w:rsidRPr="00761C21" w:rsidRDefault="00324A55" w:rsidP="00324A55">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61C21" w:rsidRPr="003C195D" w:rsidRDefault="00761C21" w:rsidP="00761C21">
            <w:pPr>
              <w:jc w:val="center"/>
              <w:rPr>
                <w:rFonts w:ascii="Calibri" w:hAnsi="Calibri" w:cs="Calibri"/>
                <w:color w:val="000000"/>
                <w:sz w:val="18"/>
                <w:szCs w:val="16"/>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761C21" w:rsidRPr="006F470A" w:rsidRDefault="00761C21" w:rsidP="00761C2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6"/>
        <w:gridCol w:w="4336"/>
      </w:tblGrid>
      <w:tr w:rsidR="000221D3" w:rsidRPr="006F470A" w:rsidTr="00D76012">
        <w:trPr>
          <w:trHeight w:val="226"/>
          <w:tblHeader/>
          <w:jc w:val="center"/>
        </w:trPr>
        <w:tc>
          <w:tcPr>
            <w:tcW w:w="512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3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76012">
        <w:trPr>
          <w:cantSplit/>
          <w:trHeight w:val="681"/>
          <w:jc w:val="center"/>
        </w:trPr>
        <w:tc>
          <w:tcPr>
            <w:tcW w:w="512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3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76012">
        <w:trPr>
          <w:trHeight w:val="207"/>
          <w:jc w:val="center"/>
        </w:trPr>
        <w:tc>
          <w:tcPr>
            <w:tcW w:w="5126"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33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76012">
        <w:trPr>
          <w:trHeight w:val="224"/>
          <w:jc w:val="center"/>
        </w:trPr>
        <w:tc>
          <w:tcPr>
            <w:tcW w:w="5126" w:type="dxa"/>
            <w:vAlign w:val="center"/>
          </w:tcPr>
          <w:p w:rsidR="00D76012" w:rsidRDefault="00D76012" w:rsidP="00D76012">
            <w:pPr>
              <w:spacing w:line="276" w:lineRule="auto"/>
              <w:jc w:val="both"/>
              <w:rPr>
                <w:rFonts w:ascii="Verdana" w:hAnsi="Verdana" w:cs="Calibri"/>
                <w:b/>
                <w:sz w:val="18"/>
                <w:szCs w:val="18"/>
              </w:rPr>
            </w:pPr>
          </w:p>
          <w:p w:rsidR="00D76012" w:rsidRPr="00D76012" w:rsidRDefault="00D76012" w:rsidP="00D76012">
            <w:pPr>
              <w:spacing w:line="276" w:lineRule="auto"/>
              <w:jc w:val="both"/>
              <w:rPr>
                <w:rFonts w:asciiTheme="minorHAnsi" w:hAnsiTheme="minorHAnsi" w:cs="Aharoni"/>
                <w:b/>
              </w:rPr>
            </w:pPr>
            <w:r w:rsidRPr="00D76012">
              <w:rPr>
                <w:rFonts w:asciiTheme="minorHAnsi" w:hAnsiTheme="minorHAnsi" w:cs="Aharoni"/>
                <w:b/>
              </w:rPr>
              <w:t>CARACTERISTICAS TECNICAS.</w:t>
            </w:r>
          </w:p>
          <w:p w:rsidR="00D76012" w:rsidRPr="00D76012" w:rsidRDefault="00D76012" w:rsidP="00D76012">
            <w:pPr>
              <w:spacing w:line="276" w:lineRule="auto"/>
              <w:jc w:val="both"/>
              <w:rPr>
                <w:rFonts w:asciiTheme="minorHAnsi" w:hAnsiTheme="minorHAnsi" w:cs="Aharoni"/>
              </w:rPr>
            </w:pPr>
            <w:r w:rsidRPr="00D76012">
              <w:rPr>
                <w:rFonts w:asciiTheme="minorHAnsi" w:hAnsiTheme="minorHAnsi" w:cs="Aharoni"/>
              </w:rPr>
              <w:t>El equipo, componentes y accesorios deben ser provistos por el mismo proveedor y no tendrá piezas, partes o sistemas reacondicionadas ni usadas.</w:t>
            </w:r>
          </w:p>
          <w:p w:rsidR="00D76012" w:rsidRPr="00D76012" w:rsidRDefault="00D76012" w:rsidP="00D76012">
            <w:pPr>
              <w:spacing w:line="276" w:lineRule="auto"/>
              <w:jc w:val="both"/>
              <w:rPr>
                <w:rFonts w:asciiTheme="minorHAnsi" w:hAnsiTheme="minorHAnsi" w:cs="Aharoni"/>
              </w:rPr>
            </w:pPr>
          </w:p>
          <w:p w:rsidR="00D76012" w:rsidRPr="00D76012" w:rsidRDefault="00D76012" w:rsidP="00D76012">
            <w:pPr>
              <w:spacing w:line="276" w:lineRule="auto"/>
              <w:jc w:val="both"/>
              <w:rPr>
                <w:rFonts w:asciiTheme="minorHAnsi" w:hAnsiTheme="minorHAnsi" w:cs="Aharoni"/>
              </w:rPr>
            </w:pPr>
            <w:r w:rsidRPr="00D76012">
              <w:rPr>
                <w:rFonts w:asciiTheme="minorHAnsi" w:hAnsiTheme="minorHAnsi" w:cs="Aharoni"/>
              </w:rPr>
              <w:t>El equipo deberá ser nuevo y sin uso.</w:t>
            </w:r>
          </w:p>
          <w:p w:rsidR="00D76012" w:rsidRPr="00D76012" w:rsidRDefault="00D76012" w:rsidP="00D76012">
            <w:pPr>
              <w:spacing w:line="276" w:lineRule="auto"/>
              <w:jc w:val="both"/>
              <w:rPr>
                <w:rFonts w:asciiTheme="minorHAnsi" w:hAnsiTheme="minorHAnsi" w:cs="Aharoni"/>
              </w:rPr>
            </w:pPr>
          </w:p>
          <w:tbl>
            <w:tblPr>
              <w:tblW w:w="5050" w:type="dxa"/>
              <w:jc w:val="center"/>
              <w:tblCellMar>
                <w:left w:w="70" w:type="dxa"/>
                <w:right w:w="70" w:type="dxa"/>
              </w:tblCellMar>
              <w:tblLook w:val="04A0" w:firstRow="1" w:lastRow="0" w:firstColumn="1" w:lastColumn="0" w:noHBand="0" w:noVBand="1"/>
            </w:tblPr>
            <w:tblGrid>
              <w:gridCol w:w="2477"/>
              <w:gridCol w:w="2573"/>
            </w:tblGrid>
            <w:tr w:rsidR="00D76012" w:rsidRPr="00D76012" w:rsidTr="00D76012">
              <w:trPr>
                <w:trHeight w:val="667"/>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17365D"/>
                  <w:vAlign w:val="center"/>
                  <w:hideMark/>
                </w:tcPr>
                <w:p w:rsidR="00D76012" w:rsidRPr="00D76012" w:rsidRDefault="00D76012" w:rsidP="00D76012">
                  <w:pPr>
                    <w:jc w:val="center"/>
                    <w:rPr>
                      <w:rFonts w:asciiTheme="minorHAnsi" w:hAnsiTheme="minorHAnsi"/>
                      <w:b/>
                      <w:bCs/>
                      <w:color w:val="FFFFFF"/>
                      <w:lang w:val="es-BO" w:eastAsia="es-BO"/>
                    </w:rPr>
                  </w:pPr>
                  <w:r w:rsidRPr="00D76012">
                    <w:rPr>
                      <w:rFonts w:asciiTheme="minorHAnsi" w:hAnsiTheme="minorHAnsi"/>
                      <w:b/>
                      <w:bCs/>
                      <w:color w:val="FFFFFF"/>
                    </w:rPr>
                    <w:t>CARACTERISTICAS TÉCNICAS DEL SEMI REMOLQUE</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1. GENERAL</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Tipo</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Semi remolque</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 xml:space="preserve">Modelo </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A especificar</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Marca</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A especificar</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Año de fabricación</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2018 o superior</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País de Fabricación</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A especificar</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Color</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A especificar</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2. CHASIS</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Largueros</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Perfil tipo I</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Travesaños</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Pasantes, tipo ala delta</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Acople</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Perno rey de 2 pulgadas</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Gato de Apoyo</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 xml:space="preserve">Mecánico de 2 velocidades </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3. CAJA DE CARGA</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lastRenderedPageBreak/>
                    <w:t>Medida de las barandas</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1,3 metros mínimo de altura</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Modelo de la baranda</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Desmontables</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Base de piso</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Chapa de acero antideslizante con 3 milímetros mínimo de espesor</w:t>
                  </w:r>
                </w:p>
              </w:tc>
            </w:tr>
            <w:tr w:rsidR="00D76012" w:rsidRPr="00D76012" w:rsidTr="00D76012">
              <w:trPr>
                <w:trHeight w:val="283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Componentes a la caja de carga</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Bisagras de articulación</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Pilares removibles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Amarre interno por cadena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Con ganchos internos para el amarre de la carga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Huecos para estacas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Enganches para contenedores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Con arcos para carpa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Cierre de barandas</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4. EJES</w:t>
                  </w:r>
                </w:p>
              </w:tc>
            </w:tr>
            <w:tr w:rsidR="00D76012" w:rsidRPr="00D76012" w:rsidTr="00D76012">
              <w:trPr>
                <w:trHeight w:val="1997"/>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EJE</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Marca: A especificar</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3 ejes tubulares a disco con 11 Toneladas de capacidad de carga cada uno</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Configuración de 3 ejes juntos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Frenos de aire comprimido con zapatas de 16.5x8 pulgadas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14 aros de acero a disco 8,25x22,5 pulgadas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 xml:space="preserve">14 Neumáticas instalados al aro fabricados del año 2018 </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Marca de los neumáticos: A especificar</w:t>
                  </w:r>
                </w:p>
              </w:tc>
            </w:tr>
            <w:tr w:rsidR="00D76012" w:rsidRPr="00D76012" w:rsidTr="00D76012">
              <w:trPr>
                <w:trHeight w:val="197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lastRenderedPageBreak/>
                    <w:t>SUSPENSIÓN</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Marca: A especificar</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Suspensión mecánica con levantamiento neumático en el primer eje</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Capacidad de carga mínima de 33 Toneladas</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5. ELÉCTRICO</w:t>
                  </w:r>
                </w:p>
              </w:tc>
            </w:tr>
            <w:tr w:rsidR="00D76012" w:rsidRPr="00D76012" w:rsidTr="00D76012">
              <w:trPr>
                <w:trHeight w:val="1538"/>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INSTALACIÓN ELECTRICA</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BI VOLT 24/12 Voltios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Luces Led para el freno, dirección y retroceso</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Toma eléctrica de siete vías.</w:t>
                  </w:r>
                </w:p>
              </w:tc>
            </w:tr>
            <w:tr w:rsidR="00D76012" w:rsidRPr="00D76012" w:rsidTr="00D76012">
              <w:trPr>
                <w:trHeight w:val="398"/>
                <w:jc w:val="center"/>
              </w:trPr>
              <w:tc>
                <w:tcPr>
                  <w:tcW w:w="2477" w:type="dxa"/>
                  <w:tcBorders>
                    <w:top w:val="nil"/>
                    <w:left w:val="single" w:sz="8" w:space="0" w:color="auto"/>
                    <w:bottom w:val="single" w:sz="8" w:space="0" w:color="auto"/>
                    <w:right w:val="single" w:sz="8" w:space="0" w:color="auto"/>
                  </w:tcBorders>
                  <w:shd w:val="clear" w:color="auto" w:fill="AEAAAA"/>
                  <w:vAlign w:val="center"/>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6. FRENOS</w:t>
                  </w:r>
                </w:p>
              </w:tc>
              <w:tc>
                <w:tcPr>
                  <w:tcW w:w="2573" w:type="dxa"/>
                  <w:tcBorders>
                    <w:top w:val="nil"/>
                    <w:left w:val="nil"/>
                    <w:bottom w:val="single" w:sz="8" w:space="0" w:color="auto"/>
                    <w:right w:val="single" w:sz="8" w:space="0" w:color="auto"/>
                  </w:tcBorders>
                  <w:shd w:val="clear" w:color="auto" w:fill="AEAAAA"/>
                  <w:vAlign w:val="center"/>
                </w:tcPr>
                <w:p w:rsidR="00D76012" w:rsidRPr="00D76012" w:rsidRDefault="00D76012" w:rsidP="00D76012">
                  <w:pPr>
                    <w:rPr>
                      <w:rFonts w:asciiTheme="minorHAnsi" w:hAnsiTheme="minorHAnsi"/>
                      <w:b/>
                      <w:bCs/>
                      <w:color w:val="000000"/>
                    </w:rPr>
                  </w:pPr>
                </w:p>
              </w:tc>
            </w:tr>
            <w:tr w:rsidR="00D76012" w:rsidRPr="00D76012" w:rsidTr="00D76012">
              <w:trPr>
                <w:trHeight w:val="1657"/>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CARACTERISTICAS</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Marca: A especificar</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Frenos de estacionamiento y emergencia con pulmones tipo Spring Brake</w:t>
                  </w:r>
                </w:p>
              </w:tc>
            </w:tr>
            <w:tr w:rsidR="00D76012" w:rsidRPr="00D76012" w:rsidTr="00D76012">
              <w:trPr>
                <w:trHeight w:val="402"/>
                <w:jc w:val="center"/>
              </w:trPr>
              <w:tc>
                <w:tcPr>
                  <w:tcW w:w="5050"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7. DIMENSIONES</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Largo</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13 metros mínimo</w:t>
                  </w:r>
                </w:p>
              </w:tc>
            </w:tr>
            <w:tr w:rsidR="00D76012" w:rsidRPr="00D76012" w:rsidTr="00D76012">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Ancho</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2,6 metros máximo</w:t>
                  </w:r>
                </w:p>
              </w:tc>
            </w:tr>
            <w:tr w:rsidR="00D76012" w:rsidRPr="00D76012" w:rsidTr="00D76012">
              <w:trPr>
                <w:trHeight w:val="456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lastRenderedPageBreak/>
                    <w:t xml:space="preserve">Accesorios </w:t>
                  </w:r>
                </w:p>
              </w:tc>
              <w:tc>
                <w:tcPr>
                  <w:tcW w:w="2573" w:type="dxa"/>
                  <w:tcBorders>
                    <w:top w:val="nil"/>
                    <w:left w:val="nil"/>
                    <w:bottom w:val="single" w:sz="8" w:space="0" w:color="auto"/>
                    <w:right w:val="single" w:sz="8" w:space="0" w:color="auto"/>
                  </w:tcBorders>
                  <w:shd w:val="clear" w:color="000000" w:fill="FFFFFF"/>
                  <w:vAlign w:val="center"/>
                  <w:hideMark/>
                </w:tcPr>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Para golpes abatible con resorte reforzado</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Carpa Vinilona padrón granelera con elásticos de amarre (Superior)</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Carpa Vinilona padrón granelera (Inferior base de piso)</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Caja para carpa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Caja de herramientas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Tanque para agua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Portallantas dobles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Llave de rueda y barrote</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Guardafangos: A especificar</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Porta arcos de carpa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Cadenas y tesadores para el interior de la barandas</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Cinco malacates con su cinta de Nylon para sujetar la carga</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Adhesivos reflectivos laterales y de parachoque de seguridad</w:t>
                  </w:r>
                </w:p>
                <w:p w:rsidR="00D76012" w:rsidRPr="00D76012" w:rsidRDefault="00D76012" w:rsidP="00004655">
                  <w:pPr>
                    <w:numPr>
                      <w:ilvl w:val="0"/>
                      <w:numId w:val="41"/>
                    </w:numPr>
                    <w:rPr>
                      <w:rFonts w:asciiTheme="minorHAnsi" w:hAnsiTheme="minorHAnsi"/>
                      <w:color w:val="000000"/>
                    </w:rPr>
                  </w:pPr>
                  <w:r w:rsidRPr="00D76012">
                    <w:rPr>
                      <w:rFonts w:asciiTheme="minorHAnsi" w:hAnsiTheme="minorHAnsi"/>
                      <w:color w:val="000000"/>
                    </w:rPr>
                    <w:t>Ganchos inferiores tipo "J"</w:t>
                  </w:r>
                </w:p>
              </w:tc>
            </w:tr>
            <w:tr w:rsidR="00D76012" w:rsidRPr="00D76012" w:rsidTr="00D76012">
              <w:trPr>
                <w:trHeight w:val="402"/>
                <w:jc w:val="center"/>
              </w:trPr>
              <w:tc>
                <w:tcPr>
                  <w:tcW w:w="5050" w:type="dxa"/>
                  <w:gridSpan w:val="2"/>
                  <w:tcBorders>
                    <w:top w:val="single" w:sz="8" w:space="0" w:color="auto"/>
                    <w:left w:val="single" w:sz="8" w:space="0" w:color="auto"/>
                    <w:bottom w:val="single" w:sz="4" w:space="0" w:color="auto"/>
                    <w:right w:val="single" w:sz="8" w:space="0" w:color="000000"/>
                  </w:tcBorders>
                  <w:shd w:val="clear" w:color="000000" w:fill="AEAAAA"/>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8. MANUALES Y CATÁLOGOS</w:t>
                  </w:r>
                </w:p>
              </w:tc>
            </w:tr>
            <w:tr w:rsidR="00D76012" w:rsidRPr="00D76012" w:rsidTr="00D76012">
              <w:trPr>
                <w:trHeight w:val="799"/>
                <w:jc w:val="center"/>
              </w:trPr>
              <w:tc>
                <w:tcPr>
                  <w:tcW w:w="2477" w:type="dxa"/>
                  <w:tcBorders>
                    <w:top w:val="single" w:sz="4" w:space="0" w:color="auto"/>
                    <w:left w:val="single" w:sz="8" w:space="0" w:color="auto"/>
                    <w:bottom w:val="single" w:sz="4" w:space="0" w:color="auto"/>
                    <w:right w:val="single" w:sz="8" w:space="0" w:color="auto"/>
                  </w:tcBorders>
                  <w:shd w:val="clear" w:color="000000" w:fill="EFEFEF"/>
                  <w:vAlign w:val="center"/>
                  <w:hideMark/>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Ejemplares</w:t>
                  </w:r>
                </w:p>
              </w:tc>
              <w:tc>
                <w:tcPr>
                  <w:tcW w:w="2573" w:type="dxa"/>
                  <w:tcBorders>
                    <w:top w:val="single" w:sz="4" w:space="0" w:color="auto"/>
                    <w:left w:val="nil"/>
                    <w:bottom w:val="single" w:sz="4" w:space="0" w:color="auto"/>
                    <w:right w:val="single" w:sz="8" w:space="0" w:color="auto"/>
                  </w:tcBorders>
                  <w:shd w:val="clear" w:color="000000" w:fill="FFFFFF"/>
                  <w:vAlign w:val="center"/>
                  <w:hideMark/>
                </w:tcPr>
                <w:p w:rsidR="00D76012" w:rsidRPr="00D76012" w:rsidRDefault="00D76012" w:rsidP="00D76012">
                  <w:pPr>
                    <w:rPr>
                      <w:rFonts w:asciiTheme="minorHAnsi" w:hAnsiTheme="minorHAnsi"/>
                      <w:color w:val="000000"/>
                    </w:rPr>
                  </w:pPr>
                  <w:r w:rsidRPr="00D76012">
                    <w:rPr>
                      <w:rFonts w:asciiTheme="minorHAnsi" w:hAnsiTheme="minorHAnsi"/>
                      <w:color w:val="000000"/>
                    </w:rPr>
                    <w:t>Un manual de operación y de mantenimiento para cada semi remolque (en castellano).</w:t>
                  </w:r>
                </w:p>
              </w:tc>
            </w:tr>
            <w:tr w:rsidR="00D76012" w:rsidRPr="00D76012" w:rsidTr="00D76012">
              <w:trPr>
                <w:trHeight w:val="480"/>
                <w:jc w:val="center"/>
              </w:trPr>
              <w:tc>
                <w:tcPr>
                  <w:tcW w:w="2477" w:type="dxa"/>
                  <w:tcBorders>
                    <w:top w:val="single" w:sz="4" w:space="0" w:color="auto"/>
                    <w:left w:val="single" w:sz="8" w:space="0" w:color="auto"/>
                    <w:bottom w:val="single" w:sz="4" w:space="0" w:color="auto"/>
                    <w:right w:val="single" w:sz="8" w:space="0" w:color="auto"/>
                  </w:tcBorders>
                  <w:shd w:val="clear" w:color="auto" w:fill="AEAAAA"/>
                  <w:vAlign w:val="center"/>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9. GARANTIAS</w:t>
                  </w:r>
                </w:p>
              </w:tc>
              <w:tc>
                <w:tcPr>
                  <w:tcW w:w="2573" w:type="dxa"/>
                  <w:tcBorders>
                    <w:top w:val="single" w:sz="4" w:space="0" w:color="auto"/>
                    <w:left w:val="nil"/>
                    <w:bottom w:val="single" w:sz="4" w:space="0" w:color="auto"/>
                    <w:right w:val="single" w:sz="8" w:space="0" w:color="auto"/>
                  </w:tcBorders>
                  <w:shd w:val="clear" w:color="auto" w:fill="AEAAAA"/>
                  <w:vAlign w:val="center"/>
                </w:tcPr>
                <w:p w:rsidR="00D76012" w:rsidRPr="00D76012" w:rsidRDefault="00D76012" w:rsidP="00D76012">
                  <w:pPr>
                    <w:rPr>
                      <w:rFonts w:asciiTheme="minorHAnsi" w:hAnsiTheme="minorHAnsi"/>
                      <w:b/>
                      <w:bCs/>
                      <w:color w:val="000000"/>
                    </w:rPr>
                  </w:pPr>
                </w:p>
              </w:tc>
            </w:tr>
            <w:tr w:rsidR="00D76012" w:rsidRPr="00D76012" w:rsidTr="00D76012">
              <w:trPr>
                <w:trHeight w:val="799"/>
                <w:jc w:val="center"/>
              </w:trPr>
              <w:tc>
                <w:tcPr>
                  <w:tcW w:w="2477" w:type="dxa"/>
                  <w:tcBorders>
                    <w:top w:val="single" w:sz="4" w:space="0" w:color="auto"/>
                    <w:left w:val="single" w:sz="8" w:space="0" w:color="auto"/>
                    <w:bottom w:val="single" w:sz="4" w:space="0" w:color="auto"/>
                    <w:right w:val="single" w:sz="8" w:space="0" w:color="auto"/>
                  </w:tcBorders>
                  <w:shd w:val="clear" w:color="000000" w:fill="EFEFEF"/>
                  <w:vAlign w:val="center"/>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t>Certificados</w:t>
                  </w:r>
                </w:p>
              </w:tc>
              <w:tc>
                <w:tcPr>
                  <w:tcW w:w="2573" w:type="dxa"/>
                  <w:tcBorders>
                    <w:top w:val="single" w:sz="4" w:space="0" w:color="auto"/>
                    <w:left w:val="nil"/>
                    <w:bottom w:val="single" w:sz="4" w:space="0" w:color="auto"/>
                    <w:right w:val="single" w:sz="8" w:space="0" w:color="auto"/>
                  </w:tcBorders>
                  <w:shd w:val="clear" w:color="000000" w:fill="FFFFFF"/>
                  <w:vAlign w:val="center"/>
                </w:tcPr>
                <w:p w:rsidR="00D76012" w:rsidRPr="00D76012" w:rsidRDefault="00D76012" w:rsidP="00004655">
                  <w:pPr>
                    <w:numPr>
                      <w:ilvl w:val="0"/>
                      <w:numId w:val="41"/>
                    </w:numPr>
                    <w:rPr>
                      <w:rFonts w:asciiTheme="minorHAnsi" w:hAnsiTheme="minorHAnsi"/>
                      <w:b/>
                      <w:bCs/>
                      <w:color w:val="000000"/>
                    </w:rPr>
                  </w:pPr>
                  <w:r w:rsidRPr="00D76012">
                    <w:rPr>
                      <w:rFonts w:asciiTheme="minorHAnsi" w:hAnsiTheme="minorHAnsi"/>
                      <w:bCs/>
                      <w:color w:val="000000"/>
                    </w:rPr>
                    <w:t xml:space="preserve">Debe cubrir daños de piezas y partes atribuibles a defectos de fábrica con un mínimo de 12 meses desde la entrega del equipo </w:t>
                  </w:r>
                  <w:r w:rsidRPr="00D76012">
                    <w:rPr>
                      <w:rFonts w:asciiTheme="minorHAnsi" w:hAnsiTheme="minorHAnsi"/>
                      <w:bCs/>
                      <w:color w:val="000000"/>
                    </w:rPr>
                    <w:lastRenderedPageBreak/>
                    <w:t>(Adjuntar documento)</w:t>
                  </w:r>
                </w:p>
                <w:p w:rsidR="00D76012" w:rsidRPr="00D76012" w:rsidRDefault="00D76012" w:rsidP="00004655">
                  <w:pPr>
                    <w:numPr>
                      <w:ilvl w:val="0"/>
                      <w:numId w:val="41"/>
                    </w:numPr>
                    <w:rPr>
                      <w:rFonts w:asciiTheme="minorHAnsi" w:hAnsiTheme="minorHAnsi"/>
                      <w:b/>
                      <w:bCs/>
                      <w:color w:val="000000"/>
                    </w:rPr>
                  </w:pPr>
                  <w:r w:rsidRPr="00D76012">
                    <w:rPr>
                      <w:rFonts w:asciiTheme="minorHAnsi" w:hAnsiTheme="minorHAnsi"/>
                      <w:bCs/>
                      <w:color w:val="000000"/>
                    </w:rPr>
                    <w:t>Certificado de calidad del fabricante (Detallar y adjuntar)</w:t>
                  </w:r>
                </w:p>
                <w:p w:rsidR="00D76012" w:rsidRPr="00D76012" w:rsidRDefault="00D76012" w:rsidP="00004655">
                  <w:pPr>
                    <w:numPr>
                      <w:ilvl w:val="0"/>
                      <w:numId w:val="41"/>
                    </w:numPr>
                    <w:rPr>
                      <w:rFonts w:asciiTheme="minorHAnsi" w:hAnsiTheme="minorHAnsi"/>
                      <w:b/>
                      <w:bCs/>
                      <w:color w:val="000000"/>
                    </w:rPr>
                  </w:pPr>
                  <w:r w:rsidRPr="00D76012">
                    <w:rPr>
                      <w:rFonts w:asciiTheme="minorHAnsi" w:hAnsiTheme="minorHAnsi"/>
                      <w:bCs/>
                      <w:color w:val="000000"/>
                    </w:rPr>
                    <w:t xml:space="preserve">Asistencia técnica posventa local </w:t>
                  </w:r>
                </w:p>
              </w:tc>
            </w:tr>
            <w:tr w:rsidR="00D76012" w:rsidRPr="00D76012" w:rsidTr="00D76012">
              <w:trPr>
                <w:trHeight w:val="799"/>
                <w:jc w:val="center"/>
              </w:trPr>
              <w:tc>
                <w:tcPr>
                  <w:tcW w:w="2477" w:type="dxa"/>
                  <w:tcBorders>
                    <w:top w:val="single" w:sz="4" w:space="0" w:color="auto"/>
                    <w:left w:val="single" w:sz="8" w:space="0" w:color="auto"/>
                    <w:bottom w:val="single" w:sz="8" w:space="0" w:color="auto"/>
                    <w:right w:val="single" w:sz="8" w:space="0" w:color="auto"/>
                  </w:tcBorders>
                  <w:shd w:val="clear" w:color="000000" w:fill="EFEFEF"/>
                  <w:vAlign w:val="center"/>
                </w:tcPr>
                <w:p w:rsidR="00D76012" w:rsidRPr="00D76012" w:rsidRDefault="00D76012" w:rsidP="00D76012">
                  <w:pPr>
                    <w:rPr>
                      <w:rFonts w:asciiTheme="minorHAnsi" w:hAnsiTheme="minorHAnsi"/>
                      <w:b/>
                      <w:bCs/>
                      <w:color w:val="000000"/>
                    </w:rPr>
                  </w:pPr>
                  <w:r w:rsidRPr="00D76012">
                    <w:rPr>
                      <w:rFonts w:asciiTheme="minorHAnsi" w:hAnsiTheme="minorHAnsi"/>
                      <w:b/>
                      <w:bCs/>
                      <w:color w:val="000000"/>
                    </w:rPr>
                    <w:lastRenderedPageBreak/>
                    <w:t>Plazo de entrega</w:t>
                  </w:r>
                </w:p>
              </w:tc>
              <w:tc>
                <w:tcPr>
                  <w:tcW w:w="2573" w:type="dxa"/>
                  <w:tcBorders>
                    <w:top w:val="single" w:sz="4" w:space="0" w:color="auto"/>
                    <w:left w:val="nil"/>
                    <w:bottom w:val="single" w:sz="8" w:space="0" w:color="auto"/>
                    <w:right w:val="single" w:sz="8" w:space="0" w:color="auto"/>
                  </w:tcBorders>
                  <w:shd w:val="clear" w:color="000000" w:fill="FFFFFF"/>
                  <w:vAlign w:val="center"/>
                </w:tcPr>
                <w:p w:rsidR="00D76012" w:rsidRPr="00D76012" w:rsidRDefault="00D76012" w:rsidP="00D76012">
                  <w:pPr>
                    <w:jc w:val="both"/>
                    <w:rPr>
                      <w:rFonts w:asciiTheme="minorHAnsi" w:hAnsiTheme="minorHAnsi" w:cs="Arial"/>
                    </w:rPr>
                  </w:pPr>
                  <w:r w:rsidRPr="00D76012">
                    <w:rPr>
                      <w:rFonts w:asciiTheme="minorHAnsi" w:hAnsiTheme="minorHAnsi" w:cs="Arial"/>
                    </w:rPr>
                    <w:t xml:space="preserve">     -  Máximo 30 Días Calendario a partir del primer día hábil posterior a la firma de contrato.</w:t>
                  </w:r>
                </w:p>
                <w:p w:rsidR="00D76012" w:rsidRPr="00D76012" w:rsidRDefault="00D76012" w:rsidP="00D76012">
                  <w:pPr>
                    <w:rPr>
                      <w:rFonts w:asciiTheme="minorHAnsi" w:hAnsiTheme="minorHAnsi"/>
                      <w:bCs/>
                      <w:color w:val="000000"/>
                    </w:rPr>
                  </w:pPr>
                </w:p>
              </w:tc>
            </w:tr>
          </w:tbl>
          <w:p w:rsidR="000221D3" w:rsidRPr="00D76012" w:rsidRDefault="000221D3" w:rsidP="009D27E6">
            <w:pPr>
              <w:spacing w:before="60" w:after="60"/>
              <w:rPr>
                <w:rFonts w:asciiTheme="minorHAnsi" w:hAnsiTheme="minorHAnsi" w:cstheme="minorHAnsi"/>
              </w:rPr>
            </w:pPr>
          </w:p>
          <w:p w:rsidR="00D76012" w:rsidRPr="006F470A" w:rsidRDefault="00D76012" w:rsidP="009D27E6">
            <w:pPr>
              <w:spacing w:before="60" w:after="60"/>
              <w:rPr>
                <w:rFonts w:asciiTheme="minorHAnsi" w:hAnsiTheme="minorHAnsi" w:cstheme="minorHAnsi"/>
                <w:sz w:val="18"/>
                <w:szCs w:val="18"/>
              </w:rPr>
            </w:pPr>
          </w:p>
        </w:tc>
        <w:tc>
          <w:tcPr>
            <w:tcW w:w="4336" w:type="dxa"/>
            <w:vAlign w:val="center"/>
          </w:tcPr>
          <w:p w:rsidR="000221D3" w:rsidRPr="006F470A" w:rsidRDefault="000221D3" w:rsidP="00126BEB">
            <w:pPr>
              <w:rPr>
                <w:rFonts w:asciiTheme="minorHAnsi" w:hAnsiTheme="minorHAnsi" w:cstheme="minorHAnsi"/>
                <w:b/>
                <w:sz w:val="18"/>
                <w:szCs w:val="18"/>
              </w:rPr>
            </w:pPr>
          </w:p>
        </w:tc>
      </w:tr>
      <w:tr w:rsidR="00D76012" w:rsidRPr="006F470A" w:rsidTr="00D76012">
        <w:trPr>
          <w:trHeight w:val="207"/>
          <w:jc w:val="center"/>
        </w:trPr>
        <w:tc>
          <w:tcPr>
            <w:tcW w:w="5126" w:type="dxa"/>
            <w:shd w:val="clear" w:color="auto" w:fill="BDD6EE"/>
            <w:vAlign w:val="center"/>
          </w:tcPr>
          <w:p w:rsidR="00D76012" w:rsidRPr="004435F9" w:rsidRDefault="00D76012" w:rsidP="008508DA">
            <w:pPr>
              <w:jc w:val="both"/>
              <w:rPr>
                <w:rFonts w:asciiTheme="minorHAnsi" w:hAnsiTheme="minorHAnsi" w:cs="Calibri"/>
                <w:bCs/>
                <w:sz w:val="22"/>
                <w:szCs w:val="22"/>
              </w:rPr>
            </w:pPr>
            <w:r w:rsidRPr="004435F9">
              <w:rPr>
                <w:rFonts w:asciiTheme="minorHAnsi" w:hAnsiTheme="minorHAnsi" w:cs="Calibri"/>
                <w:b/>
                <w:bCs/>
                <w:sz w:val="18"/>
                <w:szCs w:val="18"/>
              </w:rPr>
              <w:lastRenderedPageBreak/>
              <w:t>EXPERIENCIA GENERAL Y ESPECÍFICA DE LA EMPRESA</w:t>
            </w:r>
          </w:p>
        </w:tc>
        <w:tc>
          <w:tcPr>
            <w:tcW w:w="4336" w:type="dxa"/>
            <w:vAlign w:val="center"/>
          </w:tcPr>
          <w:p w:rsidR="00D76012" w:rsidRPr="006F470A" w:rsidRDefault="00D76012" w:rsidP="00126BEB">
            <w:pPr>
              <w:rPr>
                <w:rFonts w:asciiTheme="minorHAnsi" w:hAnsiTheme="minorHAnsi" w:cstheme="minorHAnsi"/>
                <w:b/>
                <w:sz w:val="18"/>
                <w:szCs w:val="18"/>
              </w:rPr>
            </w:pPr>
          </w:p>
        </w:tc>
      </w:tr>
      <w:tr w:rsidR="00D76012" w:rsidRPr="006F470A" w:rsidTr="00D76012">
        <w:trPr>
          <w:trHeight w:val="207"/>
          <w:jc w:val="center"/>
        </w:trPr>
        <w:tc>
          <w:tcPr>
            <w:tcW w:w="5126" w:type="dxa"/>
            <w:vAlign w:val="center"/>
          </w:tcPr>
          <w:p w:rsidR="00D76012" w:rsidRPr="00A06C2A" w:rsidRDefault="00D76012" w:rsidP="00D76012">
            <w:pPr>
              <w:pStyle w:val="Prrafodelista"/>
              <w:ind w:left="0"/>
              <w:contextualSpacing/>
              <w:jc w:val="both"/>
              <w:outlineLvl w:val="3"/>
              <w:rPr>
                <w:rFonts w:asciiTheme="minorHAnsi" w:hAnsiTheme="minorHAnsi" w:cs="Arial"/>
                <w:b/>
                <w:sz w:val="18"/>
                <w:szCs w:val="18"/>
              </w:rPr>
            </w:pPr>
          </w:p>
          <w:p w:rsidR="00A06C2A" w:rsidRPr="00A06C2A" w:rsidRDefault="00A06C2A" w:rsidP="00A06C2A">
            <w:pPr>
              <w:pStyle w:val="Prrafodelista"/>
              <w:ind w:left="0"/>
              <w:contextualSpacing/>
              <w:jc w:val="both"/>
              <w:outlineLvl w:val="3"/>
              <w:rPr>
                <w:rFonts w:asciiTheme="minorHAnsi" w:hAnsiTheme="minorHAnsi" w:cs="Arial"/>
                <w:b/>
                <w:sz w:val="18"/>
                <w:szCs w:val="18"/>
              </w:rPr>
            </w:pPr>
            <w:r w:rsidRPr="00A06C2A">
              <w:rPr>
                <w:rFonts w:asciiTheme="minorHAnsi" w:hAnsiTheme="minorHAnsi" w:cs="Arial"/>
                <w:b/>
                <w:sz w:val="18"/>
                <w:szCs w:val="18"/>
              </w:rPr>
              <w:t>Experiencia General de la Empresa</w:t>
            </w: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Experiencia general: Mínimo 10 años dentro el territorio nacional para lo cual deberán adjuntar junto con su propuesta</w:t>
            </w: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 Fotocopia simple del certificado de inscripción del NIT, o</w:t>
            </w: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 Certificado electrónico del NIT</w:t>
            </w: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 Matricula de comercio de registro en fundempresa o</w:t>
            </w: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 Actualización de la matricula</w:t>
            </w:r>
          </w:p>
          <w:p w:rsidR="00A06C2A" w:rsidRPr="00A06C2A" w:rsidRDefault="00A06C2A" w:rsidP="00A06C2A">
            <w:pPr>
              <w:pStyle w:val="Prrafodelista"/>
              <w:ind w:left="0"/>
              <w:contextualSpacing/>
              <w:jc w:val="both"/>
              <w:outlineLvl w:val="3"/>
              <w:rPr>
                <w:rFonts w:asciiTheme="minorHAnsi" w:hAnsiTheme="minorHAnsi" w:cs="Arial"/>
                <w:sz w:val="18"/>
                <w:szCs w:val="18"/>
              </w:rPr>
            </w:pPr>
          </w:p>
          <w:p w:rsidR="00D76012" w:rsidRPr="00A06C2A" w:rsidRDefault="00D76012" w:rsidP="00A06C2A">
            <w:pPr>
              <w:pStyle w:val="Prrafodelista"/>
              <w:ind w:left="0"/>
              <w:contextualSpacing/>
              <w:jc w:val="both"/>
              <w:outlineLvl w:val="3"/>
              <w:rPr>
                <w:rFonts w:asciiTheme="minorHAnsi" w:hAnsiTheme="minorHAnsi" w:cs="Calibri"/>
                <w:bCs/>
                <w:sz w:val="18"/>
                <w:szCs w:val="18"/>
              </w:rPr>
            </w:pPr>
          </w:p>
        </w:tc>
        <w:tc>
          <w:tcPr>
            <w:tcW w:w="4336" w:type="dxa"/>
            <w:vAlign w:val="center"/>
          </w:tcPr>
          <w:p w:rsidR="00D76012" w:rsidRPr="006F470A" w:rsidRDefault="00D76012" w:rsidP="00126BEB">
            <w:pPr>
              <w:rPr>
                <w:rFonts w:asciiTheme="minorHAnsi" w:hAnsiTheme="minorHAnsi" w:cstheme="minorHAnsi"/>
                <w:b/>
                <w:sz w:val="18"/>
                <w:szCs w:val="18"/>
              </w:rPr>
            </w:pPr>
          </w:p>
        </w:tc>
      </w:tr>
      <w:tr w:rsidR="00A06C2A" w:rsidRPr="006F470A" w:rsidTr="00D76012">
        <w:trPr>
          <w:trHeight w:val="207"/>
          <w:jc w:val="center"/>
        </w:trPr>
        <w:tc>
          <w:tcPr>
            <w:tcW w:w="5126" w:type="dxa"/>
            <w:vAlign w:val="center"/>
          </w:tcPr>
          <w:p w:rsidR="00A06C2A" w:rsidRPr="00A06C2A" w:rsidRDefault="00A06C2A" w:rsidP="00A06C2A">
            <w:pPr>
              <w:pStyle w:val="Prrafodelista"/>
              <w:ind w:left="0"/>
              <w:contextualSpacing/>
              <w:jc w:val="both"/>
              <w:outlineLvl w:val="3"/>
              <w:rPr>
                <w:rFonts w:asciiTheme="minorHAnsi" w:hAnsiTheme="minorHAnsi" w:cs="Arial"/>
                <w:b/>
                <w:sz w:val="18"/>
                <w:szCs w:val="18"/>
              </w:rPr>
            </w:pPr>
          </w:p>
          <w:p w:rsidR="00A06C2A" w:rsidRPr="00A06C2A" w:rsidRDefault="00A06C2A" w:rsidP="00A06C2A">
            <w:pPr>
              <w:pStyle w:val="Prrafodelista"/>
              <w:ind w:left="0"/>
              <w:contextualSpacing/>
              <w:jc w:val="both"/>
              <w:outlineLvl w:val="3"/>
              <w:rPr>
                <w:rFonts w:asciiTheme="minorHAnsi" w:hAnsiTheme="minorHAnsi" w:cs="Arial"/>
                <w:b/>
                <w:sz w:val="18"/>
                <w:szCs w:val="18"/>
              </w:rPr>
            </w:pPr>
            <w:r w:rsidRPr="00A06C2A">
              <w:rPr>
                <w:rFonts w:asciiTheme="minorHAnsi" w:hAnsiTheme="minorHAnsi" w:cs="Arial"/>
                <w:b/>
                <w:sz w:val="18"/>
                <w:szCs w:val="18"/>
              </w:rPr>
              <w:t>Experiencia Especifica</w:t>
            </w:r>
          </w:p>
          <w:p w:rsidR="00A06C2A" w:rsidRPr="00A06C2A" w:rsidRDefault="00A06C2A" w:rsidP="00A06C2A">
            <w:pPr>
              <w:pStyle w:val="Prrafodelista"/>
              <w:ind w:left="0"/>
              <w:contextualSpacing/>
              <w:jc w:val="both"/>
              <w:outlineLvl w:val="3"/>
              <w:rPr>
                <w:rFonts w:asciiTheme="minorHAnsi" w:hAnsiTheme="minorHAnsi" w:cs="Arial"/>
                <w:sz w:val="18"/>
                <w:szCs w:val="18"/>
              </w:rPr>
            </w:pPr>
          </w:p>
          <w:p w:rsidR="00A06C2A" w:rsidRPr="00A06C2A" w:rsidRDefault="00A06C2A" w:rsidP="00A06C2A">
            <w:pPr>
              <w:pStyle w:val="Prrafodelista"/>
              <w:ind w:left="0"/>
              <w:contextualSpacing/>
              <w:jc w:val="both"/>
              <w:outlineLvl w:val="3"/>
              <w:rPr>
                <w:rFonts w:asciiTheme="minorHAnsi" w:hAnsiTheme="minorHAnsi" w:cs="Arial"/>
                <w:sz w:val="18"/>
                <w:szCs w:val="18"/>
              </w:rPr>
            </w:pPr>
            <w:r w:rsidRPr="00A06C2A">
              <w:rPr>
                <w:rFonts w:asciiTheme="minorHAnsi" w:hAnsiTheme="minorHAnsi" w:cs="Arial"/>
                <w:sz w:val="18"/>
                <w:szCs w:val="18"/>
              </w:rPr>
              <w:t>Tener mínimo 2 ventas de equipos semirremolques, para lo cual deberá adjuntar en fotocopia simple documentos que acrediten la operación comercial, contratos, orden de compra, acta de recepción de bien u otro documento que acredite la venta con la firma de la parte contratante.</w:t>
            </w:r>
          </w:p>
          <w:p w:rsidR="00A06C2A" w:rsidRPr="00A06C2A" w:rsidRDefault="00A06C2A" w:rsidP="00D76012">
            <w:pPr>
              <w:pStyle w:val="Prrafodelista"/>
              <w:ind w:left="0"/>
              <w:contextualSpacing/>
              <w:jc w:val="both"/>
              <w:outlineLvl w:val="3"/>
              <w:rPr>
                <w:rFonts w:asciiTheme="minorHAnsi" w:hAnsiTheme="minorHAnsi" w:cs="Arial"/>
                <w:b/>
                <w:sz w:val="18"/>
                <w:szCs w:val="18"/>
              </w:rPr>
            </w:pPr>
          </w:p>
        </w:tc>
        <w:tc>
          <w:tcPr>
            <w:tcW w:w="4336" w:type="dxa"/>
            <w:vAlign w:val="center"/>
          </w:tcPr>
          <w:p w:rsidR="00A06C2A" w:rsidRPr="006F470A" w:rsidRDefault="00A06C2A"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B534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53489" w:rsidRPr="00B53489" w:rsidRDefault="00B53489" w:rsidP="00B53489">
            <w:pPr>
              <w:jc w:val="center"/>
              <w:rPr>
                <w:rFonts w:asciiTheme="minorHAnsi" w:hAnsiTheme="minorHAnsi" w:cstheme="minorHAnsi"/>
                <w:b/>
                <w:sz w:val="22"/>
                <w:szCs w:val="22"/>
              </w:rPr>
            </w:pPr>
            <w:r w:rsidRPr="00B53489">
              <w:rPr>
                <w:rFonts w:asciiTheme="minorHAnsi" w:hAnsiTheme="minorHAnsi" w:cstheme="minorHAnsi"/>
                <w:b/>
                <w:sz w:val="22"/>
                <w:szCs w:val="22"/>
              </w:rPr>
              <w:t xml:space="preserve">ADQUISICION DE SEMI REMOLQUES PARA TRANSPORTE </w:t>
            </w:r>
          </w:p>
          <w:p w:rsidR="00DC6EC4" w:rsidRPr="00B53489" w:rsidRDefault="00B53489" w:rsidP="00B53489">
            <w:pPr>
              <w:jc w:val="center"/>
              <w:rPr>
                <w:rFonts w:asciiTheme="minorHAnsi" w:hAnsiTheme="minorHAnsi" w:cstheme="minorHAnsi"/>
                <w:b/>
                <w:sz w:val="22"/>
                <w:szCs w:val="22"/>
              </w:rPr>
            </w:pPr>
            <w:r w:rsidRPr="00B53489">
              <w:rPr>
                <w:rFonts w:asciiTheme="minorHAnsi" w:hAnsiTheme="minorHAnsi" w:cstheme="minorHAnsi"/>
                <w:b/>
                <w:sz w:val="22"/>
                <w:szCs w:val="22"/>
              </w:rPr>
              <w:t>DE UREA</w:t>
            </w:r>
          </w:p>
          <w:p w:rsidR="00DC6EC4" w:rsidRPr="006F470A" w:rsidRDefault="00DC6EC4" w:rsidP="00B5348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B53489" w:rsidRDefault="00B53489" w:rsidP="00945DE6">
            <w:pPr>
              <w:jc w:val="center"/>
              <w:rPr>
                <w:rFonts w:asciiTheme="minorHAnsi" w:hAnsiTheme="minorHAnsi" w:cstheme="minorHAnsi"/>
                <w:sz w:val="22"/>
                <w:szCs w:val="22"/>
              </w:rPr>
            </w:pPr>
            <w:r w:rsidRPr="00B53489">
              <w:rPr>
                <w:rFonts w:asciiTheme="minorHAnsi" w:hAnsiTheme="minorHAnsi" w:cstheme="minorHAnsi"/>
                <w:b/>
                <w:sz w:val="22"/>
                <w:szCs w:val="22"/>
              </w:rPr>
              <w:t>DRCO-CDL-GPDI-133-18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5DE6" w:rsidRDefault="00945DE6" w:rsidP="00432E57">
      <w:pPr>
        <w:jc w:val="center"/>
        <w:rPr>
          <w:rFonts w:asciiTheme="minorHAnsi" w:hAnsiTheme="minorHAnsi" w:cstheme="minorHAnsi"/>
          <w:b/>
          <w:sz w:val="22"/>
          <w:szCs w:val="22"/>
        </w:rPr>
      </w:pPr>
    </w:p>
    <w:p w:rsidR="00B53489" w:rsidRDefault="00B53489" w:rsidP="00432E57">
      <w:pPr>
        <w:jc w:val="cente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4435F9" w:rsidRPr="006F470A" w:rsidRDefault="004435F9" w:rsidP="004435F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4435F9" w:rsidRPr="006F470A" w:rsidRDefault="004435F9" w:rsidP="004435F9">
      <w:pPr>
        <w:jc w:val="center"/>
        <w:rPr>
          <w:rFonts w:asciiTheme="minorHAnsi" w:hAnsiTheme="minorHAnsi" w:cstheme="minorHAnsi"/>
          <w:b/>
          <w:bCs/>
          <w:sz w:val="22"/>
          <w:szCs w:val="22"/>
          <w:lang w:eastAsia="es-BO"/>
        </w:rPr>
      </w:pPr>
    </w:p>
    <w:p w:rsidR="004435F9" w:rsidRPr="006F470A" w:rsidRDefault="004435F9" w:rsidP="004435F9">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4435F9" w:rsidRPr="006F470A" w:rsidRDefault="004435F9" w:rsidP="004435F9">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4435F9" w:rsidRPr="006F470A" w:rsidTr="004435F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435F9" w:rsidRPr="001C043B" w:rsidRDefault="00150B2C" w:rsidP="004435F9">
            <w:pPr>
              <w:jc w:val="center"/>
              <w:rPr>
                <w:sz w:val="16"/>
                <w:szCs w:val="16"/>
                <w:lang w:val="es-BO" w:eastAsia="es-BO"/>
              </w:rPr>
            </w:pPr>
            <w:r>
              <w:rPr>
                <w:rFonts w:asciiTheme="minorHAnsi" w:hAnsiTheme="minorHAnsi" w:cstheme="minorHAnsi"/>
                <w:b/>
                <w:bCs/>
                <w:szCs w:val="22"/>
                <w:lang w:eastAsia="es-BO"/>
              </w:rPr>
              <w:t>Documento de Respaldo</w:t>
            </w:r>
          </w:p>
          <w:p w:rsidR="004435F9" w:rsidRPr="001C043B" w:rsidRDefault="004435F9" w:rsidP="004435F9">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4435F9" w:rsidRPr="006F470A" w:rsidTr="004435F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435F9" w:rsidRPr="006F470A" w:rsidRDefault="004435F9" w:rsidP="004435F9">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435F9" w:rsidRPr="006F470A" w:rsidRDefault="004435F9" w:rsidP="004435F9">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435F9" w:rsidRPr="006F470A" w:rsidRDefault="004435F9" w:rsidP="004435F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4435F9" w:rsidRPr="006F470A" w:rsidRDefault="004435F9"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4435F9" w:rsidRPr="006F470A" w:rsidTr="004435F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4435F9" w:rsidRPr="006F470A" w:rsidRDefault="004435F9" w:rsidP="004435F9">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435F9" w:rsidRPr="006F470A" w:rsidRDefault="004435F9"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4435F9" w:rsidRPr="006F470A" w:rsidRDefault="004435F9" w:rsidP="00150B2C">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w:t>
            </w:r>
          </w:p>
        </w:tc>
      </w:tr>
      <w:tr w:rsidR="004435F9" w:rsidRPr="006F470A" w:rsidTr="004435F9">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4435F9" w:rsidRPr="006F470A" w:rsidRDefault="004435F9" w:rsidP="004435F9">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4435F9" w:rsidRPr="003B6160" w:rsidRDefault="004435F9" w:rsidP="004435F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435F9" w:rsidRDefault="004435F9" w:rsidP="004435F9">
            <w:pPr>
              <w:pStyle w:val="Prrafodelista"/>
              <w:ind w:left="552"/>
              <w:jc w:val="both"/>
              <w:rPr>
                <w:rFonts w:ascii="Calibri" w:hAnsi="Calibri" w:cs="Calibri"/>
                <w:b/>
                <w:bCs/>
                <w:color w:val="000000"/>
              </w:rPr>
            </w:pPr>
          </w:p>
          <w:p w:rsidR="004435F9" w:rsidRDefault="004435F9" w:rsidP="004435F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435F9" w:rsidRPr="00977A82" w:rsidRDefault="004435F9" w:rsidP="004435F9">
            <w:pPr>
              <w:jc w:val="both"/>
              <w:rPr>
                <w:rFonts w:asciiTheme="minorHAnsi" w:hAnsiTheme="minorHAnsi" w:cstheme="minorHAnsi"/>
                <w:bCs/>
                <w:sz w:val="18"/>
                <w:szCs w:val="18"/>
                <w:lang w:val="es-BO" w:eastAsia="es-BO"/>
              </w:rPr>
            </w:pPr>
          </w:p>
        </w:tc>
      </w:tr>
    </w:tbl>
    <w:p w:rsidR="004435F9" w:rsidRPr="006F470A" w:rsidRDefault="004435F9" w:rsidP="004435F9">
      <w:pP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bCs/>
          <w:i/>
          <w:iCs/>
          <w:sz w:val="22"/>
          <w:szCs w:val="22"/>
        </w:rPr>
      </w:pPr>
    </w:p>
    <w:p w:rsidR="004435F9" w:rsidRPr="006F470A" w:rsidRDefault="004435F9" w:rsidP="004435F9">
      <w:pPr>
        <w:jc w:val="cente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32E57" w:rsidRPr="00365997" w:rsidRDefault="00150B2C" w:rsidP="00432E57">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432E57" w:rsidRPr="00365997">
        <w:rPr>
          <w:rFonts w:asciiTheme="minorHAnsi" w:hAnsiTheme="minorHAnsi" w:cstheme="minorHAnsi"/>
          <w:b/>
          <w:sz w:val="22"/>
          <w:szCs w:val="22"/>
        </w:rPr>
        <w:t>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F0DE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18.8pt" o:ole="">
            <v:imagedata r:id="rId21" o:title=""/>
          </v:shape>
          <o:OLEObject Type="Embed" ProgID="Equation.3" ShapeID="_x0000_i1025" DrawAspect="Content" ObjectID="_1600675530"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05pt;height:11.3pt" o:ole="">
            <v:imagedata r:id="rId23" o:title=""/>
          </v:shape>
          <o:OLEObject Type="Embed" ProgID="Equation.3" ShapeID="_x0000_i1026" DrawAspect="Content" ObjectID="_160067553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3pt;height:11.3pt" o:ole="">
            <v:imagedata r:id="rId25" o:title=""/>
          </v:shape>
          <o:OLEObject Type="Embed" ProgID="Equation.3" ShapeID="_x0000_i1027" DrawAspect="Content" ObjectID="_1600675532"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7" o:title=""/>
          </v:shape>
          <o:OLEObject Type="Embed" ProgID="Equation.3" ShapeID="_x0000_i1028" DrawAspect="Content" ObjectID="_1600675533"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66EC7" w:rsidRDefault="00D9185F" w:rsidP="00D9185F">
      <w:pPr>
        <w:rPr>
          <w:rFonts w:asciiTheme="minorHAnsi" w:eastAsia="Arial Unicode MS" w:hAnsiTheme="minorHAnsi" w:cstheme="minorHAnsi"/>
        </w:rPr>
      </w:pPr>
    </w:p>
    <w:p w:rsidR="00666EC7" w:rsidRPr="00666EC7" w:rsidRDefault="00666EC7" w:rsidP="00666EC7">
      <w:pPr>
        <w:pStyle w:val="Subttulo"/>
        <w:rPr>
          <w:rFonts w:asciiTheme="minorHAnsi" w:hAnsiTheme="minorHAnsi"/>
          <w:sz w:val="22"/>
        </w:rPr>
      </w:pPr>
      <w:r w:rsidRPr="00666EC7">
        <w:rPr>
          <w:rFonts w:asciiTheme="minorHAnsi" w:hAnsiTheme="minorHAnsi"/>
          <w:sz w:val="22"/>
        </w:rPr>
        <w:t>ADQUISICION DE SEMI REMOLQUES PARA TRANSPORTE DE UREA</w:t>
      </w:r>
    </w:p>
    <w:p w:rsidR="00666EC7" w:rsidRPr="00666EC7" w:rsidRDefault="00666EC7" w:rsidP="00666EC7">
      <w:pPr>
        <w:rPr>
          <w:rFonts w:asciiTheme="minorHAnsi" w:hAnsiTheme="minorHAnsi" w:cs="Calibri"/>
          <w:b/>
          <w:sz w:val="16"/>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666EC7" w:rsidRPr="00666EC7" w:rsidTr="0078568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666EC7" w:rsidRPr="00666EC7" w:rsidRDefault="00666EC7" w:rsidP="00785680">
            <w:pPr>
              <w:spacing w:before="60" w:after="60"/>
              <w:jc w:val="center"/>
              <w:rPr>
                <w:rFonts w:asciiTheme="minorHAnsi" w:hAnsiTheme="minorHAnsi" w:cs="Calibri"/>
                <w:b/>
                <w:bCs/>
                <w:sz w:val="14"/>
                <w:szCs w:val="18"/>
                <w:lang w:val="es-BO"/>
              </w:rPr>
            </w:pPr>
            <w:r w:rsidRPr="00666EC7">
              <w:rPr>
                <w:rFonts w:asciiTheme="minorHAnsi" w:hAnsiTheme="minorHAnsi" w:cs="Calibri"/>
                <w:b/>
                <w:bCs/>
                <w:sz w:val="14"/>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66EC7" w:rsidRPr="00666EC7" w:rsidRDefault="00666EC7" w:rsidP="00785680">
            <w:pPr>
              <w:spacing w:before="60" w:after="60"/>
              <w:jc w:val="center"/>
              <w:rPr>
                <w:rFonts w:asciiTheme="minorHAnsi" w:hAnsiTheme="minorHAnsi" w:cs="Calibri"/>
                <w:b/>
                <w:bCs/>
                <w:sz w:val="14"/>
                <w:szCs w:val="18"/>
                <w:lang w:val="es-BO"/>
              </w:rPr>
            </w:pPr>
            <w:r w:rsidRPr="00666EC7">
              <w:rPr>
                <w:rFonts w:asciiTheme="minorHAnsi" w:hAnsiTheme="minorHAnsi" w:cs="Calibri"/>
                <w:b/>
                <w:bCs/>
                <w:sz w:val="18"/>
                <w:szCs w:val="18"/>
                <w:lang w:val="es-BO"/>
              </w:rPr>
              <w:t xml:space="preserve">DESCRIPCIÓN DE LAS CARACTERISTICAS DEL BIEN </w:t>
            </w:r>
          </w:p>
        </w:tc>
      </w:tr>
      <w:tr w:rsidR="00666EC7" w:rsidRPr="00666EC7" w:rsidTr="0078568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66EC7" w:rsidRPr="00666EC7" w:rsidRDefault="00666EC7" w:rsidP="00785680">
            <w:pPr>
              <w:spacing w:before="60" w:after="60"/>
              <w:jc w:val="center"/>
              <w:rPr>
                <w:rFonts w:asciiTheme="minorHAnsi" w:hAnsiTheme="minorHAnsi" w:cs="Calibri"/>
                <w:b/>
                <w:bCs/>
                <w:sz w:val="16"/>
                <w:szCs w:val="18"/>
                <w:lang w:val="es-BO"/>
              </w:rPr>
            </w:pPr>
            <w:r w:rsidRPr="00666EC7">
              <w:rPr>
                <w:rFonts w:asciiTheme="minorHAnsi" w:hAnsiTheme="minorHAnsi" w:cs="Calibri"/>
                <w:b/>
                <w:bCs/>
                <w:sz w:val="16"/>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66EC7" w:rsidRPr="00666EC7" w:rsidRDefault="00666EC7" w:rsidP="00785680">
            <w:pPr>
              <w:pStyle w:val="Subttulo"/>
              <w:rPr>
                <w:rFonts w:asciiTheme="minorHAnsi" w:hAnsiTheme="minorHAnsi"/>
                <w:sz w:val="22"/>
              </w:rPr>
            </w:pPr>
            <w:r w:rsidRPr="00666EC7">
              <w:rPr>
                <w:rFonts w:asciiTheme="minorHAnsi" w:hAnsiTheme="minorHAnsi"/>
                <w:sz w:val="22"/>
              </w:rPr>
              <w:t xml:space="preserve">ADQUISICION DE SEMI REMOLQUES PARA TRANSPORTE DE UREA </w:t>
            </w:r>
          </w:p>
        </w:tc>
      </w:tr>
    </w:tbl>
    <w:p w:rsidR="00666EC7" w:rsidRPr="00666EC7" w:rsidRDefault="00666EC7" w:rsidP="00666EC7">
      <w:pPr>
        <w:rPr>
          <w:rFonts w:asciiTheme="minorHAnsi" w:hAnsiTheme="minorHAnsi" w:cs="Calibri"/>
          <w:b/>
          <w:sz w:val="16"/>
          <w:szCs w:val="18"/>
        </w:rPr>
      </w:pPr>
    </w:p>
    <w:p w:rsidR="00666EC7" w:rsidRPr="00666EC7" w:rsidRDefault="00666EC7" w:rsidP="00666EC7">
      <w:pPr>
        <w:jc w:val="both"/>
        <w:rPr>
          <w:rFonts w:asciiTheme="minorHAnsi" w:hAnsiTheme="minorHAnsi" w:cs="Verdana"/>
          <w:bCs/>
          <w:color w:val="000000"/>
          <w:sz w:val="16"/>
          <w:szCs w:val="18"/>
        </w:rPr>
      </w:pPr>
    </w:p>
    <w:p w:rsidR="00666EC7" w:rsidRPr="00666EC7" w:rsidRDefault="00666EC7" w:rsidP="00666EC7">
      <w:pPr>
        <w:pStyle w:val="Prrafodelista"/>
        <w:numPr>
          <w:ilvl w:val="0"/>
          <w:numId w:val="42"/>
        </w:numPr>
        <w:ind w:left="567" w:hanging="567"/>
        <w:contextualSpacing/>
        <w:jc w:val="both"/>
        <w:rPr>
          <w:rFonts w:asciiTheme="minorHAnsi" w:hAnsiTheme="minorHAnsi" w:cs="Calibri"/>
          <w:bCs/>
          <w:szCs w:val="18"/>
          <w:lang w:eastAsia="es-BO"/>
        </w:rPr>
      </w:pPr>
      <w:r w:rsidRPr="00666EC7">
        <w:rPr>
          <w:rFonts w:asciiTheme="minorHAnsi" w:hAnsiTheme="minorHAnsi" w:cs="Calibri"/>
          <w:bCs/>
          <w:szCs w:val="18"/>
          <w:lang w:eastAsia="es-BO"/>
        </w:rPr>
        <w:t>CARACTERÍSTICAS DEL SEMI REMOLQUE</w:t>
      </w:r>
    </w:p>
    <w:p w:rsidR="00666EC7" w:rsidRPr="00666EC7" w:rsidRDefault="00666EC7" w:rsidP="00666EC7">
      <w:pPr>
        <w:autoSpaceDE w:val="0"/>
        <w:autoSpaceDN w:val="0"/>
        <w:adjustRightInd w:val="0"/>
        <w:rPr>
          <w:rFonts w:asciiTheme="minorHAnsi" w:hAnsiTheme="minorHAnsi" w:cs="Calibri"/>
          <w:sz w:val="1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66EC7" w:rsidRPr="00666EC7" w:rsidTr="00785680">
        <w:trPr>
          <w:trHeight w:val="388"/>
        </w:trPr>
        <w:tc>
          <w:tcPr>
            <w:tcW w:w="9339" w:type="dxa"/>
            <w:shd w:val="clear" w:color="auto" w:fill="8DB3E2"/>
            <w:vAlign w:val="center"/>
          </w:tcPr>
          <w:p w:rsidR="00666EC7" w:rsidRPr="00666EC7" w:rsidRDefault="00666EC7" w:rsidP="00785680">
            <w:pPr>
              <w:autoSpaceDE w:val="0"/>
              <w:autoSpaceDN w:val="0"/>
              <w:adjustRightInd w:val="0"/>
              <w:rPr>
                <w:rFonts w:asciiTheme="minorHAnsi" w:hAnsiTheme="minorHAnsi" w:cs="Calibri"/>
                <w:sz w:val="16"/>
                <w:szCs w:val="18"/>
              </w:rPr>
            </w:pPr>
            <w:r w:rsidRPr="00666EC7">
              <w:rPr>
                <w:rFonts w:asciiTheme="minorHAnsi" w:hAnsiTheme="minorHAnsi" w:cs="Calibri"/>
                <w:b/>
                <w:bCs/>
                <w:sz w:val="16"/>
                <w:szCs w:val="18"/>
              </w:rPr>
              <w:t>DESCRIPCIÓN</w:t>
            </w:r>
          </w:p>
        </w:tc>
      </w:tr>
      <w:tr w:rsidR="00666EC7" w:rsidRPr="00666EC7" w:rsidTr="00785680">
        <w:trPr>
          <w:trHeight w:val="1242"/>
        </w:trPr>
        <w:tc>
          <w:tcPr>
            <w:tcW w:w="9339" w:type="dxa"/>
            <w:shd w:val="clear" w:color="auto" w:fill="auto"/>
            <w:vAlign w:val="center"/>
          </w:tcPr>
          <w:p w:rsidR="00666EC7" w:rsidRPr="00666EC7" w:rsidRDefault="00666EC7" w:rsidP="00785680">
            <w:pPr>
              <w:pStyle w:val="Prrafodelista"/>
              <w:shd w:val="clear" w:color="auto" w:fill="FFFFFF"/>
              <w:ind w:left="0"/>
              <w:contextualSpacing/>
              <w:jc w:val="both"/>
              <w:rPr>
                <w:rFonts w:asciiTheme="minorHAnsi" w:hAnsiTheme="minorHAnsi" w:cs="Calibri"/>
                <w:color w:val="000000"/>
                <w:sz w:val="22"/>
                <w:szCs w:val="22"/>
                <w:lang w:eastAsia="es-BO"/>
              </w:rPr>
            </w:pPr>
          </w:p>
          <w:p w:rsidR="00666EC7" w:rsidRPr="00666EC7" w:rsidRDefault="00666EC7" w:rsidP="00785680">
            <w:pPr>
              <w:autoSpaceDE w:val="0"/>
              <w:autoSpaceDN w:val="0"/>
              <w:adjustRightInd w:val="0"/>
              <w:jc w:val="both"/>
              <w:rPr>
                <w:rFonts w:asciiTheme="minorHAnsi" w:hAnsiTheme="minorHAnsi" w:cs="Arial"/>
                <w:bCs/>
                <w:sz w:val="18"/>
                <w:szCs w:val="18"/>
              </w:rPr>
            </w:pPr>
            <w:r w:rsidRPr="00666EC7">
              <w:rPr>
                <w:rFonts w:asciiTheme="minorHAnsi" w:hAnsiTheme="minorHAnsi" w:cs="Arial"/>
                <w:bCs/>
                <w:sz w:val="18"/>
                <w:szCs w:val="18"/>
              </w:rPr>
              <w:t>YPFB en función de las necesidades identificadas para la distribución de materiales para mercado interno, identifica a los tractos de YPFB acoplados a un semi remolques como los más apropiados para el transporte de urea, materiales y equipos dentro del territorio nacional.</w:t>
            </w:r>
          </w:p>
          <w:p w:rsidR="00666EC7" w:rsidRPr="00666EC7" w:rsidRDefault="00666EC7" w:rsidP="00785680">
            <w:pPr>
              <w:autoSpaceDE w:val="0"/>
              <w:autoSpaceDN w:val="0"/>
              <w:adjustRightInd w:val="0"/>
              <w:jc w:val="both"/>
              <w:rPr>
                <w:rFonts w:asciiTheme="minorHAnsi" w:hAnsiTheme="minorHAnsi" w:cs="Arial"/>
                <w:bCs/>
                <w:sz w:val="18"/>
                <w:szCs w:val="18"/>
              </w:rPr>
            </w:pPr>
          </w:p>
          <w:p w:rsidR="00666EC7" w:rsidRPr="00666EC7" w:rsidRDefault="00666EC7" w:rsidP="00785680">
            <w:pPr>
              <w:jc w:val="both"/>
              <w:rPr>
                <w:rFonts w:asciiTheme="minorHAnsi" w:hAnsiTheme="minorHAnsi" w:cs="Calibri"/>
                <w:bCs/>
                <w:sz w:val="22"/>
                <w:szCs w:val="22"/>
              </w:rPr>
            </w:pPr>
            <w:r w:rsidRPr="00666EC7">
              <w:rPr>
                <w:rFonts w:asciiTheme="minorHAnsi" w:hAnsiTheme="minorHAnsi" w:cs="Calibri"/>
                <w:bCs/>
                <w:sz w:val="22"/>
                <w:szCs w:val="22"/>
              </w:rPr>
              <w:t>El Tracto Camión de YPFB cuenta con las siguientes características detalladas a continuación:</w:t>
            </w:r>
          </w:p>
          <w:p w:rsidR="00666EC7" w:rsidRPr="00666EC7" w:rsidRDefault="00666EC7" w:rsidP="00785680">
            <w:pPr>
              <w:jc w:val="both"/>
              <w:rPr>
                <w:rFonts w:asciiTheme="minorHAnsi" w:hAnsiTheme="minorHAnsi" w:cs="Calibri"/>
                <w:bCs/>
                <w:sz w:val="22"/>
                <w:szCs w:val="22"/>
              </w:rPr>
            </w:pPr>
          </w:p>
          <w:p w:rsidR="00666EC7" w:rsidRPr="00666EC7" w:rsidRDefault="00666EC7" w:rsidP="00785680">
            <w:pPr>
              <w:jc w:val="both"/>
              <w:rPr>
                <w:rFonts w:asciiTheme="minorHAnsi" w:hAnsiTheme="minorHAnsi" w:cs="Calibri"/>
                <w:bCs/>
                <w:sz w:val="22"/>
                <w:szCs w:val="22"/>
              </w:rPr>
            </w:pPr>
          </w:p>
          <w:p w:rsidR="00666EC7" w:rsidRPr="00666EC7" w:rsidRDefault="00666EC7" w:rsidP="00785680">
            <w:pPr>
              <w:jc w:val="both"/>
              <w:rPr>
                <w:rFonts w:asciiTheme="minorHAnsi" w:hAnsiTheme="minorHAnsi"/>
                <w:noProof/>
                <w:lang w:val="es-BO" w:eastAsia="es-BO"/>
              </w:rPr>
            </w:pPr>
            <w:r w:rsidRPr="00666EC7">
              <w:rPr>
                <w:rFonts w:asciiTheme="minorHAnsi" w:hAnsiTheme="minorHAnsi"/>
                <w:noProof/>
                <w:lang w:val="es-BO" w:eastAsia="es-BO"/>
              </w:rPr>
              <w:drawing>
                <wp:inline distT="0" distB="0" distL="0" distR="0">
                  <wp:extent cx="5793740" cy="38760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3740" cy="3876040"/>
                          </a:xfrm>
                          <a:prstGeom prst="rect">
                            <a:avLst/>
                          </a:prstGeom>
                          <a:noFill/>
                          <a:ln>
                            <a:noFill/>
                          </a:ln>
                        </pic:spPr>
                      </pic:pic>
                    </a:graphicData>
                  </a:graphic>
                </wp:inline>
              </w:drawing>
            </w: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r w:rsidRPr="00666EC7">
              <w:rPr>
                <w:rFonts w:asciiTheme="minorHAnsi" w:hAnsiTheme="minorHAnsi"/>
                <w:noProof/>
                <w:lang w:val="es-BO" w:eastAsia="es-BO"/>
              </w:rPr>
              <w:t>A continuación se detallan las dimensiones del Tracto Camión:</w:t>
            </w:r>
          </w:p>
          <w:p w:rsidR="00666EC7" w:rsidRPr="00666EC7" w:rsidRDefault="00666EC7" w:rsidP="00785680">
            <w:pPr>
              <w:jc w:val="both"/>
              <w:rPr>
                <w:rFonts w:asciiTheme="minorHAnsi" w:hAnsiTheme="minorHAnsi"/>
                <w:noProof/>
                <w:lang w:val="es-BO" w:eastAsia="es-BO"/>
              </w:rPr>
            </w:pPr>
          </w:p>
          <w:p w:rsidR="00666EC7" w:rsidRPr="00666EC7" w:rsidRDefault="00666EC7" w:rsidP="00785680">
            <w:pPr>
              <w:jc w:val="both"/>
              <w:rPr>
                <w:rFonts w:asciiTheme="minorHAnsi" w:hAnsiTheme="minorHAnsi"/>
                <w:noProof/>
                <w:lang w:val="es-BO" w:eastAsia="es-BO"/>
              </w:rPr>
            </w:pPr>
            <w:r w:rsidRPr="00666EC7">
              <w:rPr>
                <w:rFonts w:asciiTheme="minorHAnsi" w:hAnsiTheme="minorHAnsi"/>
                <w:noProof/>
                <w:lang w:val="es-BO" w:eastAsia="es-BO"/>
              </w:rPr>
              <w:drawing>
                <wp:inline distT="0" distB="0" distL="0" distR="0">
                  <wp:extent cx="5793740" cy="3309620"/>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3740" cy="3309620"/>
                          </a:xfrm>
                          <a:prstGeom prst="rect">
                            <a:avLst/>
                          </a:prstGeom>
                          <a:noFill/>
                          <a:ln>
                            <a:noFill/>
                          </a:ln>
                        </pic:spPr>
                      </pic:pic>
                    </a:graphicData>
                  </a:graphic>
                </wp:inline>
              </w:drawing>
            </w:r>
          </w:p>
          <w:p w:rsidR="00666EC7" w:rsidRPr="00666EC7" w:rsidRDefault="00666EC7" w:rsidP="00785680">
            <w:pPr>
              <w:jc w:val="both"/>
              <w:rPr>
                <w:rFonts w:asciiTheme="minorHAnsi" w:hAnsiTheme="minorHAnsi" w:cs="Calibri"/>
                <w:bCs/>
                <w:sz w:val="22"/>
                <w:szCs w:val="22"/>
              </w:rPr>
            </w:pPr>
          </w:p>
          <w:p w:rsidR="00666EC7" w:rsidRPr="00666EC7" w:rsidRDefault="00666EC7" w:rsidP="00785680">
            <w:pPr>
              <w:jc w:val="both"/>
              <w:rPr>
                <w:rFonts w:asciiTheme="minorHAnsi" w:hAnsiTheme="minorHAnsi" w:cs="Calibri"/>
                <w:bCs/>
                <w:i/>
                <w:sz w:val="22"/>
                <w:szCs w:val="22"/>
              </w:rPr>
            </w:pPr>
            <w:r w:rsidRPr="00666EC7">
              <w:rPr>
                <w:rFonts w:asciiTheme="minorHAnsi" w:hAnsiTheme="minorHAnsi" w:cs="Calibri"/>
                <w:bCs/>
                <w:i/>
                <w:sz w:val="22"/>
                <w:szCs w:val="22"/>
              </w:rPr>
              <w:t xml:space="preserve">El </w:t>
            </w:r>
            <w:r w:rsidRPr="00666EC7">
              <w:rPr>
                <w:rFonts w:asciiTheme="minorHAnsi" w:hAnsiTheme="minorHAnsi" w:cs="Calibri"/>
                <w:i/>
                <w:color w:val="000000"/>
                <w:sz w:val="22"/>
                <w:szCs w:val="22"/>
              </w:rPr>
              <w:t xml:space="preserve">semi remolque deberá </w:t>
            </w:r>
            <w:r w:rsidRPr="00666EC7">
              <w:rPr>
                <w:rFonts w:asciiTheme="minorHAnsi" w:hAnsiTheme="minorHAnsi" w:cs="Calibri"/>
                <w:bCs/>
                <w:i/>
                <w:sz w:val="22"/>
                <w:szCs w:val="22"/>
              </w:rPr>
              <w:t>adecuarse al Tracto Camión que cuenta YPFB para</w:t>
            </w:r>
            <w:r w:rsidRPr="00666EC7">
              <w:rPr>
                <w:rFonts w:asciiTheme="minorHAnsi" w:hAnsiTheme="minorHAnsi" w:cs="Calibri"/>
                <w:i/>
                <w:color w:val="000000"/>
                <w:sz w:val="22"/>
                <w:szCs w:val="22"/>
              </w:rPr>
              <w:t xml:space="preserve"> transportar urea, materiales y equipos,</w:t>
            </w:r>
            <w:r w:rsidRPr="00666EC7">
              <w:rPr>
                <w:rFonts w:asciiTheme="minorHAnsi" w:hAnsiTheme="minorHAnsi" w:cs="Calibri"/>
                <w:bCs/>
                <w:i/>
                <w:sz w:val="22"/>
                <w:szCs w:val="22"/>
              </w:rPr>
              <w:t xml:space="preserve"> cumpliendo con la Ley de Carga Boliviana N°441 (2013) “Ley de Control de pesos y dimensiones vehiculares en la red vial fundamental”. </w:t>
            </w:r>
          </w:p>
          <w:p w:rsidR="00666EC7" w:rsidRPr="00666EC7" w:rsidRDefault="00666EC7" w:rsidP="00785680">
            <w:pPr>
              <w:jc w:val="both"/>
              <w:rPr>
                <w:rFonts w:asciiTheme="minorHAnsi" w:hAnsiTheme="minorHAnsi" w:cs="Calibri"/>
                <w:bCs/>
                <w:i/>
                <w:sz w:val="18"/>
                <w:szCs w:val="22"/>
              </w:rPr>
            </w:pPr>
          </w:p>
          <w:p w:rsidR="00666EC7" w:rsidRPr="00666EC7" w:rsidRDefault="00666EC7" w:rsidP="00785680">
            <w:pPr>
              <w:pStyle w:val="Prrafodelista"/>
              <w:shd w:val="clear" w:color="auto" w:fill="FFFFFF"/>
              <w:ind w:left="0"/>
              <w:contextualSpacing/>
              <w:jc w:val="both"/>
              <w:rPr>
                <w:rFonts w:asciiTheme="minorHAnsi" w:hAnsiTheme="minorHAnsi" w:cs="Calibri"/>
                <w:color w:val="000000"/>
                <w:sz w:val="18"/>
                <w:szCs w:val="22"/>
                <w:lang w:eastAsia="es-BO"/>
              </w:rPr>
            </w:pPr>
            <w:r w:rsidRPr="00666EC7">
              <w:rPr>
                <w:rFonts w:asciiTheme="minorHAnsi" w:hAnsiTheme="minorHAnsi" w:cs="Calibri"/>
                <w:color w:val="000000"/>
                <w:sz w:val="18"/>
                <w:szCs w:val="22"/>
                <w:lang w:eastAsia="es-BO"/>
              </w:rPr>
              <w:t>El semi remolque deberá realizar el transporte de urea, materiales y equipos desde la Planta de Amoniaco y Urea de la Localidad de Bulo Bulo del departamento de Cochabamba a los distintos departamentos y localidades del Estado Plurinacional de Bolivia.</w:t>
            </w:r>
          </w:p>
          <w:p w:rsidR="00666EC7" w:rsidRPr="00666EC7" w:rsidRDefault="00666EC7" w:rsidP="00785680">
            <w:pPr>
              <w:jc w:val="both"/>
              <w:rPr>
                <w:rFonts w:asciiTheme="minorHAnsi" w:hAnsiTheme="minorHAnsi" w:cs="Calibri"/>
                <w:bCs/>
                <w:sz w:val="22"/>
                <w:szCs w:val="22"/>
              </w:rPr>
            </w:pPr>
          </w:p>
          <w:p w:rsidR="00666EC7" w:rsidRPr="00666EC7" w:rsidRDefault="00666EC7" w:rsidP="00785680">
            <w:pPr>
              <w:pStyle w:val="Prrafodelista"/>
              <w:shd w:val="clear" w:color="auto" w:fill="FFFFFF"/>
              <w:ind w:left="0"/>
              <w:contextualSpacing/>
              <w:jc w:val="both"/>
              <w:rPr>
                <w:rFonts w:asciiTheme="minorHAnsi" w:hAnsiTheme="minorHAnsi" w:cs="Calibri"/>
                <w:bCs/>
                <w:sz w:val="22"/>
                <w:szCs w:val="22"/>
              </w:rPr>
            </w:pPr>
            <w:r w:rsidRPr="00666EC7">
              <w:rPr>
                <w:rFonts w:asciiTheme="minorHAnsi" w:hAnsiTheme="minorHAnsi" w:cs="Calibri"/>
                <w:bCs/>
                <w:i/>
                <w:sz w:val="22"/>
                <w:szCs w:val="22"/>
              </w:rPr>
              <w:t>Cada Semi remolque debe poder transportar máximo 30 Tn.</w:t>
            </w:r>
            <w:r w:rsidRPr="00666EC7">
              <w:rPr>
                <w:rFonts w:asciiTheme="minorHAnsi" w:hAnsiTheme="minorHAnsi" w:cs="Calibri"/>
                <w:bCs/>
                <w:sz w:val="22"/>
                <w:szCs w:val="22"/>
              </w:rPr>
              <w:t xml:space="preserve"> bajo las siguientes características:</w:t>
            </w:r>
          </w:p>
          <w:p w:rsidR="00666EC7" w:rsidRPr="00666EC7" w:rsidRDefault="00666EC7" w:rsidP="00785680">
            <w:pPr>
              <w:pStyle w:val="Prrafodelista"/>
              <w:shd w:val="clear" w:color="auto" w:fill="FFFFFF"/>
              <w:ind w:left="0"/>
              <w:contextualSpacing/>
              <w:jc w:val="both"/>
              <w:rPr>
                <w:rFonts w:asciiTheme="minorHAnsi" w:hAnsiTheme="minorHAnsi" w:cs="Calibri"/>
                <w:color w:val="000000"/>
                <w:sz w:val="22"/>
                <w:szCs w:val="22"/>
                <w:lang w:eastAsia="es-BO"/>
              </w:rPr>
            </w:pPr>
          </w:p>
          <w:p w:rsidR="00666EC7" w:rsidRPr="00666EC7" w:rsidRDefault="00666EC7" w:rsidP="00785680">
            <w:pPr>
              <w:spacing w:line="276" w:lineRule="auto"/>
              <w:jc w:val="both"/>
              <w:rPr>
                <w:rFonts w:asciiTheme="minorHAnsi" w:hAnsiTheme="minorHAnsi" w:cs="Aharoni"/>
                <w:b/>
                <w:sz w:val="22"/>
                <w:szCs w:val="22"/>
              </w:rPr>
            </w:pPr>
            <w:r w:rsidRPr="00666EC7">
              <w:rPr>
                <w:rFonts w:asciiTheme="minorHAnsi" w:hAnsiTheme="minorHAnsi" w:cs="Aharoni"/>
                <w:b/>
                <w:sz w:val="22"/>
                <w:szCs w:val="22"/>
              </w:rPr>
              <w:t>CANTIDAD DE SEMI REMOLQUES REQUERIDOS</w:t>
            </w:r>
          </w:p>
          <w:p w:rsidR="00666EC7" w:rsidRPr="00666EC7" w:rsidRDefault="00666EC7" w:rsidP="00785680">
            <w:pPr>
              <w:spacing w:line="276" w:lineRule="auto"/>
              <w:jc w:val="both"/>
              <w:rPr>
                <w:rFonts w:asciiTheme="minorHAnsi" w:hAnsiTheme="minorHAnsi" w:cs="Arial"/>
                <w:bCs/>
                <w:sz w:val="18"/>
                <w:szCs w:val="18"/>
              </w:rPr>
            </w:pPr>
          </w:p>
          <w:p w:rsidR="00666EC7" w:rsidRDefault="00666EC7" w:rsidP="00785680">
            <w:pPr>
              <w:spacing w:line="276" w:lineRule="auto"/>
              <w:jc w:val="both"/>
              <w:rPr>
                <w:rFonts w:asciiTheme="minorHAnsi" w:hAnsiTheme="minorHAnsi" w:cs="Arial"/>
                <w:bCs/>
                <w:sz w:val="18"/>
                <w:szCs w:val="18"/>
              </w:rPr>
            </w:pPr>
            <w:r w:rsidRPr="00666EC7">
              <w:rPr>
                <w:rFonts w:asciiTheme="minorHAnsi" w:hAnsiTheme="minorHAnsi" w:cs="Arial"/>
                <w:bCs/>
                <w:sz w:val="18"/>
                <w:szCs w:val="18"/>
              </w:rPr>
              <w:t>En base a los volúmenes proyectados de</w:t>
            </w:r>
            <w:r w:rsidRPr="00666EC7">
              <w:rPr>
                <w:rFonts w:asciiTheme="minorHAnsi" w:hAnsiTheme="minorHAnsi" w:cs="Aharoni"/>
                <w:sz w:val="18"/>
                <w:szCs w:val="18"/>
              </w:rPr>
              <w:t xml:space="preserve"> consumo</w:t>
            </w:r>
            <w:r w:rsidRPr="00666EC7">
              <w:rPr>
                <w:rFonts w:asciiTheme="minorHAnsi" w:hAnsiTheme="minorHAnsi" w:cs="Arial"/>
                <w:bCs/>
                <w:sz w:val="18"/>
                <w:szCs w:val="18"/>
              </w:rPr>
              <w:t xml:space="preserve">, </w:t>
            </w:r>
            <w:r w:rsidRPr="00666EC7">
              <w:rPr>
                <w:rFonts w:asciiTheme="minorHAnsi" w:hAnsiTheme="minorHAnsi" w:cs="Aharoni"/>
                <w:sz w:val="18"/>
                <w:szCs w:val="18"/>
              </w:rPr>
              <w:t xml:space="preserve">de todos los puntos de venta inaugurados y próximos a inaugurar, </w:t>
            </w:r>
            <w:r w:rsidRPr="00666EC7">
              <w:rPr>
                <w:rFonts w:asciiTheme="minorHAnsi" w:hAnsiTheme="minorHAnsi" w:cs="Arial"/>
                <w:bCs/>
                <w:sz w:val="18"/>
                <w:szCs w:val="18"/>
              </w:rPr>
              <w:t>se determinó que la cantidad de Semi remolques necesarios para la carga de mercado nacional se proyecta a:</w:t>
            </w:r>
          </w:p>
          <w:p w:rsidR="00666EC7" w:rsidRPr="00666EC7" w:rsidRDefault="00666EC7" w:rsidP="00785680">
            <w:pPr>
              <w:spacing w:line="276" w:lineRule="auto"/>
              <w:jc w:val="both"/>
              <w:rPr>
                <w:rFonts w:asciiTheme="minorHAnsi" w:hAnsiTheme="minorHAnsi" w:cs="Arial"/>
                <w:bCs/>
                <w:sz w:val="18"/>
                <w:szCs w:val="18"/>
              </w:rPr>
            </w:pPr>
          </w:p>
          <w:p w:rsidR="00666EC7" w:rsidRPr="00666EC7" w:rsidRDefault="00666EC7" w:rsidP="00666EC7">
            <w:pPr>
              <w:numPr>
                <w:ilvl w:val="0"/>
                <w:numId w:val="45"/>
              </w:numPr>
              <w:spacing w:line="276" w:lineRule="auto"/>
              <w:jc w:val="both"/>
              <w:rPr>
                <w:rFonts w:asciiTheme="minorHAnsi" w:hAnsiTheme="minorHAnsi" w:cs="Aharoni"/>
                <w:sz w:val="22"/>
                <w:szCs w:val="22"/>
              </w:rPr>
            </w:pPr>
            <w:r w:rsidRPr="00666EC7">
              <w:rPr>
                <w:rFonts w:asciiTheme="minorHAnsi" w:hAnsiTheme="minorHAnsi" w:cs="Aharoni"/>
                <w:sz w:val="22"/>
                <w:szCs w:val="22"/>
              </w:rPr>
              <w:t xml:space="preserve">La adquisición de 10 (Diez) Semi Remolques </w:t>
            </w:r>
          </w:p>
          <w:p w:rsidR="00666EC7" w:rsidRPr="00666EC7" w:rsidRDefault="00666EC7" w:rsidP="00785680">
            <w:pPr>
              <w:spacing w:line="276" w:lineRule="auto"/>
              <w:ind w:left="720"/>
              <w:jc w:val="both"/>
              <w:rPr>
                <w:rFonts w:asciiTheme="minorHAnsi" w:hAnsiTheme="minorHAnsi" w:cs="Aharoni"/>
                <w:sz w:val="22"/>
                <w:szCs w:val="22"/>
              </w:rPr>
            </w:pPr>
          </w:p>
          <w:p w:rsidR="00666EC7" w:rsidRPr="00666EC7" w:rsidRDefault="00666EC7" w:rsidP="00785680">
            <w:pPr>
              <w:spacing w:line="276" w:lineRule="auto"/>
              <w:jc w:val="both"/>
              <w:rPr>
                <w:rFonts w:asciiTheme="minorHAnsi" w:hAnsiTheme="minorHAnsi" w:cs="Arial"/>
                <w:bCs/>
                <w:sz w:val="18"/>
                <w:szCs w:val="18"/>
              </w:rPr>
            </w:pPr>
            <w:r w:rsidRPr="00666EC7">
              <w:rPr>
                <w:rFonts w:asciiTheme="minorHAnsi" w:hAnsiTheme="minorHAnsi" w:cs="Arial"/>
                <w:bCs/>
                <w:sz w:val="18"/>
                <w:szCs w:val="18"/>
              </w:rPr>
              <w:t>Nota Aclaratoria: todos los componentes del semi remolque deberán ser nuevos, no se aceptara ningún componente reacondicionado ni usado.</w:t>
            </w:r>
          </w:p>
          <w:p w:rsidR="00666EC7" w:rsidRDefault="00666EC7" w:rsidP="00785680">
            <w:pPr>
              <w:spacing w:line="276" w:lineRule="auto"/>
              <w:jc w:val="both"/>
              <w:rPr>
                <w:rFonts w:asciiTheme="minorHAnsi" w:hAnsiTheme="minorHAnsi" w:cs="Aharoni"/>
                <w:b/>
                <w:sz w:val="22"/>
                <w:szCs w:val="22"/>
              </w:rPr>
            </w:pPr>
          </w:p>
          <w:p w:rsidR="00666EC7" w:rsidRPr="00666EC7" w:rsidRDefault="00666EC7" w:rsidP="00785680">
            <w:pPr>
              <w:spacing w:line="276" w:lineRule="auto"/>
              <w:jc w:val="both"/>
              <w:rPr>
                <w:rFonts w:asciiTheme="minorHAnsi" w:hAnsiTheme="minorHAnsi" w:cs="Aharoni"/>
                <w:b/>
                <w:sz w:val="22"/>
                <w:szCs w:val="22"/>
              </w:rPr>
            </w:pPr>
          </w:p>
          <w:p w:rsidR="00666EC7" w:rsidRPr="00666EC7" w:rsidRDefault="00666EC7" w:rsidP="00785680">
            <w:pPr>
              <w:spacing w:line="276" w:lineRule="auto"/>
              <w:jc w:val="both"/>
              <w:rPr>
                <w:rFonts w:asciiTheme="minorHAnsi" w:hAnsiTheme="minorHAnsi" w:cs="Aharoni"/>
                <w:b/>
                <w:sz w:val="22"/>
                <w:szCs w:val="22"/>
              </w:rPr>
            </w:pPr>
          </w:p>
          <w:p w:rsidR="00666EC7" w:rsidRPr="00666EC7" w:rsidRDefault="00666EC7" w:rsidP="00785680">
            <w:pPr>
              <w:spacing w:line="276" w:lineRule="auto"/>
              <w:jc w:val="both"/>
              <w:rPr>
                <w:rFonts w:asciiTheme="minorHAnsi" w:hAnsiTheme="minorHAnsi" w:cs="Aharoni"/>
                <w:b/>
                <w:sz w:val="22"/>
                <w:szCs w:val="22"/>
              </w:rPr>
            </w:pPr>
          </w:p>
          <w:p w:rsidR="00666EC7" w:rsidRPr="00666EC7" w:rsidRDefault="00666EC7" w:rsidP="00785680">
            <w:pPr>
              <w:spacing w:line="276" w:lineRule="auto"/>
              <w:jc w:val="both"/>
              <w:rPr>
                <w:rFonts w:asciiTheme="minorHAnsi" w:hAnsiTheme="minorHAnsi" w:cs="Aharoni"/>
                <w:b/>
                <w:sz w:val="22"/>
                <w:szCs w:val="22"/>
              </w:rPr>
            </w:pPr>
            <w:r w:rsidRPr="00666EC7">
              <w:rPr>
                <w:rFonts w:asciiTheme="minorHAnsi" w:hAnsiTheme="minorHAnsi" w:cs="Aharoni"/>
                <w:b/>
                <w:sz w:val="22"/>
                <w:szCs w:val="22"/>
              </w:rPr>
              <w:lastRenderedPageBreak/>
              <w:t>CARACTERISTICAS TECNICAS.</w:t>
            </w:r>
          </w:p>
          <w:p w:rsidR="00666EC7" w:rsidRPr="00666EC7" w:rsidRDefault="00666EC7" w:rsidP="00785680">
            <w:pPr>
              <w:spacing w:line="276" w:lineRule="auto"/>
              <w:jc w:val="both"/>
              <w:rPr>
                <w:rFonts w:asciiTheme="minorHAnsi" w:hAnsiTheme="minorHAnsi" w:cs="Aharoni"/>
                <w:sz w:val="22"/>
                <w:szCs w:val="22"/>
              </w:rPr>
            </w:pPr>
            <w:r w:rsidRPr="00666EC7">
              <w:rPr>
                <w:rFonts w:asciiTheme="minorHAnsi" w:hAnsiTheme="minorHAnsi" w:cs="Aharoni"/>
                <w:sz w:val="22"/>
                <w:szCs w:val="22"/>
              </w:rPr>
              <w:t>El equipo, componentes y accesorios deben ser provistos por el mismo proveedor y no tendrá piezas, partes o sistemas reacondicionadas ni usadas.</w:t>
            </w:r>
          </w:p>
          <w:p w:rsidR="00666EC7" w:rsidRPr="00666EC7" w:rsidRDefault="00666EC7" w:rsidP="00785680">
            <w:pPr>
              <w:spacing w:line="276" w:lineRule="auto"/>
              <w:jc w:val="both"/>
              <w:rPr>
                <w:rFonts w:asciiTheme="minorHAnsi" w:hAnsiTheme="minorHAnsi" w:cs="Aharoni"/>
                <w:sz w:val="22"/>
                <w:szCs w:val="22"/>
              </w:rPr>
            </w:pPr>
          </w:p>
          <w:p w:rsidR="00666EC7" w:rsidRPr="00666EC7" w:rsidRDefault="00666EC7" w:rsidP="00785680">
            <w:pPr>
              <w:spacing w:line="276" w:lineRule="auto"/>
              <w:jc w:val="both"/>
              <w:rPr>
                <w:rFonts w:asciiTheme="minorHAnsi" w:hAnsiTheme="minorHAnsi" w:cs="Aharoni"/>
                <w:sz w:val="22"/>
                <w:szCs w:val="22"/>
              </w:rPr>
            </w:pPr>
            <w:r w:rsidRPr="00666EC7">
              <w:rPr>
                <w:rFonts w:asciiTheme="minorHAnsi" w:hAnsiTheme="minorHAnsi" w:cs="Aharoni"/>
                <w:sz w:val="22"/>
                <w:szCs w:val="22"/>
              </w:rPr>
              <w:t>El equipo deberá ser nuevo y sin uso.</w:t>
            </w:r>
          </w:p>
          <w:p w:rsidR="00666EC7" w:rsidRPr="00666EC7" w:rsidRDefault="00666EC7" w:rsidP="00785680">
            <w:pPr>
              <w:spacing w:line="276" w:lineRule="auto"/>
              <w:jc w:val="both"/>
              <w:rPr>
                <w:rFonts w:asciiTheme="minorHAnsi" w:hAnsiTheme="minorHAnsi" w:cs="Aharoni"/>
                <w:sz w:val="22"/>
                <w:szCs w:val="22"/>
              </w:rPr>
            </w:pPr>
          </w:p>
          <w:tbl>
            <w:tblPr>
              <w:tblW w:w="8601" w:type="dxa"/>
              <w:jc w:val="center"/>
              <w:tblCellMar>
                <w:left w:w="70" w:type="dxa"/>
                <w:right w:w="70" w:type="dxa"/>
              </w:tblCellMar>
              <w:tblLook w:val="04A0" w:firstRow="1" w:lastRow="0" w:firstColumn="1" w:lastColumn="0" w:noHBand="0" w:noVBand="1"/>
            </w:tblPr>
            <w:tblGrid>
              <w:gridCol w:w="2477"/>
              <w:gridCol w:w="6124"/>
            </w:tblGrid>
            <w:tr w:rsidR="00666EC7" w:rsidRPr="00666EC7" w:rsidTr="00666EC7">
              <w:trPr>
                <w:trHeight w:val="535"/>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17365D"/>
                  <w:vAlign w:val="center"/>
                  <w:hideMark/>
                </w:tcPr>
                <w:p w:rsidR="00666EC7" w:rsidRPr="00666EC7" w:rsidRDefault="00666EC7" w:rsidP="00785680">
                  <w:pPr>
                    <w:jc w:val="center"/>
                    <w:rPr>
                      <w:rFonts w:asciiTheme="minorHAnsi" w:hAnsiTheme="minorHAnsi"/>
                      <w:b/>
                      <w:bCs/>
                      <w:color w:val="FFFFFF"/>
                      <w:sz w:val="28"/>
                      <w:szCs w:val="28"/>
                      <w:lang w:val="es-BO" w:eastAsia="es-BO"/>
                    </w:rPr>
                  </w:pPr>
                  <w:r w:rsidRPr="00666EC7">
                    <w:rPr>
                      <w:rFonts w:asciiTheme="minorHAnsi" w:hAnsiTheme="minorHAnsi"/>
                      <w:b/>
                      <w:bCs/>
                      <w:color w:val="FFFFFF"/>
                      <w:sz w:val="28"/>
                      <w:szCs w:val="28"/>
                    </w:rPr>
                    <w:t>CARACTERISTICAS TÉCNICAS DEL SEMI REMOLQUE</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1. GENERAL</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Tipo</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Semi remolque</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 xml:space="preserve">Modelo </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A especificar</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Marca</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A especificar</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Año de fabricación</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2018 o superior</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País de Fabricación</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A especificar</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Color</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A especificar</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2. CHASIS</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Largueros</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Perfil tipo I</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Travesaños</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Pasantes, tipo ala delta</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Acople</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Perno rey de 2 pulgadas</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Gato de Apoyo</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 xml:space="preserve">Mecánico de 2 velocidades </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3. CAJA DE CARGA</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Medida de las barandas</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1,3 metros mínimo de altura</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Modelo de la baranda</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Desmontables</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Base de piso</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Chapa de acero antideslizante con 3 milímetros mínimo de espesor</w:t>
                  </w:r>
                </w:p>
              </w:tc>
            </w:tr>
            <w:tr w:rsidR="00666EC7" w:rsidRPr="00666EC7" w:rsidTr="00785680">
              <w:trPr>
                <w:trHeight w:val="283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lastRenderedPageBreak/>
                    <w:t>Componentes a la caja de carga</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Bisagras de articulación</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Pilares removibles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Amarre interno por cadena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Con ganchos internos para el amarre de la carga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Huecos para estacas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Enganches para contenedores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Con arcos para carpa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Cierre de barandas</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4. EJES</w:t>
                  </w:r>
                </w:p>
              </w:tc>
            </w:tr>
            <w:tr w:rsidR="00666EC7" w:rsidRPr="00666EC7" w:rsidTr="00785680">
              <w:trPr>
                <w:trHeight w:val="3173"/>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EJE</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Marca: A especificar</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3 ejes tubulares a disco con 11 Toneladas de capacidad de carga cada uno</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Configuración de 3 ejes juntos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Frenos de aire comprimido con zapatas de 16.5x8 pulgadas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14 aros de acero a disco 8,25x22,5 pulgadas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 xml:space="preserve">14 Neumáticas instalados al aro fabricados del año 2018 </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Marca de los neumáticos: A especificar</w:t>
                  </w:r>
                </w:p>
              </w:tc>
            </w:tr>
            <w:tr w:rsidR="00666EC7" w:rsidRPr="00666EC7" w:rsidTr="00785680">
              <w:trPr>
                <w:trHeight w:val="197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SUSPENSIÓN</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Marca: A especificar</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Suspensión mecánica con levantamiento neumático en el primer eje</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Capacidad de carga mínima de 33 Toneladas</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5. ELÉCTRICO</w:t>
                  </w:r>
                </w:p>
              </w:tc>
            </w:tr>
            <w:tr w:rsidR="00666EC7" w:rsidRPr="00666EC7" w:rsidTr="00785680">
              <w:trPr>
                <w:trHeight w:val="1538"/>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INSTALACIÓN ELECTRICA</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BI VOLT 24/12 Voltios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Luces Led para el freno, dirección y retroceso</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Toma eléctrica de siete vías.</w:t>
                  </w:r>
                </w:p>
              </w:tc>
            </w:tr>
            <w:tr w:rsidR="00666EC7" w:rsidRPr="00666EC7" w:rsidTr="00785680">
              <w:trPr>
                <w:trHeight w:val="398"/>
                <w:jc w:val="center"/>
              </w:trPr>
              <w:tc>
                <w:tcPr>
                  <w:tcW w:w="2477" w:type="dxa"/>
                  <w:tcBorders>
                    <w:top w:val="nil"/>
                    <w:left w:val="single" w:sz="8" w:space="0" w:color="auto"/>
                    <w:bottom w:val="single" w:sz="8" w:space="0" w:color="auto"/>
                    <w:right w:val="single" w:sz="8" w:space="0" w:color="auto"/>
                  </w:tcBorders>
                  <w:shd w:val="clear" w:color="auto" w:fill="AEAAAA"/>
                  <w:vAlign w:val="center"/>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6. FRENOS</w:t>
                  </w:r>
                </w:p>
              </w:tc>
              <w:tc>
                <w:tcPr>
                  <w:tcW w:w="6124" w:type="dxa"/>
                  <w:tcBorders>
                    <w:top w:val="nil"/>
                    <w:left w:val="nil"/>
                    <w:bottom w:val="single" w:sz="8" w:space="0" w:color="auto"/>
                    <w:right w:val="single" w:sz="8" w:space="0" w:color="auto"/>
                  </w:tcBorders>
                  <w:shd w:val="clear" w:color="auto" w:fill="AEAAAA"/>
                  <w:vAlign w:val="center"/>
                </w:tcPr>
                <w:p w:rsidR="00666EC7" w:rsidRPr="00666EC7" w:rsidRDefault="00666EC7" w:rsidP="00785680">
                  <w:pPr>
                    <w:rPr>
                      <w:rFonts w:asciiTheme="minorHAnsi" w:hAnsiTheme="minorHAnsi"/>
                      <w:b/>
                      <w:bCs/>
                      <w:color w:val="000000"/>
                      <w:sz w:val="22"/>
                      <w:szCs w:val="22"/>
                    </w:rPr>
                  </w:pPr>
                </w:p>
              </w:tc>
            </w:tr>
            <w:tr w:rsidR="00666EC7" w:rsidRPr="00666EC7" w:rsidTr="00785680">
              <w:trPr>
                <w:trHeight w:val="1657"/>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CARACTERISTICAS</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Marca: A especificar</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Frenos de estacionamiento y emergencia con pulmones tipo Spring Brake</w:t>
                  </w:r>
                </w:p>
              </w:tc>
            </w:tr>
            <w:tr w:rsidR="00666EC7" w:rsidRPr="00666EC7" w:rsidTr="00785680">
              <w:trPr>
                <w:trHeight w:val="402"/>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lastRenderedPageBreak/>
                    <w:t>7. DIMENSIONES</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Largo</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13 metros mínimo</w:t>
                  </w:r>
                </w:p>
              </w:tc>
            </w:tr>
            <w:tr w:rsidR="00666EC7" w:rsidRPr="00666EC7" w:rsidTr="00785680">
              <w:trPr>
                <w:trHeight w:val="60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Ancho</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2,6 metros máximo</w:t>
                  </w:r>
                </w:p>
              </w:tc>
            </w:tr>
            <w:tr w:rsidR="00666EC7" w:rsidRPr="00666EC7" w:rsidTr="00785680">
              <w:trPr>
                <w:trHeight w:val="456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 xml:space="preserve">Accesorios </w:t>
                  </w:r>
                </w:p>
              </w:tc>
              <w:tc>
                <w:tcPr>
                  <w:tcW w:w="6124" w:type="dxa"/>
                  <w:tcBorders>
                    <w:top w:val="nil"/>
                    <w:left w:val="nil"/>
                    <w:bottom w:val="single" w:sz="8" w:space="0" w:color="auto"/>
                    <w:right w:val="single" w:sz="8" w:space="0" w:color="auto"/>
                  </w:tcBorders>
                  <w:shd w:val="clear" w:color="000000" w:fill="FFFFFF"/>
                  <w:vAlign w:val="center"/>
                  <w:hideMark/>
                </w:tcPr>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Para golpes abatible con resorte reforzado</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Carpa Vinilona padrón granelera con elásticos de amarre (Superior)</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Carpa Vinilona padrón granelera (Inferior base de piso)</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Caja para carpa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Caja de herramientas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Tanque para agua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Portallantas dobles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Llave de rueda y barrote</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Guardafangos: A especificar</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Porta arcos de carpa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Cadenas y tesadores para el interior de la barandas</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Cinco malacates con su cinta de Nylon para sujetar la carga</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Adhesivos reflectivos laterales y de parachoque de seguridad</w:t>
                  </w:r>
                </w:p>
                <w:p w:rsidR="00666EC7" w:rsidRPr="00666EC7" w:rsidRDefault="00666EC7" w:rsidP="00666EC7">
                  <w:pPr>
                    <w:numPr>
                      <w:ilvl w:val="0"/>
                      <w:numId w:val="41"/>
                    </w:numPr>
                    <w:rPr>
                      <w:rFonts w:asciiTheme="minorHAnsi" w:hAnsiTheme="minorHAnsi"/>
                      <w:color w:val="000000"/>
                      <w:sz w:val="22"/>
                      <w:szCs w:val="22"/>
                    </w:rPr>
                  </w:pPr>
                  <w:r w:rsidRPr="00666EC7">
                    <w:rPr>
                      <w:rFonts w:asciiTheme="minorHAnsi" w:hAnsiTheme="minorHAnsi"/>
                      <w:color w:val="000000"/>
                      <w:sz w:val="22"/>
                      <w:szCs w:val="22"/>
                    </w:rPr>
                    <w:t>Ganchos inferiores tipo "J"</w:t>
                  </w:r>
                </w:p>
              </w:tc>
            </w:tr>
            <w:tr w:rsidR="00666EC7" w:rsidRPr="00666EC7" w:rsidTr="00785680">
              <w:trPr>
                <w:trHeight w:val="402"/>
                <w:jc w:val="center"/>
              </w:trPr>
              <w:tc>
                <w:tcPr>
                  <w:tcW w:w="8601" w:type="dxa"/>
                  <w:gridSpan w:val="2"/>
                  <w:tcBorders>
                    <w:top w:val="single" w:sz="8" w:space="0" w:color="auto"/>
                    <w:left w:val="single" w:sz="8" w:space="0" w:color="auto"/>
                    <w:bottom w:val="single" w:sz="4" w:space="0" w:color="auto"/>
                    <w:right w:val="single" w:sz="8" w:space="0" w:color="000000"/>
                  </w:tcBorders>
                  <w:shd w:val="clear" w:color="000000" w:fill="AEAAAA"/>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8. MANUALES Y CATÁLOGOS</w:t>
                  </w:r>
                </w:p>
              </w:tc>
            </w:tr>
            <w:tr w:rsidR="00666EC7" w:rsidRPr="00666EC7" w:rsidTr="00785680">
              <w:trPr>
                <w:trHeight w:val="799"/>
                <w:jc w:val="center"/>
              </w:trPr>
              <w:tc>
                <w:tcPr>
                  <w:tcW w:w="2477" w:type="dxa"/>
                  <w:tcBorders>
                    <w:top w:val="single" w:sz="4" w:space="0" w:color="auto"/>
                    <w:left w:val="single" w:sz="8" w:space="0" w:color="auto"/>
                    <w:bottom w:val="single" w:sz="4" w:space="0" w:color="auto"/>
                    <w:right w:val="single" w:sz="8" w:space="0" w:color="auto"/>
                  </w:tcBorders>
                  <w:shd w:val="clear" w:color="000000" w:fill="EFEFEF"/>
                  <w:vAlign w:val="center"/>
                  <w:hideMark/>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Ejemplares</w:t>
                  </w:r>
                </w:p>
              </w:tc>
              <w:tc>
                <w:tcPr>
                  <w:tcW w:w="6124" w:type="dxa"/>
                  <w:tcBorders>
                    <w:top w:val="single" w:sz="4" w:space="0" w:color="auto"/>
                    <w:left w:val="nil"/>
                    <w:bottom w:val="single" w:sz="4" w:space="0" w:color="auto"/>
                    <w:right w:val="single" w:sz="8" w:space="0" w:color="auto"/>
                  </w:tcBorders>
                  <w:shd w:val="clear" w:color="000000" w:fill="FFFFFF"/>
                  <w:vAlign w:val="center"/>
                  <w:hideMark/>
                </w:tcPr>
                <w:p w:rsidR="00666EC7" w:rsidRPr="00666EC7" w:rsidRDefault="00666EC7" w:rsidP="00785680">
                  <w:pPr>
                    <w:rPr>
                      <w:rFonts w:asciiTheme="minorHAnsi" w:hAnsiTheme="minorHAnsi"/>
                      <w:color w:val="000000"/>
                      <w:sz w:val="22"/>
                      <w:szCs w:val="22"/>
                    </w:rPr>
                  </w:pPr>
                  <w:r w:rsidRPr="00666EC7">
                    <w:rPr>
                      <w:rFonts w:asciiTheme="minorHAnsi" w:hAnsiTheme="minorHAnsi"/>
                      <w:color w:val="000000"/>
                      <w:sz w:val="22"/>
                      <w:szCs w:val="22"/>
                    </w:rPr>
                    <w:t>Un manual de operación y de mantenimiento para cada semi remolque (en castellano).</w:t>
                  </w:r>
                </w:p>
              </w:tc>
            </w:tr>
            <w:tr w:rsidR="00666EC7" w:rsidRPr="00666EC7" w:rsidTr="00785680">
              <w:trPr>
                <w:trHeight w:val="480"/>
                <w:jc w:val="center"/>
              </w:trPr>
              <w:tc>
                <w:tcPr>
                  <w:tcW w:w="2477" w:type="dxa"/>
                  <w:tcBorders>
                    <w:top w:val="single" w:sz="4" w:space="0" w:color="auto"/>
                    <w:left w:val="single" w:sz="8" w:space="0" w:color="auto"/>
                    <w:bottom w:val="single" w:sz="4" w:space="0" w:color="auto"/>
                    <w:right w:val="single" w:sz="8" w:space="0" w:color="auto"/>
                  </w:tcBorders>
                  <w:shd w:val="clear" w:color="auto" w:fill="AEAAAA"/>
                  <w:vAlign w:val="center"/>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9. GARANTIAS</w:t>
                  </w:r>
                </w:p>
              </w:tc>
              <w:tc>
                <w:tcPr>
                  <w:tcW w:w="6124" w:type="dxa"/>
                  <w:tcBorders>
                    <w:top w:val="single" w:sz="4" w:space="0" w:color="auto"/>
                    <w:left w:val="nil"/>
                    <w:bottom w:val="single" w:sz="4" w:space="0" w:color="auto"/>
                    <w:right w:val="single" w:sz="8" w:space="0" w:color="auto"/>
                  </w:tcBorders>
                  <w:shd w:val="clear" w:color="auto" w:fill="AEAAAA"/>
                  <w:vAlign w:val="center"/>
                </w:tcPr>
                <w:p w:rsidR="00666EC7" w:rsidRPr="00666EC7" w:rsidRDefault="00666EC7" w:rsidP="00785680">
                  <w:pPr>
                    <w:rPr>
                      <w:rFonts w:asciiTheme="minorHAnsi" w:hAnsiTheme="minorHAnsi"/>
                      <w:b/>
                      <w:bCs/>
                      <w:color w:val="000000"/>
                      <w:sz w:val="22"/>
                      <w:szCs w:val="22"/>
                    </w:rPr>
                  </w:pPr>
                </w:p>
              </w:tc>
            </w:tr>
            <w:tr w:rsidR="00666EC7" w:rsidRPr="00666EC7" w:rsidTr="00785680">
              <w:trPr>
                <w:trHeight w:val="799"/>
                <w:jc w:val="center"/>
              </w:trPr>
              <w:tc>
                <w:tcPr>
                  <w:tcW w:w="2477" w:type="dxa"/>
                  <w:tcBorders>
                    <w:top w:val="single" w:sz="4" w:space="0" w:color="auto"/>
                    <w:left w:val="single" w:sz="8" w:space="0" w:color="auto"/>
                    <w:bottom w:val="single" w:sz="4" w:space="0" w:color="auto"/>
                    <w:right w:val="single" w:sz="8" w:space="0" w:color="auto"/>
                  </w:tcBorders>
                  <w:shd w:val="clear" w:color="000000" w:fill="EFEFEF"/>
                  <w:vAlign w:val="center"/>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Certificados</w:t>
                  </w:r>
                </w:p>
              </w:tc>
              <w:tc>
                <w:tcPr>
                  <w:tcW w:w="6124" w:type="dxa"/>
                  <w:tcBorders>
                    <w:top w:val="single" w:sz="4" w:space="0" w:color="auto"/>
                    <w:left w:val="nil"/>
                    <w:bottom w:val="single" w:sz="4" w:space="0" w:color="auto"/>
                    <w:right w:val="single" w:sz="8" w:space="0" w:color="auto"/>
                  </w:tcBorders>
                  <w:shd w:val="clear" w:color="000000" w:fill="FFFFFF"/>
                  <w:vAlign w:val="center"/>
                </w:tcPr>
                <w:p w:rsidR="00666EC7" w:rsidRPr="00666EC7" w:rsidRDefault="00666EC7" w:rsidP="00666EC7">
                  <w:pPr>
                    <w:numPr>
                      <w:ilvl w:val="0"/>
                      <w:numId w:val="41"/>
                    </w:numPr>
                    <w:rPr>
                      <w:rFonts w:asciiTheme="minorHAnsi" w:hAnsiTheme="minorHAnsi"/>
                      <w:b/>
                      <w:bCs/>
                      <w:color w:val="000000"/>
                      <w:sz w:val="22"/>
                      <w:szCs w:val="22"/>
                    </w:rPr>
                  </w:pPr>
                  <w:r w:rsidRPr="00666EC7">
                    <w:rPr>
                      <w:rFonts w:asciiTheme="minorHAnsi" w:hAnsiTheme="minorHAnsi"/>
                      <w:bCs/>
                      <w:color w:val="000000"/>
                      <w:sz w:val="22"/>
                      <w:szCs w:val="22"/>
                    </w:rPr>
                    <w:t>Debe cubrir daños de piezas y partes atribuibles a defectos de fábrica con un mínimo de 12 meses desde la entrega del equipo (Adjuntar documento)</w:t>
                  </w:r>
                </w:p>
                <w:p w:rsidR="00666EC7" w:rsidRPr="00666EC7" w:rsidRDefault="00666EC7" w:rsidP="00666EC7">
                  <w:pPr>
                    <w:numPr>
                      <w:ilvl w:val="0"/>
                      <w:numId w:val="41"/>
                    </w:numPr>
                    <w:rPr>
                      <w:rFonts w:asciiTheme="minorHAnsi" w:hAnsiTheme="minorHAnsi"/>
                      <w:b/>
                      <w:bCs/>
                      <w:color w:val="000000"/>
                      <w:sz w:val="22"/>
                      <w:szCs w:val="22"/>
                    </w:rPr>
                  </w:pPr>
                  <w:r w:rsidRPr="00666EC7">
                    <w:rPr>
                      <w:rFonts w:asciiTheme="minorHAnsi" w:hAnsiTheme="minorHAnsi"/>
                      <w:bCs/>
                      <w:color w:val="000000"/>
                      <w:sz w:val="22"/>
                      <w:szCs w:val="22"/>
                    </w:rPr>
                    <w:t>Certificado de calidad del fabricante (Detallar y adjuntar)</w:t>
                  </w:r>
                </w:p>
                <w:p w:rsidR="00666EC7" w:rsidRPr="00666EC7" w:rsidRDefault="00666EC7" w:rsidP="00666EC7">
                  <w:pPr>
                    <w:numPr>
                      <w:ilvl w:val="0"/>
                      <w:numId w:val="41"/>
                    </w:numPr>
                    <w:rPr>
                      <w:rFonts w:asciiTheme="minorHAnsi" w:hAnsiTheme="minorHAnsi"/>
                      <w:b/>
                      <w:bCs/>
                      <w:color w:val="000000"/>
                      <w:sz w:val="22"/>
                      <w:szCs w:val="22"/>
                    </w:rPr>
                  </w:pPr>
                  <w:r w:rsidRPr="00666EC7">
                    <w:rPr>
                      <w:rFonts w:asciiTheme="minorHAnsi" w:hAnsiTheme="minorHAnsi"/>
                      <w:bCs/>
                      <w:color w:val="000000"/>
                      <w:sz w:val="22"/>
                      <w:szCs w:val="22"/>
                    </w:rPr>
                    <w:t>Asistencia técnica posventa local *</w:t>
                  </w:r>
                </w:p>
              </w:tc>
            </w:tr>
            <w:tr w:rsidR="00666EC7" w:rsidRPr="00666EC7" w:rsidTr="00785680">
              <w:trPr>
                <w:trHeight w:val="799"/>
                <w:jc w:val="center"/>
              </w:trPr>
              <w:tc>
                <w:tcPr>
                  <w:tcW w:w="2477" w:type="dxa"/>
                  <w:tcBorders>
                    <w:top w:val="single" w:sz="4" w:space="0" w:color="auto"/>
                    <w:left w:val="single" w:sz="8" w:space="0" w:color="auto"/>
                    <w:bottom w:val="single" w:sz="8" w:space="0" w:color="auto"/>
                    <w:right w:val="single" w:sz="8" w:space="0" w:color="auto"/>
                  </w:tcBorders>
                  <w:shd w:val="clear" w:color="000000" w:fill="EFEFEF"/>
                  <w:vAlign w:val="center"/>
                </w:tcPr>
                <w:p w:rsidR="00666EC7" w:rsidRPr="00666EC7" w:rsidRDefault="00666EC7" w:rsidP="00785680">
                  <w:pPr>
                    <w:rPr>
                      <w:rFonts w:asciiTheme="minorHAnsi" w:hAnsiTheme="minorHAnsi"/>
                      <w:b/>
                      <w:bCs/>
                      <w:color w:val="000000"/>
                      <w:sz w:val="22"/>
                      <w:szCs w:val="22"/>
                    </w:rPr>
                  </w:pPr>
                  <w:r w:rsidRPr="00666EC7">
                    <w:rPr>
                      <w:rFonts w:asciiTheme="minorHAnsi" w:hAnsiTheme="minorHAnsi"/>
                      <w:b/>
                      <w:bCs/>
                      <w:color w:val="000000"/>
                      <w:sz w:val="22"/>
                      <w:szCs w:val="22"/>
                    </w:rPr>
                    <w:t>Plazo de entrega</w:t>
                  </w:r>
                </w:p>
              </w:tc>
              <w:tc>
                <w:tcPr>
                  <w:tcW w:w="6124" w:type="dxa"/>
                  <w:tcBorders>
                    <w:top w:val="single" w:sz="4" w:space="0" w:color="auto"/>
                    <w:left w:val="nil"/>
                    <w:bottom w:val="single" w:sz="8" w:space="0" w:color="auto"/>
                    <w:right w:val="single" w:sz="8" w:space="0" w:color="auto"/>
                  </w:tcBorders>
                  <w:shd w:val="clear" w:color="000000" w:fill="FFFFFF"/>
                  <w:vAlign w:val="center"/>
                </w:tcPr>
                <w:p w:rsidR="00666EC7" w:rsidRPr="00666EC7" w:rsidRDefault="00666EC7" w:rsidP="00785680">
                  <w:pPr>
                    <w:jc w:val="both"/>
                    <w:rPr>
                      <w:rFonts w:asciiTheme="minorHAnsi" w:hAnsiTheme="minorHAnsi" w:cs="Arial"/>
                      <w:sz w:val="18"/>
                      <w:szCs w:val="18"/>
                    </w:rPr>
                  </w:pPr>
                  <w:r w:rsidRPr="00666EC7">
                    <w:rPr>
                      <w:rFonts w:asciiTheme="minorHAnsi" w:hAnsiTheme="minorHAnsi" w:cs="Arial"/>
                      <w:sz w:val="18"/>
                      <w:szCs w:val="18"/>
                    </w:rPr>
                    <w:t xml:space="preserve">     -  Máximo 30 Días Calendario a partir del primer día hábil posterior a la firma de contrato.</w:t>
                  </w:r>
                </w:p>
                <w:p w:rsidR="00666EC7" w:rsidRPr="00666EC7" w:rsidRDefault="00666EC7" w:rsidP="00785680">
                  <w:pPr>
                    <w:rPr>
                      <w:rFonts w:asciiTheme="minorHAnsi" w:hAnsiTheme="minorHAnsi"/>
                      <w:bCs/>
                      <w:color w:val="000000"/>
                      <w:sz w:val="22"/>
                      <w:szCs w:val="22"/>
                    </w:rPr>
                  </w:pPr>
                </w:p>
              </w:tc>
            </w:tr>
          </w:tbl>
          <w:p w:rsidR="00666EC7" w:rsidRPr="00666EC7" w:rsidRDefault="00666EC7" w:rsidP="00785680">
            <w:pPr>
              <w:spacing w:line="276" w:lineRule="auto"/>
              <w:jc w:val="both"/>
              <w:rPr>
                <w:rFonts w:asciiTheme="minorHAnsi" w:hAnsiTheme="minorHAnsi" w:cs="Aharoni"/>
                <w:sz w:val="22"/>
                <w:szCs w:val="22"/>
              </w:rPr>
            </w:pPr>
          </w:p>
          <w:p w:rsidR="00666EC7" w:rsidRDefault="00666EC7" w:rsidP="00785680">
            <w:pPr>
              <w:spacing w:line="276" w:lineRule="auto"/>
              <w:jc w:val="both"/>
              <w:rPr>
                <w:rFonts w:asciiTheme="minorHAnsi" w:hAnsiTheme="minorHAnsi" w:cs="Aharoni"/>
                <w:sz w:val="22"/>
                <w:szCs w:val="22"/>
              </w:rPr>
            </w:pPr>
          </w:p>
          <w:p w:rsidR="00671A9B" w:rsidRDefault="00671A9B" w:rsidP="00785680">
            <w:pPr>
              <w:spacing w:line="276" w:lineRule="auto"/>
              <w:jc w:val="both"/>
              <w:rPr>
                <w:rFonts w:asciiTheme="minorHAnsi" w:hAnsiTheme="minorHAnsi" w:cs="Aharoni"/>
                <w:sz w:val="22"/>
                <w:szCs w:val="22"/>
              </w:rPr>
            </w:pPr>
          </w:p>
          <w:p w:rsidR="00671A9B" w:rsidRDefault="00671A9B" w:rsidP="00785680">
            <w:pPr>
              <w:spacing w:line="276" w:lineRule="auto"/>
              <w:jc w:val="both"/>
              <w:rPr>
                <w:rFonts w:asciiTheme="minorHAnsi" w:hAnsiTheme="minorHAnsi" w:cs="Aharoni"/>
                <w:sz w:val="22"/>
                <w:szCs w:val="22"/>
              </w:rPr>
            </w:pPr>
          </w:p>
          <w:p w:rsidR="00671A9B" w:rsidRDefault="00671A9B" w:rsidP="00785680">
            <w:pPr>
              <w:spacing w:line="276" w:lineRule="auto"/>
              <w:jc w:val="both"/>
              <w:rPr>
                <w:rFonts w:asciiTheme="minorHAnsi" w:hAnsiTheme="minorHAnsi" w:cs="Aharoni"/>
                <w:sz w:val="22"/>
                <w:szCs w:val="22"/>
              </w:rPr>
            </w:pPr>
          </w:p>
          <w:p w:rsidR="00671A9B" w:rsidRDefault="00671A9B" w:rsidP="00785680">
            <w:pPr>
              <w:spacing w:line="276" w:lineRule="auto"/>
              <w:jc w:val="both"/>
              <w:rPr>
                <w:rFonts w:asciiTheme="minorHAnsi" w:hAnsiTheme="minorHAnsi" w:cs="Aharoni"/>
                <w:sz w:val="22"/>
                <w:szCs w:val="22"/>
              </w:rPr>
            </w:pPr>
          </w:p>
          <w:p w:rsidR="00666EC7" w:rsidRDefault="00666EC7" w:rsidP="00785680">
            <w:pPr>
              <w:spacing w:line="276" w:lineRule="auto"/>
              <w:jc w:val="both"/>
              <w:rPr>
                <w:rFonts w:asciiTheme="minorHAnsi" w:hAnsiTheme="minorHAnsi" w:cs="Aharoni"/>
                <w:sz w:val="22"/>
                <w:szCs w:val="22"/>
              </w:rPr>
            </w:pPr>
          </w:p>
          <w:p w:rsidR="00666EC7" w:rsidRPr="00666EC7" w:rsidRDefault="00666EC7" w:rsidP="00785680">
            <w:pPr>
              <w:spacing w:line="276" w:lineRule="auto"/>
              <w:jc w:val="both"/>
              <w:rPr>
                <w:rFonts w:asciiTheme="minorHAnsi" w:hAnsiTheme="minorHAnsi" w:cs="Aharoni"/>
                <w:sz w:val="22"/>
                <w:szCs w:val="22"/>
              </w:rPr>
            </w:pPr>
          </w:p>
        </w:tc>
      </w:tr>
      <w:tr w:rsidR="00666EC7" w:rsidRPr="00666EC7" w:rsidTr="00785680">
        <w:trPr>
          <w:trHeight w:val="406"/>
        </w:trPr>
        <w:tc>
          <w:tcPr>
            <w:tcW w:w="9339" w:type="dxa"/>
            <w:shd w:val="clear" w:color="auto" w:fill="BDD6EE"/>
            <w:vAlign w:val="center"/>
          </w:tcPr>
          <w:p w:rsidR="00666EC7" w:rsidRPr="00666EC7" w:rsidRDefault="00666EC7" w:rsidP="00785680">
            <w:pPr>
              <w:autoSpaceDE w:val="0"/>
              <w:autoSpaceDN w:val="0"/>
              <w:adjustRightInd w:val="0"/>
              <w:jc w:val="both"/>
              <w:rPr>
                <w:rFonts w:asciiTheme="minorHAnsi" w:hAnsiTheme="minorHAnsi" w:cs="Calibri"/>
                <w:b/>
                <w:bCs/>
                <w:sz w:val="18"/>
                <w:szCs w:val="18"/>
              </w:rPr>
            </w:pPr>
            <w:r w:rsidRPr="00666EC7">
              <w:rPr>
                <w:rFonts w:asciiTheme="minorHAnsi" w:hAnsiTheme="minorHAnsi" w:cs="Calibri"/>
                <w:b/>
                <w:bCs/>
                <w:sz w:val="18"/>
                <w:szCs w:val="18"/>
              </w:rPr>
              <w:lastRenderedPageBreak/>
              <w:t>EXPERIENCIA GENERAL Y ESPECÍFICA DE LA EMPRESA</w:t>
            </w:r>
          </w:p>
        </w:tc>
      </w:tr>
      <w:tr w:rsidR="00666EC7" w:rsidRPr="00666EC7" w:rsidTr="00785680">
        <w:trPr>
          <w:trHeight w:val="1274"/>
        </w:trPr>
        <w:tc>
          <w:tcPr>
            <w:tcW w:w="9339" w:type="dxa"/>
            <w:shd w:val="clear" w:color="auto" w:fill="auto"/>
            <w:vAlign w:val="center"/>
          </w:tcPr>
          <w:p w:rsidR="00666EC7" w:rsidRDefault="00666EC7" w:rsidP="00785680">
            <w:pPr>
              <w:pStyle w:val="Prrafodelista"/>
              <w:ind w:left="0"/>
              <w:contextualSpacing/>
              <w:jc w:val="both"/>
              <w:outlineLvl w:val="3"/>
              <w:rPr>
                <w:rFonts w:asciiTheme="minorHAnsi" w:hAnsiTheme="minorHAnsi" w:cs="Arial"/>
                <w:b/>
                <w:sz w:val="18"/>
                <w:szCs w:val="18"/>
              </w:rPr>
            </w:pPr>
          </w:p>
          <w:p w:rsidR="00666EC7" w:rsidRPr="00666EC7" w:rsidRDefault="00666EC7" w:rsidP="00785680">
            <w:pPr>
              <w:pStyle w:val="Prrafodelista"/>
              <w:ind w:left="0"/>
              <w:contextualSpacing/>
              <w:jc w:val="both"/>
              <w:outlineLvl w:val="3"/>
              <w:rPr>
                <w:rFonts w:asciiTheme="minorHAnsi" w:hAnsiTheme="minorHAnsi" w:cs="Arial"/>
                <w:b/>
                <w:sz w:val="18"/>
                <w:szCs w:val="18"/>
              </w:rPr>
            </w:pPr>
            <w:r w:rsidRPr="00666EC7">
              <w:rPr>
                <w:rFonts w:asciiTheme="minorHAnsi" w:hAnsiTheme="minorHAnsi" w:cs="Arial"/>
                <w:b/>
                <w:sz w:val="18"/>
                <w:szCs w:val="18"/>
              </w:rPr>
              <w:t>Experiencia General de la Empresa</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Experiencia general: Mínimo 10 años dentro el territorio nacional para lo cual deberán adjuntar junto con su propuesta</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 Fotocopia simple del certificado de inscripción del NIT, o</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 Certificado electrónico del NIT</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 Matr</w:t>
            </w:r>
            <w:r>
              <w:rPr>
                <w:rFonts w:asciiTheme="minorHAnsi" w:hAnsiTheme="minorHAnsi" w:cs="Arial"/>
                <w:sz w:val="18"/>
                <w:szCs w:val="18"/>
              </w:rPr>
              <w:t>Í</w:t>
            </w:r>
            <w:r w:rsidRPr="00666EC7">
              <w:rPr>
                <w:rFonts w:asciiTheme="minorHAnsi" w:hAnsiTheme="minorHAnsi" w:cs="Arial"/>
                <w:sz w:val="18"/>
                <w:szCs w:val="18"/>
              </w:rPr>
              <w:t>cula de comercio</w:t>
            </w:r>
            <w:r>
              <w:rPr>
                <w:rFonts w:asciiTheme="minorHAnsi" w:hAnsiTheme="minorHAnsi" w:cs="Arial"/>
                <w:sz w:val="18"/>
                <w:szCs w:val="18"/>
              </w:rPr>
              <w:t xml:space="preserve"> de registro en F</w:t>
            </w:r>
            <w:r w:rsidRPr="00666EC7">
              <w:rPr>
                <w:rFonts w:asciiTheme="minorHAnsi" w:hAnsiTheme="minorHAnsi" w:cs="Arial"/>
                <w:sz w:val="18"/>
                <w:szCs w:val="18"/>
              </w:rPr>
              <w:t>undempresa o</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 Actualización de la matricula</w:t>
            </w:r>
          </w:p>
          <w:p w:rsidR="00666EC7" w:rsidRPr="00666EC7" w:rsidRDefault="00666EC7" w:rsidP="00785680">
            <w:pPr>
              <w:pStyle w:val="Prrafodelista"/>
              <w:ind w:left="0"/>
              <w:contextualSpacing/>
              <w:jc w:val="both"/>
              <w:outlineLvl w:val="3"/>
              <w:rPr>
                <w:rFonts w:asciiTheme="minorHAnsi" w:hAnsiTheme="minorHAnsi" w:cs="Arial"/>
                <w:sz w:val="18"/>
                <w:szCs w:val="18"/>
              </w:rPr>
            </w:pPr>
          </w:p>
          <w:p w:rsidR="00666EC7" w:rsidRPr="00666EC7" w:rsidRDefault="00666EC7" w:rsidP="00785680">
            <w:pPr>
              <w:pStyle w:val="Prrafodelista"/>
              <w:ind w:left="0"/>
              <w:contextualSpacing/>
              <w:jc w:val="both"/>
              <w:outlineLvl w:val="3"/>
              <w:rPr>
                <w:rFonts w:asciiTheme="minorHAnsi" w:hAnsiTheme="minorHAnsi" w:cs="Arial"/>
                <w:b/>
                <w:sz w:val="18"/>
                <w:szCs w:val="18"/>
              </w:rPr>
            </w:pPr>
            <w:r w:rsidRPr="00666EC7">
              <w:rPr>
                <w:rFonts w:asciiTheme="minorHAnsi" w:hAnsiTheme="minorHAnsi" w:cs="Arial"/>
                <w:b/>
                <w:sz w:val="18"/>
                <w:szCs w:val="18"/>
              </w:rPr>
              <w:t>Experiencia Especifica</w:t>
            </w:r>
          </w:p>
          <w:p w:rsidR="00666EC7" w:rsidRPr="00666EC7" w:rsidRDefault="00666EC7" w:rsidP="00785680">
            <w:pPr>
              <w:pStyle w:val="Prrafodelista"/>
              <w:ind w:left="0"/>
              <w:contextualSpacing/>
              <w:jc w:val="both"/>
              <w:outlineLvl w:val="3"/>
              <w:rPr>
                <w:rFonts w:asciiTheme="minorHAnsi" w:hAnsiTheme="minorHAnsi" w:cs="Arial"/>
                <w:sz w:val="18"/>
                <w:szCs w:val="18"/>
              </w:rPr>
            </w:pPr>
            <w:r w:rsidRPr="00666EC7">
              <w:rPr>
                <w:rFonts w:asciiTheme="minorHAnsi" w:hAnsiTheme="minorHAnsi" w:cs="Arial"/>
                <w:sz w:val="18"/>
                <w:szCs w:val="18"/>
              </w:rPr>
              <w:t>Tener mínimo 2 ventas de equipos semi</w:t>
            </w:r>
            <w:r>
              <w:rPr>
                <w:rFonts w:asciiTheme="minorHAnsi" w:hAnsiTheme="minorHAnsi" w:cs="Arial"/>
                <w:sz w:val="18"/>
                <w:szCs w:val="18"/>
              </w:rPr>
              <w:t xml:space="preserve"> </w:t>
            </w:r>
            <w:r w:rsidRPr="00666EC7">
              <w:rPr>
                <w:rFonts w:asciiTheme="minorHAnsi" w:hAnsiTheme="minorHAnsi" w:cs="Arial"/>
                <w:sz w:val="18"/>
                <w:szCs w:val="18"/>
              </w:rPr>
              <w:t>remolques, para lo cual deberá adjuntar en fotocopia simple documentos que acrediten la operación comercial</w:t>
            </w:r>
            <w:r>
              <w:rPr>
                <w:rFonts w:asciiTheme="minorHAnsi" w:hAnsiTheme="minorHAnsi" w:cs="Arial"/>
                <w:sz w:val="18"/>
                <w:szCs w:val="18"/>
              </w:rPr>
              <w:t xml:space="preserve">: </w:t>
            </w:r>
            <w:r w:rsidRPr="00666EC7">
              <w:rPr>
                <w:rFonts w:asciiTheme="minorHAnsi" w:hAnsiTheme="minorHAnsi" w:cs="Arial"/>
                <w:sz w:val="18"/>
                <w:szCs w:val="18"/>
              </w:rPr>
              <w:t>contratos, orden de compra, acta de recepción de bien u otro documento que acredite la venta con la firma de la parte contratante.</w:t>
            </w:r>
          </w:p>
          <w:p w:rsidR="00666EC7" w:rsidRPr="00666EC7" w:rsidRDefault="00666EC7" w:rsidP="00785680">
            <w:pPr>
              <w:pStyle w:val="Prrafodelista"/>
              <w:ind w:left="0"/>
              <w:contextualSpacing/>
              <w:jc w:val="both"/>
              <w:outlineLvl w:val="3"/>
              <w:rPr>
                <w:rFonts w:asciiTheme="minorHAnsi" w:hAnsiTheme="minorHAnsi" w:cs="Arial"/>
                <w:sz w:val="18"/>
                <w:szCs w:val="18"/>
              </w:rPr>
            </w:pPr>
          </w:p>
          <w:p w:rsidR="00666EC7" w:rsidRPr="00666EC7" w:rsidRDefault="00666EC7" w:rsidP="00785680">
            <w:pPr>
              <w:pStyle w:val="Prrafodelista"/>
              <w:shd w:val="clear" w:color="auto" w:fill="FFFFFF"/>
              <w:ind w:left="0"/>
              <w:contextualSpacing/>
              <w:jc w:val="both"/>
              <w:rPr>
                <w:rFonts w:asciiTheme="minorHAnsi" w:hAnsiTheme="minorHAnsi" w:cs="Calibri"/>
                <w:color w:val="000000"/>
                <w:sz w:val="22"/>
                <w:szCs w:val="22"/>
                <w:lang w:eastAsia="es-BO"/>
              </w:rPr>
            </w:pPr>
          </w:p>
        </w:tc>
      </w:tr>
    </w:tbl>
    <w:p w:rsidR="00666EC7" w:rsidRPr="00666EC7" w:rsidRDefault="00666EC7" w:rsidP="00666EC7">
      <w:pPr>
        <w:pStyle w:val="Prrafodelista"/>
        <w:ind w:left="0"/>
        <w:contextualSpacing/>
        <w:jc w:val="both"/>
        <w:rPr>
          <w:rFonts w:asciiTheme="minorHAnsi" w:hAnsiTheme="minorHAnsi" w:cs="Calibri"/>
          <w:b/>
          <w:bCs/>
          <w:lang w:eastAsia="es-BO"/>
        </w:rPr>
      </w:pPr>
    </w:p>
    <w:p w:rsidR="00666EC7" w:rsidRPr="00666EC7" w:rsidRDefault="00666EC7" w:rsidP="00666EC7">
      <w:pPr>
        <w:pStyle w:val="Prrafodelista"/>
        <w:numPr>
          <w:ilvl w:val="0"/>
          <w:numId w:val="42"/>
        </w:numPr>
        <w:ind w:left="567" w:hanging="567"/>
        <w:contextualSpacing/>
        <w:jc w:val="both"/>
        <w:rPr>
          <w:rFonts w:asciiTheme="minorHAnsi" w:hAnsiTheme="minorHAnsi" w:cs="Calibri"/>
          <w:b/>
          <w:bCs/>
          <w:sz w:val="18"/>
          <w:szCs w:val="18"/>
          <w:lang w:eastAsia="es-BO"/>
        </w:rPr>
      </w:pPr>
      <w:r w:rsidRPr="00666EC7">
        <w:rPr>
          <w:rFonts w:asciiTheme="minorHAnsi" w:hAnsiTheme="minorHAnsi" w:cs="Calibri"/>
          <w:b/>
          <w:bCs/>
          <w:sz w:val="18"/>
          <w:szCs w:val="18"/>
          <w:lang w:eastAsia="es-BO"/>
        </w:rPr>
        <w:t xml:space="preserve">CONDICIONES REQUERIDAS PARA EL BIEN </w:t>
      </w:r>
    </w:p>
    <w:p w:rsidR="00666EC7" w:rsidRPr="00666EC7" w:rsidRDefault="00666EC7" w:rsidP="00666EC7">
      <w:pPr>
        <w:pStyle w:val="Prrafodelista"/>
        <w:ind w:left="0"/>
        <w:contextualSpacing/>
        <w:jc w:val="both"/>
        <w:rPr>
          <w:rFonts w:asciiTheme="minorHAnsi" w:hAnsiTheme="minorHAnsi" w:cs="Calibri"/>
          <w:b/>
          <w:bCs/>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66EC7" w:rsidRPr="00666EC7" w:rsidTr="00785680">
        <w:trPr>
          <w:trHeight w:val="468"/>
        </w:trPr>
        <w:tc>
          <w:tcPr>
            <w:tcW w:w="9640" w:type="dxa"/>
            <w:shd w:val="clear" w:color="auto" w:fill="BDD6EE"/>
            <w:vAlign w:val="center"/>
          </w:tcPr>
          <w:p w:rsidR="00666EC7" w:rsidRPr="00666EC7" w:rsidRDefault="00666EC7" w:rsidP="00785680">
            <w:pPr>
              <w:autoSpaceDE w:val="0"/>
              <w:autoSpaceDN w:val="0"/>
              <w:adjustRightInd w:val="0"/>
              <w:jc w:val="both"/>
              <w:rPr>
                <w:rFonts w:asciiTheme="minorHAnsi" w:hAnsiTheme="minorHAnsi" w:cs="Calibri"/>
                <w:sz w:val="18"/>
                <w:szCs w:val="18"/>
                <w:lang w:eastAsia="es-BO"/>
              </w:rPr>
            </w:pPr>
            <w:r w:rsidRPr="00666EC7">
              <w:rPr>
                <w:rFonts w:asciiTheme="minorHAnsi" w:hAnsiTheme="minorHAnsi" w:cs="Calibri"/>
                <w:b/>
                <w:bCs/>
                <w:sz w:val="18"/>
                <w:szCs w:val="18"/>
              </w:rPr>
              <w:t>LUGAR DE ENTREGA</w:t>
            </w:r>
          </w:p>
        </w:tc>
      </w:tr>
      <w:tr w:rsidR="00666EC7" w:rsidRPr="00666EC7" w:rsidTr="00785680">
        <w:trPr>
          <w:trHeight w:val="540"/>
        </w:trPr>
        <w:tc>
          <w:tcPr>
            <w:tcW w:w="9640" w:type="dxa"/>
            <w:shd w:val="clear" w:color="auto" w:fill="auto"/>
            <w:vAlign w:val="center"/>
          </w:tcPr>
          <w:p w:rsidR="00666EC7" w:rsidRPr="00666EC7" w:rsidRDefault="00666EC7" w:rsidP="00785680">
            <w:pPr>
              <w:autoSpaceDE w:val="0"/>
              <w:autoSpaceDN w:val="0"/>
              <w:adjustRightInd w:val="0"/>
              <w:jc w:val="both"/>
              <w:rPr>
                <w:rFonts w:asciiTheme="minorHAnsi" w:hAnsiTheme="minorHAnsi" w:cs="Calibri"/>
                <w:sz w:val="18"/>
                <w:szCs w:val="18"/>
              </w:rPr>
            </w:pPr>
          </w:p>
          <w:p w:rsidR="00666EC7" w:rsidRPr="00666EC7" w:rsidRDefault="00666EC7" w:rsidP="00785680">
            <w:pPr>
              <w:autoSpaceDE w:val="0"/>
              <w:autoSpaceDN w:val="0"/>
              <w:adjustRightInd w:val="0"/>
              <w:jc w:val="both"/>
              <w:rPr>
                <w:rFonts w:asciiTheme="minorHAnsi" w:hAnsiTheme="minorHAnsi" w:cs="Calibri"/>
                <w:sz w:val="18"/>
                <w:szCs w:val="18"/>
              </w:rPr>
            </w:pPr>
            <w:r w:rsidRPr="00666EC7">
              <w:rPr>
                <w:rFonts w:asciiTheme="minorHAnsi" w:hAnsiTheme="minorHAnsi" w:cs="Calibri"/>
                <w:sz w:val="18"/>
                <w:szCs w:val="18"/>
              </w:rPr>
              <w:t>YPFB requiere que sean entregados en la base de operaciones de YPFB, situada en distrito comercial Santa Cruz.</w:t>
            </w:r>
          </w:p>
          <w:p w:rsidR="00666EC7" w:rsidRPr="00666EC7" w:rsidRDefault="00666EC7" w:rsidP="00785680">
            <w:pPr>
              <w:autoSpaceDE w:val="0"/>
              <w:autoSpaceDN w:val="0"/>
              <w:adjustRightInd w:val="0"/>
              <w:jc w:val="both"/>
              <w:rPr>
                <w:rFonts w:asciiTheme="minorHAnsi" w:hAnsiTheme="minorHAnsi" w:cs="Calibri"/>
                <w:sz w:val="18"/>
                <w:szCs w:val="18"/>
                <w:lang w:eastAsia="es-BO"/>
              </w:rPr>
            </w:pPr>
          </w:p>
        </w:tc>
      </w:tr>
      <w:tr w:rsidR="00671A9B" w:rsidRPr="00666EC7" w:rsidTr="00671A9B">
        <w:trPr>
          <w:trHeight w:val="540"/>
        </w:trPr>
        <w:tc>
          <w:tcPr>
            <w:tcW w:w="9640" w:type="dxa"/>
            <w:shd w:val="clear" w:color="auto" w:fill="BDD6EE"/>
            <w:vAlign w:val="center"/>
          </w:tcPr>
          <w:p w:rsidR="00671A9B" w:rsidRPr="00666EC7" w:rsidRDefault="00671A9B" w:rsidP="00785680">
            <w:pPr>
              <w:autoSpaceDE w:val="0"/>
              <w:autoSpaceDN w:val="0"/>
              <w:adjustRightInd w:val="0"/>
              <w:jc w:val="both"/>
              <w:rPr>
                <w:rFonts w:asciiTheme="minorHAnsi" w:hAnsiTheme="minorHAnsi" w:cs="Calibri"/>
                <w:sz w:val="18"/>
                <w:szCs w:val="18"/>
              </w:rPr>
            </w:pPr>
            <w:r w:rsidRPr="00671A9B">
              <w:rPr>
                <w:rFonts w:asciiTheme="minorHAnsi" w:hAnsiTheme="minorHAnsi" w:cs="Calibri"/>
                <w:b/>
                <w:bCs/>
                <w:sz w:val="18"/>
                <w:szCs w:val="18"/>
              </w:rPr>
              <w:t>CONSIDERACIONES DE INSPECCIÓN Y PRUEBAS DE FUNCIONAMIENTO</w:t>
            </w:r>
          </w:p>
        </w:tc>
      </w:tr>
      <w:tr w:rsidR="00671A9B" w:rsidRPr="00666EC7" w:rsidTr="00785680">
        <w:trPr>
          <w:trHeight w:val="540"/>
        </w:trPr>
        <w:tc>
          <w:tcPr>
            <w:tcW w:w="9640" w:type="dxa"/>
            <w:shd w:val="clear" w:color="auto" w:fill="auto"/>
            <w:vAlign w:val="center"/>
          </w:tcPr>
          <w:p w:rsidR="00671A9B" w:rsidRDefault="00671A9B" w:rsidP="00671A9B">
            <w:pPr>
              <w:autoSpaceDE w:val="0"/>
              <w:autoSpaceDN w:val="0"/>
              <w:adjustRightInd w:val="0"/>
              <w:jc w:val="both"/>
              <w:rPr>
                <w:rFonts w:asciiTheme="minorHAnsi" w:hAnsiTheme="minorHAnsi" w:cs="Arial"/>
                <w:bCs/>
                <w:sz w:val="18"/>
                <w:szCs w:val="18"/>
                <w:lang w:val="es-BO"/>
              </w:rPr>
            </w:pPr>
          </w:p>
          <w:p w:rsidR="00671A9B" w:rsidRPr="00671A9B" w:rsidRDefault="00671A9B" w:rsidP="00671A9B">
            <w:pPr>
              <w:autoSpaceDE w:val="0"/>
              <w:autoSpaceDN w:val="0"/>
              <w:adjustRightInd w:val="0"/>
              <w:jc w:val="both"/>
              <w:rPr>
                <w:rFonts w:asciiTheme="minorHAnsi" w:hAnsiTheme="minorHAnsi" w:cs="Arial"/>
                <w:bCs/>
                <w:sz w:val="18"/>
                <w:szCs w:val="18"/>
                <w:lang w:val="es-BO"/>
              </w:rPr>
            </w:pPr>
            <w:r w:rsidRPr="00671A9B">
              <w:rPr>
                <w:rFonts w:asciiTheme="minorHAnsi" w:hAnsiTheme="minorHAnsi" w:cs="Arial"/>
                <w:bCs/>
                <w:sz w:val="18"/>
                <w:szCs w:val="18"/>
                <w:lang w:val="es-BO"/>
              </w:rPr>
              <w:t xml:space="preserve">Las inspecciones, pruebas de funcionamiento y otras similares si se requieran, deberán ser realizadas por el PROVEEDOR en presencia </w:t>
            </w:r>
            <w:r w:rsidRPr="00671A9B">
              <w:rPr>
                <w:rFonts w:asciiTheme="minorHAnsi" w:hAnsiTheme="minorHAnsi" w:cs="Arial"/>
                <w:bCs/>
                <w:sz w:val="18"/>
                <w:szCs w:val="18"/>
              </w:rPr>
              <w:t xml:space="preserve">de YPFB, </w:t>
            </w:r>
            <w:r w:rsidRPr="00671A9B">
              <w:rPr>
                <w:rFonts w:asciiTheme="minorHAnsi" w:hAnsiTheme="minorHAnsi" w:cs="Arial"/>
                <w:bCs/>
                <w:sz w:val="18"/>
                <w:szCs w:val="18"/>
                <w:lang w:val="es-BO"/>
              </w:rPr>
              <w:t>pudiendo repetirse las mismas a costo del PROVEEDOR las veces que sean necesarias hasta la conformidad respectiva.</w:t>
            </w:r>
          </w:p>
          <w:p w:rsidR="00671A9B" w:rsidRPr="00666EC7" w:rsidRDefault="00671A9B" w:rsidP="00671A9B">
            <w:pPr>
              <w:autoSpaceDE w:val="0"/>
              <w:autoSpaceDN w:val="0"/>
              <w:adjustRightInd w:val="0"/>
              <w:jc w:val="both"/>
              <w:rPr>
                <w:rFonts w:asciiTheme="minorHAnsi" w:hAnsiTheme="minorHAnsi" w:cs="Calibri"/>
                <w:sz w:val="18"/>
                <w:szCs w:val="18"/>
              </w:rPr>
            </w:pPr>
          </w:p>
        </w:tc>
      </w:tr>
      <w:tr w:rsidR="00666EC7" w:rsidRPr="00666EC7" w:rsidTr="00671A9B">
        <w:trPr>
          <w:trHeight w:val="434"/>
        </w:trPr>
        <w:tc>
          <w:tcPr>
            <w:tcW w:w="9640" w:type="dxa"/>
            <w:shd w:val="clear" w:color="auto" w:fill="BDD6EE"/>
            <w:vAlign w:val="center"/>
          </w:tcPr>
          <w:p w:rsidR="00666EC7" w:rsidRPr="00666EC7" w:rsidRDefault="00666EC7" w:rsidP="00671A9B">
            <w:pPr>
              <w:rPr>
                <w:rFonts w:asciiTheme="minorHAnsi" w:hAnsiTheme="minorHAnsi"/>
              </w:rPr>
            </w:pPr>
            <w:r w:rsidRPr="00666EC7">
              <w:rPr>
                <w:rFonts w:asciiTheme="minorHAnsi" w:hAnsiTheme="minorHAnsi" w:cs="Calibri"/>
                <w:b/>
                <w:sz w:val="18"/>
                <w:szCs w:val="18"/>
              </w:rPr>
              <w:t>GARANTÍAS FINANCIERAS</w:t>
            </w:r>
          </w:p>
        </w:tc>
      </w:tr>
      <w:tr w:rsidR="00666EC7" w:rsidRPr="00666EC7" w:rsidTr="00785680">
        <w:trPr>
          <w:trHeight w:val="540"/>
        </w:trPr>
        <w:tc>
          <w:tcPr>
            <w:tcW w:w="9640" w:type="dxa"/>
            <w:shd w:val="clear" w:color="auto" w:fill="auto"/>
            <w:vAlign w:val="center"/>
          </w:tcPr>
          <w:p w:rsidR="00666EC7" w:rsidRPr="00671A9B" w:rsidRDefault="00666EC7" w:rsidP="00785680">
            <w:pPr>
              <w:autoSpaceDE w:val="0"/>
              <w:autoSpaceDN w:val="0"/>
              <w:adjustRightInd w:val="0"/>
              <w:jc w:val="both"/>
              <w:rPr>
                <w:rFonts w:asciiTheme="minorHAnsi" w:hAnsiTheme="minorHAnsi" w:cs="Calibri"/>
                <w:sz w:val="18"/>
                <w:szCs w:val="18"/>
                <w:lang w:val="es-AR"/>
              </w:rPr>
            </w:pPr>
            <w:r w:rsidRPr="00666EC7">
              <w:rPr>
                <w:rFonts w:asciiTheme="minorHAnsi" w:hAnsiTheme="minorHAnsi" w:cs="Calibri"/>
                <w:sz w:val="18"/>
                <w:szCs w:val="18"/>
                <w:lang w:val="es-AR"/>
              </w:rPr>
              <w:t>Se encuentran descritas en Anexo 1 de las Especificaciones técnicas.</w:t>
            </w:r>
          </w:p>
        </w:tc>
      </w:tr>
      <w:tr w:rsidR="00666EC7" w:rsidRPr="00666EC7" w:rsidTr="00785680">
        <w:trPr>
          <w:trHeight w:val="540"/>
        </w:trPr>
        <w:tc>
          <w:tcPr>
            <w:tcW w:w="9640" w:type="dxa"/>
            <w:shd w:val="clear" w:color="auto" w:fill="BDD6EE"/>
            <w:vAlign w:val="center"/>
          </w:tcPr>
          <w:p w:rsidR="00666EC7" w:rsidRPr="00671A9B" w:rsidRDefault="00666EC7" w:rsidP="00785680">
            <w:pPr>
              <w:autoSpaceDE w:val="0"/>
              <w:autoSpaceDN w:val="0"/>
              <w:adjustRightInd w:val="0"/>
              <w:jc w:val="both"/>
              <w:rPr>
                <w:rFonts w:asciiTheme="minorHAnsi" w:hAnsiTheme="minorHAnsi" w:cs="Calibri"/>
                <w:sz w:val="18"/>
                <w:szCs w:val="18"/>
                <w:lang w:eastAsia="es-BO"/>
              </w:rPr>
            </w:pPr>
            <w:r w:rsidRPr="00671A9B">
              <w:rPr>
                <w:rFonts w:asciiTheme="minorHAnsi" w:eastAsia="Calibri" w:hAnsiTheme="minorHAnsi" w:cs="Calibri"/>
                <w:b/>
                <w:sz w:val="18"/>
                <w:szCs w:val="18"/>
                <w:lang w:val="es-BO"/>
              </w:rPr>
              <w:t>CLAUSULA DE TRIBUTOS</w:t>
            </w:r>
          </w:p>
        </w:tc>
      </w:tr>
      <w:tr w:rsidR="00666EC7" w:rsidRPr="00666EC7" w:rsidTr="00666EC7">
        <w:trPr>
          <w:trHeight w:val="4502"/>
        </w:trPr>
        <w:tc>
          <w:tcPr>
            <w:tcW w:w="9640" w:type="dxa"/>
            <w:shd w:val="clear" w:color="auto" w:fill="auto"/>
            <w:vAlign w:val="center"/>
          </w:tcPr>
          <w:p w:rsidR="00666EC7" w:rsidRPr="00666EC7" w:rsidRDefault="00666EC7" w:rsidP="00785680">
            <w:pPr>
              <w:pStyle w:val="Prrafodelista"/>
              <w:ind w:left="0"/>
              <w:contextualSpacing/>
              <w:jc w:val="both"/>
              <w:outlineLvl w:val="1"/>
              <w:rPr>
                <w:rFonts w:asciiTheme="minorHAnsi" w:hAnsiTheme="minorHAnsi" w:cs="Arial"/>
                <w:b/>
                <w:sz w:val="18"/>
                <w:szCs w:val="18"/>
              </w:rPr>
            </w:pPr>
          </w:p>
          <w:p w:rsidR="00666EC7" w:rsidRPr="00666EC7" w:rsidRDefault="00666EC7" w:rsidP="00785680">
            <w:pPr>
              <w:pStyle w:val="Prrafodelista"/>
              <w:ind w:left="0"/>
              <w:contextualSpacing/>
              <w:jc w:val="both"/>
              <w:outlineLvl w:val="1"/>
              <w:rPr>
                <w:rFonts w:asciiTheme="minorHAnsi" w:hAnsiTheme="minorHAnsi" w:cs="Arial"/>
                <w:b/>
                <w:sz w:val="18"/>
                <w:szCs w:val="18"/>
              </w:rPr>
            </w:pPr>
            <w:r w:rsidRPr="00666EC7">
              <w:rPr>
                <w:rFonts w:asciiTheme="minorHAnsi" w:hAnsiTheme="minorHAnsi" w:cs="Arial"/>
                <w:b/>
                <w:sz w:val="18"/>
                <w:szCs w:val="18"/>
              </w:rPr>
              <w:t xml:space="preserve">FACTURACIÓN </w:t>
            </w:r>
          </w:p>
          <w:p w:rsidR="00666EC7" w:rsidRPr="00666EC7" w:rsidRDefault="00666EC7" w:rsidP="00785680">
            <w:pPr>
              <w:pStyle w:val="Prrafodelista"/>
              <w:ind w:left="0"/>
              <w:contextualSpacing/>
              <w:jc w:val="both"/>
              <w:outlineLvl w:val="1"/>
              <w:rPr>
                <w:rFonts w:asciiTheme="minorHAnsi" w:hAnsiTheme="minorHAnsi" w:cs="Arial"/>
                <w:sz w:val="18"/>
                <w:szCs w:val="18"/>
              </w:rPr>
            </w:pPr>
          </w:p>
          <w:p w:rsidR="00666EC7" w:rsidRPr="00666EC7" w:rsidRDefault="00666EC7" w:rsidP="00785680">
            <w:pPr>
              <w:pStyle w:val="Prrafodelista"/>
              <w:contextualSpacing/>
              <w:jc w:val="both"/>
              <w:outlineLvl w:val="1"/>
              <w:rPr>
                <w:rFonts w:asciiTheme="minorHAnsi" w:hAnsiTheme="minorHAnsi" w:cs="Arial"/>
                <w:sz w:val="18"/>
                <w:szCs w:val="18"/>
              </w:rPr>
            </w:pPr>
            <w:r w:rsidRPr="00666EC7">
              <w:rPr>
                <w:rFonts w:asciiTheme="minorHAnsi" w:hAnsiTheme="minorHAnsi" w:cs="Arial"/>
                <w:sz w:val="18"/>
                <w:szCs w:val="18"/>
              </w:rPr>
              <w:t>La factura debe ser emitida de acuerdo a normativa vigente a nombre de Yacimientos Petrolíferos Fiscales Bolivianos consignando el Número de Identificación Tributaria (NIT) 1020269020.</w:t>
            </w:r>
          </w:p>
          <w:p w:rsidR="00666EC7" w:rsidRPr="00666EC7" w:rsidRDefault="00666EC7" w:rsidP="00785680">
            <w:pPr>
              <w:pStyle w:val="Prrafodelista"/>
              <w:contextualSpacing/>
              <w:jc w:val="both"/>
              <w:outlineLvl w:val="1"/>
              <w:rPr>
                <w:rFonts w:asciiTheme="minorHAnsi" w:hAnsiTheme="minorHAnsi" w:cs="Arial"/>
                <w:sz w:val="18"/>
                <w:szCs w:val="18"/>
              </w:rPr>
            </w:pPr>
          </w:p>
          <w:p w:rsidR="00666EC7" w:rsidRPr="00666EC7" w:rsidRDefault="00666EC7" w:rsidP="00785680">
            <w:pPr>
              <w:pStyle w:val="Prrafodelista"/>
              <w:contextualSpacing/>
              <w:jc w:val="both"/>
              <w:outlineLvl w:val="1"/>
              <w:rPr>
                <w:rFonts w:asciiTheme="minorHAnsi" w:hAnsiTheme="minorHAnsi" w:cs="Arial"/>
                <w:sz w:val="18"/>
                <w:szCs w:val="18"/>
              </w:rPr>
            </w:pPr>
            <w:r w:rsidRPr="00666EC7">
              <w:rPr>
                <w:rFonts w:asciiTheme="minorHAnsi" w:hAnsiTheme="minorHAnsi" w:cs="Arial"/>
                <w:sz w:val="18"/>
                <w:szCs w:val="18"/>
              </w:rPr>
              <w:t>Se deberá facturar al momento de la entrega de los bienes conforme lo establecido en el Contrato, sin deducir las multas ni otros cargos.</w:t>
            </w:r>
          </w:p>
          <w:p w:rsidR="00666EC7" w:rsidRPr="00666EC7" w:rsidRDefault="00666EC7" w:rsidP="00785680">
            <w:pPr>
              <w:pStyle w:val="Prrafodelista"/>
              <w:contextualSpacing/>
              <w:jc w:val="both"/>
              <w:outlineLvl w:val="1"/>
              <w:rPr>
                <w:rFonts w:asciiTheme="minorHAnsi" w:hAnsiTheme="minorHAnsi" w:cs="Arial"/>
                <w:sz w:val="18"/>
                <w:szCs w:val="18"/>
              </w:rPr>
            </w:pPr>
          </w:p>
          <w:p w:rsidR="00666EC7" w:rsidRPr="00666EC7" w:rsidRDefault="00666EC7" w:rsidP="00785680">
            <w:pPr>
              <w:pStyle w:val="Prrafodelista"/>
              <w:contextualSpacing/>
              <w:jc w:val="both"/>
              <w:outlineLvl w:val="1"/>
              <w:rPr>
                <w:rFonts w:asciiTheme="minorHAnsi" w:hAnsiTheme="minorHAnsi" w:cs="Arial"/>
                <w:sz w:val="18"/>
                <w:szCs w:val="18"/>
              </w:rPr>
            </w:pPr>
            <w:r w:rsidRPr="00666EC7">
              <w:rPr>
                <w:rFonts w:asciiTheme="minorHAnsi" w:hAnsiTheme="minorHAnsi" w:cs="Arial"/>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66EC7" w:rsidRPr="00666EC7" w:rsidRDefault="00666EC7" w:rsidP="00785680">
            <w:pPr>
              <w:pStyle w:val="Prrafodelista"/>
              <w:contextualSpacing/>
              <w:jc w:val="both"/>
              <w:outlineLvl w:val="1"/>
              <w:rPr>
                <w:rFonts w:asciiTheme="minorHAnsi" w:hAnsiTheme="minorHAnsi" w:cs="Arial"/>
                <w:sz w:val="18"/>
                <w:szCs w:val="18"/>
              </w:rPr>
            </w:pPr>
          </w:p>
          <w:p w:rsidR="00666EC7" w:rsidRPr="00666EC7" w:rsidRDefault="00666EC7" w:rsidP="00785680">
            <w:pPr>
              <w:pStyle w:val="Prrafodelista"/>
              <w:contextualSpacing/>
              <w:jc w:val="both"/>
              <w:outlineLvl w:val="1"/>
              <w:rPr>
                <w:rFonts w:asciiTheme="minorHAnsi" w:hAnsiTheme="minorHAnsi" w:cs="Arial"/>
                <w:sz w:val="18"/>
                <w:szCs w:val="18"/>
              </w:rPr>
            </w:pPr>
            <w:r w:rsidRPr="00666EC7">
              <w:rPr>
                <w:rFonts w:asciiTheme="minorHAnsi" w:hAnsiTheme="minorHAnsi" w:cs="Arial"/>
                <w:sz w:val="18"/>
                <w:szCs w:val="18"/>
              </w:rPr>
              <w:t>En caso de otorgarse un anticipo el contratado está obligado a emitir factura a momento del pago.</w:t>
            </w:r>
          </w:p>
          <w:p w:rsidR="00666EC7" w:rsidRPr="00666EC7" w:rsidRDefault="00666EC7" w:rsidP="00785680">
            <w:pPr>
              <w:pStyle w:val="Prrafodelista"/>
              <w:contextualSpacing/>
              <w:jc w:val="both"/>
              <w:outlineLvl w:val="1"/>
              <w:rPr>
                <w:rFonts w:asciiTheme="minorHAnsi" w:hAnsiTheme="minorHAnsi" w:cs="Arial"/>
                <w:sz w:val="18"/>
                <w:szCs w:val="18"/>
              </w:rPr>
            </w:pPr>
          </w:p>
          <w:p w:rsidR="00666EC7" w:rsidRPr="00666EC7" w:rsidRDefault="00666EC7" w:rsidP="00785680">
            <w:pPr>
              <w:shd w:val="clear" w:color="auto" w:fill="FFFFFF"/>
              <w:spacing w:line="259" w:lineRule="auto"/>
              <w:jc w:val="both"/>
              <w:rPr>
                <w:rFonts w:asciiTheme="minorHAnsi" w:hAnsiTheme="minorHAnsi" w:cs="Calibri"/>
                <w:sz w:val="22"/>
                <w:lang w:val="es-BO"/>
              </w:rPr>
            </w:pPr>
            <w:r w:rsidRPr="00666EC7">
              <w:rPr>
                <w:rFonts w:asciiTheme="minorHAnsi" w:eastAsia="Calibri" w:hAnsiTheme="minorHAnsi" w:cs="Calibri"/>
                <w:b/>
                <w:sz w:val="22"/>
                <w:szCs w:val="22"/>
                <w:lang w:val="es-BO"/>
              </w:rPr>
              <w:t>TRIBUTOS</w:t>
            </w:r>
          </w:p>
          <w:p w:rsidR="00666EC7" w:rsidRPr="00666EC7" w:rsidRDefault="00666EC7" w:rsidP="00785680">
            <w:pPr>
              <w:shd w:val="clear" w:color="auto" w:fill="FFFFFF"/>
              <w:spacing w:line="259" w:lineRule="auto"/>
              <w:ind w:left="709"/>
              <w:jc w:val="both"/>
              <w:rPr>
                <w:rFonts w:asciiTheme="minorHAnsi" w:hAnsiTheme="minorHAnsi" w:cs="Calibri"/>
                <w:sz w:val="22"/>
                <w:lang w:val="es-BO"/>
              </w:rPr>
            </w:pPr>
            <w:r w:rsidRPr="00666EC7">
              <w:rPr>
                <w:rFonts w:asciiTheme="minorHAnsi" w:hAnsiTheme="minorHAnsi" w:cs="Calibri"/>
                <w:sz w:val="22"/>
                <w:lang w:val="es-BO"/>
              </w:rPr>
              <w:t>El proponente declara que todos los tributos vigentes a la fecha y que puedan originarse          directa o indirectamente en aplicación del contrato, son de su responsabilidad, no correspondiendo ningún reclamo posterior.</w:t>
            </w:r>
          </w:p>
          <w:p w:rsidR="00666EC7" w:rsidRPr="00666EC7" w:rsidRDefault="00666EC7" w:rsidP="00785680">
            <w:pPr>
              <w:autoSpaceDE w:val="0"/>
              <w:autoSpaceDN w:val="0"/>
              <w:adjustRightInd w:val="0"/>
              <w:jc w:val="both"/>
              <w:rPr>
                <w:rFonts w:asciiTheme="minorHAnsi" w:hAnsiTheme="minorHAnsi" w:cs="Calibri"/>
                <w:b/>
                <w:bCs/>
                <w:sz w:val="18"/>
                <w:szCs w:val="18"/>
              </w:rPr>
            </w:pPr>
          </w:p>
        </w:tc>
      </w:tr>
      <w:tr w:rsidR="00666EC7" w:rsidRPr="00666EC7" w:rsidTr="00785680">
        <w:trPr>
          <w:trHeight w:val="474"/>
        </w:trPr>
        <w:tc>
          <w:tcPr>
            <w:tcW w:w="9640" w:type="dxa"/>
            <w:shd w:val="clear" w:color="auto" w:fill="BDD6EE"/>
            <w:vAlign w:val="center"/>
          </w:tcPr>
          <w:p w:rsidR="00666EC7" w:rsidRPr="00666EC7" w:rsidRDefault="00666EC7" w:rsidP="00785680">
            <w:pPr>
              <w:pStyle w:val="Prrafodelista"/>
              <w:ind w:left="0"/>
              <w:contextualSpacing/>
              <w:jc w:val="both"/>
              <w:outlineLvl w:val="1"/>
              <w:rPr>
                <w:rFonts w:asciiTheme="minorHAnsi" w:hAnsiTheme="minorHAnsi" w:cs="Arial"/>
                <w:b/>
                <w:sz w:val="18"/>
                <w:szCs w:val="18"/>
              </w:rPr>
            </w:pPr>
            <w:r w:rsidRPr="00666EC7">
              <w:rPr>
                <w:rFonts w:asciiTheme="minorHAnsi" w:hAnsiTheme="minorHAnsi" w:cs="Calibri"/>
                <w:b/>
                <w:bCs/>
                <w:sz w:val="18"/>
                <w:szCs w:val="18"/>
              </w:rPr>
              <w:t>GARANTÍAS TÉCNICAS</w:t>
            </w:r>
          </w:p>
        </w:tc>
      </w:tr>
      <w:tr w:rsidR="00666EC7" w:rsidRPr="00666EC7" w:rsidTr="00785680">
        <w:trPr>
          <w:trHeight w:val="540"/>
        </w:trPr>
        <w:tc>
          <w:tcPr>
            <w:tcW w:w="9640" w:type="dxa"/>
            <w:shd w:val="clear" w:color="auto" w:fill="auto"/>
            <w:vAlign w:val="center"/>
          </w:tcPr>
          <w:p w:rsidR="00666EC7" w:rsidRDefault="00666EC7" w:rsidP="00785680">
            <w:pPr>
              <w:pStyle w:val="Prrafodelista"/>
              <w:ind w:left="0"/>
              <w:contextualSpacing/>
              <w:jc w:val="both"/>
              <w:outlineLvl w:val="3"/>
              <w:rPr>
                <w:rFonts w:asciiTheme="minorHAnsi" w:hAnsiTheme="minorHAnsi" w:cs="Arial"/>
                <w:b/>
                <w:sz w:val="22"/>
                <w:szCs w:val="22"/>
              </w:rPr>
            </w:pPr>
          </w:p>
          <w:p w:rsidR="00666EC7" w:rsidRDefault="00666EC7" w:rsidP="00785680">
            <w:pPr>
              <w:pStyle w:val="Prrafodelista"/>
              <w:ind w:left="0"/>
              <w:contextualSpacing/>
              <w:jc w:val="both"/>
              <w:outlineLvl w:val="3"/>
              <w:rPr>
                <w:rFonts w:asciiTheme="minorHAnsi" w:hAnsiTheme="minorHAnsi" w:cs="Arial"/>
                <w:b/>
                <w:sz w:val="22"/>
                <w:szCs w:val="22"/>
              </w:rPr>
            </w:pPr>
          </w:p>
          <w:p w:rsidR="00666EC7" w:rsidRDefault="00666EC7" w:rsidP="00785680">
            <w:pPr>
              <w:pStyle w:val="Prrafodelista"/>
              <w:ind w:left="0"/>
              <w:contextualSpacing/>
              <w:jc w:val="both"/>
              <w:outlineLvl w:val="3"/>
              <w:rPr>
                <w:rFonts w:asciiTheme="minorHAnsi" w:hAnsiTheme="minorHAnsi" w:cs="Arial"/>
                <w:b/>
                <w:sz w:val="22"/>
                <w:szCs w:val="22"/>
              </w:rPr>
            </w:pPr>
            <w:r w:rsidRPr="00666EC7">
              <w:rPr>
                <w:rFonts w:asciiTheme="minorHAnsi" w:hAnsiTheme="minorHAnsi" w:cs="Arial"/>
                <w:b/>
                <w:sz w:val="22"/>
                <w:szCs w:val="22"/>
              </w:rPr>
              <w:t>Garantía de Fábrica</w:t>
            </w:r>
          </w:p>
          <w:p w:rsidR="00666EC7" w:rsidRPr="00666EC7" w:rsidRDefault="00666EC7" w:rsidP="00785680">
            <w:pPr>
              <w:pStyle w:val="Prrafodelista"/>
              <w:ind w:left="0"/>
              <w:contextualSpacing/>
              <w:jc w:val="both"/>
              <w:outlineLvl w:val="3"/>
              <w:rPr>
                <w:rFonts w:asciiTheme="minorHAnsi" w:hAnsiTheme="minorHAnsi" w:cs="Arial"/>
                <w:b/>
                <w:sz w:val="22"/>
                <w:szCs w:val="22"/>
              </w:rPr>
            </w:pPr>
          </w:p>
          <w:p w:rsidR="00666EC7" w:rsidRPr="00666EC7" w:rsidRDefault="00666EC7" w:rsidP="00785680">
            <w:pPr>
              <w:ind w:left="142"/>
              <w:jc w:val="both"/>
              <w:rPr>
                <w:rFonts w:asciiTheme="minorHAnsi" w:hAnsiTheme="minorHAnsi" w:cs="Arial"/>
                <w:sz w:val="22"/>
                <w:szCs w:val="22"/>
              </w:rPr>
            </w:pPr>
            <w:r w:rsidRPr="00666EC7">
              <w:rPr>
                <w:rFonts w:asciiTheme="minorHAnsi" w:hAnsiTheme="minorHAnsi" w:cs="Arial"/>
                <w:sz w:val="22"/>
                <w:szCs w:val="22"/>
              </w:rPr>
              <w:t xml:space="preserve">Los semi remolques deberán estar cubiertos con la garantía de fábrica por un periodo mínimo de 12 meses, para el buen funcionamiento y/o fallas de fabricación, a partir de la Entrega. </w:t>
            </w:r>
          </w:p>
          <w:p w:rsidR="00666EC7" w:rsidRPr="00666EC7" w:rsidRDefault="00666EC7" w:rsidP="00785680">
            <w:pPr>
              <w:ind w:left="142"/>
              <w:jc w:val="both"/>
              <w:rPr>
                <w:rFonts w:asciiTheme="minorHAnsi" w:hAnsiTheme="minorHAnsi" w:cs="Arial"/>
                <w:sz w:val="18"/>
                <w:szCs w:val="18"/>
              </w:rPr>
            </w:pPr>
          </w:p>
          <w:p w:rsidR="00666EC7" w:rsidRPr="00666EC7" w:rsidRDefault="00666EC7" w:rsidP="00785680">
            <w:pPr>
              <w:ind w:left="142"/>
              <w:jc w:val="both"/>
              <w:rPr>
                <w:rFonts w:asciiTheme="minorHAnsi" w:hAnsiTheme="minorHAnsi" w:cs="Arial"/>
                <w:sz w:val="22"/>
                <w:szCs w:val="22"/>
              </w:rPr>
            </w:pPr>
            <w:r w:rsidRPr="00666EC7">
              <w:rPr>
                <w:rFonts w:asciiTheme="minorHAnsi" w:hAnsiTheme="minorHAnsi" w:cs="Arial"/>
                <w:sz w:val="22"/>
                <w:szCs w:val="22"/>
              </w:rPr>
              <w:t>La garantía de fábrica en caso de defectos de fabricación o funcionamiento debe incluir el cambio de repuestos, mano de obra y transporte hasta punto de mantenimiento, sin costo alguno para YPFB. El proveedor debe suministrar los repuestos requeridos para la reparación, mismos que deben estar incluidos sin costo alguno para YPFB y deben ser previstos a tiempo para evitar generar semi remolques fuera de servicio por periodos prolongados de tiempo.</w:t>
            </w:r>
          </w:p>
          <w:p w:rsidR="00666EC7" w:rsidRPr="00666EC7" w:rsidRDefault="00666EC7" w:rsidP="00785680">
            <w:pPr>
              <w:ind w:left="142"/>
              <w:jc w:val="both"/>
              <w:rPr>
                <w:rFonts w:asciiTheme="minorHAnsi" w:hAnsiTheme="minorHAnsi" w:cs="Arial"/>
                <w:sz w:val="22"/>
                <w:szCs w:val="22"/>
              </w:rPr>
            </w:pPr>
          </w:p>
          <w:p w:rsidR="00666EC7" w:rsidRPr="00666EC7" w:rsidRDefault="00666EC7" w:rsidP="00785680">
            <w:pPr>
              <w:ind w:left="142"/>
              <w:rPr>
                <w:rFonts w:asciiTheme="minorHAnsi" w:hAnsiTheme="minorHAnsi"/>
                <w:b/>
                <w:bCs/>
                <w:color w:val="000000"/>
                <w:sz w:val="22"/>
                <w:szCs w:val="22"/>
              </w:rPr>
            </w:pPr>
            <w:r w:rsidRPr="00666EC7">
              <w:rPr>
                <w:rFonts w:asciiTheme="minorHAnsi" w:hAnsiTheme="minorHAnsi" w:cs="Arial"/>
                <w:sz w:val="22"/>
                <w:szCs w:val="22"/>
              </w:rPr>
              <w:t xml:space="preserve">De igual manera debe proporcionar la reparación completa (en la base de operaciones o en taller de proveedor) de todos los componentes del sistema hidráulico, de frenos, transmisión de energía, etc. </w:t>
            </w:r>
            <w:r w:rsidRPr="00666EC7">
              <w:rPr>
                <w:rFonts w:asciiTheme="minorHAnsi" w:hAnsiTheme="minorHAnsi"/>
                <w:bCs/>
                <w:color w:val="000000"/>
                <w:sz w:val="22"/>
                <w:szCs w:val="22"/>
              </w:rPr>
              <w:t>Debe cubrir daños de piezas y partes atribuibles a defectos de fábrica.</w:t>
            </w:r>
          </w:p>
          <w:p w:rsidR="00666EC7" w:rsidRPr="00666EC7" w:rsidRDefault="00666EC7" w:rsidP="00785680">
            <w:pPr>
              <w:ind w:left="142"/>
              <w:jc w:val="both"/>
              <w:rPr>
                <w:rFonts w:asciiTheme="minorHAnsi" w:hAnsiTheme="minorHAnsi" w:cs="Arial"/>
                <w:sz w:val="18"/>
                <w:szCs w:val="18"/>
              </w:rPr>
            </w:pPr>
          </w:p>
          <w:p w:rsidR="00666EC7" w:rsidRPr="00666EC7" w:rsidRDefault="00666EC7" w:rsidP="00785680">
            <w:pPr>
              <w:ind w:left="142"/>
              <w:jc w:val="both"/>
              <w:rPr>
                <w:rFonts w:asciiTheme="minorHAnsi" w:hAnsiTheme="minorHAnsi" w:cs="Arial"/>
                <w:b/>
                <w:sz w:val="22"/>
                <w:szCs w:val="22"/>
                <w:u w:val="single"/>
              </w:rPr>
            </w:pPr>
            <w:r w:rsidRPr="00666EC7">
              <w:rPr>
                <w:rFonts w:asciiTheme="minorHAnsi" w:hAnsiTheme="minorHAnsi" w:cs="Arial"/>
                <w:sz w:val="22"/>
                <w:szCs w:val="22"/>
              </w:rPr>
              <w:t>El proponente adjudicado deberá garantizar un permanente stock de repuestos con disponibilidad inmediata.</w:t>
            </w:r>
          </w:p>
          <w:p w:rsidR="00666EC7" w:rsidRPr="00666EC7" w:rsidRDefault="00666EC7" w:rsidP="00785680">
            <w:pPr>
              <w:ind w:left="142"/>
              <w:jc w:val="both"/>
              <w:rPr>
                <w:rFonts w:asciiTheme="minorHAnsi" w:hAnsiTheme="minorHAnsi" w:cs="Arial"/>
                <w:b/>
                <w:sz w:val="18"/>
                <w:szCs w:val="18"/>
                <w:u w:val="single"/>
              </w:rPr>
            </w:pPr>
          </w:p>
          <w:p w:rsidR="00666EC7" w:rsidRPr="00666EC7" w:rsidRDefault="00666EC7" w:rsidP="00785680">
            <w:pPr>
              <w:ind w:left="142"/>
              <w:jc w:val="both"/>
              <w:rPr>
                <w:rFonts w:asciiTheme="minorHAnsi" w:hAnsiTheme="minorHAnsi" w:cs="Arial"/>
                <w:b/>
                <w:sz w:val="18"/>
                <w:szCs w:val="18"/>
              </w:rPr>
            </w:pPr>
          </w:p>
        </w:tc>
      </w:tr>
      <w:tr w:rsidR="00666EC7" w:rsidRPr="00666EC7" w:rsidTr="00785680">
        <w:trPr>
          <w:trHeight w:val="540"/>
        </w:trPr>
        <w:tc>
          <w:tcPr>
            <w:tcW w:w="9640" w:type="dxa"/>
            <w:shd w:val="clear" w:color="auto" w:fill="B8CCE4"/>
            <w:vAlign w:val="center"/>
          </w:tcPr>
          <w:p w:rsidR="00666EC7" w:rsidRPr="00666EC7" w:rsidRDefault="00666EC7" w:rsidP="00785680">
            <w:pPr>
              <w:autoSpaceDE w:val="0"/>
              <w:autoSpaceDN w:val="0"/>
              <w:adjustRightInd w:val="0"/>
              <w:jc w:val="both"/>
              <w:rPr>
                <w:rFonts w:asciiTheme="minorHAnsi" w:hAnsiTheme="minorHAnsi" w:cs="Calibri"/>
                <w:b/>
                <w:bCs/>
                <w:sz w:val="18"/>
                <w:szCs w:val="18"/>
              </w:rPr>
            </w:pPr>
            <w:r w:rsidRPr="00666EC7">
              <w:rPr>
                <w:rFonts w:asciiTheme="minorHAnsi" w:hAnsiTheme="minorHAnsi" w:cs="Calibri"/>
                <w:b/>
                <w:bCs/>
                <w:sz w:val="18"/>
                <w:szCs w:val="18"/>
              </w:rPr>
              <w:t>FORMA DE PAGO</w:t>
            </w:r>
          </w:p>
        </w:tc>
      </w:tr>
      <w:tr w:rsidR="00666EC7" w:rsidRPr="00666EC7" w:rsidTr="00785680">
        <w:trPr>
          <w:trHeight w:val="823"/>
        </w:trPr>
        <w:tc>
          <w:tcPr>
            <w:tcW w:w="9640" w:type="dxa"/>
            <w:tcBorders>
              <w:bottom w:val="single" w:sz="4" w:space="0" w:color="auto"/>
            </w:tcBorders>
            <w:shd w:val="clear" w:color="auto" w:fill="auto"/>
            <w:vAlign w:val="center"/>
          </w:tcPr>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bookmarkStart w:id="3" w:name="_Toc384279517"/>
            <w:bookmarkStart w:id="4" w:name="_Toc387900793"/>
          </w:p>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p>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El pago se realizará vía SIGEP o con carta de crédito doméstica, después de la entrega y recepción definitiva de cada uno de los ítems.</w:t>
            </w:r>
          </w:p>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Los gastos emergentes por la emisión de la Carta de Crédito Doméstica y durante el tiempo de vigencia de la misma, correrán por cuenta del proveedor.</w:t>
            </w:r>
          </w:p>
          <w:p w:rsidR="00666EC7" w:rsidRPr="00666EC7" w:rsidRDefault="00666EC7" w:rsidP="00785680">
            <w:pPr>
              <w:pStyle w:val="Prrafodelista"/>
              <w:contextualSpacing/>
              <w:jc w:val="both"/>
              <w:outlineLvl w:val="1"/>
              <w:rPr>
                <w:rFonts w:asciiTheme="minorHAnsi" w:eastAsia="Calibri" w:hAnsiTheme="minorHAnsi" w:cs="Calibri"/>
                <w:color w:val="000000"/>
                <w:sz w:val="22"/>
                <w:szCs w:val="22"/>
              </w:rPr>
            </w:pPr>
          </w:p>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La facturación por la provisión de bienes será a nombre y NIT de YPFB. (Ver cláusula de tributos).</w:t>
            </w:r>
          </w:p>
          <w:p w:rsidR="00666EC7" w:rsidRPr="00666EC7" w:rsidRDefault="00666EC7" w:rsidP="00785680">
            <w:pPr>
              <w:pStyle w:val="Prrafodelista"/>
              <w:ind w:left="0"/>
              <w:contextualSpacing/>
              <w:jc w:val="both"/>
              <w:outlineLvl w:val="1"/>
              <w:rPr>
                <w:rFonts w:asciiTheme="minorHAnsi" w:hAnsiTheme="minorHAnsi" w:cs="Arial"/>
                <w:b/>
                <w:sz w:val="18"/>
                <w:szCs w:val="18"/>
              </w:rPr>
            </w:pPr>
            <w:bookmarkStart w:id="5" w:name="_Toc384279516"/>
            <w:bookmarkStart w:id="6" w:name="_Toc387900792"/>
            <w:bookmarkEnd w:id="3"/>
            <w:bookmarkEnd w:id="4"/>
          </w:p>
          <w:p w:rsidR="00666EC7" w:rsidRPr="00666EC7" w:rsidRDefault="00666EC7" w:rsidP="00785680">
            <w:pPr>
              <w:pStyle w:val="Prrafodelista"/>
              <w:ind w:left="0"/>
              <w:contextualSpacing/>
              <w:jc w:val="both"/>
              <w:outlineLvl w:val="1"/>
              <w:rPr>
                <w:rFonts w:asciiTheme="minorHAnsi" w:hAnsiTheme="minorHAnsi" w:cs="Arial"/>
                <w:b/>
                <w:sz w:val="18"/>
                <w:szCs w:val="18"/>
              </w:rPr>
            </w:pPr>
            <w:r w:rsidRPr="00666EC7">
              <w:rPr>
                <w:rFonts w:asciiTheme="minorHAnsi" w:hAnsiTheme="minorHAnsi" w:cs="Arial"/>
                <w:b/>
                <w:sz w:val="18"/>
                <w:szCs w:val="18"/>
              </w:rPr>
              <w:t>ANTICIPO</w:t>
            </w:r>
            <w:bookmarkEnd w:id="5"/>
            <w:bookmarkEnd w:id="6"/>
          </w:p>
          <w:p w:rsidR="00666EC7" w:rsidRPr="00666EC7" w:rsidRDefault="00666EC7" w:rsidP="00785680">
            <w:pPr>
              <w:jc w:val="both"/>
              <w:rPr>
                <w:rFonts w:asciiTheme="minorHAnsi" w:hAnsiTheme="minorHAnsi" w:cs="Arial"/>
                <w:sz w:val="18"/>
                <w:szCs w:val="18"/>
              </w:rPr>
            </w:pPr>
          </w:p>
          <w:p w:rsidR="00666EC7" w:rsidRPr="00671A9B" w:rsidRDefault="00666EC7" w:rsidP="00785680">
            <w:pPr>
              <w:pStyle w:val="Prrafodelista"/>
              <w:ind w:left="0"/>
              <w:contextualSpacing/>
              <w:jc w:val="both"/>
              <w:outlineLvl w:val="2"/>
              <w:rPr>
                <w:rFonts w:asciiTheme="minorHAnsi" w:hAnsiTheme="minorHAnsi" w:cs="Arial"/>
                <w:sz w:val="22"/>
                <w:szCs w:val="22"/>
              </w:rPr>
            </w:pPr>
            <w:r w:rsidRPr="00671A9B">
              <w:rPr>
                <w:rFonts w:asciiTheme="minorHAnsi" w:hAnsiTheme="minorHAnsi" w:cs="Arial"/>
                <w:sz w:val="22"/>
                <w:szCs w:val="22"/>
              </w:rPr>
              <w:t xml:space="preserve">La empresa Adjudicada, podrá solicitar un anticipo hasta el veinte por ciento (20%) del monto de Contrato, previa presentación de la Garantía de Correcta Inversión de Anticipo con las características mencionadas en la sección </w:t>
            </w:r>
            <w:r w:rsidRPr="00671A9B">
              <w:rPr>
                <w:rFonts w:asciiTheme="minorHAnsi" w:hAnsiTheme="minorHAnsi" w:cs="Calibri"/>
                <w:sz w:val="22"/>
                <w:szCs w:val="22"/>
              </w:rPr>
              <w:t xml:space="preserve">GARANTÍAS FINANCIERAS y  su título </w:t>
            </w:r>
            <w:r w:rsidRPr="00671A9B">
              <w:rPr>
                <w:rFonts w:asciiTheme="minorHAnsi" w:hAnsiTheme="minorHAnsi" w:cs="Arial"/>
                <w:sz w:val="22"/>
                <w:szCs w:val="22"/>
              </w:rPr>
              <w:t>Garantía de Correcta Inversión de Anticipo.</w:t>
            </w:r>
          </w:p>
          <w:p w:rsidR="00666EC7" w:rsidRPr="00671A9B" w:rsidRDefault="00666EC7" w:rsidP="00785680">
            <w:pPr>
              <w:pStyle w:val="Prrafodelista"/>
              <w:ind w:left="0"/>
              <w:contextualSpacing/>
              <w:jc w:val="both"/>
              <w:outlineLvl w:val="2"/>
              <w:rPr>
                <w:rFonts w:asciiTheme="minorHAnsi" w:hAnsiTheme="minorHAnsi" w:cs="Arial"/>
                <w:sz w:val="22"/>
                <w:szCs w:val="22"/>
              </w:rPr>
            </w:pPr>
          </w:p>
          <w:p w:rsidR="00666EC7" w:rsidRPr="00671A9B" w:rsidRDefault="00666EC7" w:rsidP="00785680">
            <w:pPr>
              <w:jc w:val="both"/>
              <w:rPr>
                <w:rFonts w:asciiTheme="minorHAnsi" w:hAnsiTheme="minorHAnsi" w:cs="Arial"/>
                <w:sz w:val="22"/>
                <w:szCs w:val="22"/>
              </w:rPr>
            </w:pPr>
            <w:r w:rsidRPr="00671A9B">
              <w:rPr>
                <w:rFonts w:asciiTheme="minorHAnsi" w:hAnsiTheme="minorHAnsi" w:cs="Arial"/>
                <w:sz w:val="22"/>
                <w:szCs w:val="22"/>
              </w:rPr>
              <w:t>El desacopio del anticipo se efectuará deduciendo de las cuotas certificadas en un porcentaje equivalente al porcentaje del anticipo efectuado, pudiendo el Adjudicado renovar la Garantía de Correcta Inversión luego de cada desacopio, tomando como base de la nueva Garantía de Correcta Inversión de Anticipo el monto restante no desacopiado del monto original.</w:t>
            </w:r>
          </w:p>
          <w:p w:rsidR="00666EC7" w:rsidRPr="00666EC7" w:rsidRDefault="00666EC7" w:rsidP="00785680">
            <w:pPr>
              <w:jc w:val="both"/>
              <w:rPr>
                <w:rFonts w:asciiTheme="minorHAnsi" w:hAnsiTheme="minorHAnsi" w:cs="Calibri"/>
                <w:sz w:val="18"/>
                <w:szCs w:val="18"/>
                <w:lang w:eastAsia="es-BO"/>
              </w:rPr>
            </w:pPr>
          </w:p>
        </w:tc>
      </w:tr>
      <w:tr w:rsidR="00666EC7" w:rsidRPr="00666EC7" w:rsidTr="00785680">
        <w:trPr>
          <w:trHeight w:val="57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66EC7" w:rsidRPr="00666EC7" w:rsidRDefault="00666EC7" w:rsidP="00785680">
            <w:pPr>
              <w:pStyle w:val="Prrafodelista"/>
              <w:ind w:left="0"/>
              <w:contextualSpacing/>
              <w:jc w:val="both"/>
              <w:outlineLvl w:val="1"/>
              <w:rPr>
                <w:rFonts w:asciiTheme="minorHAnsi" w:eastAsia="Calibri" w:hAnsiTheme="minorHAnsi" w:cs="Calibri"/>
                <w:b/>
                <w:color w:val="000000"/>
                <w:sz w:val="22"/>
                <w:szCs w:val="22"/>
              </w:rPr>
            </w:pPr>
            <w:r w:rsidRPr="00666EC7">
              <w:rPr>
                <w:rFonts w:asciiTheme="minorHAnsi" w:eastAsia="Calibri" w:hAnsiTheme="minorHAnsi" w:cs="Calibri"/>
                <w:b/>
                <w:color w:val="000000"/>
                <w:sz w:val="22"/>
                <w:szCs w:val="22"/>
              </w:rPr>
              <w:lastRenderedPageBreak/>
              <w:t>CLAUSULA DE SYSO (SEGURIDAD INDUSTRIAL &amp; SALUD OCUPACIONAL)</w:t>
            </w:r>
          </w:p>
        </w:tc>
      </w:tr>
      <w:tr w:rsidR="00666EC7" w:rsidRPr="00666EC7" w:rsidTr="00785680">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La empresa adjudicada debe cumplir con los siguientes estándares de Seguridad y Salud Ocupacional de YPFB Corporación, en estricto apego a las disposiciones legales vigentes (DL 16998), para lo cual se adjunta el manual de Seguridad Industrial y Salud Ocupacional (Anexo F)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Requisitos de Seguridad Industrial para Contratistas de YPFB Corporación.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“MANUAL DE SEGURIDAD INDUSTRIAL PARA CONTRATISTAS”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Posterior a la adjudicación y previo a la entrega de los bienes o equipos la Empresa adjudicada deberá coordinar con YPFB el cumplimiento de los requisitos de SMS (en caso de existir tareas de provisión, armado, instalación y/o faenas de trabajo en predios de YPFB.</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Antes del inicio de actividades de entrega, debe cumplirse con los requisitos de ingreso con YPFB.</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Uso de vehículos habilitados por el personal de SMS de YPFB (Verificación de cumplimiento de los aspectos de seguridad Industrial). Podrá también ser validado mediante una entidad certificadora.</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Capacitación en cursos básicos de seguridad industrial según aplique a la actividad (Manejo defensivo, excavaciones, trabajo en altura, espacio confinado, trabajo eléctrico, izaje, etc.).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Plan de entrega/Plan de trabajo.</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Uso obligatorio de Ropa de trabajo.</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Uso obligatorio de EPP (equipo de Protección Personal) * Evidenciar la dotación de los mismos.</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Casco de seguridad</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Calzado de seguridad</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Lentes de seguridad</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Protectores auditivos</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Guantes (específicos a la tarea a realizar)</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EPP para riesgos especiales y tareas críticas (altura, espacios confinados, eléctricos, etc,)</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Arnés de seguridad de cuerpo completo</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Línea de vida</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Detector de gases (en caso de requerir)</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Equipo de rescate para alturas (en caso de requerir)</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Guantes dieléctricos (en caso de requerir)</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Equipo de rescate para espacios confinados (en caso de requerir)</w:t>
            </w: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lastRenderedPageBreak/>
              <w:t xml:space="preserve">               Equipo de respiración autónoma (en caso de requerir)</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 Extintores para el área de intervención y combate contra incendios. Trabajos en caliente  (soldadura, eléctricos, etc.)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Identificación de peligros y evaluación de riegos (aplicable al proyecto) / Plan de izaje.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Procedimientos específicos de Seguridad y Salud para el Proyecto. </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Plan de respuesta ante Emergencias (específico para el Proyecto). </w:t>
            </w:r>
          </w:p>
          <w:p w:rsidR="00666EC7" w:rsidRDefault="00666EC7" w:rsidP="00785680">
            <w:pPr>
              <w:pStyle w:val="Prrafodelista"/>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Plan de evacuación Médica (MEDEVAC)</w:t>
            </w:r>
          </w:p>
          <w:p w:rsidR="00666EC7" w:rsidRPr="00666EC7" w:rsidRDefault="00666EC7" w:rsidP="00785680">
            <w:pPr>
              <w:pStyle w:val="Prrafodelista"/>
              <w:contextualSpacing/>
              <w:outlineLvl w:val="1"/>
              <w:rPr>
                <w:rFonts w:asciiTheme="minorHAnsi" w:eastAsia="Calibri" w:hAnsiTheme="minorHAnsi" w:cs="Calibri"/>
                <w:color w:val="000000"/>
                <w:sz w:val="22"/>
                <w:szCs w:val="22"/>
              </w:rPr>
            </w:pPr>
          </w:p>
          <w:p w:rsidR="00666EC7" w:rsidRPr="00666EC7" w:rsidRDefault="00666EC7" w:rsidP="00785680">
            <w:pPr>
              <w:pStyle w:val="Prrafodelista"/>
              <w:ind w:left="0"/>
              <w:contextualSpacing/>
              <w:outlineLvl w:val="1"/>
              <w:rPr>
                <w:rFonts w:asciiTheme="minorHAnsi" w:eastAsia="Calibri" w:hAnsiTheme="minorHAnsi" w:cs="Calibri"/>
                <w:color w:val="000000"/>
                <w:sz w:val="22"/>
                <w:szCs w:val="22"/>
              </w:rPr>
            </w:pPr>
            <w:r w:rsidRPr="00666EC7">
              <w:rPr>
                <w:rFonts w:asciiTheme="minorHAnsi" w:eastAsia="Calibri" w:hAnsiTheme="minorHAnsi" w:cs="Calibri"/>
                <w:color w:val="000000"/>
                <w:sz w:val="22"/>
                <w:szCs w:val="22"/>
              </w:rPr>
              <w:t xml:space="preserve">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 </w:t>
            </w:r>
          </w:p>
          <w:p w:rsidR="00666EC7" w:rsidRPr="00666EC7" w:rsidRDefault="00666EC7" w:rsidP="00785680">
            <w:pPr>
              <w:pStyle w:val="Prrafodelista"/>
              <w:ind w:left="0"/>
              <w:contextualSpacing/>
              <w:jc w:val="both"/>
              <w:outlineLvl w:val="1"/>
              <w:rPr>
                <w:rFonts w:asciiTheme="minorHAnsi" w:eastAsia="Calibri" w:hAnsiTheme="minorHAnsi" w:cs="Calibri"/>
                <w:color w:val="000000"/>
                <w:sz w:val="22"/>
                <w:szCs w:val="22"/>
              </w:rPr>
            </w:pPr>
          </w:p>
        </w:tc>
      </w:tr>
    </w:tbl>
    <w:p w:rsidR="00666EC7" w:rsidRPr="00666EC7" w:rsidRDefault="00666EC7" w:rsidP="00666EC7">
      <w:pPr>
        <w:pStyle w:val="Prrafodelista"/>
        <w:ind w:left="0"/>
        <w:contextualSpacing/>
        <w:jc w:val="both"/>
        <w:rPr>
          <w:rFonts w:asciiTheme="minorHAnsi" w:hAnsiTheme="minorHAnsi" w:cs="Calibri"/>
          <w:b/>
          <w:bCs/>
          <w:lang w:val="es-BO" w:eastAsia="es-BO"/>
        </w:rPr>
      </w:pPr>
      <w:r w:rsidRPr="00666EC7">
        <w:rPr>
          <w:rFonts w:asciiTheme="minorHAnsi" w:hAnsiTheme="minorHAnsi" w:cs="Calibri"/>
          <w:b/>
          <w:bCs/>
          <w:lang w:val="es-BO" w:eastAsia="es-BO"/>
        </w:rPr>
        <w:lastRenderedPageBreak/>
        <w:t xml:space="preserve"> </w:t>
      </w:r>
    </w:p>
    <w:p w:rsidR="00666EC7" w:rsidRPr="00666EC7" w:rsidRDefault="00666EC7" w:rsidP="00666EC7">
      <w:pPr>
        <w:pStyle w:val="Prrafodelista"/>
        <w:ind w:left="2124" w:firstLine="708"/>
        <w:contextualSpacing/>
        <w:jc w:val="both"/>
        <w:rPr>
          <w:rFonts w:asciiTheme="minorHAnsi" w:hAnsiTheme="minorHAnsi" w:cs="Calibri"/>
          <w:b/>
          <w:bCs/>
          <w:lang w:val="es-BO" w:eastAsia="es-BO"/>
        </w:rPr>
      </w:pPr>
      <w:r w:rsidRPr="00666EC7">
        <w:rPr>
          <w:rFonts w:asciiTheme="minorHAnsi" w:hAnsiTheme="minorHAnsi" w:cs="Calibri"/>
          <w:b/>
          <w:bCs/>
          <w:lang w:val="es-BO" w:eastAsia="es-BO"/>
        </w:rPr>
        <w:t>ANEXO 1- GARANTIAS FINANCIERAS</w:t>
      </w:r>
    </w:p>
    <w:p w:rsidR="00666EC7" w:rsidRPr="00666EC7" w:rsidRDefault="00666EC7" w:rsidP="00666EC7">
      <w:pPr>
        <w:pStyle w:val="Prrafodelista"/>
        <w:ind w:left="0"/>
        <w:contextualSpacing/>
        <w:jc w:val="both"/>
        <w:rPr>
          <w:rFonts w:asciiTheme="minorHAnsi" w:hAnsiTheme="minorHAnsi" w:cs="Calibri"/>
          <w:b/>
          <w:bCs/>
          <w:lang w:val="es-BO" w:eastAsia="es-BO"/>
        </w:rPr>
      </w:pPr>
      <w:r w:rsidRPr="00666EC7">
        <w:rPr>
          <w:rFonts w:asciiTheme="minorHAnsi" w:hAnsiTheme="minorHAnsi" w:cs="Calibri"/>
          <w:b/>
          <w:bCs/>
          <w:lang w:val="es-BO"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66EC7" w:rsidRPr="00666EC7" w:rsidTr="00785680">
        <w:tc>
          <w:tcPr>
            <w:tcW w:w="9339" w:type="dxa"/>
            <w:shd w:val="clear" w:color="auto" w:fill="8DB3E2"/>
            <w:vAlign w:val="center"/>
          </w:tcPr>
          <w:p w:rsidR="00666EC7" w:rsidRPr="00666EC7" w:rsidRDefault="00666EC7" w:rsidP="00785680">
            <w:pPr>
              <w:rPr>
                <w:rFonts w:asciiTheme="minorHAnsi" w:hAnsiTheme="minorHAnsi"/>
                <w:b/>
              </w:rPr>
            </w:pPr>
            <w:r w:rsidRPr="00666EC7">
              <w:rPr>
                <w:rFonts w:asciiTheme="minorHAnsi" w:hAnsiTheme="minorHAnsi"/>
                <w:b/>
              </w:rPr>
              <w:t>1.- GARANTIAS FINANCIERAS</w:t>
            </w:r>
          </w:p>
        </w:tc>
      </w:tr>
      <w:tr w:rsidR="00666EC7" w:rsidRPr="00666EC7" w:rsidTr="00785680">
        <w:tc>
          <w:tcPr>
            <w:tcW w:w="9339" w:type="dxa"/>
            <w:shd w:val="clear" w:color="auto" w:fill="8DB3E2"/>
            <w:vAlign w:val="center"/>
          </w:tcPr>
          <w:p w:rsidR="00666EC7" w:rsidRPr="00666EC7" w:rsidRDefault="00666EC7" w:rsidP="00785680">
            <w:pPr>
              <w:rPr>
                <w:rFonts w:asciiTheme="minorHAnsi" w:hAnsiTheme="minorHAnsi"/>
                <w:b/>
              </w:rPr>
            </w:pPr>
            <w:r w:rsidRPr="00666EC7">
              <w:rPr>
                <w:rFonts w:asciiTheme="minorHAnsi" w:hAnsiTheme="minorHAnsi"/>
                <w:b/>
              </w:rPr>
              <w:t>GARANTÍA DE SERIEDAD DE PROPUESTA</w:t>
            </w:r>
          </w:p>
        </w:tc>
      </w:tr>
      <w:tr w:rsidR="00666EC7" w:rsidRPr="00666EC7" w:rsidTr="00785680">
        <w:tc>
          <w:tcPr>
            <w:tcW w:w="9339" w:type="dxa"/>
            <w:shd w:val="clear" w:color="auto" w:fill="auto"/>
            <w:vAlign w:val="center"/>
          </w:tcPr>
          <w:p w:rsidR="00666EC7" w:rsidRPr="00666EC7" w:rsidRDefault="00666EC7" w:rsidP="00785680">
            <w:pPr>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rPr>
              <w:t xml:space="preserve">A elección de la empresa </w:t>
            </w:r>
            <w:r w:rsidRPr="00666EC7">
              <w:rPr>
                <w:rFonts w:asciiTheme="minorHAnsi" w:hAnsiTheme="minorHAnsi"/>
                <w:sz w:val="16"/>
                <w:szCs w:val="16"/>
              </w:rPr>
              <w:t xml:space="preserve">proponente </w:t>
            </w:r>
            <w:r w:rsidRPr="00666EC7">
              <w:rPr>
                <w:rFonts w:asciiTheme="minorHAnsi" w:hAnsiTheme="minorHAnsi"/>
              </w:rPr>
              <w:t xml:space="preserve">ésta podrá optar por uno de los siguientes instrumentos financieros: </w:t>
            </w:r>
          </w:p>
          <w:p w:rsidR="00666EC7" w:rsidRPr="00666EC7" w:rsidRDefault="00666EC7" w:rsidP="00785680">
            <w:pPr>
              <w:rPr>
                <w:rFonts w:asciiTheme="minorHAnsi" w:hAnsiTheme="minorHAnsi"/>
              </w:rPr>
            </w:pPr>
          </w:p>
          <w:p w:rsidR="00666EC7" w:rsidRPr="00666EC7" w:rsidRDefault="00666EC7" w:rsidP="00785680">
            <w:pPr>
              <w:spacing w:after="240"/>
              <w:jc w:val="both"/>
              <w:rPr>
                <w:rFonts w:asciiTheme="minorHAnsi" w:hAnsiTheme="minorHAnsi"/>
              </w:rPr>
            </w:pPr>
            <w:r w:rsidRPr="00666EC7">
              <w:rPr>
                <w:rFonts w:asciiTheme="minorHAnsi" w:hAnsiTheme="minorHAnsi"/>
                <w:b/>
                <w:bCs/>
                <w:u w:val="single"/>
              </w:rPr>
              <w:t>Boleta de Garantía</w:t>
            </w:r>
            <w:r w:rsidRPr="00666EC7">
              <w:rPr>
                <w:rFonts w:asciiTheme="minorHAnsi" w:hAnsiTheme="minorHAnsi"/>
                <w:b/>
                <w:bCs/>
              </w:rPr>
              <w:t>,</w:t>
            </w:r>
            <w:r w:rsidRPr="00666EC7">
              <w:rPr>
                <w:rFonts w:asciiTheme="minorHAnsi" w:hAnsiTheme="minorHAnsi"/>
              </w:rPr>
              <w:t xml:space="preserve">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666EC7" w:rsidRPr="00666EC7" w:rsidRDefault="00666EC7" w:rsidP="00785680">
            <w:pPr>
              <w:jc w:val="both"/>
              <w:rPr>
                <w:rFonts w:asciiTheme="minorHAnsi" w:hAnsiTheme="minorHAnsi"/>
              </w:rPr>
            </w:pPr>
            <w:r w:rsidRPr="00666EC7">
              <w:rPr>
                <w:rFonts w:asciiTheme="minorHAnsi" w:hAnsiTheme="minorHAnsi"/>
                <w:b/>
                <w:bCs/>
                <w:u w:val="single"/>
              </w:rPr>
              <w:t>Garantía a Primer Requerimiento</w:t>
            </w:r>
            <w:r w:rsidRPr="00666EC7">
              <w:rPr>
                <w:rFonts w:asciiTheme="minorHAnsi" w:hAnsiTheme="minorHAnsi"/>
              </w:rPr>
              <w:t>,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b/>
                <w:bCs/>
                <w:u w:val="single"/>
              </w:rPr>
              <w:t>Póliza de caución a Primer requerimiento para Entidades Públicas</w:t>
            </w:r>
            <w:r w:rsidRPr="00666EC7">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666EC7" w:rsidRPr="00666EC7" w:rsidRDefault="00666EC7" w:rsidP="00785680">
            <w:pPr>
              <w:jc w:val="both"/>
              <w:rPr>
                <w:rFonts w:asciiTheme="minorHAnsi" w:hAnsiTheme="minorHAnsi"/>
              </w:rPr>
            </w:pPr>
          </w:p>
        </w:tc>
      </w:tr>
      <w:tr w:rsidR="00666EC7" w:rsidRPr="00666EC7" w:rsidTr="00785680">
        <w:tc>
          <w:tcPr>
            <w:tcW w:w="9339" w:type="dxa"/>
            <w:shd w:val="clear" w:color="auto" w:fill="8DB3E2"/>
            <w:vAlign w:val="center"/>
          </w:tcPr>
          <w:p w:rsidR="00666EC7" w:rsidRPr="00666EC7" w:rsidRDefault="00666EC7" w:rsidP="00785680">
            <w:pPr>
              <w:rPr>
                <w:rFonts w:asciiTheme="minorHAnsi" w:hAnsiTheme="minorHAnsi"/>
              </w:rPr>
            </w:pPr>
            <w:r w:rsidRPr="00666EC7">
              <w:rPr>
                <w:rFonts w:asciiTheme="minorHAnsi" w:hAnsiTheme="minorHAnsi"/>
                <w:b/>
              </w:rPr>
              <w:t>GARANTÍA DE CORRECTA INVERSIÓN DE ANTICIPO</w:t>
            </w:r>
            <w:r w:rsidRPr="00666EC7">
              <w:rPr>
                <w:rFonts w:asciiTheme="minorHAnsi" w:hAnsiTheme="minorHAnsi"/>
              </w:rPr>
              <w:t xml:space="preserve"> </w:t>
            </w:r>
          </w:p>
        </w:tc>
      </w:tr>
      <w:tr w:rsidR="00666EC7" w:rsidRPr="00666EC7" w:rsidTr="00785680">
        <w:tc>
          <w:tcPr>
            <w:tcW w:w="9339" w:type="dxa"/>
            <w:shd w:val="clear" w:color="auto" w:fill="auto"/>
            <w:vAlign w:val="center"/>
          </w:tcPr>
          <w:p w:rsidR="00666EC7" w:rsidRPr="00666EC7" w:rsidRDefault="00666EC7" w:rsidP="00785680">
            <w:pPr>
              <w:rPr>
                <w:rFonts w:asciiTheme="minorHAnsi" w:hAnsiTheme="minorHAnsi"/>
              </w:rPr>
            </w:pPr>
          </w:p>
          <w:p w:rsidR="00666EC7" w:rsidRPr="00666EC7" w:rsidRDefault="00666EC7" w:rsidP="00785680">
            <w:pPr>
              <w:jc w:val="both"/>
              <w:rPr>
                <w:rFonts w:asciiTheme="minorHAnsi" w:hAnsiTheme="minorHAnsi"/>
                <w:sz w:val="16"/>
                <w:szCs w:val="16"/>
              </w:rPr>
            </w:pPr>
            <w:r w:rsidRPr="00666EC7">
              <w:rPr>
                <w:rFonts w:asciiTheme="minorHAnsi" w:hAnsiTheme="minorHAnsi"/>
              </w:rPr>
              <w:t xml:space="preserve">A elección de la empresa </w:t>
            </w:r>
            <w:r w:rsidRPr="00666EC7">
              <w:rPr>
                <w:rFonts w:asciiTheme="minorHAnsi" w:hAnsiTheme="minorHAnsi"/>
                <w:sz w:val="16"/>
                <w:szCs w:val="16"/>
              </w:rPr>
              <w:t xml:space="preserve">adjudicada </w:t>
            </w:r>
            <w:r w:rsidRPr="00666EC7">
              <w:rPr>
                <w:rFonts w:asciiTheme="minorHAnsi" w:hAnsiTheme="minorHAnsi"/>
              </w:rPr>
              <w:t xml:space="preserve">  ésta podrá optar por uno de los siguientes instrumentos financieros: </w:t>
            </w:r>
          </w:p>
          <w:p w:rsidR="00666EC7" w:rsidRPr="00666EC7" w:rsidRDefault="00666EC7" w:rsidP="00785680">
            <w:pPr>
              <w:jc w:val="both"/>
              <w:rPr>
                <w:rFonts w:asciiTheme="minorHAnsi" w:hAnsiTheme="minorHAnsi"/>
                <w:sz w:val="16"/>
                <w:szCs w:val="16"/>
              </w:rPr>
            </w:pPr>
          </w:p>
          <w:p w:rsidR="00666EC7" w:rsidRPr="00666EC7" w:rsidRDefault="00666EC7" w:rsidP="00785680">
            <w:pPr>
              <w:jc w:val="both"/>
              <w:rPr>
                <w:rFonts w:asciiTheme="minorHAnsi" w:hAnsiTheme="minorHAnsi"/>
              </w:rPr>
            </w:pPr>
            <w:r w:rsidRPr="00666EC7">
              <w:rPr>
                <w:rFonts w:asciiTheme="minorHAnsi" w:hAnsiTheme="minorHAnsi"/>
                <w:b/>
                <w:bCs/>
                <w:u w:val="single"/>
              </w:rPr>
              <w:t>Boleta de Garantía</w:t>
            </w:r>
            <w:r w:rsidRPr="00666EC7">
              <w:rPr>
                <w:rFonts w:asciiTheme="minorHAnsi" w:hAnsiTheme="minorHAnsi"/>
              </w:rPr>
              <w:t xml:space="preserve">,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b/>
                <w:bCs/>
                <w:u w:val="single"/>
              </w:rPr>
              <w:t>Garantía a Primer Requerimiento</w:t>
            </w:r>
            <w:r w:rsidRPr="00666EC7">
              <w:rPr>
                <w:rFonts w:asciiTheme="minorHAnsi" w:hAnsiTheme="minorHAnsi"/>
              </w:rPr>
              <w:t>,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666EC7" w:rsidRPr="00666EC7" w:rsidRDefault="00666EC7" w:rsidP="00785680">
            <w:pPr>
              <w:jc w:val="both"/>
              <w:rPr>
                <w:rFonts w:asciiTheme="minorHAnsi" w:hAnsiTheme="minorHAnsi"/>
              </w:rPr>
            </w:pPr>
          </w:p>
        </w:tc>
      </w:tr>
      <w:tr w:rsidR="00666EC7" w:rsidRPr="00666EC7" w:rsidTr="00785680">
        <w:tc>
          <w:tcPr>
            <w:tcW w:w="9339" w:type="dxa"/>
            <w:shd w:val="clear" w:color="auto" w:fill="8DB3E2"/>
            <w:vAlign w:val="center"/>
          </w:tcPr>
          <w:p w:rsidR="00666EC7" w:rsidRPr="00666EC7" w:rsidRDefault="00666EC7" w:rsidP="00785680">
            <w:pPr>
              <w:rPr>
                <w:rFonts w:asciiTheme="minorHAnsi" w:hAnsiTheme="minorHAnsi"/>
              </w:rPr>
            </w:pPr>
            <w:r w:rsidRPr="00666EC7">
              <w:rPr>
                <w:rFonts w:asciiTheme="minorHAnsi" w:hAnsiTheme="minorHAnsi"/>
                <w:b/>
              </w:rPr>
              <w:lastRenderedPageBreak/>
              <w:t>GARANTÍA DE CUMPLIMIENTO DE CONTRATO</w:t>
            </w:r>
          </w:p>
        </w:tc>
      </w:tr>
      <w:tr w:rsidR="00666EC7" w:rsidRPr="00666EC7" w:rsidTr="00785680">
        <w:trPr>
          <w:trHeight w:val="817"/>
        </w:trPr>
        <w:tc>
          <w:tcPr>
            <w:tcW w:w="9339" w:type="dxa"/>
            <w:shd w:val="clear" w:color="auto" w:fill="auto"/>
            <w:vAlign w:val="center"/>
          </w:tcPr>
          <w:p w:rsidR="00666EC7" w:rsidRPr="00666EC7" w:rsidRDefault="00666EC7" w:rsidP="00785680">
            <w:pPr>
              <w:rPr>
                <w:rFonts w:asciiTheme="minorHAnsi" w:hAnsiTheme="minorHAnsi"/>
              </w:rPr>
            </w:pPr>
          </w:p>
          <w:p w:rsidR="00666EC7" w:rsidRPr="00666EC7" w:rsidRDefault="00666EC7" w:rsidP="00785680">
            <w:pPr>
              <w:jc w:val="both"/>
              <w:rPr>
                <w:rFonts w:asciiTheme="minorHAnsi" w:hAnsiTheme="minorHAnsi"/>
                <w:sz w:val="16"/>
                <w:szCs w:val="16"/>
              </w:rPr>
            </w:pPr>
            <w:r w:rsidRPr="00666EC7">
              <w:rPr>
                <w:rFonts w:asciiTheme="minorHAnsi" w:hAnsiTheme="minorHAnsi"/>
              </w:rPr>
              <w:t xml:space="preserve">A elección de la empresa </w:t>
            </w:r>
            <w:r w:rsidRPr="00666EC7">
              <w:rPr>
                <w:rFonts w:asciiTheme="minorHAnsi" w:hAnsiTheme="minorHAnsi"/>
                <w:sz w:val="16"/>
                <w:szCs w:val="16"/>
              </w:rPr>
              <w:t>adjudicada</w:t>
            </w:r>
            <w:r w:rsidRPr="00666EC7">
              <w:rPr>
                <w:rFonts w:asciiTheme="minorHAnsi" w:hAnsiTheme="minorHAnsi"/>
              </w:rPr>
              <w:t xml:space="preserve"> ésta podrá optar por uno de los siguientes instrumentos financieros: </w:t>
            </w:r>
          </w:p>
          <w:p w:rsidR="00666EC7" w:rsidRPr="00666EC7" w:rsidRDefault="00666EC7" w:rsidP="00785680">
            <w:pPr>
              <w:jc w:val="both"/>
              <w:rPr>
                <w:rFonts w:asciiTheme="minorHAnsi" w:hAnsiTheme="minorHAnsi"/>
                <w:sz w:val="16"/>
                <w:szCs w:val="16"/>
              </w:rPr>
            </w:pPr>
          </w:p>
          <w:p w:rsidR="00666EC7" w:rsidRPr="00666EC7" w:rsidRDefault="00666EC7" w:rsidP="00785680">
            <w:pPr>
              <w:jc w:val="both"/>
              <w:rPr>
                <w:rFonts w:asciiTheme="minorHAnsi" w:hAnsiTheme="minorHAnsi"/>
              </w:rPr>
            </w:pPr>
            <w:r w:rsidRPr="00666EC7">
              <w:rPr>
                <w:rFonts w:asciiTheme="minorHAnsi" w:hAnsiTheme="minorHAnsi"/>
                <w:b/>
                <w:bCs/>
                <w:u w:val="single"/>
              </w:rPr>
              <w:t>Boleta de Garantía</w:t>
            </w:r>
            <w:r w:rsidRPr="00666EC7">
              <w:rPr>
                <w:rFonts w:asciiTheme="minorHAnsi" w:hAnsiTheme="minorHAnsi"/>
              </w:rPr>
              <w:t xml:space="preserve">,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b/>
                <w:bCs/>
                <w:u w:val="single"/>
              </w:rPr>
              <w:t>Garantía a Primer Requerimiento</w:t>
            </w:r>
            <w:r w:rsidRPr="00666EC7">
              <w:rPr>
                <w:rFonts w:asciiTheme="minorHAnsi" w:hAnsiTheme="minorHAnsi"/>
              </w:rPr>
              <w:t>,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b/>
                <w:bCs/>
                <w:u w:val="single"/>
              </w:rPr>
              <w:t>Póliza de caución a Primer requerimiento para Entidades Públicas</w:t>
            </w:r>
            <w:r w:rsidRPr="00666EC7">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666EC7" w:rsidRPr="00666EC7" w:rsidTr="00785680">
        <w:tc>
          <w:tcPr>
            <w:tcW w:w="9339" w:type="dxa"/>
            <w:shd w:val="clear" w:color="auto" w:fill="8DB3E2"/>
            <w:vAlign w:val="center"/>
          </w:tcPr>
          <w:p w:rsidR="00666EC7" w:rsidRPr="00666EC7" w:rsidRDefault="00666EC7" w:rsidP="00785680">
            <w:pPr>
              <w:rPr>
                <w:rFonts w:asciiTheme="minorHAnsi" w:hAnsiTheme="minorHAnsi"/>
              </w:rPr>
            </w:pPr>
            <w:r w:rsidRPr="00666EC7">
              <w:rPr>
                <w:rFonts w:asciiTheme="minorHAnsi" w:hAnsiTheme="minorHAnsi"/>
                <w:b/>
              </w:rPr>
              <w:t>GARANTÍA DE FUNCIONAMIENTO DE MAQUINARIA Y/O EQUIPO</w:t>
            </w:r>
          </w:p>
        </w:tc>
      </w:tr>
      <w:tr w:rsidR="00666EC7" w:rsidRPr="00666EC7" w:rsidTr="00785680">
        <w:tc>
          <w:tcPr>
            <w:tcW w:w="9339" w:type="dxa"/>
            <w:shd w:val="clear" w:color="auto" w:fill="auto"/>
            <w:vAlign w:val="center"/>
          </w:tcPr>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sz w:val="16"/>
                <w:szCs w:val="16"/>
              </w:rPr>
            </w:pPr>
            <w:r w:rsidRPr="00666EC7">
              <w:rPr>
                <w:rFonts w:asciiTheme="minorHAnsi" w:hAnsiTheme="minorHAnsi"/>
              </w:rPr>
              <w:t xml:space="preserve">A elección de la empresa </w:t>
            </w:r>
            <w:r w:rsidRPr="00666EC7">
              <w:rPr>
                <w:rFonts w:asciiTheme="minorHAnsi" w:hAnsiTheme="minorHAnsi"/>
                <w:sz w:val="16"/>
                <w:szCs w:val="16"/>
              </w:rPr>
              <w:t>adjudicada</w:t>
            </w:r>
            <w:r w:rsidRPr="00666EC7">
              <w:rPr>
                <w:rFonts w:asciiTheme="minorHAnsi" w:hAnsiTheme="minorHAnsi"/>
              </w:rPr>
              <w:t xml:space="preserve"> ésta podrá optar por uno de los siguientes instrumentos financieros: </w:t>
            </w:r>
          </w:p>
          <w:p w:rsidR="00666EC7" w:rsidRPr="00666EC7" w:rsidRDefault="00666EC7" w:rsidP="00785680">
            <w:pPr>
              <w:jc w:val="both"/>
              <w:rPr>
                <w:rFonts w:asciiTheme="minorHAnsi" w:hAnsiTheme="minorHAnsi"/>
                <w:sz w:val="16"/>
                <w:szCs w:val="16"/>
              </w:rPr>
            </w:pPr>
          </w:p>
          <w:p w:rsidR="00666EC7" w:rsidRPr="00666EC7" w:rsidRDefault="00666EC7" w:rsidP="00785680">
            <w:pPr>
              <w:jc w:val="both"/>
              <w:rPr>
                <w:rFonts w:asciiTheme="minorHAnsi" w:hAnsiTheme="minorHAnsi"/>
              </w:rPr>
            </w:pPr>
            <w:r w:rsidRPr="00666EC7">
              <w:rPr>
                <w:rFonts w:asciiTheme="minorHAnsi" w:hAnsiTheme="minorHAnsi"/>
                <w:b/>
                <w:bCs/>
                <w:u w:val="single"/>
              </w:rPr>
              <w:t>Boleta de Garantía</w:t>
            </w:r>
            <w:r w:rsidRPr="00666EC7">
              <w:rPr>
                <w:rFonts w:asciiTheme="minorHAnsi" w:hAnsiTheme="minorHAnsi"/>
              </w:rPr>
              <w:t xml:space="preserve">,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 a partir de la recepción definitiva, por un monto equivalente al 1.5% del valor total del contrato. </w:t>
            </w:r>
          </w:p>
          <w:p w:rsidR="00666EC7" w:rsidRPr="00666EC7" w:rsidRDefault="00666EC7" w:rsidP="00785680">
            <w:pPr>
              <w:jc w:val="both"/>
              <w:rPr>
                <w:rFonts w:asciiTheme="minorHAnsi" w:hAnsiTheme="minorHAnsi"/>
              </w:rPr>
            </w:pPr>
          </w:p>
          <w:p w:rsidR="00666EC7" w:rsidRPr="00666EC7" w:rsidRDefault="00666EC7" w:rsidP="00785680">
            <w:pPr>
              <w:jc w:val="both"/>
              <w:rPr>
                <w:rFonts w:asciiTheme="minorHAnsi" w:hAnsiTheme="minorHAnsi"/>
              </w:rPr>
            </w:pPr>
            <w:r w:rsidRPr="00666EC7">
              <w:rPr>
                <w:rFonts w:asciiTheme="minorHAnsi" w:hAnsiTheme="minorHAnsi"/>
                <w:b/>
                <w:bCs/>
                <w:u w:val="single"/>
              </w:rPr>
              <w:t>Garantía a Primer Requerimiento</w:t>
            </w:r>
            <w:r w:rsidRPr="00666EC7">
              <w:rPr>
                <w:rFonts w:asciiTheme="minorHAnsi" w:hAnsiTheme="minorHAnsi"/>
              </w:rPr>
              <w:t>, emitida por una Entidad de Intermediación Financiera (</w:t>
            </w:r>
            <w:r w:rsidRPr="00666EC7">
              <w:rPr>
                <w:rFonts w:asciiTheme="minorHAnsi" w:hAnsiTheme="minorHAnsi"/>
                <w:b/>
                <w:bCs/>
                <w:u w:val="single"/>
              </w:rPr>
              <w:t>Bancaria)</w:t>
            </w:r>
            <w:r w:rsidRPr="00666EC7">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 a partir de la recepción definitiva, por un monto equivalente al 1.5% del valor total del contrato. </w:t>
            </w:r>
          </w:p>
          <w:p w:rsidR="00666EC7" w:rsidRPr="00666EC7" w:rsidRDefault="00666EC7" w:rsidP="00785680">
            <w:pPr>
              <w:rPr>
                <w:rFonts w:asciiTheme="minorHAnsi" w:hAnsiTheme="minorHAnsi"/>
              </w:rPr>
            </w:pPr>
            <w:r w:rsidRPr="00666EC7">
              <w:rPr>
                <w:rFonts w:asciiTheme="minorHAnsi" w:hAnsiTheme="minorHAnsi"/>
                <w:b/>
                <w:bCs/>
                <w:u w:val="single"/>
              </w:rPr>
              <w:t>Póliza de caución a Primer requerimiento para Entidades Públicas</w:t>
            </w:r>
            <w:r w:rsidRPr="00666EC7">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w:t>
            </w:r>
            <w:r w:rsidRPr="00666EC7">
              <w:rPr>
                <w:rFonts w:asciiTheme="minorHAnsi" w:hAnsiTheme="minorHAnsi"/>
              </w:rPr>
              <w:lastRenderedPageBreak/>
              <w:t xml:space="preserve">ejecución a primer requerimiento con vigencia de 12 meses computable a partir de la recepción definitiva, por un monto equivalente al 1.5% del valor total del contrato. </w:t>
            </w:r>
          </w:p>
        </w:tc>
      </w:tr>
      <w:tr w:rsidR="00666EC7" w:rsidRPr="00666EC7" w:rsidTr="00785680">
        <w:tc>
          <w:tcPr>
            <w:tcW w:w="9339" w:type="dxa"/>
            <w:shd w:val="clear" w:color="auto" w:fill="auto"/>
            <w:vAlign w:val="center"/>
          </w:tcPr>
          <w:p w:rsidR="00666EC7" w:rsidRPr="00666EC7" w:rsidRDefault="00666EC7" w:rsidP="00785680">
            <w:pPr>
              <w:rPr>
                <w:rFonts w:asciiTheme="minorHAnsi" w:hAnsiTheme="minorHAnsi"/>
              </w:rPr>
            </w:pPr>
          </w:p>
          <w:p w:rsidR="00666EC7" w:rsidRPr="00666EC7" w:rsidRDefault="00666EC7" w:rsidP="00785680">
            <w:pPr>
              <w:jc w:val="center"/>
              <w:rPr>
                <w:rFonts w:asciiTheme="minorHAnsi" w:eastAsia="Calibri" w:hAnsiTheme="minorHAnsi" w:cs="Arial"/>
                <w:b/>
                <w:bCs/>
                <w:sz w:val="22"/>
              </w:rPr>
            </w:pPr>
            <w:r w:rsidRPr="00666EC7">
              <w:rPr>
                <w:rFonts w:asciiTheme="minorHAnsi" w:eastAsia="Calibri" w:hAnsiTheme="minorHAnsi" w:cs="Arial"/>
                <w:b/>
                <w:bCs/>
                <w:sz w:val="22"/>
              </w:rPr>
              <w:t>INSTRUCCIONES PARA LA EMISION DE INSTRUMENTOS FINANCIEROS – V.2</w:t>
            </w:r>
          </w:p>
          <w:p w:rsidR="00666EC7" w:rsidRPr="00666EC7" w:rsidRDefault="00666EC7" w:rsidP="00785680">
            <w:pPr>
              <w:jc w:val="center"/>
              <w:rPr>
                <w:rFonts w:asciiTheme="minorHAnsi" w:eastAsia="Calibri" w:hAnsiTheme="minorHAnsi" w:cs="Arial"/>
                <w:sz w:val="22"/>
              </w:rPr>
            </w:pPr>
          </w:p>
          <w:p w:rsidR="00666EC7" w:rsidRPr="00666EC7" w:rsidRDefault="00666EC7" w:rsidP="00785680">
            <w:pPr>
              <w:jc w:val="both"/>
              <w:rPr>
                <w:rFonts w:asciiTheme="minorHAnsi" w:eastAsia="Calibri" w:hAnsiTheme="minorHAnsi" w:cs="Arial"/>
                <w:sz w:val="22"/>
              </w:rPr>
            </w:pPr>
            <w:r w:rsidRPr="00666EC7">
              <w:rPr>
                <w:rFonts w:asciiTheme="minorHAnsi" w:eastAsia="Calibr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666EC7">
              <w:rPr>
                <w:rFonts w:asciiTheme="minorHAnsi" w:eastAsia="Calibri" w:hAnsiTheme="minorHAnsi" w:cs="Arial"/>
                <w:sz w:val="22"/>
                <w:u w:val="single"/>
              </w:rPr>
              <w:t>cumpliendo obligatoriamente</w:t>
            </w:r>
            <w:r w:rsidRPr="00666EC7">
              <w:rPr>
                <w:rFonts w:asciiTheme="minorHAnsi" w:eastAsia="Calibri" w:hAnsiTheme="minorHAnsi" w:cs="Arial"/>
                <w:sz w:val="22"/>
              </w:rPr>
              <w:t xml:space="preserve"> con las siguientes condiciones:</w:t>
            </w:r>
          </w:p>
          <w:tbl>
            <w:tblPr>
              <w:tblW w:w="8048" w:type="dxa"/>
              <w:tblInd w:w="274" w:type="dxa"/>
              <w:tblCellMar>
                <w:left w:w="0" w:type="dxa"/>
                <w:right w:w="0" w:type="dxa"/>
              </w:tblCellMar>
              <w:tblLook w:val="04A0" w:firstRow="1" w:lastRow="0" w:firstColumn="1" w:lastColumn="0" w:noHBand="0" w:noVBand="1"/>
            </w:tblPr>
            <w:tblGrid>
              <w:gridCol w:w="1772"/>
              <w:gridCol w:w="6276"/>
            </w:tblGrid>
            <w:tr w:rsidR="00666EC7" w:rsidRPr="00666EC7" w:rsidTr="00785680">
              <w:trPr>
                <w:trHeight w:val="337"/>
                <w:tblHeader/>
              </w:trPr>
              <w:tc>
                <w:tcPr>
                  <w:tcW w:w="177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66EC7" w:rsidRPr="00666EC7" w:rsidRDefault="00666EC7" w:rsidP="00785680">
                  <w:pPr>
                    <w:jc w:val="center"/>
                    <w:rPr>
                      <w:rFonts w:asciiTheme="minorHAnsi" w:hAnsiTheme="minorHAnsi" w:cs="Arial"/>
                      <w:b/>
                      <w:bCs/>
                      <w:sz w:val="16"/>
                      <w:szCs w:val="16"/>
                    </w:rPr>
                  </w:pPr>
                  <w:r w:rsidRPr="00666EC7">
                    <w:rPr>
                      <w:rFonts w:asciiTheme="minorHAnsi" w:hAnsiTheme="minorHAnsi" w:cs="Arial"/>
                      <w:b/>
                      <w:bCs/>
                      <w:sz w:val="16"/>
                      <w:szCs w:val="16"/>
                    </w:rPr>
                    <w:t>VARIABLE</w:t>
                  </w:r>
                </w:p>
              </w:tc>
              <w:tc>
                <w:tcPr>
                  <w:tcW w:w="6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66EC7" w:rsidRPr="00666EC7" w:rsidRDefault="00666EC7" w:rsidP="00785680">
                  <w:pPr>
                    <w:jc w:val="center"/>
                    <w:rPr>
                      <w:rFonts w:asciiTheme="minorHAnsi" w:hAnsiTheme="minorHAnsi" w:cs="Arial"/>
                      <w:b/>
                      <w:bCs/>
                      <w:sz w:val="16"/>
                      <w:szCs w:val="16"/>
                    </w:rPr>
                  </w:pPr>
                  <w:r w:rsidRPr="00666EC7">
                    <w:rPr>
                      <w:rFonts w:asciiTheme="minorHAnsi" w:hAnsiTheme="minorHAnsi" w:cs="Arial"/>
                      <w:b/>
                      <w:bCs/>
                      <w:sz w:val="16"/>
                      <w:szCs w:val="16"/>
                    </w:rPr>
                    <w:t>INSTRUCCIÓN</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b/>
                      <w:bCs/>
                      <w:sz w:val="16"/>
                      <w:szCs w:val="16"/>
                    </w:rPr>
                  </w:pPr>
                  <w:r w:rsidRPr="00666EC7">
                    <w:rPr>
                      <w:rFonts w:asciiTheme="minorHAnsi" w:hAnsiTheme="minorHAnsi" w:cs="Arial"/>
                      <w:b/>
                      <w:bCs/>
                      <w:sz w:val="16"/>
                      <w:szCs w:val="16"/>
                    </w:rPr>
                    <w:t>INSTRUMENTO DE GARANTIA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i/>
                      <w:iCs/>
                      <w:sz w:val="16"/>
                      <w:szCs w:val="16"/>
                    </w:rPr>
                  </w:pPr>
                  <w:r w:rsidRPr="00666EC7">
                    <w:rPr>
                      <w:rFonts w:asciiTheme="minorHAnsi" w:eastAsia="Calibri" w:hAnsiTheme="minorHAnsi" w:cs="Arial"/>
                      <w:sz w:val="16"/>
                      <w:szCs w:val="16"/>
                      <w:lang w:val="es-AR"/>
                    </w:rPr>
                    <w:t xml:space="preserve">Se aceptará </w:t>
                  </w:r>
                  <w:r w:rsidRPr="00666EC7">
                    <w:rPr>
                      <w:rFonts w:asciiTheme="minorHAnsi" w:eastAsia="Calibri" w:hAnsiTheme="minorHAnsi" w:cs="Arial"/>
                      <w:sz w:val="16"/>
                      <w:szCs w:val="16"/>
                      <w:u w:val="single"/>
                      <w:lang w:val="es-AR"/>
                    </w:rPr>
                    <w:t>únicamente</w:t>
                  </w:r>
                  <w:r w:rsidRPr="00666EC7">
                    <w:rPr>
                      <w:rFonts w:asciiTheme="minorHAnsi" w:eastAsia="Calibri" w:hAnsiTheme="minorHAnsi" w:cs="Arial"/>
                      <w:sz w:val="16"/>
                      <w:szCs w:val="16"/>
                      <w:lang w:val="es-AR"/>
                    </w:rPr>
                    <w:t xml:space="preserve"> los instrumentos detallados en el presente anexo.</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b/>
                      <w:bCs/>
                      <w:sz w:val="16"/>
                      <w:szCs w:val="16"/>
                    </w:rPr>
                  </w:pPr>
                  <w:r w:rsidRPr="00666EC7">
                    <w:rPr>
                      <w:rFonts w:asciiTheme="minorHAnsi" w:hAnsiTheme="minorHAnsi" w:cs="Arial"/>
                      <w:b/>
                      <w:bCs/>
                      <w:sz w:val="16"/>
                      <w:szCs w:val="16"/>
                    </w:rPr>
                    <w:t>OBJETO DE LA GARANTÍA</w:t>
                  </w:r>
                </w:p>
                <w:p w:rsidR="00666EC7" w:rsidRPr="00666EC7" w:rsidRDefault="00666EC7" w:rsidP="00785680">
                  <w:pPr>
                    <w:rPr>
                      <w:rFonts w:asciiTheme="minorHAnsi" w:hAnsiTheme="minorHAnsi" w:cs="Arial"/>
                      <w:i/>
                      <w:iCs/>
                      <w:sz w:val="16"/>
                      <w:szCs w:val="16"/>
                    </w:rPr>
                  </w:pPr>
                  <w:r w:rsidRPr="00666EC7">
                    <w:rPr>
                      <w:rFonts w:asciiTheme="minorHAnsi" w:hAnsiTheme="minorHAnsi" w:cs="Arial"/>
                      <w:b/>
                      <w:bCs/>
                      <w:sz w:val="16"/>
                      <w:szCs w:val="16"/>
                    </w:rPr>
                    <w:t>(“Para Garantizar:”)</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sz w:val="16"/>
                      <w:szCs w:val="16"/>
                    </w:rPr>
                  </w:pPr>
                  <w:r w:rsidRPr="00666EC7">
                    <w:rPr>
                      <w:rFonts w:asciiTheme="minorHAnsi" w:eastAsia="Calibri" w:hAnsiTheme="minorHAnsi" w:cs="Arial"/>
                      <w:sz w:val="16"/>
                      <w:szCs w:val="16"/>
                      <w:lang w:val="es-AR"/>
                    </w:rPr>
                    <w:t xml:space="preserve">Debe consignar correctamente y de manera explícita, </w:t>
                  </w:r>
                  <w:r w:rsidRPr="00666EC7">
                    <w:rPr>
                      <w:rFonts w:asciiTheme="minorHAnsi" w:eastAsia="Calibri" w:hAnsiTheme="minorHAnsi" w:cs="Arial"/>
                      <w:b/>
                      <w:sz w:val="16"/>
                      <w:szCs w:val="16"/>
                      <w:lang w:val="es-AR"/>
                    </w:rPr>
                    <w:t>textual y completa</w:t>
                  </w:r>
                  <w:r w:rsidRPr="00666EC7">
                    <w:rPr>
                      <w:rFonts w:asciiTheme="minorHAnsi" w:eastAsia="Calibri" w:hAnsiTheme="minorHAnsi" w:cs="Arial"/>
                      <w:sz w:val="16"/>
                      <w:szCs w:val="16"/>
                      <w:lang w:val="es-AR"/>
                    </w:rPr>
                    <w:t>:</w:t>
                  </w:r>
                </w:p>
                <w:p w:rsidR="00666EC7" w:rsidRPr="00666EC7" w:rsidRDefault="00666EC7" w:rsidP="00666EC7">
                  <w:pPr>
                    <w:numPr>
                      <w:ilvl w:val="0"/>
                      <w:numId w:val="46"/>
                    </w:numPr>
                    <w:rPr>
                      <w:rFonts w:asciiTheme="minorHAnsi" w:eastAsia="Calibri" w:hAnsiTheme="minorHAnsi" w:cs="Arial"/>
                      <w:sz w:val="16"/>
                      <w:szCs w:val="16"/>
                      <w:lang w:val="es-AR"/>
                    </w:rPr>
                  </w:pPr>
                  <w:r w:rsidRPr="00666EC7">
                    <w:rPr>
                      <w:rFonts w:asciiTheme="minorHAnsi" w:eastAsia="Calibri" w:hAnsiTheme="minorHAnsi" w:cs="Arial"/>
                      <w:sz w:val="16"/>
                      <w:szCs w:val="16"/>
                      <w:lang w:val="es-AR"/>
                    </w:rPr>
                    <w:t>Objeto a garantizar (</w:t>
                  </w:r>
                  <w:r w:rsidRPr="00666EC7">
                    <w:rPr>
                      <w:rFonts w:asciiTheme="minorHAnsi" w:eastAsia="Calibri" w:hAnsiTheme="minorHAnsi" w:cs="Arial"/>
                      <w:sz w:val="16"/>
                      <w:szCs w:val="16"/>
                    </w:rPr>
                    <w:t>“Garantía según el objeto”</w:t>
                  </w:r>
                  <w:r w:rsidRPr="00666EC7">
                    <w:rPr>
                      <w:rFonts w:asciiTheme="minorHAnsi" w:eastAsia="Calibri" w:hAnsiTheme="minorHAnsi" w:cs="Arial"/>
                      <w:sz w:val="16"/>
                      <w:szCs w:val="16"/>
                      <w:vertAlign w:val="superscript"/>
                    </w:rPr>
                    <w:footnoteReference w:id="1"/>
                  </w:r>
                  <w:r w:rsidRPr="00666EC7">
                    <w:rPr>
                      <w:rFonts w:asciiTheme="minorHAnsi" w:eastAsia="Calibri" w:hAnsiTheme="minorHAnsi" w:cs="Arial"/>
                      <w:sz w:val="16"/>
                      <w:szCs w:val="16"/>
                      <w:lang w:val="es-AR"/>
                    </w:rPr>
                    <w:t>)conforme lo requerido en el presente anexo.</w:t>
                  </w:r>
                </w:p>
                <w:p w:rsidR="00666EC7" w:rsidRPr="00666EC7" w:rsidRDefault="00666EC7" w:rsidP="00666EC7">
                  <w:pPr>
                    <w:numPr>
                      <w:ilvl w:val="0"/>
                      <w:numId w:val="46"/>
                    </w:numPr>
                    <w:rPr>
                      <w:rFonts w:asciiTheme="minorHAnsi" w:eastAsia="Calibri" w:hAnsiTheme="minorHAnsi" w:cs="Arial"/>
                      <w:sz w:val="16"/>
                      <w:szCs w:val="16"/>
                      <w:lang w:val="es-AR"/>
                    </w:rPr>
                  </w:pPr>
                  <w:r w:rsidRPr="00666EC7">
                    <w:rPr>
                      <w:rFonts w:asciiTheme="minorHAnsi" w:eastAsia="Calibri" w:hAnsiTheme="minorHAnsi" w:cs="Arial"/>
                      <w:sz w:val="16"/>
                      <w:szCs w:val="16"/>
                      <w:lang w:val="es-AR"/>
                    </w:rPr>
                    <w:t>Nombre (</w:t>
                  </w:r>
                  <w:r w:rsidRPr="00666EC7">
                    <w:rPr>
                      <w:rFonts w:asciiTheme="minorHAnsi" w:eastAsia="Calibri" w:hAnsiTheme="minorHAnsi" w:cs="Arial"/>
                      <w:sz w:val="16"/>
                      <w:szCs w:val="16"/>
                    </w:rPr>
                    <w:t>Objeto de la Contratación) y/o código</w:t>
                  </w:r>
                  <w:r w:rsidRPr="00666EC7">
                    <w:rPr>
                      <w:rFonts w:asciiTheme="minorHAnsi" w:eastAsia="Calibri" w:hAnsiTheme="minorHAnsi" w:cs="Arial"/>
                      <w:sz w:val="16"/>
                      <w:szCs w:val="16"/>
                      <w:lang w:val="es-AR"/>
                    </w:rPr>
                    <w:t>del proceso de contratación, conforme al registrado en la página web:</w:t>
                  </w:r>
                </w:p>
                <w:p w:rsidR="00666EC7" w:rsidRPr="00666EC7" w:rsidRDefault="00666EC7" w:rsidP="00785680">
                  <w:pPr>
                    <w:ind w:left="360"/>
                    <w:rPr>
                      <w:rFonts w:asciiTheme="minorHAnsi" w:eastAsia="Calibri" w:hAnsiTheme="minorHAnsi" w:cs="Arial"/>
                      <w:sz w:val="16"/>
                      <w:szCs w:val="16"/>
                      <w:lang w:val="es-AR"/>
                    </w:rPr>
                  </w:pPr>
                  <w:r w:rsidRPr="00666EC7">
                    <w:rPr>
                      <w:rFonts w:asciiTheme="minorHAnsi" w:eastAsia="Calibri" w:hAnsiTheme="minorHAnsi" w:cs="Arial"/>
                      <w:b/>
                      <w:i/>
                      <w:sz w:val="16"/>
                      <w:szCs w:val="16"/>
                    </w:rPr>
                    <w:t>http://contrataciones.ypfb.gob.bo/contrataciones/publicacion</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b/>
                      <w:bCs/>
                      <w:sz w:val="16"/>
                      <w:szCs w:val="16"/>
                    </w:rPr>
                  </w:pPr>
                  <w:r w:rsidRPr="00666EC7">
                    <w:rPr>
                      <w:rFonts w:asciiTheme="minorHAnsi" w:hAnsiTheme="minorHAnsi" w:cs="Arial"/>
                      <w:b/>
                      <w:bCs/>
                      <w:sz w:val="16"/>
                      <w:szCs w:val="16"/>
                    </w:rPr>
                    <w:t>NOMBRE, RAZÓN SOCIAL O DENOMINACIÓN DEL ORDENANTE</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sz w:val="16"/>
                      <w:szCs w:val="16"/>
                    </w:rPr>
                  </w:pPr>
                  <w:r w:rsidRPr="00666EC7">
                    <w:rPr>
                      <w:rFonts w:asciiTheme="minorHAnsi" w:eastAsia="Calibri" w:hAnsiTheme="minorHAnsi" w:cs="Arial"/>
                      <w:sz w:val="16"/>
                      <w:szCs w:val="16"/>
                    </w:rPr>
                    <w:t xml:space="preserve">Debe consignar el nombre </w:t>
                  </w:r>
                  <w:r w:rsidRPr="00666EC7">
                    <w:rPr>
                      <w:rFonts w:asciiTheme="minorHAnsi" w:eastAsia="Calibri" w:hAnsiTheme="minorHAnsi" w:cs="Arial"/>
                      <w:sz w:val="16"/>
                      <w:szCs w:val="16"/>
                      <w:u w:val="single"/>
                    </w:rPr>
                    <w:t>plenamente</w:t>
                  </w:r>
                  <w:r w:rsidRPr="00666EC7">
                    <w:rPr>
                      <w:rFonts w:asciiTheme="minorHAnsi" w:eastAsia="Calibri" w:hAnsiTheme="minorHAnsi" w:cs="Arial"/>
                      <w:sz w:val="16"/>
                      <w:szCs w:val="16"/>
                    </w:rPr>
                    <w:t xml:space="preserve"> consistente o concordante con el registrado en el Formulario A-1 (campo: </w:t>
                  </w:r>
                  <w:r w:rsidRPr="00666EC7">
                    <w:rPr>
                      <w:rFonts w:asciiTheme="minorHAnsi" w:eastAsia="Calibri" w:hAnsiTheme="minorHAnsi" w:cs="Arial"/>
                      <w:i/>
                      <w:sz w:val="16"/>
                      <w:szCs w:val="16"/>
                    </w:rPr>
                    <w:t>Nombre o Razón Social del Proponente</w:t>
                  </w:r>
                  <w:r w:rsidRPr="00666EC7">
                    <w:rPr>
                      <w:rFonts w:asciiTheme="minorHAnsi" w:eastAsia="Calibri" w:hAnsiTheme="minorHAnsi" w:cs="Arial"/>
                      <w:sz w:val="16"/>
                      <w:szCs w:val="16"/>
                    </w:rPr>
                    <w:t xml:space="preserve">). Para </w:t>
                  </w:r>
                  <w:r w:rsidRPr="00666EC7">
                    <w:rPr>
                      <w:rFonts w:asciiTheme="minorHAnsi" w:eastAsia="Calibri" w:hAnsiTheme="minorHAnsi" w:cs="Arial"/>
                      <w:sz w:val="16"/>
                      <w:szCs w:val="16"/>
                      <w:u w:val="single"/>
                    </w:rPr>
                    <w:t>empresas unipersonales</w:t>
                  </w:r>
                  <w:r w:rsidRPr="00666EC7">
                    <w:rPr>
                      <w:rFonts w:asciiTheme="minorHAnsi" w:eastAsia="Calibri" w:hAnsiTheme="minorHAnsi" w:cs="Arial"/>
                      <w:sz w:val="16"/>
                      <w:szCs w:val="16"/>
                    </w:rPr>
                    <w:t xml:space="preserve"> podrá figurar alternativamente el nombre del Contribuyente (NIT).</w:t>
                  </w:r>
                </w:p>
                <w:p w:rsidR="00666EC7" w:rsidRPr="00666EC7" w:rsidRDefault="00666EC7" w:rsidP="00785680">
                  <w:pPr>
                    <w:jc w:val="both"/>
                    <w:rPr>
                      <w:rFonts w:asciiTheme="minorHAnsi" w:eastAsia="Calibri" w:hAnsiTheme="minorHAnsi" w:cs="Arial"/>
                      <w:sz w:val="16"/>
                      <w:szCs w:val="16"/>
                    </w:rPr>
                  </w:pPr>
                  <w:r w:rsidRPr="00666EC7">
                    <w:rPr>
                      <w:rFonts w:asciiTheme="minorHAnsi" w:eastAsia="Calibri" w:hAnsiTheme="minorHAnsi" w:cs="Arial"/>
                      <w:sz w:val="16"/>
                      <w:szCs w:val="16"/>
                    </w:rPr>
                    <w:t xml:space="preserve">Asimismo, el </w:t>
                  </w:r>
                  <w:r w:rsidRPr="00666EC7">
                    <w:rPr>
                      <w:rFonts w:asciiTheme="minorHAnsi" w:eastAsia="Calibri" w:hAnsiTheme="minorHAnsi" w:cs="Arial"/>
                      <w:i/>
                      <w:sz w:val="16"/>
                      <w:szCs w:val="16"/>
                    </w:rPr>
                    <w:t>Nombre o</w:t>
                  </w:r>
                  <w:r w:rsidRPr="00666EC7">
                    <w:rPr>
                      <w:rFonts w:asciiTheme="minorHAnsi" w:eastAsia="Calibri" w:hAnsiTheme="minorHAnsi" w:cs="Arial"/>
                      <w:sz w:val="16"/>
                      <w:szCs w:val="16"/>
                    </w:rPr>
                    <w:t xml:space="preserve"> </w:t>
                  </w:r>
                  <w:r w:rsidRPr="00666EC7">
                    <w:rPr>
                      <w:rFonts w:asciiTheme="minorHAnsi" w:eastAsia="Calibri" w:hAnsiTheme="minorHAnsi" w:cs="Arial"/>
                      <w:i/>
                      <w:sz w:val="16"/>
                      <w:szCs w:val="16"/>
                    </w:rPr>
                    <w:t xml:space="preserve">Razón Social del Proponente </w:t>
                  </w:r>
                  <w:r w:rsidRPr="00666EC7">
                    <w:rPr>
                      <w:rFonts w:asciiTheme="minorHAnsi" w:eastAsia="Calibri" w:hAnsiTheme="minorHAnsi" w:cs="Arial"/>
                      <w:sz w:val="16"/>
                      <w:szCs w:val="16"/>
                    </w:rPr>
                    <w:t>(Empresa) deberá estar respaldado por los registrados en los siguientes documentos, según corresponda al documento requerido en el DBC o DCD o EETT o TDRs:</w:t>
                  </w:r>
                </w:p>
                <w:p w:rsidR="00666EC7" w:rsidRPr="00666EC7" w:rsidRDefault="00666EC7" w:rsidP="00666EC7">
                  <w:pPr>
                    <w:numPr>
                      <w:ilvl w:val="0"/>
                      <w:numId w:val="43"/>
                    </w:numPr>
                    <w:rPr>
                      <w:rFonts w:asciiTheme="minorHAnsi" w:eastAsia="Calibri" w:hAnsiTheme="minorHAnsi" w:cs="Arial"/>
                      <w:sz w:val="16"/>
                      <w:szCs w:val="16"/>
                    </w:rPr>
                  </w:pPr>
                  <w:r w:rsidRPr="00666EC7">
                    <w:rPr>
                      <w:rFonts w:asciiTheme="minorHAnsi" w:eastAsia="Calibri" w:hAnsiTheme="minorHAnsi" w:cs="Arial"/>
                      <w:sz w:val="16"/>
                      <w:szCs w:val="16"/>
                    </w:rPr>
                    <w:t>Registros FUNDEMPRESA, (o equivalente en el país de origen); o</w:t>
                  </w:r>
                </w:p>
                <w:p w:rsidR="00666EC7" w:rsidRPr="00666EC7" w:rsidRDefault="00666EC7" w:rsidP="00666EC7">
                  <w:pPr>
                    <w:numPr>
                      <w:ilvl w:val="0"/>
                      <w:numId w:val="43"/>
                    </w:numPr>
                    <w:rPr>
                      <w:rFonts w:asciiTheme="minorHAnsi" w:eastAsia="Calibri" w:hAnsiTheme="minorHAnsi" w:cs="Arial"/>
                      <w:sz w:val="16"/>
                      <w:szCs w:val="16"/>
                      <w:lang w:val="es-AR"/>
                    </w:rPr>
                  </w:pPr>
                  <w:r w:rsidRPr="00666EC7">
                    <w:rPr>
                      <w:rFonts w:asciiTheme="minorHAnsi" w:eastAsia="Calibri" w:hAnsiTheme="minorHAnsi" w:cs="Arial"/>
                      <w:sz w:val="16"/>
                      <w:szCs w:val="16"/>
                    </w:rPr>
                    <w:t>Instrumento de Constitución</w:t>
                  </w:r>
                  <w:r w:rsidRPr="00666EC7">
                    <w:rPr>
                      <w:rFonts w:asciiTheme="minorHAnsi" w:eastAsia="Calibri" w:hAnsiTheme="minorHAnsi" w:cs="Arial"/>
                      <w:sz w:val="16"/>
                      <w:szCs w:val="16"/>
                      <w:lang w:val="es-AR"/>
                    </w:rPr>
                    <w:t>n.</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b/>
                      <w:bCs/>
                      <w:sz w:val="16"/>
                      <w:szCs w:val="16"/>
                    </w:rPr>
                  </w:pPr>
                  <w:r w:rsidRPr="00666EC7">
                    <w:rPr>
                      <w:rFonts w:asciiTheme="minorHAnsi" w:hAnsiTheme="minorHAnsi" w:cs="Arial"/>
                      <w:b/>
                      <w:bCs/>
                      <w:sz w:val="16"/>
                      <w:szCs w:val="16"/>
                    </w:rPr>
                    <w:t>NOMBRE DEL BENEFICIARIO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sz w:val="16"/>
                      <w:szCs w:val="16"/>
                    </w:rPr>
                  </w:pPr>
                  <w:r w:rsidRPr="00666EC7">
                    <w:rPr>
                      <w:rFonts w:asciiTheme="minorHAnsi" w:eastAsia="Calibri" w:hAnsiTheme="minorHAnsi" w:cs="Arial"/>
                      <w:sz w:val="16"/>
                      <w:szCs w:val="16"/>
                      <w:lang w:val="es-AR"/>
                    </w:rPr>
                    <w:t>Debe consignar:</w:t>
                  </w:r>
                </w:p>
                <w:p w:rsidR="00666EC7" w:rsidRPr="00666EC7" w:rsidRDefault="00666EC7" w:rsidP="00666EC7">
                  <w:pPr>
                    <w:numPr>
                      <w:ilvl w:val="0"/>
                      <w:numId w:val="47"/>
                    </w:numPr>
                    <w:spacing w:line="276" w:lineRule="auto"/>
                    <w:ind w:left="357" w:hanging="357"/>
                    <w:rPr>
                      <w:rFonts w:asciiTheme="minorHAnsi" w:hAnsiTheme="minorHAnsi" w:cs="Arial"/>
                      <w:sz w:val="16"/>
                      <w:szCs w:val="16"/>
                    </w:rPr>
                  </w:pPr>
                  <w:r w:rsidRPr="00666EC7">
                    <w:rPr>
                      <w:rFonts w:asciiTheme="minorHAnsi" w:hAnsiTheme="minorHAnsi" w:cs="Arial"/>
                      <w:sz w:val="16"/>
                      <w:szCs w:val="16"/>
                    </w:rPr>
                    <w:t>YACIMIENTOS PETROLIFEROS FISCALES BOLIVIANOS;</w:t>
                  </w:r>
                </w:p>
                <w:p w:rsidR="00666EC7" w:rsidRPr="00666EC7" w:rsidRDefault="00666EC7" w:rsidP="00666EC7">
                  <w:pPr>
                    <w:numPr>
                      <w:ilvl w:val="0"/>
                      <w:numId w:val="47"/>
                    </w:numPr>
                    <w:spacing w:line="276" w:lineRule="auto"/>
                    <w:ind w:left="357" w:hanging="357"/>
                    <w:rPr>
                      <w:rFonts w:asciiTheme="minorHAnsi" w:hAnsiTheme="minorHAnsi" w:cs="Arial"/>
                      <w:i/>
                      <w:iCs/>
                      <w:sz w:val="16"/>
                      <w:szCs w:val="16"/>
                    </w:rPr>
                  </w:pPr>
                  <w:r w:rsidRPr="00666EC7">
                    <w:rPr>
                      <w:rFonts w:asciiTheme="minorHAnsi" w:hAnsiTheme="minorHAnsi" w:cs="Arial"/>
                      <w:i/>
                      <w:iCs/>
                      <w:sz w:val="16"/>
                      <w:szCs w:val="16"/>
                    </w:rPr>
                    <w:t>YPFB;</w:t>
                  </w:r>
                </w:p>
                <w:p w:rsidR="00666EC7" w:rsidRPr="00666EC7" w:rsidRDefault="00666EC7" w:rsidP="00666EC7">
                  <w:pPr>
                    <w:numPr>
                      <w:ilvl w:val="0"/>
                      <w:numId w:val="47"/>
                    </w:numPr>
                    <w:spacing w:line="276" w:lineRule="auto"/>
                    <w:ind w:left="357" w:hanging="357"/>
                    <w:rPr>
                      <w:rFonts w:asciiTheme="minorHAnsi" w:hAnsiTheme="minorHAnsi" w:cs="Arial"/>
                      <w:i/>
                      <w:iCs/>
                      <w:sz w:val="16"/>
                      <w:szCs w:val="16"/>
                    </w:rPr>
                  </w:pPr>
                  <w:r w:rsidRPr="00666EC7">
                    <w:rPr>
                      <w:rFonts w:asciiTheme="minorHAnsi" w:hAnsiTheme="minorHAnsi" w:cs="Arial"/>
                      <w:i/>
                      <w:iCs/>
                      <w:sz w:val="16"/>
                      <w:szCs w:val="16"/>
                    </w:rPr>
                    <w:t>o ambos.</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sz w:val="16"/>
                      <w:szCs w:val="16"/>
                    </w:rPr>
                  </w:pPr>
                  <w:r w:rsidRPr="00666EC7">
                    <w:rPr>
                      <w:rFonts w:asciiTheme="minorHAnsi" w:hAnsiTheme="minorHAnsi" w:cs="Arial"/>
                      <w:b/>
                      <w:bCs/>
                      <w:sz w:val="16"/>
                      <w:szCs w:val="16"/>
                    </w:rPr>
                    <w:t>MONTO GARANTIZADO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jc w:val="both"/>
                    <w:rPr>
                      <w:rFonts w:asciiTheme="minorHAnsi" w:eastAsia="Calibri" w:hAnsiTheme="minorHAnsi" w:cs="Arial"/>
                      <w:sz w:val="16"/>
                      <w:szCs w:val="16"/>
                    </w:rPr>
                  </w:pPr>
                  <w:r w:rsidRPr="00666EC7">
                    <w:rPr>
                      <w:rFonts w:asciiTheme="minorHAnsi" w:eastAsia="Calibri" w:hAnsiTheme="minorHAnsi" w:cs="Arial"/>
                      <w:sz w:val="16"/>
                      <w:szCs w:val="16"/>
                      <w:lang w:val="es-AR"/>
                    </w:rPr>
                    <w:t>Debe consignar el valor/importe/monto correctamente calculado, conforme el presente anexo y la “Garantía según el objeto” requerida, considerando el inc c) de los Aspectos Subsanables del DBC o DCD.</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sz w:val="16"/>
                      <w:szCs w:val="16"/>
                    </w:rPr>
                  </w:pPr>
                  <w:r w:rsidRPr="00666EC7">
                    <w:rPr>
                      <w:rFonts w:asciiTheme="minorHAnsi" w:hAnsiTheme="minorHAnsi" w:cs="Arial"/>
                      <w:b/>
                      <w:bCs/>
                      <w:sz w:val="16"/>
                      <w:szCs w:val="16"/>
                    </w:rPr>
                    <w:t>VIGENCIA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sz w:val="16"/>
                      <w:szCs w:val="16"/>
                    </w:rPr>
                  </w:pPr>
                  <w:r w:rsidRPr="00666EC7">
                    <w:rPr>
                      <w:rFonts w:asciiTheme="minorHAnsi" w:eastAsia="Calibri" w:hAnsiTheme="minorHAnsi" w:cs="Arial"/>
                      <w:sz w:val="16"/>
                      <w:szCs w:val="16"/>
                      <w:lang w:val="es-AR"/>
                    </w:rPr>
                    <w:t>Debe consignar una vigencia igual o mayor al requerido en el presente Anexo,</w:t>
                  </w:r>
                </w:p>
                <w:p w:rsidR="00666EC7" w:rsidRPr="00666EC7" w:rsidRDefault="00666EC7" w:rsidP="00666EC7">
                  <w:pPr>
                    <w:numPr>
                      <w:ilvl w:val="0"/>
                      <w:numId w:val="44"/>
                    </w:numPr>
                    <w:jc w:val="both"/>
                    <w:rPr>
                      <w:rFonts w:asciiTheme="minorHAnsi" w:eastAsia="Calibri" w:hAnsiTheme="minorHAnsi" w:cs="Arial"/>
                      <w:sz w:val="16"/>
                      <w:szCs w:val="16"/>
                    </w:rPr>
                  </w:pPr>
                  <w:r w:rsidRPr="00666EC7">
                    <w:rPr>
                      <w:rFonts w:asciiTheme="minorHAnsi" w:eastAsia="Calibri" w:hAnsiTheme="minorHAnsi" w:cs="Arial"/>
                      <w:sz w:val="16"/>
                      <w:szCs w:val="16"/>
                      <w:u w:val="single"/>
                      <w:lang w:val="es-AR"/>
                    </w:rPr>
                    <w:t>Para Garantía de Seriedad de Propuesta:</w:t>
                  </w:r>
                  <w:r w:rsidRPr="00666EC7">
                    <w:rPr>
                      <w:rFonts w:asciiTheme="minorHAnsi" w:eastAsia="Calibri" w:hAnsiTheme="minorHAnsi" w:cs="Arial"/>
                      <w:sz w:val="16"/>
                      <w:szCs w:val="16"/>
                      <w:lang w:val="es-AR"/>
                    </w:rPr>
                    <w:t xml:space="preserve"> (120 días) computable a partir de la “Fecha de presentación de propuesta”, </w:t>
                  </w:r>
                  <w:r w:rsidRPr="00666EC7">
                    <w:rPr>
                      <w:rFonts w:asciiTheme="minorHAnsi" w:eastAsia="Calibri" w:hAnsiTheme="minorHAnsi" w:cs="Arial"/>
                      <w:sz w:val="16"/>
                      <w:szCs w:val="16"/>
                    </w:rPr>
                    <w:t xml:space="preserve">establecida en el </w:t>
                  </w:r>
                  <w:r w:rsidRPr="00666EC7">
                    <w:rPr>
                      <w:rFonts w:asciiTheme="minorHAnsi" w:eastAsia="Calibri" w:hAnsiTheme="minorHAnsi" w:cs="Arial"/>
                      <w:b/>
                      <w:sz w:val="16"/>
                      <w:szCs w:val="16"/>
                    </w:rPr>
                    <w:t>“</w:t>
                  </w:r>
                  <w:r w:rsidRPr="00666EC7">
                    <w:rPr>
                      <w:rFonts w:asciiTheme="minorHAnsi" w:eastAsia="Calibri" w:hAnsiTheme="minorHAnsi" w:cs="Arial"/>
                      <w:i/>
                      <w:sz w:val="16"/>
                      <w:szCs w:val="16"/>
                    </w:rPr>
                    <w:t>Cronograma de Plazos”</w:t>
                  </w:r>
                  <w:r w:rsidRPr="00666EC7">
                    <w:rPr>
                      <w:rFonts w:asciiTheme="minorHAnsi" w:eastAsia="Calibri" w:hAnsiTheme="minorHAnsi" w:cs="Arial"/>
                      <w:sz w:val="16"/>
                      <w:szCs w:val="16"/>
                    </w:rPr>
                    <w:t xml:space="preserve"> incluidos como parte del DBC y considerando los Aspectos Subsanables admisibles en dicho documento</w:t>
                  </w:r>
                  <w:r w:rsidRPr="00666EC7">
                    <w:rPr>
                      <w:rFonts w:asciiTheme="minorHAnsi" w:eastAsia="Calibri" w:hAnsiTheme="minorHAnsi" w:cs="Arial"/>
                      <w:sz w:val="16"/>
                      <w:szCs w:val="16"/>
                      <w:lang w:val="es-AR"/>
                    </w:rPr>
                    <w:t>.</w:t>
                  </w:r>
                </w:p>
                <w:p w:rsidR="00666EC7" w:rsidRPr="00666EC7" w:rsidRDefault="00666EC7" w:rsidP="00666EC7">
                  <w:pPr>
                    <w:numPr>
                      <w:ilvl w:val="0"/>
                      <w:numId w:val="44"/>
                    </w:numPr>
                    <w:jc w:val="both"/>
                    <w:rPr>
                      <w:rFonts w:asciiTheme="minorHAnsi" w:eastAsia="Calibri" w:hAnsiTheme="minorHAnsi" w:cs="Arial"/>
                      <w:sz w:val="16"/>
                      <w:szCs w:val="16"/>
                      <w:lang w:val="es-AR"/>
                    </w:rPr>
                  </w:pPr>
                  <w:r w:rsidRPr="00666EC7">
                    <w:rPr>
                      <w:rFonts w:asciiTheme="minorHAnsi" w:eastAsia="Calibri" w:hAnsiTheme="minorHAnsi" w:cs="Arial"/>
                      <w:b/>
                      <w:sz w:val="16"/>
                      <w:szCs w:val="16"/>
                      <w:u w:val="single"/>
                      <w:lang w:val="es-AR"/>
                    </w:rPr>
                    <w:t>Para</w:t>
                  </w:r>
                  <w:r w:rsidRPr="00666EC7">
                    <w:rPr>
                      <w:rFonts w:asciiTheme="minorHAnsi" w:eastAsia="Calibri" w:hAnsiTheme="minorHAnsi" w:cs="Arial"/>
                      <w:sz w:val="16"/>
                      <w:szCs w:val="16"/>
                      <w:u w:val="single"/>
                      <w:lang w:val="es-AR"/>
                    </w:rPr>
                    <w:t xml:space="preserve"> </w:t>
                  </w:r>
                  <w:r w:rsidRPr="00666EC7">
                    <w:rPr>
                      <w:rFonts w:asciiTheme="minorHAnsi" w:eastAsia="Calibri" w:hAnsiTheme="minorHAnsi" w:cs="Arial"/>
                      <w:b/>
                      <w:sz w:val="16"/>
                      <w:szCs w:val="16"/>
                      <w:u w:val="single"/>
                    </w:rPr>
                    <w:t>Garantía de Cumplimiento de Contrato y otras Garantías (DS 29506 y DS 181):</w:t>
                  </w:r>
                  <w:r w:rsidRPr="00666EC7">
                    <w:rPr>
                      <w:rFonts w:asciiTheme="minorHAnsi" w:eastAsia="Calibri" w:hAnsiTheme="minorHAnsi" w:cs="Arial"/>
                      <w:b/>
                      <w:sz w:val="16"/>
                      <w:szCs w:val="16"/>
                    </w:rPr>
                    <w:t xml:space="preserve"> </w:t>
                  </w:r>
                  <w:r w:rsidRPr="00666EC7">
                    <w:rPr>
                      <w:rFonts w:asciiTheme="minorHAnsi" w:eastAsia="Calibri" w:hAnsiTheme="minorHAnsi" w:cs="Arial"/>
                      <w:sz w:val="16"/>
                      <w:szCs w:val="16"/>
                    </w:rPr>
                    <w:t xml:space="preserve">conforme los días requeridos en el presente anexo, computables a partir de la </w:t>
                  </w:r>
                  <w:r w:rsidRPr="00666EC7">
                    <w:rPr>
                      <w:rFonts w:asciiTheme="minorHAnsi" w:eastAsia="Calibri" w:hAnsiTheme="minorHAnsi" w:cs="Arial"/>
                      <w:sz w:val="16"/>
                      <w:szCs w:val="16"/>
                      <w:u w:val="single"/>
                    </w:rPr>
                    <w:t>fecha de emisión de los instrumentos financieros</w:t>
                  </w:r>
                  <w:r w:rsidRPr="00666EC7">
                    <w:rPr>
                      <w:rFonts w:asciiTheme="minorHAnsi" w:eastAsia="Calibri" w:hAnsiTheme="minorHAnsi" w:cs="Arial"/>
                      <w:sz w:val="16"/>
                      <w:szCs w:val="16"/>
                    </w:rPr>
                    <w:t>, entendiéndose la “</w:t>
                  </w:r>
                  <w:r w:rsidRPr="00666EC7">
                    <w:rPr>
                      <w:rFonts w:asciiTheme="minorHAnsi" w:eastAsia="Calibri" w:hAnsiTheme="minorHAnsi" w:cs="Arial"/>
                      <w:b/>
                      <w:i/>
                      <w:sz w:val="16"/>
                      <w:szCs w:val="16"/>
                      <w:u w:val="single"/>
                    </w:rPr>
                    <w:t>Vigencia del contrato</w:t>
                  </w:r>
                  <w:r w:rsidRPr="00666EC7">
                    <w:rPr>
                      <w:rFonts w:asciiTheme="minorHAnsi" w:eastAsia="Calibri" w:hAnsiTheme="minorHAnsi" w:cs="Arial"/>
                      <w:b/>
                      <w:sz w:val="16"/>
                      <w:szCs w:val="16"/>
                    </w:rPr>
                    <w:t xml:space="preserve">” </w:t>
                  </w:r>
                  <w:r w:rsidRPr="00666EC7">
                    <w:rPr>
                      <w:rFonts w:asciiTheme="minorHAnsi" w:eastAsia="Calibri" w:hAnsiTheme="minorHAnsi" w:cs="Arial"/>
                      <w:sz w:val="16"/>
                      <w:szCs w:val="16"/>
                    </w:rPr>
                    <w:t xml:space="preserve">como </w:t>
                  </w:r>
                  <w:r w:rsidRPr="00666EC7">
                    <w:rPr>
                      <w:rFonts w:asciiTheme="minorHAnsi" w:eastAsia="Calibri" w:hAnsiTheme="minorHAnsi" w:cs="Arial"/>
                      <w:sz w:val="16"/>
                      <w:szCs w:val="16"/>
                      <w:u w:val="single"/>
                    </w:rPr>
                    <w:t xml:space="preserve">la fecha resultante de </w:t>
                  </w:r>
                  <w:r w:rsidRPr="00666EC7">
                    <w:rPr>
                      <w:rFonts w:asciiTheme="minorHAnsi" w:eastAsia="Calibri" w:hAnsiTheme="minorHAnsi" w:cs="Arial"/>
                      <w:b/>
                      <w:sz w:val="16"/>
                      <w:szCs w:val="16"/>
                      <w:u w:val="single"/>
                    </w:rPr>
                    <w:t>adicionar</w:t>
                  </w:r>
                  <w:r w:rsidRPr="00666EC7">
                    <w:rPr>
                      <w:rFonts w:asciiTheme="minorHAnsi" w:eastAsia="Calibri" w:hAnsiTheme="minorHAnsi" w:cs="Arial"/>
                      <w:sz w:val="16"/>
                      <w:szCs w:val="16"/>
                      <w:u w:val="single"/>
                    </w:rPr>
                    <w:t xml:space="preserve"> el “</w:t>
                  </w:r>
                  <w:r w:rsidRPr="00666EC7">
                    <w:rPr>
                      <w:rFonts w:asciiTheme="minorHAnsi" w:eastAsia="Calibri" w:hAnsiTheme="minorHAnsi" w:cs="Arial"/>
                      <w:i/>
                      <w:sz w:val="16"/>
                      <w:szCs w:val="16"/>
                      <w:u w:val="single"/>
                    </w:rPr>
                    <w:t>Plazo de entrega”</w:t>
                  </w:r>
                  <w:r w:rsidRPr="00666EC7">
                    <w:rPr>
                      <w:rFonts w:asciiTheme="minorHAnsi" w:eastAsia="Calibri" w:hAnsiTheme="minorHAnsi" w:cs="Arial"/>
                      <w:sz w:val="16"/>
                      <w:szCs w:val="16"/>
                      <w:u w:val="single"/>
                    </w:rPr>
                    <w:t xml:space="preserve"> establecido en el DBC o DCD, a dicha fecha de emisión</w:t>
                  </w:r>
                  <w:r w:rsidRPr="00666EC7">
                    <w:rPr>
                      <w:rFonts w:asciiTheme="minorHAnsi" w:eastAsia="Calibri" w:hAnsiTheme="minorHAnsi" w:cs="Arial"/>
                      <w:sz w:val="16"/>
                      <w:szCs w:val="16"/>
                      <w:lang w:val="es-AR"/>
                    </w:rPr>
                    <w:t>.</w:t>
                  </w:r>
                </w:p>
              </w:tc>
            </w:tr>
            <w:tr w:rsidR="00666EC7" w:rsidRPr="00666EC7" w:rsidTr="00785680">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hAnsiTheme="minorHAnsi" w:cs="Arial"/>
                      <w:b/>
                      <w:bCs/>
                      <w:sz w:val="16"/>
                      <w:szCs w:val="16"/>
                    </w:rPr>
                  </w:pPr>
                  <w:r w:rsidRPr="00666EC7">
                    <w:rPr>
                      <w:rFonts w:asciiTheme="minorHAnsi" w:hAnsiTheme="minorHAnsi" w:cs="Arial"/>
                      <w:b/>
                      <w:bCs/>
                      <w:sz w:val="16"/>
                      <w:szCs w:val="16"/>
                    </w:rPr>
                    <w:t>CLÁUSULAS O CONDICIONES</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EC7" w:rsidRPr="00666EC7" w:rsidRDefault="00666EC7" w:rsidP="00785680">
                  <w:pPr>
                    <w:rPr>
                      <w:rFonts w:asciiTheme="minorHAnsi" w:eastAsia="Calibri" w:hAnsiTheme="minorHAnsi" w:cs="Arial"/>
                      <w:sz w:val="16"/>
                      <w:szCs w:val="16"/>
                    </w:rPr>
                  </w:pPr>
                  <w:r w:rsidRPr="00666EC7">
                    <w:rPr>
                      <w:rFonts w:asciiTheme="minorHAnsi" w:eastAsia="Calibri" w:hAnsiTheme="minorHAnsi" w:cs="Arial"/>
                      <w:sz w:val="16"/>
                      <w:szCs w:val="16"/>
                      <w:lang w:val="es-AR"/>
                    </w:rPr>
                    <w:t>Debe incluir las cláusulas de:</w:t>
                  </w:r>
                </w:p>
                <w:p w:rsidR="00666EC7" w:rsidRPr="00666EC7" w:rsidRDefault="00666EC7" w:rsidP="00666EC7">
                  <w:pPr>
                    <w:numPr>
                      <w:ilvl w:val="0"/>
                      <w:numId w:val="48"/>
                    </w:numPr>
                    <w:jc w:val="both"/>
                    <w:rPr>
                      <w:rFonts w:asciiTheme="minorHAnsi" w:hAnsiTheme="minorHAnsi" w:cs="Arial"/>
                      <w:sz w:val="16"/>
                      <w:szCs w:val="16"/>
                    </w:rPr>
                  </w:pPr>
                  <w:r w:rsidRPr="00666EC7">
                    <w:rPr>
                      <w:rFonts w:asciiTheme="minorHAnsi" w:hAnsiTheme="minorHAnsi" w:cs="Arial"/>
                      <w:sz w:val="16"/>
                      <w:szCs w:val="16"/>
                    </w:rPr>
                    <w:t xml:space="preserve">Renovable, irrevocable y de </w:t>
                  </w:r>
                  <w:r w:rsidRPr="00666EC7">
                    <w:rPr>
                      <w:rFonts w:asciiTheme="minorHAnsi" w:hAnsiTheme="minorHAnsi" w:cs="Arial"/>
                      <w:sz w:val="16"/>
                      <w:szCs w:val="16"/>
                      <w:u w:val="single"/>
                    </w:rPr>
                    <w:t>ejecución inmediata</w:t>
                  </w:r>
                  <w:r w:rsidRPr="00666EC7">
                    <w:rPr>
                      <w:rFonts w:asciiTheme="minorHAnsi" w:hAnsiTheme="minorHAnsi" w:cs="Arial"/>
                      <w:sz w:val="16"/>
                      <w:szCs w:val="16"/>
                    </w:rPr>
                    <w:t xml:space="preserve"> o </w:t>
                  </w:r>
                  <w:r w:rsidRPr="00666EC7">
                    <w:rPr>
                      <w:rFonts w:asciiTheme="minorHAnsi" w:hAnsiTheme="minorHAnsi" w:cs="Arial"/>
                      <w:sz w:val="16"/>
                      <w:szCs w:val="16"/>
                      <w:u w:val="single"/>
                    </w:rPr>
                    <w:t>ejecución a primer requerimiento</w:t>
                  </w:r>
                  <w:r w:rsidRPr="00666EC7">
                    <w:rPr>
                      <w:rFonts w:asciiTheme="minorHAnsi" w:hAnsiTheme="minorHAnsi" w:cs="Arial"/>
                      <w:sz w:val="16"/>
                      <w:szCs w:val="16"/>
                    </w:rPr>
                    <w:t xml:space="preserve"> según corresponda al Instrumento Financiero requerido en el presente Anexo.</w:t>
                  </w:r>
                </w:p>
              </w:tc>
            </w:tr>
          </w:tbl>
          <w:p w:rsidR="00666EC7" w:rsidRPr="00666EC7" w:rsidRDefault="00666EC7" w:rsidP="00785680">
            <w:pPr>
              <w:jc w:val="both"/>
              <w:rPr>
                <w:rFonts w:asciiTheme="minorHAnsi" w:eastAsia="Calibri" w:hAnsiTheme="minorHAnsi"/>
                <w:b/>
                <w:bCs/>
                <w:sz w:val="18"/>
                <w:szCs w:val="18"/>
                <w:lang w:val="es-AR"/>
              </w:rPr>
            </w:pPr>
          </w:p>
          <w:p w:rsidR="00666EC7" w:rsidRPr="00666EC7" w:rsidRDefault="00666EC7" w:rsidP="00785680">
            <w:pPr>
              <w:jc w:val="both"/>
              <w:rPr>
                <w:rFonts w:asciiTheme="minorHAnsi" w:eastAsia="Calibri" w:hAnsiTheme="minorHAnsi"/>
                <w:b/>
                <w:bCs/>
                <w:sz w:val="18"/>
                <w:szCs w:val="18"/>
                <w:u w:val="single"/>
                <w:lang w:val="es-AR"/>
              </w:rPr>
            </w:pPr>
            <w:r w:rsidRPr="00666EC7">
              <w:rPr>
                <w:rFonts w:asciiTheme="minorHAnsi" w:eastAsia="Calibri" w:hAnsiTheme="minorHAnsi"/>
                <w:b/>
                <w:bCs/>
                <w:sz w:val="18"/>
                <w:szCs w:val="18"/>
                <w:lang w:val="es-AR"/>
              </w:rPr>
              <w:t xml:space="preserve">NOTA: EL INCUMPLIMIENTO DE LOS PARAMETROS ESTABLECIDOS PRECEDENTEMENTE,  </w:t>
            </w:r>
            <w:r w:rsidRPr="00666EC7">
              <w:rPr>
                <w:rFonts w:asciiTheme="minorHAnsi" w:eastAsia="Calibri" w:hAnsiTheme="minorHAnsi"/>
                <w:b/>
                <w:bCs/>
                <w:sz w:val="18"/>
                <w:szCs w:val="18"/>
                <w:u w:val="single"/>
                <w:lang w:val="es-AR"/>
              </w:rPr>
              <w:t>NO DARÁ LUGAR A SUBSANACION ALGUNA</w:t>
            </w:r>
          </w:p>
          <w:p w:rsidR="00666EC7" w:rsidRPr="00666EC7" w:rsidRDefault="00666EC7" w:rsidP="00785680">
            <w:pPr>
              <w:rPr>
                <w:rFonts w:asciiTheme="minorHAnsi" w:eastAsia="Calibri" w:hAnsiTheme="minorHAnsi" w:cs="Verdana"/>
                <w:bCs/>
                <w:sz w:val="16"/>
                <w:szCs w:val="16"/>
                <w:lang w:val="es-AR"/>
              </w:rPr>
            </w:pPr>
            <w:r w:rsidRPr="00666EC7">
              <w:rPr>
                <w:rFonts w:asciiTheme="minorHAnsi" w:eastAsia="Calibri" w:hAnsiTheme="minorHAnsi"/>
                <w:vertAlign w:val="superscript"/>
                <w:lang w:val="es-AR"/>
              </w:rPr>
              <w:footnoteRef/>
            </w:r>
            <w:r w:rsidRPr="00666EC7">
              <w:rPr>
                <w:rFonts w:asciiTheme="minorHAnsi" w:eastAsia="Calibri" w:hAnsiTheme="minorHAnsi"/>
                <w:lang w:val="es-AR"/>
              </w:rPr>
              <w:t xml:space="preserve"> </w:t>
            </w:r>
            <w:r w:rsidRPr="00666EC7">
              <w:rPr>
                <w:rFonts w:asciiTheme="minorHAnsi" w:eastAsia="Calibri" w:hAnsiTheme="minorHAnsi"/>
                <w:sz w:val="16"/>
                <w:szCs w:val="16"/>
                <w:lang w:val="es-AR"/>
              </w:rPr>
              <w:t>“</w:t>
            </w:r>
            <w:r w:rsidRPr="00666EC7">
              <w:rPr>
                <w:rFonts w:asciiTheme="minorHAnsi" w:eastAsia="Calibri" w:hAnsiTheme="minorHAnsi" w:cs="Verdana"/>
                <w:bCs/>
                <w:sz w:val="16"/>
                <w:szCs w:val="16"/>
                <w:lang w:val="es-AR"/>
              </w:rPr>
              <w:t>Seriedad de Propuesta”; “Cumplimiento de Contrato”; “Adicional a la Garantía de Cumplimiento de Contrato de Obras”; “Funcionamiento de Maquinaria y/o Equipo”; “Correcta Inversión de Anticipo” u otras.</w:t>
            </w:r>
          </w:p>
          <w:p w:rsidR="00666EC7" w:rsidRPr="00666EC7" w:rsidRDefault="00666EC7" w:rsidP="00785680">
            <w:pPr>
              <w:spacing w:line="360" w:lineRule="auto"/>
              <w:rPr>
                <w:rFonts w:asciiTheme="minorHAnsi" w:hAnsiTheme="minorHAnsi"/>
              </w:rPr>
            </w:pPr>
          </w:p>
        </w:tc>
      </w:tr>
    </w:tbl>
    <w:p w:rsidR="0067610C" w:rsidRPr="00666EC7" w:rsidRDefault="0067610C" w:rsidP="004918C3">
      <w:pPr>
        <w:jc w:val="center"/>
        <w:rPr>
          <w:rFonts w:asciiTheme="minorHAnsi" w:hAnsiTheme="minorHAnsi" w:cstheme="minorHAnsi"/>
          <w:b/>
          <w:color w:val="000000"/>
          <w:sz w:val="22"/>
          <w:szCs w:val="22"/>
        </w:rPr>
      </w:pPr>
    </w:p>
    <w:p w:rsidR="00666EC7" w:rsidRPr="00666EC7" w:rsidRDefault="00666EC7" w:rsidP="004918C3">
      <w:pPr>
        <w:jc w:val="center"/>
        <w:rPr>
          <w:rFonts w:asciiTheme="minorHAnsi" w:hAnsiTheme="minorHAnsi" w:cstheme="minorHAnsi"/>
          <w:b/>
          <w:color w:val="000000"/>
          <w:sz w:val="22"/>
          <w:szCs w:val="22"/>
        </w:rPr>
      </w:pPr>
    </w:p>
    <w:p w:rsidR="00666EC7" w:rsidRDefault="00666EC7" w:rsidP="004918C3">
      <w:pPr>
        <w:jc w:val="center"/>
        <w:rPr>
          <w:rFonts w:asciiTheme="minorHAnsi" w:hAnsiTheme="minorHAnsi" w:cstheme="minorHAnsi"/>
          <w:b/>
          <w:color w:val="000000"/>
          <w:sz w:val="22"/>
          <w:szCs w:val="22"/>
        </w:rPr>
      </w:pPr>
    </w:p>
    <w:p w:rsidR="00666EC7" w:rsidRDefault="00666EC7"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4852DD" w:rsidRDefault="004852DD" w:rsidP="004852D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852DD" w:rsidRDefault="004852DD" w:rsidP="004852DD">
      <w:pPr>
        <w:jc w:val="center"/>
        <w:rPr>
          <w:rFonts w:ascii="Lucida Bright" w:hAnsi="Lucida Bright" w:cs="Arial"/>
          <w:b/>
          <w:sz w:val="19"/>
          <w:szCs w:val="19"/>
        </w:rPr>
      </w:pPr>
    </w:p>
    <w:p w:rsidR="004852DD" w:rsidRPr="008941D5" w:rsidRDefault="004852DD" w:rsidP="004852DD">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4852DD" w:rsidRPr="008941D5" w:rsidRDefault="004852DD" w:rsidP="004852DD">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4852DD" w:rsidRDefault="004852DD" w:rsidP="004852DD">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/2018</w:t>
      </w:r>
    </w:p>
    <w:p w:rsidR="004852DD" w:rsidRPr="008941D5" w:rsidRDefault="004852DD" w:rsidP="004852DD">
      <w:pPr>
        <w:ind w:left="4820" w:firstLine="147"/>
        <w:rPr>
          <w:rFonts w:ascii="Lucida Bright" w:hAnsi="Lucida Bright" w:cs="Arial"/>
          <w:b/>
          <w:sz w:val="19"/>
          <w:szCs w:val="19"/>
        </w:rPr>
      </w:pPr>
    </w:p>
    <w:p w:rsidR="004852DD" w:rsidRPr="008941D5" w:rsidRDefault="004852DD" w:rsidP="004852DD">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4852DD" w:rsidRPr="008941D5" w:rsidRDefault="004852DD" w:rsidP="004852DD">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4852DD" w:rsidRPr="008941D5" w:rsidRDefault="004852DD" w:rsidP="00004655">
      <w:pPr>
        <w:numPr>
          <w:ilvl w:val="1"/>
          <w:numId w:val="4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4852DD" w:rsidRPr="008941D5" w:rsidRDefault="004852DD" w:rsidP="00004655">
      <w:pPr>
        <w:pStyle w:val="Prrafodelista"/>
        <w:numPr>
          <w:ilvl w:val="1"/>
          <w:numId w:val="40"/>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4852DD" w:rsidRPr="008941D5" w:rsidRDefault="004852DD" w:rsidP="004852DD">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4852DD" w:rsidRPr="008941D5" w:rsidRDefault="004852DD" w:rsidP="004852DD">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4852DD" w:rsidRPr="008941D5" w:rsidRDefault="004852DD" w:rsidP="004852DD">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4852DD" w:rsidRPr="008941D5" w:rsidRDefault="004852DD" w:rsidP="004852DD">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4852DD" w:rsidRPr="008941D5" w:rsidRDefault="004852DD" w:rsidP="004852DD">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4852DD" w:rsidRPr="008941D5" w:rsidRDefault="004852DD" w:rsidP="004852DD">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4852DD" w:rsidRPr="008941D5" w:rsidRDefault="004852DD" w:rsidP="004852DD">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852DD" w:rsidRPr="001D5245" w:rsidTr="004435F9">
        <w:trPr>
          <w:trHeight w:val="851"/>
        </w:trPr>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4852DD" w:rsidRPr="001D5245" w:rsidRDefault="004852DD" w:rsidP="004435F9">
            <w:pPr>
              <w:spacing w:before="120" w:after="120"/>
              <w:rPr>
                <w:rFonts w:ascii="Lucida Bright" w:hAnsi="Lucida Bright" w:cs="Arial"/>
                <w:b/>
                <w:bCs/>
                <w:sz w:val="19"/>
                <w:szCs w:val="19"/>
              </w:rPr>
            </w:pPr>
          </w:p>
          <w:p w:rsidR="004852DD" w:rsidRPr="001D5245" w:rsidRDefault="004852DD" w:rsidP="004435F9">
            <w:pPr>
              <w:spacing w:before="120" w:after="120"/>
              <w:rPr>
                <w:rFonts w:ascii="Lucida Bright" w:hAnsi="Lucida Bright" w:cs="Arial"/>
                <w:b/>
                <w:bCs/>
                <w:sz w:val="19"/>
                <w:szCs w:val="19"/>
              </w:rPr>
            </w:pPr>
          </w:p>
          <w:p w:rsidR="004852DD" w:rsidRPr="001D5245" w:rsidRDefault="004852DD" w:rsidP="004435F9">
            <w:pPr>
              <w:spacing w:before="120" w:after="120"/>
              <w:rPr>
                <w:rFonts w:ascii="Lucida Bright" w:hAnsi="Lucida Bright" w:cs="Arial"/>
                <w:b/>
                <w:bCs/>
                <w:sz w:val="19"/>
                <w:szCs w:val="19"/>
              </w:rPr>
            </w:pPr>
          </w:p>
          <w:p w:rsidR="004852DD" w:rsidRPr="00E87592" w:rsidRDefault="004852DD" w:rsidP="004435F9">
            <w:pPr>
              <w:pStyle w:val="Prrafodelista"/>
              <w:spacing w:before="120" w:after="120"/>
              <w:rPr>
                <w:rFonts w:ascii="Lucida Bright" w:hAnsi="Lucida Bright" w:cs="Arial"/>
                <w:b/>
                <w:sz w:val="19"/>
                <w:szCs w:val="19"/>
              </w:rPr>
            </w:pPr>
          </w:p>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4852DD" w:rsidRPr="001D5245" w:rsidRDefault="004852DD" w:rsidP="004435F9">
            <w:pPr>
              <w:spacing w:before="120" w:after="120"/>
              <w:rPr>
                <w:rFonts w:ascii="Lucida Bright" w:hAnsi="Lucida Bright" w:cs="Arial"/>
                <w:sz w:val="19"/>
                <w:szCs w:val="19"/>
              </w:rPr>
            </w:pP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4852DD" w:rsidRDefault="004852DD" w:rsidP="004435F9">
            <w:pPr>
              <w:spacing w:before="120" w:after="120"/>
              <w:jc w:val="both"/>
              <w:rPr>
                <w:rFonts w:ascii="Lucida Bright" w:hAnsi="Lucida Bright" w:cs="Arial"/>
                <w:sz w:val="19"/>
                <w:szCs w:val="19"/>
              </w:rPr>
            </w:pPr>
          </w:p>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4852DD" w:rsidRPr="001D5245" w:rsidRDefault="004852DD" w:rsidP="004435F9">
            <w:pPr>
              <w:pStyle w:val="Prrafodelista"/>
              <w:spacing w:before="120" w:after="120"/>
              <w:rPr>
                <w:rFonts w:ascii="Lucida Bright" w:hAnsi="Lucida Bright" w:cs="Arial"/>
                <w:b/>
                <w:sz w:val="19"/>
                <w:szCs w:val="19"/>
              </w:rPr>
            </w:pPr>
          </w:p>
          <w:p w:rsidR="004852DD" w:rsidRPr="001D5245" w:rsidRDefault="004852DD" w:rsidP="004435F9">
            <w:pPr>
              <w:pStyle w:val="Prrafodelista"/>
              <w:spacing w:before="120" w:after="120"/>
              <w:rPr>
                <w:rFonts w:ascii="Lucida Bright" w:hAnsi="Lucida Bright" w:cs="Arial"/>
                <w:b/>
                <w:sz w:val="19"/>
                <w:szCs w:val="19"/>
              </w:rPr>
            </w:pPr>
          </w:p>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4852DD" w:rsidRPr="001D5245" w:rsidTr="004435F9">
        <w:trPr>
          <w:trHeight w:val="684"/>
        </w:trPr>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4852DD" w:rsidRDefault="004852DD" w:rsidP="004852DD">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4852DD" w:rsidRPr="001D5245" w:rsidRDefault="004852DD" w:rsidP="004852DD">
      <w:pPr>
        <w:ind w:left="709" w:hanging="709"/>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52DD" w:rsidRDefault="004852DD" w:rsidP="004852DD">
      <w:pPr>
        <w:spacing w:before="120" w:after="120"/>
        <w:ind w:left="709" w:hanging="709"/>
        <w:jc w:val="both"/>
        <w:rPr>
          <w:rFonts w:ascii="Lucida Bright" w:hAnsi="Lucida Bright" w:cs="Arial"/>
          <w:b/>
          <w:sz w:val="19"/>
          <w:szCs w:val="19"/>
          <w:u w:val="single"/>
        </w:rPr>
      </w:pPr>
    </w:p>
    <w:p w:rsidR="004852DD" w:rsidRPr="001D5245" w:rsidRDefault="004852DD" w:rsidP="004852DD">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4852DD" w:rsidRPr="001D5245" w:rsidRDefault="004852DD" w:rsidP="004852DD">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4852DD" w:rsidRPr="001D5245" w:rsidRDefault="004852DD" w:rsidP="004852DD">
      <w:pPr>
        <w:jc w:val="both"/>
        <w:rPr>
          <w:rFonts w:ascii="Lucida Bright" w:hAnsi="Lucida Bright" w:cs="Arial"/>
          <w:sz w:val="19"/>
          <w:szCs w:val="19"/>
          <w:lang w:val="es-ES_tradnl"/>
        </w:rPr>
      </w:pPr>
    </w:p>
    <w:p w:rsidR="004852DD" w:rsidRPr="001D5245" w:rsidRDefault="004852DD" w:rsidP="00004655">
      <w:pPr>
        <w:pStyle w:val="Prrafodelista"/>
        <w:numPr>
          <w:ilvl w:val="0"/>
          <w:numId w:val="49"/>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4852DD" w:rsidRPr="001D5245" w:rsidRDefault="004852DD" w:rsidP="004852DD">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4852DD" w:rsidRPr="001D5245" w:rsidRDefault="004852DD" w:rsidP="004852D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4852DD" w:rsidRPr="001D5245" w:rsidRDefault="004852DD" w:rsidP="004852DD">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4852DD" w:rsidRPr="001D5245" w:rsidRDefault="004852DD" w:rsidP="004852D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4852DD" w:rsidRPr="006D3786" w:rsidRDefault="004852DD" w:rsidP="004852DD">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4852DD" w:rsidRPr="001D5245" w:rsidRDefault="004852DD" w:rsidP="004852DD">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4852DD" w:rsidRPr="001D5245" w:rsidRDefault="004852DD" w:rsidP="004852D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4852DD" w:rsidRPr="001D5245" w:rsidRDefault="004852DD" w:rsidP="004852DD">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4852DD"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p w:rsidR="00666EC7" w:rsidRPr="001D5245" w:rsidRDefault="00666EC7" w:rsidP="004852DD">
      <w:pPr>
        <w:spacing w:before="120" w:after="120"/>
        <w:jc w:val="both"/>
        <w:rPr>
          <w:rFonts w:ascii="Lucida Bright" w:hAnsi="Lucida Bright" w:cs="Arial"/>
          <w:sz w:val="19"/>
          <w:szCs w:val="19"/>
        </w:rPr>
      </w:pP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852DD" w:rsidRPr="00BB5ECB" w:rsidTr="004435F9">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lastRenderedPageBreak/>
              <w:t>Nº</w:t>
            </w:r>
          </w:p>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4852DD" w:rsidRPr="000506DA" w:rsidRDefault="004852DD" w:rsidP="004435F9">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4852DD" w:rsidRPr="007D1B0B" w:rsidTr="004435F9">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852DD" w:rsidRPr="007D1B0B" w:rsidRDefault="004852DD" w:rsidP="004435F9">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852DD" w:rsidRPr="007D1B0B" w:rsidRDefault="004852DD" w:rsidP="004435F9">
            <w:pPr>
              <w:jc w:val="right"/>
              <w:rPr>
                <w:rFonts w:asciiTheme="minorHAnsi" w:hAnsiTheme="minorHAnsi" w:cs="Calibri"/>
                <w:color w:val="000000"/>
                <w:sz w:val="14"/>
                <w:szCs w:val="14"/>
                <w:lang w:eastAsia="es-BO"/>
              </w:rPr>
            </w:pPr>
          </w:p>
        </w:tc>
      </w:tr>
      <w:tr w:rsidR="004852DD" w:rsidRPr="007D1B0B" w:rsidTr="004435F9">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852DD" w:rsidRPr="007D1B0B" w:rsidRDefault="004852DD" w:rsidP="004435F9">
            <w:pPr>
              <w:jc w:val="right"/>
              <w:rPr>
                <w:rFonts w:asciiTheme="minorHAnsi" w:hAnsiTheme="minorHAnsi" w:cs="Calibri"/>
                <w:b/>
                <w:color w:val="000000"/>
                <w:sz w:val="14"/>
                <w:szCs w:val="14"/>
                <w:lang w:eastAsia="es-BO"/>
              </w:rPr>
            </w:pPr>
          </w:p>
        </w:tc>
      </w:tr>
      <w:tr w:rsidR="004852DD" w:rsidRPr="007D1B0B" w:rsidTr="004435F9">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852DD" w:rsidRPr="007D1B0B" w:rsidRDefault="004852DD" w:rsidP="004435F9">
            <w:pPr>
              <w:rPr>
                <w:rFonts w:asciiTheme="minorHAnsi" w:hAnsiTheme="minorHAnsi" w:cs="Calibri"/>
                <w:b/>
                <w:color w:val="000000"/>
                <w:sz w:val="14"/>
                <w:szCs w:val="14"/>
                <w:lang w:eastAsia="es-BO"/>
              </w:rPr>
            </w:pPr>
          </w:p>
        </w:tc>
      </w:tr>
    </w:tbl>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4852DD" w:rsidRPr="001D5245" w:rsidRDefault="004852DD" w:rsidP="004852DD">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4852DD" w:rsidRPr="001D5245" w:rsidRDefault="004852DD" w:rsidP="004852DD">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4852DD" w:rsidRPr="001D5245" w:rsidRDefault="004852DD" w:rsidP="004852D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4852DD" w:rsidRPr="001D5245" w:rsidRDefault="004852DD" w:rsidP="004852DD">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4852DD" w:rsidRPr="001D5245" w:rsidRDefault="004852DD" w:rsidP="00004655">
      <w:pPr>
        <w:numPr>
          <w:ilvl w:val="0"/>
          <w:numId w:val="50"/>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4852DD" w:rsidRPr="001D5245" w:rsidRDefault="004852DD" w:rsidP="004852DD">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852DD" w:rsidRPr="001D5245" w:rsidRDefault="004852DD" w:rsidP="004852DD">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4852DD" w:rsidRPr="001D5245" w:rsidRDefault="004852DD" w:rsidP="004852DD">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4852DD" w:rsidRPr="001D5245" w:rsidRDefault="004852DD" w:rsidP="004852DD">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4852DD" w:rsidRPr="001D5245" w:rsidRDefault="004852DD" w:rsidP="004852DD">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4852DD"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4852DD" w:rsidRPr="00211748"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4852DD" w:rsidRPr="001D5245"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4852DD" w:rsidRPr="001D5245" w:rsidRDefault="004852DD" w:rsidP="004852D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4852DD" w:rsidRPr="001D5245" w:rsidRDefault="004852DD" w:rsidP="004852DD">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4852DD" w:rsidRPr="001D5245" w:rsidRDefault="004852DD" w:rsidP="004852DD">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4852DD" w:rsidRPr="001D5245" w:rsidRDefault="004852DD" w:rsidP="004852DD">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852DD" w:rsidRPr="00E4416C" w:rsidTr="004435F9">
        <w:trPr>
          <w:trHeight w:val="237"/>
        </w:trPr>
        <w:tc>
          <w:tcPr>
            <w:tcW w:w="4511" w:type="dxa"/>
            <w:tcBorders>
              <w:top w:val="single" w:sz="4" w:space="0" w:color="auto"/>
              <w:left w:val="single" w:sz="4" w:space="0" w:color="auto"/>
              <w:bottom w:val="single" w:sz="4" w:space="0" w:color="auto"/>
              <w:right w:val="single" w:sz="4" w:space="0" w:color="auto"/>
            </w:tcBorders>
          </w:tcPr>
          <w:p w:rsidR="004852DD" w:rsidRPr="00C641D2" w:rsidRDefault="004852DD" w:rsidP="004435F9">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852DD" w:rsidRPr="00A04BBB" w:rsidRDefault="004852DD" w:rsidP="004435F9">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4852DD" w:rsidRPr="00E4416C" w:rsidTr="004435F9">
        <w:trPr>
          <w:trHeight w:val="1383"/>
        </w:trPr>
        <w:tc>
          <w:tcPr>
            <w:tcW w:w="4511" w:type="dxa"/>
            <w:tcBorders>
              <w:top w:val="single" w:sz="4" w:space="0" w:color="auto"/>
              <w:left w:val="single" w:sz="4" w:space="0" w:color="auto"/>
              <w:bottom w:val="single" w:sz="4" w:space="0" w:color="auto"/>
              <w:right w:val="single" w:sz="4" w:space="0" w:color="auto"/>
            </w:tcBorders>
          </w:tcPr>
          <w:p w:rsidR="004852DD" w:rsidRPr="00251BFB" w:rsidRDefault="004852DD" w:rsidP="004435F9">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N° Telf.:</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N° Cel.:</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E-mail:</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Attn.:</w:t>
            </w:r>
            <w:r w:rsidRPr="004852DD">
              <w:rPr>
                <w:rFonts w:ascii="Lucida Bright" w:hAnsi="Lucida Bright" w:cs="Arial"/>
                <w:lang w:val="es-BO"/>
              </w:rPr>
              <w:t xml:space="preserve"> </w:t>
            </w:r>
          </w:p>
          <w:p w:rsidR="004852DD" w:rsidRPr="00C641D2" w:rsidRDefault="004852DD" w:rsidP="004435F9">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4852DD" w:rsidRPr="00A04BBB" w:rsidRDefault="004852DD" w:rsidP="004435F9">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4852DD" w:rsidRPr="00A04BBB" w:rsidRDefault="004852DD" w:rsidP="004435F9">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4852DD" w:rsidRPr="00FB7212" w:rsidRDefault="004852DD" w:rsidP="004435F9">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4852DD" w:rsidRPr="000272A6" w:rsidRDefault="004852DD" w:rsidP="004435F9">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4852DD" w:rsidRDefault="004852DD" w:rsidP="004435F9">
            <w:pPr>
              <w:autoSpaceDE w:val="0"/>
              <w:autoSpaceDN w:val="0"/>
              <w:adjustRightInd w:val="0"/>
              <w:ind w:left="180" w:hanging="180"/>
              <w:rPr>
                <w:rFonts w:ascii="Lucida Bright" w:hAnsi="Lucida Bright" w:cs="Arial"/>
                <w:lang w:val="es-ES_tradnl"/>
              </w:rPr>
            </w:pPr>
          </w:p>
          <w:p w:rsidR="004852DD" w:rsidRPr="00A04BBB" w:rsidRDefault="004852DD" w:rsidP="004435F9">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4852DD" w:rsidRPr="001D5245" w:rsidRDefault="004852DD" w:rsidP="004852D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852DD" w:rsidRPr="001D5245" w:rsidRDefault="004852DD" w:rsidP="004852D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lastRenderedPageBreak/>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4852DD" w:rsidRPr="001D5245" w:rsidRDefault="004852DD" w:rsidP="004852DD">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4852DD" w:rsidRPr="001D5245" w:rsidRDefault="004852DD" w:rsidP="004852DD">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Entregar Bienes nuevos y de primera calidad, sin excepción, conforme los precios unitarios consignados en la propuesta adjudicada.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Asumir el riesgo de extravío o daños incidentales ocurridos durante la fabricación, adquisición, transporte, almacenamiento y entrega de los Bienes de forma directa o a través del seguro que corresponda.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4852DD" w:rsidRPr="001D5245" w:rsidRDefault="004852DD" w:rsidP="004852DD">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4852DD" w:rsidRPr="001D5245" w:rsidRDefault="004852DD" w:rsidP="004852DD">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4852DD" w:rsidRPr="001D5245" w:rsidRDefault="004852DD" w:rsidP="004852DD">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4852DD" w:rsidRPr="001D5245" w:rsidRDefault="004852DD" w:rsidP="004852DD">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852DD" w:rsidRPr="001D5245" w:rsidRDefault="004852DD" w:rsidP="004852DD">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w:t>
      </w:r>
      <w:r w:rsidRPr="001D5245">
        <w:rPr>
          <w:rFonts w:ascii="Lucida Bright" w:hAnsi="Lucida Bright" w:cs="Arial"/>
          <w:sz w:val="19"/>
          <w:szCs w:val="19"/>
          <w:lang w:val="es-ES_tradnl"/>
        </w:rPr>
        <w:lastRenderedPageBreak/>
        <w:t xml:space="preserve">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852DD"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852DD" w:rsidRDefault="004852DD" w:rsidP="004852DD">
      <w:pPr>
        <w:jc w:val="both"/>
        <w:rPr>
          <w:rFonts w:ascii="Lucida Bright" w:hAnsi="Lucida Bright" w:cs="Arial"/>
          <w:b/>
          <w:sz w:val="19"/>
          <w:szCs w:val="19"/>
          <w:u w:val="single"/>
        </w:rPr>
      </w:pPr>
    </w:p>
    <w:p w:rsidR="004852DD" w:rsidRDefault="004852DD" w:rsidP="004852DD">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4852DD" w:rsidRPr="001D5245" w:rsidRDefault="004852DD" w:rsidP="004852DD">
      <w:pPr>
        <w:jc w:val="both"/>
        <w:rPr>
          <w:rFonts w:ascii="Lucida Bright" w:hAnsi="Lucida Bright" w:cs="Arial"/>
          <w:b/>
          <w:bCs/>
          <w:sz w:val="19"/>
          <w:szCs w:val="19"/>
          <w:u w:val="single"/>
          <w:lang w:val="es-ES_tradnl"/>
        </w:rPr>
      </w:pPr>
    </w:p>
    <w:p w:rsidR="004852DD" w:rsidRDefault="004852DD" w:rsidP="004852DD">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4852DD" w:rsidRPr="001D5245" w:rsidRDefault="004852DD" w:rsidP="004852DD">
      <w:pPr>
        <w:autoSpaceDE w:val="0"/>
        <w:autoSpaceDN w:val="0"/>
        <w:jc w:val="both"/>
        <w:rPr>
          <w:rFonts w:ascii="Lucida Bright" w:hAnsi="Lucida Bright" w:cs="Arial"/>
          <w:sz w:val="19"/>
          <w:szCs w:val="19"/>
          <w:lang w:val="es-ES_tradnl"/>
        </w:rPr>
      </w:pP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4852DD" w:rsidRPr="001D5245" w:rsidRDefault="004852DD" w:rsidP="004852DD">
      <w:pPr>
        <w:jc w:val="both"/>
        <w:rPr>
          <w:rFonts w:ascii="Lucida Bright" w:hAnsi="Lucida Bright" w:cs="Arial"/>
          <w:sz w:val="19"/>
          <w:szCs w:val="19"/>
          <w:lang w:val="es-ES_tradnl"/>
        </w:rPr>
      </w:pPr>
    </w:p>
    <w:p w:rsidR="004852DD"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4852DD" w:rsidRDefault="004852DD" w:rsidP="004852D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4852DD" w:rsidRDefault="004852DD" w:rsidP="004852D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4852DD"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4852DD"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4852DD" w:rsidRPr="001D5245" w:rsidRDefault="004852DD" w:rsidP="004852DD">
      <w:pPr>
        <w:jc w:val="both"/>
        <w:rPr>
          <w:rFonts w:ascii="Lucida Bright" w:hAnsi="Lucida Bright" w:cs="Arial"/>
          <w:sz w:val="19"/>
          <w:szCs w:val="19"/>
          <w:lang w:val="es-ES_tradnl"/>
        </w:rPr>
      </w:pP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4852DD" w:rsidRPr="001D5245" w:rsidRDefault="004852DD" w:rsidP="004852DD">
      <w:pPr>
        <w:jc w:val="both"/>
        <w:rPr>
          <w:rFonts w:ascii="Lucida Bright" w:hAnsi="Lucida Bright" w:cs="Arial"/>
          <w:sz w:val="19"/>
          <w:szCs w:val="19"/>
          <w:lang w:val="es-ES_tradnl"/>
        </w:rPr>
      </w:pPr>
    </w:p>
    <w:p w:rsidR="004852DD" w:rsidRPr="001D5245"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4852DD" w:rsidRPr="001D5245" w:rsidRDefault="004852DD" w:rsidP="00004655">
      <w:pPr>
        <w:pStyle w:val="Prrafodelista"/>
        <w:numPr>
          <w:ilvl w:val="0"/>
          <w:numId w:val="3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4852DD" w:rsidRPr="001D5245" w:rsidRDefault="004852DD" w:rsidP="00004655">
      <w:pPr>
        <w:numPr>
          <w:ilvl w:val="0"/>
          <w:numId w:val="3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4852DD" w:rsidRPr="001D5245" w:rsidRDefault="004852DD" w:rsidP="004852DD">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52DD" w:rsidRPr="001D5245" w:rsidRDefault="004852DD" w:rsidP="004852D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w:t>
      </w:r>
      <w:r w:rsidRPr="001D5245">
        <w:rPr>
          <w:rFonts w:ascii="Lucida Bright" w:hAnsi="Lucida Bright" w:cs="Arial"/>
          <w:sz w:val="19"/>
          <w:szCs w:val="19"/>
          <w:lang w:val="es-ES_tradnl"/>
        </w:rPr>
        <w:lastRenderedPageBreak/>
        <w:t xml:space="preserve">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4852DD" w:rsidRPr="001D5245" w:rsidRDefault="004852DD" w:rsidP="004852DD">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852DD" w:rsidRPr="001D5245" w:rsidRDefault="004852DD" w:rsidP="004852D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4852DD" w:rsidRPr="001D5245" w:rsidRDefault="004852DD" w:rsidP="004852DD">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4852DD" w:rsidRPr="001D5245" w:rsidRDefault="004852DD" w:rsidP="004852DD">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4852DD" w:rsidRPr="001D5245" w:rsidRDefault="004852DD" w:rsidP="004852DD">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4852DD" w:rsidRPr="001D5245" w:rsidRDefault="004852DD" w:rsidP="004852DD">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4852DD" w:rsidRPr="001D5245" w:rsidRDefault="004852DD" w:rsidP="004852D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852DD" w:rsidRPr="001D5245" w:rsidRDefault="004852DD" w:rsidP="004852DD">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4852DD" w:rsidRPr="001D5245" w:rsidRDefault="004852DD" w:rsidP="004852D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4852DD" w:rsidRPr="001D5245" w:rsidRDefault="004852DD" w:rsidP="004852DD">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4852DD" w:rsidRPr="001D5245" w:rsidRDefault="004852DD" w:rsidP="004852DD">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incumplimiento de la cláusula (Anticorrupción) del presente Contrato. </w:t>
      </w:r>
    </w:p>
    <w:p w:rsidR="004852DD" w:rsidRPr="001D5245" w:rsidRDefault="004852DD" w:rsidP="004852DD">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4852DD" w:rsidRPr="001D5245" w:rsidRDefault="004852DD" w:rsidP="004852DD">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4852DD" w:rsidRPr="001D5245" w:rsidRDefault="004852DD" w:rsidP="00004655">
      <w:pPr>
        <w:pStyle w:val="Prrafodelista"/>
        <w:numPr>
          <w:ilvl w:val="0"/>
          <w:numId w:val="3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4852DD" w:rsidRPr="001D5245" w:rsidRDefault="004852DD" w:rsidP="00004655">
      <w:pPr>
        <w:pStyle w:val="Prrafodelista"/>
        <w:numPr>
          <w:ilvl w:val="0"/>
          <w:numId w:val="3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4852DD" w:rsidRPr="001D5245" w:rsidRDefault="004852DD" w:rsidP="004852DD">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852DD" w:rsidRPr="001D5245" w:rsidRDefault="004852DD" w:rsidP="004852DD">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4852DD" w:rsidRPr="001D5245" w:rsidRDefault="004852DD" w:rsidP="00004655">
      <w:pPr>
        <w:pStyle w:val="Prrafodelista"/>
        <w:numPr>
          <w:ilvl w:val="2"/>
          <w:numId w:val="54"/>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4852DD" w:rsidRPr="001D5245" w:rsidRDefault="004852DD" w:rsidP="004852DD">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4852DD" w:rsidRPr="001D5245" w:rsidRDefault="004852DD" w:rsidP="004852DD">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4852DD" w:rsidRPr="001D5245" w:rsidRDefault="004852DD" w:rsidP="004852DD">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w:t>
      </w:r>
      <w:r w:rsidRPr="001D5245">
        <w:rPr>
          <w:rFonts w:ascii="Lucida Bright" w:hAnsi="Lucida Bright" w:cs="Arial"/>
          <w:bCs/>
          <w:sz w:val="19"/>
          <w:szCs w:val="19"/>
        </w:rPr>
        <w:lastRenderedPageBreak/>
        <w:t xml:space="preserve">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4852DD" w:rsidRPr="001D5245" w:rsidRDefault="004852DD" w:rsidP="004852DD">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4852DD" w:rsidRPr="001D5245" w:rsidRDefault="004852DD" w:rsidP="004852DD">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4852DD" w:rsidRPr="001D5245" w:rsidRDefault="004852DD" w:rsidP="004852DD">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4852DD" w:rsidRPr="001D5245" w:rsidRDefault="004852DD" w:rsidP="004852DD">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4852DD" w:rsidRPr="001D5245" w:rsidRDefault="004852DD" w:rsidP="004852DD">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4852DD" w:rsidRDefault="004852DD" w:rsidP="004852DD">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4852DD" w:rsidRPr="001D5245" w:rsidRDefault="004852DD" w:rsidP="004852DD">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4852DD" w:rsidRPr="001D5245"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4852DD" w:rsidRPr="001D5245"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852DD" w:rsidRPr="001D5245" w:rsidRDefault="004852DD" w:rsidP="004852DD">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4852DD" w:rsidRDefault="004852DD" w:rsidP="004852DD">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4852DD" w:rsidRPr="001D5245" w:rsidRDefault="004852DD" w:rsidP="004852DD">
      <w:pPr>
        <w:jc w:val="both"/>
        <w:rPr>
          <w:rFonts w:ascii="Lucida Bright" w:hAnsi="Lucida Bright" w:cs="Arial"/>
          <w:b/>
          <w:bCs/>
          <w:sz w:val="19"/>
          <w:szCs w:val="19"/>
          <w:u w:val="single"/>
          <w:lang w:val="es-BO"/>
        </w:rPr>
      </w:pPr>
    </w:p>
    <w:p w:rsidR="004852DD" w:rsidRDefault="004852DD" w:rsidP="004852DD">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4852DD" w:rsidRPr="001D5245" w:rsidRDefault="004852DD" w:rsidP="004852DD">
      <w:pPr>
        <w:jc w:val="both"/>
        <w:rPr>
          <w:rFonts w:ascii="Lucida Bright" w:hAnsi="Lucida Bright" w:cs="Arial"/>
          <w:sz w:val="19"/>
          <w:szCs w:val="19"/>
          <w:lang w:val="es-BO"/>
        </w:rPr>
      </w:pPr>
    </w:p>
    <w:p w:rsidR="004852DD" w:rsidRPr="001D5245" w:rsidRDefault="004852DD" w:rsidP="004852DD">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4852DD" w:rsidRPr="001D5245" w:rsidRDefault="004852DD" w:rsidP="004852DD">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4852DD" w:rsidRPr="001D5245" w:rsidRDefault="004852DD" w:rsidP="004852D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4852DD" w:rsidRDefault="004852DD" w:rsidP="004852D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4852DD" w:rsidRPr="001D5245" w:rsidRDefault="004852DD" w:rsidP="004852D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4852DD" w:rsidRDefault="004852DD" w:rsidP="004852D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852DD" w:rsidRPr="001D5245" w:rsidRDefault="004852DD" w:rsidP="004852D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4852DD" w:rsidRPr="001D5245" w:rsidRDefault="004852DD" w:rsidP="004852DD">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4852DD"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4852DD" w:rsidRPr="001D5245" w:rsidRDefault="004852DD" w:rsidP="004852DD">
      <w:pPr>
        <w:jc w:val="both"/>
        <w:rPr>
          <w:rFonts w:ascii="Lucida Bright" w:hAnsi="Lucida Bright" w:cs="Arial"/>
          <w:b/>
          <w:sz w:val="19"/>
          <w:szCs w:val="19"/>
          <w:u w:val="single"/>
          <w:lang w:val="es-ES_tradnl"/>
        </w:rPr>
      </w:pPr>
    </w:p>
    <w:p w:rsidR="004852DD" w:rsidRDefault="004852DD" w:rsidP="004852DD">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4852DD" w:rsidRPr="001D5245" w:rsidRDefault="004852DD" w:rsidP="004852DD">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4852DD" w:rsidRPr="001D5245"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4852DD"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Este documento, conforme a disposiciones legales de control fiscal vigentes, será registrado ante la Contraloría General del Estado.</w:t>
      </w:r>
    </w:p>
    <w:p w:rsidR="004852DD" w:rsidRPr="001D5245" w:rsidRDefault="004852DD" w:rsidP="004852DD">
      <w:pPr>
        <w:spacing w:before="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852DD" w:rsidRPr="001D5245" w:rsidTr="004435F9">
        <w:tc>
          <w:tcPr>
            <w:tcW w:w="5812" w:type="dxa"/>
            <w:shd w:val="clear" w:color="auto" w:fill="FFFFFF"/>
          </w:tcPr>
          <w:p w:rsidR="004852DD" w:rsidRPr="001D5245" w:rsidRDefault="004852DD" w:rsidP="004435F9">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4852DD" w:rsidRPr="001D5245" w:rsidRDefault="004852DD" w:rsidP="004435F9">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4852DD" w:rsidRDefault="004852DD" w:rsidP="004435F9">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4852DD" w:rsidRPr="001D5245" w:rsidRDefault="004852DD" w:rsidP="004435F9">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4852DD" w:rsidRPr="001D5245" w:rsidRDefault="004852DD" w:rsidP="004435F9">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4852DD" w:rsidRPr="001D5245" w:rsidRDefault="004852DD" w:rsidP="004435F9">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4852DD" w:rsidRPr="004852DD" w:rsidRDefault="004852DD" w:rsidP="004435F9">
            <w:pPr>
              <w:jc w:val="center"/>
              <w:rPr>
                <w:rFonts w:ascii="Lucida Bright" w:hAnsi="Lucida Bright" w:cs="Arial"/>
                <w:b/>
                <w:i/>
                <w:sz w:val="19"/>
                <w:szCs w:val="19"/>
                <w:lang w:val="es-BO"/>
              </w:rPr>
            </w:pPr>
            <w:r w:rsidRPr="004852DD">
              <w:rPr>
                <w:rFonts w:ascii="Lucida Bright" w:hAnsi="Lucida Bright" w:cs="Arial"/>
                <w:b/>
                <w:sz w:val="19"/>
                <w:szCs w:val="19"/>
                <w:lang w:val="es-BO"/>
              </w:rPr>
              <w:t>xxxxxxxxx</w:t>
            </w:r>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4852DD" w:rsidRPr="001D5245" w:rsidRDefault="004852DD" w:rsidP="004852DD">
      <w:pPr>
        <w:jc w:val="both"/>
        <w:rPr>
          <w:rFonts w:ascii="Lucida Bright" w:hAnsi="Lucida Bright" w:cs="Arial"/>
          <w:sz w:val="18"/>
          <w:szCs w:val="18"/>
          <w:lang w:val="es-ES_tradnl"/>
        </w:rPr>
      </w:pPr>
    </w:p>
    <w:p w:rsidR="004852DD" w:rsidRPr="001D5245" w:rsidRDefault="004852DD" w:rsidP="004852DD">
      <w:pPr>
        <w:rPr>
          <w:rFonts w:ascii="Lucida Bright" w:hAnsi="Lucida Bright" w:cs="Arial"/>
          <w:sz w:val="18"/>
          <w:szCs w:val="18"/>
        </w:rPr>
      </w:pPr>
    </w:p>
    <w:p w:rsidR="00FF4409" w:rsidRPr="004852DD" w:rsidRDefault="00FF4409" w:rsidP="004852DD">
      <w:pPr>
        <w:spacing w:before="120" w:after="120"/>
        <w:ind w:left="4248"/>
        <w:rPr>
          <w:rFonts w:asciiTheme="minorHAnsi" w:hAnsiTheme="minorHAnsi" w:cstheme="minorHAnsi"/>
          <w:b/>
          <w:bCs/>
          <w:sz w:val="22"/>
          <w:szCs w:val="22"/>
        </w:rPr>
      </w:pPr>
    </w:p>
    <w:sectPr w:rsidR="00FF4409" w:rsidRPr="004852D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DE8" w:rsidRDefault="000F0DE8">
      <w:r>
        <w:separator/>
      </w:r>
    </w:p>
  </w:endnote>
  <w:endnote w:type="continuationSeparator" w:id="0">
    <w:p w:rsidR="000F0DE8" w:rsidRDefault="000F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4435F9" w:rsidRDefault="004435F9">
        <w:pPr>
          <w:pStyle w:val="Piedepgina"/>
          <w:jc w:val="right"/>
        </w:pPr>
        <w:r>
          <w:fldChar w:fldCharType="begin"/>
        </w:r>
        <w:r>
          <w:instrText>PAGE   \* MERGEFORMAT</w:instrText>
        </w:r>
        <w:r>
          <w:fldChar w:fldCharType="separate"/>
        </w:r>
        <w:r w:rsidR="00A5180F">
          <w:rPr>
            <w:noProof/>
          </w:rPr>
          <w:t>2</w:t>
        </w:r>
        <w:r>
          <w:fldChar w:fldCharType="end"/>
        </w:r>
      </w:p>
    </w:sdtContent>
  </w:sdt>
  <w:p w:rsidR="004435F9" w:rsidRDefault="004435F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4435F9" w:rsidRDefault="004435F9" w:rsidP="00AC3212">
        <w:pPr>
          <w:pStyle w:val="Piedepgina"/>
          <w:jc w:val="right"/>
        </w:pPr>
        <w:r>
          <w:fldChar w:fldCharType="begin"/>
        </w:r>
        <w:r>
          <w:instrText>PAGE   \* MERGEFORMAT</w:instrText>
        </w:r>
        <w:r>
          <w:fldChar w:fldCharType="separate"/>
        </w:r>
        <w:r w:rsidR="00A5180F">
          <w:rPr>
            <w:noProof/>
          </w:rPr>
          <w:t>1</w:t>
        </w:r>
        <w:r>
          <w:fldChar w:fldCharType="end"/>
        </w:r>
      </w:p>
    </w:sdtContent>
  </w:sdt>
  <w:p w:rsidR="004435F9" w:rsidRDefault="004435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DE8" w:rsidRDefault="000F0DE8">
      <w:r>
        <w:separator/>
      </w:r>
    </w:p>
  </w:footnote>
  <w:footnote w:type="continuationSeparator" w:id="0">
    <w:p w:rsidR="000F0DE8" w:rsidRDefault="000F0DE8">
      <w:r>
        <w:continuationSeparator/>
      </w:r>
    </w:p>
  </w:footnote>
  <w:footnote w:id="1">
    <w:p w:rsidR="00666EC7" w:rsidRPr="00D25B9B" w:rsidRDefault="00666EC7" w:rsidP="00666EC7">
      <w:pPr>
        <w:pStyle w:val="Textonotapie"/>
        <w:jc w:val="both"/>
        <w:rPr>
          <w:sz w:val="14"/>
          <w:szCs w:val="14"/>
        </w:rPr>
      </w:pPr>
      <w:r w:rsidRPr="00D25B9B">
        <w:rPr>
          <w:rStyle w:val="Refdenotaalpie"/>
          <w:sz w:val="14"/>
          <w:szCs w:val="14"/>
        </w:rPr>
        <w:footnoteRef/>
      </w:r>
      <w:r w:rsidRPr="00D25B9B">
        <w:rPr>
          <w:sz w:val="14"/>
          <w:szCs w:val="14"/>
        </w:rPr>
        <w:t xml:space="preserve"> “</w:t>
      </w:r>
      <w:r w:rsidRPr="00D25B9B">
        <w:rPr>
          <w:rFonts w:ascii="Verdana" w:hAnsi="Verdana" w:cs="Verdana"/>
          <w:bCs/>
          <w:sz w:val="14"/>
          <w:szCs w:val="14"/>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4DE1724"/>
    <w:multiLevelType w:val="hybridMultilevel"/>
    <w:tmpl w:val="CF349C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9255821"/>
    <w:multiLevelType w:val="hybridMultilevel"/>
    <w:tmpl w:val="2E2242F2"/>
    <w:lvl w:ilvl="0" w:tplc="EE20D49E">
      <w:start w:val="1"/>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1"/>
  </w:num>
  <w:num w:numId="4">
    <w:abstractNumId w:val="10"/>
  </w:num>
  <w:num w:numId="5">
    <w:abstractNumId w:val="24"/>
  </w:num>
  <w:num w:numId="6">
    <w:abstractNumId w:val="26"/>
  </w:num>
  <w:num w:numId="7">
    <w:abstractNumId w:val="0"/>
  </w:num>
  <w:num w:numId="8">
    <w:abstractNumId w:val="46"/>
  </w:num>
  <w:num w:numId="9">
    <w:abstractNumId w:val="51"/>
  </w:num>
  <w:num w:numId="10">
    <w:abstractNumId w:val="11"/>
  </w:num>
  <w:num w:numId="11">
    <w:abstractNumId w:val="33"/>
  </w:num>
  <w:num w:numId="12">
    <w:abstractNumId w:val="36"/>
  </w:num>
  <w:num w:numId="13">
    <w:abstractNumId w:val="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7"/>
  </w:num>
  <w:num w:numId="18">
    <w:abstractNumId w:val="39"/>
  </w:num>
  <w:num w:numId="19">
    <w:abstractNumId w:val="29"/>
  </w:num>
  <w:num w:numId="20">
    <w:abstractNumId w:val="43"/>
  </w:num>
  <w:num w:numId="21">
    <w:abstractNumId w:val="23"/>
  </w:num>
  <w:num w:numId="22">
    <w:abstractNumId w:val="22"/>
  </w:num>
  <w:num w:numId="23">
    <w:abstractNumId w:val="34"/>
  </w:num>
  <w:num w:numId="24">
    <w:abstractNumId w:val="30"/>
  </w:num>
  <w:num w:numId="25">
    <w:abstractNumId w:val="7"/>
  </w:num>
  <w:num w:numId="26">
    <w:abstractNumId w:val="19"/>
  </w:num>
  <w:num w:numId="27">
    <w:abstractNumId w:val="13"/>
  </w:num>
  <w:num w:numId="28">
    <w:abstractNumId w:val="27"/>
  </w:num>
  <w:num w:numId="29">
    <w:abstractNumId w:val="53"/>
  </w:num>
  <w:num w:numId="30">
    <w:abstractNumId w:val="1"/>
  </w:num>
  <w:num w:numId="31">
    <w:abstractNumId w:val="12"/>
  </w:num>
  <w:num w:numId="32">
    <w:abstractNumId w:val="40"/>
  </w:num>
  <w:num w:numId="33">
    <w:abstractNumId w:val="47"/>
  </w:num>
  <w:num w:numId="34">
    <w:abstractNumId w:val="16"/>
  </w:num>
  <w:num w:numId="35">
    <w:abstractNumId w:val="21"/>
  </w:num>
  <w:num w:numId="36">
    <w:abstractNumId w:val="2"/>
    <w:lvlOverride w:ilvl="0">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8"/>
  </w:num>
  <w:num w:numId="40">
    <w:abstractNumId w:val="31"/>
  </w:num>
  <w:num w:numId="41">
    <w:abstractNumId w:val="49"/>
  </w:num>
  <w:num w:numId="42">
    <w:abstractNumId w:val="3"/>
  </w:num>
  <w:num w:numId="43">
    <w:abstractNumId w:val="45"/>
  </w:num>
  <w:num w:numId="44">
    <w:abstractNumId w:val="14"/>
  </w:num>
  <w:num w:numId="45">
    <w:abstractNumId w:val="38"/>
  </w:num>
  <w:num w:numId="46">
    <w:abstractNumId w:val="32"/>
  </w:num>
  <w:num w:numId="47">
    <w:abstractNumId w:val="44"/>
  </w:num>
  <w:num w:numId="48">
    <w:abstractNumId w:val="25"/>
  </w:num>
  <w:num w:numId="49">
    <w:abstractNumId w:val="35"/>
  </w:num>
  <w:num w:numId="50">
    <w:abstractNumId w:val="52"/>
  </w:num>
  <w:num w:numId="51">
    <w:abstractNumId w:val="37"/>
  </w:num>
  <w:num w:numId="52">
    <w:abstractNumId w:val="50"/>
  </w:num>
  <w:num w:numId="53">
    <w:abstractNumId w:val="28"/>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655"/>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DE8"/>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0B2C"/>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BAD"/>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B84"/>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55"/>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B6B"/>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5F9"/>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2DD"/>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76A"/>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78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6EC7"/>
    <w:rsid w:val="0066753E"/>
    <w:rsid w:val="00670425"/>
    <w:rsid w:val="00670A2D"/>
    <w:rsid w:val="00670FD3"/>
    <w:rsid w:val="006710F9"/>
    <w:rsid w:val="006711B5"/>
    <w:rsid w:val="006712F2"/>
    <w:rsid w:val="006713FD"/>
    <w:rsid w:val="00671A9B"/>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10C"/>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C21"/>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3ED"/>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DE6"/>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A9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6C2A"/>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80F"/>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0B80"/>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489"/>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0F21"/>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49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210"/>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012"/>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295"/>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852D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852D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3.wmf"/><Relationship Id="rId28" Type="http://schemas.openxmlformats.org/officeDocument/2006/relationships/oleObject" Target="embeddings/oleObject4.bin"/><Relationship Id="rId10" Type="http://schemas.openxmlformats.org/officeDocument/2006/relationships/hyperlink" Target="mailto:vferrel@ypfb.gob.bo"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9E1EC-E2F0-4CFD-BB99-12E03EC2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19498</Words>
  <Characters>107242</Characters>
  <Application>Microsoft Office Word</Application>
  <DocSecurity>0</DocSecurity>
  <Lines>893</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126488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2</cp:revision>
  <cp:lastPrinted>2018-10-10T15:17:00Z</cp:lastPrinted>
  <dcterms:created xsi:type="dcterms:W3CDTF">2018-10-10T15:19:00Z</dcterms:created>
  <dcterms:modified xsi:type="dcterms:W3CDTF">2018-10-10T15:19:00Z</dcterms:modified>
</cp:coreProperties>
</file>