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7DBE5" w14:textId="4430EF70"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0F6AAC">
        <w:rPr>
          <w:rFonts w:asciiTheme="minorHAnsi" w:hAnsiTheme="minorHAnsi" w:cstheme="minorHAnsi"/>
          <w:b/>
          <w:sz w:val="22"/>
          <w:szCs w:val="22"/>
        </w:rPr>
        <w:t xml:space="preserve">EL </w:t>
      </w:r>
      <w:r w:rsidR="000F6AAC" w:rsidRPr="000F6AAC">
        <w:rPr>
          <w:rFonts w:asciiTheme="minorHAnsi" w:hAnsiTheme="minorHAnsi" w:cstheme="minorHAnsi"/>
          <w:b/>
          <w:sz w:val="22"/>
          <w:szCs w:val="22"/>
        </w:rPr>
        <w:t>MANTENIMIENTO EN CITY GATE</w:t>
      </w:r>
    </w:p>
    <w:p w14:paraId="688B9517" w14:textId="77777777" w:rsidR="00830A30" w:rsidRDefault="00830A30" w:rsidP="003851AD">
      <w:pPr>
        <w:tabs>
          <w:tab w:val="left" w:pos="426"/>
        </w:tabs>
        <w:spacing w:line="276" w:lineRule="auto"/>
        <w:ind w:right="-1"/>
        <w:rPr>
          <w:rFonts w:asciiTheme="minorHAnsi" w:hAnsiTheme="minorHAnsi" w:cstheme="minorHAnsi"/>
          <w:sz w:val="22"/>
          <w:szCs w:val="22"/>
        </w:rPr>
      </w:pPr>
    </w:p>
    <w:p w14:paraId="095A5811" w14:textId="77777777" w:rsidR="00CC742B" w:rsidRDefault="00CC742B" w:rsidP="003851AD">
      <w:pPr>
        <w:tabs>
          <w:tab w:val="left" w:pos="426"/>
        </w:tabs>
        <w:spacing w:line="276" w:lineRule="auto"/>
        <w:ind w:right="-1"/>
        <w:rPr>
          <w:rFonts w:asciiTheme="minorHAnsi" w:hAnsiTheme="minorHAnsi" w:cstheme="minorHAnsi"/>
          <w:sz w:val="22"/>
          <w:szCs w:val="22"/>
        </w:rPr>
      </w:pPr>
    </w:p>
    <w:p w14:paraId="63899C1D" w14:textId="77777777" w:rsidR="000070AF" w:rsidRDefault="000070AF" w:rsidP="000070AF">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INTRODUCCIÓN</w:t>
      </w:r>
    </w:p>
    <w:p w14:paraId="3136FD9F" w14:textId="77777777" w:rsidR="000070AF" w:rsidRDefault="000070AF" w:rsidP="000070AF">
      <w:pPr>
        <w:tabs>
          <w:tab w:val="left" w:pos="426"/>
        </w:tabs>
        <w:ind w:right="-1"/>
        <w:jc w:val="both"/>
        <w:rPr>
          <w:rFonts w:asciiTheme="minorHAnsi" w:hAnsiTheme="minorHAnsi" w:cstheme="minorHAnsi"/>
          <w:sz w:val="22"/>
          <w:szCs w:val="22"/>
        </w:rPr>
      </w:pPr>
    </w:p>
    <w:p w14:paraId="25AC849F" w14:textId="4238BC8B" w:rsidR="000070AF" w:rsidRDefault="000070AF" w:rsidP="000070AF">
      <w:pPr>
        <w:jc w:val="both"/>
        <w:rPr>
          <w:rFonts w:ascii="Calibri" w:hAnsi="Calibri" w:cs="Calibri"/>
          <w:sz w:val="22"/>
          <w:szCs w:val="22"/>
        </w:rPr>
      </w:pPr>
      <w:r>
        <w:rPr>
          <w:rFonts w:ascii="Calibri" w:hAnsi="Calibri" w:cs="Calibri"/>
          <w:sz w:val="22"/>
          <w:szCs w:val="22"/>
        </w:rPr>
        <w:t>El Distrito de Redes de Gas Santa Cruz</w:t>
      </w:r>
      <w:r w:rsidR="002A7D27">
        <w:rPr>
          <w:rFonts w:ascii="Calibri" w:hAnsi="Calibri" w:cs="Calibri"/>
          <w:sz w:val="22"/>
          <w:szCs w:val="22"/>
        </w:rPr>
        <w:t xml:space="preserve"> - Beni</w:t>
      </w:r>
      <w:r>
        <w:rPr>
          <w:rFonts w:ascii="Calibri" w:hAnsi="Calibri" w:cs="Calibri"/>
          <w:sz w:val="22"/>
          <w:szCs w:val="22"/>
        </w:rPr>
        <w:t xml:space="preserve">, dependiente de la Gerencia de Redes de Gas y Ductos, de acuerdo al Plan de Operación y Mantenimiento de la presente Gestión, tiene programado realizar el mantenimiento en </w:t>
      </w:r>
      <w:r w:rsidR="00DD1AE3">
        <w:rPr>
          <w:rFonts w:ascii="Calibri" w:hAnsi="Calibri" w:cs="Calibri"/>
          <w:sz w:val="22"/>
          <w:szCs w:val="22"/>
        </w:rPr>
        <w:t xml:space="preserve">el City </w:t>
      </w:r>
      <w:proofErr w:type="spellStart"/>
      <w:r w:rsidR="00DD1AE3">
        <w:rPr>
          <w:rFonts w:ascii="Calibri" w:hAnsi="Calibri" w:cs="Calibri"/>
          <w:sz w:val="22"/>
          <w:szCs w:val="22"/>
        </w:rPr>
        <w:t>Gate</w:t>
      </w:r>
      <w:proofErr w:type="spellEnd"/>
      <w:r w:rsidR="00DD1AE3">
        <w:rPr>
          <w:rFonts w:ascii="Calibri" w:hAnsi="Calibri" w:cs="Calibri"/>
          <w:sz w:val="22"/>
          <w:szCs w:val="22"/>
        </w:rPr>
        <w:t xml:space="preserve"> de Parque Industrial, ubicado en </w:t>
      </w:r>
      <w:r>
        <w:rPr>
          <w:rFonts w:ascii="Calibri" w:hAnsi="Calibri" w:cs="Calibri"/>
          <w:sz w:val="22"/>
          <w:szCs w:val="22"/>
        </w:rPr>
        <w:t xml:space="preserve">el Departamento de Santa Cruz. </w:t>
      </w:r>
    </w:p>
    <w:p w14:paraId="666882A7" w14:textId="77777777" w:rsidR="000070AF" w:rsidRDefault="000070AF" w:rsidP="000070AF">
      <w:pPr>
        <w:jc w:val="both"/>
        <w:rPr>
          <w:rFonts w:ascii="Calibri" w:hAnsi="Calibri" w:cs="Calibri"/>
          <w:sz w:val="22"/>
          <w:szCs w:val="22"/>
        </w:rPr>
      </w:pPr>
    </w:p>
    <w:p w14:paraId="52693807" w14:textId="77777777" w:rsidR="000070AF" w:rsidRDefault="000070AF" w:rsidP="000070AF">
      <w:pPr>
        <w:tabs>
          <w:tab w:val="left" w:pos="426"/>
        </w:tabs>
        <w:ind w:right="-1"/>
        <w:jc w:val="both"/>
        <w:rPr>
          <w:rFonts w:asciiTheme="minorHAnsi" w:hAnsiTheme="minorHAnsi" w:cstheme="minorHAnsi"/>
          <w:sz w:val="22"/>
          <w:szCs w:val="22"/>
        </w:rPr>
      </w:pPr>
      <w:r>
        <w:rPr>
          <w:rFonts w:ascii="Calibri" w:hAnsi="Calibri" w:cs="Calibri"/>
          <w:bCs/>
          <w:sz w:val="22"/>
          <w:szCs w:val="22"/>
          <w:lang w:eastAsia="es-BO"/>
        </w:rPr>
        <w:t>Las condiciones técnicas, legales, económicas, así como los procedimientos administrativos para la ejecución del presente proyecto deberán estar normados por el Reglamento de Distribución de gas natural por redes del Decreto Supremo Nº1996.</w:t>
      </w:r>
    </w:p>
    <w:p w14:paraId="29974BF2" w14:textId="77777777" w:rsidR="000070AF" w:rsidRDefault="000070AF" w:rsidP="000070AF">
      <w:pPr>
        <w:tabs>
          <w:tab w:val="left" w:pos="426"/>
        </w:tabs>
        <w:ind w:right="-1"/>
        <w:jc w:val="both"/>
        <w:rPr>
          <w:rFonts w:asciiTheme="minorHAnsi" w:hAnsiTheme="minorHAnsi" w:cstheme="minorHAnsi"/>
          <w:sz w:val="22"/>
          <w:szCs w:val="22"/>
        </w:rPr>
      </w:pPr>
    </w:p>
    <w:p w14:paraId="2C494FDE" w14:textId="77777777" w:rsidR="000070AF" w:rsidRDefault="000070AF" w:rsidP="000070AF">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OBJETIVO</w:t>
      </w:r>
    </w:p>
    <w:p w14:paraId="1389C008" w14:textId="77777777" w:rsidR="000070AF" w:rsidRDefault="000070AF" w:rsidP="000070AF">
      <w:pPr>
        <w:tabs>
          <w:tab w:val="left" w:pos="426"/>
        </w:tabs>
        <w:ind w:right="-1"/>
        <w:jc w:val="both"/>
        <w:rPr>
          <w:rFonts w:asciiTheme="minorHAnsi" w:hAnsiTheme="minorHAnsi" w:cstheme="minorHAnsi"/>
          <w:b/>
          <w:sz w:val="22"/>
          <w:szCs w:val="22"/>
        </w:rPr>
      </w:pPr>
    </w:p>
    <w:p w14:paraId="2698B838" w14:textId="33BA6E85" w:rsidR="000070AF" w:rsidRDefault="000070AF" w:rsidP="000070AF">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El objetivo principal del presente proyecto es realizar el </w:t>
      </w:r>
      <w:r>
        <w:rPr>
          <w:rFonts w:ascii="Calibri" w:hAnsi="Calibri" w:cs="Calibri"/>
          <w:sz w:val="22"/>
          <w:szCs w:val="22"/>
        </w:rPr>
        <w:t xml:space="preserve">MANTENIMIENTO EN CITY GATE de Parque Industrial, de acuerdo a lo especificado en el presente documento, incluyendo la provisión de </w:t>
      </w:r>
      <w:r w:rsidR="008117F4">
        <w:rPr>
          <w:rFonts w:ascii="Calibri" w:hAnsi="Calibri" w:cs="Calibri"/>
          <w:sz w:val="22"/>
          <w:szCs w:val="22"/>
        </w:rPr>
        <w:t xml:space="preserve">equipos, </w:t>
      </w:r>
      <w:r>
        <w:rPr>
          <w:rFonts w:ascii="Calibri" w:hAnsi="Calibri" w:cs="Calibri"/>
          <w:sz w:val="22"/>
          <w:szCs w:val="22"/>
        </w:rPr>
        <w:t xml:space="preserve">materiales, instalaciones, ajustes y mediciones necesarias para asegurar un correcto </w:t>
      </w:r>
      <w:r w:rsidR="00DD1AE3">
        <w:rPr>
          <w:rFonts w:ascii="Calibri" w:hAnsi="Calibri" w:cs="Calibri"/>
          <w:sz w:val="22"/>
          <w:szCs w:val="22"/>
        </w:rPr>
        <w:t>mantenimiento</w:t>
      </w:r>
      <w:r>
        <w:rPr>
          <w:rFonts w:ascii="Calibri" w:hAnsi="Calibri" w:cs="Calibri"/>
          <w:sz w:val="22"/>
          <w:szCs w:val="22"/>
        </w:rPr>
        <w:t xml:space="preserve"> del mismo.</w:t>
      </w:r>
    </w:p>
    <w:p w14:paraId="4BDFF07E" w14:textId="77777777" w:rsidR="000070AF" w:rsidRDefault="000070AF" w:rsidP="000070AF">
      <w:pPr>
        <w:tabs>
          <w:tab w:val="left" w:pos="426"/>
        </w:tabs>
        <w:ind w:right="-1"/>
        <w:jc w:val="both"/>
        <w:rPr>
          <w:rFonts w:asciiTheme="minorHAnsi" w:hAnsiTheme="minorHAnsi" w:cstheme="minorHAnsi"/>
          <w:sz w:val="22"/>
          <w:szCs w:val="22"/>
        </w:rPr>
      </w:pPr>
    </w:p>
    <w:p w14:paraId="6919FBCB" w14:textId="77777777" w:rsidR="000070AF" w:rsidRDefault="000070AF" w:rsidP="000070AF">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CONSIDERACIONES GENERALES</w:t>
      </w:r>
    </w:p>
    <w:p w14:paraId="24DD9BC6" w14:textId="77777777" w:rsidR="000070AF" w:rsidRDefault="000070AF" w:rsidP="000070AF">
      <w:pPr>
        <w:pStyle w:val="Prrafodelista"/>
        <w:tabs>
          <w:tab w:val="left" w:pos="426"/>
        </w:tabs>
        <w:ind w:left="720" w:right="-1"/>
        <w:jc w:val="both"/>
        <w:rPr>
          <w:rFonts w:asciiTheme="minorHAnsi" w:hAnsiTheme="minorHAnsi" w:cstheme="minorHAnsi"/>
          <w:b/>
          <w:sz w:val="22"/>
          <w:szCs w:val="22"/>
        </w:rPr>
      </w:pPr>
    </w:p>
    <w:p w14:paraId="64ADCC86" w14:textId="77777777" w:rsidR="000070AF" w:rsidRDefault="000070AF" w:rsidP="000070AF">
      <w:pPr>
        <w:pStyle w:val="Prrafodelista"/>
        <w:numPr>
          <w:ilvl w:val="0"/>
          <w:numId w:val="65"/>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Materiales y accesorios</w:t>
      </w:r>
    </w:p>
    <w:p w14:paraId="7A8C2976" w14:textId="77777777" w:rsidR="000070AF" w:rsidRDefault="000070AF" w:rsidP="000070AF">
      <w:pPr>
        <w:tabs>
          <w:tab w:val="left" w:pos="426"/>
        </w:tabs>
        <w:ind w:right="-1"/>
        <w:jc w:val="both"/>
        <w:rPr>
          <w:rFonts w:asciiTheme="minorHAnsi" w:hAnsiTheme="minorHAnsi" w:cstheme="minorHAnsi"/>
          <w:b/>
          <w:sz w:val="22"/>
          <w:szCs w:val="22"/>
        </w:rPr>
      </w:pPr>
    </w:p>
    <w:p w14:paraId="4D03F05E" w14:textId="1A8384AB" w:rsidR="000B10BE" w:rsidRDefault="000B10BE" w:rsidP="000B10B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Estará a cargo de la Contratista la provisión de </w:t>
      </w:r>
      <w:r>
        <w:rPr>
          <w:rFonts w:asciiTheme="minorHAnsi" w:hAnsiTheme="minorHAnsi" w:cstheme="minorHAnsi"/>
          <w:sz w:val="22"/>
          <w:szCs w:val="22"/>
        </w:rPr>
        <w:t xml:space="preserve">las </w:t>
      </w:r>
      <w:r w:rsidR="00CC742B">
        <w:rPr>
          <w:rFonts w:asciiTheme="minorHAnsi" w:hAnsiTheme="minorHAnsi" w:cstheme="minorHAnsi"/>
          <w:sz w:val="22"/>
          <w:szCs w:val="22"/>
        </w:rPr>
        <w:t xml:space="preserve">válvulas, equipos e instrumentos </w:t>
      </w:r>
      <w:r w:rsidRPr="009A44E6">
        <w:rPr>
          <w:rFonts w:asciiTheme="minorHAnsi" w:hAnsiTheme="minorHAnsi" w:cstheme="minorHAnsi"/>
          <w:sz w:val="22"/>
          <w:szCs w:val="22"/>
        </w:rPr>
        <w:t>señalado</w:t>
      </w:r>
      <w:r w:rsidR="00CC742B">
        <w:rPr>
          <w:rFonts w:asciiTheme="minorHAnsi" w:hAnsiTheme="minorHAnsi" w:cstheme="minorHAnsi"/>
          <w:sz w:val="22"/>
          <w:szCs w:val="22"/>
        </w:rPr>
        <w:t>s</w:t>
      </w:r>
      <w:r w:rsidRPr="009A44E6">
        <w:rPr>
          <w:rFonts w:asciiTheme="minorHAnsi" w:hAnsiTheme="minorHAnsi" w:cstheme="minorHAnsi"/>
          <w:sz w:val="22"/>
          <w:szCs w:val="22"/>
        </w:rPr>
        <w:t xml:space="preserve"> en las presentes especificaciones</w:t>
      </w:r>
      <w:r>
        <w:rPr>
          <w:rFonts w:asciiTheme="minorHAnsi" w:hAnsiTheme="minorHAnsi" w:cstheme="minorHAnsi"/>
          <w:sz w:val="22"/>
          <w:szCs w:val="22"/>
        </w:rPr>
        <w:t xml:space="preserve"> </w:t>
      </w:r>
      <w:r w:rsidRPr="009A44E6">
        <w:rPr>
          <w:rFonts w:asciiTheme="minorHAnsi" w:hAnsiTheme="minorHAnsi" w:cstheme="minorHAnsi"/>
          <w:sz w:val="22"/>
          <w:szCs w:val="22"/>
        </w:rPr>
        <w:t>técnicas e instrucciones del Supervisor de Obra.</w:t>
      </w:r>
      <w:r>
        <w:rPr>
          <w:rFonts w:asciiTheme="minorHAnsi" w:hAnsiTheme="minorHAnsi" w:cstheme="minorHAnsi"/>
          <w:sz w:val="22"/>
          <w:szCs w:val="22"/>
        </w:rPr>
        <w:t xml:space="preserve"> </w:t>
      </w:r>
      <w:r w:rsidR="00CC742B">
        <w:rPr>
          <w:rFonts w:asciiTheme="minorHAnsi" w:hAnsiTheme="minorHAnsi" w:cstheme="minorHAnsi"/>
          <w:sz w:val="22"/>
          <w:szCs w:val="22"/>
        </w:rPr>
        <w:t>A</w:t>
      </w:r>
      <w:r>
        <w:rPr>
          <w:rFonts w:asciiTheme="minorHAnsi" w:hAnsiTheme="minorHAnsi" w:cstheme="minorHAnsi"/>
          <w:sz w:val="22"/>
          <w:szCs w:val="22"/>
        </w:rPr>
        <w:t>ntes de realizar la compr</w:t>
      </w:r>
      <w:r w:rsidR="00CC742B">
        <w:rPr>
          <w:rFonts w:asciiTheme="minorHAnsi" w:hAnsiTheme="minorHAnsi" w:cstheme="minorHAnsi"/>
          <w:sz w:val="22"/>
          <w:szCs w:val="22"/>
        </w:rPr>
        <w:t xml:space="preserve">a para la provisión de válvulas, equipos, instrumentos y otros, </w:t>
      </w:r>
      <w:r>
        <w:rPr>
          <w:rFonts w:asciiTheme="minorHAnsi" w:hAnsiTheme="minorHAnsi" w:cstheme="minorHAnsi"/>
          <w:sz w:val="22"/>
          <w:szCs w:val="22"/>
        </w:rPr>
        <w:t xml:space="preserve">el Contratista deberá verificar la cantidad total requerida para la ejecución de </w:t>
      </w:r>
      <w:r w:rsidR="00CC742B">
        <w:rPr>
          <w:rFonts w:asciiTheme="minorHAnsi" w:hAnsiTheme="minorHAnsi" w:cstheme="minorHAnsi"/>
          <w:sz w:val="22"/>
          <w:szCs w:val="22"/>
        </w:rPr>
        <w:t>los trabajos de mantenimiento</w:t>
      </w:r>
      <w:r>
        <w:rPr>
          <w:rFonts w:asciiTheme="minorHAnsi" w:hAnsiTheme="minorHAnsi" w:cstheme="minorHAnsi"/>
          <w:sz w:val="22"/>
          <w:szCs w:val="22"/>
        </w:rPr>
        <w:t>, la cual estará sujeta a la aprobación del Supervisor de Obra. Se pag</w:t>
      </w:r>
      <w:r w:rsidR="00CC742B">
        <w:rPr>
          <w:rFonts w:asciiTheme="minorHAnsi" w:hAnsiTheme="minorHAnsi" w:cstheme="minorHAnsi"/>
          <w:sz w:val="22"/>
          <w:szCs w:val="22"/>
        </w:rPr>
        <w:t xml:space="preserve">ará únicamente por las válvulas, equipos e instrumentos </w:t>
      </w:r>
      <w:r w:rsidR="009F0D93">
        <w:rPr>
          <w:rFonts w:asciiTheme="minorHAnsi" w:hAnsiTheme="minorHAnsi" w:cstheme="minorHAnsi"/>
          <w:sz w:val="22"/>
          <w:szCs w:val="22"/>
        </w:rPr>
        <w:t xml:space="preserve">aprobados por el Supervisor de Obra y </w:t>
      </w:r>
      <w:r>
        <w:rPr>
          <w:rFonts w:asciiTheme="minorHAnsi" w:hAnsiTheme="minorHAnsi" w:cstheme="minorHAnsi"/>
          <w:sz w:val="22"/>
          <w:szCs w:val="22"/>
        </w:rPr>
        <w:t xml:space="preserve">utilizados e instalados de manera definitiva en </w:t>
      </w:r>
      <w:r w:rsidR="00CC742B">
        <w:rPr>
          <w:rFonts w:asciiTheme="minorHAnsi" w:hAnsiTheme="minorHAnsi" w:cstheme="minorHAnsi"/>
          <w:sz w:val="22"/>
          <w:szCs w:val="22"/>
        </w:rPr>
        <w:t>el proyecto</w:t>
      </w:r>
      <w:r>
        <w:rPr>
          <w:rFonts w:asciiTheme="minorHAnsi" w:hAnsiTheme="minorHAnsi" w:cstheme="minorHAnsi"/>
          <w:sz w:val="22"/>
          <w:szCs w:val="22"/>
        </w:rPr>
        <w:t>.</w:t>
      </w:r>
    </w:p>
    <w:p w14:paraId="2B292456" w14:textId="77777777" w:rsidR="000B10BE" w:rsidRPr="009A44E6" w:rsidRDefault="000B10BE" w:rsidP="000B10BE">
      <w:pPr>
        <w:tabs>
          <w:tab w:val="left" w:pos="426"/>
        </w:tabs>
        <w:ind w:right="-1"/>
        <w:jc w:val="both"/>
        <w:rPr>
          <w:rFonts w:asciiTheme="minorHAnsi" w:hAnsiTheme="minorHAnsi" w:cstheme="minorHAnsi"/>
          <w:sz w:val="22"/>
          <w:szCs w:val="22"/>
        </w:rPr>
      </w:pPr>
    </w:p>
    <w:p w14:paraId="6463B714" w14:textId="4EEC4536" w:rsidR="000B10BE" w:rsidRDefault="000B10BE" w:rsidP="000B10BE">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w:t>
      </w:r>
      <w:r w:rsidR="00CC742B">
        <w:rPr>
          <w:rFonts w:asciiTheme="minorHAnsi" w:hAnsiTheme="minorHAnsi" w:cstheme="minorHAnsi"/>
          <w:sz w:val="22"/>
          <w:szCs w:val="22"/>
        </w:rPr>
        <w:t>a</w:t>
      </w:r>
      <w:r>
        <w:rPr>
          <w:rFonts w:asciiTheme="minorHAnsi" w:hAnsiTheme="minorHAnsi" w:cstheme="minorHAnsi"/>
          <w:sz w:val="22"/>
          <w:szCs w:val="22"/>
        </w:rPr>
        <w:t>s l</w:t>
      </w:r>
      <w:r w:rsidR="00CC742B">
        <w:rPr>
          <w:rFonts w:asciiTheme="minorHAnsi" w:hAnsiTheme="minorHAnsi" w:cstheme="minorHAnsi"/>
          <w:sz w:val="22"/>
          <w:szCs w:val="22"/>
        </w:rPr>
        <w:t>a</w:t>
      </w:r>
      <w:r>
        <w:rPr>
          <w:rFonts w:asciiTheme="minorHAnsi" w:hAnsiTheme="minorHAnsi" w:cstheme="minorHAnsi"/>
          <w:sz w:val="22"/>
          <w:szCs w:val="22"/>
        </w:rPr>
        <w:t>s válvulas</w:t>
      </w:r>
      <w:r w:rsidR="00CC742B">
        <w:rPr>
          <w:rFonts w:asciiTheme="minorHAnsi" w:hAnsiTheme="minorHAnsi" w:cstheme="minorHAnsi"/>
          <w:sz w:val="22"/>
          <w:szCs w:val="22"/>
        </w:rPr>
        <w:t>, equipos,</w:t>
      </w:r>
      <w:r w:rsidR="002A7D27">
        <w:rPr>
          <w:rFonts w:asciiTheme="minorHAnsi" w:hAnsiTheme="minorHAnsi" w:cstheme="minorHAnsi"/>
          <w:sz w:val="22"/>
          <w:szCs w:val="22"/>
        </w:rPr>
        <w:t xml:space="preserve"> instrumentos</w:t>
      </w:r>
      <w:r>
        <w:rPr>
          <w:rFonts w:asciiTheme="minorHAnsi" w:hAnsiTheme="minorHAnsi" w:cstheme="minorHAnsi"/>
          <w:sz w:val="22"/>
          <w:szCs w:val="22"/>
        </w:rPr>
        <w:t xml:space="preserve"> y otros</w:t>
      </w:r>
      <w:r w:rsidR="002A7D27">
        <w:rPr>
          <w:rFonts w:asciiTheme="minorHAnsi" w:hAnsiTheme="minorHAnsi" w:cstheme="minorHAnsi"/>
          <w:sz w:val="22"/>
          <w:szCs w:val="22"/>
        </w:rPr>
        <w:t>,</w:t>
      </w:r>
      <w:r>
        <w:rPr>
          <w:rFonts w:asciiTheme="minorHAnsi" w:hAnsiTheme="minorHAnsi" w:cstheme="minorHAnsi"/>
          <w:sz w:val="22"/>
          <w:szCs w:val="22"/>
        </w:rPr>
        <w:t xml:space="preserve">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w:t>
      </w:r>
      <w:r w:rsidR="00CC742B">
        <w:rPr>
          <w:rFonts w:asciiTheme="minorHAnsi" w:hAnsiTheme="minorHAnsi" w:cstheme="minorHAnsi"/>
          <w:sz w:val="22"/>
          <w:szCs w:val="22"/>
        </w:rPr>
        <w:t>,</w:t>
      </w:r>
      <w:r>
        <w:rPr>
          <w:rFonts w:asciiTheme="minorHAnsi" w:hAnsiTheme="minorHAnsi" w:cstheme="minorHAnsi"/>
          <w:sz w:val="22"/>
          <w:szCs w:val="22"/>
        </w:rPr>
        <w:t xml:space="preserve"> quién será el responsable de</w:t>
      </w:r>
      <w:r w:rsidRPr="00550DD9">
        <w:rPr>
          <w:rFonts w:asciiTheme="minorHAnsi" w:hAnsiTheme="minorHAnsi" w:cstheme="minorHAnsi"/>
          <w:sz w:val="22"/>
          <w:szCs w:val="22"/>
        </w:rPr>
        <w:t xml:space="preserve"> aprobar su estado para su utilización en el proyecto.</w:t>
      </w:r>
    </w:p>
    <w:p w14:paraId="69F940E9" w14:textId="77777777" w:rsidR="000B10BE" w:rsidRPr="00550DD9" w:rsidRDefault="000B10BE" w:rsidP="000B10BE">
      <w:pPr>
        <w:pStyle w:val="Prrafodelista"/>
        <w:ind w:left="0"/>
        <w:jc w:val="both"/>
        <w:rPr>
          <w:rFonts w:asciiTheme="minorHAnsi" w:hAnsiTheme="minorHAnsi" w:cstheme="minorHAnsi"/>
          <w:sz w:val="22"/>
          <w:szCs w:val="22"/>
        </w:rPr>
      </w:pPr>
    </w:p>
    <w:p w14:paraId="6073712D" w14:textId="3BFFB589" w:rsidR="000B10BE" w:rsidRDefault="000B10BE" w:rsidP="000B10BE">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válvulas, </w:t>
      </w:r>
      <w:r w:rsidR="00CC742B">
        <w:rPr>
          <w:rFonts w:asciiTheme="minorHAnsi" w:hAnsiTheme="minorHAnsi" w:cstheme="minorHAnsi"/>
          <w:sz w:val="22"/>
          <w:szCs w:val="22"/>
        </w:rPr>
        <w:t>equipos</w:t>
      </w:r>
      <w:r>
        <w:rPr>
          <w:rFonts w:asciiTheme="minorHAnsi" w:hAnsiTheme="minorHAnsi" w:cstheme="minorHAnsi"/>
          <w:sz w:val="22"/>
          <w:szCs w:val="22"/>
        </w:rPr>
        <w:t xml:space="preserve"> e instrumentos </w:t>
      </w:r>
      <w:r w:rsidRPr="00550DD9">
        <w:rPr>
          <w:rFonts w:asciiTheme="minorHAnsi" w:hAnsiTheme="minorHAnsi" w:cstheme="minorHAnsi"/>
          <w:sz w:val="22"/>
          <w:szCs w:val="22"/>
        </w:rPr>
        <w:t>deberá guardar relación con los estándares de calidad transm</w:t>
      </w:r>
      <w:r w:rsidR="008117F4">
        <w:rPr>
          <w:rFonts w:asciiTheme="minorHAnsi" w:hAnsiTheme="minorHAnsi" w:cstheme="minorHAnsi"/>
          <w:sz w:val="22"/>
          <w:szCs w:val="22"/>
        </w:rPr>
        <w:t>itidos por el fabricante en catá</w:t>
      </w:r>
      <w:r w:rsidRPr="00550DD9">
        <w:rPr>
          <w:rFonts w:asciiTheme="minorHAnsi" w:hAnsiTheme="minorHAnsi" w:cstheme="minorHAnsi"/>
          <w:sz w:val="22"/>
          <w:szCs w:val="22"/>
        </w:rPr>
        <w:t>logo o ficha técnica.</w:t>
      </w:r>
    </w:p>
    <w:p w14:paraId="5BE42D2C" w14:textId="77777777" w:rsidR="00CC742B" w:rsidRDefault="00CC742B" w:rsidP="000B10BE">
      <w:pPr>
        <w:pStyle w:val="Prrafodelista"/>
        <w:ind w:left="0"/>
        <w:jc w:val="both"/>
        <w:rPr>
          <w:rFonts w:asciiTheme="minorHAnsi" w:hAnsiTheme="minorHAnsi" w:cstheme="minorHAnsi"/>
          <w:sz w:val="22"/>
          <w:szCs w:val="22"/>
        </w:rPr>
      </w:pPr>
    </w:p>
    <w:p w14:paraId="038CBD6C" w14:textId="712F019E" w:rsidR="00082DCA" w:rsidRDefault="00082DCA" w:rsidP="000070AF">
      <w:pPr>
        <w:tabs>
          <w:tab w:val="left" w:pos="426"/>
        </w:tabs>
        <w:ind w:right="-1"/>
        <w:jc w:val="both"/>
        <w:rPr>
          <w:rFonts w:asciiTheme="minorHAnsi" w:hAnsiTheme="minorHAnsi" w:cstheme="minorHAnsi"/>
          <w:sz w:val="22"/>
          <w:szCs w:val="22"/>
        </w:rPr>
      </w:pPr>
    </w:p>
    <w:p w14:paraId="335E08F4" w14:textId="77777777" w:rsidR="00CC742B" w:rsidRDefault="00CC742B" w:rsidP="000070AF">
      <w:pPr>
        <w:tabs>
          <w:tab w:val="left" w:pos="426"/>
        </w:tabs>
        <w:ind w:right="-1"/>
        <w:jc w:val="both"/>
        <w:rPr>
          <w:rFonts w:asciiTheme="minorHAnsi" w:hAnsiTheme="minorHAnsi" w:cstheme="minorHAnsi"/>
          <w:sz w:val="22"/>
          <w:szCs w:val="22"/>
        </w:rPr>
      </w:pPr>
    </w:p>
    <w:p w14:paraId="50FB7D02" w14:textId="6818BA82" w:rsidR="000070AF" w:rsidRPr="000070AF" w:rsidRDefault="000070AF" w:rsidP="000070AF">
      <w:pPr>
        <w:tabs>
          <w:tab w:val="left" w:pos="426"/>
        </w:tabs>
        <w:ind w:right="-1"/>
        <w:jc w:val="both"/>
        <w:rPr>
          <w:rFonts w:asciiTheme="minorHAnsi" w:hAnsiTheme="minorHAnsi" w:cstheme="minorHAnsi"/>
          <w:b/>
          <w:sz w:val="22"/>
          <w:szCs w:val="22"/>
          <w:u w:val="single"/>
        </w:rPr>
      </w:pPr>
      <w:r w:rsidRPr="000070AF">
        <w:rPr>
          <w:rFonts w:asciiTheme="minorHAnsi" w:hAnsiTheme="minorHAnsi" w:cstheme="minorHAnsi"/>
          <w:b/>
          <w:sz w:val="22"/>
          <w:szCs w:val="22"/>
          <w:u w:val="single"/>
        </w:rPr>
        <w:lastRenderedPageBreak/>
        <w:t>CARACTERÍSTICAS DE LA OBRA</w:t>
      </w:r>
    </w:p>
    <w:p w14:paraId="5AF788E5" w14:textId="77777777" w:rsidR="000070AF" w:rsidRDefault="000070AF" w:rsidP="000070AF">
      <w:pPr>
        <w:tabs>
          <w:tab w:val="left" w:pos="426"/>
        </w:tabs>
        <w:rPr>
          <w:rFonts w:asciiTheme="minorHAnsi" w:hAnsiTheme="minorHAnsi" w:cstheme="minorHAnsi"/>
          <w:b/>
          <w:bCs/>
          <w:color w:val="000000" w:themeColor="text1"/>
          <w:sz w:val="22"/>
          <w:szCs w:val="22"/>
          <w:lang w:eastAsia="es-BO"/>
        </w:rPr>
      </w:pPr>
    </w:p>
    <w:p w14:paraId="5F11F97B" w14:textId="77777777" w:rsidR="000B10BE" w:rsidRPr="004B2789" w:rsidRDefault="000B10BE" w:rsidP="000B10BE">
      <w:pPr>
        <w:tabs>
          <w:tab w:val="left" w:pos="426"/>
        </w:tabs>
        <w:ind w:right="-1"/>
        <w:jc w:val="both"/>
        <w:rPr>
          <w:rFonts w:asciiTheme="minorHAnsi" w:hAnsiTheme="minorHAnsi" w:cstheme="minorHAnsi"/>
          <w:sz w:val="22"/>
          <w:szCs w:val="22"/>
        </w:rPr>
      </w:pPr>
      <w:r w:rsidRPr="004B2789">
        <w:rPr>
          <w:rFonts w:asciiTheme="minorHAnsi" w:hAnsiTheme="minorHAnsi" w:cstheme="minorHAnsi"/>
          <w:sz w:val="22"/>
          <w:szCs w:val="22"/>
        </w:rPr>
        <w:t xml:space="preserve">De modo general, para la ejecución del presente proyecto, la empresa CONTRATISTA deberá ejecutar, de manera enunciativa más no limitativa, los siguientes trabajos </w:t>
      </w:r>
      <w:r w:rsidRPr="004B2789">
        <w:rPr>
          <w:rFonts w:asciiTheme="minorHAnsi" w:hAnsiTheme="minorHAnsi" w:cstheme="minorHAnsi"/>
          <w:bCs/>
          <w:color w:val="000000" w:themeColor="text1"/>
          <w:sz w:val="22"/>
          <w:szCs w:val="22"/>
          <w:lang w:eastAsia="es-BO"/>
        </w:rPr>
        <w:t xml:space="preserve">de mantenimiento en </w:t>
      </w:r>
      <w:r>
        <w:rPr>
          <w:rFonts w:asciiTheme="minorHAnsi" w:hAnsiTheme="minorHAnsi" w:cstheme="minorHAnsi"/>
          <w:bCs/>
          <w:color w:val="000000" w:themeColor="text1"/>
          <w:sz w:val="22"/>
          <w:szCs w:val="22"/>
          <w:lang w:eastAsia="es-BO"/>
        </w:rPr>
        <w:t>el</w:t>
      </w:r>
      <w:r w:rsidRPr="004B2789">
        <w:rPr>
          <w:rFonts w:asciiTheme="minorHAnsi" w:hAnsiTheme="minorHAnsi" w:cstheme="minorHAnsi"/>
          <w:bCs/>
          <w:color w:val="000000" w:themeColor="text1"/>
          <w:sz w:val="22"/>
          <w:szCs w:val="22"/>
          <w:lang w:eastAsia="es-BO"/>
        </w:rPr>
        <w:t xml:space="preserve"> City </w:t>
      </w:r>
      <w:proofErr w:type="spellStart"/>
      <w:r w:rsidRPr="004B2789">
        <w:rPr>
          <w:rFonts w:asciiTheme="minorHAnsi" w:hAnsiTheme="minorHAnsi" w:cstheme="minorHAnsi"/>
          <w:bCs/>
          <w:color w:val="000000" w:themeColor="text1"/>
          <w:sz w:val="22"/>
          <w:szCs w:val="22"/>
          <w:lang w:eastAsia="es-BO"/>
        </w:rPr>
        <w:t>Gate</w:t>
      </w:r>
      <w:proofErr w:type="spellEnd"/>
      <w:r w:rsidRPr="004B2789">
        <w:rPr>
          <w:rFonts w:asciiTheme="minorHAnsi" w:hAnsiTheme="minorHAnsi" w:cstheme="minorHAnsi"/>
          <w:bCs/>
          <w:color w:val="000000" w:themeColor="text1"/>
          <w:sz w:val="22"/>
          <w:szCs w:val="22"/>
          <w:lang w:eastAsia="es-BO"/>
        </w:rPr>
        <w:t xml:space="preserve"> de Parque Industria</w:t>
      </w:r>
      <w:r>
        <w:rPr>
          <w:rFonts w:asciiTheme="minorHAnsi" w:hAnsiTheme="minorHAnsi" w:cstheme="minorHAnsi"/>
          <w:bCs/>
          <w:color w:val="000000" w:themeColor="text1"/>
          <w:sz w:val="22"/>
          <w:szCs w:val="22"/>
          <w:lang w:eastAsia="es-BO"/>
        </w:rPr>
        <w:t>l</w:t>
      </w:r>
      <w:r w:rsidRPr="004B2789">
        <w:rPr>
          <w:rFonts w:asciiTheme="minorHAnsi" w:hAnsiTheme="minorHAnsi" w:cstheme="minorHAnsi"/>
          <w:sz w:val="22"/>
          <w:szCs w:val="22"/>
        </w:rPr>
        <w:t>:</w:t>
      </w:r>
    </w:p>
    <w:p w14:paraId="4F9CDCD8" w14:textId="77777777" w:rsidR="000B10BE" w:rsidRPr="004B2789" w:rsidRDefault="000B10BE" w:rsidP="000B10BE">
      <w:pPr>
        <w:tabs>
          <w:tab w:val="left" w:pos="426"/>
        </w:tabs>
        <w:ind w:right="-1"/>
        <w:jc w:val="both"/>
        <w:rPr>
          <w:rFonts w:asciiTheme="minorHAnsi" w:hAnsiTheme="minorHAnsi" w:cstheme="minorHAnsi"/>
          <w:sz w:val="22"/>
          <w:szCs w:val="22"/>
        </w:rPr>
      </w:pPr>
    </w:p>
    <w:p w14:paraId="4FD1194B" w14:textId="77777777" w:rsidR="000B10BE" w:rsidRPr="004B2789" w:rsidRDefault="000B10BE" w:rsidP="000B10BE">
      <w:pPr>
        <w:pStyle w:val="Prrafodelista"/>
        <w:numPr>
          <w:ilvl w:val="0"/>
          <w:numId w:val="67"/>
        </w:numPr>
        <w:spacing w:after="120"/>
        <w:ind w:hanging="357"/>
        <w:jc w:val="both"/>
        <w:rPr>
          <w:rFonts w:ascii="Calibri" w:hAnsi="Calibri"/>
          <w:sz w:val="22"/>
          <w:szCs w:val="22"/>
        </w:rPr>
      </w:pPr>
      <w:r w:rsidRPr="004B2789">
        <w:rPr>
          <w:rFonts w:ascii="Calibri" w:hAnsi="Calibri"/>
          <w:sz w:val="22"/>
          <w:szCs w:val="22"/>
        </w:rPr>
        <w:t>Mantenimiento del filtro para gas natural, el cual consistirá entre otros, en lo siguiente:</w:t>
      </w:r>
    </w:p>
    <w:p w14:paraId="23C42F62" w14:textId="77777777" w:rsidR="000B10BE" w:rsidRPr="004B2789" w:rsidRDefault="000B10BE" w:rsidP="000B10BE">
      <w:pPr>
        <w:pStyle w:val="Prrafodelista"/>
        <w:numPr>
          <w:ilvl w:val="0"/>
          <w:numId w:val="68"/>
        </w:numPr>
        <w:spacing w:after="120"/>
        <w:ind w:hanging="357"/>
        <w:jc w:val="both"/>
        <w:rPr>
          <w:rFonts w:ascii="Calibri" w:hAnsi="Calibri"/>
          <w:sz w:val="22"/>
          <w:szCs w:val="22"/>
        </w:rPr>
      </w:pPr>
      <w:r w:rsidRPr="004B2789">
        <w:rPr>
          <w:rFonts w:ascii="Calibri" w:hAnsi="Calibri"/>
          <w:sz w:val="22"/>
          <w:szCs w:val="22"/>
        </w:rPr>
        <w:t>Cambio de junta metálica de filtro para gas natural</w:t>
      </w:r>
    </w:p>
    <w:p w14:paraId="385A93F9" w14:textId="77777777" w:rsidR="000B10BE" w:rsidRPr="004B2789" w:rsidRDefault="000B10BE" w:rsidP="000B10BE">
      <w:pPr>
        <w:pStyle w:val="Prrafodelista"/>
        <w:numPr>
          <w:ilvl w:val="0"/>
          <w:numId w:val="68"/>
        </w:numPr>
        <w:spacing w:after="120"/>
        <w:ind w:hanging="357"/>
        <w:jc w:val="both"/>
        <w:rPr>
          <w:rFonts w:ascii="Calibri" w:hAnsi="Calibri"/>
          <w:sz w:val="22"/>
          <w:szCs w:val="22"/>
        </w:rPr>
      </w:pPr>
      <w:r w:rsidRPr="004B2789">
        <w:rPr>
          <w:rFonts w:ascii="Calibri" w:hAnsi="Calibri"/>
          <w:sz w:val="22"/>
          <w:szCs w:val="22"/>
        </w:rPr>
        <w:t>Cambio de válvula de purga de filtro para gas natural</w:t>
      </w:r>
    </w:p>
    <w:p w14:paraId="05EB9B57" w14:textId="77777777" w:rsidR="000B10BE" w:rsidRPr="004B2789" w:rsidRDefault="000B10BE" w:rsidP="000B10BE">
      <w:pPr>
        <w:pStyle w:val="Prrafodelista"/>
        <w:numPr>
          <w:ilvl w:val="0"/>
          <w:numId w:val="68"/>
        </w:numPr>
        <w:spacing w:after="120"/>
        <w:ind w:hanging="357"/>
        <w:jc w:val="both"/>
        <w:rPr>
          <w:rFonts w:ascii="Calibri" w:hAnsi="Calibri"/>
          <w:sz w:val="22"/>
          <w:szCs w:val="22"/>
        </w:rPr>
      </w:pPr>
      <w:r w:rsidRPr="004B2789">
        <w:rPr>
          <w:rFonts w:ascii="Calibri" w:hAnsi="Calibri"/>
          <w:sz w:val="22"/>
          <w:szCs w:val="22"/>
        </w:rPr>
        <w:t>Cambio de elemento</w:t>
      </w:r>
      <w:r>
        <w:rPr>
          <w:rFonts w:ascii="Calibri" w:hAnsi="Calibri"/>
          <w:sz w:val="22"/>
          <w:szCs w:val="22"/>
        </w:rPr>
        <w:t>s</w:t>
      </w:r>
      <w:r w:rsidRPr="004B2789">
        <w:rPr>
          <w:rFonts w:ascii="Calibri" w:hAnsi="Calibri"/>
          <w:sz w:val="22"/>
          <w:szCs w:val="22"/>
        </w:rPr>
        <w:t xml:space="preserve"> filtrante</w:t>
      </w:r>
      <w:r>
        <w:rPr>
          <w:rFonts w:ascii="Calibri" w:hAnsi="Calibri"/>
          <w:sz w:val="22"/>
          <w:szCs w:val="22"/>
        </w:rPr>
        <w:t>s</w:t>
      </w:r>
      <w:r w:rsidRPr="004B2789">
        <w:rPr>
          <w:rFonts w:ascii="Calibri" w:hAnsi="Calibri"/>
          <w:sz w:val="22"/>
          <w:szCs w:val="22"/>
        </w:rPr>
        <w:t xml:space="preserve"> para gas natural</w:t>
      </w:r>
    </w:p>
    <w:p w14:paraId="3AB310F4" w14:textId="77777777" w:rsidR="000B10BE" w:rsidRPr="004B2789" w:rsidRDefault="000B10BE" w:rsidP="000B10BE">
      <w:pPr>
        <w:spacing w:after="120"/>
        <w:ind w:left="723"/>
        <w:jc w:val="both"/>
        <w:rPr>
          <w:rFonts w:ascii="Calibri" w:hAnsi="Calibri"/>
          <w:sz w:val="22"/>
          <w:szCs w:val="22"/>
        </w:rPr>
      </w:pPr>
      <w:r w:rsidRPr="004B2789">
        <w:rPr>
          <w:rFonts w:ascii="Calibri" w:hAnsi="Calibri"/>
          <w:sz w:val="22"/>
          <w:szCs w:val="22"/>
        </w:rPr>
        <w:t xml:space="preserve">La empresa Contratista deberá reemplazar los elementos filtrantes por nuevos, </w:t>
      </w:r>
      <w:r>
        <w:rPr>
          <w:rFonts w:ascii="Calibri" w:hAnsi="Calibri"/>
          <w:sz w:val="22"/>
          <w:szCs w:val="22"/>
        </w:rPr>
        <w:t xml:space="preserve">4 elementos filtrantes </w:t>
      </w:r>
      <w:r w:rsidRPr="004B2789">
        <w:rPr>
          <w:rFonts w:ascii="Calibri" w:hAnsi="Calibri"/>
          <w:sz w:val="22"/>
          <w:szCs w:val="22"/>
        </w:rPr>
        <w:t xml:space="preserve">de 36 in de largo por 4,5 in de diámetro, de marca </w:t>
      </w:r>
      <w:r>
        <w:rPr>
          <w:rFonts w:ascii="Calibri" w:hAnsi="Calibri"/>
          <w:sz w:val="22"/>
          <w:szCs w:val="22"/>
        </w:rPr>
        <w:t>aprobada</w:t>
      </w:r>
      <w:r w:rsidRPr="004B2789">
        <w:rPr>
          <w:rFonts w:ascii="Calibri" w:hAnsi="Calibri"/>
          <w:sz w:val="22"/>
          <w:szCs w:val="22"/>
        </w:rPr>
        <w:t xml:space="preserve"> por el Supervisor de Obra; además, deberá reemplazar la empaquetadura de la brida ciega del filtro de 16 in ANSI 300 RF, así como la válvula de purga de filtro de 2” DN</w:t>
      </w:r>
      <w:r>
        <w:rPr>
          <w:rFonts w:ascii="Calibri" w:hAnsi="Calibri"/>
          <w:sz w:val="22"/>
          <w:szCs w:val="22"/>
        </w:rPr>
        <w:t xml:space="preserve"> con sus respectivas empaquetaduras metálicas</w:t>
      </w:r>
      <w:r w:rsidRPr="004B2789">
        <w:rPr>
          <w:rFonts w:ascii="Calibri" w:hAnsi="Calibri"/>
          <w:sz w:val="22"/>
          <w:szCs w:val="22"/>
        </w:rPr>
        <w:t>. Tanto los elementos filtrantes como la junta metálica de filtro y la válvula de purga</w:t>
      </w:r>
      <w:r>
        <w:rPr>
          <w:rFonts w:ascii="Calibri" w:hAnsi="Calibri"/>
          <w:sz w:val="22"/>
          <w:szCs w:val="22"/>
        </w:rPr>
        <w:t xml:space="preserve"> con sus respectivas empaquetaduras metálicas</w:t>
      </w:r>
      <w:r w:rsidRPr="004B2789">
        <w:rPr>
          <w:rFonts w:ascii="Calibri" w:hAnsi="Calibri"/>
          <w:sz w:val="22"/>
          <w:szCs w:val="22"/>
        </w:rPr>
        <w:t xml:space="preserve"> deberán ser provistos por la empresa Contratista.</w:t>
      </w:r>
    </w:p>
    <w:p w14:paraId="08E06D42" w14:textId="66F8E452" w:rsidR="000B10BE" w:rsidRPr="00F13806" w:rsidRDefault="000B10BE" w:rsidP="000B10BE">
      <w:pPr>
        <w:pStyle w:val="Default"/>
        <w:numPr>
          <w:ilvl w:val="0"/>
          <w:numId w:val="67"/>
        </w:numPr>
        <w:spacing w:after="120"/>
        <w:jc w:val="both"/>
        <w:rPr>
          <w:rFonts w:ascii="Calibri" w:eastAsia="Times New Roman" w:hAnsi="Calibri" w:cs="Times New Roman"/>
          <w:color w:val="auto"/>
          <w:sz w:val="22"/>
          <w:szCs w:val="22"/>
          <w:lang w:eastAsia="es-ES"/>
        </w:rPr>
      </w:pPr>
      <w:r w:rsidRPr="00F13806">
        <w:rPr>
          <w:rFonts w:ascii="Calibri" w:eastAsia="Times New Roman" w:hAnsi="Calibri" w:cs="Times New Roman"/>
          <w:color w:val="auto"/>
          <w:sz w:val="22"/>
          <w:szCs w:val="22"/>
          <w:lang w:eastAsia="es-ES"/>
        </w:rPr>
        <w:t>Cambio de manómetros, para lo cual, la empresa Contratista deberá realizar la</w:t>
      </w:r>
      <w:r w:rsidR="00F13806" w:rsidRPr="00F13806">
        <w:rPr>
          <w:rFonts w:ascii="Calibri" w:eastAsia="Times New Roman" w:hAnsi="Calibri" w:cs="Times New Roman"/>
          <w:color w:val="auto"/>
          <w:sz w:val="22"/>
          <w:szCs w:val="22"/>
          <w:lang w:eastAsia="es-ES"/>
        </w:rPr>
        <w:t xml:space="preserve"> provisión e instalación de cinco</w:t>
      </w:r>
      <w:r w:rsidRPr="00F13806">
        <w:rPr>
          <w:rFonts w:ascii="Calibri" w:eastAsia="Times New Roman" w:hAnsi="Calibri" w:cs="Times New Roman"/>
          <w:color w:val="auto"/>
          <w:sz w:val="22"/>
          <w:szCs w:val="22"/>
          <w:lang w:eastAsia="es-ES"/>
        </w:rPr>
        <w:t xml:space="preserve"> (</w:t>
      </w:r>
      <w:r w:rsidR="00F13806" w:rsidRPr="00F13806">
        <w:rPr>
          <w:rFonts w:ascii="Calibri" w:eastAsia="Times New Roman" w:hAnsi="Calibri" w:cs="Times New Roman"/>
          <w:color w:val="auto"/>
          <w:sz w:val="22"/>
          <w:szCs w:val="22"/>
          <w:lang w:eastAsia="es-ES"/>
        </w:rPr>
        <w:t>5</w:t>
      </w:r>
      <w:r w:rsidRPr="00F13806">
        <w:rPr>
          <w:rFonts w:ascii="Calibri" w:eastAsia="Times New Roman" w:hAnsi="Calibri" w:cs="Times New Roman"/>
          <w:color w:val="auto"/>
          <w:sz w:val="22"/>
          <w:szCs w:val="22"/>
          <w:lang w:eastAsia="es-ES"/>
        </w:rPr>
        <w:t>) manómetros, de TIPO BOURDON EN ACERO INOX SS316</w:t>
      </w:r>
      <w:r w:rsidR="00F13806" w:rsidRPr="00F13806">
        <w:rPr>
          <w:rFonts w:ascii="Calibri" w:eastAsia="Times New Roman" w:hAnsi="Calibri" w:cs="Times New Roman"/>
          <w:color w:val="auto"/>
          <w:sz w:val="22"/>
          <w:szCs w:val="22"/>
          <w:lang w:eastAsia="es-ES"/>
        </w:rPr>
        <w:t>,</w:t>
      </w:r>
      <w:r w:rsidR="00AE163A">
        <w:rPr>
          <w:rFonts w:ascii="Calibri" w:eastAsia="Times New Roman" w:hAnsi="Calibri" w:cs="Times New Roman"/>
          <w:color w:val="auto"/>
          <w:sz w:val="22"/>
          <w:szCs w:val="22"/>
          <w:lang w:eastAsia="es-ES"/>
        </w:rPr>
        <w:t xml:space="preserve"> DIAL </w:t>
      </w:r>
      <w:r w:rsidR="00AE163A" w:rsidRPr="00AE163A">
        <w:rPr>
          <w:rFonts w:ascii="Calibri" w:eastAsia="Times New Roman" w:hAnsi="Calibri" w:cs="Times New Roman"/>
          <w:color w:val="auto"/>
          <w:sz w:val="22"/>
          <w:szCs w:val="22"/>
          <w:lang w:eastAsia="es-ES"/>
        </w:rPr>
        <w:t>4 1/2"</w:t>
      </w:r>
      <w:r w:rsidR="00AE163A">
        <w:rPr>
          <w:rFonts w:ascii="Calibri" w:eastAsia="Times New Roman" w:hAnsi="Calibri" w:cs="Times New Roman"/>
          <w:color w:val="auto"/>
          <w:sz w:val="22"/>
          <w:szCs w:val="22"/>
          <w:lang w:eastAsia="es-ES"/>
        </w:rPr>
        <w:t>,</w:t>
      </w:r>
      <w:r w:rsidR="00F13806" w:rsidRPr="00F13806">
        <w:rPr>
          <w:rFonts w:ascii="Calibri" w:eastAsia="Times New Roman" w:hAnsi="Calibri" w:cs="Times New Roman"/>
          <w:color w:val="auto"/>
          <w:sz w:val="22"/>
          <w:szCs w:val="22"/>
          <w:lang w:eastAsia="es-ES"/>
        </w:rPr>
        <w:t xml:space="preserve"> de conexión </w:t>
      </w:r>
      <w:r w:rsidR="00F13806">
        <w:rPr>
          <w:rFonts w:ascii="Calibri" w:eastAsia="Times New Roman" w:hAnsi="Calibri" w:cs="Times New Roman"/>
          <w:color w:val="auto"/>
          <w:sz w:val="22"/>
          <w:szCs w:val="22"/>
          <w:lang w:eastAsia="es-ES"/>
        </w:rPr>
        <w:t>y rango señalados</w:t>
      </w:r>
      <w:r w:rsidR="00F13806" w:rsidRPr="00F13806">
        <w:rPr>
          <w:rFonts w:ascii="Calibri" w:eastAsia="Times New Roman" w:hAnsi="Calibri" w:cs="Times New Roman"/>
          <w:color w:val="auto"/>
          <w:sz w:val="22"/>
          <w:szCs w:val="22"/>
          <w:lang w:eastAsia="es-ES"/>
        </w:rPr>
        <w:t xml:space="preserve"> en las presentes especificaciones técnicas e instrucciones del Supervisor de Obra,</w:t>
      </w:r>
      <w:r w:rsidRPr="00F13806">
        <w:rPr>
          <w:rFonts w:ascii="Calibri" w:eastAsia="Times New Roman" w:hAnsi="Calibri" w:cs="Times New Roman"/>
          <w:color w:val="auto"/>
          <w:sz w:val="22"/>
          <w:szCs w:val="22"/>
          <w:lang w:eastAsia="es-ES"/>
        </w:rPr>
        <w:t xml:space="preserve"> con certificación correspondiente. Los manómetros a ser provistos por la Contratista deberán ser nuevos</w:t>
      </w:r>
      <w:r w:rsidR="00F13806">
        <w:rPr>
          <w:rFonts w:ascii="Calibri" w:eastAsia="Times New Roman" w:hAnsi="Calibri" w:cs="Times New Roman"/>
          <w:color w:val="auto"/>
          <w:sz w:val="22"/>
          <w:szCs w:val="22"/>
          <w:lang w:eastAsia="es-ES"/>
        </w:rPr>
        <w:t xml:space="preserve"> y</w:t>
      </w:r>
      <w:r w:rsidRPr="00F13806">
        <w:rPr>
          <w:rFonts w:ascii="Calibri" w:eastAsia="Times New Roman" w:hAnsi="Calibri" w:cs="Times New Roman"/>
          <w:color w:val="auto"/>
          <w:sz w:val="22"/>
          <w:szCs w:val="22"/>
          <w:lang w:eastAsia="es-ES"/>
        </w:rPr>
        <w:t xml:space="preserve"> contar con certificado de calibración </w:t>
      </w:r>
      <w:r w:rsidR="008C5EDF">
        <w:rPr>
          <w:rFonts w:ascii="Calibri" w:eastAsia="Times New Roman" w:hAnsi="Calibri" w:cs="Times New Roman"/>
          <w:color w:val="auto"/>
          <w:sz w:val="22"/>
          <w:szCs w:val="22"/>
          <w:lang w:eastAsia="es-ES"/>
        </w:rPr>
        <w:t>(La calibración deberá realizarse dentro el plazo de la ejecución de la obra)</w:t>
      </w:r>
      <w:r w:rsidRPr="00F13806">
        <w:rPr>
          <w:rFonts w:ascii="Calibri" w:eastAsia="Times New Roman" w:hAnsi="Calibri" w:cs="Times New Roman"/>
          <w:color w:val="auto"/>
          <w:sz w:val="22"/>
          <w:szCs w:val="22"/>
          <w:lang w:eastAsia="es-ES"/>
        </w:rPr>
        <w:t xml:space="preserve">. </w:t>
      </w:r>
    </w:p>
    <w:p w14:paraId="24CC3D32" w14:textId="77777777" w:rsidR="000B10BE" w:rsidRPr="005C1E4E" w:rsidRDefault="000B10BE" w:rsidP="000B10BE">
      <w:pPr>
        <w:pStyle w:val="Default"/>
        <w:numPr>
          <w:ilvl w:val="0"/>
          <w:numId w:val="67"/>
        </w:numPr>
        <w:spacing w:after="120"/>
        <w:jc w:val="both"/>
        <w:rPr>
          <w:rFonts w:ascii="Calibri" w:eastAsia="Times New Roman" w:hAnsi="Calibri" w:cs="Times New Roman"/>
          <w:color w:val="auto"/>
          <w:sz w:val="22"/>
          <w:szCs w:val="22"/>
          <w:lang w:eastAsia="es-ES"/>
        </w:rPr>
      </w:pPr>
      <w:r w:rsidRPr="005C1E4E">
        <w:rPr>
          <w:rFonts w:ascii="Calibri" w:eastAsia="Times New Roman" w:hAnsi="Calibri" w:cs="Times New Roman"/>
          <w:color w:val="auto"/>
          <w:sz w:val="22"/>
          <w:szCs w:val="22"/>
          <w:lang w:eastAsia="es-ES"/>
        </w:rPr>
        <w:t xml:space="preserve">Limpieza </w:t>
      </w:r>
      <w:r>
        <w:rPr>
          <w:rFonts w:ascii="Calibri" w:eastAsia="Times New Roman" w:hAnsi="Calibri" w:cs="Times New Roman"/>
          <w:color w:val="auto"/>
          <w:sz w:val="22"/>
          <w:szCs w:val="22"/>
          <w:lang w:eastAsia="es-ES"/>
        </w:rPr>
        <w:t>y mantenimiento de las</w:t>
      </w:r>
      <w:r w:rsidRPr="005C1E4E">
        <w:rPr>
          <w:rFonts w:ascii="Calibri" w:eastAsia="Times New Roman" w:hAnsi="Calibri" w:cs="Times New Roman"/>
          <w:color w:val="auto"/>
          <w:sz w:val="22"/>
          <w:szCs w:val="22"/>
          <w:lang w:eastAsia="es-ES"/>
        </w:rPr>
        <w:t xml:space="preserve"> válvulas de control</w:t>
      </w:r>
      <w:r>
        <w:rPr>
          <w:rFonts w:ascii="Calibri" w:eastAsia="Times New Roman" w:hAnsi="Calibri" w:cs="Times New Roman"/>
          <w:color w:val="auto"/>
          <w:sz w:val="22"/>
          <w:szCs w:val="22"/>
          <w:lang w:eastAsia="es-ES"/>
        </w:rPr>
        <w:t xml:space="preserve"> existentes</w:t>
      </w:r>
      <w:r w:rsidRPr="005C1E4E">
        <w:rPr>
          <w:rFonts w:ascii="Calibri" w:eastAsia="Times New Roman" w:hAnsi="Calibri" w:cs="Times New Roman"/>
          <w:color w:val="auto"/>
          <w:sz w:val="22"/>
          <w:szCs w:val="22"/>
          <w:lang w:eastAsia="es-ES"/>
        </w:rPr>
        <w:t xml:space="preserve">. Para los trabajos de limpieza y mantenimiento de las válvulas de control, la empresa Contratista deberá realizar una inspección visual de las válvulas, verificando el estado de sus componentes, manómetros, </w:t>
      </w:r>
      <w:proofErr w:type="spellStart"/>
      <w:r w:rsidRPr="005C1E4E">
        <w:rPr>
          <w:rFonts w:ascii="Calibri" w:eastAsia="Times New Roman" w:hAnsi="Calibri" w:cs="Times New Roman"/>
          <w:color w:val="auto"/>
          <w:sz w:val="22"/>
          <w:szCs w:val="22"/>
          <w:lang w:eastAsia="es-ES"/>
        </w:rPr>
        <w:t>tubing</w:t>
      </w:r>
      <w:proofErr w:type="spellEnd"/>
      <w:r w:rsidRPr="005C1E4E">
        <w:rPr>
          <w:rFonts w:ascii="Calibri" w:eastAsia="Times New Roman" w:hAnsi="Calibri" w:cs="Times New Roman"/>
          <w:color w:val="auto"/>
          <w:sz w:val="22"/>
          <w:szCs w:val="22"/>
          <w:lang w:eastAsia="es-ES"/>
        </w:rPr>
        <w:t xml:space="preserve"> y otros. Se deberá realizar, de manera enunciativa más no limitativa, los siguientes trabajos de mantenimiento en las válvulas de control:</w:t>
      </w:r>
    </w:p>
    <w:p w14:paraId="4A5464D2" w14:textId="164D465B" w:rsidR="000B10BE" w:rsidRPr="00CC1259" w:rsidRDefault="000B10BE" w:rsidP="000B10BE">
      <w:pPr>
        <w:pStyle w:val="Default"/>
        <w:numPr>
          <w:ilvl w:val="1"/>
          <w:numId w:val="67"/>
        </w:numPr>
        <w:spacing w:after="120"/>
        <w:jc w:val="both"/>
        <w:rPr>
          <w:rFonts w:ascii="Calibri" w:eastAsia="Times New Roman" w:hAnsi="Calibri" w:cs="Times New Roman"/>
          <w:color w:val="auto"/>
          <w:sz w:val="22"/>
          <w:szCs w:val="22"/>
          <w:lang w:eastAsia="es-ES"/>
        </w:rPr>
      </w:pPr>
      <w:r w:rsidRPr="00CC1259">
        <w:rPr>
          <w:rFonts w:ascii="Calibri" w:eastAsia="Times New Roman" w:hAnsi="Calibri" w:cs="Times New Roman"/>
          <w:color w:val="auto"/>
          <w:sz w:val="22"/>
          <w:szCs w:val="22"/>
          <w:lang w:eastAsia="es-ES"/>
        </w:rPr>
        <w:t>Verificación del actuador y diafragma, la empresa Contratista deberá realizar la apertura de los actuadores para verificar el estado de los diafragmas y resortes. Deberá verificarse</w:t>
      </w:r>
      <w:r w:rsidR="00D318D7" w:rsidRPr="00CC1259">
        <w:rPr>
          <w:rFonts w:ascii="Calibri" w:eastAsia="Times New Roman" w:hAnsi="Calibri" w:cs="Times New Roman"/>
          <w:color w:val="auto"/>
          <w:sz w:val="22"/>
          <w:szCs w:val="22"/>
          <w:lang w:eastAsia="es-ES"/>
        </w:rPr>
        <w:t xml:space="preserve"> y garantizarse</w:t>
      </w:r>
      <w:r w:rsidRPr="00CC1259">
        <w:rPr>
          <w:rFonts w:ascii="Calibri" w:eastAsia="Times New Roman" w:hAnsi="Calibri" w:cs="Times New Roman"/>
          <w:color w:val="auto"/>
          <w:sz w:val="22"/>
          <w:szCs w:val="22"/>
          <w:lang w:eastAsia="es-ES"/>
        </w:rPr>
        <w:t xml:space="preserve"> que no exista presencia de agua, aceite ni partículas sólidas</w:t>
      </w:r>
    </w:p>
    <w:p w14:paraId="22ACA9B0" w14:textId="6E5EA63B" w:rsidR="000B10BE" w:rsidRPr="00CC1259" w:rsidRDefault="000B10BE" w:rsidP="000B10BE">
      <w:pPr>
        <w:pStyle w:val="Default"/>
        <w:numPr>
          <w:ilvl w:val="1"/>
          <w:numId w:val="67"/>
        </w:numPr>
        <w:spacing w:after="120"/>
        <w:jc w:val="both"/>
        <w:rPr>
          <w:rFonts w:ascii="Calibri" w:eastAsia="Times New Roman" w:hAnsi="Calibri" w:cs="Times New Roman"/>
          <w:color w:val="auto"/>
          <w:sz w:val="22"/>
          <w:szCs w:val="22"/>
          <w:lang w:eastAsia="es-ES"/>
        </w:rPr>
      </w:pPr>
      <w:r w:rsidRPr="00CC1259">
        <w:rPr>
          <w:rFonts w:ascii="Calibri" w:eastAsia="Times New Roman" w:hAnsi="Calibri" w:cs="Times New Roman"/>
          <w:color w:val="auto"/>
          <w:sz w:val="22"/>
          <w:szCs w:val="22"/>
          <w:lang w:eastAsia="es-ES"/>
        </w:rPr>
        <w:t>Verificación y mantenimiento del controlador neumático, la empresa Contratista para realizar este trabajo, deberá desmontar el equipo realizar la limpieza</w:t>
      </w:r>
      <w:r w:rsidR="00014F22" w:rsidRPr="00CC1259">
        <w:rPr>
          <w:rFonts w:ascii="Calibri" w:eastAsia="Times New Roman" w:hAnsi="Calibri" w:cs="Times New Roman"/>
          <w:color w:val="auto"/>
          <w:sz w:val="22"/>
          <w:szCs w:val="22"/>
          <w:lang w:eastAsia="es-ES"/>
        </w:rPr>
        <w:t>,</w:t>
      </w:r>
      <w:r w:rsidRPr="00CC1259">
        <w:rPr>
          <w:rFonts w:ascii="Calibri" w:eastAsia="Times New Roman" w:hAnsi="Calibri" w:cs="Times New Roman"/>
          <w:color w:val="auto"/>
          <w:sz w:val="22"/>
          <w:szCs w:val="22"/>
          <w:lang w:eastAsia="es-ES"/>
        </w:rPr>
        <w:t xml:space="preserve"> desarmando las partes fundamentales del equipo, </w:t>
      </w:r>
      <w:proofErr w:type="spellStart"/>
      <w:r w:rsidRPr="00CC1259">
        <w:rPr>
          <w:rFonts w:ascii="Calibri" w:eastAsia="Times New Roman" w:hAnsi="Calibri" w:cs="Times New Roman"/>
          <w:color w:val="auto"/>
          <w:sz w:val="22"/>
          <w:szCs w:val="22"/>
          <w:lang w:eastAsia="es-ES"/>
        </w:rPr>
        <w:t>bourdon</w:t>
      </w:r>
      <w:proofErr w:type="spellEnd"/>
      <w:r w:rsidRPr="00CC1259">
        <w:rPr>
          <w:rFonts w:ascii="Calibri" w:eastAsia="Times New Roman" w:hAnsi="Calibri" w:cs="Times New Roman"/>
          <w:color w:val="auto"/>
          <w:sz w:val="22"/>
          <w:szCs w:val="22"/>
          <w:lang w:eastAsia="es-ES"/>
        </w:rPr>
        <w:t xml:space="preserve">, tobera, fuelles, </w:t>
      </w:r>
      <w:proofErr w:type="spellStart"/>
      <w:r w:rsidRPr="00CC1259">
        <w:rPr>
          <w:rFonts w:ascii="Calibri" w:eastAsia="Times New Roman" w:hAnsi="Calibri" w:cs="Times New Roman"/>
          <w:color w:val="auto"/>
          <w:sz w:val="22"/>
          <w:szCs w:val="22"/>
          <w:lang w:eastAsia="es-ES"/>
        </w:rPr>
        <w:t>relay</w:t>
      </w:r>
      <w:proofErr w:type="spellEnd"/>
      <w:r w:rsidRPr="00CC1259">
        <w:rPr>
          <w:rFonts w:ascii="Calibri" w:eastAsia="Times New Roman" w:hAnsi="Calibri" w:cs="Times New Roman"/>
          <w:color w:val="auto"/>
          <w:sz w:val="22"/>
          <w:szCs w:val="22"/>
          <w:lang w:eastAsia="es-ES"/>
        </w:rPr>
        <w:t xml:space="preserve"> neumático, y posteriormente, deberá realizar el armado del instrumento </w:t>
      </w:r>
    </w:p>
    <w:p w14:paraId="54F69B8E" w14:textId="77777777" w:rsidR="000B10BE" w:rsidRPr="00CC1259" w:rsidRDefault="000B10BE" w:rsidP="000B10BE">
      <w:pPr>
        <w:pStyle w:val="Default"/>
        <w:numPr>
          <w:ilvl w:val="1"/>
          <w:numId w:val="67"/>
        </w:numPr>
        <w:spacing w:after="120"/>
        <w:jc w:val="both"/>
        <w:rPr>
          <w:rFonts w:ascii="Calibri" w:eastAsia="Times New Roman" w:hAnsi="Calibri" w:cs="Times New Roman"/>
          <w:color w:val="auto"/>
          <w:sz w:val="22"/>
          <w:szCs w:val="22"/>
          <w:lang w:eastAsia="es-ES"/>
        </w:rPr>
      </w:pPr>
      <w:r w:rsidRPr="00CC1259">
        <w:rPr>
          <w:rFonts w:ascii="Calibri" w:eastAsia="Times New Roman" w:hAnsi="Calibri" w:cs="Times New Roman"/>
          <w:color w:val="auto"/>
          <w:sz w:val="22"/>
          <w:szCs w:val="22"/>
          <w:lang w:eastAsia="es-ES"/>
        </w:rPr>
        <w:t xml:space="preserve">Inspección del funcionamiento de las válvulas de control: Se deberá verificar la carrera de desplazamiento de las válvulas simulando señales neumáticas de 6-30 </w:t>
      </w:r>
      <w:proofErr w:type="spellStart"/>
      <w:r w:rsidRPr="00CC1259">
        <w:rPr>
          <w:rFonts w:ascii="Calibri" w:eastAsia="Times New Roman" w:hAnsi="Calibri" w:cs="Times New Roman"/>
          <w:color w:val="auto"/>
          <w:sz w:val="22"/>
          <w:szCs w:val="22"/>
          <w:lang w:eastAsia="es-ES"/>
        </w:rPr>
        <w:t>psig</w:t>
      </w:r>
      <w:proofErr w:type="spellEnd"/>
      <w:r w:rsidRPr="00CC1259">
        <w:rPr>
          <w:rFonts w:ascii="Calibri" w:eastAsia="Times New Roman" w:hAnsi="Calibri" w:cs="Times New Roman"/>
          <w:color w:val="auto"/>
          <w:sz w:val="22"/>
          <w:szCs w:val="22"/>
          <w:lang w:eastAsia="es-ES"/>
        </w:rPr>
        <w:t>, de esta manera se verificará la correcta relación entre el actuador de la válvula y el controlador neumático</w:t>
      </w:r>
    </w:p>
    <w:p w14:paraId="13BA6F87" w14:textId="77777777" w:rsidR="000B10BE" w:rsidRPr="00CC1259" w:rsidRDefault="000B10BE" w:rsidP="000B10BE">
      <w:pPr>
        <w:pStyle w:val="Default"/>
        <w:numPr>
          <w:ilvl w:val="1"/>
          <w:numId w:val="67"/>
        </w:numPr>
        <w:spacing w:after="120"/>
        <w:jc w:val="both"/>
        <w:rPr>
          <w:rFonts w:ascii="Calibri" w:eastAsia="Times New Roman" w:hAnsi="Calibri" w:cs="Times New Roman"/>
          <w:color w:val="auto"/>
          <w:sz w:val="22"/>
          <w:szCs w:val="22"/>
          <w:lang w:eastAsia="es-ES"/>
        </w:rPr>
      </w:pPr>
      <w:r w:rsidRPr="00CC1259">
        <w:rPr>
          <w:rFonts w:ascii="Calibri" w:eastAsia="Times New Roman" w:hAnsi="Calibri" w:cs="Times New Roman"/>
          <w:color w:val="auto"/>
          <w:sz w:val="22"/>
          <w:szCs w:val="22"/>
          <w:lang w:eastAsia="es-ES"/>
        </w:rPr>
        <w:lastRenderedPageBreak/>
        <w:t>Verificación de sello. Para realizar la verificación del sello de las válvulas es necesario desmontar la válvula y llevarla a un banco de pruebas; sin embargo, dadas las condiciones y si el Supervisor de Obra así lo autoriza, será posible verificar el sello de manera intuitiva en campo, para ello se deberá cerrar totalmente la válvula y se deberá verificar si existe pérdida en el sello</w:t>
      </w:r>
    </w:p>
    <w:p w14:paraId="725558D2" w14:textId="77777777" w:rsidR="000B10BE" w:rsidRPr="00CC1259" w:rsidRDefault="000B10BE" w:rsidP="000B10BE">
      <w:pPr>
        <w:pStyle w:val="Default"/>
        <w:numPr>
          <w:ilvl w:val="1"/>
          <w:numId w:val="67"/>
        </w:numPr>
        <w:spacing w:after="120"/>
        <w:jc w:val="both"/>
        <w:rPr>
          <w:rFonts w:ascii="Calibri" w:eastAsia="Times New Roman" w:hAnsi="Calibri" w:cs="Times New Roman"/>
          <w:color w:val="auto"/>
          <w:sz w:val="22"/>
          <w:szCs w:val="22"/>
          <w:lang w:eastAsia="es-ES"/>
        </w:rPr>
      </w:pPr>
      <w:r w:rsidRPr="00CC1259">
        <w:rPr>
          <w:rFonts w:ascii="Calibri" w:eastAsia="Times New Roman" w:hAnsi="Calibri" w:cs="Times New Roman"/>
          <w:color w:val="auto"/>
          <w:sz w:val="22"/>
          <w:szCs w:val="22"/>
          <w:lang w:eastAsia="es-ES"/>
        </w:rPr>
        <w:t xml:space="preserve">Calibración y ajuste del set. La empresa Contratista deberá realizar la calibración y ajuste del set de regulación de acuerdo a lo requerido por YPFB. El Contratista deberá proveer el certificado de verificación y calibración correspondiente </w:t>
      </w:r>
    </w:p>
    <w:p w14:paraId="4F3D54C4" w14:textId="77777777" w:rsidR="000B10BE" w:rsidRPr="00CC1259" w:rsidRDefault="000B10BE" w:rsidP="000B10BE">
      <w:pPr>
        <w:pStyle w:val="Default"/>
        <w:numPr>
          <w:ilvl w:val="1"/>
          <w:numId w:val="67"/>
        </w:numPr>
        <w:spacing w:after="120"/>
        <w:jc w:val="both"/>
        <w:rPr>
          <w:rFonts w:ascii="Calibri" w:eastAsia="Times New Roman" w:hAnsi="Calibri" w:cs="Times New Roman"/>
          <w:color w:val="auto"/>
          <w:sz w:val="22"/>
          <w:szCs w:val="22"/>
          <w:lang w:eastAsia="es-ES"/>
        </w:rPr>
      </w:pPr>
      <w:r w:rsidRPr="00CC1259">
        <w:rPr>
          <w:rFonts w:ascii="Calibri" w:eastAsia="Times New Roman" w:hAnsi="Calibri" w:cs="Times New Roman"/>
          <w:color w:val="auto"/>
          <w:sz w:val="22"/>
          <w:szCs w:val="22"/>
          <w:lang w:eastAsia="es-ES"/>
        </w:rPr>
        <w:t>La empresa Contratista deberá generar un registro con la verificación y estado de los diferentes componentes de las válvulas de control para conocimiento del Supervisor de Obra.</w:t>
      </w:r>
    </w:p>
    <w:p w14:paraId="7EE9D35E" w14:textId="08F5E165" w:rsidR="000B10BE" w:rsidRPr="004B2789" w:rsidRDefault="000B10BE" w:rsidP="000B10BE">
      <w:pPr>
        <w:pStyle w:val="Prrafodelista"/>
        <w:numPr>
          <w:ilvl w:val="0"/>
          <w:numId w:val="69"/>
        </w:numPr>
        <w:spacing w:after="120"/>
        <w:jc w:val="both"/>
        <w:rPr>
          <w:rFonts w:asciiTheme="minorHAnsi" w:hAnsiTheme="minorHAnsi" w:cstheme="minorHAnsi"/>
          <w:sz w:val="22"/>
          <w:szCs w:val="22"/>
        </w:rPr>
      </w:pPr>
      <w:r w:rsidRPr="004B2789">
        <w:rPr>
          <w:rFonts w:ascii="Calibri" w:hAnsi="Calibri"/>
          <w:sz w:val="22"/>
          <w:szCs w:val="22"/>
        </w:rPr>
        <w:t xml:space="preserve">Ajuste del </w:t>
      </w:r>
      <w:proofErr w:type="spellStart"/>
      <w:r w:rsidRPr="004B2789">
        <w:rPr>
          <w:rFonts w:ascii="Calibri" w:hAnsi="Calibri"/>
          <w:sz w:val="22"/>
          <w:szCs w:val="22"/>
        </w:rPr>
        <w:t>posicionador</w:t>
      </w:r>
      <w:proofErr w:type="spellEnd"/>
      <w:r w:rsidRPr="004B2789">
        <w:rPr>
          <w:rFonts w:ascii="Calibri" w:hAnsi="Calibri"/>
          <w:sz w:val="22"/>
          <w:szCs w:val="22"/>
        </w:rPr>
        <w:t xml:space="preserve"> de las válvulas de control. La empresa Contratista deberá </w:t>
      </w:r>
      <w:r w:rsidRPr="004B2789">
        <w:rPr>
          <w:rFonts w:asciiTheme="minorHAnsi" w:hAnsiTheme="minorHAnsi" w:cstheme="minorHAnsi"/>
          <w:iCs/>
          <w:sz w:val="22"/>
          <w:szCs w:val="22"/>
        </w:rPr>
        <w:t>r</w:t>
      </w:r>
      <w:r w:rsidRPr="004B2789">
        <w:rPr>
          <w:rFonts w:asciiTheme="minorHAnsi" w:hAnsiTheme="minorHAnsi" w:cstheme="minorHAnsi"/>
          <w:sz w:val="22"/>
          <w:szCs w:val="22"/>
        </w:rPr>
        <w:t xml:space="preserve">ealizar los ajustes necesarios hasta lograr una correcta operatividad de las válvulas sin comprometer la operatividad del actuador y </w:t>
      </w:r>
      <w:proofErr w:type="spellStart"/>
      <w:r w:rsidRPr="004B2789">
        <w:rPr>
          <w:rFonts w:asciiTheme="minorHAnsi" w:hAnsiTheme="minorHAnsi" w:cstheme="minorHAnsi"/>
          <w:sz w:val="22"/>
          <w:szCs w:val="22"/>
        </w:rPr>
        <w:t>posicionador</w:t>
      </w:r>
      <w:proofErr w:type="spellEnd"/>
      <w:r w:rsidRPr="004B2789">
        <w:rPr>
          <w:rFonts w:asciiTheme="minorHAnsi" w:hAnsiTheme="minorHAnsi" w:cstheme="minorHAnsi"/>
          <w:sz w:val="22"/>
          <w:szCs w:val="22"/>
        </w:rPr>
        <w:t xml:space="preserve"> de las </w:t>
      </w:r>
      <w:proofErr w:type="spellStart"/>
      <w:r w:rsidRPr="004B2789">
        <w:rPr>
          <w:rFonts w:asciiTheme="minorHAnsi" w:hAnsiTheme="minorHAnsi" w:cstheme="minorHAnsi"/>
          <w:sz w:val="22"/>
          <w:szCs w:val="22"/>
        </w:rPr>
        <w:t>válvu</w:t>
      </w:r>
      <w:proofErr w:type="spellEnd"/>
      <w:r w:rsidR="00EB5DAC">
        <w:rPr>
          <w:rFonts w:asciiTheme="minorHAnsi" w:hAnsiTheme="minorHAnsi" w:cstheme="minorHAnsi"/>
          <w:sz w:val="22"/>
          <w:szCs w:val="22"/>
        </w:rPr>
        <w:tab/>
      </w:r>
      <w:r w:rsidRPr="004B2789">
        <w:rPr>
          <w:rFonts w:asciiTheme="minorHAnsi" w:hAnsiTheme="minorHAnsi" w:cstheme="minorHAnsi"/>
          <w:sz w:val="22"/>
          <w:szCs w:val="22"/>
        </w:rPr>
        <w:t>las de control</w:t>
      </w:r>
      <w:r>
        <w:rPr>
          <w:rFonts w:asciiTheme="minorHAnsi" w:hAnsiTheme="minorHAnsi" w:cstheme="minorHAnsi"/>
          <w:sz w:val="22"/>
          <w:szCs w:val="22"/>
        </w:rPr>
        <w:t>. Asi</w:t>
      </w:r>
      <w:r w:rsidRPr="004B2789">
        <w:rPr>
          <w:rFonts w:asciiTheme="minorHAnsi" w:hAnsiTheme="minorHAnsi" w:cstheme="minorHAnsi"/>
          <w:sz w:val="22"/>
          <w:szCs w:val="22"/>
        </w:rPr>
        <w:t>mismo,</w:t>
      </w:r>
      <w:r>
        <w:rPr>
          <w:rFonts w:asciiTheme="minorHAnsi" w:hAnsiTheme="minorHAnsi" w:cstheme="minorHAnsi"/>
          <w:sz w:val="22"/>
          <w:szCs w:val="22"/>
        </w:rPr>
        <w:t xml:space="preserve"> la empresa Contratista</w:t>
      </w:r>
      <w:r w:rsidRPr="004B2789">
        <w:rPr>
          <w:rFonts w:asciiTheme="minorHAnsi" w:hAnsiTheme="minorHAnsi" w:cstheme="minorHAnsi"/>
          <w:sz w:val="22"/>
          <w:szCs w:val="22"/>
        </w:rPr>
        <w:t xml:space="preserve"> deberá verificar y reparar en caso que corresponda, fugas en</w:t>
      </w:r>
      <w:r>
        <w:rPr>
          <w:rFonts w:asciiTheme="minorHAnsi" w:hAnsiTheme="minorHAnsi" w:cstheme="minorHAnsi"/>
          <w:sz w:val="22"/>
          <w:szCs w:val="22"/>
        </w:rPr>
        <w:t xml:space="preserve"> las conexiones existentes del </w:t>
      </w:r>
      <w:proofErr w:type="spellStart"/>
      <w:r>
        <w:rPr>
          <w:rFonts w:asciiTheme="minorHAnsi" w:hAnsiTheme="minorHAnsi" w:cstheme="minorHAnsi"/>
          <w:sz w:val="22"/>
          <w:szCs w:val="22"/>
        </w:rPr>
        <w:t>posicionador</w:t>
      </w:r>
      <w:proofErr w:type="spellEnd"/>
      <w:r w:rsidRPr="004B2789">
        <w:rPr>
          <w:rFonts w:asciiTheme="minorHAnsi" w:hAnsiTheme="minorHAnsi" w:cstheme="minorHAnsi"/>
          <w:sz w:val="22"/>
          <w:szCs w:val="22"/>
        </w:rPr>
        <w:t xml:space="preserve"> </w:t>
      </w:r>
    </w:p>
    <w:p w14:paraId="6B5EBA20" w14:textId="77777777" w:rsidR="000B10BE" w:rsidRDefault="000B10BE" w:rsidP="000B10BE">
      <w:pPr>
        <w:pStyle w:val="Prrafodelista"/>
        <w:numPr>
          <w:ilvl w:val="0"/>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Ajuste de controlador de las válvulas de control. La empresa Contratista deberá </w:t>
      </w:r>
      <w:r w:rsidRPr="004B2789">
        <w:rPr>
          <w:rFonts w:asciiTheme="minorHAnsi" w:hAnsiTheme="minorHAnsi" w:cstheme="minorHAnsi"/>
          <w:iCs/>
          <w:sz w:val="22"/>
          <w:szCs w:val="22"/>
        </w:rPr>
        <w:t>r</w:t>
      </w:r>
      <w:r w:rsidRPr="004B2789">
        <w:rPr>
          <w:rFonts w:asciiTheme="minorHAnsi" w:hAnsiTheme="minorHAnsi" w:cstheme="minorHAnsi"/>
          <w:sz w:val="22"/>
          <w:szCs w:val="22"/>
        </w:rPr>
        <w:t xml:space="preserve">ealizar los ajustes necesarios hasta lograr una correcta operatividad de las válvulas sin comprometer la operatividad del actuador y </w:t>
      </w:r>
      <w:proofErr w:type="spellStart"/>
      <w:r w:rsidRPr="004B2789">
        <w:rPr>
          <w:rFonts w:asciiTheme="minorHAnsi" w:hAnsiTheme="minorHAnsi" w:cstheme="minorHAnsi"/>
          <w:sz w:val="22"/>
          <w:szCs w:val="22"/>
        </w:rPr>
        <w:t>posicionador</w:t>
      </w:r>
      <w:proofErr w:type="spellEnd"/>
      <w:r w:rsidRPr="004B2789">
        <w:rPr>
          <w:rFonts w:asciiTheme="minorHAnsi" w:hAnsiTheme="minorHAnsi" w:cstheme="minorHAnsi"/>
          <w:sz w:val="22"/>
          <w:szCs w:val="22"/>
        </w:rPr>
        <w:t xml:space="preserve"> </w:t>
      </w:r>
      <w:r>
        <w:rPr>
          <w:rFonts w:asciiTheme="minorHAnsi" w:hAnsiTheme="minorHAnsi" w:cstheme="minorHAnsi"/>
          <w:sz w:val="22"/>
          <w:szCs w:val="22"/>
        </w:rPr>
        <w:t>de las válvulas de control. Asi</w:t>
      </w:r>
      <w:r w:rsidRPr="004B2789">
        <w:rPr>
          <w:rFonts w:asciiTheme="minorHAnsi" w:hAnsiTheme="minorHAnsi" w:cstheme="minorHAnsi"/>
          <w:sz w:val="22"/>
          <w:szCs w:val="22"/>
        </w:rPr>
        <w:t xml:space="preserve">mismo, </w:t>
      </w:r>
      <w:r>
        <w:rPr>
          <w:rFonts w:asciiTheme="minorHAnsi" w:hAnsiTheme="minorHAnsi" w:cstheme="minorHAnsi"/>
          <w:sz w:val="22"/>
          <w:szCs w:val="22"/>
        </w:rPr>
        <w:t xml:space="preserve">la empresa Contratista </w:t>
      </w:r>
      <w:r w:rsidRPr="004B2789">
        <w:rPr>
          <w:rFonts w:asciiTheme="minorHAnsi" w:hAnsiTheme="minorHAnsi" w:cstheme="minorHAnsi"/>
          <w:sz w:val="22"/>
          <w:szCs w:val="22"/>
        </w:rPr>
        <w:t>deberá verificar y reparar en caso que corresponda, fugas en las conexiones existentes del controlador</w:t>
      </w:r>
    </w:p>
    <w:p w14:paraId="7DC3DB73" w14:textId="7ABE87F9" w:rsidR="00AC67C5" w:rsidRPr="004B2789" w:rsidRDefault="00AC67C5" w:rsidP="000B10BE">
      <w:pPr>
        <w:pStyle w:val="Prrafodelista"/>
        <w:numPr>
          <w:ilvl w:val="0"/>
          <w:numId w:val="69"/>
        </w:numPr>
        <w:spacing w:after="120"/>
        <w:jc w:val="both"/>
        <w:rPr>
          <w:rFonts w:asciiTheme="minorHAnsi" w:hAnsiTheme="minorHAnsi" w:cstheme="minorHAnsi"/>
          <w:sz w:val="22"/>
          <w:szCs w:val="22"/>
        </w:rPr>
      </w:pPr>
      <w:r>
        <w:rPr>
          <w:rFonts w:asciiTheme="minorHAnsi" w:hAnsiTheme="minorHAnsi" w:cstheme="minorHAnsi"/>
          <w:sz w:val="22"/>
          <w:szCs w:val="22"/>
        </w:rPr>
        <w:t xml:space="preserve">Engrase de las válvulas de paso total de ambos ramales a la salida del City </w:t>
      </w:r>
      <w:proofErr w:type="spellStart"/>
      <w:r>
        <w:rPr>
          <w:rFonts w:asciiTheme="minorHAnsi" w:hAnsiTheme="minorHAnsi" w:cstheme="minorHAnsi"/>
          <w:sz w:val="22"/>
          <w:szCs w:val="22"/>
        </w:rPr>
        <w:t>Gate</w:t>
      </w:r>
      <w:proofErr w:type="spellEnd"/>
      <w:r>
        <w:rPr>
          <w:rFonts w:asciiTheme="minorHAnsi" w:hAnsiTheme="minorHAnsi" w:cstheme="minorHAnsi"/>
          <w:sz w:val="22"/>
          <w:szCs w:val="22"/>
        </w:rPr>
        <w:t xml:space="preserve"> de acuerdo a instrucciones del Supervisor de Obra, para lo cual, la empresa Contratista deberá registrar las condiciones previas al trabajo, realizar la verificación de fugas y la lubricación de las válvulas, </w:t>
      </w:r>
      <w:r w:rsidRPr="00AC67C5">
        <w:rPr>
          <w:rFonts w:asciiTheme="minorHAnsi" w:hAnsiTheme="minorHAnsi" w:cstheme="minorHAnsi"/>
          <w:sz w:val="22"/>
          <w:szCs w:val="22"/>
        </w:rPr>
        <w:t>utilizando grasa lubricante para facilitar el movimiento y limitando el uso de grasa sellante solo para los casos de emergencia</w:t>
      </w:r>
      <w:r>
        <w:rPr>
          <w:rFonts w:asciiTheme="minorHAnsi" w:hAnsiTheme="minorHAnsi" w:cstheme="minorHAnsi"/>
          <w:sz w:val="22"/>
          <w:szCs w:val="22"/>
        </w:rPr>
        <w:t xml:space="preserve"> </w:t>
      </w:r>
    </w:p>
    <w:p w14:paraId="3E6A6C8D" w14:textId="042AA13B" w:rsidR="000B10BE" w:rsidRPr="004B2789" w:rsidRDefault="000B10BE" w:rsidP="000B10BE">
      <w:pPr>
        <w:pStyle w:val="Prrafodelista"/>
        <w:numPr>
          <w:ilvl w:val="0"/>
          <w:numId w:val="69"/>
        </w:numPr>
        <w:spacing w:after="120"/>
        <w:jc w:val="both"/>
        <w:rPr>
          <w:rFonts w:asciiTheme="minorHAnsi" w:hAnsiTheme="minorHAnsi" w:cstheme="minorHAnsi"/>
          <w:sz w:val="22"/>
          <w:szCs w:val="22"/>
        </w:rPr>
      </w:pPr>
      <w:r w:rsidRPr="00F72E55">
        <w:rPr>
          <w:rFonts w:asciiTheme="minorHAnsi" w:hAnsiTheme="minorHAnsi" w:cstheme="minorHAnsi"/>
          <w:sz w:val="22"/>
          <w:szCs w:val="22"/>
        </w:rPr>
        <w:t>Para estas operaciones, la</w:t>
      </w:r>
      <w:r w:rsidR="00E36049">
        <w:rPr>
          <w:rFonts w:asciiTheme="minorHAnsi" w:hAnsiTheme="minorHAnsi" w:cstheme="minorHAnsi"/>
          <w:sz w:val="22"/>
          <w:szCs w:val="22"/>
        </w:rPr>
        <w:t xml:space="preserve"> empresa Contratista deberá coordinar los trabajos </w:t>
      </w:r>
      <w:r w:rsidR="00276D6E">
        <w:rPr>
          <w:rFonts w:asciiTheme="minorHAnsi" w:hAnsiTheme="minorHAnsi" w:cstheme="minorHAnsi"/>
          <w:sz w:val="22"/>
          <w:szCs w:val="22"/>
        </w:rPr>
        <w:t xml:space="preserve">de intervención y mantenimiento </w:t>
      </w:r>
      <w:r w:rsidR="00E36049">
        <w:rPr>
          <w:rFonts w:asciiTheme="minorHAnsi" w:hAnsiTheme="minorHAnsi" w:cstheme="minorHAnsi"/>
          <w:sz w:val="22"/>
          <w:szCs w:val="22"/>
        </w:rPr>
        <w:t>con el Supervisor de Obra y personal de la</w:t>
      </w:r>
      <w:r w:rsidRPr="00F72E55">
        <w:rPr>
          <w:rFonts w:asciiTheme="minorHAnsi" w:hAnsiTheme="minorHAnsi" w:cstheme="minorHAnsi"/>
          <w:sz w:val="22"/>
          <w:szCs w:val="22"/>
        </w:rPr>
        <w:t xml:space="preserve"> Unidad de Operación y Mantenimiento del Distrito de Redes de Gas Santa Cruz</w:t>
      </w:r>
      <w:r w:rsidR="00F72E55" w:rsidRPr="00F72E55">
        <w:rPr>
          <w:rFonts w:asciiTheme="minorHAnsi" w:hAnsiTheme="minorHAnsi" w:cstheme="minorHAnsi"/>
          <w:sz w:val="22"/>
          <w:szCs w:val="22"/>
        </w:rPr>
        <w:t xml:space="preserve"> – Beni</w:t>
      </w:r>
      <w:r w:rsidR="00E36049">
        <w:rPr>
          <w:rFonts w:asciiTheme="minorHAnsi" w:hAnsiTheme="minorHAnsi" w:cstheme="minorHAnsi"/>
          <w:sz w:val="22"/>
          <w:szCs w:val="22"/>
        </w:rPr>
        <w:t xml:space="preserve">, </w:t>
      </w:r>
      <w:r w:rsidRPr="004B2789">
        <w:rPr>
          <w:rFonts w:asciiTheme="minorHAnsi" w:hAnsiTheme="minorHAnsi" w:cstheme="minorHAnsi"/>
          <w:sz w:val="22"/>
          <w:szCs w:val="22"/>
        </w:rPr>
        <w:t xml:space="preserve">para lo cual el Contratista deberá </w:t>
      </w:r>
      <w:r w:rsidR="00F72E55">
        <w:rPr>
          <w:rFonts w:asciiTheme="minorHAnsi" w:hAnsiTheme="minorHAnsi" w:cstheme="minorHAnsi"/>
          <w:sz w:val="22"/>
          <w:szCs w:val="22"/>
        </w:rPr>
        <w:t>presentar un plan de trabajo y procedimientos de l</w:t>
      </w:r>
      <w:r w:rsidR="00EE0DFB">
        <w:rPr>
          <w:rFonts w:asciiTheme="minorHAnsi" w:hAnsiTheme="minorHAnsi" w:cstheme="minorHAnsi"/>
          <w:sz w:val="22"/>
          <w:szCs w:val="22"/>
        </w:rPr>
        <w:t>as actividades correspondientes</w:t>
      </w:r>
      <w:r w:rsidR="00A518C2">
        <w:rPr>
          <w:rFonts w:asciiTheme="minorHAnsi" w:hAnsiTheme="minorHAnsi" w:cstheme="minorHAnsi"/>
          <w:sz w:val="22"/>
          <w:szCs w:val="22"/>
        </w:rPr>
        <w:t>. L</w:t>
      </w:r>
      <w:r w:rsidR="007A3014">
        <w:rPr>
          <w:rFonts w:asciiTheme="minorHAnsi" w:hAnsiTheme="minorHAnsi" w:cstheme="minorHAnsi"/>
          <w:sz w:val="22"/>
          <w:szCs w:val="22"/>
        </w:rPr>
        <w:t>a empresa Contratista deberá pro</w:t>
      </w:r>
      <w:r w:rsidR="00A518C2">
        <w:rPr>
          <w:rFonts w:asciiTheme="minorHAnsi" w:hAnsiTheme="minorHAnsi" w:cstheme="minorHAnsi"/>
          <w:sz w:val="22"/>
          <w:szCs w:val="22"/>
        </w:rPr>
        <w:t>ve</w:t>
      </w:r>
      <w:r w:rsidR="007A3014">
        <w:rPr>
          <w:rFonts w:asciiTheme="minorHAnsi" w:hAnsiTheme="minorHAnsi" w:cstheme="minorHAnsi"/>
          <w:sz w:val="22"/>
          <w:szCs w:val="22"/>
        </w:rPr>
        <w:t>e</w:t>
      </w:r>
      <w:r w:rsidR="00A518C2">
        <w:rPr>
          <w:rFonts w:asciiTheme="minorHAnsi" w:hAnsiTheme="minorHAnsi" w:cstheme="minorHAnsi"/>
          <w:sz w:val="22"/>
          <w:szCs w:val="22"/>
        </w:rPr>
        <w:t>r las cuadrillas que sean necesarias para realizar de manera simultánea los trabajos de mantenimiento en el filtro de gas natural, en las válvulas de control</w:t>
      </w:r>
      <w:r w:rsidR="000866F4">
        <w:rPr>
          <w:rFonts w:asciiTheme="minorHAnsi" w:hAnsiTheme="minorHAnsi" w:cstheme="minorHAnsi"/>
          <w:sz w:val="22"/>
          <w:szCs w:val="22"/>
        </w:rPr>
        <w:t xml:space="preserve"> y otros trabajos señalados en las presentes especificaciones técnicas e instrucciones del Supervisor de Obra</w:t>
      </w:r>
      <w:r w:rsidR="00F72E55">
        <w:rPr>
          <w:rFonts w:asciiTheme="minorHAnsi" w:hAnsiTheme="minorHAnsi" w:cstheme="minorHAnsi"/>
          <w:sz w:val="22"/>
          <w:szCs w:val="22"/>
        </w:rPr>
        <w:t xml:space="preserve">. La empresa Contratista deberá </w:t>
      </w:r>
      <w:r w:rsidRPr="004B2789">
        <w:rPr>
          <w:rFonts w:asciiTheme="minorHAnsi" w:hAnsiTheme="minorHAnsi" w:cstheme="minorHAnsi"/>
          <w:sz w:val="22"/>
          <w:szCs w:val="22"/>
        </w:rPr>
        <w:t xml:space="preserve">contar con todos los equipos, accesorios e instrumentos necesarios para las operaciones de intervención </w:t>
      </w:r>
      <w:r w:rsidR="00F72E55">
        <w:rPr>
          <w:rFonts w:asciiTheme="minorHAnsi" w:hAnsiTheme="minorHAnsi" w:cstheme="minorHAnsi"/>
          <w:sz w:val="22"/>
          <w:szCs w:val="22"/>
        </w:rPr>
        <w:t>y mantenimiento</w:t>
      </w:r>
      <w:r w:rsidRPr="004B2789">
        <w:rPr>
          <w:rFonts w:asciiTheme="minorHAnsi" w:hAnsiTheme="minorHAnsi" w:cstheme="minorHAnsi"/>
          <w:sz w:val="22"/>
          <w:szCs w:val="22"/>
        </w:rPr>
        <w:t>. La empresa Contratista deberá también realizar,</w:t>
      </w:r>
      <w:r w:rsidRPr="004B2789">
        <w:rPr>
          <w:rFonts w:ascii="Calibri" w:hAnsi="Calibri"/>
          <w:sz w:val="22"/>
          <w:szCs w:val="22"/>
        </w:rPr>
        <w:t xml:space="preserve"> de manera enunciativa más no limitativa,</w:t>
      </w:r>
      <w:r w:rsidRPr="004B2789">
        <w:rPr>
          <w:rFonts w:asciiTheme="minorHAnsi" w:hAnsiTheme="minorHAnsi" w:cstheme="minorHAnsi"/>
          <w:sz w:val="22"/>
          <w:szCs w:val="22"/>
        </w:rPr>
        <w:t xml:space="preserve"> las siguientes actividades:</w:t>
      </w:r>
    </w:p>
    <w:p w14:paraId="54DBCF9D" w14:textId="4017F983" w:rsidR="009419A2" w:rsidRPr="004B2789" w:rsidRDefault="009419A2" w:rsidP="00DD1AE3">
      <w:pPr>
        <w:pStyle w:val="Prrafodelista"/>
        <w:numPr>
          <w:ilvl w:val="1"/>
          <w:numId w:val="69"/>
        </w:numPr>
        <w:ind w:left="1502" w:hanging="357"/>
        <w:jc w:val="both"/>
        <w:rPr>
          <w:rFonts w:asciiTheme="minorHAnsi" w:hAnsiTheme="minorHAnsi" w:cstheme="minorHAnsi"/>
          <w:sz w:val="22"/>
          <w:szCs w:val="22"/>
        </w:rPr>
      </w:pPr>
      <w:r w:rsidRPr="004B2789">
        <w:rPr>
          <w:rFonts w:asciiTheme="minorHAnsi" w:hAnsiTheme="minorHAnsi" w:cstheme="minorHAnsi"/>
          <w:sz w:val="22"/>
          <w:szCs w:val="22"/>
        </w:rPr>
        <w:t>Identificación y pruebas de fugas en presencia del Supervisor de Obra. La Contratista deberá utilizar el método tradicional de “agua y jabón” en cada junta roscada</w:t>
      </w:r>
      <w:r w:rsidR="00511FD2">
        <w:rPr>
          <w:rFonts w:asciiTheme="minorHAnsi" w:hAnsiTheme="minorHAnsi" w:cstheme="minorHAnsi"/>
          <w:sz w:val="22"/>
          <w:szCs w:val="22"/>
        </w:rPr>
        <w:t xml:space="preserve"> o</w:t>
      </w:r>
      <w:r w:rsidRPr="004B2789">
        <w:rPr>
          <w:rFonts w:asciiTheme="minorHAnsi" w:hAnsiTheme="minorHAnsi" w:cstheme="minorHAnsi"/>
          <w:sz w:val="22"/>
          <w:szCs w:val="22"/>
        </w:rPr>
        <w:t xml:space="preserve"> bridada, debiendo reparar las fugas identificadas como reparables por el Supervisor de Obra </w:t>
      </w:r>
    </w:p>
    <w:p w14:paraId="13D336C4" w14:textId="0F23DE3B" w:rsidR="000B10BE" w:rsidRPr="004B2789" w:rsidRDefault="000B10BE" w:rsidP="00DD1AE3">
      <w:pPr>
        <w:pStyle w:val="Prrafodelista"/>
        <w:numPr>
          <w:ilvl w:val="1"/>
          <w:numId w:val="69"/>
        </w:numPr>
        <w:ind w:left="1502" w:hanging="357"/>
        <w:jc w:val="both"/>
        <w:rPr>
          <w:rFonts w:asciiTheme="minorHAnsi" w:hAnsiTheme="minorHAnsi" w:cstheme="minorHAnsi"/>
          <w:sz w:val="22"/>
          <w:szCs w:val="22"/>
        </w:rPr>
      </w:pPr>
      <w:r w:rsidRPr="004B2789">
        <w:rPr>
          <w:rFonts w:asciiTheme="minorHAnsi" w:hAnsiTheme="minorHAnsi" w:cstheme="minorHAnsi"/>
          <w:sz w:val="22"/>
          <w:szCs w:val="22"/>
        </w:rPr>
        <w:lastRenderedPageBreak/>
        <w:t>Cambio de empaquetaduras</w:t>
      </w:r>
      <w:r w:rsidR="005537F0">
        <w:rPr>
          <w:rFonts w:asciiTheme="minorHAnsi" w:hAnsiTheme="minorHAnsi" w:cstheme="minorHAnsi"/>
          <w:sz w:val="22"/>
          <w:szCs w:val="22"/>
        </w:rPr>
        <w:t xml:space="preserve"> dieléctricas y</w:t>
      </w:r>
      <w:r w:rsidR="00E36049">
        <w:rPr>
          <w:rFonts w:asciiTheme="minorHAnsi" w:hAnsiTheme="minorHAnsi" w:cstheme="minorHAnsi"/>
          <w:sz w:val="22"/>
          <w:szCs w:val="22"/>
        </w:rPr>
        <w:t>/o</w:t>
      </w:r>
      <w:r w:rsidR="005537F0">
        <w:rPr>
          <w:rFonts w:asciiTheme="minorHAnsi" w:hAnsiTheme="minorHAnsi" w:cstheme="minorHAnsi"/>
          <w:sz w:val="22"/>
          <w:szCs w:val="22"/>
        </w:rPr>
        <w:t xml:space="preserve"> </w:t>
      </w:r>
      <w:proofErr w:type="spellStart"/>
      <w:r w:rsidR="00F75F97">
        <w:rPr>
          <w:rFonts w:asciiTheme="minorHAnsi" w:hAnsiTheme="minorHAnsi" w:cstheme="minorHAnsi"/>
          <w:sz w:val="22"/>
          <w:szCs w:val="22"/>
        </w:rPr>
        <w:t>espirometálicas</w:t>
      </w:r>
      <w:proofErr w:type="spellEnd"/>
      <w:r w:rsidR="005537F0">
        <w:rPr>
          <w:rFonts w:asciiTheme="minorHAnsi" w:hAnsiTheme="minorHAnsi" w:cstheme="minorHAnsi"/>
          <w:sz w:val="22"/>
          <w:szCs w:val="22"/>
        </w:rPr>
        <w:t xml:space="preserve"> </w:t>
      </w:r>
      <w:r w:rsidRPr="004B2789">
        <w:rPr>
          <w:rFonts w:asciiTheme="minorHAnsi" w:hAnsiTheme="minorHAnsi" w:cstheme="minorHAnsi"/>
          <w:sz w:val="22"/>
          <w:szCs w:val="22"/>
        </w:rPr>
        <w:t>de las conexiones bridadas,</w:t>
      </w:r>
      <w:r w:rsidR="00F75F97">
        <w:rPr>
          <w:rFonts w:asciiTheme="minorHAnsi" w:hAnsiTheme="minorHAnsi" w:cstheme="minorHAnsi"/>
          <w:sz w:val="22"/>
          <w:szCs w:val="22"/>
        </w:rPr>
        <w:t xml:space="preserve"> donde así sea posible</w:t>
      </w:r>
      <w:r w:rsidR="00EE0DFB">
        <w:rPr>
          <w:rFonts w:asciiTheme="minorHAnsi" w:hAnsiTheme="minorHAnsi" w:cstheme="minorHAnsi"/>
          <w:sz w:val="22"/>
          <w:szCs w:val="22"/>
        </w:rPr>
        <w:t xml:space="preserve">, </w:t>
      </w:r>
      <w:r w:rsidRPr="004B2789">
        <w:rPr>
          <w:rFonts w:asciiTheme="minorHAnsi" w:hAnsiTheme="minorHAnsi" w:cstheme="minorHAnsi"/>
          <w:sz w:val="22"/>
          <w:szCs w:val="22"/>
        </w:rPr>
        <w:t xml:space="preserve">en </w:t>
      </w:r>
      <w:r w:rsidR="009419A2">
        <w:rPr>
          <w:rFonts w:asciiTheme="minorHAnsi" w:hAnsiTheme="minorHAnsi" w:cstheme="minorHAnsi"/>
          <w:sz w:val="22"/>
          <w:szCs w:val="22"/>
        </w:rPr>
        <w:t>las cuales se identifiquen fugas de acuerdo a lo especificado anteriormente</w:t>
      </w:r>
      <w:r w:rsidR="00276D6E">
        <w:rPr>
          <w:rFonts w:asciiTheme="minorHAnsi" w:hAnsiTheme="minorHAnsi" w:cstheme="minorHAnsi"/>
          <w:sz w:val="22"/>
          <w:szCs w:val="22"/>
        </w:rPr>
        <w:t xml:space="preserve"> y según instrucciones del Supervisor de Obra, evitando cualquier corte de suministro de gas natural, </w:t>
      </w:r>
      <w:r w:rsidRPr="004B2789">
        <w:rPr>
          <w:rFonts w:asciiTheme="minorHAnsi" w:hAnsiTheme="minorHAnsi" w:cstheme="minorHAnsi"/>
          <w:sz w:val="22"/>
          <w:szCs w:val="22"/>
        </w:rPr>
        <w:t xml:space="preserve">para lo cual será responsabilidad de la Contratista la provisión de las mismas, </w:t>
      </w:r>
      <w:r w:rsidR="009F0D93">
        <w:rPr>
          <w:rFonts w:asciiTheme="minorHAnsi" w:hAnsiTheme="minorHAnsi" w:cstheme="minorHAnsi"/>
          <w:sz w:val="22"/>
          <w:szCs w:val="22"/>
        </w:rPr>
        <w:t xml:space="preserve">sin ningún costo adicional, </w:t>
      </w:r>
      <w:r w:rsidRPr="004B2789">
        <w:rPr>
          <w:rFonts w:asciiTheme="minorHAnsi" w:hAnsiTheme="minorHAnsi" w:cstheme="minorHAnsi"/>
          <w:sz w:val="22"/>
          <w:szCs w:val="22"/>
        </w:rPr>
        <w:t>con su respectivo certificado de calidad</w:t>
      </w:r>
    </w:p>
    <w:p w14:paraId="044FD80C" w14:textId="77777777" w:rsidR="000B10BE" w:rsidRPr="00CC1259" w:rsidRDefault="000B10BE" w:rsidP="00DD1AE3">
      <w:pPr>
        <w:pStyle w:val="Prrafodelista"/>
        <w:numPr>
          <w:ilvl w:val="1"/>
          <w:numId w:val="69"/>
        </w:numPr>
        <w:ind w:left="1502" w:hanging="357"/>
        <w:jc w:val="both"/>
        <w:rPr>
          <w:rFonts w:asciiTheme="minorHAnsi" w:hAnsiTheme="minorHAnsi" w:cstheme="minorHAnsi"/>
          <w:sz w:val="22"/>
          <w:szCs w:val="22"/>
        </w:rPr>
      </w:pPr>
      <w:r w:rsidRPr="00CC1259">
        <w:rPr>
          <w:rFonts w:asciiTheme="minorHAnsi" w:hAnsiTheme="minorHAnsi" w:cstheme="minorHAnsi"/>
          <w:sz w:val="22"/>
          <w:szCs w:val="22"/>
        </w:rPr>
        <w:t xml:space="preserve">Limpieza y engrase de toma fuerzas de cierre-apertura de todas las válvulas del City </w:t>
      </w:r>
      <w:proofErr w:type="spellStart"/>
      <w:r w:rsidRPr="00CC1259">
        <w:rPr>
          <w:rFonts w:asciiTheme="minorHAnsi" w:hAnsiTheme="minorHAnsi" w:cstheme="minorHAnsi"/>
          <w:sz w:val="22"/>
          <w:szCs w:val="22"/>
        </w:rPr>
        <w:t>Gate</w:t>
      </w:r>
      <w:proofErr w:type="spellEnd"/>
      <w:r w:rsidRPr="00CC1259">
        <w:rPr>
          <w:rFonts w:asciiTheme="minorHAnsi" w:hAnsiTheme="minorHAnsi" w:cstheme="minorHAnsi"/>
          <w:sz w:val="22"/>
          <w:szCs w:val="22"/>
        </w:rPr>
        <w:t xml:space="preserve"> </w:t>
      </w:r>
    </w:p>
    <w:p w14:paraId="061FF91D" w14:textId="4063C1EF" w:rsidR="000B10BE"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Etiquetado de </w:t>
      </w:r>
      <w:r w:rsidR="00E73444">
        <w:rPr>
          <w:rFonts w:asciiTheme="minorHAnsi" w:hAnsiTheme="minorHAnsi" w:cstheme="minorHAnsi"/>
          <w:sz w:val="22"/>
          <w:szCs w:val="22"/>
        </w:rPr>
        <w:t xml:space="preserve">todas las </w:t>
      </w:r>
      <w:r w:rsidRPr="004B2789">
        <w:rPr>
          <w:rFonts w:asciiTheme="minorHAnsi" w:hAnsiTheme="minorHAnsi" w:cstheme="minorHAnsi"/>
          <w:sz w:val="22"/>
          <w:szCs w:val="22"/>
        </w:rPr>
        <w:t xml:space="preserve">válvulas </w:t>
      </w:r>
      <w:r w:rsidR="00E73444">
        <w:rPr>
          <w:rFonts w:asciiTheme="minorHAnsi" w:hAnsiTheme="minorHAnsi" w:cstheme="minorHAnsi"/>
          <w:sz w:val="22"/>
          <w:szCs w:val="22"/>
        </w:rPr>
        <w:t xml:space="preserve">presentes en el City </w:t>
      </w:r>
      <w:proofErr w:type="spellStart"/>
      <w:r w:rsidR="00E73444">
        <w:rPr>
          <w:rFonts w:asciiTheme="minorHAnsi" w:hAnsiTheme="minorHAnsi" w:cstheme="minorHAnsi"/>
          <w:sz w:val="22"/>
          <w:szCs w:val="22"/>
        </w:rPr>
        <w:t>Gate</w:t>
      </w:r>
      <w:proofErr w:type="spellEnd"/>
      <w:r w:rsidRPr="004B2789">
        <w:rPr>
          <w:rFonts w:asciiTheme="minorHAnsi" w:hAnsiTheme="minorHAnsi" w:cstheme="minorHAnsi"/>
          <w:sz w:val="22"/>
          <w:szCs w:val="22"/>
        </w:rPr>
        <w:t>, de acuerdo a indicaciones del Supervisor de Obra</w:t>
      </w:r>
    </w:p>
    <w:p w14:paraId="13A47C38" w14:textId="77777777" w:rsidR="000B10BE" w:rsidRPr="004B2789" w:rsidRDefault="000B10BE" w:rsidP="000B10BE">
      <w:pPr>
        <w:pStyle w:val="Prrafodelista"/>
        <w:numPr>
          <w:ilvl w:val="0"/>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Entre las obras civiles s</w:t>
      </w:r>
      <w:r w:rsidRPr="004B2789">
        <w:rPr>
          <w:rFonts w:ascii="Calibri" w:hAnsi="Calibri"/>
          <w:sz w:val="22"/>
          <w:szCs w:val="22"/>
        </w:rPr>
        <w:t xml:space="preserve">e deberá realizar, de manera enunciativa más no limitativa, los siguientes trabajos de mantenimiento </w:t>
      </w:r>
      <w:r w:rsidRPr="004B2789">
        <w:rPr>
          <w:rFonts w:asciiTheme="minorHAnsi" w:hAnsiTheme="minorHAnsi" w:cstheme="minorHAnsi"/>
          <w:sz w:val="22"/>
          <w:szCs w:val="22"/>
        </w:rPr>
        <w:t xml:space="preserve">en el City </w:t>
      </w:r>
      <w:proofErr w:type="spellStart"/>
      <w:r w:rsidRPr="004B2789">
        <w:rPr>
          <w:rFonts w:asciiTheme="minorHAnsi" w:hAnsiTheme="minorHAnsi" w:cstheme="minorHAnsi"/>
          <w:sz w:val="22"/>
          <w:szCs w:val="22"/>
        </w:rPr>
        <w:t>Gate</w:t>
      </w:r>
      <w:proofErr w:type="spellEnd"/>
      <w:r w:rsidRPr="004B2789">
        <w:rPr>
          <w:rFonts w:asciiTheme="minorHAnsi" w:hAnsiTheme="minorHAnsi" w:cstheme="minorHAnsi"/>
          <w:sz w:val="22"/>
          <w:szCs w:val="22"/>
        </w:rPr>
        <w:t xml:space="preserve"> de Parque Industrial:</w:t>
      </w:r>
    </w:p>
    <w:p w14:paraId="283E2A0A" w14:textId="09D973AA"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Deshierbe en las áreas de circulación que incluye todo el predio del City </w:t>
      </w:r>
      <w:proofErr w:type="spellStart"/>
      <w:r w:rsidRPr="004B2789">
        <w:rPr>
          <w:rFonts w:asciiTheme="minorHAnsi" w:hAnsiTheme="minorHAnsi" w:cstheme="minorHAnsi"/>
          <w:sz w:val="22"/>
          <w:szCs w:val="22"/>
        </w:rPr>
        <w:t>Gate</w:t>
      </w:r>
      <w:proofErr w:type="spellEnd"/>
      <w:r w:rsidRPr="004B2789">
        <w:rPr>
          <w:rFonts w:asciiTheme="minorHAnsi" w:hAnsiTheme="minorHAnsi" w:cstheme="minorHAnsi"/>
          <w:sz w:val="22"/>
          <w:szCs w:val="22"/>
        </w:rPr>
        <w:t xml:space="preserve"> y el área de la fachada del mismo, según instrucciones del Supervisor de Obra</w:t>
      </w:r>
      <w:r w:rsidR="003E35B8">
        <w:rPr>
          <w:rFonts w:asciiTheme="minorHAnsi" w:hAnsiTheme="minorHAnsi" w:cstheme="minorHAnsi"/>
          <w:sz w:val="22"/>
          <w:szCs w:val="22"/>
        </w:rPr>
        <w:t xml:space="preserve">. La empresa Contratista deberá retirar las juntas del </w:t>
      </w:r>
      <w:proofErr w:type="spellStart"/>
      <w:r w:rsidR="003E35B8">
        <w:rPr>
          <w:rFonts w:asciiTheme="minorHAnsi" w:hAnsiTheme="minorHAnsi" w:cstheme="minorHAnsi"/>
          <w:sz w:val="22"/>
          <w:szCs w:val="22"/>
        </w:rPr>
        <w:t>enlosetado</w:t>
      </w:r>
      <w:proofErr w:type="spellEnd"/>
      <w:r w:rsidR="003E35B8">
        <w:rPr>
          <w:rFonts w:asciiTheme="minorHAnsi" w:hAnsiTheme="minorHAnsi" w:cstheme="minorHAnsi"/>
          <w:sz w:val="22"/>
          <w:szCs w:val="22"/>
        </w:rPr>
        <w:t xml:space="preserve"> existente y sellar las mismas con </w:t>
      </w:r>
      <w:r w:rsidR="003E35B8" w:rsidRPr="003E35B8">
        <w:rPr>
          <w:rFonts w:asciiTheme="minorHAnsi" w:hAnsiTheme="minorHAnsi" w:cstheme="minorHAnsi"/>
          <w:sz w:val="22"/>
          <w:szCs w:val="22"/>
        </w:rPr>
        <w:t>alquitrán asegurando un adecuado sellado de dichas juntas</w:t>
      </w:r>
      <w:r w:rsidRPr="004B2789">
        <w:rPr>
          <w:rFonts w:asciiTheme="minorHAnsi" w:hAnsiTheme="minorHAnsi" w:cstheme="minorHAnsi"/>
          <w:sz w:val="22"/>
          <w:szCs w:val="22"/>
        </w:rPr>
        <w:t xml:space="preserve"> </w:t>
      </w:r>
    </w:p>
    <w:p w14:paraId="73DF9639" w14:textId="712E6889"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Incremento de grava en las áreas de circulación, que comprende la </w:t>
      </w:r>
      <w:r w:rsidR="000A6501">
        <w:rPr>
          <w:rFonts w:asciiTheme="minorHAnsi" w:hAnsiTheme="minorHAnsi" w:cstheme="minorHAnsi"/>
          <w:sz w:val="22"/>
          <w:szCs w:val="22"/>
        </w:rPr>
        <w:t xml:space="preserve">acera de </w:t>
      </w:r>
      <w:r w:rsidRPr="004B2789">
        <w:rPr>
          <w:rFonts w:asciiTheme="minorHAnsi" w:hAnsiTheme="minorHAnsi" w:cstheme="minorHAnsi"/>
          <w:sz w:val="22"/>
          <w:szCs w:val="22"/>
        </w:rPr>
        <w:t xml:space="preserve">fachada del predio del City </w:t>
      </w:r>
      <w:proofErr w:type="spellStart"/>
      <w:r w:rsidRPr="004B2789">
        <w:rPr>
          <w:rFonts w:asciiTheme="minorHAnsi" w:hAnsiTheme="minorHAnsi" w:cstheme="minorHAnsi"/>
          <w:sz w:val="22"/>
          <w:szCs w:val="22"/>
        </w:rPr>
        <w:t>Gate</w:t>
      </w:r>
      <w:proofErr w:type="spellEnd"/>
      <w:r w:rsidRPr="004B2789">
        <w:rPr>
          <w:rFonts w:asciiTheme="minorHAnsi" w:hAnsiTheme="minorHAnsi" w:cstheme="minorHAnsi"/>
          <w:sz w:val="22"/>
          <w:szCs w:val="22"/>
        </w:rPr>
        <w:t xml:space="preserve"> </w:t>
      </w:r>
    </w:p>
    <w:p w14:paraId="63930BAE" w14:textId="77777777"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Pintado del techo y los elementos que forman parte del tinglado del City </w:t>
      </w:r>
      <w:proofErr w:type="spellStart"/>
      <w:r w:rsidRPr="004B2789">
        <w:rPr>
          <w:rFonts w:asciiTheme="minorHAnsi" w:hAnsiTheme="minorHAnsi" w:cstheme="minorHAnsi"/>
          <w:sz w:val="22"/>
          <w:szCs w:val="22"/>
        </w:rPr>
        <w:t>Gate</w:t>
      </w:r>
      <w:proofErr w:type="spellEnd"/>
    </w:p>
    <w:p w14:paraId="1B33FF89" w14:textId="77777777"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Pintado de la base soporte del City </w:t>
      </w:r>
      <w:proofErr w:type="spellStart"/>
      <w:r w:rsidRPr="004B2789">
        <w:rPr>
          <w:rFonts w:asciiTheme="minorHAnsi" w:hAnsiTheme="minorHAnsi" w:cstheme="minorHAnsi"/>
          <w:sz w:val="22"/>
          <w:szCs w:val="22"/>
        </w:rPr>
        <w:t>Gate</w:t>
      </w:r>
      <w:proofErr w:type="spellEnd"/>
    </w:p>
    <w:p w14:paraId="34DEDEC5" w14:textId="77777777"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Pintado del filtro para gas natural, válvulas, así como todas las tuberías y accesorios en sus diferentes diámetros, conforme a lo señalado en las presentes especificaciones e instrucciones del Supervisor de Obra  </w:t>
      </w:r>
    </w:p>
    <w:p w14:paraId="651507A7" w14:textId="77777777"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Construcción de una torre para el pararrayos con su respectiva base de hormigón armado, de acuerdo a las presentes especificaciones, planos adjuntos e instrucciones del Supervisor de Obra</w:t>
      </w:r>
    </w:p>
    <w:p w14:paraId="72D37492" w14:textId="77777777"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Cubierta metálica para el tablero de control a ser provisto e instalado por la empresa Contratista</w:t>
      </w:r>
    </w:p>
    <w:p w14:paraId="352BFC40" w14:textId="77777777"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Señalización y provisión de basureros y extintores, conforme a lo señalado en las presentes especificaciones e instrucciones del Supervisor de Obra  </w:t>
      </w:r>
    </w:p>
    <w:p w14:paraId="7378FCC9" w14:textId="6AFD412A" w:rsidR="000B10BE" w:rsidRPr="004B2789" w:rsidRDefault="000B10BE" w:rsidP="000B10BE">
      <w:pPr>
        <w:pStyle w:val="Prrafodelista"/>
        <w:numPr>
          <w:ilvl w:val="1"/>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 xml:space="preserve">Limpieza y retiro de escombros, que incluye el carguío, retiro y traslado de todos los escombros resultantes de los trabajos de mantenimiento en el </w:t>
      </w:r>
      <w:proofErr w:type="spellStart"/>
      <w:r w:rsidRPr="004B2789">
        <w:rPr>
          <w:rFonts w:asciiTheme="minorHAnsi" w:hAnsiTheme="minorHAnsi" w:cstheme="minorHAnsi"/>
          <w:sz w:val="22"/>
          <w:szCs w:val="22"/>
        </w:rPr>
        <w:t>city</w:t>
      </w:r>
      <w:proofErr w:type="spellEnd"/>
      <w:r w:rsidRPr="004B2789">
        <w:rPr>
          <w:rFonts w:asciiTheme="minorHAnsi" w:hAnsiTheme="minorHAnsi" w:cstheme="minorHAnsi"/>
          <w:sz w:val="22"/>
          <w:szCs w:val="22"/>
        </w:rPr>
        <w:t xml:space="preserve"> </w:t>
      </w:r>
      <w:proofErr w:type="spellStart"/>
      <w:r w:rsidRPr="004B2789">
        <w:rPr>
          <w:rFonts w:asciiTheme="minorHAnsi" w:hAnsiTheme="minorHAnsi" w:cstheme="minorHAnsi"/>
          <w:sz w:val="22"/>
          <w:szCs w:val="22"/>
        </w:rPr>
        <w:t>gate</w:t>
      </w:r>
      <w:proofErr w:type="spellEnd"/>
      <w:r w:rsidRPr="004B2789">
        <w:rPr>
          <w:rFonts w:asciiTheme="minorHAnsi" w:hAnsiTheme="minorHAnsi" w:cstheme="minorHAnsi"/>
          <w:sz w:val="22"/>
          <w:szCs w:val="22"/>
        </w:rPr>
        <w:t xml:space="preserve"> de Parque Industrial, así como también, del deshierbe y nivelación del terreno y retiro de escombros y basura </w:t>
      </w:r>
      <w:r w:rsidR="001F5C41">
        <w:rPr>
          <w:rFonts w:asciiTheme="minorHAnsi" w:hAnsiTheme="minorHAnsi" w:cstheme="minorHAnsi"/>
          <w:sz w:val="22"/>
          <w:szCs w:val="22"/>
        </w:rPr>
        <w:t xml:space="preserve">en la fachada del City </w:t>
      </w:r>
      <w:proofErr w:type="spellStart"/>
      <w:r w:rsidR="001F5C41">
        <w:rPr>
          <w:rFonts w:asciiTheme="minorHAnsi" w:hAnsiTheme="minorHAnsi" w:cstheme="minorHAnsi"/>
          <w:sz w:val="22"/>
          <w:szCs w:val="22"/>
        </w:rPr>
        <w:t>Gate</w:t>
      </w:r>
      <w:proofErr w:type="spellEnd"/>
      <w:r w:rsidR="001F5C41">
        <w:rPr>
          <w:rFonts w:asciiTheme="minorHAnsi" w:hAnsiTheme="minorHAnsi" w:cstheme="minorHAnsi"/>
          <w:sz w:val="22"/>
          <w:szCs w:val="22"/>
        </w:rPr>
        <w:t xml:space="preserve"> y </w:t>
      </w:r>
      <w:r w:rsidRPr="004B2789">
        <w:rPr>
          <w:rFonts w:asciiTheme="minorHAnsi" w:hAnsiTheme="minorHAnsi" w:cstheme="minorHAnsi"/>
          <w:sz w:val="22"/>
          <w:szCs w:val="22"/>
        </w:rPr>
        <w:t>del área de acceso lateral, hasta la cámara existente</w:t>
      </w:r>
    </w:p>
    <w:p w14:paraId="0386AD8C" w14:textId="77777777" w:rsidR="000B10BE" w:rsidRPr="004B2789" w:rsidRDefault="000B10BE" w:rsidP="000B10BE">
      <w:pPr>
        <w:pStyle w:val="Prrafodelista"/>
        <w:numPr>
          <w:ilvl w:val="0"/>
          <w:numId w:val="69"/>
        </w:numPr>
        <w:spacing w:after="120"/>
        <w:jc w:val="both"/>
        <w:rPr>
          <w:rFonts w:asciiTheme="minorHAnsi" w:hAnsiTheme="minorHAnsi" w:cstheme="minorHAnsi"/>
          <w:sz w:val="22"/>
          <w:szCs w:val="22"/>
        </w:rPr>
      </w:pPr>
      <w:r w:rsidRPr="004B2789">
        <w:rPr>
          <w:rFonts w:asciiTheme="minorHAnsi" w:hAnsiTheme="minorHAnsi" w:cstheme="minorHAnsi"/>
          <w:sz w:val="22"/>
          <w:szCs w:val="22"/>
        </w:rPr>
        <w:t>Entre las obras eléctricas s</w:t>
      </w:r>
      <w:r w:rsidRPr="004B2789">
        <w:rPr>
          <w:rFonts w:ascii="Calibri" w:hAnsi="Calibri"/>
          <w:sz w:val="22"/>
          <w:szCs w:val="22"/>
        </w:rPr>
        <w:t xml:space="preserve">e deberá realizar, de manera enunciativa más no limitativa, los siguientes trabajos de mantenimiento </w:t>
      </w:r>
      <w:r w:rsidRPr="004B2789">
        <w:rPr>
          <w:rFonts w:asciiTheme="minorHAnsi" w:hAnsiTheme="minorHAnsi" w:cstheme="minorHAnsi"/>
          <w:sz w:val="22"/>
          <w:szCs w:val="22"/>
        </w:rPr>
        <w:t xml:space="preserve">en el City </w:t>
      </w:r>
      <w:proofErr w:type="spellStart"/>
      <w:r w:rsidRPr="004B2789">
        <w:rPr>
          <w:rFonts w:asciiTheme="minorHAnsi" w:hAnsiTheme="minorHAnsi" w:cstheme="minorHAnsi"/>
          <w:sz w:val="22"/>
          <w:szCs w:val="22"/>
        </w:rPr>
        <w:t>Gate</w:t>
      </w:r>
      <w:proofErr w:type="spellEnd"/>
      <w:r w:rsidRPr="004B2789">
        <w:rPr>
          <w:rFonts w:asciiTheme="minorHAnsi" w:hAnsiTheme="minorHAnsi" w:cstheme="minorHAnsi"/>
          <w:sz w:val="22"/>
          <w:szCs w:val="22"/>
        </w:rPr>
        <w:t xml:space="preserve"> de Parque Industrial:</w:t>
      </w:r>
    </w:p>
    <w:p w14:paraId="60BC9785" w14:textId="32C47FD8" w:rsidR="000B10BE" w:rsidRPr="005022C3" w:rsidRDefault="000B10BE" w:rsidP="000B10BE">
      <w:pPr>
        <w:pStyle w:val="Prrafodelista"/>
        <w:numPr>
          <w:ilvl w:val="1"/>
          <w:numId w:val="69"/>
        </w:numPr>
        <w:spacing w:after="120"/>
        <w:jc w:val="both"/>
        <w:rPr>
          <w:rFonts w:ascii="Calibri" w:hAnsi="Calibri" w:cs="Calibri"/>
          <w:bCs/>
          <w:sz w:val="22"/>
          <w:szCs w:val="22"/>
        </w:rPr>
      </w:pPr>
      <w:r w:rsidRPr="004B2789">
        <w:rPr>
          <w:rFonts w:asciiTheme="minorHAnsi" w:hAnsiTheme="minorHAnsi" w:cstheme="minorHAnsi"/>
          <w:sz w:val="22"/>
          <w:szCs w:val="22"/>
        </w:rPr>
        <w:lastRenderedPageBreak/>
        <w:t xml:space="preserve">Adecuación del sistema eléctrico existente, para lo cual la empresa Contratista deberá proveer todo el material necesario para la ejecución de esta actividad. Estará a cargo de la Contratista el </w:t>
      </w:r>
      <w:r w:rsidRPr="004B2789">
        <w:rPr>
          <w:rFonts w:ascii="Calibri" w:hAnsi="Calibri" w:cs="Calibri"/>
          <w:bCs/>
          <w:sz w:val="22"/>
          <w:szCs w:val="22"/>
        </w:rPr>
        <w:t xml:space="preserve">traslado del medidor existente de acuerdo a instrucciones del Supervisor de Obra y la provisión e instalación de un tablero de control para los </w:t>
      </w:r>
      <w:r w:rsidR="005022C3">
        <w:rPr>
          <w:rFonts w:ascii="Calibri" w:hAnsi="Calibri" w:cs="Calibri"/>
          <w:bCs/>
          <w:sz w:val="22"/>
          <w:szCs w:val="22"/>
        </w:rPr>
        <w:t xml:space="preserve">disyuntores, toma corrientes e </w:t>
      </w:r>
      <w:r w:rsidRPr="004B2789">
        <w:rPr>
          <w:rFonts w:ascii="Calibri" w:hAnsi="Calibri" w:cs="Calibri"/>
          <w:bCs/>
          <w:sz w:val="22"/>
          <w:szCs w:val="22"/>
        </w:rPr>
        <w:t>interruptores de las luminarias perimetrales</w:t>
      </w:r>
      <w:r w:rsidR="005022C3">
        <w:rPr>
          <w:rFonts w:ascii="Calibri" w:hAnsi="Calibri" w:cs="Calibri"/>
          <w:bCs/>
          <w:sz w:val="22"/>
          <w:szCs w:val="22"/>
        </w:rPr>
        <w:t xml:space="preserve"> y luminarias a prueba de explosiones (APE)</w:t>
      </w:r>
      <w:r w:rsidR="00511FD2">
        <w:rPr>
          <w:rFonts w:ascii="Calibri" w:hAnsi="Calibri" w:cs="Calibri"/>
          <w:bCs/>
          <w:sz w:val="22"/>
          <w:szCs w:val="22"/>
        </w:rPr>
        <w:t>. La empresa Contratista será responsable de realizar todas las gestiones y trámites que sean necesarios ante la autoridad competente para la correcta ejecución de esta actividad</w:t>
      </w:r>
      <w:r w:rsidR="000A6C53">
        <w:rPr>
          <w:rFonts w:ascii="Calibri" w:hAnsi="Calibri" w:cs="Calibri"/>
          <w:bCs/>
          <w:sz w:val="22"/>
          <w:szCs w:val="22"/>
        </w:rPr>
        <w:t>, sin que esto signifique costo adicional alguno</w:t>
      </w:r>
      <w:r w:rsidR="00511FD2">
        <w:rPr>
          <w:rFonts w:ascii="Calibri" w:hAnsi="Calibri" w:cs="Calibri"/>
          <w:bCs/>
          <w:sz w:val="22"/>
          <w:szCs w:val="22"/>
        </w:rPr>
        <w:t xml:space="preserve">  </w:t>
      </w:r>
      <w:r w:rsidRPr="005022C3">
        <w:rPr>
          <w:rFonts w:ascii="Calibri" w:hAnsi="Calibri" w:cs="Calibri"/>
          <w:bCs/>
          <w:sz w:val="22"/>
          <w:szCs w:val="22"/>
        </w:rPr>
        <w:t xml:space="preserve"> </w:t>
      </w:r>
    </w:p>
    <w:p w14:paraId="6680F2A6" w14:textId="363BA028" w:rsidR="005022C3" w:rsidRPr="004B2789" w:rsidRDefault="005022C3" w:rsidP="005022C3">
      <w:pPr>
        <w:pStyle w:val="Prrafodelista"/>
        <w:numPr>
          <w:ilvl w:val="1"/>
          <w:numId w:val="69"/>
        </w:numPr>
        <w:spacing w:after="120"/>
        <w:jc w:val="both"/>
        <w:rPr>
          <w:rFonts w:ascii="Calibri" w:hAnsi="Calibri" w:cs="Calibri"/>
          <w:bCs/>
          <w:sz w:val="22"/>
          <w:szCs w:val="22"/>
        </w:rPr>
      </w:pPr>
      <w:r w:rsidRPr="005022C3">
        <w:rPr>
          <w:rFonts w:ascii="Calibri" w:hAnsi="Calibri" w:cs="Calibri"/>
          <w:bCs/>
          <w:sz w:val="22"/>
          <w:szCs w:val="22"/>
        </w:rPr>
        <w:t xml:space="preserve">Provisión e Instalación de luminarias a prueba de explosiones (APE), los cuales deberán ser instalados bajo la cubierta metálica del City </w:t>
      </w:r>
      <w:proofErr w:type="spellStart"/>
      <w:r w:rsidRPr="005022C3">
        <w:rPr>
          <w:rFonts w:ascii="Calibri" w:hAnsi="Calibri" w:cs="Calibri"/>
          <w:bCs/>
          <w:sz w:val="22"/>
          <w:szCs w:val="22"/>
        </w:rPr>
        <w:t>Gate</w:t>
      </w:r>
      <w:proofErr w:type="spellEnd"/>
      <w:r w:rsidRPr="005022C3">
        <w:rPr>
          <w:rFonts w:ascii="Calibri" w:hAnsi="Calibri" w:cs="Calibri"/>
          <w:bCs/>
          <w:sz w:val="22"/>
          <w:szCs w:val="22"/>
        </w:rPr>
        <w:t xml:space="preserve">. Para ello, la Contratista deberá </w:t>
      </w:r>
      <w:r w:rsidRPr="004B2789">
        <w:rPr>
          <w:rFonts w:ascii="Calibri" w:hAnsi="Calibri" w:cs="Calibri"/>
          <w:bCs/>
          <w:sz w:val="22"/>
          <w:szCs w:val="22"/>
        </w:rPr>
        <w:t xml:space="preserve">proveer e instalar </w:t>
      </w:r>
      <w:r>
        <w:rPr>
          <w:rFonts w:ascii="Calibri" w:hAnsi="Calibri" w:cs="Calibri"/>
          <w:bCs/>
          <w:sz w:val="22"/>
          <w:szCs w:val="22"/>
        </w:rPr>
        <w:t xml:space="preserve">al menos 3 </w:t>
      </w:r>
      <w:r w:rsidRPr="005022C3">
        <w:rPr>
          <w:rFonts w:ascii="Calibri" w:hAnsi="Calibri" w:cs="Calibri"/>
          <w:bCs/>
          <w:sz w:val="22"/>
          <w:szCs w:val="22"/>
        </w:rPr>
        <w:t xml:space="preserve">lámparas tubulares de tensión 220 VAC/ 50 HZ que garanticen un nivel lumínico uniforme no inferior a 350 lux, así como </w:t>
      </w:r>
      <w:r>
        <w:rPr>
          <w:rFonts w:ascii="Calibri" w:hAnsi="Calibri" w:cs="Calibri"/>
          <w:bCs/>
          <w:sz w:val="22"/>
          <w:szCs w:val="22"/>
        </w:rPr>
        <w:t xml:space="preserve"> </w:t>
      </w:r>
      <w:r w:rsidRPr="004B2789">
        <w:rPr>
          <w:rFonts w:ascii="Calibri" w:hAnsi="Calibri" w:cs="Calibri"/>
          <w:bCs/>
          <w:sz w:val="22"/>
          <w:szCs w:val="22"/>
        </w:rPr>
        <w:t xml:space="preserve">todos los cables, </w:t>
      </w:r>
      <w:proofErr w:type="spellStart"/>
      <w:r w:rsidRPr="004B2789">
        <w:rPr>
          <w:rFonts w:ascii="Calibri" w:hAnsi="Calibri" w:cs="Calibri"/>
          <w:bCs/>
          <w:sz w:val="22"/>
          <w:szCs w:val="22"/>
        </w:rPr>
        <w:t>conduits</w:t>
      </w:r>
      <w:proofErr w:type="spellEnd"/>
      <w:r w:rsidRPr="004B2789">
        <w:rPr>
          <w:rFonts w:ascii="Calibri" w:hAnsi="Calibri" w:cs="Calibri"/>
          <w:bCs/>
          <w:sz w:val="22"/>
          <w:szCs w:val="22"/>
        </w:rPr>
        <w:t xml:space="preserve">, accesorios, cámaras de inspección y otras instalaciones necesarias para la adecuada instalación y funcionamiento de las luminarias </w:t>
      </w:r>
    </w:p>
    <w:p w14:paraId="3E0DA3FB" w14:textId="7B9931AB" w:rsidR="000B10BE" w:rsidRPr="004B2789" w:rsidRDefault="000B10BE" w:rsidP="000B10BE">
      <w:pPr>
        <w:pStyle w:val="Prrafodelista"/>
        <w:numPr>
          <w:ilvl w:val="1"/>
          <w:numId w:val="69"/>
        </w:numPr>
        <w:spacing w:after="120"/>
        <w:jc w:val="both"/>
        <w:rPr>
          <w:rFonts w:ascii="Calibri" w:hAnsi="Calibri" w:cs="Calibri"/>
          <w:bCs/>
          <w:sz w:val="22"/>
          <w:szCs w:val="22"/>
        </w:rPr>
      </w:pPr>
      <w:r w:rsidRPr="005022C3">
        <w:rPr>
          <w:rFonts w:ascii="Calibri" w:hAnsi="Calibri" w:cs="Calibri"/>
          <w:bCs/>
          <w:sz w:val="22"/>
          <w:szCs w:val="22"/>
        </w:rPr>
        <w:t xml:space="preserve">Provisión e Instalación de luminarias perimetrales, los cuales deberán ser instalados en la parte superior de los mástiles o postes existentes. Para ello, la Contratista deberá </w:t>
      </w:r>
      <w:r w:rsidR="005022C3" w:rsidRPr="004B2789">
        <w:rPr>
          <w:rFonts w:ascii="Calibri" w:hAnsi="Calibri" w:cs="Calibri"/>
          <w:bCs/>
          <w:sz w:val="22"/>
          <w:szCs w:val="22"/>
        </w:rPr>
        <w:t>proveer</w:t>
      </w:r>
      <w:r w:rsidRPr="004B2789">
        <w:rPr>
          <w:rFonts w:ascii="Calibri" w:hAnsi="Calibri" w:cs="Calibri"/>
          <w:bCs/>
          <w:sz w:val="22"/>
          <w:szCs w:val="22"/>
        </w:rPr>
        <w:t xml:space="preserve"> e instalar </w:t>
      </w:r>
      <w:r w:rsidR="005022C3">
        <w:rPr>
          <w:rFonts w:ascii="Calibri" w:hAnsi="Calibri" w:cs="Calibri"/>
          <w:bCs/>
          <w:sz w:val="22"/>
          <w:szCs w:val="22"/>
        </w:rPr>
        <w:t xml:space="preserve">al menos </w:t>
      </w:r>
      <w:r w:rsidR="005022C3" w:rsidRPr="005022C3">
        <w:rPr>
          <w:rFonts w:ascii="Calibri" w:hAnsi="Calibri" w:cs="Calibri"/>
          <w:bCs/>
          <w:sz w:val="22"/>
          <w:szCs w:val="22"/>
        </w:rPr>
        <w:t>ocho (8) luminarias</w:t>
      </w:r>
      <w:r w:rsidR="005022C3" w:rsidRPr="004B2789">
        <w:rPr>
          <w:rFonts w:ascii="Calibri" w:hAnsi="Calibri" w:cs="Calibri"/>
          <w:bCs/>
          <w:sz w:val="22"/>
          <w:szCs w:val="22"/>
        </w:rPr>
        <w:t xml:space="preserve"> </w:t>
      </w:r>
      <w:r w:rsidR="005022C3" w:rsidRPr="005022C3">
        <w:rPr>
          <w:rFonts w:ascii="Calibri" w:hAnsi="Calibri" w:cs="Calibri"/>
          <w:bCs/>
          <w:sz w:val="22"/>
          <w:szCs w:val="22"/>
        </w:rPr>
        <w:t>tipo reflector LED de alta luminosidad y potencia</w:t>
      </w:r>
      <w:r w:rsidR="005022C3" w:rsidRPr="004B2789">
        <w:rPr>
          <w:rFonts w:ascii="Calibri" w:hAnsi="Calibri" w:cs="Calibri"/>
          <w:bCs/>
          <w:sz w:val="22"/>
          <w:szCs w:val="22"/>
        </w:rPr>
        <w:t xml:space="preserve"> </w:t>
      </w:r>
      <w:r w:rsidR="005022C3">
        <w:rPr>
          <w:rFonts w:ascii="Calibri" w:hAnsi="Calibri" w:cs="Calibri"/>
          <w:bCs/>
          <w:sz w:val="22"/>
          <w:szCs w:val="22"/>
        </w:rPr>
        <w:t xml:space="preserve">que </w:t>
      </w:r>
      <w:r w:rsidR="005022C3" w:rsidRPr="005022C3">
        <w:rPr>
          <w:rFonts w:ascii="Calibri" w:hAnsi="Calibri" w:cs="Calibri"/>
          <w:bCs/>
          <w:sz w:val="22"/>
          <w:szCs w:val="22"/>
        </w:rPr>
        <w:t xml:space="preserve">garantice una cantidad mínima de 100 lux, como </w:t>
      </w:r>
      <w:r w:rsidR="005022C3" w:rsidRPr="004B2789">
        <w:rPr>
          <w:rFonts w:ascii="Calibri" w:hAnsi="Calibri" w:cs="Calibri"/>
          <w:bCs/>
          <w:sz w:val="22"/>
          <w:szCs w:val="22"/>
        </w:rPr>
        <w:t xml:space="preserve"> </w:t>
      </w:r>
      <w:r w:rsidRPr="004B2789">
        <w:rPr>
          <w:rFonts w:ascii="Calibri" w:hAnsi="Calibri" w:cs="Calibri"/>
          <w:bCs/>
          <w:sz w:val="22"/>
          <w:szCs w:val="22"/>
        </w:rPr>
        <w:t xml:space="preserve">todos los cables, </w:t>
      </w:r>
      <w:proofErr w:type="spellStart"/>
      <w:r w:rsidRPr="004B2789">
        <w:rPr>
          <w:rFonts w:ascii="Calibri" w:hAnsi="Calibri" w:cs="Calibri"/>
          <w:bCs/>
          <w:sz w:val="22"/>
          <w:szCs w:val="22"/>
        </w:rPr>
        <w:t>conduits</w:t>
      </w:r>
      <w:proofErr w:type="spellEnd"/>
      <w:r w:rsidRPr="004B2789">
        <w:rPr>
          <w:rFonts w:ascii="Calibri" w:hAnsi="Calibri" w:cs="Calibri"/>
          <w:bCs/>
          <w:sz w:val="22"/>
          <w:szCs w:val="22"/>
        </w:rPr>
        <w:t xml:space="preserve">, accesorios, cámaras de inspección y otras instalaciones necesarias para la adecuada instalación y funcionamiento de las luminarias </w:t>
      </w:r>
    </w:p>
    <w:p w14:paraId="2C58A5C8" w14:textId="77777777" w:rsidR="000B10BE" w:rsidRPr="004B2789" w:rsidRDefault="000B10BE" w:rsidP="000B10BE">
      <w:pPr>
        <w:pStyle w:val="Prrafodelista"/>
        <w:numPr>
          <w:ilvl w:val="1"/>
          <w:numId w:val="69"/>
        </w:numPr>
        <w:spacing w:after="120"/>
        <w:jc w:val="both"/>
        <w:rPr>
          <w:rFonts w:asciiTheme="minorHAnsi" w:hAnsiTheme="minorHAnsi" w:cstheme="minorHAnsi"/>
          <w:b/>
          <w:sz w:val="22"/>
          <w:szCs w:val="22"/>
        </w:rPr>
      </w:pPr>
      <w:r w:rsidRPr="004B2789">
        <w:rPr>
          <w:rFonts w:ascii="Calibri" w:hAnsi="Calibri" w:cs="Calibri"/>
          <w:bCs/>
          <w:sz w:val="22"/>
          <w:szCs w:val="22"/>
        </w:rPr>
        <w:t xml:space="preserve">Instalación del sistema de aterramiento de toda el área del recinto del City </w:t>
      </w:r>
      <w:proofErr w:type="spellStart"/>
      <w:r w:rsidRPr="004B2789">
        <w:rPr>
          <w:rFonts w:ascii="Calibri" w:hAnsi="Calibri" w:cs="Calibri"/>
          <w:bCs/>
          <w:sz w:val="22"/>
          <w:szCs w:val="22"/>
        </w:rPr>
        <w:t>Gate</w:t>
      </w:r>
      <w:proofErr w:type="spellEnd"/>
      <w:r w:rsidRPr="004B2789">
        <w:rPr>
          <w:rFonts w:ascii="Calibri" w:hAnsi="Calibri" w:cs="Calibri"/>
          <w:bCs/>
          <w:sz w:val="22"/>
          <w:szCs w:val="22"/>
        </w:rPr>
        <w:t xml:space="preserve"> de Parque Industrial. Para lo cual, la empresa Contratista deberá instalar una malla de puesta a tierra para el City </w:t>
      </w:r>
      <w:proofErr w:type="spellStart"/>
      <w:r w:rsidRPr="004B2789">
        <w:rPr>
          <w:rFonts w:ascii="Calibri" w:hAnsi="Calibri" w:cs="Calibri"/>
          <w:bCs/>
          <w:sz w:val="22"/>
          <w:szCs w:val="22"/>
        </w:rPr>
        <w:t>Gate</w:t>
      </w:r>
      <w:proofErr w:type="spellEnd"/>
      <w:r w:rsidRPr="004B2789">
        <w:rPr>
          <w:rFonts w:ascii="Calibri" w:hAnsi="Calibri" w:cs="Calibri"/>
          <w:bCs/>
          <w:sz w:val="22"/>
          <w:szCs w:val="22"/>
        </w:rPr>
        <w:t xml:space="preserve"> y todas las demás estructuras metálicas dentro del predio del City </w:t>
      </w:r>
      <w:proofErr w:type="spellStart"/>
      <w:r w:rsidRPr="004B2789">
        <w:rPr>
          <w:rFonts w:ascii="Calibri" w:hAnsi="Calibri" w:cs="Calibri"/>
          <w:bCs/>
          <w:sz w:val="22"/>
          <w:szCs w:val="22"/>
        </w:rPr>
        <w:t>Gate</w:t>
      </w:r>
      <w:proofErr w:type="spellEnd"/>
      <w:r w:rsidRPr="004B2789">
        <w:rPr>
          <w:rFonts w:asciiTheme="minorHAnsi" w:hAnsiTheme="minorHAnsi" w:cstheme="minorHAnsi"/>
          <w:sz w:val="22"/>
          <w:szCs w:val="22"/>
        </w:rPr>
        <w:t xml:space="preserve"> y otra para el pararrayos, las cuales se deberán interconectar entre sí. El Contratista proporcionará todos los materiales, herramientas y equipos necesarios para la ejecución de los trabajos, los mismos que deberán ser aprobados por el SUPERVISOR al inicio de la actividad</w:t>
      </w:r>
    </w:p>
    <w:p w14:paraId="5FDCBC13" w14:textId="77777777" w:rsidR="000B10BE" w:rsidRPr="000A6C53" w:rsidRDefault="000B10BE" w:rsidP="000B10BE">
      <w:pPr>
        <w:pStyle w:val="Prrafodelista"/>
        <w:numPr>
          <w:ilvl w:val="1"/>
          <w:numId w:val="69"/>
        </w:numPr>
        <w:ind w:left="1502" w:hanging="357"/>
        <w:jc w:val="both"/>
        <w:rPr>
          <w:rFonts w:asciiTheme="minorHAnsi" w:hAnsiTheme="minorHAnsi" w:cstheme="minorHAnsi"/>
          <w:sz w:val="22"/>
          <w:szCs w:val="22"/>
        </w:rPr>
      </w:pPr>
      <w:r w:rsidRPr="004B2789">
        <w:rPr>
          <w:rFonts w:asciiTheme="minorHAnsi" w:hAnsiTheme="minorHAnsi" w:cstheme="minorHAnsi"/>
          <w:sz w:val="22"/>
          <w:szCs w:val="22"/>
        </w:rPr>
        <w:t xml:space="preserve">Provisión e instalación de pararrayos del tipo PDC </w:t>
      </w:r>
      <w:r w:rsidRPr="004B2789">
        <w:rPr>
          <w:rFonts w:ascii="Calibri" w:hAnsi="Calibri" w:cs="Calibri"/>
          <w:bCs/>
          <w:sz w:val="22"/>
          <w:szCs w:val="22"/>
        </w:rPr>
        <w:t xml:space="preserve">con dispositivo de cebado no electrónico, normalizado, el cual deberá ser instalado en la torre construida para tal efecto en el predio del City </w:t>
      </w:r>
      <w:proofErr w:type="spellStart"/>
      <w:r w:rsidRPr="004B2789">
        <w:rPr>
          <w:rFonts w:ascii="Calibri" w:hAnsi="Calibri" w:cs="Calibri"/>
          <w:bCs/>
          <w:sz w:val="22"/>
          <w:szCs w:val="22"/>
        </w:rPr>
        <w:t>Gate</w:t>
      </w:r>
      <w:proofErr w:type="spellEnd"/>
      <w:r w:rsidRPr="004B2789">
        <w:rPr>
          <w:rFonts w:ascii="Calibri" w:hAnsi="Calibri" w:cs="Calibri"/>
          <w:bCs/>
          <w:sz w:val="22"/>
          <w:szCs w:val="22"/>
        </w:rPr>
        <w:t xml:space="preserve"> y deberá ser seleccionado cumpliendo con los requerimientos técnicos exigidos por las normas nacionales e internacionales vigentes</w:t>
      </w:r>
    </w:p>
    <w:p w14:paraId="2DBEE7CD" w14:textId="77777777" w:rsidR="000A6C53" w:rsidRPr="004B2789" w:rsidRDefault="000A6C53" w:rsidP="000A6C53">
      <w:pPr>
        <w:pStyle w:val="Prrafodelista"/>
        <w:ind w:left="786"/>
        <w:jc w:val="both"/>
        <w:rPr>
          <w:rFonts w:asciiTheme="minorHAnsi" w:hAnsiTheme="minorHAnsi" w:cstheme="minorHAnsi"/>
          <w:sz w:val="22"/>
          <w:szCs w:val="22"/>
        </w:rPr>
      </w:pPr>
    </w:p>
    <w:p w14:paraId="75379507" w14:textId="03D73638" w:rsidR="000070AF" w:rsidRDefault="000070AF" w:rsidP="000070AF">
      <w:pPr>
        <w:jc w:val="both"/>
        <w:rPr>
          <w:rFonts w:ascii="Calibri" w:hAnsi="Calibri" w:cs="Calibri"/>
          <w:bCs/>
          <w:sz w:val="22"/>
          <w:szCs w:val="22"/>
        </w:rPr>
      </w:pPr>
      <w:r>
        <w:rPr>
          <w:rFonts w:ascii="Calibri" w:hAnsi="Calibri" w:cs="Calibri"/>
          <w:bCs/>
          <w:sz w:val="22"/>
          <w:szCs w:val="22"/>
        </w:rPr>
        <w:t>Finalmente, la empresa Contratista deberá presentar un</w:t>
      </w:r>
      <w:r w:rsidR="000A6C53">
        <w:rPr>
          <w:rFonts w:ascii="Calibri" w:hAnsi="Calibri" w:cs="Calibri"/>
          <w:bCs/>
          <w:sz w:val="22"/>
          <w:szCs w:val="22"/>
        </w:rPr>
        <w:t xml:space="preserve"> informe final con el Data Book, incluyendo los planos </w:t>
      </w:r>
      <w:r>
        <w:rPr>
          <w:rFonts w:ascii="Calibri" w:hAnsi="Calibri" w:cs="Calibri"/>
          <w:bCs/>
          <w:sz w:val="22"/>
          <w:szCs w:val="22"/>
        </w:rPr>
        <w:t xml:space="preserve">As </w:t>
      </w:r>
      <w:proofErr w:type="spellStart"/>
      <w:r>
        <w:rPr>
          <w:rFonts w:ascii="Calibri" w:hAnsi="Calibri" w:cs="Calibri"/>
          <w:bCs/>
          <w:sz w:val="22"/>
          <w:szCs w:val="22"/>
        </w:rPr>
        <w:t>Built</w:t>
      </w:r>
      <w:proofErr w:type="spellEnd"/>
      <w:r>
        <w:rPr>
          <w:rFonts w:ascii="Calibri" w:hAnsi="Calibri" w:cs="Calibri"/>
          <w:bCs/>
          <w:sz w:val="22"/>
          <w:szCs w:val="22"/>
        </w:rPr>
        <w:t xml:space="preserve"> </w:t>
      </w:r>
      <w:r w:rsidR="001F5C41">
        <w:rPr>
          <w:rFonts w:ascii="Calibri" w:hAnsi="Calibri" w:cs="Calibri"/>
          <w:bCs/>
          <w:sz w:val="22"/>
          <w:szCs w:val="22"/>
        </w:rPr>
        <w:t xml:space="preserve">e isométricos </w:t>
      </w:r>
      <w:r>
        <w:rPr>
          <w:rFonts w:ascii="Calibri" w:hAnsi="Calibri" w:cs="Calibri"/>
          <w:bCs/>
          <w:sz w:val="22"/>
          <w:szCs w:val="22"/>
        </w:rPr>
        <w:t>de los trabajos realizados,</w:t>
      </w:r>
      <w:r w:rsidR="005022C3">
        <w:rPr>
          <w:rFonts w:ascii="Calibri" w:hAnsi="Calibri" w:cs="Calibri"/>
          <w:bCs/>
          <w:sz w:val="22"/>
          <w:szCs w:val="22"/>
        </w:rPr>
        <w:t xml:space="preserve"> obras civiles, mecánicas y eléctricas, </w:t>
      </w:r>
      <w:r>
        <w:rPr>
          <w:rFonts w:ascii="Calibri" w:hAnsi="Calibri" w:cs="Calibri"/>
          <w:bCs/>
          <w:sz w:val="22"/>
          <w:szCs w:val="22"/>
        </w:rPr>
        <w:t>así como los certificados de los equipos nuevos a ser instalados, certificados de calibraciones, informes de ensayos no destructivos</w:t>
      </w:r>
      <w:r w:rsidR="000A6C53">
        <w:rPr>
          <w:rFonts w:ascii="Calibri" w:hAnsi="Calibri" w:cs="Calibri"/>
          <w:bCs/>
          <w:sz w:val="22"/>
          <w:szCs w:val="22"/>
        </w:rPr>
        <w:t>, registros de los trabajos de mantenimiento, limpieza</w:t>
      </w:r>
      <w:r w:rsidR="009F0D93">
        <w:rPr>
          <w:rFonts w:ascii="Calibri" w:hAnsi="Calibri" w:cs="Calibri"/>
          <w:bCs/>
          <w:sz w:val="22"/>
          <w:szCs w:val="22"/>
        </w:rPr>
        <w:t xml:space="preserve">, conclusiones, recomendaciones </w:t>
      </w:r>
      <w:r>
        <w:rPr>
          <w:rFonts w:ascii="Calibri" w:hAnsi="Calibri" w:cs="Calibri"/>
          <w:bCs/>
          <w:sz w:val="22"/>
          <w:szCs w:val="22"/>
        </w:rPr>
        <w:t>y otros que considere el Supervisor de Obra para su aprobación.</w:t>
      </w:r>
    </w:p>
    <w:p w14:paraId="4DE37656"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4DFA9CA" w14:textId="77777777" w:rsidR="008870D2"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028D9355" w14:textId="77777777" w:rsidR="005022C3" w:rsidRDefault="005022C3" w:rsidP="005022C3">
      <w:pPr>
        <w:pStyle w:val="Prrafodelista"/>
        <w:tabs>
          <w:tab w:val="left" w:pos="851"/>
        </w:tabs>
        <w:spacing w:line="276" w:lineRule="auto"/>
        <w:ind w:left="432"/>
        <w:contextualSpacing/>
        <w:rPr>
          <w:rFonts w:asciiTheme="minorHAnsi" w:hAnsiTheme="minorHAnsi" w:cstheme="minorHAnsi"/>
          <w:b/>
          <w:bCs/>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90"/>
        <w:gridCol w:w="4296"/>
      </w:tblGrid>
      <w:tr w:rsidR="008870D2" w:rsidRPr="007557DB" w14:paraId="4AA1C4D8" w14:textId="77777777" w:rsidTr="000F6AAC">
        <w:trPr>
          <w:trHeight w:val="189"/>
        </w:trPr>
        <w:tc>
          <w:tcPr>
            <w:tcW w:w="2527" w:type="pct"/>
            <w:shd w:val="clear" w:color="auto" w:fill="44546A" w:themeFill="text2"/>
            <w:vAlign w:val="center"/>
          </w:tcPr>
          <w:p w14:paraId="4FD63589"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473" w:type="pct"/>
            <w:shd w:val="clear" w:color="auto" w:fill="44546A" w:themeFill="text2"/>
            <w:vAlign w:val="center"/>
          </w:tcPr>
          <w:p w14:paraId="67D0A6F4"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0F6AAC" w:rsidRPr="007557DB" w14:paraId="15069F76" w14:textId="77777777" w:rsidTr="000F6AAC">
        <w:trPr>
          <w:trHeight w:val="189"/>
        </w:trPr>
        <w:tc>
          <w:tcPr>
            <w:tcW w:w="2527" w:type="pct"/>
            <w:vAlign w:val="center"/>
          </w:tcPr>
          <w:p w14:paraId="3B096304" w14:textId="77777777" w:rsidR="000F6AAC" w:rsidRPr="00622011" w:rsidRDefault="000F6AAC" w:rsidP="000F6AA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473" w:type="pct"/>
            <w:vAlign w:val="center"/>
          </w:tcPr>
          <w:p w14:paraId="72287468" w14:textId="54C2F340" w:rsidR="000F6AAC" w:rsidRPr="00622011" w:rsidRDefault="000F6AAC" w:rsidP="000F6AAC">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SANTA CRUZ DE LA SIERRA</w:t>
            </w:r>
          </w:p>
        </w:tc>
      </w:tr>
      <w:tr w:rsidR="000F6AAC" w:rsidRPr="007557DB" w14:paraId="7A0F3FA1" w14:textId="77777777" w:rsidTr="000F6AAC">
        <w:trPr>
          <w:trHeight w:val="189"/>
        </w:trPr>
        <w:tc>
          <w:tcPr>
            <w:tcW w:w="2527" w:type="pct"/>
            <w:vAlign w:val="center"/>
          </w:tcPr>
          <w:p w14:paraId="3A203813" w14:textId="77777777" w:rsidR="000F6AAC" w:rsidRPr="00622011" w:rsidRDefault="000F6AAC" w:rsidP="000F6AA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473" w:type="pct"/>
            <w:vAlign w:val="center"/>
          </w:tcPr>
          <w:p w14:paraId="01141250" w14:textId="0175C459" w:rsidR="000F6AAC" w:rsidRPr="00622011" w:rsidRDefault="000F6AAC" w:rsidP="00B84D52">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 xml:space="preserve">DISTRITO PARQUE INDUSTRIAL </w:t>
            </w:r>
          </w:p>
        </w:tc>
      </w:tr>
      <w:tr w:rsidR="000F6AAC" w:rsidRPr="007557DB" w14:paraId="37F32A2B" w14:textId="77777777" w:rsidTr="000F6AAC">
        <w:trPr>
          <w:trHeight w:val="189"/>
        </w:trPr>
        <w:tc>
          <w:tcPr>
            <w:tcW w:w="2527" w:type="pct"/>
            <w:vAlign w:val="center"/>
          </w:tcPr>
          <w:p w14:paraId="36090903" w14:textId="27385755" w:rsidR="000F6AAC" w:rsidRPr="00622011" w:rsidRDefault="000F6AAC" w:rsidP="000F6AA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UV</w:t>
            </w:r>
          </w:p>
        </w:tc>
        <w:tc>
          <w:tcPr>
            <w:tcW w:w="2473" w:type="pct"/>
            <w:vAlign w:val="center"/>
          </w:tcPr>
          <w:p w14:paraId="13AB9155" w14:textId="5CAB16ED" w:rsidR="000F6AAC" w:rsidRPr="00622011" w:rsidRDefault="00B84D52" w:rsidP="00B84D52">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 xml:space="preserve">PARQUE INDUSTRIAL </w:t>
            </w:r>
          </w:p>
        </w:tc>
      </w:tr>
      <w:tr w:rsidR="008870D2" w:rsidRPr="007557DB" w14:paraId="175083A1" w14:textId="77777777" w:rsidTr="005B5F95">
        <w:trPr>
          <w:trHeight w:val="1104"/>
        </w:trPr>
        <w:tc>
          <w:tcPr>
            <w:tcW w:w="5000" w:type="pct"/>
            <w:gridSpan w:val="2"/>
            <w:vAlign w:val="center"/>
          </w:tcPr>
          <w:p w14:paraId="1D9894F6" w14:textId="77777777" w:rsidR="003E35B8" w:rsidRDefault="003E35B8" w:rsidP="00B84D52">
            <w:pPr>
              <w:jc w:val="center"/>
              <w:rPr>
                <w:rFonts w:ascii="Calibri" w:hAnsi="Calibri" w:cs="Calibri"/>
                <w:b/>
                <w:sz w:val="22"/>
                <w:szCs w:val="22"/>
              </w:rPr>
            </w:pPr>
          </w:p>
          <w:p w14:paraId="01975526" w14:textId="77777777" w:rsidR="003E35B8" w:rsidRDefault="00B84D52" w:rsidP="00B84D52">
            <w:pPr>
              <w:jc w:val="center"/>
              <w:rPr>
                <w:rFonts w:ascii="Calibri" w:hAnsi="Calibri" w:cs="Calibri"/>
                <w:b/>
                <w:sz w:val="22"/>
                <w:szCs w:val="22"/>
              </w:rPr>
            </w:pPr>
            <w:r>
              <w:rPr>
                <w:rFonts w:eastAsiaTheme="minorHAnsi"/>
                <w:noProof/>
              </w:rPr>
              <w:drawing>
                <wp:anchor distT="0" distB="0" distL="114300" distR="114300" simplePos="0" relativeHeight="251658240" behindDoc="0" locked="0" layoutInCell="1" allowOverlap="1" wp14:anchorId="1BF94189" wp14:editId="7ED07154">
                  <wp:simplePos x="0" y="0"/>
                  <wp:positionH relativeFrom="column">
                    <wp:posOffset>5086985</wp:posOffset>
                  </wp:positionH>
                  <wp:positionV relativeFrom="paragraph">
                    <wp:posOffset>197485</wp:posOffset>
                  </wp:positionV>
                  <wp:extent cx="206375" cy="552450"/>
                  <wp:effectExtent l="0" t="0" r="317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75" cy="552450"/>
                          </a:xfrm>
                          <a:prstGeom prst="rect">
                            <a:avLst/>
                          </a:prstGeom>
                          <a:noFill/>
                        </pic:spPr>
                      </pic:pic>
                    </a:graphicData>
                  </a:graphic>
                  <wp14:sizeRelH relativeFrom="page">
                    <wp14:pctWidth>0</wp14:pctWidth>
                  </wp14:sizeRelH>
                  <wp14:sizeRelV relativeFrom="page">
                    <wp14:pctHeight>0</wp14:pctHeight>
                  </wp14:sizeRelV>
                </wp:anchor>
              </w:drawing>
            </w:r>
            <w:r w:rsidR="000F6AAC">
              <w:rPr>
                <w:rFonts w:ascii="Calibri" w:hAnsi="Calibri" w:cs="Calibri"/>
                <w:b/>
                <w:sz w:val="22"/>
                <w:szCs w:val="22"/>
              </w:rPr>
              <w:t>IMAGE</w:t>
            </w:r>
            <w:r>
              <w:rPr>
                <w:rFonts w:ascii="Calibri" w:hAnsi="Calibri" w:cs="Calibri"/>
                <w:b/>
                <w:sz w:val="22"/>
                <w:szCs w:val="22"/>
              </w:rPr>
              <w:t>N SATELITAL UBICACIÓN CITY GATE</w:t>
            </w:r>
            <w:r w:rsidR="000F6AAC">
              <w:rPr>
                <w:rFonts w:ascii="Calibri" w:hAnsi="Calibri" w:cs="Calibri"/>
                <w:b/>
                <w:sz w:val="22"/>
                <w:szCs w:val="22"/>
              </w:rPr>
              <w:t xml:space="preserve"> PARQUE INDUSTRIAL </w:t>
            </w:r>
          </w:p>
          <w:p w14:paraId="06A5879F" w14:textId="25AA33A0" w:rsidR="000F6AAC" w:rsidRPr="000070AF" w:rsidRDefault="000F6AAC" w:rsidP="00B84D52">
            <w:pPr>
              <w:jc w:val="center"/>
              <w:rPr>
                <w:rFonts w:ascii="Calibri" w:hAnsi="Calibri" w:cs="Calibri"/>
                <w:sz w:val="22"/>
                <w:szCs w:val="22"/>
                <w:lang w:val="es-MX"/>
              </w:rPr>
            </w:pPr>
            <w:r>
              <w:rPr>
                <w:noProof/>
              </w:rPr>
              <w:drawing>
                <wp:inline distT="0" distB="0" distL="0" distR="0" wp14:anchorId="4453F804" wp14:editId="25C75A8A">
                  <wp:extent cx="5220000" cy="4645545"/>
                  <wp:effectExtent l="19050" t="19050" r="19050" b="222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9">
                            <a:extLst>
                              <a:ext uri="{28A0092B-C50C-407E-A947-70E740481C1C}">
                                <a14:useLocalDpi xmlns:a14="http://schemas.microsoft.com/office/drawing/2010/main" val="0"/>
                              </a:ext>
                            </a:extLst>
                          </a:blip>
                          <a:srcRect l="28751" t="6898" r="9921" b="24742"/>
                          <a:stretch/>
                        </pic:blipFill>
                        <pic:spPr bwMode="auto">
                          <a:xfrm>
                            <a:off x="0" y="0"/>
                            <a:ext cx="5220000" cy="4645545"/>
                          </a:xfrm>
                          <a:prstGeom prst="rect">
                            <a:avLst/>
                          </a:prstGeom>
                          <a:noFill/>
                          <a:ln w="9525"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Pr>
                <w:rFonts w:ascii="Calibri" w:hAnsi="Calibri" w:cs="Calibri"/>
                <w:sz w:val="22"/>
                <w:szCs w:val="22"/>
                <w:lang w:val="es-MX"/>
              </w:rPr>
              <w:t xml:space="preserve">   </w:t>
            </w:r>
          </w:p>
        </w:tc>
      </w:tr>
      <w:tr w:rsidR="008870D2" w:rsidRPr="007557DB" w14:paraId="6CEEBF16" w14:textId="77777777" w:rsidTr="005B5F95">
        <w:trPr>
          <w:trHeight w:val="1104"/>
        </w:trPr>
        <w:tc>
          <w:tcPr>
            <w:tcW w:w="5000" w:type="pct"/>
            <w:gridSpan w:val="2"/>
            <w:vAlign w:val="center"/>
          </w:tcPr>
          <w:p w14:paraId="06D6790E"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C59CAD8" w14:textId="77777777" w:rsidR="005022C3" w:rsidRDefault="005022C3" w:rsidP="005022C3">
      <w:pPr>
        <w:pStyle w:val="Prrafodelista"/>
        <w:ind w:left="432"/>
        <w:rPr>
          <w:rFonts w:asciiTheme="minorHAnsi" w:hAnsiTheme="minorHAnsi" w:cstheme="minorHAnsi"/>
          <w:b/>
          <w:sz w:val="22"/>
          <w:szCs w:val="22"/>
        </w:rPr>
      </w:pPr>
    </w:p>
    <w:p w14:paraId="77DF43B7" w14:textId="77777777" w:rsidR="003E4BC0" w:rsidRPr="005022C3" w:rsidRDefault="003E4BC0" w:rsidP="005022C3">
      <w:pPr>
        <w:pStyle w:val="Prrafodelista"/>
        <w:ind w:left="432"/>
        <w:rPr>
          <w:rFonts w:asciiTheme="minorHAnsi" w:hAnsiTheme="minorHAnsi" w:cstheme="minorHAnsi"/>
          <w:b/>
          <w:sz w:val="22"/>
          <w:szCs w:val="22"/>
        </w:rPr>
      </w:pPr>
    </w:p>
    <w:p w14:paraId="455CB5B5" w14:textId="77777777" w:rsidR="00AE1091" w:rsidRPr="00AE1091"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lastRenderedPageBreak/>
        <w:t>PLAZO DE EJECUCION DE LA OBRA</w:t>
      </w:r>
    </w:p>
    <w:p w14:paraId="258E309F" w14:textId="10B3C71C" w:rsidR="00DB5727" w:rsidRPr="00AE1091" w:rsidRDefault="00DB5727" w:rsidP="00AE1091">
      <w:pPr>
        <w:rPr>
          <w:rFonts w:asciiTheme="minorHAnsi" w:hAnsiTheme="minorHAnsi" w:cstheme="minorHAnsi"/>
          <w:b/>
          <w:sz w:val="22"/>
          <w:szCs w:val="22"/>
        </w:rPr>
      </w:pPr>
      <w:r w:rsidRPr="00AE1091">
        <w:rPr>
          <w:rFonts w:asciiTheme="minorHAnsi" w:hAnsiTheme="minorHAnsi" w:cstheme="minorHAnsi"/>
          <w:b/>
          <w:bCs/>
          <w:sz w:val="22"/>
          <w:szCs w:val="22"/>
        </w:rPr>
        <w:t xml:space="preserve"> </w:t>
      </w:r>
    </w:p>
    <w:p w14:paraId="5AEC0C97"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2CABEBFA"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75AF20CF" w14:textId="77777777" w:rsidTr="005B5F95">
        <w:trPr>
          <w:trHeight w:val="189"/>
          <w:jc w:val="center"/>
        </w:trPr>
        <w:tc>
          <w:tcPr>
            <w:tcW w:w="3276" w:type="pct"/>
            <w:shd w:val="clear" w:color="auto" w:fill="44546A" w:themeFill="text2"/>
            <w:vAlign w:val="center"/>
          </w:tcPr>
          <w:p w14:paraId="5A88979B"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452D0194"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6AA276A9"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2BB34DE9" w14:textId="77777777" w:rsidTr="005B5F95">
        <w:trPr>
          <w:trHeight w:val="189"/>
          <w:jc w:val="center"/>
        </w:trPr>
        <w:tc>
          <w:tcPr>
            <w:tcW w:w="3276" w:type="pct"/>
            <w:shd w:val="clear" w:color="auto" w:fill="FFFFFF" w:themeFill="background1"/>
            <w:vAlign w:val="center"/>
          </w:tcPr>
          <w:p w14:paraId="5A8AA939" w14:textId="6D224F06" w:rsidR="00DB5727" w:rsidRPr="00622011" w:rsidRDefault="00AE109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color w:val="000000"/>
                <w:sz w:val="22"/>
                <w:szCs w:val="22"/>
                <w:lang w:val="es-BO" w:eastAsia="en-US"/>
              </w:rPr>
              <w:t>MANTENIMIENTO EN CITY GATE</w:t>
            </w:r>
          </w:p>
        </w:tc>
        <w:tc>
          <w:tcPr>
            <w:tcW w:w="1724" w:type="pct"/>
            <w:vAlign w:val="center"/>
          </w:tcPr>
          <w:p w14:paraId="148ACBA6" w14:textId="4B4A0AE9" w:rsidR="00DB5727" w:rsidRPr="00622011" w:rsidRDefault="00EE0DF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3</w:t>
            </w:r>
            <w:r w:rsidR="00AE1091">
              <w:rPr>
                <w:rFonts w:asciiTheme="minorHAnsi" w:eastAsiaTheme="minorHAnsi" w:hAnsiTheme="minorHAnsi" w:cstheme="minorHAnsi"/>
                <w:sz w:val="22"/>
                <w:szCs w:val="22"/>
                <w:lang w:val="es-BO" w:eastAsia="en-US"/>
              </w:rPr>
              <w:t>0</w:t>
            </w:r>
          </w:p>
        </w:tc>
      </w:tr>
    </w:tbl>
    <w:p w14:paraId="18C0BCBD"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5155103"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0DD1BC54"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232ACFF"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 xml:space="preserve">máximo </w:t>
      </w:r>
      <w:r w:rsidRPr="00AE1091">
        <w:rPr>
          <w:rFonts w:asciiTheme="minorHAnsi" w:eastAsiaTheme="minorHAnsi" w:hAnsiTheme="minorHAnsi" w:cstheme="minorHAnsi"/>
          <w:b/>
          <w:sz w:val="22"/>
          <w:szCs w:val="22"/>
          <w:lang w:val="es-BO" w:eastAsia="en-US"/>
        </w:rPr>
        <w:t>20 días calendario</w:t>
      </w:r>
      <w:r w:rsidRPr="00622011">
        <w:rPr>
          <w:rFonts w:asciiTheme="minorHAnsi" w:eastAsiaTheme="minorHAnsi" w:hAnsiTheme="minorHAnsi" w:cstheme="minorHAnsi"/>
          <w:sz w:val="22"/>
          <w:szCs w:val="22"/>
          <w:lang w:val="es-BO" w:eastAsia="en-US"/>
        </w:rPr>
        <w:t xml:space="preserve">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2D237B3E"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2336C7D0" w14:textId="5400C43E" w:rsidR="00230B9B" w:rsidRPr="00AE1091" w:rsidRDefault="00230B9B" w:rsidP="00AE109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AE1091">
        <w:rPr>
          <w:rFonts w:asciiTheme="minorHAnsi" w:hAnsiTheme="minorHAnsi" w:cstheme="minorHAnsi"/>
          <w:b/>
          <w:color w:val="000000" w:themeColor="text1"/>
          <w:sz w:val="22"/>
          <w:szCs w:val="22"/>
        </w:rPr>
        <w:t>CANTIDADES DE OBR</w:t>
      </w:r>
      <w:r w:rsidR="00AE1091">
        <w:rPr>
          <w:rFonts w:asciiTheme="minorHAnsi" w:hAnsiTheme="minorHAnsi" w:cstheme="minorHAnsi"/>
          <w:b/>
          <w:color w:val="000000" w:themeColor="text1"/>
          <w:sz w:val="22"/>
          <w:szCs w:val="22"/>
        </w:rPr>
        <w:t>A</w:t>
      </w:r>
    </w:p>
    <w:p w14:paraId="793BB2C8" w14:textId="77777777" w:rsidR="00AE1091" w:rsidRPr="00AE1091" w:rsidRDefault="00AE1091" w:rsidP="00AE1091">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1"/>
        <w:gridCol w:w="6377"/>
        <w:gridCol w:w="851"/>
        <w:gridCol w:w="1037"/>
      </w:tblGrid>
      <w:tr w:rsidR="00AE1091" w:rsidRPr="00BD73DE" w14:paraId="79F8BFCA" w14:textId="77777777" w:rsidTr="00DE1AB2">
        <w:trPr>
          <w:trHeight w:val="375"/>
          <w:jc w:val="center"/>
        </w:trPr>
        <w:tc>
          <w:tcPr>
            <w:tcW w:w="5000" w:type="pct"/>
            <w:gridSpan w:val="4"/>
            <w:shd w:val="clear" w:color="auto" w:fill="44546A" w:themeFill="text2"/>
            <w:noWrap/>
            <w:vAlign w:val="bottom"/>
          </w:tcPr>
          <w:p w14:paraId="3D0B6A45" w14:textId="2EB28870" w:rsidR="00AE1091" w:rsidRPr="00BD73DE" w:rsidRDefault="00AE1091" w:rsidP="00AE1091">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OBRAS CIVILES</w:t>
            </w:r>
          </w:p>
        </w:tc>
      </w:tr>
      <w:tr w:rsidR="00AE1091" w:rsidRPr="00BD73DE" w14:paraId="6A6C6E93" w14:textId="77777777" w:rsidTr="00DE1AB2">
        <w:trPr>
          <w:trHeight w:val="469"/>
          <w:jc w:val="center"/>
        </w:trPr>
        <w:tc>
          <w:tcPr>
            <w:tcW w:w="242" w:type="pct"/>
            <w:shd w:val="clear" w:color="auto" w:fill="44546A" w:themeFill="text2"/>
            <w:vAlign w:val="center"/>
            <w:hideMark/>
          </w:tcPr>
          <w:p w14:paraId="3A5B34B7" w14:textId="77777777" w:rsidR="00AE1091" w:rsidRPr="00BD73DE" w:rsidRDefault="00AE1091" w:rsidP="00AE1091">
            <w:pPr>
              <w:spacing w:line="256" w:lineRule="auto"/>
              <w:jc w:val="center"/>
              <w:rPr>
                <w:rFonts w:asciiTheme="minorHAnsi" w:hAnsiTheme="minorHAnsi" w:cstheme="minorHAnsi"/>
                <w:b/>
                <w:bCs/>
                <w:color w:val="FFFFFF" w:themeColor="background1"/>
                <w:sz w:val="18"/>
                <w:szCs w:val="18"/>
                <w:lang w:val="es-BO" w:eastAsia="es-BO"/>
              </w:rPr>
            </w:pPr>
            <w:r w:rsidRPr="00BD73DE">
              <w:rPr>
                <w:rFonts w:asciiTheme="minorHAnsi" w:hAnsiTheme="minorHAnsi" w:cstheme="minorHAnsi"/>
                <w:b/>
                <w:bCs/>
                <w:color w:val="FFFFFF" w:themeColor="background1"/>
                <w:sz w:val="18"/>
                <w:szCs w:val="18"/>
                <w:lang w:val="es-BO" w:eastAsia="es-BO"/>
              </w:rPr>
              <w:t>Nº</w:t>
            </w:r>
          </w:p>
        </w:tc>
        <w:tc>
          <w:tcPr>
            <w:tcW w:w="3671" w:type="pct"/>
            <w:shd w:val="clear" w:color="auto" w:fill="44546A" w:themeFill="text2"/>
            <w:vAlign w:val="center"/>
            <w:hideMark/>
          </w:tcPr>
          <w:p w14:paraId="5802242D" w14:textId="24BF587A" w:rsidR="00AE1091" w:rsidRPr="00BD73DE" w:rsidRDefault="00AE1091" w:rsidP="00AE1091">
            <w:pPr>
              <w:spacing w:line="256" w:lineRule="auto"/>
              <w:jc w:val="center"/>
              <w:rPr>
                <w:rFonts w:asciiTheme="minorHAnsi" w:hAnsiTheme="minorHAnsi" w:cstheme="minorHAnsi"/>
                <w:b/>
                <w:bCs/>
                <w:color w:val="FFFFFF" w:themeColor="background1"/>
                <w:sz w:val="18"/>
                <w:szCs w:val="18"/>
                <w:lang w:val="es-BO" w:eastAsia="es-BO"/>
              </w:rPr>
            </w:pPr>
            <w:r w:rsidRPr="00BD73DE">
              <w:rPr>
                <w:rFonts w:asciiTheme="minorHAnsi" w:hAnsiTheme="minorHAnsi" w:cstheme="minorHAnsi"/>
                <w:b/>
                <w:bCs/>
                <w:color w:val="FFFFFF" w:themeColor="background1"/>
                <w:sz w:val="18"/>
                <w:szCs w:val="18"/>
                <w:lang w:val="es-BO" w:eastAsia="es-BO"/>
              </w:rPr>
              <w:t xml:space="preserve">DESCRIPCION DEL ÍTEM </w:t>
            </w:r>
          </w:p>
        </w:tc>
        <w:tc>
          <w:tcPr>
            <w:tcW w:w="490" w:type="pct"/>
            <w:shd w:val="clear" w:color="auto" w:fill="44546A" w:themeFill="text2"/>
            <w:vAlign w:val="center"/>
            <w:hideMark/>
          </w:tcPr>
          <w:p w14:paraId="6532A810" w14:textId="1228F0E7" w:rsidR="00AE1091" w:rsidRPr="00BD73DE" w:rsidRDefault="00AE1091" w:rsidP="00AE1091">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UNIDAD</w:t>
            </w:r>
          </w:p>
        </w:tc>
        <w:tc>
          <w:tcPr>
            <w:tcW w:w="597" w:type="pct"/>
            <w:shd w:val="clear" w:color="auto" w:fill="44546A" w:themeFill="text2"/>
            <w:vAlign w:val="center"/>
            <w:hideMark/>
          </w:tcPr>
          <w:p w14:paraId="63666638" w14:textId="35BD65FA" w:rsidR="00AE1091" w:rsidRPr="00BD73DE" w:rsidRDefault="00AE1091" w:rsidP="00AE1091">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CANTIDAD</w:t>
            </w:r>
          </w:p>
        </w:tc>
      </w:tr>
      <w:tr w:rsidR="00BD73DE" w:rsidRPr="00BD73DE" w14:paraId="18F98A1A" w14:textId="77777777" w:rsidTr="00FF4DCD">
        <w:trPr>
          <w:trHeight w:val="546"/>
          <w:jc w:val="center"/>
        </w:trPr>
        <w:tc>
          <w:tcPr>
            <w:tcW w:w="242" w:type="pct"/>
            <w:noWrap/>
            <w:vAlign w:val="bottom"/>
            <w:hideMark/>
          </w:tcPr>
          <w:p w14:paraId="56E2A9B5" w14:textId="02B98C46"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w:t>
            </w:r>
          </w:p>
        </w:tc>
        <w:tc>
          <w:tcPr>
            <w:tcW w:w="3671" w:type="pct"/>
            <w:vAlign w:val="bottom"/>
            <w:hideMark/>
          </w:tcPr>
          <w:p w14:paraId="50957260" w14:textId="7867EAB6"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MOVILIZACIÓN Y DESMOVILIZACIÓN DE EQUIPO, MATERIAL, HERRAMIENTAS Y PERSONAL</w:t>
            </w:r>
          </w:p>
        </w:tc>
        <w:tc>
          <w:tcPr>
            <w:tcW w:w="490" w:type="pct"/>
            <w:noWrap/>
            <w:vAlign w:val="center"/>
            <w:hideMark/>
          </w:tcPr>
          <w:p w14:paraId="10519CC0" w14:textId="4801BFC8" w:rsidR="00BD73DE" w:rsidRPr="00BD73DE" w:rsidRDefault="00BD73DE" w:rsidP="00BD73DE">
            <w:pPr>
              <w:spacing w:line="256" w:lineRule="auto"/>
              <w:jc w:val="center"/>
              <w:rPr>
                <w:rFonts w:asciiTheme="minorHAnsi" w:hAnsiTheme="minorHAnsi"/>
                <w:color w:val="000000"/>
                <w:sz w:val="18"/>
                <w:szCs w:val="18"/>
                <w:lang w:val="es-BO" w:eastAsia="en-US"/>
              </w:rPr>
            </w:pPr>
            <w:proofErr w:type="spellStart"/>
            <w:r w:rsidRPr="00BD73DE">
              <w:rPr>
                <w:rFonts w:ascii="Calibri" w:hAnsi="Calibri"/>
                <w:color w:val="000000"/>
                <w:sz w:val="18"/>
                <w:szCs w:val="18"/>
              </w:rPr>
              <w:t>Glb</w:t>
            </w:r>
            <w:proofErr w:type="spellEnd"/>
            <w:r w:rsidRPr="00BD73DE">
              <w:rPr>
                <w:rFonts w:ascii="Calibri" w:hAnsi="Calibri"/>
                <w:color w:val="000000"/>
                <w:sz w:val="18"/>
                <w:szCs w:val="18"/>
              </w:rPr>
              <w:t>.</w:t>
            </w:r>
          </w:p>
        </w:tc>
        <w:tc>
          <w:tcPr>
            <w:tcW w:w="597" w:type="pct"/>
            <w:noWrap/>
            <w:vAlign w:val="bottom"/>
            <w:hideMark/>
          </w:tcPr>
          <w:p w14:paraId="25F73D5B" w14:textId="2C3018CC"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BD73DE" w:rsidRPr="00BD73DE" w14:paraId="0E707CA6" w14:textId="77777777" w:rsidTr="00BD73DE">
        <w:trPr>
          <w:trHeight w:val="300"/>
          <w:jc w:val="center"/>
        </w:trPr>
        <w:tc>
          <w:tcPr>
            <w:tcW w:w="242" w:type="pct"/>
            <w:noWrap/>
            <w:vAlign w:val="bottom"/>
            <w:hideMark/>
          </w:tcPr>
          <w:p w14:paraId="3833CA35" w14:textId="05CFE469"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2</w:t>
            </w:r>
          </w:p>
        </w:tc>
        <w:tc>
          <w:tcPr>
            <w:tcW w:w="3671" w:type="pct"/>
            <w:noWrap/>
            <w:vAlign w:val="bottom"/>
            <w:hideMark/>
          </w:tcPr>
          <w:p w14:paraId="35E12706" w14:textId="57527BF9"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DESHIERBE EN ÁREAS DE CIRCULACIÓN</w:t>
            </w:r>
          </w:p>
        </w:tc>
        <w:tc>
          <w:tcPr>
            <w:tcW w:w="490" w:type="pct"/>
            <w:noWrap/>
            <w:vAlign w:val="center"/>
            <w:hideMark/>
          </w:tcPr>
          <w:p w14:paraId="19A2EDDE" w14:textId="2844689A"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m²</w:t>
            </w:r>
          </w:p>
        </w:tc>
        <w:tc>
          <w:tcPr>
            <w:tcW w:w="597" w:type="pct"/>
            <w:noWrap/>
            <w:vAlign w:val="bottom"/>
            <w:hideMark/>
          </w:tcPr>
          <w:p w14:paraId="1A8C2B94" w14:textId="008AECBA"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1.953,00</w:t>
            </w:r>
          </w:p>
        </w:tc>
      </w:tr>
      <w:tr w:rsidR="00BD73DE" w:rsidRPr="00BD73DE" w14:paraId="2EA7AAF8" w14:textId="77777777" w:rsidTr="00BD73DE">
        <w:trPr>
          <w:trHeight w:val="300"/>
          <w:jc w:val="center"/>
        </w:trPr>
        <w:tc>
          <w:tcPr>
            <w:tcW w:w="242" w:type="pct"/>
            <w:noWrap/>
            <w:vAlign w:val="bottom"/>
            <w:hideMark/>
          </w:tcPr>
          <w:p w14:paraId="0C6AA268" w14:textId="0CB45627"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3</w:t>
            </w:r>
          </w:p>
        </w:tc>
        <w:tc>
          <w:tcPr>
            <w:tcW w:w="3671" w:type="pct"/>
            <w:noWrap/>
            <w:vAlign w:val="bottom"/>
            <w:hideMark/>
          </w:tcPr>
          <w:p w14:paraId="71E528CD" w14:textId="794BC898"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INCREMENTO DE GRAVA EN ÁREAS DE CIRCULACIÓN</w:t>
            </w:r>
          </w:p>
        </w:tc>
        <w:tc>
          <w:tcPr>
            <w:tcW w:w="490" w:type="pct"/>
            <w:noWrap/>
            <w:vAlign w:val="center"/>
            <w:hideMark/>
          </w:tcPr>
          <w:p w14:paraId="7F5B2313" w14:textId="29F18079"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m³</w:t>
            </w:r>
          </w:p>
        </w:tc>
        <w:tc>
          <w:tcPr>
            <w:tcW w:w="597" w:type="pct"/>
            <w:noWrap/>
            <w:vAlign w:val="bottom"/>
            <w:hideMark/>
          </w:tcPr>
          <w:p w14:paraId="665D919A" w14:textId="70AAE184" w:rsidR="00BD73DE" w:rsidRPr="00BD73DE" w:rsidRDefault="00E854E1" w:rsidP="00BD73DE">
            <w:pPr>
              <w:spacing w:line="256" w:lineRule="auto"/>
              <w:jc w:val="right"/>
              <w:rPr>
                <w:rFonts w:asciiTheme="minorHAnsi" w:hAnsiTheme="minorHAnsi"/>
                <w:color w:val="000000"/>
                <w:sz w:val="18"/>
                <w:szCs w:val="18"/>
                <w:lang w:val="es-BO" w:eastAsia="en-US"/>
              </w:rPr>
            </w:pPr>
            <w:r>
              <w:rPr>
                <w:rFonts w:ascii="Calibri" w:hAnsi="Calibri"/>
                <w:color w:val="000000"/>
                <w:sz w:val="18"/>
                <w:szCs w:val="18"/>
              </w:rPr>
              <w:t>1</w:t>
            </w:r>
            <w:r w:rsidR="00BD73DE" w:rsidRPr="00BD73DE">
              <w:rPr>
                <w:rFonts w:ascii="Calibri" w:hAnsi="Calibri"/>
                <w:color w:val="000000"/>
                <w:sz w:val="18"/>
                <w:szCs w:val="18"/>
              </w:rPr>
              <w:t>2,40</w:t>
            </w:r>
          </w:p>
        </w:tc>
      </w:tr>
      <w:tr w:rsidR="00BD73DE" w:rsidRPr="00BD73DE" w14:paraId="665EBAC4" w14:textId="77777777" w:rsidTr="00BD73DE">
        <w:trPr>
          <w:trHeight w:val="300"/>
          <w:jc w:val="center"/>
        </w:trPr>
        <w:tc>
          <w:tcPr>
            <w:tcW w:w="242" w:type="pct"/>
            <w:noWrap/>
            <w:vAlign w:val="bottom"/>
            <w:hideMark/>
          </w:tcPr>
          <w:p w14:paraId="7156C6C1" w14:textId="4EC0ABBF"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4</w:t>
            </w:r>
          </w:p>
        </w:tc>
        <w:tc>
          <w:tcPr>
            <w:tcW w:w="3671" w:type="pct"/>
            <w:noWrap/>
            <w:vAlign w:val="bottom"/>
            <w:hideMark/>
          </w:tcPr>
          <w:p w14:paraId="2913D213" w14:textId="483D4AC7"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ELEMENTO DE TINGLADO DE CITY GATE</w:t>
            </w:r>
          </w:p>
        </w:tc>
        <w:tc>
          <w:tcPr>
            <w:tcW w:w="490" w:type="pct"/>
            <w:noWrap/>
            <w:vAlign w:val="center"/>
            <w:hideMark/>
          </w:tcPr>
          <w:p w14:paraId="786EF565" w14:textId="7EA1AB96" w:rsidR="00BD73DE" w:rsidRPr="00BD73DE" w:rsidRDefault="00BD73DE" w:rsidP="00BD73DE">
            <w:pPr>
              <w:spacing w:line="256" w:lineRule="auto"/>
              <w:jc w:val="center"/>
              <w:rPr>
                <w:rFonts w:asciiTheme="minorHAnsi" w:hAnsiTheme="minorHAnsi"/>
                <w:color w:val="000000"/>
                <w:sz w:val="18"/>
                <w:szCs w:val="18"/>
                <w:lang w:val="es-BO" w:eastAsia="en-US"/>
              </w:rPr>
            </w:pPr>
            <w:proofErr w:type="spellStart"/>
            <w:r w:rsidRPr="00BD73DE">
              <w:rPr>
                <w:rFonts w:ascii="Calibri" w:hAnsi="Calibri"/>
                <w:color w:val="000000"/>
                <w:sz w:val="18"/>
                <w:szCs w:val="18"/>
              </w:rPr>
              <w:t>Glb</w:t>
            </w:r>
            <w:proofErr w:type="spellEnd"/>
            <w:r w:rsidRPr="00BD73DE">
              <w:rPr>
                <w:rFonts w:ascii="Calibri" w:hAnsi="Calibri"/>
                <w:color w:val="000000"/>
                <w:sz w:val="18"/>
                <w:szCs w:val="18"/>
              </w:rPr>
              <w:t>.</w:t>
            </w:r>
          </w:p>
        </w:tc>
        <w:tc>
          <w:tcPr>
            <w:tcW w:w="597" w:type="pct"/>
            <w:noWrap/>
            <w:vAlign w:val="bottom"/>
            <w:hideMark/>
          </w:tcPr>
          <w:p w14:paraId="53C9235E" w14:textId="186C1261"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BD73DE" w:rsidRPr="00BD73DE" w14:paraId="0C095888" w14:textId="77777777" w:rsidTr="00BD73DE">
        <w:trPr>
          <w:trHeight w:val="300"/>
          <w:jc w:val="center"/>
        </w:trPr>
        <w:tc>
          <w:tcPr>
            <w:tcW w:w="242" w:type="pct"/>
            <w:noWrap/>
            <w:vAlign w:val="bottom"/>
            <w:hideMark/>
          </w:tcPr>
          <w:p w14:paraId="5B2FE770" w14:textId="64E23796"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5</w:t>
            </w:r>
          </w:p>
        </w:tc>
        <w:tc>
          <w:tcPr>
            <w:tcW w:w="3671" w:type="pct"/>
            <w:noWrap/>
            <w:vAlign w:val="bottom"/>
            <w:hideMark/>
          </w:tcPr>
          <w:p w14:paraId="57CEA5A7" w14:textId="7BD7E569"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TECHO</w:t>
            </w:r>
          </w:p>
        </w:tc>
        <w:tc>
          <w:tcPr>
            <w:tcW w:w="490" w:type="pct"/>
            <w:noWrap/>
            <w:vAlign w:val="center"/>
            <w:hideMark/>
          </w:tcPr>
          <w:p w14:paraId="2DB5DC13" w14:textId="343CDEB3"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m²</w:t>
            </w:r>
          </w:p>
        </w:tc>
        <w:tc>
          <w:tcPr>
            <w:tcW w:w="597" w:type="pct"/>
            <w:noWrap/>
            <w:vAlign w:val="bottom"/>
            <w:hideMark/>
          </w:tcPr>
          <w:p w14:paraId="34C887AA" w14:textId="6DD92DF8"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88,00</w:t>
            </w:r>
          </w:p>
        </w:tc>
      </w:tr>
      <w:tr w:rsidR="00BD73DE" w:rsidRPr="00BD73DE" w14:paraId="2023B961" w14:textId="77777777" w:rsidTr="00BD73DE">
        <w:trPr>
          <w:trHeight w:val="300"/>
          <w:jc w:val="center"/>
        </w:trPr>
        <w:tc>
          <w:tcPr>
            <w:tcW w:w="242" w:type="pct"/>
            <w:noWrap/>
            <w:vAlign w:val="bottom"/>
            <w:hideMark/>
          </w:tcPr>
          <w:p w14:paraId="5D960FBA" w14:textId="16C3B25D"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6</w:t>
            </w:r>
          </w:p>
        </w:tc>
        <w:tc>
          <w:tcPr>
            <w:tcW w:w="3671" w:type="pct"/>
            <w:noWrap/>
            <w:vAlign w:val="bottom"/>
            <w:hideMark/>
          </w:tcPr>
          <w:p w14:paraId="60E646DB" w14:textId="103D728F"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BASE SOPORTE DE CITY GATE</w:t>
            </w:r>
          </w:p>
        </w:tc>
        <w:tc>
          <w:tcPr>
            <w:tcW w:w="490" w:type="pct"/>
            <w:noWrap/>
            <w:vAlign w:val="center"/>
            <w:hideMark/>
          </w:tcPr>
          <w:p w14:paraId="7D393C29" w14:textId="3286E9A2" w:rsidR="00BD73DE" w:rsidRPr="00BD73DE" w:rsidRDefault="00BD73DE" w:rsidP="00BD73DE">
            <w:pPr>
              <w:spacing w:line="256" w:lineRule="auto"/>
              <w:jc w:val="center"/>
              <w:rPr>
                <w:rFonts w:asciiTheme="minorHAnsi" w:hAnsiTheme="minorHAnsi"/>
                <w:color w:val="000000"/>
                <w:sz w:val="18"/>
                <w:szCs w:val="18"/>
                <w:lang w:val="es-BO" w:eastAsia="en-US"/>
              </w:rPr>
            </w:pPr>
            <w:proofErr w:type="spellStart"/>
            <w:r w:rsidRPr="00BD73DE">
              <w:rPr>
                <w:rFonts w:ascii="Calibri" w:hAnsi="Calibri"/>
                <w:color w:val="000000"/>
                <w:sz w:val="18"/>
                <w:szCs w:val="18"/>
              </w:rPr>
              <w:t>Glb</w:t>
            </w:r>
            <w:proofErr w:type="spellEnd"/>
            <w:r w:rsidRPr="00BD73DE">
              <w:rPr>
                <w:rFonts w:ascii="Calibri" w:hAnsi="Calibri"/>
                <w:color w:val="000000"/>
                <w:sz w:val="18"/>
                <w:szCs w:val="18"/>
              </w:rPr>
              <w:t>.</w:t>
            </w:r>
          </w:p>
        </w:tc>
        <w:tc>
          <w:tcPr>
            <w:tcW w:w="597" w:type="pct"/>
            <w:noWrap/>
            <w:vAlign w:val="bottom"/>
            <w:hideMark/>
          </w:tcPr>
          <w:p w14:paraId="17C5F3B9" w14:textId="1613F776"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BD73DE" w:rsidRPr="00BD73DE" w14:paraId="64ABAEE7" w14:textId="77777777" w:rsidTr="00BD73DE">
        <w:trPr>
          <w:trHeight w:val="300"/>
          <w:jc w:val="center"/>
        </w:trPr>
        <w:tc>
          <w:tcPr>
            <w:tcW w:w="242" w:type="pct"/>
            <w:noWrap/>
            <w:vAlign w:val="bottom"/>
            <w:hideMark/>
          </w:tcPr>
          <w:p w14:paraId="158B886C" w14:textId="53DA0916"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7</w:t>
            </w:r>
          </w:p>
        </w:tc>
        <w:tc>
          <w:tcPr>
            <w:tcW w:w="3671" w:type="pct"/>
            <w:noWrap/>
            <w:vAlign w:val="bottom"/>
            <w:hideMark/>
          </w:tcPr>
          <w:p w14:paraId="24FD43F8" w14:textId="5F6350C0"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FILTRO PARA GAS NATURAL</w:t>
            </w:r>
          </w:p>
        </w:tc>
        <w:tc>
          <w:tcPr>
            <w:tcW w:w="490" w:type="pct"/>
            <w:noWrap/>
            <w:vAlign w:val="center"/>
            <w:hideMark/>
          </w:tcPr>
          <w:p w14:paraId="2325456E" w14:textId="10F3E25B"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Pza.</w:t>
            </w:r>
          </w:p>
        </w:tc>
        <w:tc>
          <w:tcPr>
            <w:tcW w:w="597" w:type="pct"/>
            <w:noWrap/>
            <w:vAlign w:val="bottom"/>
            <w:hideMark/>
          </w:tcPr>
          <w:p w14:paraId="67E5599C" w14:textId="5679E711"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BD73DE" w:rsidRPr="00BD73DE" w14:paraId="5AFD8714" w14:textId="77777777" w:rsidTr="00BD73DE">
        <w:trPr>
          <w:trHeight w:val="300"/>
          <w:jc w:val="center"/>
        </w:trPr>
        <w:tc>
          <w:tcPr>
            <w:tcW w:w="242" w:type="pct"/>
            <w:noWrap/>
            <w:vAlign w:val="bottom"/>
            <w:hideMark/>
          </w:tcPr>
          <w:p w14:paraId="2961D013" w14:textId="7B54E6B8"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8</w:t>
            </w:r>
          </w:p>
        </w:tc>
        <w:tc>
          <w:tcPr>
            <w:tcW w:w="3671" w:type="pct"/>
            <w:noWrap/>
            <w:vAlign w:val="bottom"/>
            <w:hideMark/>
          </w:tcPr>
          <w:p w14:paraId="287841EB" w14:textId="1BCF9E36"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TUBERIA DN 2¨</w:t>
            </w:r>
          </w:p>
        </w:tc>
        <w:tc>
          <w:tcPr>
            <w:tcW w:w="490" w:type="pct"/>
            <w:noWrap/>
            <w:vAlign w:val="center"/>
            <w:hideMark/>
          </w:tcPr>
          <w:p w14:paraId="2885A61F" w14:textId="0BB63CDE"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w:t>
            </w:r>
          </w:p>
        </w:tc>
        <w:tc>
          <w:tcPr>
            <w:tcW w:w="597" w:type="pct"/>
            <w:noWrap/>
            <w:vAlign w:val="bottom"/>
            <w:hideMark/>
          </w:tcPr>
          <w:p w14:paraId="2A42AD42" w14:textId="4BB6EB29"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3,25</w:t>
            </w:r>
          </w:p>
        </w:tc>
      </w:tr>
      <w:tr w:rsidR="00BD73DE" w:rsidRPr="00BD73DE" w14:paraId="040D2E25" w14:textId="77777777" w:rsidTr="00BD73DE">
        <w:trPr>
          <w:trHeight w:val="300"/>
          <w:jc w:val="center"/>
        </w:trPr>
        <w:tc>
          <w:tcPr>
            <w:tcW w:w="242" w:type="pct"/>
            <w:noWrap/>
            <w:vAlign w:val="bottom"/>
            <w:hideMark/>
          </w:tcPr>
          <w:p w14:paraId="4B33FCC1" w14:textId="189867AD"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9</w:t>
            </w:r>
          </w:p>
        </w:tc>
        <w:tc>
          <w:tcPr>
            <w:tcW w:w="3671" w:type="pct"/>
            <w:noWrap/>
            <w:vAlign w:val="bottom"/>
            <w:hideMark/>
          </w:tcPr>
          <w:p w14:paraId="247466EF" w14:textId="6089C157"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TUBERIA DN 3¨</w:t>
            </w:r>
          </w:p>
        </w:tc>
        <w:tc>
          <w:tcPr>
            <w:tcW w:w="490" w:type="pct"/>
            <w:noWrap/>
            <w:vAlign w:val="center"/>
            <w:hideMark/>
          </w:tcPr>
          <w:p w14:paraId="209DAB1A" w14:textId="4C440B69"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w:t>
            </w:r>
          </w:p>
        </w:tc>
        <w:tc>
          <w:tcPr>
            <w:tcW w:w="597" w:type="pct"/>
            <w:noWrap/>
            <w:vAlign w:val="bottom"/>
            <w:hideMark/>
          </w:tcPr>
          <w:p w14:paraId="5BB9DAD6" w14:textId="053E5939"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2,80</w:t>
            </w:r>
          </w:p>
        </w:tc>
      </w:tr>
      <w:tr w:rsidR="00BD73DE" w:rsidRPr="00BD73DE" w14:paraId="2FC78645" w14:textId="77777777" w:rsidTr="00BD73DE">
        <w:trPr>
          <w:trHeight w:val="300"/>
          <w:jc w:val="center"/>
        </w:trPr>
        <w:tc>
          <w:tcPr>
            <w:tcW w:w="242" w:type="pct"/>
            <w:noWrap/>
            <w:vAlign w:val="bottom"/>
            <w:hideMark/>
          </w:tcPr>
          <w:p w14:paraId="08AFF239" w14:textId="25970486"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10</w:t>
            </w:r>
          </w:p>
        </w:tc>
        <w:tc>
          <w:tcPr>
            <w:tcW w:w="3671" w:type="pct"/>
            <w:noWrap/>
            <w:vAlign w:val="bottom"/>
            <w:hideMark/>
          </w:tcPr>
          <w:p w14:paraId="60EC31B2" w14:textId="54D4F24D"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TUBERIA DN 4¨</w:t>
            </w:r>
          </w:p>
        </w:tc>
        <w:tc>
          <w:tcPr>
            <w:tcW w:w="490" w:type="pct"/>
            <w:noWrap/>
            <w:vAlign w:val="center"/>
            <w:hideMark/>
          </w:tcPr>
          <w:p w14:paraId="603B7452" w14:textId="72A42A13"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w:t>
            </w:r>
          </w:p>
        </w:tc>
        <w:tc>
          <w:tcPr>
            <w:tcW w:w="597" w:type="pct"/>
            <w:noWrap/>
            <w:vAlign w:val="bottom"/>
            <w:hideMark/>
          </w:tcPr>
          <w:p w14:paraId="63EA54E3" w14:textId="554EB3CC"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12,26</w:t>
            </w:r>
          </w:p>
        </w:tc>
      </w:tr>
      <w:tr w:rsidR="00BD73DE" w:rsidRPr="00BD73DE" w14:paraId="63E4B24E" w14:textId="77777777" w:rsidTr="00BD73DE">
        <w:trPr>
          <w:trHeight w:val="300"/>
          <w:jc w:val="center"/>
        </w:trPr>
        <w:tc>
          <w:tcPr>
            <w:tcW w:w="242" w:type="pct"/>
            <w:noWrap/>
            <w:vAlign w:val="bottom"/>
            <w:hideMark/>
          </w:tcPr>
          <w:p w14:paraId="1476DDEF" w14:textId="0EDBB9AB"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11</w:t>
            </w:r>
          </w:p>
        </w:tc>
        <w:tc>
          <w:tcPr>
            <w:tcW w:w="3671" w:type="pct"/>
            <w:noWrap/>
            <w:vAlign w:val="bottom"/>
            <w:hideMark/>
          </w:tcPr>
          <w:p w14:paraId="2F2CDDA3" w14:textId="103C159D"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TUBERIA DN 6¨</w:t>
            </w:r>
          </w:p>
        </w:tc>
        <w:tc>
          <w:tcPr>
            <w:tcW w:w="490" w:type="pct"/>
            <w:noWrap/>
            <w:vAlign w:val="center"/>
            <w:hideMark/>
          </w:tcPr>
          <w:p w14:paraId="673F7873" w14:textId="1D11A815"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w:t>
            </w:r>
          </w:p>
        </w:tc>
        <w:tc>
          <w:tcPr>
            <w:tcW w:w="597" w:type="pct"/>
            <w:noWrap/>
            <w:vAlign w:val="bottom"/>
            <w:hideMark/>
          </w:tcPr>
          <w:p w14:paraId="08FCC380" w14:textId="02AAA3E9"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13,84</w:t>
            </w:r>
          </w:p>
        </w:tc>
      </w:tr>
      <w:tr w:rsidR="00BD73DE" w:rsidRPr="00BD73DE" w14:paraId="585189C7" w14:textId="77777777" w:rsidTr="00BD73DE">
        <w:trPr>
          <w:trHeight w:val="300"/>
          <w:jc w:val="center"/>
        </w:trPr>
        <w:tc>
          <w:tcPr>
            <w:tcW w:w="242" w:type="pct"/>
            <w:noWrap/>
            <w:vAlign w:val="bottom"/>
            <w:hideMark/>
          </w:tcPr>
          <w:p w14:paraId="57994C00" w14:textId="3A28EEB3"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12</w:t>
            </w:r>
          </w:p>
        </w:tc>
        <w:tc>
          <w:tcPr>
            <w:tcW w:w="3671" w:type="pct"/>
            <w:noWrap/>
            <w:vAlign w:val="bottom"/>
            <w:hideMark/>
          </w:tcPr>
          <w:p w14:paraId="2F058AE5" w14:textId="4D0FF1D1"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TUBERIA DN 8¨</w:t>
            </w:r>
          </w:p>
        </w:tc>
        <w:tc>
          <w:tcPr>
            <w:tcW w:w="490" w:type="pct"/>
            <w:noWrap/>
            <w:vAlign w:val="center"/>
            <w:hideMark/>
          </w:tcPr>
          <w:p w14:paraId="02AE4671" w14:textId="1CF2356C"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w:t>
            </w:r>
          </w:p>
        </w:tc>
        <w:tc>
          <w:tcPr>
            <w:tcW w:w="597" w:type="pct"/>
            <w:noWrap/>
            <w:vAlign w:val="bottom"/>
            <w:hideMark/>
          </w:tcPr>
          <w:p w14:paraId="72D108F5" w14:textId="56DA73A1"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20,39</w:t>
            </w:r>
          </w:p>
        </w:tc>
      </w:tr>
      <w:tr w:rsidR="00BD73DE" w:rsidRPr="00BD73DE" w14:paraId="4D80CC1C" w14:textId="77777777" w:rsidTr="00BD73DE">
        <w:trPr>
          <w:trHeight w:val="300"/>
          <w:jc w:val="center"/>
        </w:trPr>
        <w:tc>
          <w:tcPr>
            <w:tcW w:w="242" w:type="pct"/>
            <w:noWrap/>
            <w:vAlign w:val="bottom"/>
            <w:hideMark/>
          </w:tcPr>
          <w:p w14:paraId="4B1F81EA" w14:textId="3C87E8BC"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13</w:t>
            </w:r>
          </w:p>
        </w:tc>
        <w:tc>
          <w:tcPr>
            <w:tcW w:w="3671" w:type="pct"/>
            <w:noWrap/>
            <w:vAlign w:val="bottom"/>
            <w:hideMark/>
          </w:tcPr>
          <w:p w14:paraId="12C7DA0F" w14:textId="06E58EDA"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VÁLVULA DN 3¨</w:t>
            </w:r>
          </w:p>
        </w:tc>
        <w:tc>
          <w:tcPr>
            <w:tcW w:w="490" w:type="pct"/>
            <w:noWrap/>
            <w:vAlign w:val="center"/>
            <w:hideMark/>
          </w:tcPr>
          <w:p w14:paraId="18052215" w14:textId="0F2C1F31"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Pza.</w:t>
            </w:r>
          </w:p>
        </w:tc>
        <w:tc>
          <w:tcPr>
            <w:tcW w:w="597" w:type="pct"/>
            <w:noWrap/>
            <w:vAlign w:val="bottom"/>
            <w:hideMark/>
          </w:tcPr>
          <w:p w14:paraId="17F92EB0" w14:textId="081B9062"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BD73DE" w:rsidRPr="00BD73DE" w14:paraId="2FEDACC5" w14:textId="77777777" w:rsidTr="00BD73DE">
        <w:trPr>
          <w:trHeight w:val="300"/>
          <w:jc w:val="center"/>
        </w:trPr>
        <w:tc>
          <w:tcPr>
            <w:tcW w:w="242" w:type="pct"/>
            <w:noWrap/>
            <w:vAlign w:val="bottom"/>
            <w:hideMark/>
          </w:tcPr>
          <w:p w14:paraId="61233486" w14:textId="2C105349"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14</w:t>
            </w:r>
          </w:p>
        </w:tc>
        <w:tc>
          <w:tcPr>
            <w:tcW w:w="3671" w:type="pct"/>
            <w:noWrap/>
            <w:vAlign w:val="bottom"/>
            <w:hideMark/>
          </w:tcPr>
          <w:p w14:paraId="1EA2D72B" w14:textId="08C5A24B"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VÁLVULA DN 4¨</w:t>
            </w:r>
          </w:p>
        </w:tc>
        <w:tc>
          <w:tcPr>
            <w:tcW w:w="490" w:type="pct"/>
            <w:noWrap/>
            <w:vAlign w:val="center"/>
            <w:hideMark/>
          </w:tcPr>
          <w:p w14:paraId="682541F8" w14:textId="2C23D727"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Pza.</w:t>
            </w:r>
          </w:p>
        </w:tc>
        <w:tc>
          <w:tcPr>
            <w:tcW w:w="597" w:type="pct"/>
            <w:noWrap/>
            <w:vAlign w:val="bottom"/>
            <w:hideMark/>
          </w:tcPr>
          <w:p w14:paraId="7860AD85" w14:textId="3DCC5B47"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4,00</w:t>
            </w:r>
          </w:p>
        </w:tc>
      </w:tr>
      <w:tr w:rsidR="00BD73DE" w:rsidRPr="00BD73DE" w14:paraId="530FB845" w14:textId="77777777" w:rsidTr="00BD73DE">
        <w:trPr>
          <w:trHeight w:val="300"/>
          <w:jc w:val="center"/>
        </w:trPr>
        <w:tc>
          <w:tcPr>
            <w:tcW w:w="242" w:type="pct"/>
            <w:noWrap/>
            <w:vAlign w:val="bottom"/>
            <w:hideMark/>
          </w:tcPr>
          <w:p w14:paraId="4C09D94F" w14:textId="3A14668F"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lastRenderedPageBreak/>
              <w:t>15</w:t>
            </w:r>
          </w:p>
        </w:tc>
        <w:tc>
          <w:tcPr>
            <w:tcW w:w="3671" w:type="pct"/>
            <w:noWrap/>
            <w:vAlign w:val="bottom"/>
            <w:hideMark/>
          </w:tcPr>
          <w:p w14:paraId="30E27A13" w14:textId="4CF460AA"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PINTADO DE VÁLVULA DN 6¨</w:t>
            </w:r>
          </w:p>
        </w:tc>
        <w:tc>
          <w:tcPr>
            <w:tcW w:w="490" w:type="pct"/>
            <w:noWrap/>
            <w:vAlign w:val="center"/>
            <w:hideMark/>
          </w:tcPr>
          <w:p w14:paraId="7B720497" w14:textId="1D8358E1"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Pza.</w:t>
            </w:r>
          </w:p>
        </w:tc>
        <w:tc>
          <w:tcPr>
            <w:tcW w:w="597" w:type="pct"/>
            <w:noWrap/>
            <w:vAlign w:val="bottom"/>
            <w:hideMark/>
          </w:tcPr>
          <w:p w14:paraId="6026FEF4" w14:textId="2D8CA864" w:rsidR="00BD73DE" w:rsidRPr="00BD73DE" w:rsidRDefault="00BD73DE" w:rsidP="00BD73DE">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3,00</w:t>
            </w:r>
          </w:p>
        </w:tc>
      </w:tr>
      <w:tr w:rsidR="00BD73DE" w:rsidRPr="00BD73DE" w14:paraId="60A1F026" w14:textId="77777777" w:rsidTr="00BD73DE">
        <w:trPr>
          <w:trHeight w:val="300"/>
          <w:jc w:val="center"/>
        </w:trPr>
        <w:tc>
          <w:tcPr>
            <w:tcW w:w="242" w:type="pct"/>
            <w:noWrap/>
            <w:vAlign w:val="bottom"/>
            <w:hideMark/>
          </w:tcPr>
          <w:p w14:paraId="1D1D22E8" w14:textId="08917320"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16</w:t>
            </w:r>
          </w:p>
        </w:tc>
        <w:tc>
          <w:tcPr>
            <w:tcW w:w="3671" w:type="pct"/>
            <w:noWrap/>
            <w:vAlign w:val="bottom"/>
            <w:hideMark/>
          </w:tcPr>
          <w:p w14:paraId="01D0F115" w14:textId="73405B07"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REMOCIÓN DE LOSETA, ADOQUIN Y/O PIEDRA COMANCHE</w:t>
            </w:r>
          </w:p>
        </w:tc>
        <w:tc>
          <w:tcPr>
            <w:tcW w:w="490" w:type="pct"/>
            <w:noWrap/>
            <w:vAlign w:val="center"/>
            <w:hideMark/>
          </w:tcPr>
          <w:p w14:paraId="47BD5B17" w14:textId="688359FF"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m²</w:t>
            </w:r>
          </w:p>
        </w:tc>
        <w:tc>
          <w:tcPr>
            <w:tcW w:w="597" w:type="pct"/>
            <w:noWrap/>
            <w:vAlign w:val="bottom"/>
            <w:hideMark/>
          </w:tcPr>
          <w:p w14:paraId="465C5E7E" w14:textId="18A7D74E" w:rsidR="00BD73DE" w:rsidRPr="00BD73DE" w:rsidRDefault="00E854E1" w:rsidP="00BD73DE">
            <w:pPr>
              <w:spacing w:line="256" w:lineRule="auto"/>
              <w:jc w:val="right"/>
              <w:rPr>
                <w:rFonts w:asciiTheme="minorHAnsi" w:hAnsiTheme="minorHAnsi"/>
                <w:color w:val="000000"/>
                <w:sz w:val="18"/>
                <w:szCs w:val="18"/>
                <w:lang w:val="es-BO" w:eastAsia="en-US"/>
              </w:rPr>
            </w:pPr>
            <w:r>
              <w:rPr>
                <w:rFonts w:ascii="Calibri" w:hAnsi="Calibri"/>
                <w:color w:val="000000"/>
                <w:sz w:val="18"/>
                <w:szCs w:val="18"/>
              </w:rPr>
              <w:t>2,56</w:t>
            </w:r>
          </w:p>
        </w:tc>
      </w:tr>
      <w:tr w:rsidR="00BD73DE" w:rsidRPr="00BD73DE" w14:paraId="481DD334" w14:textId="77777777" w:rsidTr="00BD73DE">
        <w:trPr>
          <w:trHeight w:val="300"/>
          <w:jc w:val="center"/>
        </w:trPr>
        <w:tc>
          <w:tcPr>
            <w:tcW w:w="242" w:type="pct"/>
            <w:noWrap/>
            <w:vAlign w:val="bottom"/>
            <w:hideMark/>
          </w:tcPr>
          <w:p w14:paraId="3F86BC9E" w14:textId="2C817AE9"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17</w:t>
            </w:r>
          </w:p>
        </w:tc>
        <w:tc>
          <w:tcPr>
            <w:tcW w:w="3671" w:type="pct"/>
            <w:noWrap/>
            <w:vAlign w:val="bottom"/>
            <w:hideMark/>
          </w:tcPr>
          <w:p w14:paraId="2EFED8EF" w14:textId="209D0C9C"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EXCAVACIÓN DE ZANJA TERRENO BLANDO</w:t>
            </w:r>
          </w:p>
        </w:tc>
        <w:tc>
          <w:tcPr>
            <w:tcW w:w="490" w:type="pct"/>
            <w:noWrap/>
            <w:vAlign w:val="center"/>
            <w:hideMark/>
          </w:tcPr>
          <w:p w14:paraId="01D51302" w14:textId="566F4F86"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m³</w:t>
            </w:r>
          </w:p>
        </w:tc>
        <w:tc>
          <w:tcPr>
            <w:tcW w:w="597" w:type="pct"/>
            <w:noWrap/>
            <w:vAlign w:val="bottom"/>
            <w:hideMark/>
          </w:tcPr>
          <w:p w14:paraId="6646E075" w14:textId="11B41017" w:rsidR="00BD73DE" w:rsidRPr="00BD73DE" w:rsidRDefault="00E854E1" w:rsidP="00BD73DE">
            <w:pPr>
              <w:spacing w:line="256" w:lineRule="auto"/>
              <w:jc w:val="right"/>
              <w:rPr>
                <w:rFonts w:asciiTheme="minorHAnsi" w:hAnsiTheme="minorHAnsi"/>
                <w:color w:val="000000"/>
                <w:sz w:val="18"/>
                <w:szCs w:val="18"/>
                <w:lang w:val="es-BO" w:eastAsia="en-US"/>
              </w:rPr>
            </w:pPr>
            <w:r>
              <w:rPr>
                <w:rFonts w:ascii="Calibri" w:hAnsi="Calibri"/>
                <w:color w:val="000000"/>
                <w:sz w:val="18"/>
                <w:szCs w:val="18"/>
              </w:rPr>
              <w:t>3,20</w:t>
            </w:r>
          </w:p>
        </w:tc>
      </w:tr>
      <w:tr w:rsidR="00BD73DE" w:rsidRPr="00BD73DE" w14:paraId="003494C9" w14:textId="77777777" w:rsidTr="00BD73DE">
        <w:trPr>
          <w:trHeight w:val="300"/>
          <w:jc w:val="center"/>
        </w:trPr>
        <w:tc>
          <w:tcPr>
            <w:tcW w:w="242" w:type="pct"/>
            <w:noWrap/>
            <w:vAlign w:val="bottom"/>
            <w:hideMark/>
          </w:tcPr>
          <w:p w14:paraId="3B3C558C" w14:textId="7885582C"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18</w:t>
            </w:r>
          </w:p>
        </w:tc>
        <w:tc>
          <w:tcPr>
            <w:tcW w:w="3671" w:type="pct"/>
            <w:noWrap/>
            <w:vAlign w:val="bottom"/>
            <w:hideMark/>
          </w:tcPr>
          <w:p w14:paraId="14AAA5AB" w14:textId="1307E339" w:rsidR="00BD73DE" w:rsidRPr="00BD73DE" w:rsidRDefault="00BD73DE" w:rsidP="00BD73DE">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RELLENO Y COMPACTADO DE ZANJA CON TIERRA COMÚN</w:t>
            </w:r>
          </w:p>
        </w:tc>
        <w:tc>
          <w:tcPr>
            <w:tcW w:w="490" w:type="pct"/>
            <w:noWrap/>
            <w:vAlign w:val="center"/>
            <w:hideMark/>
          </w:tcPr>
          <w:p w14:paraId="71A2415F" w14:textId="3C991D49" w:rsidR="00BD73DE" w:rsidRPr="00BD73DE" w:rsidRDefault="00BD73DE" w:rsidP="00BD73DE">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m³</w:t>
            </w:r>
          </w:p>
        </w:tc>
        <w:tc>
          <w:tcPr>
            <w:tcW w:w="597" w:type="pct"/>
            <w:noWrap/>
            <w:vAlign w:val="bottom"/>
            <w:hideMark/>
          </w:tcPr>
          <w:p w14:paraId="78B2D8D0" w14:textId="7DE58D77" w:rsidR="00BD73DE" w:rsidRPr="00BD73DE" w:rsidRDefault="00E854E1" w:rsidP="00BD73DE">
            <w:pPr>
              <w:spacing w:line="256" w:lineRule="auto"/>
              <w:jc w:val="right"/>
              <w:rPr>
                <w:rFonts w:asciiTheme="minorHAnsi" w:hAnsiTheme="minorHAnsi"/>
                <w:color w:val="000000"/>
                <w:sz w:val="18"/>
                <w:szCs w:val="18"/>
                <w:lang w:val="es-BO" w:eastAsia="en-US"/>
              </w:rPr>
            </w:pPr>
            <w:r>
              <w:rPr>
                <w:rFonts w:ascii="Calibri" w:hAnsi="Calibri"/>
                <w:color w:val="000000"/>
                <w:sz w:val="18"/>
                <w:szCs w:val="18"/>
              </w:rPr>
              <w:t>1,54</w:t>
            </w:r>
          </w:p>
        </w:tc>
      </w:tr>
      <w:tr w:rsidR="007C7919" w:rsidRPr="00BD73DE" w14:paraId="751F7E8B" w14:textId="77777777" w:rsidTr="007C7919">
        <w:trPr>
          <w:trHeight w:val="221"/>
          <w:jc w:val="center"/>
        </w:trPr>
        <w:tc>
          <w:tcPr>
            <w:tcW w:w="242" w:type="pct"/>
            <w:noWrap/>
            <w:vAlign w:val="bottom"/>
          </w:tcPr>
          <w:p w14:paraId="7C3C81D0" w14:textId="369C18F4" w:rsidR="007C7919" w:rsidRPr="00BD73DE" w:rsidRDefault="002C3C27"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19</w:t>
            </w:r>
          </w:p>
        </w:tc>
        <w:tc>
          <w:tcPr>
            <w:tcW w:w="3671" w:type="pct"/>
            <w:noWrap/>
            <w:vAlign w:val="bottom"/>
            <w:hideMark/>
          </w:tcPr>
          <w:p w14:paraId="384CFB81" w14:textId="623B16F5"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REPOSICIÓN DE LOSETA, ADOQUÍN Y PIEDRA COMANCHE</w:t>
            </w:r>
          </w:p>
        </w:tc>
        <w:tc>
          <w:tcPr>
            <w:tcW w:w="490" w:type="pct"/>
            <w:noWrap/>
            <w:vAlign w:val="center"/>
            <w:hideMark/>
          </w:tcPr>
          <w:p w14:paraId="7C595E26" w14:textId="05E546F6" w:rsidR="007C7919" w:rsidRPr="00BD73DE" w:rsidRDefault="007C7919" w:rsidP="007C7919">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m²</w:t>
            </w:r>
          </w:p>
        </w:tc>
        <w:tc>
          <w:tcPr>
            <w:tcW w:w="597" w:type="pct"/>
            <w:noWrap/>
            <w:vAlign w:val="bottom"/>
            <w:hideMark/>
          </w:tcPr>
          <w:p w14:paraId="0B7DD34A" w14:textId="0EE308A8" w:rsidR="007C7919" w:rsidRPr="00BD73DE" w:rsidRDefault="00E854E1" w:rsidP="007C7919">
            <w:pPr>
              <w:spacing w:line="256" w:lineRule="auto"/>
              <w:jc w:val="right"/>
              <w:rPr>
                <w:rFonts w:asciiTheme="minorHAnsi" w:hAnsiTheme="minorHAnsi"/>
                <w:color w:val="000000"/>
                <w:sz w:val="18"/>
                <w:szCs w:val="18"/>
                <w:lang w:val="es-BO" w:eastAsia="en-US"/>
              </w:rPr>
            </w:pPr>
            <w:r>
              <w:rPr>
                <w:rFonts w:ascii="Calibri" w:hAnsi="Calibri"/>
                <w:color w:val="000000"/>
                <w:sz w:val="18"/>
                <w:szCs w:val="18"/>
              </w:rPr>
              <w:t>2,56</w:t>
            </w:r>
          </w:p>
        </w:tc>
      </w:tr>
      <w:tr w:rsidR="002C3C27" w:rsidRPr="00BD73DE" w14:paraId="1826171E" w14:textId="77777777" w:rsidTr="007C7919">
        <w:trPr>
          <w:trHeight w:val="253"/>
          <w:jc w:val="center"/>
        </w:trPr>
        <w:tc>
          <w:tcPr>
            <w:tcW w:w="242" w:type="pct"/>
            <w:noWrap/>
            <w:vAlign w:val="bottom"/>
          </w:tcPr>
          <w:p w14:paraId="54469155" w14:textId="2A0446D4"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20</w:t>
            </w:r>
          </w:p>
        </w:tc>
        <w:tc>
          <w:tcPr>
            <w:tcW w:w="3671" w:type="pct"/>
            <w:noWrap/>
            <w:vAlign w:val="bottom"/>
            <w:hideMark/>
          </w:tcPr>
          <w:p w14:paraId="32424704" w14:textId="0F3D6D38" w:rsidR="002C3C27" w:rsidRPr="00BD73DE" w:rsidRDefault="002C3C27" w:rsidP="002C3C27">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BASES DE HORMIGON ARMADO H-21</w:t>
            </w:r>
          </w:p>
        </w:tc>
        <w:tc>
          <w:tcPr>
            <w:tcW w:w="490" w:type="pct"/>
            <w:noWrap/>
            <w:vAlign w:val="center"/>
            <w:hideMark/>
          </w:tcPr>
          <w:p w14:paraId="33AB35D4" w14:textId="35806AA5"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m³</w:t>
            </w:r>
          </w:p>
        </w:tc>
        <w:tc>
          <w:tcPr>
            <w:tcW w:w="597" w:type="pct"/>
            <w:noWrap/>
            <w:vAlign w:val="bottom"/>
            <w:hideMark/>
          </w:tcPr>
          <w:p w14:paraId="4A3CC388" w14:textId="70D5558B" w:rsidR="002C3C27" w:rsidRPr="00BD73DE" w:rsidRDefault="002C3C27" w:rsidP="002C3C27">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1,19</w:t>
            </w:r>
          </w:p>
        </w:tc>
      </w:tr>
      <w:tr w:rsidR="002C3C27" w:rsidRPr="00BD73DE" w14:paraId="39700CB7" w14:textId="77777777" w:rsidTr="00BD73DE">
        <w:trPr>
          <w:trHeight w:val="253"/>
          <w:jc w:val="center"/>
        </w:trPr>
        <w:tc>
          <w:tcPr>
            <w:tcW w:w="242" w:type="pct"/>
            <w:noWrap/>
            <w:vAlign w:val="bottom"/>
          </w:tcPr>
          <w:p w14:paraId="6A7A717C" w14:textId="011DFE53"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21</w:t>
            </w:r>
          </w:p>
        </w:tc>
        <w:tc>
          <w:tcPr>
            <w:tcW w:w="3671" w:type="pct"/>
            <w:noWrap/>
            <w:vAlign w:val="bottom"/>
          </w:tcPr>
          <w:p w14:paraId="766098A8" w14:textId="7B2528A2" w:rsidR="002C3C27" w:rsidRPr="00BD73DE" w:rsidRDefault="002C3C27" w:rsidP="002C3C27">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TORRE PARARRAYOS</w:t>
            </w:r>
          </w:p>
        </w:tc>
        <w:tc>
          <w:tcPr>
            <w:tcW w:w="490" w:type="pct"/>
            <w:noWrap/>
            <w:vAlign w:val="center"/>
          </w:tcPr>
          <w:p w14:paraId="72CD5379" w14:textId="5B94D892"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Pza.</w:t>
            </w:r>
          </w:p>
        </w:tc>
        <w:tc>
          <w:tcPr>
            <w:tcW w:w="597" w:type="pct"/>
            <w:noWrap/>
            <w:vAlign w:val="bottom"/>
          </w:tcPr>
          <w:p w14:paraId="4A083F45" w14:textId="78452D7B" w:rsidR="002C3C27" w:rsidRPr="00BD73DE" w:rsidRDefault="002C3C27" w:rsidP="002C3C27">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2C3C27" w:rsidRPr="00BD73DE" w14:paraId="79A07F88" w14:textId="77777777" w:rsidTr="00BD73DE">
        <w:trPr>
          <w:trHeight w:val="253"/>
          <w:jc w:val="center"/>
        </w:trPr>
        <w:tc>
          <w:tcPr>
            <w:tcW w:w="242" w:type="pct"/>
            <w:noWrap/>
            <w:vAlign w:val="bottom"/>
          </w:tcPr>
          <w:p w14:paraId="3E65943A" w14:textId="76B25851"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22</w:t>
            </w:r>
          </w:p>
        </w:tc>
        <w:tc>
          <w:tcPr>
            <w:tcW w:w="3671" w:type="pct"/>
            <w:noWrap/>
            <w:vAlign w:val="bottom"/>
          </w:tcPr>
          <w:p w14:paraId="59F44398" w14:textId="31CAD48F" w:rsidR="002C3C27" w:rsidRPr="00BD73DE" w:rsidRDefault="002C3C27" w:rsidP="002C3C27">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CUBIERTA METÁLICA TABLERO DE CONTROL</w:t>
            </w:r>
          </w:p>
        </w:tc>
        <w:tc>
          <w:tcPr>
            <w:tcW w:w="490" w:type="pct"/>
            <w:noWrap/>
            <w:vAlign w:val="center"/>
          </w:tcPr>
          <w:p w14:paraId="0AD205D9" w14:textId="4D493323" w:rsidR="002C3C27" w:rsidRPr="00BD73DE" w:rsidRDefault="002C3C27" w:rsidP="002C3C27">
            <w:pPr>
              <w:spacing w:line="256" w:lineRule="auto"/>
              <w:jc w:val="center"/>
              <w:rPr>
                <w:rFonts w:asciiTheme="minorHAnsi" w:hAnsiTheme="minorHAnsi"/>
                <w:color w:val="000000"/>
                <w:sz w:val="18"/>
                <w:szCs w:val="18"/>
                <w:lang w:val="es-BO" w:eastAsia="en-US"/>
              </w:rPr>
            </w:pPr>
            <w:proofErr w:type="spellStart"/>
            <w:r w:rsidRPr="00BD73DE">
              <w:rPr>
                <w:rFonts w:ascii="Calibri" w:hAnsi="Calibri"/>
                <w:color w:val="000000"/>
                <w:sz w:val="18"/>
                <w:szCs w:val="18"/>
              </w:rPr>
              <w:t>Glb</w:t>
            </w:r>
            <w:proofErr w:type="spellEnd"/>
            <w:r w:rsidRPr="00BD73DE">
              <w:rPr>
                <w:rFonts w:ascii="Calibri" w:hAnsi="Calibri"/>
                <w:color w:val="000000"/>
                <w:sz w:val="18"/>
                <w:szCs w:val="18"/>
              </w:rPr>
              <w:t>.</w:t>
            </w:r>
          </w:p>
        </w:tc>
        <w:tc>
          <w:tcPr>
            <w:tcW w:w="597" w:type="pct"/>
            <w:noWrap/>
            <w:vAlign w:val="bottom"/>
          </w:tcPr>
          <w:p w14:paraId="36371153" w14:textId="0C3BA09B" w:rsidR="002C3C27" w:rsidRPr="00BD73DE" w:rsidRDefault="002C3C27" w:rsidP="002C3C27">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2C3C27" w:rsidRPr="00BD73DE" w14:paraId="234DC110" w14:textId="77777777" w:rsidTr="00BD73DE">
        <w:trPr>
          <w:trHeight w:val="253"/>
          <w:jc w:val="center"/>
        </w:trPr>
        <w:tc>
          <w:tcPr>
            <w:tcW w:w="242" w:type="pct"/>
            <w:noWrap/>
            <w:vAlign w:val="bottom"/>
          </w:tcPr>
          <w:p w14:paraId="574E4754" w14:textId="32F31509"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23</w:t>
            </w:r>
          </w:p>
        </w:tc>
        <w:tc>
          <w:tcPr>
            <w:tcW w:w="3671" w:type="pct"/>
            <w:noWrap/>
            <w:vAlign w:val="bottom"/>
          </w:tcPr>
          <w:p w14:paraId="711354D4" w14:textId="4E3C73D6" w:rsidR="002C3C27" w:rsidRPr="00BD73DE" w:rsidRDefault="002C3C27" w:rsidP="002C3C27">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SEÑALIZACIÓN Y PROVISIÓN DE BASUREROS Y EXTINTORES</w:t>
            </w:r>
          </w:p>
        </w:tc>
        <w:tc>
          <w:tcPr>
            <w:tcW w:w="490" w:type="pct"/>
            <w:noWrap/>
            <w:vAlign w:val="center"/>
          </w:tcPr>
          <w:p w14:paraId="0DAA37C3" w14:textId="0034AC37" w:rsidR="002C3C27" w:rsidRPr="00BD73DE" w:rsidRDefault="002C3C27" w:rsidP="002C3C27">
            <w:pPr>
              <w:spacing w:line="256" w:lineRule="auto"/>
              <w:jc w:val="center"/>
              <w:rPr>
                <w:rFonts w:asciiTheme="minorHAnsi" w:hAnsiTheme="minorHAnsi"/>
                <w:color w:val="000000"/>
                <w:sz w:val="18"/>
                <w:szCs w:val="18"/>
                <w:lang w:val="es-BO" w:eastAsia="en-US"/>
              </w:rPr>
            </w:pPr>
            <w:proofErr w:type="spellStart"/>
            <w:r w:rsidRPr="00BD73DE">
              <w:rPr>
                <w:rFonts w:ascii="Calibri" w:hAnsi="Calibri"/>
                <w:color w:val="000000"/>
                <w:sz w:val="18"/>
                <w:szCs w:val="18"/>
              </w:rPr>
              <w:t>Glb</w:t>
            </w:r>
            <w:proofErr w:type="spellEnd"/>
            <w:r w:rsidRPr="00BD73DE">
              <w:rPr>
                <w:rFonts w:ascii="Calibri" w:hAnsi="Calibri"/>
                <w:color w:val="000000"/>
                <w:sz w:val="18"/>
                <w:szCs w:val="18"/>
              </w:rPr>
              <w:t>.</w:t>
            </w:r>
          </w:p>
        </w:tc>
        <w:tc>
          <w:tcPr>
            <w:tcW w:w="597" w:type="pct"/>
            <w:noWrap/>
            <w:vAlign w:val="bottom"/>
          </w:tcPr>
          <w:p w14:paraId="5629F94C" w14:textId="7FBF7ACA" w:rsidR="002C3C27" w:rsidRPr="00BD73DE" w:rsidRDefault="002C3C27" w:rsidP="002C3C27">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2C3C27" w:rsidRPr="00BD73DE" w14:paraId="7C177BAC" w14:textId="77777777" w:rsidTr="00BD73DE">
        <w:trPr>
          <w:trHeight w:val="253"/>
          <w:jc w:val="center"/>
        </w:trPr>
        <w:tc>
          <w:tcPr>
            <w:tcW w:w="242" w:type="pct"/>
            <w:noWrap/>
            <w:vAlign w:val="bottom"/>
          </w:tcPr>
          <w:p w14:paraId="77B24B1F" w14:textId="2DC340DD" w:rsidR="002C3C27" w:rsidRPr="00BD73DE" w:rsidRDefault="002C3C27" w:rsidP="002C3C27">
            <w:pPr>
              <w:spacing w:line="256" w:lineRule="auto"/>
              <w:jc w:val="center"/>
              <w:rPr>
                <w:rFonts w:asciiTheme="minorHAnsi" w:hAnsiTheme="minorHAnsi"/>
                <w:color w:val="000000"/>
                <w:sz w:val="18"/>
                <w:szCs w:val="18"/>
                <w:lang w:val="es-BO" w:eastAsia="en-US"/>
              </w:rPr>
            </w:pPr>
            <w:r w:rsidRPr="00BD73DE">
              <w:rPr>
                <w:rFonts w:ascii="Calibri" w:hAnsi="Calibri"/>
                <w:color w:val="000000"/>
                <w:sz w:val="18"/>
                <w:szCs w:val="18"/>
              </w:rPr>
              <w:t>24</w:t>
            </w:r>
          </w:p>
        </w:tc>
        <w:tc>
          <w:tcPr>
            <w:tcW w:w="3671" w:type="pct"/>
            <w:noWrap/>
            <w:vAlign w:val="bottom"/>
          </w:tcPr>
          <w:p w14:paraId="0DF8CD77" w14:textId="17318DAA" w:rsidR="002C3C27" w:rsidRPr="00BD73DE" w:rsidRDefault="002C3C27" w:rsidP="002C3C27">
            <w:pPr>
              <w:spacing w:line="256" w:lineRule="auto"/>
              <w:rPr>
                <w:rFonts w:asciiTheme="minorHAnsi" w:hAnsiTheme="minorHAnsi"/>
                <w:color w:val="000000"/>
                <w:sz w:val="18"/>
                <w:szCs w:val="18"/>
                <w:lang w:val="es-BO" w:eastAsia="en-US"/>
              </w:rPr>
            </w:pPr>
            <w:r w:rsidRPr="00BD73DE">
              <w:rPr>
                <w:rFonts w:ascii="Calibri" w:hAnsi="Calibri"/>
                <w:color w:val="000000"/>
                <w:sz w:val="18"/>
                <w:szCs w:val="18"/>
              </w:rPr>
              <w:t>LIMPIEZA Y RETIRO DE ESCOMBROS</w:t>
            </w:r>
          </w:p>
        </w:tc>
        <w:tc>
          <w:tcPr>
            <w:tcW w:w="490" w:type="pct"/>
            <w:noWrap/>
            <w:vAlign w:val="center"/>
          </w:tcPr>
          <w:p w14:paraId="1CEF029C" w14:textId="63147238" w:rsidR="002C3C27" w:rsidRPr="00BD73DE" w:rsidRDefault="002C3C27" w:rsidP="002C3C27">
            <w:pPr>
              <w:spacing w:line="256" w:lineRule="auto"/>
              <w:jc w:val="center"/>
              <w:rPr>
                <w:rFonts w:asciiTheme="minorHAnsi" w:hAnsiTheme="minorHAnsi"/>
                <w:color w:val="000000"/>
                <w:sz w:val="18"/>
                <w:szCs w:val="18"/>
                <w:lang w:val="es-BO" w:eastAsia="en-US"/>
              </w:rPr>
            </w:pPr>
            <w:proofErr w:type="spellStart"/>
            <w:r w:rsidRPr="00BD73DE">
              <w:rPr>
                <w:rFonts w:ascii="Calibri" w:hAnsi="Calibri"/>
                <w:color w:val="000000"/>
                <w:sz w:val="18"/>
                <w:szCs w:val="18"/>
              </w:rPr>
              <w:t>Glb</w:t>
            </w:r>
            <w:proofErr w:type="spellEnd"/>
            <w:r w:rsidRPr="00BD73DE">
              <w:rPr>
                <w:rFonts w:ascii="Calibri" w:hAnsi="Calibri"/>
                <w:color w:val="000000"/>
                <w:sz w:val="18"/>
                <w:szCs w:val="18"/>
              </w:rPr>
              <w:t>.</w:t>
            </w:r>
          </w:p>
        </w:tc>
        <w:tc>
          <w:tcPr>
            <w:tcW w:w="597" w:type="pct"/>
            <w:noWrap/>
            <w:vAlign w:val="bottom"/>
          </w:tcPr>
          <w:p w14:paraId="1843CCE0" w14:textId="226EC8C7" w:rsidR="002C3C27" w:rsidRPr="00BD73DE" w:rsidRDefault="002C3C27" w:rsidP="002C3C27">
            <w:pPr>
              <w:spacing w:line="256" w:lineRule="auto"/>
              <w:jc w:val="right"/>
              <w:rPr>
                <w:rFonts w:asciiTheme="minorHAnsi" w:hAnsiTheme="minorHAnsi"/>
                <w:color w:val="000000"/>
                <w:sz w:val="18"/>
                <w:szCs w:val="18"/>
                <w:lang w:val="es-BO" w:eastAsia="en-US"/>
              </w:rPr>
            </w:pPr>
            <w:r w:rsidRPr="00BD73DE">
              <w:rPr>
                <w:rFonts w:ascii="Calibri" w:hAnsi="Calibri"/>
                <w:color w:val="000000"/>
                <w:sz w:val="18"/>
                <w:szCs w:val="18"/>
              </w:rPr>
              <w:t>1,00</w:t>
            </w:r>
          </w:p>
        </w:tc>
      </w:tr>
      <w:tr w:rsidR="007C7919" w:rsidRPr="00BD73DE" w14:paraId="4AAE05CC" w14:textId="77777777" w:rsidTr="00DE1AB2">
        <w:trPr>
          <w:trHeight w:val="375"/>
          <w:jc w:val="center"/>
        </w:trPr>
        <w:tc>
          <w:tcPr>
            <w:tcW w:w="5000" w:type="pct"/>
            <w:gridSpan w:val="4"/>
            <w:shd w:val="clear" w:color="auto" w:fill="44546A" w:themeFill="text2"/>
            <w:noWrap/>
            <w:vAlign w:val="bottom"/>
          </w:tcPr>
          <w:p w14:paraId="55E8450E" w14:textId="45C70955" w:rsidR="007C7919" w:rsidRPr="00BD73DE" w:rsidRDefault="007C7919" w:rsidP="007C7919">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OBRAS MECÁNICAS</w:t>
            </w:r>
          </w:p>
        </w:tc>
      </w:tr>
      <w:tr w:rsidR="007C7919" w:rsidRPr="00BD73DE" w14:paraId="356A2C14" w14:textId="77777777" w:rsidTr="00DE1AB2">
        <w:trPr>
          <w:trHeight w:val="469"/>
          <w:jc w:val="center"/>
        </w:trPr>
        <w:tc>
          <w:tcPr>
            <w:tcW w:w="242" w:type="pct"/>
            <w:shd w:val="clear" w:color="auto" w:fill="44546A" w:themeFill="text2"/>
            <w:vAlign w:val="center"/>
            <w:hideMark/>
          </w:tcPr>
          <w:p w14:paraId="1121498A" w14:textId="77777777" w:rsidR="007C7919" w:rsidRPr="00BD73DE" w:rsidRDefault="007C7919" w:rsidP="007C7919">
            <w:pPr>
              <w:spacing w:line="256" w:lineRule="auto"/>
              <w:jc w:val="center"/>
              <w:rPr>
                <w:rFonts w:asciiTheme="minorHAnsi" w:hAnsiTheme="minorHAnsi" w:cstheme="minorHAnsi"/>
                <w:b/>
                <w:bCs/>
                <w:color w:val="FFFFFF" w:themeColor="background1"/>
                <w:sz w:val="18"/>
                <w:szCs w:val="18"/>
                <w:lang w:val="es-BO" w:eastAsia="es-BO"/>
              </w:rPr>
            </w:pPr>
            <w:r w:rsidRPr="00BD73DE">
              <w:rPr>
                <w:rFonts w:asciiTheme="minorHAnsi" w:hAnsiTheme="minorHAnsi" w:cstheme="minorHAnsi"/>
                <w:b/>
                <w:bCs/>
                <w:color w:val="FFFFFF" w:themeColor="background1"/>
                <w:sz w:val="18"/>
                <w:szCs w:val="18"/>
                <w:lang w:val="es-BO" w:eastAsia="es-BO"/>
              </w:rPr>
              <w:t>Nº</w:t>
            </w:r>
          </w:p>
        </w:tc>
        <w:tc>
          <w:tcPr>
            <w:tcW w:w="3671" w:type="pct"/>
            <w:shd w:val="clear" w:color="auto" w:fill="44546A" w:themeFill="text2"/>
            <w:vAlign w:val="center"/>
            <w:hideMark/>
          </w:tcPr>
          <w:p w14:paraId="450EF239" w14:textId="77777777" w:rsidR="007C7919" w:rsidRPr="00BD73DE" w:rsidRDefault="007C7919" w:rsidP="007C7919">
            <w:pPr>
              <w:spacing w:line="256" w:lineRule="auto"/>
              <w:jc w:val="center"/>
              <w:rPr>
                <w:rFonts w:asciiTheme="minorHAnsi" w:hAnsiTheme="minorHAnsi" w:cstheme="minorHAnsi"/>
                <w:b/>
                <w:bCs/>
                <w:color w:val="FFFFFF" w:themeColor="background1"/>
                <w:sz w:val="18"/>
                <w:szCs w:val="18"/>
                <w:lang w:val="es-BO" w:eastAsia="es-BO"/>
              </w:rPr>
            </w:pPr>
            <w:r w:rsidRPr="00BD73DE">
              <w:rPr>
                <w:rFonts w:asciiTheme="minorHAnsi" w:hAnsiTheme="minorHAnsi" w:cstheme="minorHAnsi"/>
                <w:b/>
                <w:bCs/>
                <w:color w:val="FFFFFF" w:themeColor="background1"/>
                <w:sz w:val="18"/>
                <w:szCs w:val="18"/>
                <w:lang w:val="es-BO" w:eastAsia="es-BO"/>
              </w:rPr>
              <w:t xml:space="preserve">DESCRIPCION DEL ÍTEM </w:t>
            </w:r>
          </w:p>
        </w:tc>
        <w:tc>
          <w:tcPr>
            <w:tcW w:w="490" w:type="pct"/>
            <w:shd w:val="clear" w:color="auto" w:fill="44546A" w:themeFill="text2"/>
            <w:vAlign w:val="center"/>
            <w:hideMark/>
          </w:tcPr>
          <w:p w14:paraId="696F4C4C" w14:textId="77777777" w:rsidR="007C7919" w:rsidRPr="00BD73DE" w:rsidRDefault="007C7919" w:rsidP="007C7919">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UNIDAD</w:t>
            </w:r>
          </w:p>
        </w:tc>
        <w:tc>
          <w:tcPr>
            <w:tcW w:w="597" w:type="pct"/>
            <w:shd w:val="clear" w:color="auto" w:fill="44546A" w:themeFill="text2"/>
            <w:vAlign w:val="center"/>
            <w:hideMark/>
          </w:tcPr>
          <w:p w14:paraId="6DCEE669" w14:textId="77777777" w:rsidR="007C7919" w:rsidRPr="00BD73DE" w:rsidRDefault="007C7919" w:rsidP="007C7919">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CANTIDAD</w:t>
            </w:r>
          </w:p>
        </w:tc>
      </w:tr>
      <w:tr w:rsidR="007C7919" w:rsidRPr="00BD73DE" w14:paraId="3948E218" w14:textId="77777777" w:rsidTr="007C7919">
        <w:trPr>
          <w:trHeight w:val="300"/>
          <w:jc w:val="center"/>
        </w:trPr>
        <w:tc>
          <w:tcPr>
            <w:tcW w:w="242" w:type="pct"/>
            <w:noWrap/>
            <w:vAlign w:val="bottom"/>
          </w:tcPr>
          <w:p w14:paraId="5A83C7D1" w14:textId="6C91A46F" w:rsidR="007C7919" w:rsidRPr="00BD73DE" w:rsidRDefault="00446FEE"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25</w:t>
            </w:r>
          </w:p>
        </w:tc>
        <w:tc>
          <w:tcPr>
            <w:tcW w:w="3671" w:type="pct"/>
            <w:noWrap/>
            <w:vAlign w:val="bottom"/>
            <w:hideMark/>
          </w:tcPr>
          <w:p w14:paraId="0C95787E" w14:textId="16074C47"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JUNTA METÁLICA DE FILTRO PARA GAS NATURAL</w:t>
            </w:r>
          </w:p>
        </w:tc>
        <w:tc>
          <w:tcPr>
            <w:tcW w:w="490" w:type="pct"/>
            <w:noWrap/>
            <w:vAlign w:val="bottom"/>
            <w:hideMark/>
          </w:tcPr>
          <w:p w14:paraId="5D3C2BE6" w14:textId="14A969F5" w:rsidR="007C7919" w:rsidRPr="00BD73DE" w:rsidRDefault="007C7919" w:rsidP="007C7919">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686D043F" w14:textId="75BE8330" w:rsidR="007C7919" w:rsidRPr="00BD73DE" w:rsidRDefault="007C7919" w:rsidP="007C7919">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1,00</w:t>
            </w:r>
          </w:p>
        </w:tc>
      </w:tr>
      <w:tr w:rsidR="00446FEE" w:rsidRPr="00BD73DE" w14:paraId="2ABC7B0B" w14:textId="77777777" w:rsidTr="007C7919">
        <w:trPr>
          <w:trHeight w:val="300"/>
          <w:jc w:val="center"/>
        </w:trPr>
        <w:tc>
          <w:tcPr>
            <w:tcW w:w="242" w:type="pct"/>
            <w:noWrap/>
            <w:vAlign w:val="bottom"/>
          </w:tcPr>
          <w:p w14:paraId="3C167A33" w14:textId="7D8BB622"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26</w:t>
            </w:r>
          </w:p>
        </w:tc>
        <w:tc>
          <w:tcPr>
            <w:tcW w:w="3671" w:type="pct"/>
            <w:noWrap/>
            <w:vAlign w:val="bottom"/>
            <w:hideMark/>
          </w:tcPr>
          <w:p w14:paraId="455ADB4E" w14:textId="44864A80"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VÁLVULA DE PURGA DE FILTRO PARA GAS NATURAL</w:t>
            </w:r>
          </w:p>
        </w:tc>
        <w:tc>
          <w:tcPr>
            <w:tcW w:w="490" w:type="pct"/>
            <w:noWrap/>
            <w:vAlign w:val="bottom"/>
            <w:hideMark/>
          </w:tcPr>
          <w:p w14:paraId="499C24F0" w14:textId="5C3E9CF6"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0641F0B8" w14:textId="6968E57D"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1,00</w:t>
            </w:r>
          </w:p>
        </w:tc>
      </w:tr>
      <w:tr w:rsidR="00446FEE" w:rsidRPr="00BD73DE" w14:paraId="63A02E06" w14:textId="77777777" w:rsidTr="007C7919">
        <w:trPr>
          <w:trHeight w:val="300"/>
          <w:jc w:val="center"/>
        </w:trPr>
        <w:tc>
          <w:tcPr>
            <w:tcW w:w="242" w:type="pct"/>
            <w:noWrap/>
            <w:vAlign w:val="bottom"/>
          </w:tcPr>
          <w:p w14:paraId="1BC91151" w14:textId="73D72CE3"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27</w:t>
            </w:r>
          </w:p>
        </w:tc>
        <w:tc>
          <w:tcPr>
            <w:tcW w:w="3671" w:type="pct"/>
            <w:noWrap/>
            <w:vAlign w:val="bottom"/>
            <w:hideMark/>
          </w:tcPr>
          <w:p w14:paraId="0BAA0C5F" w14:textId="3AF113AC"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ELEMENTO FILTRANTE PARA GAS NATURAL</w:t>
            </w:r>
          </w:p>
        </w:tc>
        <w:tc>
          <w:tcPr>
            <w:tcW w:w="490" w:type="pct"/>
            <w:noWrap/>
            <w:vAlign w:val="bottom"/>
            <w:hideMark/>
          </w:tcPr>
          <w:p w14:paraId="15A957FB" w14:textId="23F3C408"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1CA0E5E4" w14:textId="71530602"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4,00</w:t>
            </w:r>
          </w:p>
        </w:tc>
      </w:tr>
      <w:tr w:rsidR="00446FEE" w:rsidRPr="00BD73DE" w14:paraId="485D2859" w14:textId="77777777" w:rsidTr="00BD73DE">
        <w:trPr>
          <w:trHeight w:val="300"/>
          <w:jc w:val="center"/>
        </w:trPr>
        <w:tc>
          <w:tcPr>
            <w:tcW w:w="242" w:type="pct"/>
            <w:noWrap/>
            <w:vAlign w:val="bottom"/>
          </w:tcPr>
          <w:p w14:paraId="2DA5A631" w14:textId="20E1E818"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28</w:t>
            </w:r>
          </w:p>
        </w:tc>
        <w:tc>
          <w:tcPr>
            <w:tcW w:w="3671" w:type="pct"/>
            <w:noWrap/>
            <w:vAlign w:val="bottom"/>
            <w:hideMark/>
          </w:tcPr>
          <w:p w14:paraId="46E57347" w14:textId="2A05B514"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MANÓMETRO 1/2" NPT, 0-1000 PSI</w:t>
            </w:r>
          </w:p>
        </w:tc>
        <w:tc>
          <w:tcPr>
            <w:tcW w:w="490" w:type="pct"/>
            <w:noWrap/>
            <w:vAlign w:val="bottom"/>
            <w:hideMark/>
          </w:tcPr>
          <w:p w14:paraId="6B843D96" w14:textId="06423C3B"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4B3B98AE" w14:textId="39B1EFF9"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2,00</w:t>
            </w:r>
          </w:p>
        </w:tc>
      </w:tr>
      <w:tr w:rsidR="00446FEE" w:rsidRPr="00BD73DE" w14:paraId="30364DED" w14:textId="77777777" w:rsidTr="00BD73DE">
        <w:trPr>
          <w:trHeight w:val="300"/>
          <w:jc w:val="center"/>
        </w:trPr>
        <w:tc>
          <w:tcPr>
            <w:tcW w:w="242" w:type="pct"/>
            <w:noWrap/>
            <w:vAlign w:val="bottom"/>
          </w:tcPr>
          <w:p w14:paraId="38E1AFB4" w14:textId="15919C4A"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29</w:t>
            </w:r>
          </w:p>
        </w:tc>
        <w:tc>
          <w:tcPr>
            <w:tcW w:w="3671" w:type="pct"/>
            <w:noWrap/>
            <w:vAlign w:val="bottom"/>
            <w:hideMark/>
          </w:tcPr>
          <w:p w14:paraId="451E7045" w14:textId="663A065F"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MANÓMETRO 1/2" NPT, 0-200 PSI</w:t>
            </w:r>
          </w:p>
        </w:tc>
        <w:tc>
          <w:tcPr>
            <w:tcW w:w="490" w:type="pct"/>
            <w:noWrap/>
            <w:vAlign w:val="bottom"/>
            <w:hideMark/>
          </w:tcPr>
          <w:p w14:paraId="3BC5E5C7" w14:textId="0EDB6F3B"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320CCD8C" w14:textId="21403F5F"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1,00</w:t>
            </w:r>
          </w:p>
        </w:tc>
      </w:tr>
      <w:tr w:rsidR="00446FEE" w:rsidRPr="00BD73DE" w14:paraId="7C8E206F" w14:textId="77777777" w:rsidTr="00BD73DE">
        <w:trPr>
          <w:trHeight w:val="300"/>
          <w:jc w:val="center"/>
        </w:trPr>
        <w:tc>
          <w:tcPr>
            <w:tcW w:w="242" w:type="pct"/>
            <w:noWrap/>
            <w:vAlign w:val="bottom"/>
          </w:tcPr>
          <w:p w14:paraId="2E583D50" w14:textId="0E2585DF"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30</w:t>
            </w:r>
          </w:p>
        </w:tc>
        <w:tc>
          <w:tcPr>
            <w:tcW w:w="3671" w:type="pct"/>
            <w:noWrap/>
            <w:vAlign w:val="bottom"/>
            <w:hideMark/>
          </w:tcPr>
          <w:p w14:paraId="0A34F318" w14:textId="7EAF027A"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MANÓMETRO 1/4" NPT, 0-160 PSI</w:t>
            </w:r>
          </w:p>
        </w:tc>
        <w:tc>
          <w:tcPr>
            <w:tcW w:w="490" w:type="pct"/>
            <w:noWrap/>
            <w:vAlign w:val="bottom"/>
            <w:hideMark/>
          </w:tcPr>
          <w:p w14:paraId="2C5E88B5" w14:textId="40AC877C"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41AF48F1" w14:textId="7DD2C4DE"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1,00</w:t>
            </w:r>
          </w:p>
        </w:tc>
      </w:tr>
      <w:tr w:rsidR="00446FEE" w:rsidRPr="00BD73DE" w14:paraId="29D56709" w14:textId="77777777" w:rsidTr="00BD73DE">
        <w:trPr>
          <w:trHeight w:val="300"/>
          <w:jc w:val="center"/>
        </w:trPr>
        <w:tc>
          <w:tcPr>
            <w:tcW w:w="242" w:type="pct"/>
            <w:noWrap/>
            <w:vAlign w:val="bottom"/>
          </w:tcPr>
          <w:p w14:paraId="737F4F30" w14:textId="508D7E53"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31</w:t>
            </w:r>
          </w:p>
        </w:tc>
        <w:tc>
          <w:tcPr>
            <w:tcW w:w="3671" w:type="pct"/>
            <w:noWrap/>
            <w:vAlign w:val="bottom"/>
            <w:hideMark/>
          </w:tcPr>
          <w:p w14:paraId="760DD0DB" w14:textId="6A82148D"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CAMBIO DE MANÓMETRO 1/8" CONEXIÓN POSTERIOR 0-100 PSI</w:t>
            </w:r>
          </w:p>
        </w:tc>
        <w:tc>
          <w:tcPr>
            <w:tcW w:w="490" w:type="pct"/>
            <w:noWrap/>
            <w:vAlign w:val="bottom"/>
            <w:hideMark/>
          </w:tcPr>
          <w:p w14:paraId="0B125B78" w14:textId="46C651B5"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5A4BD273" w14:textId="514450D9"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1,00</w:t>
            </w:r>
          </w:p>
        </w:tc>
      </w:tr>
      <w:tr w:rsidR="00446FEE" w:rsidRPr="00BD73DE" w14:paraId="650D6204" w14:textId="77777777" w:rsidTr="00BD73DE">
        <w:trPr>
          <w:trHeight w:val="300"/>
          <w:jc w:val="center"/>
        </w:trPr>
        <w:tc>
          <w:tcPr>
            <w:tcW w:w="242" w:type="pct"/>
            <w:noWrap/>
            <w:vAlign w:val="bottom"/>
          </w:tcPr>
          <w:p w14:paraId="7ADE9544" w14:textId="5F340679"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32</w:t>
            </w:r>
          </w:p>
        </w:tc>
        <w:tc>
          <w:tcPr>
            <w:tcW w:w="3671" w:type="pct"/>
            <w:noWrap/>
            <w:vAlign w:val="bottom"/>
            <w:hideMark/>
          </w:tcPr>
          <w:p w14:paraId="4811391B" w14:textId="25C6DCF5"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LIMPIEZA DE VÁLVULA DE CONTROL</w:t>
            </w:r>
          </w:p>
        </w:tc>
        <w:tc>
          <w:tcPr>
            <w:tcW w:w="490" w:type="pct"/>
            <w:noWrap/>
            <w:vAlign w:val="bottom"/>
            <w:hideMark/>
          </w:tcPr>
          <w:p w14:paraId="57C88DC2" w14:textId="73656FED"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43F33A38" w14:textId="7A977CCB"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2,00</w:t>
            </w:r>
          </w:p>
        </w:tc>
      </w:tr>
      <w:tr w:rsidR="00446FEE" w:rsidRPr="00BD73DE" w14:paraId="6F95E83F" w14:textId="77777777" w:rsidTr="00BD73DE">
        <w:trPr>
          <w:trHeight w:val="300"/>
          <w:jc w:val="center"/>
        </w:trPr>
        <w:tc>
          <w:tcPr>
            <w:tcW w:w="242" w:type="pct"/>
            <w:noWrap/>
            <w:vAlign w:val="bottom"/>
          </w:tcPr>
          <w:p w14:paraId="4D760DF7" w14:textId="69E9455E"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33</w:t>
            </w:r>
          </w:p>
        </w:tc>
        <w:tc>
          <w:tcPr>
            <w:tcW w:w="3671" w:type="pct"/>
            <w:noWrap/>
            <w:vAlign w:val="bottom"/>
            <w:hideMark/>
          </w:tcPr>
          <w:p w14:paraId="4502A6C1" w14:textId="057B2C71"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AJUSTE DE POSICIONADOR DE VÁLVULA DE CONTROL</w:t>
            </w:r>
          </w:p>
        </w:tc>
        <w:tc>
          <w:tcPr>
            <w:tcW w:w="490" w:type="pct"/>
            <w:noWrap/>
            <w:vAlign w:val="bottom"/>
            <w:hideMark/>
          </w:tcPr>
          <w:p w14:paraId="11C414C8" w14:textId="6C928DAB"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2A5DE7E4" w14:textId="56E30425"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2,00</w:t>
            </w:r>
          </w:p>
        </w:tc>
      </w:tr>
      <w:tr w:rsidR="00446FEE" w:rsidRPr="00BD73DE" w14:paraId="1C26DADB" w14:textId="77777777" w:rsidTr="00BD73DE">
        <w:trPr>
          <w:trHeight w:val="300"/>
          <w:jc w:val="center"/>
        </w:trPr>
        <w:tc>
          <w:tcPr>
            <w:tcW w:w="242" w:type="pct"/>
            <w:noWrap/>
            <w:vAlign w:val="bottom"/>
          </w:tcPr>
          <w:p w14:paraId="64FBB198" w14:textId="35171931"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34</w:t>
            </w:r>
          </w:p>
        </w:tc>
        <w:tc>
          <w:tcPr>
            <w:tcW w:w="3671" w:type="pct"/>
            <w:noWrap/>
            <w:vAlign w:val="bottom"/>
            <w:hideMark/>
          </w:tcPr>
          <w:p w14:paraId="26D90609" w14:textId="7A440D55"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AJUSTE DE CONTROLADOR DE VÁLVULA DE CONTROL</w:t>
            </w:r>
          </w:p>
        </w:tc>
        <w:tc>
          <w:tcPr>
            <w:tcW w:w="490" w:type="pct"/>
            <w:noWrap/>
            <w:vAlign w:val="bottom"/>
            <w:hideMark/>
          </w:tcPr>
          <w:p w14:paraId="6EC95DBC" w14:textId="36002F7B"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3E1DE6AA" w14:textId="34E90B23"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2,00</w:t>
            </w:r>
          </w:p>
        </w:tc>
      </w:tr>
      <w:tr w:rsidR="00446FEE" w:rsidRPr="00BD73DE" w14:paraId="12CEDD00" w14:textId="77777777" w:rsidTr="00BD73DE">
        <w:trPr>
          <w:trHeight w:val="325"/>
          <w:jc w:val="center"/>
        </w:trPr>
        <w:tc>
          <w:tcPr>
            <w:tcW w:w="242" w:type="pct"/>
            <w:noWrap/>
            <w:vAlign w:val="bottom"/>
          </w:tcPr>
          <w:p w14:paraId="70AB6FB7" w14:textId="522E31CF"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35</w:t>
            </w:r>
          </w:p>
        </w:tc>
        <w:tc>
          <w:tcPr>
            <w:tcW w:w="3671" w:type="pct"/>
            <w:noWrap/>
            <w:vAlign w:val="bottom"/>
            <w:hideMark/>
          </w:tcPr>
          <w:p w14:paraId="7BE9C021" w14:textId="4EF84379" w:rsidR="00446FEE" w:rsidRPr="00BD73DE" w:rsidRDefault="00446FEE" w:rsidP="00446FEE">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rPr>
              <w:t xml:space="preserve">PRUEBA HIDROSTÁTICA (HERMETICIDAD Y SELLO) PARA VÁLVULA DN 2" </w:t>
            </w:r>
          </w:p>
        </w:tc>
        <w:tc>
          <w:tcPr>
            <w:tcW w:w="490" w:type="pct"/>
            <w:noWrap/>
            <w:vAlign w:val="bottom"/>
            <w:hideMark/>
          </w:tcPr>
          <w:p w14:paraId="517CAD8B" w14:textId="5870B27E" w:rsidR="00446FEE" w:rsidRPr="00BD73DE" w:rsidRDefault="00446FEE" w:rsidP="00446FEE">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Pza.</w:t>
            </w:r>
          </w:p>
        </w:tc>
        <w:tc>
          <w:tcPr>
            <w:tcW w:w="597" w:type="pct"/>
            <w:noWrap/>
            <w:vAlign w:val="bottom"/>
            <w:hideMark/>
          </w:tcPr>
          <w:p w14:paraId="371A9B91" w14:textId="1F2D545F"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1,00</w:t>
            </w:r>
          </w:p>
        </w:tc>
      </w:tr>
      <w:tr w:rsidR="00446FEE" w:rsidRPr="00BD73DE" w14:paraId="319E0F79" w14:textId="77777777" w:rsidTr="00BD73DE">
        <w:trPr>
          <w:trHeight w:val="269"/>
          <w:jc w:val="center"/>
        </w:trPr>
        <w:tc>
          <w:tcPr>
            <w:tcW w:w="242" w:type="pct"/>
            <w:noWrap/>
            <w:vAlign w:val="bottom"/>
          </w:tcPr>
          <w:p w14:paraId="5E87DED3" w14:textId="2E361A09" w:rsidR="00446FEE" w:rsidRPr="00BD73DE" w:rsidRDefault="00446FEE" w:rsidP="00446FEE">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36</w:t>
            </w:r>
          </w:p>
        </w:tc>
        <w:tc>
          <w:tcPr>
            <w:tcW w:w="3671" w:type="pct"/>
            <w:noWrap/>
            <w:vAlign w:val="bottom"/>
            <w:hideMark/>
          </w:tcPr>
          <w:p w14:paraId="1D7C3473" w14:textId="04E1D498" w:rsidR="00446FEE" w:rsidRPr="00BD73DE" w:rsidRDefault="00446FEE" w:rsidP="00446FEE">
            <w:pPr>
              <w:spacing w:line="256" w:lineRule="auto"/>
              <w:rPr>
                <w:rFonts w:asciiTheme="minorHAnsi" w:hAnsiTheme="minorHAnsi"/>
                <w:color w:val="000000"/>
                <w:sz w:val="18"/>
                <w:szCs w:val="18"/>
                <w:lang w:val="es-BO" w:eastAsia="en-US"/>
              </w:rPr>
            </w:pPr>
            <w:r w:rsidRPr="002C3C27">
              <w:rPr>
                <w:rFonts w:asciiTheme="minorHAnsi" w:hAnsiTheme="minorHAnsi"/>
                <w:color w:val="000000"/>
                <w:sz w:val="18"/>
                <w:szCs w:val="18"/>
              </w:rPr>
              <w:t>ENGRASE DE VÁLVULA DE PASO TOTAL</w:t>
            </w:r>
          </w:p>
        </w:tc>
        <w:tc>
          <w:tcPr>
            <w:tcW w:w="490" w:type="pct"/>
            <w:noWrap/>
            <w:vAlign w:val="bottom"/>
            <w:hideMark/>
          </w:tcPr>
          <w:p w14:paraId="40F4D38E" w14:textId="45746EF3" w:rsidR="00446FEE" w:rsidRPr="00BD73DE" w:rsidRDefault="00446FEE" w:rsidP="00912607">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rPr>
              <w:t>P</w:t>
            </w:r>
            <w:r w:rsidR="002B3747">
              <w:rPr>
                <w:rFonts w:asciiTheme="minorHAnsi" w:hAnsiTheme="minorHAnsi"/>
                <w:color w:val="000000"/>
                <w:sz w:val="18"/>
                <w:szCs w:val="18"/>
              </w:rPr>
              <w:t>za</w:t>
            </w:r>
            <w:r w:rsidRPr="00BD73DE">
              <w:rPr>
                <w:rFonts w:asciiTheme="minorHAnsi" w:hAnsiTheme="minorHAnsi"/>
                <w:color w:val="000000"/>
                <w:sz w:val="18"/>
                <w:szCs w:val="18"/>
              </w:rPr>
              <w:t>.</w:t>
            </w:r>
          </w:p>
        </w:tc>
        <w:tc>
          <w:tcPr>
            <w:tcW w:w="597" w:type="pct"/>
            <w:noWrap/>
            <w:vAlign w:val="bottom"/>
            <w:hideMark/>
          </w:tcPr>
          <w:p w14:paraId="0B64B5C5" w14:textId="7F564FA8" w:rsidR="00446FEE" w:rsidRPr="00BD73DE" w:rsidRDefault="00446FEE" w:rsidP="00446FEE">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rPr>
              <w:t>3,00</w:t>
            </w:r>
          </w:p>
        </w:tc>
      </w:tr>
      <w:tr w:rsidR="007C7919" w:rsidRPr="00BD73DE" w14:paraId="6903B67C" w14:textId="77777777" w:rsidTr="00DE1AB2">
        <w:trPr>
          <w:trHeight w:val="375"/>
          <w:jc w:val="center"/>
        </w:trPr>
        <w:tc>
          <w:tcPr>
            <w:tcW w:w="5000" w:type="pct"/>
            <w:gridSpan w:val="4"/>
            <w:shd w:val="clear" w:color="auto" w:fill="44546A" w:themeFill="text2"/>
            <w:noWrap/>
            <w:vAlign w:val="bottom"/>
          </w:tcPr>
          <w:p w14:paraId="04D7E1F2" w14:textId="54F1B616" w:rsidR="007C7919" w:rsidRPr="00BD73DE" w:rsidRDefault="007C7919" w:rsidP="007C7919">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OBRAS ELÉCTRICAS</w:t>
            </w:r>
          </w:p>
        </w:tc>
      </w:tr>
      <w:tr w:rsidR="007C7919" w:rsidRPr="00BD73DE" w14:paraId="396AB6F7" w14:textId="77777777" w:rsidTr="00DE1AB2">
        <w:trPr>
          <w:trHeight w:val="469"/>
          <w:jc w:val="center"/>
        </w:trPr>
        <w:tc>
          <w:tcPr>
            <w:tcW w:w="242" w:type="pct"/>
            <w:shd w:val="clear" w:color="auto" w:fill="44546A" w:themeFill="text2"/>
            <w:vAlign w:val="center"/>
            <w:hideMark/>
          </w:tcPr>
          <w:p w14:paraId="4E7CAE61" w14:textId="77777777" w:rsidR="007C7919" w:rsidRPr="00BD73DE" w:rsidRDefault="007C7919" w:rsidP="007C7919">
            <w:pPr>
              <w:spacing w:line="256" w:lineRule="auto"/>
              <w:jc w:val="center"/>
              <w:rPr>
                <w:rFonts w:asciiTheme="minorHAnsi" w:hAnsiTheme="minorHAnsi" w:cstheme="minorHAnsi"/>
                <w:b/>
                <w:bCs/>
                <w:color w:val="FFFFFF" w:themeColor="background1"/>
                <w:sz w:val="18"/>
                <w:szCs w:val="18"/>
                <w:lang w:val="es-BO" w:eastAsia="es-BO"/>
              </w:rPr>
            </w:pPr>
            <w:r w:rsidRPr="00BD73DE">
              <w:rPr>
                <w:rFonts w:asciiTheme="minorHAnsi" w:hAnsiTheme="minorHAnsi" w:cstheme="minorHAnsi"/>
                <w:b/>
                <w:bCs/>
                <w:color w:val="FFFFFF" w:themeColor="background1"/>
                <w:sz w:val="18"/>
                <w:szCs w:val="18"/>
                <w:lang w:val="es-BO" w:eastAsia="es-BO"/>
              </w:rPr>
              <w:t>Nº</w:t>
            </w:r>
          </w:p>
        </w:tc>
        <w:tc>
          <w:tcPr>
            <w:tcW w:w="3671" w:type="pct"/>
            <w:shd w:val="clear" w:color="auto" w:fill="44546A" w:themeFill="text2"/>
            <w:vAlign w:val="center"/>
            <w:hideMark/>
          </w:tcPr>
          <w:p w14:paraId="203A9855" w14:textId="77777777" w:rsidR="007C7919" w:rsidRPr="00BD73DE" w:rsidRDefault="007C7919" w:rsidP="007C7919">
            <w:pPr>
              <w:spacing w:line="256" w:lineRule="auto"/>
              <w:jc w:val="center"/>
              <w:rPr>
                <w:rFonts w:asciiTheme="minorHAnsi" w:hAnsiTheme="minorHAnsi" w:cstheme="minorHAnsi"/>
                <w:b/>
                <w:bCs/>
                <w:color w:val="FFFFFF" w:themeColor="background1"/>
                <w:sz w:val="18"/>
                <w:szCs w:val="18"/>
                <w:lang w:val="es-BO" w:eastAsia="es-BO"/>
              </w:rPr>
            </w:pPr>
            <w:r w:rsidRPr="00BD73DE">
              <w:rPr>
                <w:rFonts w:asciiTheme="minorHAnsi" w:hAnsiTheme="minorHAnsi" w:cstheme="minorHAnsi"/>
                <w:b/>
                <w:bCs/>
                <w:color w:val="FFFFFF" w:themeColor="background1"/>
                <w:sz w:val="18"/>
                <w:szCs w:val="18"/>
                <w:lang w:val="es-BO" w:eastAsia="es-BO"/>
              </w:rPr>
              <w:t xml:space="preserve">DESCRIPCION DEL ÍTEM </w:t>
            </w:r>
          </w:p>
        </w:tc>
        <w:tc>
          <w:tcPr>
            <w:tcW w:w="490" w:type="pct"/>
            <w:shd w:val="clear" w:color="auto" w:fill="44546A" w:themeFill="text2"/>
            <w:vAlign w:val="center"/>
            <w:hideMark/>
          </w:tcPr>
          <w:p w14:paraId="02F2A73C" w14:textId="77777777" w:rsidR="007C7919" w:rsidRPr="00BD73DE" w:rsidRDefault="007C7919" w:rsidP="007C7919">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UNIDAD</w:t>
            </w:r>
          </w:p>
        </w:tc>
        <w:tc>
          <w:tcPr>
            <w:tcW w:w="597" w:type="pct"/>
            <w:shd w:val="clear" w:color="auto" w:fill="44546A" w:themeFill="text2"/>
            <w:vAlign w:val="center"/>
            <w:hideMark/>
          </w:tcPr>
          <w:p w14:paraId="32065EAC" w14:textId="77777777" w:rsidR="007C7919" w:rsidRPr="00BD73DE" w:rsidRDefault="007C7919" w:rsidP="007C7919">
            <w:pPr>
              <w:spacing w:line="256" w:lineRule="auto"/>
              <w:jc w:val="center"/>
              <w:rPr>
                <w:rFonts w:asciiTheme="minorHAnsi" w:hAnsiTheme="minorHAnsi"/>
                <w:b/>
                <w:bCs/>
                <w:color w:val="000000"/>
                <w:sz w:val="18"/>
                <w:szCs w:val="18"/>
                <w:lang w:val="es-BO" w:eastAsia="en-US"/>
              </w:rPr>
            </w:pPr>
            <w:r w:rsidRPr="00BD73DE">
              <w:rPr>
                <w:rFonts w:asciiTheme="minorHAnsi" w:hAnsiTheme="minorHAnsi" w:cstheme="minorHAnsi"/>
                <w:b/>
                <w:bCs/>
                <w:color w:val="FFFFFF" w:themeColor="background1"/>
                <w:sz w:val="18"/>
                <w:szCs w:val="18"/>
                <w:lang w:val="es-BO" w:eastAsia="es-BO"/>
              </w:rPr>
              <w:t>CANTIDAD</w:t>
            </w:r>
          </w:p>
        </w:tc>
      </w:tr>
      <w:tr w:rsidR="007C7919" w:rsidRPr="00BD73DE" w14:paraId="260D1BC8" w14:textId="77777777" w:rsidTr="00F93106">
        <w:trPr>
          <w:trHeight w:val="300"/>
          <w:jc w:val="center"/>
        </w:trPr>
        <w:tc>
          <w:tcPr>
            <w:tcW w:w="242" w:type="pct"/>
            <w:noWrap/>
            <w:vAlign w:val="bottom"/>
          </w:tcPr>
          <w:p w14:paraId="43DBE9A0" w14:textId="66A4FDF5" w:rsidR="007C7919" w:rsidRPr="00BD73DE" w:rsidRDefault="00446FEE"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37</w:t>
            </w:r>
          </w:p>
        </w:tc>
        <w:tc>
          <w:tcPr>
            <w:tcW w:w="3671" w:type="pct"/>
            <w:noWrap/>
            <w:vAlign w:val="bottom"/>
            <w:hideMark/>
          </w:tcPr>
          <w:p w14:paraId="669E7D28" w14:textId="77777777"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ADECUACIÓN DEL SISTEMA ELÉCTRICO</w:t>
            </w:r>
          </w:p>
        </w:tc>
        <w:tc>
          <w:tcPr>
            <w:tcW w:w="490" w:type="pct"/>
            <w:noWrap/>
            <w:vAlign w:val="bottom"/>
            <w:hideMark/>
          </w:tcPr>
          <w:p w14:paraId="69346628" w14:textId="77777777" w:rsidR="007C7919" w:rsidRPr="00BD73DE" w:rsidRDefault="007C7919" w:rsidP="007C7919">
            <w:pPr>
              <w:spacing w:line="256" w:lineRule="auto"/>
              <w:jc w:val="center"/>
              <w:rPr>
                <w:rFonts w:asciiTheme="minorHAnsi" w:hAnsiTheme="minorHAnsi"/>
                <w:color w:val="000000"/>
                <w:sz w:val="18"/>
                <w:szCs w:val="18"/>
                <w:lang w:val="es-BO" w:eastAsia="en-US"/>
              </w:rPr>
            </w:pPr>
            <w:proofErr w:type="spellStart"/>
            <w:r w:rsidRPr="00BD73DE">
              <w:rPr>
                <w:rFonts w:asciiTheme="minorHAnsi" w:hAnsiTheme="minorHAnsi"/>
                <w:color w:val="000000"/>
                <w:sz w:val="18"/>
                <w:szCs w:val="18"/>
                <w:lang w:val="es-BO" w:eastAsia="en-US"/>
              </w:rPr>
              <w:t>Glb</w:t>
            </w:r>
            <w:proofErr w:type="spellEnd"/>
            <w:r w:rsidRPr="00BD73DE">
              <w:rPr>
                <w:rFonts w:asciiTheme="minorHAnsi" w:hAnsiTheme="minorHAnsi"/>
                <w:color w:val="000000"/>
                <w:sz w:val="18"/>
                <w:szCs w:val="18"/>
                <w:lang w:val="es-BO" w:eastAsia="en-US"/>
              </w:rPr>
              <w:t>.</w:t>
            </w:r>
          </w:p>
        </w:tc>
        <w:tc>
          <w:tcPr>
            <w:tcW w:w="597" w:type="pct"/>
            <w:noWrap/>
            <w:vAlign w:val="bottom"/>
            <w:hideMark/>
          </w:tcPr>
          <w:p w14:paraId="1A400BB0" w14:textId="77777777" w:rsidR="007C7919" w:rsidRPr="00BD73DE" w:rsidRDefault="007C7919" w:rsidP="007C7919">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1,00</w:t>
            </w:r>
          </w:p>
        </w:tc>
      </w:tr>
      <w:tr w:rsidR="007C7919" w:rsidRPr="00BD73DE" w14:paraId="78F68470" w14:textId="77777777" w:rsidTr="001B35B1">
        <w:trPr>
          <w:trHeight w:val="300"/>
          <w:jc w:val="center"/>
        </w:trPr>
        <w:tc>
          <w:tcPr>
            <w:tcW w:w="242" w:type="pct"/>
            <w:noWrap/>
            <w:vAlign w:val="bottom"/>
          </w:tcPr>
          <w:p w14:paraId="5FEF8E03" w14:textId="62AF8B4D" w:rsidR="007C7919" w:rsidRPr="00BD73DE" w:rsidRDefault="00446FEE"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38</w:t>
            </w:r>
          </w:p>
        </w:tc>
        <w:tc>
          <w:tcPr>
            <w:tcW w:w="3671" w:type="pct"/>
            <w:noWrap/>
            <w:vAlign w:val="bottom"/>
          </w:tcPr>
          <w:p w14:paraId="0427F870" w14:textId="14320C88"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Calibri" w:hAnsi="Calibri"/>
                <w:bCs/>
                <w:color w:val="000000"/>
                <w:sz w:val="18"/>
                <w:szCs w:val="18"/>
              </w:rPr>
              <w:t>PROVISIÓN E INSTALACIÓN LUMINARIAS APE</w:t>
            </w:r>
          </w:p>
        </w:tc>
        <w:tc>
          <w:tcPr>
            <w:tcW w:w="490" w:type="pct"/>
            <w:noWrap/>
            <w:vAlign w:val="bottom"/>
          </w:tcPr>
          <w:p w14:paraId="0C729105" w14:textId="281499D0" w:rsidR="007C7919" w:rsidRPr="00BD73DE" w:rsidRDefault="007C7919" w:rsidP="007C7919">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Pza.</w:t>
            </w:r>
          </w:p>
        </w:tc>
        <w:tc>
          <w:tcPr>
            <w:tcW w:w="597" w:type="pct"/>
            <w:noWrap/>
            <w:vAlign w:val="bottom"/>
          </w:tcPr>
          <w:p w14:paraId="2232265D" w14:textId="411BA1E6" w:rsidR="007C7919" w:rsidRPr="00BD73DE" w:rsidRDefault="007C7919" w:rsidP="007C7919">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3,00</w:t>
            </w:r>
          </w:p>
        </w:tc>
      </w:tr>
      <w:tr w:rsidR="007C7919" w:rsidRPr="00BD73DE" w14:paraId="40158C7D" w14:textId="77777777" w:rsidTr="001B35B1">
        <w:trPr>
          <w:trHeight w:val="300"/>
          <w:jc w:val="center"/>
        </w:trPr>
        <w:tc>
          <w:tcPr>
            <w:tcW w:w="242" w:type="pct"/>
            <w:noWrap/>
            <w:vAlign w:val="bottom"/>
          </w:tcPr>
          <w:p w14:paraId="2443C7E8" w14:textId="037FE703" w:rsidR="007C7919" w:rsidRPr="00BD73DE" w:rsidRDefault="00446FEE"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39</w:t>
            </w:r>
          </w:p>
        </w:tc>
        <w:tc>
          <w:tcPr>
            <w:tcW w:w="3671" w:type="pct"/>
            <w:noWrap/>
            <w:vAlign w:val="bottom"/>
          </w:tcPr>
          <w:p w14:paraId="5758D5A3" w14:textId="0BF0F8DE"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PROVISIÓN E INSTALACIÓN DE LUMINARIAS PERIMETRALES</w:t>
            </w:r>
          </w:p>
        </w:tc>
        <w:tc>
          <w:tcPr>
            <w:tcW w:w="490" w:type="pct"/>
            <w:noWrap/>
            <w:vAlign w:val="bottom"/>
          </w:tcPr>
          <w:p w14:paraId="0608BD90" w14:textId="36880A0E" w:rsidR="007C7919" w:rsidRPr="00BD73DE" w:rsidRDefault="007C7919" w:rsidP="007C7919">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Pza.</w:t>
            </w:r>
          </w:p>
        </w:tc>
        <w:tc>
          <w:tcPr>
            <w:tcW w:w="597" w:type="pct"/>
            <w:noWrap/>
            <w:vAlign w:val="bottom"/>
          </w:tcPr>
          <w:p w14:paraId="185CEDA5" w14:textId="2328FE27" w:rsidR="007C7919" w:rsidRPr="00BD73DE" w:rsidRDefault="007C7919" w:rsidP="007C7919">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8,00</w:t>
            </w:r>
          </w:p>
        </w:tc>
      </w:tr>
      <w:tr w:rsidR="007C7919" w:rsidRPr="00BD73DE" w14:paraId="7015257B" w14:textId="77777777" w:rsidTr="001B35B1">
        <w:trPr>
          <w:trHeight w:val="300"/>
          <w:jc w:val="center"/>
        </w:trPr>
        <w:tc>
          <w:tcPr>
            <w:tcW w:w="242" w:type="pct"/>
            <w:noWrap/>
            <w:vAlign w:val="bottom"/>
          </w:tcPr>
          <w:p w14:paraId="15BB5E12" w14:textId="5CCE0FFE" w:rsidR="007C7919" w:rsidRPr="00BD73DE" w:rsidRDefault="00446FEE"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40</w:t>
            </w:r>
          </w:p>
        </w:tc>
        <w:tc>
          <w:tcPr>
            <w:tcW w:w="3671" w:type="pct"/>
            <w:noWrap/>
            <w:vAlign w:val="bottom"/>
          </w:tcPr>
          <w:p w14:paraId="50149707" w14:textId="72A92BCC"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INSTALACION DE SISTEMA DE ATERRAMIENTO</w:t>
            </w:r>
          </w:p>
        </w:tc>
        <w:tc>
          <w:tcPr>
            <w:tcW w:w="490" w:type="pct"/>
            <w:noWrap/>
            <w:vAlign w:val="bottom"/>
          </w:tcPr>
          <w:p w14:paraId="40F2D41D" w14:textId="5F0233EF" w:rsidR="007C7919" w:rsidRPr="00BD73DE" w:rsidRDefault="007C7919" w:rsidP="007C7919">
            <w:pPr>
              <w:spacing w:line="256" w:lineRule="auto"/>
              <w:jc w:val="center"/>
              <w:rPr>
                <w:rFonts w:asciiTheme="minorHAnsi" w:hAnsiTheme="minorHAnsi"/>
                <w:color w:val="000000"/>
                <w:sz w:val="18"/>
                <w:szCs w:val="18"/>
                <w:lang w:val="es-BO" w:eastAsia="en-US"/>
              </w:rPr>
            </w:pPr>
            <w:proofErr w:type="spellStart"/>
            <w:r w:rsidRPr="00BD73DE">
              <w:rPr>
                <w:rFonts w:asciiTheme="minorHAnsi" w:hAnsiTheme="minorHAnsi"/>
                <w:color w:val="000000"/>
                <w:sz w:val="18"/>
                <w:szCs w:val="18"/>
                <w:lang w:val="es-BO" w:eastAsia="en-US"/>
              </w:rPr>
              <w:t>Glb</w:t>
            </w:r>
            <w:proofErr w:type="spellEnd"/>
            <w:r w:rsidRPr="00BD73DE">
              <w:rPr>
                <w:rFonts w:asciiTheme="minorHAnsi" w:hAnsiTheme="minorHAnsi"/>
                <w:color w:val="000000"/>
                <w:sz w:val="18"/>
                <w:szCs w:val="18"/>
                <w:lang w:val="es-BO" w:eastAsia="en-US"/>
              </w:rPr>
              <w:t>.</w:t>
            </w:r>
          </w:p>
        </w:tc>
        <w:tc>
          <w:tcPr>
            <w:tcW w:w="597" w:type="pct"/>
            <w:noWrap/>
            <w:vAlign w:val="bottom"/>
          </w:tcPr>
          <w:p w14:paraId="3EC03DF1" w14:textId="728F375B" w:rsidR="007C7919" w:rsidRPr="00BD73DE" w:rsidRDefault="007C7919" w:rsidP="007C7919">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1,00</w:t>
            </w:r>
          </w:p>
        </w:tc>
      </w:tr>
      <w:tr w:rsidR="007C7919" w:rsidRPr="00BD73DE" w14:paraId="11A09883" w14:textId="77777777" w:rsidTr="00F93106">
        <w:trPr>
          <w:trHeight w:val="300"/>
          <w:jc w:val="center"/>
        </w:trPr>
        <w:tc>
          <w:tcPr>
            <w:tcW w:w="242" w:type="pct"/>
            <w:noWrap/>
            <w:vAlign w:val="bottom"/>
          </w:tcPr>
          <w:p w14:paraId="0B9B8052" w14:textId="68485C10" w:rsidR="007C7919" w:rsidRPr="00BD73DE" w:rsidRDefault="00446FEE" w:rsidP="007C7919">
            <w:pPr>
              <w:spacing w:line="256" w:lineRule="auto"/>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41</w:t>
            </w:r>
          </w:p>
        </w:tc>
        <w:tc>
          <w:tcPr>
            <w:tcW w:w="3671" w:type="pct"/>
            <w:noWrap/>
            <w:vAlign w:val="bottom"/>
          </w:tcPr>
          <w:p w14:paraId="67968CFF" w14:textId="1CAA7D31" w:rsidR="007C7919" w:rsidRPr="00BD73DE" w:rsidRDefault="007C7919" w:rsidP="007C7919">
            <w:pPr>
              <w:spacing w:line="256" w:lineRule="auto"/>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PROVISIÓN E INSTALACIÓN DE PARARRAYOS</w:t>
            </w:r>
          </w:p>
        </w:tc>
        <w:tc>
          <w:tcPr>
            <w:tcW w:w="490" w:type="pct"/>
            <w:noWrap/>
            <w:vAlign w:val="bottom"/>
          </w:tcPr>
          <w:p w14:paraId="15AC1038" w14:textId="53919325" w:rsidR="007C7919" w:rsidRPr="00BD73DE" w:rsidRDefault="007C7919" w:rsidP="007C7919">
            <w:pPr>
              <w:spacing w:line="256" w:lineRule="auto"/>
              <w:jc w:val="center"/>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Pza.</w:t>
            </w:r>
          </w:p>
        </w:tc>
        <w:tc>
          <w:tcPr>
            <w:tcW w:w="597" w:type="pct"/>
            <w:noWrap/>
            <w:vAlign w:val="bottom"/>
          </w:tcPr>
          <w:p w14:paraId="04F6F84F" w14:textId="12C6E430" w:rsidR="007C7919" w:rsidRPr="00BD73DE" w:rsidRDefault="007C7919" w:rsidP="007C7919">
            <w:pPr>
              <w:spacing w:line="256" w:lineRule="auto"/>
              <w:jc w:val="right"/>
              <w:rPr>
                <w:rFonts w:asciiTheme="minorHAnsi" w:hAnsiTheme="minorHAnsi"/>
                <w:color w:val="000000"/>
                <w:sz w:val="18"/>
                <w:szCs w:val="18"/>
                <w:lang w:val="es-BO" w:eastAsia="en-US"/>
              </w:rPr>
            </w:pPr>
            <w:r w:rsidRPr="00BD73DE">
              <w:rPr>
                <w:rFonts w:asciiTheme="minorHAnsi" w:hAnsiTheme="minorHAnsi"/>
                <w:color w:val="000000"/>
                <w:sz w:val="18"/>
                <w:szCs w:val="18"/>
                <w:lang w:val="es-BO" w:eastAsia="en-US"/>
              </w:rPr>
              <w:t>1,00</w:t>
            </w:r>
          </w:p>
        </w:tc>
      </w:tr>
    </w:tbl>
    <w:p w14:paraId="004DB6E2"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406DA37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923E76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35B61F" w14:textId="77777777" w:rsidR="003E4BC0" w:rsidRDefault="003E4BC0" w:rsidP="00FA74D8">
      <w:pPr>
        <w:tabs>
          <w:tab w:val="left" w:pos="426"/>
        </w:tabs>
        <w:spacing w:line="276" w:lineRule="auto"/>
        <w:contextualSpacing/>
        <w:rPr>
          <w:rFonts w:asciiTheme="minorHAnsi" w:hAnsiTheme="minorHAnsi" w:cstheme="minorHAnsi"/>
          <w:color w:val="000000" w:themeColor="text1"/>
          <w:sz w:val="22"/>
          <w:szCs w:val="22"/>
        </w:rPr>
      </w:pPr>
    </w:p>
    <w:p w14:paraId="669899CD" w14:textId="77777777" w:rsidR="003E4BC0" w:rsidRDefault="003E4BC0" w:rsidP="00FA74D8">
      <w:pPr>
        <w:tabs>
          <w:tab w:val="left" w:pos="426"/>
        </w:tabs>
        <w:spacing w:line="276" w:lineRule="auto"/>
        <w:contextualSpacing/>
        <w:rPr>
          <w:rFonts w:asciiTheme="minorHAnsi" w:hAnsiTheme="minorHAnsi" w:cstheme="minorHAnsi"/>
          <w:color w:val="000000" w:themeColor="text1"/>
          <w:sz w:val="22"/>
          <w:szCs w:val="22"/>
        </w:rPr>
      </w:pPr>
    </w:p>
    <w:p w14:paraId="075145D0" w14:textId="77777777" w:rsidR="003E4BC0" w:rsidRDefault="003E4BC0" w:rsidP="00FA74D8">
      <w:pPr>
        <w:tabs>
          <w:tab w:val="left" w:pos="426"/>
        </w:tabs>
        <w:spacing w:line="276" w:lineRule="auto"/>
        <w:contextualSpacing/>
        <w:rPr>
          <w:rFonts w:asciiTheme="minorHAnsi" w:hAnsiTheme="minorHAnsi" w:cstheme="minorHAnsi"/>
          <w:color w:val="000000" w:themeColor="text1"/>
          <w:sz w:val="22"/>
          <w:szCs w:val="22"/>
        </w:rPr>
      </w:pPr>
    </w:p>
    <w:p w14:paraId="0170B82E"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EQUIPO Y PERSONAL</w:t>
      </w:r>
    </w:p>
    <w:p w14:paraId="5C566FD0"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7B0C53C1"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22F60C93"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21B92FB7" w14:textId="29094157" w:rsidR="00AE1091"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2EFD2A2F" w14:textId="77777777" w:rsidR="00230B9B" w:rsidRDefault="00FC2893" w:rsidP="00DE1AB2">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7"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52"/>
        <w:gridCol w:w="3813"/>
        <w:gridCol w:w="2164"/>
        <w:gridCol w:w="2169"/>
      </w:tblGrid>
      <w:tr w:rsidR="00DE1AB2" w:rsidRPr="00DE1AB2" w14:paraId="3CA1AEF0" w14:textId="77777777" w:rsidTr="00DE1AB2">
        <w:trPr>
          <w:trHeight w:val="300"/>
        </w:trPr>
        <w:tc>
          <w:tcPr>
            <w:tcW w:w="5000" w:type="pct"/>
            <w:gridSpan w:val="4"/>
            <w:shd w:val="clear" w:color="auto" w:fill="44546A" w:themeFill="text2"/>
            <w:vAlign w:val="center"/>
            <w:hideMark/>
          </w:tcPr>
          <w:p w14:paraId="285AC0C3" w14:textId="77777777" w:rsidR="00DE1AB2" w:rsidRPr="00DE1AB2" w:rsidRDefault="00DE1AB2" w:rsidP="00DE1AB2">
            <w:pPr>
              <w:spacing w:line="276" w:lineRule="auto"/>
              <w:rPr>
                <w:rFonts w:asciiTheme="minorHAnsi" w:hAnsiTheme="minorHAnsi" w:cstheme="minorHAnsi"/>
                <w:b/>
                <w:bCs/>
                <w:color w:val="FFFFFF" w:themeColor="background1"/>
                <w:sz w:val="18"/>
                <w:szCs w:val="18"/>
                <w:lang w:val="es-BO" w:eastAsia="es-BO"/>
              </w:rPr>
            </w:pPr>
            <w:r w:rsidRPr="00DE1AB2">
              <w:rPr>
                <w:rFonts w:asciiTheme="minorHAnsi" w:hAnsiTheme="minorHAnsi" w:cstheme="minorHAnsi"/>
                <w:b/>
                <w:bCs/>
                <w:color w:val="FFFFFF" w:themeColor="background1"/>
                <w:sz w:val="18"/>
                <w:szCs w:val="18"/>
                <w:lang w:eastAsia="es-BO"/>
              </w:rPr>
              <w:t>PERMANENTE</w:t>
            </w:r>
          </w:p>
        </w:tc>
      </w:tr>
      <w:tr w:rsidR="00DE1AB2" w:rsidRPr="00DE1AB2" w14:paraId="4F9D1DB8" w14:textId="77777777" w:rsidTr="00DE1AB2">
        <w:trPr>
          <w:trHeight w:val="135"/>
        </w:trPr>
        <w:tc>
          <w:tcPr>
            <w:tcW w:w="317" w:type="pct"/>
            <w:shd w:val="clear" w:color="auto" w:fill="D5DCE4" w:themeFill="text2" w:themeFillTint="33"/>
            <w:vAlign w:val="center"/>
            <w:hideMark/>
          </w:tcPr>
          <w:p w14:paraId="21C10C93" w14:textId="77777777" w:rsidR="00DE1AB2" w:rsidRPr="00DE1AB2" w:rsidRDefault="00DE1AB2" w:rsidP="00DE1AB2">
            <w:pPr>
              <w:spacing w:line="276" w:lineRule="auto"/>
              <w:jc w:val="center"/>
              <w:rPr>
                <w:rFonts w:asciiTheme="minorHAnsi" w:hAnsiTheme="minorHAnsi" w:cstheme="minorHAnsi"/>
                <w:b/>
                <w:bCs/>
                <w:color w:val="000000"/>
                <w:sz w:val="18"/>
                <w:szCs w:val="18"/>
                <w:lang w:val="es-BO" w:eastAsia="es-BO"/>
              </w:rPr>
            </w:pPr>
            <w:r w:rsidRPr="00DE1AB2">
              <w:rPr>
                <w:rFonts w:asciiTheme="minorHAnsi" w:hAnsiTheme="minorHAnsi" w:cstheme="minorHAnsi"/>
                <w:b/>
                <w:bCs/>
                <w:color w:val="000000"/>
                <w:sz w:val="18"/>
                <w:szCs w:val="18"/>
                <w:lang w:eastAsia="es-BO"/>
              </w:rPr>
              <w:t>N°</w:t>
            </w:r>
          </w:p>
        </w:tc>
        <w:tc>
          <w:tcPr>
            <w:tcW w:w="2192" w:type="pct"/>
            <w:shd w:val="clear" w:color="auto" w:fill="D5DCE4" w:themeFill="text2" w:themeFillTint="33"/>
            <w:vAlign w:val="center"/>
            <w:hideMark/>
          </w:tcPr>
          <w:p w14:paraId="060C1FA6" w14:textId="77777777" w:rsidR="00DE1AB2" w:rsidRPr="00DE1AB2" w:rsidRDefault="00DE1AB2" w:rsidP="00DE1AB2">
            <w:pPr>
              <w:spacing w:line="276" w:lineRule="auto"/>
              <w:jc w:val="center"/>
              <w:rPr>
                <w:rFonts w:asciiTheme="minorHAnsi" w:hAnsiTheme="minorHAnsi" w:cstheme="minorHAnsi"/>
                <w:b/>
                <w:bCs/>
                <w:color w:val="000000"/>
                <w:sz w:val="18"/>
                <w:szCs w:val="18"/>
                <w:lang w:val="es-BO" w:eastAsia="es-BO"/>
              </w:rPr>
            </w:pPr>
            <w:r w:rsidRPr="00DE1AB2">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1A26D848" w14:textId="7285857B" w:rsidR="00DE1AB2" w:rsidRPr="00DE1AB2" w:rsidRDefault="002773AF" w:rsidP="00DE1AB2">
            <w:pPr>
              <w:spacing w:line="276" w:lineRule="auto"/>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eastAsia="es-BO"/>
              </w:rPr>
              <w:t>UNIDAD</w:t>
            </w:r>
          </w:p>
        </w:tc>
        <w:tc>
          <w:tcPr>
            <w:tcW w:w="1247" w:type="pct"/>
            <w:shd w:val="clear" w:color="auto" w:fill="D5DCE4" w:themeFill="text2" w:themeFillTint="33"/>
            <w:vAlign w:val="center"/>
          </w:tcPr>
          <w:p w14:paraId="5F4405BD" w14:textId="777441F7" w:rsidR="00DE1AB2" w:rsidRPr="00DE1AB2" w:rsidRDefault="002773AF" w:rsidP="00DE1AB2">
            <w:pPr>
              <w:spacing w:line="276" w:lineRule="auto"/>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eastAsia="es-BO"/>
              </w:rPr>
              <w:t>CANTIDAD</w:t>
            </w:r>
          </w:p>
        </w:tc>
      </w:tr>
      <w:tr w:rsidR="00DE1AB2" w:rsidRPr="00DE1AB2" w14:paraId="4520EA7C" w14:textId="77777777" w:rsidTr="003E4BC0">
        <w:trPr>
          <w:trHeight w:val="300"/>
        </w:trPr>
        <w:tc>
          <w:tcPr>
            <w:tcW w:w="317" w:type="pct"/>
            <w:shd w:val="clear" w:color="auto" w:fill="FFFFFF"/>
            <w:vAlign w:val="center"/>
            <w:hideMark/>
          </w:tcPr>
          <w:p w14:paraId="195806AC" w14:textId="77777777" w:rsidR="00AE1091" w:rsidRPr="00DE1AB2" w:rsidRDefault="00AE1091" w:rsidP="00DE1AB2">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c>
          <w:tcPr>
            <w:tcW w:w="2192" w:type="pct"/>
            <w:shd w:val="clear" w:color="auto" w:fill="FFFFFF"/>
            <w:vAlign w:val="center"/>
            <w:hideMark/>
          </w:tcPr>
          <w:p w14:paraId="6104A4A9" w14:textId="77777777" w:rsidR="00AE1091" w:rsidRPr="00DE1AB2" w:rsidRDefault="00AE1091" w:rsidP="00DE1AB2">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AMOLADORA O CORTADORA DE DISCO</w:t>
            </w:r>
          </w:p>
        </w:tc>
        <w:tc>
          <w:tcPr>
            <w:tcW w:w="1244" w:type="pct"/>
            <w:shd w:val="clear" w:color="auto" w:fill="FFFFFF"/>
            <w:vAlign w:val="center"/>
            <w:hideMark/>
          </w:tcPr>
          <w:p w14:paraId="0A2DDFBC" w14:textId="5F77A60B" w:rsidR="00AE1091" w:rsidRPr="00DE1AB2" w:rsidRDefault="00BD73DE" w:rsidP="003E4BC0">
            <w:pPr>
              <w:spacing w:line="25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1CECD7D6" w14:textId="77777777" w:rsidR="00AE1091" w:rsidRPr="00DE1AB2" w:rsidRDefault="00AE1091" w:rsidP="00DE1AB2">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5E3E7707" w14:textId="77777777" w:rsidTr="003E4BC0">
        <w:trPr>
          <w:trHeight w:val="300"/>
        </w:trPr>
        <w:tc>
          <w:tcPr>
            <w:tcW w:w="317" w:type="pct"/>
            <w:shd w:val="clear" w:color="auto" w:fill="FFFFFF"/>
            <w:vAlign w:val="center"/>
            <w:hideMark/>
          </w:tcPr>
          <w:p w14:paraId="1AD0644D"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2</w:t>
            </w:r>
          </w:p>
        </w:tc>
        <w:tc>
          <w:tcPr>
            <w:tcW w:w="2192" w:type="pct"/>
            <w:shd w:val="clear" w:color="auto" w:fill="FFFFFF"/>
            <w:vAlign w:val="center"/>
            <w:hideMark/>
          </w:tcPr>
          <w:p w14:paraId="47A49BDD"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MARTILLO ELECTRICO O MOTOPERFORADORA</w:t>
            </w:r>
          </w:p>
        </w:tc>
        <w:tc>
          <w:tcPr>
            <w:tcW w:w="1244" w:type="pct"/>
            <w:shd w:val="clear" w:color="auto" w:fill="FFFFFF"/>
            <w:vAlign w:val="center"/>
            <w:hideMark/>
          </w:tcPr>
          <w:p w14:paraId="10FC487A" w14:textId="100E0D05"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BB0E3E">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397525F8"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0FAF0BA6" w14:textId="77777777" w:rsidTr="003E4BC0">
        <w:trPr>
          <w:trHeight w:val="300"/>
        </w:trPr>
        <w:tc>
          <w:tcPr>
            <w:tcW w:w="317" w:type="pct"/>
            <w:shd w:val="clear" w:color="auto" w:fill="FFFFFF"/>
            <w:vAlign w:val="center"/>
            <w:hideMark/>
          </w:tcPr>
          <w:p w14:paraId="1D6942E1"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3</w:t>
            </w:r>
          </w:p>
        </w:tc>
        <w:tc>
          <w:tcPr>
            <w:tcW w:w="2192" w:type="pct"/>
            <w:shd w:val="clear" w:color="auto" w:fill="FFFFFF"/>
            <w:vAlign w:val="center"/>
            <w:hideMark/>
          </w:tcPr>
          <w:p w14:paraId="6A376476"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GENERADOR ELECTRICO</w:t>
            </w:r>
          </w:p>
        </w:tc>
        <w:tc>
          <w:tcPr>
            <w:tcW w:w="1244" w:type="pct"/>
            <w:shd w:val="clear" w:color="auto" w:fill="FFFFFF"/>
            <w:vAlign w:val="center"/>
            <w:hideMark/>
          </w:tcPr>
          <w:p w14:paraId="6A1601F1" w14:textId="1D0CBB25"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BB0E3E">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69557D26"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1529FE67" w14:textId="77777777" w:rsidTr="003E4BC0">
        <w:trPr>
          <w:trHeight w:val="300"/>
        </w:trPr>
        <w:tc>
          <w:tcPr>
            <w:tcW w:w="317" w:type="pct"/>
            <w:shd w:val="clear" w:color="auto" w:fill="FFFFFF"/>
            <w:vAlign w:val="center"/>
            <w:hideMark/>
          </w:tcPr>
          <w:p w14:paraId="0A4A6BC8"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4</w:t>
            </w:r>
          </w:p>
        </w:tc>
        <w:tc>
          <w:tcPr>
            <w:tcW w:w="2192" w:type="pct"/>
            <w:shd w:val="clear" w:color="auto" w:fill="FFFFFF"/>
            <w:vAlign w:val="center"/>
            <w:hideMark/>
          </w:tcPr>
          <w:p w14:paraId="64158955"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MEZCLADORA DE HORMIGON</w:t>
            </w:r>
          </w:p>
        </w:tc>
        <w:tc>
          <w:tcPr>
            <w:tcW w:w="1244" w:type="pct"/>
            <w:shd w:val="clear" w:color="auto" w:fill="FFFFFF"/>
            <w:vAlign w:val="center"/>
            <w:hideMark/>
          </w:tcPr>
          <w:p w14:paraId="29426C21" w14:textId="5F65E9CD"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BB0E3E">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743AF731"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411869A9" w14:textId="77777777" w:rsidTr="003E4BC0">
        <w:trPr>
          <w:trHeight w:val="300"/>
        </w:trPr>
        <w:tc>
          <w:tcPr>
            <w:tcW w:w="317" w:type="pct"/>
            <w:shd w:val="clear" w:color="auto" w:fill="FFFFFF"/>
            <w:vAlign w:val="center"/>
            <w:hideMark/>
          </w:tcPr>
          <w:p w14:paraId="0711629B"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5</w:t>
            </w:r>
          </w:p>
        </w:tc>
        <w:tc>
          <w:tcPr>
            <w:tcW w:w="2192" w:type="pct"/>
            <w:shd w:val="clear" w:color="auto" w:fill="FFFFFF"/>
            <w:vAlign w:val="center"/>
            <w:hideMark/>
          </w:tcPr>
          <w:p w14:paraId="410075BA"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VIBRADORA DE HORMIGON</w:t>
            </w:r>
          </w:p>
        </w:tc>
        <w:tc>
          <w:tcPr>
            <w:tcW w:w="1244" w:type="pct"/>
            <w:shd w:val="clear" w:color="auto" w:fill="FFFFFF"/>
            <w:vAlign w:val="center"/>
            <w:hideMark/>
          </w:tcPr>
          <w:p w14:paraId="49B13ADC" w14:textId="12C6AFAF"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2F2BDF0B"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5E5E6C8E" w14:textId="77777777" w:rsidTr="003E4BC0">
        <w:trPr>
          <w:trHeight w:val="300"/>
        </w:trPr>
        <w:tc>
          <w:tcPr>
            <w:tcW w:w="317" w:type="pct"/>
            <w:shd w:val="clear" w:color="auto" w:fill="FFFFFF"/>
            <w:vAlign w:val="center"/>
            <w:hideMark/>
          </w:tcPr>
          <w:p w14:paraId="609A48DE"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cstheme="minorHAnsi"/>
                <w:color w:val="000000"/>
                <w:sz w:val="18"/>
                <w:szCs w:val="18"/>
                <w:lang w:val="es-BO" w:eastAsia="es-BO"/>
              </w:rPr>
              <w:t>6</w:t>
            </w:r>
          </w:p>
        </w:tc>
        <w:tc>
          <w:tcPr>
            <w:tcW w:w="2192" w:type="pct"/>
            <w:shd w:val="clear" w:color="auto" w:fill="FFFFFF"/>
            <w:vAlign w:val="center"/>
            <w:hideMark/>
          </w:tcPr>
          <w:p w14:paraId="19EA49A3"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COMPACTADORA MANUAL SALTARINA</w:t>
            </w:r>
          </w:p>
        </w:tc>
        <w:tc>
          <w:tcPr>
            <w:tcW w:w="1244" w:type="pct"/>
            <w:shd w:val="clear" w:color="auto" w:fill="FFFFFF"/>
            <w:vAlign w:val="center"/>
            <w:hideMark/>
          </w:tcPr>
          <w:p w14:paraId="4C17B5A6" w14:textId="403F659E"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44A08D6D"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0990247F" w14:textId="77777777" w:rsidTr="003E4BC0">
        <w:trPr>
          <w:trHeight w:val="300"/>
        </w:trPr>
        <w:tc>
          <w:tcPr>
            <w:tcW w:w="317" w:type="pct"/>
            <w:shd w:val="clear" w:color="auto" w:fill="FFFFFF"/>
            <w:vAlign w:val="center"/>
            <w:hideMark/>
          </w:tcPr>
          <w:p w14:paraId="67777B3F"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cstheme="minorHAnsi"/>
                <w:color w:val="000000"/>
                <w:sz w:val="18"/>
                <w:szCs w:val="18"/>
                <w:lang w:val="es-BO" w:eastAsia="es-BO"/>
              </w:rPr>
              <w:t>7</w:t>
            </w:r>
          </w:p>
        </w:tc>
        <w:tc>
          <w:tcPr>
            <w:tcW w:w="2192" w:type="pct"/>
            <w:shd w:val="clear" w:color="auto" w:fill="FFFFFF"/>
            <w:vAlign w:val="center"/>
            <w:hideMark/>
          </w:tcPr>
          <w:p w14:paraId="6DBFFCCC"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MOTOSOLDADORA</w:t>
            </w:r>
          </w:p>
        </w:tc>
        <w:tc>
          <w:tcPr>
            <w:tcW w:w="1244" w:type="pct"/>
            <w:shd w:val="clear" w:color="auto" w:fill="FFFFFF"/>
            <w:vAlign w:val="center"/>
            <w:hideMark/>
          </w:tcPr>
          <w:p w14:paraId="795200F0" w14:textId="7A69741C"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59FAE781"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530A2FA0" w14:textId="77777777" w:rsidTr="003E4BC0">
        <w:trPr>
          <w:trHeight w:val="300"/>
        </w:trPr>
        <w:tc>
          <w:tcPr>
            <w:tcW w:w="317" w:type="pct"/>
            <w:shd w:val="clear" w:color="auto" w:fill="FFFFFF"/>
            <w:vAlign w:val="center"/>
          </w:tcPr>
          <w:p w14:paraId="278A9B29" w14:textId="51BB43FB"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2192" w:type="pct"/>
            <w:shd w:val="clear" w:color="auto" w:fill="FFFFFF"/>
            <w:vAlign w:val="center"/>
            <w:hideMark/>
          </w:tcPr>
          <w:p w14:paraId="0B6F41AC"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BOMBA DE AGUA</w:t>
            </w:r>
          </w:p>
        </w:tc>
        <w:tc>
          <w:tcPr>
            <w:tcW w:w="1244" w:type="pct"/>
            <w:shd w:val="clear" w:color="auto" w:fill="FFFFFF"/>
            <w:vAlign w:val="center"/>
            <w:hideMark/>
          </w:tcPr>
          <w:p w14:paraId="46372BCA" w14:textId="7FFA40D8"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4D97C916"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0090C236" w14:textId="77777777" w:rsidTr="003E4BC0">
        <w:trPr>
          <w:trHeight w:val="300"/>
        </w:trPr>
        <w:tc>
          <w:tcPr>
            <w:tcW w:w="317" w:type="pct"/>
            <w:shd w:val="clear" w:color="auto" w:fill="FFFFFF"/>
            <w:vAlign w:val="center"/>
          </w:tcPr>
          <w:p w14:paraId="48D1F6C6" w14:textId="6A537FBE"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cstheme="minorHAnsi"/>
                <w:color w:val="000000"/>
                <w:sz w:val="18"/>
                <w:szCs w:val="18"/>
                <w:lang w:val="es-BO" w:eastAsia="es-BO"/>
              </w:rPr>
              <w:t>9</w:t>
            </w:r>
          </w:p>
        </w:tc>
        <w:tc>
          <w:tcPr>
            <w:tcW w:w="2192" w:type="pct"/>
            <w:shd w:val="clear" w:color="auto" w:fill="FFFFFF"/>
            <w:vAlign w:val="center"/>
            <w:hideMark/>
          </w:tcPr>
          <w:p w14:paraId="39F4E81E"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CAMIONETA 4X4</w:t>
            </w:r>
          </w:p>
        </w:tc>
        <w:tc>
          <w:tcPr>
            <w:tcW w:w="1244" w:type="pct"/>
            <w:shd w:val="clear" w:color="auto" w:fill="FFFFFF"/>
            <w:vAlign w:val="center"/>
            <w:hideMark/>
          </w:tcPr>
          <w:p w14:paraId="037986BE" w14:textId="333DDF10"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6832D135"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78DA94DD" w14:textId="77777777" w:rsidTr="003E4BC0">
        <w:trPr>
          <w:trHeight w:val="300"/>
        </w:trPr>
        <w:tc>
          <w:tcPr>
            <w:tcW w:w="317" w:type="pct"/>
            <w:shd w:val="clear" w:color="auto" w:fill="FFFFFF"/>
            <w:vAlign w:val="center"/>
          </w:tcPr>
          <w:p w14:paraId="4C7750EE" w14:textId="20589290"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cstheme="minorHAnsi"/>
                <w:color w:val="000000"/>
                <w:sz w:val="18"/>
                <w:szCs w:val="18"/>
                <w:lang w:val="es-BO" w:eastAsia="es-BO"/>
              </w:rPr>
              <w:t>10</w:t>
            </w:r>
          </w:p>
        </w:tc>
        <w:tc>
          <w:tcPr>
            <w:tcW w:w="2192" w:type="pct"/>
            <w:shd w:val="clear" w:color="auto" w:fill="FFFFFF"/>
            <w:vAlign w:val="center"/>
            <w:hideMark/>
          </w:tcPr>
          <w:p w14:paraId="1868A6F6"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CAMIÓN GRÚA MEDIANO</w:t>
            </w:r>
          </w:p>
        </w:tc>
        <w:tc>
          <w:tcPr>
            <w:tcW w:w="1244" w:type="pct"/>
            <w:shd w:val="clear" w:color="auto" w:fill="FFFFFF"/>
            <w:vAlign w:val="center"/>
            <w:hideMark/>
          </w:tcPr>
          <w:p w14:paraId="01D9EAE9" w14:textId="7BC28389"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2015A152"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BD73DE" w:rsidRPr="00DE1AB2" w14:paraId="543342D1" w14:textId="77777777" w:rsidTr="003E4BC0">
        <w:trPr>
          <w:trHeight w:val="300"/>
        </w:trPr>
        <w:tc>
          <w:tcPr>
            <w:tcW w:w="317" w:type="pct"/>
            <w:shd w:val="clear" w:color="auto" w:fill="FFFFFF"/>
            <w:vAlign w:val="center"/>
          </w:tcPr>
          <w:p w14:paraId="37427859" w14:textId="2F7FDCD1" w:rsidR="00BD73DE" w:rsidRPr="00DE1AB2" w:rsidRDefault="00A51F7D" w:rsidP="00BD73DE">
            <w:pPr>
              <w:spacing w:line="25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2192" w:type="pct"/>
            <w:shd w:val="clear" w:color="auto" w:fill="FFFFFF"/>
            <w:vAlign w:val="center"/>
            <w:hideMark/>
          </w:tcPr>
          <w:p w14:paraId="0C0FC1A8" w14:textId="77777777" w:rsidR="00BD73DE" w:rsidRPr="00DE1AB2" w:rsidRDefault="00BD73DE" w:rsidP="00BD73DE">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VEHICULO PARA TRANSPORTE DE MATERIALES</w:t>
            </w:r>
          </w:p>
        </w:tc>
        <w:tc>
          <w:tcPr>
            <w:tcW w:w="1244" w:type="pct"/>
            <w:shd w:val="clear" w:color="auto" w:fill="FFFFFF"/>
            <w:vAlign w:val="center"/>
            <w:hideMark/>
          </w:tcPr>
          <w:p w14:paraId="5384FCE8" w14:textId="4BD76B00" w:rsidR="00BD73DE" w:rsidRPr="00DE1AB2" w:rsidRDefault="00BD73DE"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2FE736EF" w14:textId="77777777" w:rsidR="00BD73DE" w:rsidRPr="00DE1AB2" w:rsidRDefault="00BD73DE" w:rsidP="00BD73DE">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A51F7D" w:rsidRPr="00DE1AB2" w14:paraId="7896AFAF" w14:textId="77777777" w:rsidTr="003E4BC0">
        <w:trPr>
          <w:trHeight w:val="300"/>
        </w:trPr>
        <w:tc>
          <w:tcPr>
            <w:tcW w:w="317" w:type="pct"/>
            <w:shd w:val="clear" w:color="auto" w:fill="FFFFFF"/>
            <w:vAlign w:val="center"/>
          </w:tcPr>
          <w:p w14:paraId="4D973D84" w14:textId="26F6E5AF"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2192" w:type="pct"/>
            <w:shd w:val="clear" w:color="auto" w:fill="FFFFFF"/>
            <w:vAlign w:val="center"/>
            <w:hideMark/>
          </w:tcPr>
          <w:p w14:paraId="3E1FD8E1" w14:textId="77777777" w:rsidR="00A51F7D" w:rsidRPr="00DE1AB2" w:rsidRDefault="00A51F7D" w:rsidP="00A51F7D">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 xml:space="preserve">VOLQUETA </w:t>
            </w:r>
          </w:p>
        </w:tc>
        <w:tc>
          <w:tcPr>
            <w:tcW w:w="1244" w:type="pct"/>
            <w:shd w:val="clear" w:color="auto" w:fill="FFFFFF"/>
            <w:vAlign w:val="center"/>
            <w:hideMark/>
          </w:tcPr>
          <w:p w14:paraId="66D0071A" w14:textId="40D4116D" w:rsidR="00A51F7D" w:rsidRPr="00DE1AB2" w:rsidRDefault="00A51F7D"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55AD68B4" w14:textId="77777777"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A51F7D" w:rsidRPr="00DE1AB2" w14:paraId="503CA849" w14:textId="77777777" w:rsidTr="003E4BC0">
        <w:trPr>
          <w:trHeight w:val="300"/>
        </w:trPr>
        <w:tc>
          <w:tcPr>
            <w:tcW w:w="317" w:type="pct"/>
            <w:shd w:val="clear" w:color="auto" w:fill="FFFFFF"/>
            <w:vAlign w:val="center"/>
          </w:tcPr>
          <w:p w14:paraId="47DEB4CD" w14:textId="68D63773"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2192" w:type="pct"/>
            <w:shd w:val="clear" w:color="auto" w:fill="FFFFFF"/>
            <w:vAlign w:val="center"/>
            <w:hideMark/>
          </w:tcPr>
          <w:p w14:paraId="45CAE96D" w14:textId="16635ED4" w:rsidR="00A51F7D" w:rsidRPr="00DE1AB2" w:rsidRDefault="00A51F7D" w:rsidP="00A51F7D">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COMPRESOR DE AIRE</w:t>
            </w:r>
          </w:p>
        </w:tc>
        <w:tc>
          <w:tcPr>
            <w:tcW w:w="1244" w:type="pct"/>
            <w:shd w:val="clear" w:color="auto" w:fill="FFFFFF"/>
            <w:vAlign w:val="center"/>
            <w:hideMark/>
          </w:tcPr>
          <w:p w14:paraId="1469C2FB" w14:textId="6FABE743" w:rsidR="00A51F7D" w:rsidRPr="00DE1AB2" w:rsidRDefault="00A51F7D"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3869DC7E" w14:textId="77777777"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A51F7D" w:rsidRPr="00DE1AB2" w14:paraId="5F5D6721" w14:textId="77777777" w:rsidTr="003E4BC0">
        <w:trPr>
          <w:trHeight w:val="300"/>
        </w:trPr>
        <w:tc>
          <w:tcPr>
            <w:tcW w:w="317" w:type="pct"/>
            <w:shd w:val="clear" w:color="auto" w:fill="FFFFFF"/>
            <w:vAlign w:val="center"/>
          </w:tcPr>
          <w:p w14:paraId="09643136" w14:textId="2457447A"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cstheme="minorHAnsi"/>
                <w:color w:val="000000"/>
                <w:sz w:val="18"/>
                <w:szCs w:val="18"/>
                <w:lang w:val="es-BO" w:eastAsia="es-BO"/>
              </w:rPr>
              <w:t>17</w:t>
            </w:r>
          </w:p>
        </w:tc>
        <w:tc>
          <w:tcPr>
            <w:tcW w:w="2192" w:type="pct"/>
            <w:shd w:val="clear" w:color="auto" w:fill="FFFFFF"/>
            <w:vAlign w:val="center"/>
            <w:hideMark/>
          </w:tcPr>
          <w:p w14:paraId="63C08775" w14:textId="77777777" w:rsidR="00A51F7D" w:rsidRPr="00DE1AB2" w:rsidRDefault="00A51F7D" w:rsidP="00A51F7D">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EQUIPO DE LIMPIEZA (ARENADOR O BLASTER)</w:t>
            </w:r>
          </w:p>
        </w:tc>
        <w:tc>
          <w:tcPr>
            <w:tcW w:w="1244" w:type="pct"/>
            <w:shd w:val="clear" w:color="auto" w:fill="FFFFFF"/>
            <w:vAlign w:val="center"/>
            <w:hideMark/>
          </w:tcPr>
          <w:p w14:paraId="6C197F19" w14:textId="439DE058" w:rsidR="00A51F7D" w:rsidRPr="00DE1AB2" w:rsidRDefault="00A51F7D"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292DDBFE" w14:textId="77777777"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A51F7D" w:rsidRPr="00DE1AB2" w14:paraId="36B82C37" w14:textId="77777777" w:rsidTr="003E4BC0">
        <w:trPr>
          <w:trHeight w:val="300"/>
        </w:trPr>
        <w:tc>
          <w:tcPr>
            <w:tcW w:w="317" w:type="pct"/>
            <w:shd w:val="clear" w:color="auto" w:fill="FFFFFF"/>
            <w:vAlign w:val="center"/>
          </w:tcPr>
          <w:p w14:paraId="23BA39FC" w14:textId="290264D2" w:rsidR="00A51F7D" w:rsidRPr="00DE1AB2" w:rsidRDefault="009075E8" w:rsidP="00A51F7D">
            <w:pPr>
              <w:spacing w:line="25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p>
        </w:tc>
        <w:tc>
          <w:tcPr>
            <w:tcW w:w="2192" w:type="pct"/>
            <w:shd w:val="clear" w:color="auto" w:fill="FFFFFF"/>
            <w:vAlign w:val="center"/>
            <w:hideMark/>
          </w:tcPr>
          <w:p w14:paraId="3A4F3983" w14:textId="77777777" w:rsidR="00A51F7D" w:rsidRPr="00DE1AB2" w:rsidRDefault="00A51F7D" w:rsidP="00A51F7D">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lang w:val="es-BO" w:eastAsia="en-US"/>
              </w:rPr>
              <w:t>EQUIPO DE SOLDADURA CADWELL</w:t>
            </w:r>
          </w:p>
        </w:tc>
        <w:tc>
          <w:tcPr>
            <w:tcW w:w="1244" w:type="pct"/>
            <w:shd w:val="clear" w:color="auto" w:fill="FFFFFF"/>
            <w:vAlign w:val="center"/>
            <w:hideMark/>
          </w:tcPr>
          <w:p w14:paraId="0C5E1C94" w14:textId="384A2FEB" w:rsidR="00A51F7D" w:rsidRPr="00DE1AB2" w:rsidRDefault="00A51F7D"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117AFFE8" w14:textId="77777777"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A51F7D" w:rsidRPr="00DE1AB2" w14:paraId="106217CF" w14:textId="77777777" w:rsidTr="003E4BC0">
        <w:trPr>
          <w:trHeight w:val="300"/>
        </w:trPr>
        <w:tc>
          <w:tcPr>
            <w:tcW w:w="317" w:type="pct"/>
            <w:shd w:val="clear" w:color="auto" w:fill="FFFFFF"/>
            <w:vAlign w:val="center"/>
            <w:hideMark/>
          </w:tcPr>
          <w:p w14:paraId="52851804" w14:textId="1EF569B8" w:rsidR="00A51F7D" w:rsidRPr="00DE1AB2" w:rsidRDefault="009075E8" w:rsidP="00A51F7D">
            <w:pPr>
              <w:spacing w:line="25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A51F7D" w:rsidRPr="00DE1AB2">
              <w:rPr>
                <w:rFonts w:asciiTheme="minorHAnsi" w:hAnsiTheme="minorHAnsi" w:cstheme="minorHAnsi"/>
                <w:color w:val="000000"/>
                <w:sz w:val="18"/>
                <w:szCs w:val="18"/>
                <w:lang w:val="es-BO" w:eastAsia="es-BO"/>
              </w:rPr>
              <w:t>9</w:t>
            </w:r>
          </w:p>
        </w:tc>
        <w:tc>
          <w:tcPr>
            <w:tcW w:w="2192" w:type="pct"/>
            <w:shd w:val="clear" w:color="auto" w:fill="FFFFFF"/>
            <w:vAlign w:val="center"/>
            <w:hideMark/>
          </w:tcPr>
          <w:p w14:paraId="56F729B8" w14:textId="77777777" w:rsidR="00A51F7D" w:rsidRPr="00DE1AB2" w:rsidRDefault="00A51F7D" w:rsidP="00A51F7D">
            <w:pPr>
              <w:spacing w:line="256" w:lineRule="auto"/>
              <w:rPr>
                <w:rFonts w:asciiTheme="minorHAnsi" w:hAnsiTheme="minorHAnsi" w:cstheme="minorHAnsi"/>
                <w:color w:val="000000"/>
                <w:sz w:val="18"/>
                <w:szCs w:val="18"/>
                <w:lang w:val="es-BO" w:eastAsia="es-BO"/>
              </w:rPr>
            </w:pPr>
            <w:r w:rsidRPr="00DE1AB2">
              <w:rPr>
                <w:rFonts w:asciiTheme="minorHAnsi" w:hAnsiTheme="minorHAnsi"/>
                <w:sz w:val="18"/>
                <w:szCs w:val="18"/>
                <w:lang w:val="es-BO" w:eastAsia="en-US"/>
              </w:rPr>
              <w:t>DETECTOR DE GAS</w:t>
            </w:r>
          </w:p>
        </w:tc>
        <w:tc>
          <w:tcPr>
            <w:tcW w:w="1244" w:type="pct"/>
            <w:shd w:val="clear" w:color="auto" w:fill="FFFFFF"/>
            <w:vAlign w:val="center"/>
            <w:hideMark/>
          </w:tcPr>
          <w:p w14:paraId="630850A2" w14:textId="271CBC15" w:rsidR="00A51F7D" w:rsidRPr="00DE1AB2" w:rsidRDefault="00A51F7D" w:rsidP="003E4BC0">
            <w:pPr>
              <w:spacing w:line="256" w:lineRule="auto"/>
              <w:jc w:val="center"/>
              <w:rPr>
                <w:rFonts w:asciiTheme="minorHAnsi" w:hAnsiTheme="minorHAnsi" w:cstheme="minorHAnsi"/>
                <w:color w:val="000000"/>
                <w:sz w:val="18"/>
                <w:szCs w:val="18"/>
                <w:lang w:val="es-BO" w:eastAsia="es-BO"/>
              </w:rPr>
            </w:pPr>
            <w:r w:rsidRPr="0080594A">
              <w:rPr>
                <w:rFonts w:asciiTheme="minorHAnsi" w:hAnsiTheme="minorHAnsi"/>
                <w:sz w:val="18"/>
                <w:szCs w:val="18"/>
                <w:shd w:val="clear" w:color="auto" w:fill="FFFFFF"/>
                <w:lang w:val="es-BO" w:eastAsia="en-US"/>
              </w:rPr>
              <w:t>EQUIPO</w:t>
            </w:r>
          </w:p>
        </w:tc>
        <w:tc>
          <w:tcPr>
            <w:tcW w:w="1247" w:type="pct"/>
            <w:shd w:val="clear" w:color="auto" w:fill="FFFFFF"/>
            <w:vAlign w:val="center"/>
            <w:hideMark/>
          </w:tcPr>
          <w:p w14:paraId="510A3A0E" w14:textId="77777777" w:rsidR="00A51F7D" w:rsidRPr="00DE1AB2" w:rsidRDefault="00A51F7D" w:rsidP="00A51F7D">
            <w:pPr>
              <w:spacing w:line="256" w:lineRule="auto"/>
              <w:jc w:val="center"/>
              <w:rPr>
                <w:rFonts w:asciiTheme="minorHAnsi" w:hAnsiTheme="minorHAnsi" w:cstheme="minorHAnsi"/>
                <w:color w:val="000000"/>
                <w:sz w:val="18"/>
                <w:szCs w:val="18"/>
                <w:lang w:val="es-BO" w:eastAsia="es-BO"/>
              </w:rPr>
            </w:pPr>
            <w:r w:rsidRPr="00DE1AB2">
              <w:rPr>
                <w:rFonts w:asciiTheme="minorHAnsi" w:hAnsiTheme="minorHAnsi"/>
                <w:sz w:val="18"/>
                <w:szCs w:val="18"/>
                <w:shd w:val="clear" w:color="auto" w:fill="FFFFFF"/>
                <w:lang w:val="es-BO" w:eastAsia="en-US"/>
              </w:rPr>
              <w:t>1</w:t>
            </w:r>
          </w:p>
        </w:tc>
      </w:tr>
      <w:tr w:rsidR="0023059B" w:rsidRPr="00DE1AB2" w14:paraId="6B90A067" w14:textId="77777777" w:rsidTr="00DE1AB2">
        <w:trPr>
          <w:trHeight w:val="369"/>
        </w:trPr>
        <w:tc>
          <w:tcPr>
            <w:tcW w:w="5000" w:type="pct"/>
            <w:gridSpan w:val="4"/>
            <w:shd w:val="clear" w:color="auto" w:fill="FFFFFF"/>
            <w:vAlign w:val="center"/>
            <w:hideMark/>
          </w:tcPr>
          <w:p w14:paraId="1E38292F" w14:textId="67352F21" w:rsidR="0023059B" w:rsidRPr="00DE1AB2" w:rsidRDefault="0023059B" w:rsidP="0023059B">
            <w:pPr>
              <w:spacing w:line="256" w:lineRule="auto"/>
              <w:rPr>
                <w:rFonts w:asciiTheme="minorHAnsi" w:hAnsiTheme="minorHAnsi" w:cstheme="minorHAnsi"/>
                <w:color w:val="000000"/>
                <w:sz w:val="18"/>
                <w:szCs w:val="18"/>
                <w:lang w:val="es-BO"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4BE57802" w14:textId="77777777" w:rsidR="00DE1AB2" w:rsidRDefault="00DE1AB2" w:rsidP="00DE1AB2">
      <w:pPr>
        <w:spacing w:line="276" w:lineRule="auto"/>
        <w:jc w:val="center"/>
        <w:rPr>
          <w:rFonts w:asciiTheme="minorHAnsi" w:hAnsiTheme="minorHAnsi" w:cstheme="minorHAnsi"/>
          <w:b/>
          <w:bCs/>
          <w:sz w:val="22"/>
          <w:szCs w:val="22"/>
        </w:rPr>
      </w:pPr>
    </w:p>
    <w:p w14:paraId="2602AA51" w14:textId="77777777" w:rsidR="00230B9B" w:rsidRPr="00D328C5" w:rsidRDefault="00230B9B" w:rsidP="00DE1AB2">
      <w:pPr>
        <w:pStyle w:val="Prrafodelista"/>
        <w:numPr>
          <w:ilvl w:val="2"/>
          <w:numId w:val="6"/>
        </w:numPr>
        <w:tabs>
          <w:tab w:val="left" w:pos="851"/>
        </w:tabs>
        <w:spacing w:line="276" w:lineRule="auto"/>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4F4CB466" w14:textId="77777777" w:rsidR="00AE38DD" w:rsidRPr="009E20B4" w:rsidRDefault="00AE38DD" w:rsidP="00DE1AB2">
      <w:pPr>
        <w:pStyle w:val="Prrafodelista"/>
        <w:tabs>
          <w:tab w:val="left" w:pos="851"/>
        </w:tabs>
        <w:spacing w:line="276" w:lineRule="auto"/>
        <w:ind w:left="504"/>
        <w:rPr>
          <w:rFonts w:asciiTheme="minorHAnsi" w:hAnsiTheme="minorHAnsi" w:cstheme="minorHAnsi"/>
          <w:b/>
          <w:bCs/>
          <w:sz w:val="22"/>
          <w:szCs w:val="22"/>
          <w:u w:val="single"/>
        </w:rPr>
      </w:pPr>
    </w:p>
    <w:p w14:paraId="4CB19820" w14:textId="2C96BC7D" w:rsidR="00230B9B" w:rsidRDefault="00230B9B" w:rsidP="00DE1AB2">
      <w:pPr>
        <w:spacing w:line="276" w:lineRule="auto"/>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w:t>
      </w:r>
      <w:r w:rsidR="00DE1AB2">
        <w:rPr>
          <w:rFonts w:asciiTheme="minorHAnsi" w:eastAsia="Calibri" w:hAnsiTheme="minorHAnsi" w:cstheme="minorHAnsi"/>
          <w:b/>
          <w:iCs/>
          <w:sz w:val="22"/>
          <w:szCs w:val="22"/>
          <w:lang w:val="es-MX" w:eastAsia="en-US"/>
        </w:rPr>
        <w:t>O</w:t>
      </w:r>
    </w:p>
    <w:p w14:paraId="782702C9" w14:textId="77777777" w:rsidR="009075E8" w:rsidRDefault="009075E8" w:rsidP="00DE1AB2">
      <w:pPr>
        <w:spacing w:line="276" w:lineRule="auto"/>
        <w:jc w:val="center"/>
        <w:rPr>
          <w:rFonts w:asciiTheme="minorHAnsi" w:eastAsia="Calibri" w:hAnsiTheme="minorHAnsi" w:cstheme="minorHAnsi"/>
          <w:b/>
          <w:iCs/>
          <w:sz w:val="22"/>
          <w:szCs w:val="22"/>
          <w:lang w:val="es-MX"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1D4C1F7E" w14:textId="77777777" w:rsidTr="008D6BD3">
        <w:trPr>
          <w:trHeight w:val="45"/>
          <w:tblHeader/>
          <w:jc w:val="center"/>
        </w:trPr>
        <w:tc>
          <w:tcPr>
            <w:tcW w:w="162" w:type="pct"/>
            <w:shd w:val="clear" w:color="auto" w:fill="F2F2F2"/>
            <w:tcMar>
              <w:left w:w="0" w:type="dxa"/>
              <w:right w:w="0" w:type="dxa"/>
            </w:tcMar>
            <w:vAlign w:val="center"/>
          </w:tcPr>
          <w:p w14:paraId="5425F31E"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4EECAA87"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6856D4B5"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662B1186"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DE1AB2" w:rsidRPr="008D6BD3" w14:paraId="579BD51F" w14:textId="77777777" w:rsidTr="000B10BE">
        <w:trPr>
          <w:trHeight w:val="45"/>
          <w:jc w:val="center"/>
        </w:trPr>
        <w:tc>
          <w:tcPr>
            <w:tcW w:w="162" w:type="pct"/>
            <w:shd w:val="clear" w:color="auto" w:fill="FFFFFF" w:themeFill="background1"/>
            <w:tcMar>
              <w:left w:w="0" w:type="dxa"/>
              <w:right w:w="0" w:type="dxa"/>
            </w:tcMar>
            <w:vAlign w:val="center"/>
          </w:tcPr>
          <w:p w14:paraId="0C60E823" w14:textId="10AF8295" w:rsidR="00DE1AB2" w:rsidRPr="008D6BD3" w:rsidRDefault="00DE1AB2" w:rsidP="00DE1AB2">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eastAsia="en-US"/>
              </w:rPr>
              <w:t>1</w:t>
            </w:r>
          </w:p>
        </w:tc>
        <w:tc>
          <w:tcPr>
            <w:tcW w:w="1537" w:type="pct"/>
            <w:shd w:val="clear" w:color="auto" w:fill="FFFFFF" w:themeFill="background1"/>
            <w:vAlign w:val="center"/>
          </w:tcPr>
          <w:p w14:paraId="7CB64580" w14:textId="3831498C" w:rsidR="00DE1AB2" w:rsidRPr="008D6BD3" w:rsidRDefault="00DE1AB2" w:rsidP="00DE1AB2">
            <w:pPr>
              <w:spacing w:line="276" w:lineRule="auto"/>
              <w:jc w:val="both"/>
              <w:rPr>
                <w:rFonts w:asciiTheme="minorHAnsi" w:hAnsiTheme="minorHAnsi" w:cstheme="minorHAnsi"/>
                <w:sz w:val="18"/>
                <w:szCs w:val="18"/>
                <w:lang w:val="es-BO"/>
              </w:rPr>
            </w:pPr>
            <w:r>
              <w:rPr>
                <w:rFonts w:asciiTheme="minorHAnsi" w:eastAsia="Calibri" w:hAnsiTheme="minorHAnsi" w:cstheme="minorHAnsi"/>
                <w:sz w:val="18"/>
                <w:szCs w:val="18"/>
                <w:lang w:val="es-MX" w:eastAsia="en-US"/>
              </w:rPr>
              <w:t>Chofer</w:t>
            </w:r>
          </w:p>
        </w:tc>
        <w:tc>
          <w:tcPr>
            <w:tcW w:w="1703" w:type="pct"/>
            <w:shd w:val="clear" w:color="auto" w:fill="FFFFFF" w:themeFill="background1"/>
          </w:tcPr>
          <w:p w14:paraId="779547F1" w14:textId="55DF5B45" w:rsidR="00DE1AB2" w:rsidRPr="008D6BD3" w:rsidRDefault="00DE1AB2" w:rsidP="00DE1AB2">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eastAsia="en-US"/>
              </w:rPr>
              <w:t>-</w:t>
            </w:r>
          </w:p>
        </w:tc>
        <w:tc>
          <w:tcPr>
            <w:tcW w:w="1598" w:type="pct"/>
            <w:shd w:val="clear" w:color="auto" w:fill="FFFFFF" w:themeFill="background1"/>
            <w:vAlign w:val="center"/>
          </w:tcPr>
          <w:p w14:paraId="34F5DFEA" w14:textId="74BD56FB"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w:t>
            </w:r>
          </w:p>
        </w:tc>
      </w:tr>
      <w:tr w:rsidR="00DE1AB2" w:rsidRPr="008D6BD3" w14:paraId="6A0E43C5" w14:textId="77777777" w:rsidTr="008D6BD3">
        <w:trPr>
          <w:trHeight w:val="45"/>
          <w:jc w:val="center"/>
        </w:trPr>
        <w:tc>
          <w:tcPr>
            <w:tcW w:w="162" w:type="pct"/>
            <w:shd w:val="clear" w:color="auto" w:fill="auto"/>
            <w:tcMar>
              <w:left w:w="0" w:type="dxa"/>
              <w:right w:w="0" w:type="dxa"/>
            </w:tcMar>
            <w:vAlign w:val="center"/>
          </w:tcPr>
          <w:p w14:paraId="104BDA2F" w14:textId="19696882"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2</w:t>
            </w:r>
          </w:p>
        </w:tc>
        <w:tc>
          <w:tcPr>
            <w:tcW w:w="1537" w:type="pct"/>
            <w:shd w:val="clear" w:color="auto" w:fill="auto"/>
            <w:vAlign w:val="center"/>
          </w:tcPr>
          <w:p w14:paraId="48FE0155" w14:textId="7BDAF952" w:rsidR="00DE1AB2" w:rsidRPr="008D6BD3" w:rsidRDefault="00DE1AB2" w:rsidP="00DE1AB2">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Albañil</w:t>
            </w:r>
          </w:p>
        </w:tc>
        <w:tc>
          <w:tcPr>
            <w:tcW w:w="1703" w:type="pct"/>
            <w:shd w:val="clear" w:color="auto" w:fill="auto"/>
          </w:tcPr>
          <w:p w14:paraId="538605ED" w14:textId="1A9BC48A"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579E2C17" w14:textId="64CF9E73"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w:t>
            </w:r>
          </w:p>
        </w:tc>
      </w:tr>
      <w:tr w:rsidR="00DE1AB2" w:rsidRPr="008D6BD3" w14:paraId="1E0417D1" w14:textId="77777777" w:rsidTr="008D6BD3">
        <w:trPr>
          <w:trHeight w:val="45"/>
          <w:jc w:val="center"/>
        </w:trPr>
        <w:tc>
          <w:tcPr>
            <w:tcW w:w="162" w:type="pct"/>
            <w:shd w:val="clear" w:color="auto" w:fill="auto"/>
            <w:tcMar>
              <w:left w:w="0" w:type="dxa"/>
              <w:right w:w="0" w:type="dxa"/>
            </w:tcMar>
            <w:vAlign w:val="center"/>
          </w:tcPr>
          <w:p w14:paraId="404ADF77" w14:textId="3E1DFF75"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3</w:t>
            </w:r>
          </w:p>
        </w:tc>
        <w:tc>
          <w:tcPr>
            <w:tcW w:w="1537" w:type="pct"/>
            <w:shd w:val="clear" w:color="auto" w:fill="auto"/>
            <w:vAlign w:val="center"/>
          </w:tcPr>
          <w:p w14:paraId="136BBE96" w14:textId="1FDDFF93" w:rsidR="00DE1AB2" w:rsidRPr="008D6BD3" w:rsidRDefault="00DE1AB2" w:rsidP="00DE1AB2">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Ayudante</w:t>
            </w:r>
          </w:p>
        </w:tc>
        <w:tc>
          <w:tcPr>
            <w:tcW w:w="1703" w:type="pct"/>
            <w:shd w:val="clear" w:color="auto" w:fill="auto"/>
          </w:tcPr>
          <w:p w14:paraId="277B389E" w14:textId="22A27C9A"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3D37BABF" w14:textId="1982088A" w:rsidR="00DE1AB2" w:rsidRPr="008D6BD3" w:rsidRDefault="002773AF" w:rsidP="00DE1AB2">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4</w:t>
            </w:r>
          </w:p>
        </w:tc>
      </w:tr>
      <w:tr w:rsidR="00DE1AB2" w:rsidRPr="008D6BD3" w14:paraId="6062ACDC" w14:textId="77777777" w:rsidTr="008D6BD3">
        <w:trPr>
          <w:trHeight w:val="45"/>
          <w:jc w:val="center"/>
        </w:trPr>
        <w:tc>
          <w:tcPr>
            <w:tcW w:w="162" w:type="pct"/>
            <w:shd w:val="clear" w:color="auto" w:fill="auto"/>
            <w:tcMar>
              <w:left w:w="0" w:type="dxa"/>
              <w:right w:w="0" w:type="dxa"/>
            </w:tcMar>
            <w:vAlign w:val="center"/>
          </w:tcPr>
          <w:p w14:paraId="36175ADC" w14:textId="6554900C" w:rsidR="00DE1AB2" w:rsidRPr="008D6BD3" w:rsidRDefault="009075E8"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c>
          <w:tcPr>
            <w:tcW w:w="1537" w:type="pct"/>
            <w:shd w:val="clear" w:color="auto" w:fill="auto"/>
            <w:vAlign w:val="center"/>
          </w:tcPr>
          <w:p w14:paraId="39057A52" w14:textId="0860C446" w:rsidR="00DE1AB2" w:rsidRPr="008D6BD3" w:rsidRDefault="00DE1AB2" w:rsidP="00DE1AB2">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Operador de compresora</w:t>
            </w:r>
          </w:p>
        </w:tc>
        <w:tc>
          <w:tcPr>
            <w:tcW w:w="1703" w:type="pct"/>
            <w:shd w:val="clear" w:color="auto" w:fill="auto"/>
          </w:tcPr>
          <w:p w14:paraId="223271CF" w14:textId="03566BF4"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0444D9C2" w14:textId="25781DCC" w:rsidR="00DE1AB2" w:rsidRPr="008D6BD3" w:rsidRDefault="00DE1AB2" w:rsidP="00DE1AB2">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w:t>
            </w:r>
          </w:p>
        </w:tc>
      </w:tr>
      <w:tr w:rsidR="009075E8" w:rsidRPr="008D6BD3" w14:paraId="5FC10FAF" w14:textId="77777777" w:rsidTr="008D6BD3">
        <w:trPr>
          <w:trHeight w:val="45"/>
          <w:jc w:val="center"/>
        </w:trPr>
        <w:tc>
          <w:tcPr>
            <w:tcW w:w="162" w:type="pct"/>
            <w:shd w:val="clear" w:color="auto" w:fill="auto"/>
            <w:tcMar>
              <w:left w:w="0" w:type="dxa"/>
              <w:right w:w="0" w:type="dxa"/>
            </w:tcMar>
            <w:vAlign w:val="center"/>
          </w:tcPr>
          <w:p w14:paraId="448E5567" w14:textId="40EE3DEA"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5</w:t>
            </w:r>
          </w:p>
        </w:tc>
        <w:tc>
          <w:tcPr>
            <w:tcW w:w="1537" w:type="pct"/>
            <w:shd w:val="clear" w:color="auto" w:fill="auto"/>
            <w:vAlign w:val="center"/>
          </w:tcPr>
          <w:p w14:paraId="236F3653" w14:textId="5C851CCA" w:rsidR="009075E8" w:rsidRPr="008D6BD3" w:rsidRDefault="009075E8" w:rsidP="009075E8">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Operador de Cortadora de Disco</w:t>
            </w:r>
          </w:p>
        </w:tc>
        <w:tc>
          <w:tcPr>
            <w:tcW w:w="1703" w:type="pct"/>
            <w:shd w:val="clear" w:color="auto" w:fill="auto"/>
          </w:tcPr>
          <w:p w14:paraId="7C83C2D3" w14:textId="79AE50FD"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65D60D17" w14:textId="2F65F16C" w:rsidR="009075E8" w:rsidRPr="008D6BD3" w:rsidRDefault="009075E8" w:rsidP="009075E8">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9075E8" w:rsidRPr="008D6BD3" w14:paraId="14C71346" w14:textId="77777777" w:rsidTr="008D6BD3">
        <w:trPr>
          <w:trHeight w:val="45"/>
          <w:jc w:val="center"/>
        </w:trPr>
        <w:tc>
          <w:tcPr>
            <w:tcW w:w="162" w:type="pct"/>
            <w:shd w:val="clear" w:color="auto" w:fill="auto"/>
            <w:tcMar>
              <w:left w:w="0" w:type="dxa"/>
              <w:right w:w="0" w:type="dxa"/>
            </w:tcMar>
            <w:vAlign w:val="center"/>
          </w:tcPr>
          <w:p w14:paraId="0C838EBC" w14:textId="0ECA0A2F"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6</w:t>
            </w:r>
          </w:p>
        </w:tc>
        <w:tc>
          <w:tcPr>
            <w:tcW w:w="1537" w:type="pct"/>
            <w:shd w:val="clear" w:color="auto" w:fill="auto"/>
            <w:vAlign w:val="center"/>
          </w:tcPr>
          <w:p w14:paraId="2E0773D3" w14:textId="602AD8AF" w:rsidR="009075E8" w:rsidRPr="008D6BD3" w:rsidRDefault="009075E8" w:rsidP="009075E8">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Operador de Martillo Perforador</w:t>
            </w:r>
          </w:p>
        </w:tc>
        <w:tc>
          <w:tcPr>
            <w:tcW w:w="1703" w:type="pct"/>
            <w:shd w:val="clear" w:color="auto" w:fill="auto"/>
          </w:tcPr>
          <w:p w14:paraId="6EF341F6" w14:textId="66C7A483"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0536722E" w14:textId="13FF27DC" w:rsidR="009075E8" w:rsidRPr="008D6BD3" w:rsidRDefault="009075E8" w:rsidP="009075E8">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9075E8" w:rsidRPr="008D6BD3" w14:paraId="66E7D21C" w14:textId="77777777" w:rsidTr="008D6BD3">
        <w:trPr>
          <w:trHeight w:val="45"/>
          <w:jc w:val="center"/>
        </w:trPr>
        <w:tc>
          <w:tcPr>
            <w:tcW w:w="162" w:type="pct"/>
            <w:shd w:val="clear" w:color="auto" w:fill="auto"/>
            <w:tcMar>
              <w:left w:w="0" w:type="dxa"/>
              <w:right w:w="0" w:type="dxa"/>
            </w:tcMar>
            <w:vAlign w:val="center"/>
          </w:tcPr>
          <w:p w14:paraId="343B1FA0" w14:textId="77F56E2F"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7</w:t>
            </w:r>
          </w:p>
        </w:tc>
        <w:tc>
          <w:tcPr>
            <w:tcW w:w="1537" w:type="pct"/>
            <w:shd w:val="clear" w:color="auto" w:fill="auto"/>
            <w:vAlign w:val="center"/>
          </w:tcPr>
          <w:p w14:paraId="5B3903A2" w14:textId="110E9ADB" w:rsidR="009075E8" w:rsidRPr="008D6BD3" w:rsidRDefault="009075E8" w:rsidP="009075E8">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Operador de Compactadora</w:t>
            </w:r>
          </w:p>
        </w:tc>
        <w:tc>
          <w:tcPr>
            <w:tcW w:w="1703" w:type="pct"/>
            <w:shd w:val="clear" w:color="auto" w:fill="auto"/>
          </w:tcPr>
          <w:p w14:paraId="354D34C5" w14:textId="78576BF1"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6DEE3804" w14:textId="4CD4F915" w:rsidR="009075E8" w:rsidRPr="008D6BD3" w:rsidRDefault="009075E8" w:rsidP="009075E8">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9075E8" w:rsidRPr="008D6BD3" w14:paraId="7FAB8631" w14:textId="77777777" w:rsidTr="008D6BD3">
        <w:trPr>
          <w:trHeight w:val="45"/>
          <w:jc w:val="center"/>
        </w:trPr>
        <w:tc>
          <w:tcPr>
            <w:tcW w:w="162" w:type="pct"/>
            <w:shd w:val="clear" w:color="auto" w:fill="auto"/>
            <w:tcMar>
              <w:left w:w="0" w:type="dxa"/>
              <w:right w:w="0" w:type="dxa"/>
            </w:tcMar>
            <w:vAlign w:val="center"/>
          </w:tcPr>
          <w:p w14:paraId="7C85AEEE" w14:textId="1D90FB5C"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lastRenderedPageBreak/>
              <w:t>8</w:t>
            </w:r>
          </w:p>
        </w:tc>
        <w:tc>
          <w:tcPr>
            <w:tcW w:w="1537" w:type="pct"/>
            <w:shd w:val="clear" w:color="auto" w:fill="auto"/>
            <w:vAlign w:val="center"/>
          </w:tcPr>
          <w:p w14:paraId="2F94E59C" w14:textId="2533F883" w:rsidR="009075E8" w:rsidRPr="008D6BD3" w:rsidRDefault="009075E8" w:rsidP="009075E8">
            <w:pPr>
              <w:spacing w:line="276" w:lineRule="auto"/>
              <w:jc w:val="both"/>
              <w:rPr>
                <w:rFonts w:asciiTheme="minorHAnsi" w:hAnsiTheme="minorHAnsi" w:cstheme="minorHAnsi"/>
                <w:sz w:val="18"/>
                <w:szCs w:val="18"/>
              </w:rPr>
            </w:pPr>
            <w:r>
              <w:rPr>
                <w:rFonts w:ascii="Calibri" w:eastAsia="Calibri" w:hAnsi="Calibri"/>
                <w:sz w:val="18"/>
                <w:szCs w:val="18"/>
                <w:lang w:val="es-MX" w:eastAsia="en-US"/>
              </w:rPr>
              <w:t>Armador (encofrador)</w:t>
            </w:r>
          </w:p>
        </w:tc>
        <w:tc>
          <w:tcPr>
            <w:tcW w:w="1703" w:type="pct"/>
            <w:shd w:val="clear" w:color="auto" w:fill="auto"/>
          </w:tcPr>
          <w:p w14:paraId="7E3962F7" w14:textId="55D16D37" w:rsidR="009075E8" w:rsidRPr="008D6BD3" w:rsidRDefault="009075E8" w:rsidP="009075E8">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w:t>
            </w:r>
          </w:p>
        </w:tc>
        <w:tc>
          <w:tcPr>
            <w:tcW w:w="1598" w:type="pct"/>
            <w:vAlign w:val="center"/>
          </w:tcPr>
          <w:p w14:paraId="7A96A100" w14:textId="5E57B696" w:rsidR="009075E8" w:rsidRPr="008D6BD3" w:rsidRDefault="009075E8" w:rsidP="009075E8">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9F0D93" w:rsidRPr="008D6BD3" w14:paraId="6A9E18D3" w14:textId="77777777" w:rsidTr="008D6BD3">
        <w:trPr>
          <w:trHeight w:val="45"/>
          <w:jc w:val="center"/>
        </w:trPr>
        <w:tc>
          <w:tcPr>
            <w:tcW w:w="162" w:type="pct"/>
            <w:shd w:val="clear" w:color="auto" w:fill="auto"/>
            <w:tcMar>
              <w:left w:w="0" w:type="dxa"/>
              <w:right w:w="0" w:type="dxa"/>
            </w:tcMar>
            <w:vAlign w:val="center"/>
          </w:tcPr>
          <w:p w14:paraId="28D0453A" w14:textId="05066F5A"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9</w:t>
            </w:r>
          </w:p>
        </w:tc>
        <w:tc>
          <w:tcPr>
            <w:tcW w:w="1537" w:type="pct"/>
            <w:shd w:val="clear" w:color="auto" w:fill="auto"/>
            <w:vAlign w:val="center"/>
          </w:tcPr>
          <w:p w14:paraId="58FC8DBF" w14:textId="1D50EC6E" w:rsidR="009F0D93" w:rsidRDefault="009F0D93" w:rsidP="009F0D93">
            <w:pPr>
              <w:spacing w:line="276" w:lineRule="auto"/>
              <w:jc w:val="both"/>
              <w:rPr>
                <w:rFonts w:ascii="Calibri" w:eastAsia="Calibri" w:hAnsi="Calibri"/>
                <w:sz w:val="18"/>
                <w:szCs w:val="18"/>
                <w:lang w:val="es-MX" w:eastAsia="en-US"/>
              </w:rPr>
            </w:pPr>
            <w:r>
              <w:rPr>
                <w:rFonts w:ascii="Calibri" w:eastAsia="Calibri" w:hAnsi="Calibri"/>
                <w:sz w:val="18"/>
                <w:szCs w:val="18"/>
                <w:lang w:val="es-MX" w:eastAsia="en-US"/>
              </w:rPr>
              <w:t>Pintor</w:t>
            </w:r>
          </w:p>
        </w:tc>
        <w:tc>
          <w:tcPr>
            <w:tcW w:w="1703" w:type="pct"/>
            <w:shd w:val="clear" w:color="auto" w:fill="auto"/>
          </w:tcPr>
          <w:p w14:paraId="6BD6C3C2" w14:textId="1B68374E"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w:t>
            </w:r>
          </w:p>
        </w:tc>
        <w:tc>
          <w:tcPr>
            <w:tcW w:w="1598" w:type="pct"/>
            <w:vAlign w:val="center"/>
          </w:tcPr>
          <w:p w14:paraId="2920CE7B" w14:textId="081E78F7" w:rsidR="009F0D93" w:rsidRDefault="009F0D93" w:rsidP="009F0D93">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9F0D93" w:rsidRPr="008D6BD3" w14:paraId="71243F29" w14:textId="77777777" w:rsidTr="008D6BD3">
        <w:trPr>
          <w:trHeight w:val="45"/>
          <w:jc w:val="center"/>
        </w:trPr>
        <w:tc>
          <w:tcPr>
            <w:tcW w:w="162" w:type="pct"/>
            <w:shd w:val="clear" w:color="auto" w:fill="auto"/>
            <w:tcMar>
              <w:left w:w="0" w:type="dxa"/>
              <w:right w:w="0" w:type="dxa"/>
            </w:tcMar>
            <w:vAlign w:val="center"/>
          </w:tcPr>
          <w:p w14:paraId="76ECB19E" w14:textId="62EA7263"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14:paraId="7166E4B8" w14:textId="5288C035" w:rsidR="009F0D93" w:rsidRPr="008D6BD3" w:rsidRDefault="009F0D93" w:rsidP="009F0D93">
            <w:pPr>
              <w:spacing w:line="276" w:lineRule="auto"/>
              <w:jc w:val="both"/>
              <w:rPr>
                <w:rFonts w:asciiTheme="minorHAnsi" w:hAnsiTheme="minorHAnsi" w:cstheme="minorHAnsi"/>
                <w:sz w:val="18"/>
                <w:szCs w:val="18"/>
              </w:rPr>
            </w:pPr>
            <w:r>
              <w:rPr>
                <w:rFonts w:asciiTheme="minorHAnsi" w:hAnsiTheme="minorHAnsi" w:cstheme="minorHAnsi"/>
                <w:sz w:val="18"/>
                <w:szCs w:val="18"/>
                <w:lang w:val="es-BO" w:eastAsia="en-US"/>
              </w:rPr>
              <w:t>Instrumentista</w:t>
            </w:r>
          </w:p>
        </w:tc>
        <w:tc>
          <w:tcPr>
            <w:tcW w:w="1703" w:type="pct"/>
            <w:shd w:val="clear" w:color="auto" w:fill="auto"/>
          </w:tcPr>
          <w:p w14:paraId="13615D75" w14:textId="634293B5"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Especialista en instrumentación</w:t>
            </w:r>
          </w:p>
        </w:tc>
        <w:tc>
          <w:tcPr>
            <w:tcW w:w="1598" w:type="pct"/>
            <w:vAlign w:val="center"/>
          </w:tcPr>
          <w:p w14:paraId="194B19AA" w14:textId="0C297A86"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w:t>
            </w:r>
          </w:p>
        </w:tc>
      </w:tr>
      <w:tr w:rsidR="009F0D93" w:rsidRPr="008D6BD3" w14:paraId="11108039" w14:textId="77777777" w:rsidTr="008D6BD3">
        <w:trPr>
          <w:trHeight w:val="45"/>
          <w:jc w:val="center"/>
        </w:trPr>
        <w:tc>
          <w:tcPr>
            <w:tcW w:w="162" w:type="pct"/>
            <w:shd w:val="clear" w:color="auto" w:fill="auto"/>
            <w:tcMar>
              <w:left w:w="0" w:type="dxa"/>
              <w:right w:w="0" w:type="dxa"/>
            </w:tcMar>
            <w:vAlign w:val="center"/>
          </w:tcPr>
          <w:p w14:paraId="00BB20F0" w14:textId="57331DA0"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11</w:t>
            </w:r>
          </w:p>
        </w:tc>
        <w:tc>
          <w:tcPr>
            <w:tcW w:w="1537" w:type="pct"/>
            <w:shd w:val="clear" w:color="auto" w:fill="auto"/>
            <w:vAlign w:val="center"/>
          </w:tcPr>
          <w:p w14:paraId="25EB3A1B" w14:textId="0EDB02CD" w:rsidR="009F0D93" w:rsidRDefault="009F0D93" w:rsidP="009F0D93">
            <w:pPr>
              <w:spacing w:line="276" w:lineRule="auto"/>
              <w:jc w:val="both"/>
              <w:rPr>
                <w:rFonts w:asciiTheme="minorHAnsi" w:hAnsiTheme="minorHAnsi" w:cstheme="minorHAnsi"/>
                <w:sz w:val="18"/>
                <w:szCs w:val="18"/>
                <w:lang w:val="es-BO" w:eastAsia="en-US"/>
              </w:rPr>
            </w:pPr>
            <w:proofErr w:type="spellStart"/>
            <w:r>
              <w:rPr>
                <w:rFonts w:asciiTheme="minorHAnsi" w:hAnsiTheme="minorHAnsi" w:cstheme="minorHAnsi"/>
                <w:sz w:val="18"/>
                <w:szCs w:val="18"/>
                <w:lang w:val="es-BO" w:eastAsia="en-US"/>
              </w:rPr>
              <w:t>Valvulista</w:t>
            </w:r>
            <w:proofErr w:type="spellEnd"/>
          </w:p>
        </w:tc>
        <w:tc>
          <w:tcPr>
            <w:tcW w:w="1703" w:type="pct"/>
            <w:shd w:val="clear" w:color="auto" w:fill="auto"/>
          </w:tcPr>
          <w:p w14:paraId="4C20EA03" w14:textId="3788E9EF"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Especialista en mantenimiento de válvulas</w:t>
            </w:r>
          </w:p>
        </w:tc>
        <w:tc>
          <w:tcPr>
            <w:tcW w:w="1598" w:type="pct"/>
            <w:vAlign w:val="center"/>
          </w:tcPr>
          <w:p w14:paraId="25BE5004" w14:textId="2CB5ACA5"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1</w:t>
            </w:r>
          </w:p>
        </w:tc>
      </w:tr>
      <w:tr w:rsidR="009F0D93" w:rsidRPr="008D6BD3" w14:paraId="62B8B906" w14:textId="77777777" w:rsidTr="008D6BD3">
        <w:trPr>
          <w:trHeight w:val="45"/>
          <w:jc w:val="center"/>
        </w:trPr>
        <w:tc>
          <w:tcPr>
            <w:tcW w:w="162" w:type="pct"/>
            <w:shd w:val="clear" w:color="auto" w:fill="auto"/>
            <w:tcMar>
              <w:left w:w="0" w:type="dxa"/>
              <w:right w:w="0" w:type="dxa"/>
            </w:tcMar>
            <w:vAlign w:val="center"/>
          </w:tcPr>
          <w:p w14:paraId="0AC6465F" w14:textId="5F045EE9"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rPr>
              <w:t>12</w:t>
            </w:r>
          </w:p>
        </w:tc>
        <w:tc>
          <w:tcPr>
            <w:tcW w:w="1537" w:type="pct"/>
            <w:shd w:val="clear" w:color="auto" w:fill="auto"/>
            <w:vAlign w:val="center"/>
          </w:tcPr>
          <w:p w14:paraId="738663C1" w14:textId="149FD837" w:rsidR="009F0D93" w:rsidRDefault="009F0D93" w:rsidP="009F0D93">
            <w:pPr>
              <w:spacing w:line="276" w:lineRule="auto"/>
              <w:jc w:val="both"/>
              <w:rPr>
                <w:rFonts w:asciiTheme="minorHAnsi" w:hAnsiTheme="minorHAnsi" w:cstheme="minorHAnsi"/>
                <w:sz w:val="18"/>
                <w:szCs w:val="18"/>
                <w:lang w:val="es-BO" w:eastAsia="en-US"/>
              </w:rPr>
            </w:pPr>
            <w:r>
              <w:rPr>
                <w:rFonts w:asciiTheme="minorHAnsi" w:hAnsiTheme="minorHAnsi" w:cstheme="minorHAnsi"/>
                <w:sz w:val="18"/>
                <w:szCs w:val="18"/>
                <w:lang w:val="es-BO" w:eastAsia="en-US"/>
              </w:rPr>
              <w:t>Especialista Eléctrico</w:t>
            </w:r>
          </w:p>
        </w:tc>
        <w:tc>
          <w:tcPr>
            <w:tcW w:w="1703" w:type="pct"/>
            <w:shd w:val="clear" w:color="auto" w:fill="auto"/>
          </w:tcPr>
          <w:p w14:paraId="05ADDAA1" w14:textId="6DA5CF10"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Especialista en instalaciones eléctricas y sistemas de puesta a tierra</w:t>
            </w:r>
          </w:p>
        </w:tc>
        <w:tc>
          <w:tcPr>
            <w:tcW w:w="1598" w:type="pct"/>
            <w:vAlign w:val="center"/>
          </w:tcPr>
          <w:p w14:paraId="79A8FB2C" w14:textId="0D059A11"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1</w:t>
            </w:r>
          </w:p>
        </w:tc>
      </w:tr>
      <w:tr w:rsidR="009F0D93" w:rsidRPr="008D6BD3" w14:paraId="569AA3A9" w14:textId="77777777" w:rsidTr="008D6BD3">
        <w:trPr>
          <w:trHeight w:val="45"/>
          <w:jc w:val="center"/>
        </w:trPr>
        <w:tc>
          <w:tcPr>
            <w:tcW w:w="162" w:type="pct"/>
            <w:shd w:val="clear" w:color="auto" w:fill="auto"/>
            <w:tcMar>
              <w:left w:w="0" w:type="dxa"/>
              <w:right w:w="0" w:type="dxa"/>
            </w:tcMar>
            <w:vAlign w:val="center"/>
          </w:tcPr>
          <w:p w14:paraId="54A147D0" w14:textId="45B9FE0A"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14:paraId="4A4CE754" w14:textId="0334BA64" w:rsidR="009F0D93" w:rsidRPr="008D6BD3" w:rsidRDefault="009F0D93" w:rsidP="009F0D93">
            <w:pPr>
              <w:spacing w:line="276" w:lineRule="auto"/>
              <w:jc w:val="both"/>
              <w:rPr>
                <w:rFonts w:asciiTheme="minorHAnsi" w:hAnsiTheme="minorHAnsi" w:cstheme="minorHAnsi"/>
                <w:sz w:val="18"/>
                <w:szCs w:val="18"/>
              </w:rPr>
            </w:pPr>
            <w:r>
              <w:rPr>
                <w:rFonts w:asciiTheme="minorHAnsi" w:hAnsiTheme="minorHAnsi" w:cstheme="minorHAnsi"/>
                <w:sz w:val="18"/>
                <w:szCs w:val="18"/>
                <w:lang w:val="es-BO" w:eastAsia="en-US"/>
              </w:rPr>
              <w:t>Monitor de SMS</w:t>
            </w:r>
          </w:p>
        </w:tc>
        <w:tc>
          <w:tcPr>
            <w:tcW w:w="1703" w:type="pct"/>
            <w:shd w:val="clear" w:color="auto" w:fill="auto"/>
          </w:tcPr>
          <w:p w14:paraId="03536985" w14:textId="18DF44BB" w:rsidR="009F0D93" w:rsidRPr="00881814"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Profesional a nivel licenciatura en ingeniería o Técnico del área Industrial (mecánico, eléctrico, SMS o similares)</w:t>
            </w:r>
          </w:p>
        </w:tc>
        <w:tc>
          <w:tcPr>
            <w:tcW w:w="1598" w:type="pct"/>
            <w:vAlign w:val="center"/>
          </w:tcPr>
          <w:p w14:paraId="3203CB4A" w14:textId="485C6877"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w:t>
            </w:r>
          </w:p>
        </w:tc>
      </w:tr>
      <w:tr w:rsidR="009F0D93" w:rsidRPr="008D6BD3" w14:paraId="7D3B8D92" w14:textId="77777777" w:rsidTr="008D6BD3">
        <w:trPr>
          <w:trHeight w:val="45"/>
          <w:jc w:val="center"/>
        </w:trPr>
        <w:tc>
          <w:tcPr>
            <w:tcW w:w="162" w:type="pct"/>
            <w:shd w:val="clear" w:color="auto" w:fill="auto"/>
            <w:tcMar>
              <w:left w:w="0" w:type="dxa"/>
              <w:right w:w="0" w:type="dxa"/>
            </w:tcMar>
            <w:vAlign w:val="center"/>
          </w:tcPr>
          <w:p w14:paraId="7111DB06" w14:textId="0B53A6F8"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14</w:t>
            </w:r>
          </w:p>
        </w:tc>
        <w:tc>
          <w:tcPr>
            <w:tcW w:w="1537" w:type="pct"/>
            <w:shd w:val="clear" w:color="auto" w:fill="auto"/>
            <w:vAlign w:val="center"/>
          </w:tcPr>
          <w:p w14:paraId="550C6C2A" w14:textId="26CF24D5" w:rsidR="009F0D93" w:rsidRPr="008D6BD3" w:rsidRDefault="009F0D93" w:rsidP="009F0D93">
            <w:pPr>
              <w:spacing w:line="276" w:lineRule="auto"/>
              <w:jc w:val="both"/>
              <w:rPr>
                <w:rFonts w:asciiTheme="minorHAnsi" w:hAnsiTheme="minorHAnsi" w:cstheme="minorHAnsi"/>
                <w:sz w:val="18"/>
                <w:szCs w:val="18"/>
              </w:rPr>
            </w:pPr>
            <w:r>
              <w:rPr>
                <w:rFonts w:asciiTheme="minorHAnsi" w:hAnsiTheme="minorHAnsi" w:cstheme="minorHAnsi"/>
                <w:sz w:val="18"/>
                <w:szCs w:val="18"/>
                <w:lang w:val="es-BO" w:eastAsia="en-US"/>
              </w:rPr>
              <w:t>Supervisor/Coordinador de SMS</w:t>
            </w:r>
          </w:p>
        </w:tc>
        <w:tc>
          <w:tcPr>
            <w:tcW w:w="1703" w:type="pct"/>
            <w:shd w:val="clear" w:color="auto" w:fill="auto"/>
          </w:tcPr>
          <w:p w14:paraId="589E722E" w14:textId="73C4B5B3" w:rsidR="009F0D93" w:rsidRPr="00881814"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Profesional a nivel licenciatura en ingeniería o ramas afines</w:t>
            </w:r>
          </w:p>
        </w:tc>
        <w:tc>
          <w:tcPr>
            <w:tcW w:w="1598" w:type="pct"/>
            <w:vAlign w:val="center"/>
          </w:tcPr>
          <w:p w14:paraId="518F3044" w14:textId="5C7B8851" w:rsidR="009F0D93" w:rsidRPr="008D6BD3" w:rsidRDefault="009F0D93" w:rsidP="009F0D93">
            <w:pPr>
              <w:spacing w:line="276" w:lineRule="auto"/>
              <w:jc w:val="center"/>
              <w:rPr>
                <w:rFonts w:asciiTheme="minorHAnsi" w:hAnsiTheme="minorHAnsi" w:cstheme="minorHAnsi"/>
                <w:sz w:val="18"/>
                <w:szCs w:val="18"/>
              </w:rPr>
            </w:pPr>
            <w:r>
              <w:rPr>
                <w:rFonts w:asciiTheme="minorHAnsi" w:hAnsiTheme="minorHAnsi" w:cstheme="minorHAnsi"/>
                <w:sz w:val="18"/>
                <w:szCs w:val="18"/>
                <w:lang w:val="es-BO" w:eastAsia="en-US"/>
              </w:rPr>
              <w:t>1</w:t>
            </w:r>
          </w:p>
        </w:tc>
      </w:tr>
      <w:tr w:rsidR="009F0D93" w:rsidRPr="008D6BD3" w14:paraId="43D5F501" w14:textId="77777777" w:rsidTr="008D6BD3">
        <w:trPr>
          <w:trHeight w:val="45"/>
          <w:jc w:val="center"/>
        </w:trPr>
        <w:tc>
          <w:tcPr>
            <w:tcW w:w="162" w:type="pct"/>
            <w:shd w:val="clear" w:color="auto" w:fill="auto"/>
            <w:tcMar>
              <w:left w:w="0" w:type="dxa"/>
              <w:right w:w="0" w:type="dxa"/>
            </w:tcMar>
            <w:vAlign w:val="center"/>
          </w:tcPr>
          <w:p w14:paraId="5609A07E" w14:textId="233929B3"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15</w:t>
            </w:r>
          </w:p>
        </w:tc>
        <w:tc>
          <w:tcPr>
            <w:tcW w:w="1537" w:type="pct"/>
            <w:shd w:val="clear" w:color="auto" w:fill="auto"/>
            <w:vAlign w:val="center"/>
          </w:tcPr>
          <w:p w14:paraId="4A5EEA26" w14:textId="1FED7091" w:rsidR="009F0D93" w:rsidRDefault="009F0D93" w:rsidP="009F0D93">
            <w:pPr>
              <w:spacing w:line="276" w:lineRule="auto"/>
              <w:jc w:val="both"/>
              <w:rPr>
                <w:rFonts w:asciiTheme="minorHAnsi" w:hAnsiTheme="minorHAnsi" w:cstheme="minorHAnsi"/>
                <w:sz w:val="18"/>
                <w:szCs w:val="18"/>
                <w:lang w:val="es-BO" w:eastAsia="en-US"/>
              </w:rPr>
            </w:pPr>
            <w:r>
              <w:rPr>
                <w:rFonts w:asciiTheme="minorHAnsi" w:hAnsiTheme="minorHAnsi" w:cstheme="minorHAnsi"/>
                <w:sz w:val="18"/>
                <w:szCs w:val="18"/>
                <w:lang w:val="es-BO" w:eastAsia="en-US"/>
              </w:rPr>
              <w:t>Dibujante de Planos As-</w:t>
            </w:r>
            <w:proofErr w:type="spellStart"/>
            <w:r>
              <w:rPr>
                <w:rFonts w:asciiTheme="minorHAnsi" w:hAnsiTheme="minorHAnsi" w:cstheme="minorHAnsi"/>
                <w:sz w:val="18"/>
                <w:szCs w:val="18"/>
                <w:lang w:val="es-BO" w:eastAsia="en-US"/>
              </w:rPr>
              <w:t>built</w:t>
            </w:r>
            <w:proofErr w:type="spellEnd"/>
          </w:p>
        </w:tc>
        <w:tc>
          <w:tcPr>
            <w:tcW w:w="1703" w:type="pct"/>
            <w:shd w:val="clear" w:color="auto" w:fill="auto"/>
          </w:tcPr>
          <w:p w14:paraId="36498E9E" w14:textId="6964F0A7"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B</w:t>
            </w:r>
            <w:r w:rsidRPr="00AF15B2">
              <w:rPr>
                <w:rFonts w:asciiTheme="minorHAnsi" w:hAnsiTheme="minorHAnsi" w:cstheme="minorHAnsi"/>
                <w:sz w:val="18"/>
                <w:szCs w:val="18"/>
                <w:lang w:val="es-BO" w:eastAsia="en-US"/>
              </w:rPr>
              <w:t xml:space="preserve">achiller </w:t>
            </w:r>
            <w:r>
              <w:rPr>
                <w:rFonts w:asciiTheme="minorHAnsi" w:hAnsiTheme="minorHAnsi" w:cstheme="minorHAnsi"/>
                <w:sz w:val="18"/>
                <w:szCs w:val="18"/>
                <w:lang w:val="es-BO" w:eastAsia="en-US"/>
              </w:rPr>
              <w:t xml:space="preserve">o formación académica superior </w:t>
            </w:r>
            <w:r w:rsidRPr="00AF15B2">
              <w:rPr>
                <w:rFonts w:asciiTheme="minorHAnsi" w:hAnsiTheme="minorHAnsi" w:cstheme="minorHAnsi"/>
                <w:sz w:val="18"/>
                <w:szCs w:val="18"/>
                <w:lang w:val="es-BO" w:eastAsia="en-US"/>
              </w:rPr>
              <w:t>con al menos un curso concluido  en el manejo de</w:t>
            </w:r>
            <w:r>
              <w:rPr>
                <w:rFonts w:asciiTheme="minorHAnsi" w:hAnsiTheme="minorHAnsi" w:cstheme="minorHAnsi"/>
                <w:sz w:val="18"/>
                <w:szCs w:val="18"/>
                <w:lang w:val="es-BO" w:eastAsia="en-US"/>
              </w:rPr>
              <w:t>l</w:t>
            </w:r>
            <w:r w:rsidRPr="00AF15B2">
              <w:rPr>
                <w:rFonts w:asciiTheme="minorHAnsi" w:hAnsiTheme="minorHAnsi" w:cstheme="minorHAnsi"/>
                <w:sz w:val="18"/>
                <w:szCs w:val="18"/>
                <w:lang w:val="es-BO" w:eastAsia="en-US"/>
              </w:rPr>
              <w:t xml:space="preserve"> programa  AutoCAD</w:t>
            </w:r>
          </w:p>
        </w:tc>
        <w:tc>
          <w:tcPr>
            <w:tcW w:w="1598" w:type="pct"/>
            <w:vAlign w:val="center"/>
          </w:tcPr>
          <w:p w14:paraId="3EF122EF" w14:textId="60711D9E" w:rsidR="009F0D93" w:rsidRDefault="009F0D93" w:rsidP="009F0D93">
            <w:pPr>
              <w:spacing w:line="276" w:lineRule="auto"/>
              <w:jc w:val="center"/>
              <w:rPr>
                <w:rFonts w:asciiTheme="minorHAnsi" w:hAnsiTheme="minorHAnsi" w:cstheme="minorHAnsi"/>
                <w:sz w:val="18"/>
                <w:szCs w:val="18"/>
                <w:lang w:val="es-BO" w:eastAsia="en-US"/>
              </w:rPr>
            </w:pPr>
            <w:r>
              <w:rPr>
                <w:rFonts w:asciiTheme="minorHAnsi" w:hAnsiTheme="minorHAnsi" w:cstheme="minorHAnsi"/>
                <w:sz w:val="18"/>
                <w:szCs w:val="18"/>
                <w:lang w:val="es-BO" w:eastAsia="en-US"/>
              </w:rPr>
              <w:t>1</w:t>
            </w:r>
          </w:p>
        </w:tc>
      </w:tr>
    </w:tbl>
    <w:p w14:paraId="440F7EA7" w14:textId="77777777" w:rsidR="00F7247B" w:rsidRDefault="00F7247B" w:rsidP="00F7247B">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19EBED8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0B05224D"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5F01A2E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5CD3B4A9"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0C6A670"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1FEBF7DF" w14:textId="77777777" w:rsidR="00230B9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5E5D3C4F" w14:textId="77777777" w:rsidR="0053447C" w:rsidRPr="009E20B4" w:rsidRDefault="0053447C"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2027FDD2" w14:textId="336E58C8" w:rsidR="00DE1AB2" w:rsidRPr="00D328C5" w:rsidRDefault="00DE1AB2" w:rsidP="00DE1AB2">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ELÉCTRICAS</w:t>
      </w:r>
    </w:p>
    <w:p w14:paraId="39412B52" w14:textId="29D995F2" w:rsidR="00DE1AB2" w:rsidRDefault="00DE1AB2" w:rsidP="00DE1AB2">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w:t>
      </w:r>
      <w:r>
        <w:rPr>
          <w:rFonts w:asciiTheme="minorHAnsi" w:hAnsiTheme="minorHAnsi" w:cstheme="minorHAnsi"/>
          <w:bCs/>
          <w:color w:val="000000" w:themeColor="text1"/>
          <w:sz w:val="22"/>
          <w:szCs w:val="22"/>
          <w:lang w:eastAsia="es-BO"/>
        </w:rPr>
        <w:t>eléctricas</w:t>
      </w:r>
      <w:r w:rsidRPr="009E20B4">
        <w:rPr>
          <w:rFonts w:asciiTheme="minorHAnsi" w:hAnsiTheme="minorHAnsi" w:cstheme="minorHAnsi"/>
          <w:bCs/>
          <w:color w:val="000000" w:themeColor="text1"/>
          <w:sz w:val="22"/>
          <w:szCs w:val="22"/>
          <w:lang w:eastAsia="es-BO"/>
        </w:rPr>
        <w:t xml:space="preserve"> se encuentran detalladas en el Anexo </w:t>
      </w:r>
      <w:r>
        <w:rPr>
          <w:rFonts w:asciiTheme="minorHAnsi" w:hAnsiTheme="minorHAnsi" w:cstheme="minorHAnsi"/>
          <w:bCs/>
          <w:color w:val="000000" w:themeColor="text1"/>
          <w:sz w:val="22"/>
          <w:szCs w:val="22"/>
          <w:lang w:eastAsia="es-BO"/>
        </w:rPr>
        <w:t>3</w:t>
      </w:r>
      <w:r w:rsidRPr="009E20B4">
        <w:rPr>
          <w:rFonts w:asciiTheme="minorHAnsi" w:hAnsiTheme="minorHAnsi" w:cstheme="minorHAnsi"/>
          <w:bCs/>
          <w:color w:val="000000" w:themeColor="text1"/>
          <w:sz w:val="22"/>
          <w:szCs w:val="22"/>
          <w:lang w:eastAsia="es-BO"/>
        </w:rPr>
        <w:t xml:space="preserve">. </w:t>
      </w:r>
    </w:p>
    <w:p w14:paraId="53405010" w14:textId="77777777" w:rsidR="00881814" w:rsidRDefault="00881814" w:rsidP="00DE1AB2">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65559B27"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202E1A1C" w14:textId="0F2FB292" w:rsidR="00230B9B"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9075E8">
        <w:rPr>
          <w:rFonts w:asciiTheme="minorHAnsi" w:hAnsiTheme="minorHAnsi" w:cstheme="minorHAnsi"/>
          <w:color w:val="000000" w:themeColor="text1"/>
          <w:sz w:val="22"/>
          <w:szCs w:val="22"/>
        </w:rPr>
        <w:t>4</w:t>
      </w:r>
      <w:r w:rsidRPr="009E20B4">
        <w:rPr>
          <w:rFonts w:asciiTheme="minorHAnsi" w:hAnsiTheme="minorHAnsi" w:cstheme="minorHAnsi"/>
          <w:color w:val="000000" w:themeColor="text1"/>
          <w:sz w:val="22"/>
          <w:szCs w:val="22"/>
        </w:rPr>
        <w:t xml:space="preserve"> del presente documento se encuentran detallados los </w:t>
      </w:r>
      <w:r w:rsidR="00B41824">
        <w:rPr>
          <w:rFonts w:asciiTheme="minorHAnsi" w:hAnsiTheme="minorHAnsi" w:cstheme="minorHAnsi"/>
          <w:color w:val="000000" w:themeColor="text1"/>
          <w:sz w:val="22"/>
          <w:szCs w:val="22"/>
        </w:rPr>
        <w:t>planos</w:t>
      </w:r>
      <w:r w:rsidRPr="009E20B4">
        <w:rPr>
          <w:rFonts w:asciiTheme="minorHAnsi" w:hAnsiTheme="minorHAnsi" w:cstheme="minorHAnsi"/>
          <w:color w:val="000000" w:themeColor="text1"/>
          <w:sz w:val="22"/>
          <w:szCs w:val="22"/>
        </w:rPr>
        <w:t xml:space="preserve"> que componen la presente especificación técnica, mientras que los </w:t>
      </w:r>
      <w:r w:rsidR="00B41824">
        <w:rPr>
          <w:rFonts w:asciiTheme="minorHAnsi" w:hAnsiTheme="minorHAnsi" w:cstheme="minorHAnsi"/>
          <w:color w:val="000000" w:themeColor="text1"/>
          <w:sz w:val="22"/>
          <w:szCs w:val="22"/>
        </w:rPr>
        <w:t>gráficos</w:t>
      </w:r>
      <w:r w:rsidRPr="009E20B4">
        <w:rPr>
          <w:rFonts w:asciiTheme="minorHAnsi" w:hAnsiTheme="minorHAnsi" w:cstheme="minorHAnsi"/>
          <w:color w:val="000000" w:themeColor="text1"/>
          <w:sz w:val="22"/>
          <w:szCs w:val="22"/>
        </w:rPr>
        <w:t xml:space="preserve"> se encuentran en el Anexo </w:t>
      </w:r>
      <w:r w:rsidR="009075E8">
        <w:rPr>
          <w:rFonts w:asciiTheme="minorHAnsi" w:hAnsiTheme="minorHAnsi" w:cstheme="minorHAnsi"/>
          <w:color w:val="000000" w:themeColor="text1"/>
          <w:sz w:val="22"/>
          <w:szCs w:val="22"/>
        </w:rPr>
        <w:t>5</w:t>
      </w:r>
      <w:r w:rsidRPr="009E20B4">
        <w:rPr>
          <w:rFonts w:asciiTheme="minorHAnsi" w:hAnsiTheme="minorHAnsi" w:cstheme="minorHAnsi"/>
          <w:color w:val="000000" w:themeColor="text1"/>
          <w:sz w:val="22"/>
          <w:szCs w:val="22"/>
        </w:rPr>
        <w:t>.</w:t>
      </w:r>
    </w:p>
    <w:p w14:paraId="6F248AEC" w14:textId="77777777" w:rsidR="003E4BC0" w:rsidRDefault="003E4BC0" w:rsidP="00230B9B">
      <w:pPr>
        <w:tabs>
          <w:tab w:val="left" w:pos="426"/>
        </w:tabs>
        <w:spacing w:line="276" w:lineRule="auto"/>
        <w:contextualSpacing/>
        <w:jc w:val="both"/>
        <w:rPr>
          <w:rFonts w:asciiTheme="minorHAnsi" w:hAnsiTheme="minorHAnsi" w:cstheme="minorHAnsi"/>
          <w:color w:val="000000" w:themeColor="text1"/>
          <w:sz w:val="22"/>
          <w:szCs w:val="22"/>
        </w:rPr>
      </w:pPr>
    </w:p>
    <w:p w14:paraId="295462D1"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6604C3F1"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5F54352F"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3C8929CF"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7515CCF4"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606495EA"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0DD813CB"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357C07CC"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7243E7A9"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321B3455"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58B3771F"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77EDBCB8"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766DE496"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70E75789"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76160526" w14:textId="77777777" w:rsidR="00BF2ABF" w:rsidRPr="00881814"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00BF2ABF" w:rsidRPr="008D6BD3">
        <w:rPr>
          <w:rFonts w:asciiTheme="minorHAnsi" w:hAnsiTheme="minorHAnsi" w:cstheme="minorHAnsi"/>
          <w:sz w:val="22"/>
          <w:szCs w:val="22"/>
          <w:lang w:val="es-BO" w:eastAsia="es-BO"/>
        </w:rPr>
        <w:t>:</w:t>
      </w:r>
    </w:p>
    <w:p w14:paraId="51FF8966" w14:textId="77777777" w:rsidR="00881814" w:rsidRPr="00881814" w:rsidRDefault="00881814" w:rsidP="00881814">
      <w:pPr>
        <w:spacing w:line="220" w:lineRule="atLeast"/>
        <w:contextualSpacing/>
        <w:jc w:val="both"/>
        <w:rPr>
          <w:rFonts w:asciiTheme="minorHAnsi" w:hAnsiTheme="minorHAnsi" w:cstheme="minorHAnsi"/>
          <w:b/>
          <w:bCs/>
          <w:sz w:val="22"/>
          <w:szCs w:val="22"/>
          <w:lang w:eastAsia="es-BO"/>
        </w:rPr>
      </w:pPr>
    </w:p>
    <w:p w14:paraId="283D4586" w14:textId="440A94F2" w:rsidR="00881814" w:rsidRPr="009F08F6" w:rsidRDefault="00881814" w:rsidP="00881814">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Acta o </w:t>
      </w:r>
      <w:r w:rsidR="00687BD6">
        <w:rPr>
          <w:rFonts w:asciiTheme="minorHAnsi" w:hAnsiTheme="minorHAnsi" w:cstheme="minorHAnsi"/>
          <w:sz w:val="22"/>
          <w:szCs w:val="22"/>
          <w:lang w:val="es-BO" w:eastAsia="es-BO"/>
        </w:rPr>
        <w:t>Documento de Entrega Definitiva</w:t>
      </w:r>
    </w:p>
    <w:p w14:paraId="51A0DB2E" w14:textId="5E77EAA2" w:rsidR="00881814" w:rsidRPr="009F08F6" w:rsidRDefault="00881814" w:rsidP="00881814">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w:t>
      </w:r>
      <w:r w:rsidR="00687BD6">
        <w:rPr>
          <w:rFonts w:asciiTheme="minorHAnsi" w:hAnsiTheme="minorHAnsi" w:cstheme="minorHAnsi"/>
          <w:sz w:val="22"/>
          <w:szCs w:val="22"/>
          <w:lang w:val="es-BO" w:eastAsia="es-BO"/>
        </w:rPr>
        <w:t>cumento de Recepción Definitiva</w:t>
      </w:r>
    </w:p>
    <w:p w14:paraId="230541B7" w14:textId="738528B9" w:rsidR="00881814" w:rsidRPr="009F08F6" w:rsidRDefault="00881814" w:rsidP="00881814">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w:t>
      </w:r>
      <w:r w:rsidR="00687BD6">
        <w:rPr>
          <w:rFonts w:asciiTheme="minorHAnsi" w:hAnsiTheme="minorHAnsi" w:cstheme="minorHAnsi"/>
          <w:sz w:val="22"/>
          <w:szCs w:val="22"/>
          <w:lang w:val="es-BO" w:eastAsia="es-BO"/>
        </w:rPr>
        <w:t>ocumento de Conformidad de Obra</w:t>
      </w:r>
    </w:p>
    <w:p w14:paraId="1BB6C055" w14:textId="1758638E" w:rsidR="00881814" w:rsidRPr="009F08F6" w:rsidRDefault="00881814" w:rsidP="00881814">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w:t>
      </w:r>
      <w:r w:rsidR="00687BD6">
        <w:rPr>
          <w:rFonts w:asciiTheme="minorHAnsi" w:hAnsiTheme="minorHAnsi" w:cstheme="minorHAnsi"/>
          <w:sz w:val="22"/>
          <w:szCs w:val="22"/>
          <w:lang w:val="es-BO" w:eastAsia="es-BO"/>
        </w:rPr>
        <w:t>o de Conclusión de Obra</w:t>
      </w:r>
    </w:p>
    <w:p w14:paraId="4CFD2EDB" w14:textId="3849A87E" w:rsidR="00881814" w:rsidRDefault="00881814" w:rsidP="00881814">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w:t>
      </w:r>
      <w:r w:rsidR="00687BD6">
        <w:rPr>
          <w:rFonts w:asciiTheme="minorHAnsi" w:hAnsiTheme="minorHAnsi" w:cstheme="minorHAnsi"/>
          <w:sz w:val="22"/>
          <w:szCs w:val="22"/>
          <w:lang w:val="es-BO" w:eastAsia="es-BO"/>
        </w:rPr>
        <w:t>e obras Civiles para Acometidas</w:t>
      </w:r>
    </w:p>
    <w:p w14:paraId="57B04DAE" w14:textId="77777777" w:rsidR="00687BD6" w:rsidRPr="009F08F6" w:rsidRDefault="00687BD6" w:rsidP="00687BD6">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w:t>
      </w:r>
      <w:r>
        <w:rPr>
          <w:rFonts w:asciiTheme="minorHAnsi" w:hAnsiTheme="minorHAnsi" w:cstheme="minorHAnsi"/>
          <w:sz w:val="22"/>
          <w:szCs w:val="22"/>
          <w:lang w:val="es-BO" w:eastAsia="es-BO"/>
        </w:rPr>
        <w:t xml:space="preserve"> Cierre de Contrato</w:t>
      </w:r>
    </w:p>
    <w:p w14:paraId="7F2C0B09" w14:textId="77777777" w:rsidR="00687BD6" w:rsidRPr="009F08F6" w:rsidRDefault="00687BD6" w:rsidP="00687BD6">
      <w:pPr>
        <w:ind w:left="284"/>
        <w:contextualSpacing/>
        <w:jc w:val="both"/>
        <w:rPr>
          <w:rFonts w:asciiTheme="minorHAnsi" w:hAnsiTheme="minorHAnsi" w:cstheme="minorHAnsi"/>
          <w:sz w:val="22"/>
          <w:szCs w:val="22"/>
          <w:lang w:val="es-BO" w:eastAsia="es-BO"/>
        </w:rPr>
      </w:pPr>
    </w:p>
    <w:p w14:paraId="0D8913A4" w14:textId="77777777" w:rsidR="00881814" w:rsidRDefault="00881814" w:rsidP="00881814">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18CF0AF5" w14:textId="77777777" w:rsidR="009512E2" w:rsidRDefault="009512E2" w:rsidP="00881814">
      <w:pPr>
        <w:contextualSpacing/>
        <w:jc w:val="both"/>
        <w:rPr>
          <w:rFonts w:asciiTheme="minorHAnsi" w:hAnsiTheme="minorHAnsi" w:cstheme="minorHAnsi"/>
          <w:sz w:val="22"/>
          <w:szCs w:val="22"/>
          <w:lang w:val="es-BO" w:eastAsia="es-BO"/>
        </w:rPr>
      </w:pPr>
    </w:p>
    <w:p w14:paraId="02460FB1" w14:textId="77777777" w:rsidR="00881814" w:rsidRDefault="00881814" w:rsidP="0088181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5A78C909" w14:textId="77777777" w:rsidR="00046EC2" w:rsidRDefault="00046EC2" w:rsidP="00046EC2">
      <w:pPr>
        <w:spacing w:line="220" w:lineRule="atLeast"/>
        <w:contextualSpacing/>
        <w:jc w:val="both"/>
        <w:rPr>
          <w:rFonts w:asciiTheme="minorHAnsi" w:hAnsiTheme="minorHAnsi" w:cstheme="minorHAnsi"/>
          <w:sz w:val="22"/>
          <w:szCs w:val="22"/>
          <w:lang w:val="es-BO" w:eastAsia="es-BO"/>
        </w:rPr>
      </w:pPr>
    </w:p>
    <w:p w14:paraId="7CDB6CA3" w14:textId="77777777" w:rsidR="00881814" w:rsidRDefault="00881814" w:rsidP="00881814">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08E3ADD7" w14:textId="77777777" w:rsidR="00881814" w:rsidRDefault="00881814" w:rsidP="00881814">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190D811" w14:textId="77777777" w:rsidR="00881814" w:rsidRPr="008D6BD3" w:rsidRDefault="00881814" w:rsidP="00881814">
      <w:pPr>
        <w:jc w:val="both"/>
        <w:rPr>
          <w:rFonts w:asciiTheme="minorHAnsi" w:hAnsiTheme="minorHAnsi" w:cstheme="minorHAnsi"/>
          <w:bCs/>
          <w:sz w:val="22"/>
          <w:szCs w:val="22"/>
          <w:lang w:eastAsia="es-BO"/>
        </w:rPr>
      </w:pPr>
    </w:p>
    <w:p w14:paraId="4CBDB82D" w14:textId="77777777" w:rsidR="00881814" w:rsidRPr="009E20B4" w:rsidRDefault="00881814" w:rsidP="0088181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73E5EF3A" w14:textId="77777777" w:rsidR="00881814" w:rsidRDefault="00881814" w:rsidP="0088181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3AE152B2" w14:textId="77777777" w:rsidR="00881814" w:rsidRPr="00881814" w:rsidRDefault="00881814" w:rsidP="00881814">
      <w:pPr>
        <w:pStyle w:val="Prrafodelista"/>
        <w:rPr>
          <w:rFonts w:asciiTheme="minorHAnsi" w:hAnsiTheme="minorHAnsi" w:cstheme="minorHAnsi"/>
          <w:sz w:val="22"/>
          <w:szCs w:val="22"/>
          <w:lang w:val="es-BO" w:eastAsia="es-BO"/>
        </w:rPr>
      </w:pPr>
    </w:p>
    <w:p w14:paraId="3FA8AA05"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OBRAS SIMILARES</w:t>
      </w:r>
    </w:p>
    <w:p w14:paraId="448F6625" w14:textId="77777777" w:rsidR="00E06DA1"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28805E4F" w14:textId="77777777" w:rsidR="00881814" w:rsidRPr="009E20B4" w:rsidRDefault="00881814" w:rsidP="00E06DA1">
      <w:pPr>
        <w:contextualSpacing/>
        <w:jc w:val="both"/>
        <w:rPr>
          <w:rFonts w:asciiTheme="minorHAnsi" w:hAnsiTheme="minorHAnsi" w:cstheme="minorHAnsi"/>
          <w:sz w:val="22"/>
          <w:szCs w:val="22"/>
          <w:lang w:val="es-BO" w:eastAsia="es-BO"/>
        </w:rPr>
      </w:pPr>
    </w:p>
    <w:p w14:paraId="65C92244" w14:textId="77777777" w:rsidR="00E06DA1" w:rsidRPr="009E20B4" w:rsidRDefault="00E06DA1" w:rsidP="00082DCA">
      <w:pPr>
        <w:pStyle w:val="Prrafodelista"/>
        <w:numPr>
          <w:ilvl w:val="0"/>
          <w:numId w:val="63"/>
        </w:numPr>
        <w:spacing w:line="220" w:lineRule="atLeast"/>
        <w:ind w:left="284" w:hanging="284"/>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y/o montaje de instalaciones de City Gates, Estaciones de Medición y  </w:t>
      </w:r>
      <w:proofErr w:type="spellStart"/>
      <w:r w:rsidRPr="009E20B4">
        <w:rPr>
          <w:rFonts w:asciiTheme="minorHAnsi" w:hAnsiTheme="minorHAnsi" w:cstheme="minorHAnsi"/>
          <w:sz w:val="22"/>
          <w:szCs w:val="22"/>
          <w:lang w:val="es-BO" w:eastAsia="es-BO"/>
        </w:rPr>
        <w:t>Odorización</w:t>
      </w:r>
      <w:proofErr w:type="spellEnd"/>
      <w:r w:rsidRPr="009E20B4">
        <w:rPr>
          <w:rFonts w:asciiTheme="minorHAnsi" w:hAnsiTheme="minorHAnsi" w:cstheme="minorHAnsi"/>
          <w:sz w:val="22"/>
          <w:szCs w:val="22"/>
          <w:lang w:val="es-BO" w:eastAsia="es-BO"/>
        </w:rPr>
        <w:t>, Puentes de Regulación y Medición (PRM), Estaciones Distrital de Regulación y Medición (EDR) o Estaciones de Regulación y Medición (ERM).</w:t>
      </w:r>
    </w:p>
    <w:p w14:paraId="297FC670" w14:textId="77777777" w:rsidR="00E06DA1" w:rsidRPr="009E20B4" w:rsidRDefault="00E06DA1" w:rsidP="00082DCA">
      <w:pPr>
        <w:pStyle w:val="Prrafodelista"/>
        <w:numPr>
          <w:ilvl w:val="0"/>
          <w:numId w:val="63"/>
        </w:numPr>
        <w:spacing w:line="220" w:lineRule="atLeast"/>
        <w:ind w:left="284" w:hanging="284"/>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alta presión como  City Gates, estaciones de medición y </w:t>
      </w:r>
      <w:proofErr w:type="spellStart"/>
      <w:r w:rsidRPr="009E20B4">
        <w:rPr>
          <w:rFonts w:asciiTheme="minorHAnsi" w:hAnsiTheme="minorHAnsi" w:cstheme="minorHAnsi"/>
          <w:sz w:val="22"/>
          <w:szCs w:val="22"/>
          <w:lang w:val="es-BO" w:eastAsia="es-BO"/>
        </w:rPr>
        <w:t>odorizacion</w:t>
      </w:r>
      <w:proofErr w:type="spellEnd"/>
      <w:r w:rsidRPr="009E20B4">
        <w:rPr>
          <w:rFonts w:asciiTheme="minorHAnsi" w:hAnsiTheme="minorHAnsi" w:cstheme="minorHAnsi"/>
          <w:sz w:val="22"/>
          <w:szCs w:val="22"/>
          <w:lang w:val="es-BO" w:eastAsia="es-BO"/>
        </w:rPr>
        <w:t>, PRM, EDR o ERM.</w:t>
      </w:r>
    </w:p>
    <w:p w14:paraId="594ABDE3" w14:textId="77777777" w:rsidR="009075E8" w:rsidRDefault="009075E8" w:rsidP="00E06DA1">
      <w:pPr>
        <w:pStyle w:val="Prrafodelista"/>
        <w:ind w:left="1276"/>
        <w:contextualSpacing/>
        <w:jc w:val="both"/>
        <w:rPr>
          <w:rFonts w:asciiTheme="minorHAnsi" w:hAnsiTheme="minorHAnsi" w:cstheme="minorHAnsi"/>
          <w:sz w:val="22"/>
          <w:szCs w:val="22"/>
          <w:lang w:val="es-BO" w:eastAsia="es-BO"/>
        </w:rPr>
      </w:pPr>
    </w:p>
    <w:p w14:paraId="7F8E48BE"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583B1CD1" w14:textId="1914A10F" w:rsidR="00082DCA" w:rsidRDefault="00AA5746" w:rsidP="009521B9">
      <w:pPr>
        <w:tabs>
          <w:tab w:val="left" w:pos="851"/>
        </w:tabs>
        <w:spacing w:line="276" w:lineRule="auto"/>
        <w:contextualSpacing/>
        <w:jc w:val="both"/>
        <w:rPr>
          <w:rFonts w:asciiTheme="minorHAnsi" w:hAnsiTheme="minorHAnsi" w:cstheme="minorHAnsi"/>
          <w:b/>
          <w:bCs/>
          <w:sz w:val="22"/>
          <w:szCs w:val="22"/>
          <w:u w:val="single"/>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B3346" w:rsidRPr="008D6BD3" w14:paraId="0A79E55D" w14:textId="77777777" w:rsidTr="009521B9">
        <w:trPr>
          <w:trHeight w:val="384"/>
          <w:tblHeader/>
          <w:jc w:val="center"/>
        </w:trPr>
        <w:tc>
          <w:tcPr>
            <w:tcW w:w="129" w:type="pct"/>
            <w:shd w:val="clear" w:color="auto" w:fill="44546A" w:themeFill="text2"/>
            <w:tcMar>
              <w:left w:w="0" w:type="dxa"/>
              <w:right w:w="0" w:type="dxa"/>
            </w:tcMar>
            <w:vAlign w:val="center"/>
          </w:tcPr>
          <w:p w14:paraId="07C3277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09" w:type="pct"/>
            <w:shd w:val="clear" w:color="auto" w:fill="44546A" w:themeFill="text2"/>
            <w:vAlign w:val="center"/>
          </w:tcPr>
          <w:p w14:paraId="64CEA3E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94" w:type="pct"/>
            <w:shd w:val="clear" w:color="auto" w:fill="44546A" w:themeFill="text2"/>
            <w:vAlign w:val="center"/>
          </w:tcPr>
          <w:p w14:paraId="667399CE"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shd w:val="clear" w:color="auto" w:fill="44546A" w:themeFill="text2"/>
          </w:tcPr>
          <w:p w14:paraId="7BE06473"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shd w:val="clear" w:color="auto" w:fill="44546A" w:themeFill="text2"/>
          </w:tcPr>
          <w:p w14:paraId="6A7A903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shd w:val="clear" w:color="auto" w:fill="44546A" w:themeFill="text2"/>
            <w:vAlign w:val="center"/>
          </w:tcPr>
          <w:p w14:paraId="7AFB019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881814" w:rsidRPr="008D6BD3" w14:paraId="043777AE" w14:textId="77777777" w:rsidTr="009521B9">
        <w:trPr>
          <w:trHeight w:val="487"/>
          <w:jc w:val="center"/>
        </w:trPr>
        <w:tc>
          <w:tcPr>
            <w:tcW w:w="129" w:type="pct"/>
            <w:shd w:val="clear" w:color="auto" w:fill="auto"/>
            <w:tcMar>
              <w:left w:w="0" w:type="dxa"/>
              <w:right w:w="0" w:type="dxa"/>
            </w:tcMar>
            <w:vAlign w:val="center"/>
          </w:tcPr>
          <w:p w14:paraId="10AA5BE0" w14:textId="066279F3" w:rsidR="00881814" w:rsidRPr="008D6BD3" w:rsidRDefault="00881814" w:rsidP="00881814">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09" w:type="pct"/>
            <w:shd w:val="clear" w:color="auto" w:fill="auto"/>
          </w:tcPr>
          <w:p w14:paraId="729356EC" w14:textId="77777777" w:rsidR="00881814" w:rsidRPr="008D6BD3" w:rsidRDefault="00881814" w:rsidP="00881814">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197A7E91"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0B564AA2"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0879E70C"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47A161B2"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152DB532"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158CF63D"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5BCF490A"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3A31FE64"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SIEMPRE Y CUANDO DEMUESTRE EXPERIENCIA RELACIONADA AL CARGO SOLICITADO</w:t>
            </w:r>
            <w:r w:rsidRPr="008D6BD3">
              <w:rPr>
                <w:rFonts w:asciiTheme="minorHAnsi" w:hAnsiTheme="minorHAnsi" w:cstheme="minorHAnsi"/>
                <w:color w:val="000000"/>
                <w:sz w:val="16"/>
                <w:szCs w:val="18"/>
                <w:lang w:val="es-BO" w:eastAsia="es-BO"/>
              </w:rPr>
              <w:t>.</w:t>
            </w:r>
          </w:p>
          <w:p w14:paraId="2AF9228A" w14:textId="77777777" w:rsidR="00881814" w:rsidRPr="008D6BD3" w:rsidRDefault="00881814" w:rsidP="00881814">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SIEMPRE Y CUANDO DEMUESTRE EXPERIENCIA RELACIONADA AL CARGO SOLICITADO</w:t>
            </w:r>
          </w:p>
        </w:tc>
        <w:tc>
          <w:tcPr>
            <w:tcW w:w="994" w:type="pct"/>
            <w:shd w:val="clear" w:color="auto" w:fill="auto"/>
            <w:vAlign w:val="center"/>
          </w:tcPr>
          <w:p w14:paraId="32AEC44D" w14:textId="7911EE0A" w:rsidR="00881814" w:rsidRPr="008D6BD3" w:rsidRDefault="00881814" w:rsidP="00881814">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t>RESIDENTE  DE OBRA</w:t>
            </w:r>
          </w:p>
        </w:tc>
        <w:tc>
          <w:tcPr>
            <w:tcW w:w="502" w:type="pct"/>
            <w:vAlign w:val="center"/>
          </w:tcPr>
          <w:p w14:paraId="75AD9257" w14:textId="3FE5E01B" w:rsidR="00881814" w:rsidRPr="008D6BD3" w:rsidRDefault="00881814" w:rsidP="00881814">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6447B078" w14:textId="77777777" w:rsidR="00687BD6" w:rsidRPr="009F08F6" w:rsidRDefault="00687BD6" w:rsidP="00687BD6">
            <w:pPr>
              <w:spacing w:line="276" w:lineRule="auto"/>
              <w:rPr>
                <w:rFonts w:asciiTheme="minorHAnsi" w:hAnsiTheme="minorHAnsi" w:cstheme="minorHAnsi"/>
                <w:sz w:val="16"/>
                <w:szCs w:val="18"/>
              </w:rPr>
            </w:pPr>
            <w:r w:rsidRPr="009F08F6">
              <w:rPr>
                <w:rFonts w:asciiTheme="minorHAnsi" w:hAnsiTheme="minorHAnsi" w:cstheme="minorHAnsi"/>
                <w:sz w:val="16"/>
                <w:szCs w:val="18"/>
              </w:rPr>
              <w:t xml:space="preserve">ESPECIFICA: UNA VEZ EL PRECIO REFERENCIAL (COMPUTADO A PARTIR DE LA EMISIÓN DEL TÍTULO </w:t>
            </w:r>
            <w:r>
              <w:rPr>
                <w:rFonts w:asciiTheme="minorHAnsi" w:hAnsiTheme="minorHAnsi" w:cstheme="minorHAnsi"/>
                <w:sz w:val="16"/>
                <w:szCs w:val="18"/>
              </w:rPr>
              <w:t>EN PROVISIÓN NACIONAL</w:t>
            </w:r>
            <w:r w:rsidRPr="009F08F6">
              <w:rPr>
                <w:rFonts w:asciiTheme="minorHAnsi" w:hAnsiTheme="minorHAnsi" w:cstheme="minorHAnsi"/>
                <w:sz w:val="16"/>
                <w:szCs w:val="18"/>
              </w:rPr>
              <w:t xml:space="preserve">) EN </w:t>
            </w:r>
            <w:r>
              <w:rPr>
                <w:rFonts w:asciiTheme="minorHAnsi" w:hAnsiTheme="minorHAnsi" w:cstheme="minorHAnsi"/>
                <w:sz w:val="16"/>
                <w:szCs w:val="18"/>
              </w:rPr>
              <w:t xml:space="preserve">EL </w:t>
            </w:r>
            <w:r w:rsidRPr="009F08F6">
              <w:rPr>
                <w:rFonts w:asciiTheme="minorHAnsi" w:hAnsiTheme="minorHAnsi" w:cstheme="minorHAnsi"/>
                <w:sz w:val="16"/>
                <w:szCs w:val="18"/>
              </w:rPr>
              <w:t xml:space="preserve">CARGO </w:t>
            </w:r>
            <w:r>
              <w:rPr>
                <w:rFonts w:asciiTheme="minorHAnsi" w:hAnsiTheme="minorHAnsi" w:cstheme="minorHAnsi"/>
                <w:sz w:val="16"/>
                <w:szCs w:val="18"/>
              </w:rPr>
              <w:t>A DESEMPEÑAR O CARGOS</w:t>
            </w:r>
            <w:r w:rsidRPr="009F08F6">
              <w:rPr>
                <w:rFonts w:asciiTheme="minorHAnsi" w:hAnsiTheme="minorHAnsi" w:cstheme="minorHAnsi"/>
                <w:sz w:val="16"/>
                <w:szCs w:val="18"/>
              </w:rPr>
              <w:t xml:space="preserve"> SIMILARES EN OBRAS SIMILARES (*)</w:t>
            </w:r>
          </w:p>
          <w:p w14:paraId="46511D3E" w14:textId="77777777" w:rsidR="00881814" w:rsidRPr="008D6BD3" w:rsidRDefault="00881814" w:rsidP="00881814">
            <w:pPr>
              <w:spacing w:line="276" w:lineRule="auto"/>
              <w:rPr>
                <w:rFonts w:asciiTheme="minorHAnsi" w:hAnsiTheme="minorHAnsi" w:cstheme="minorHAnsi"/>
                <w:sz w:val="16"/>
                <w:szCs w:val="18"/>
              </w:rPr>
            </w:pPr>
          </w:p>
          <w:p w14:paraId="30DBB3BC" w14:textId="77777777" w:rsidR="00881814" w:rsidRPr="008D6BD3" w:rsidRDefault="00881814" w:rsidP="00881814">
            <w:pPr>
              <w:spacing w:line="276" w:lineRule="auto"/>
              <w:rPr>
                <w:rFonts w:asciiTheme="minorHAnsi" w:hAnsiTheme="minorHAnsi" w:cstheme="minorHAnsi"/>
                <w:sz w:val="16"/>
                <w:szCs w:val="18"/>
              </w:rPr>
            </w:pPr>
          </w:p>
          <w:p w14:paraId="778AEF76" w14:textId="77777777" w:rsidR="00881814" w:rsidRPr="008D6BD3" w:rsidRDefault="00881814" w:rsidP="00881814">
            <w:pPr>
              <w:spacing w:line="276" w:lineRule="auto"/>
              <w:rPr>
                <w:rFonts w:asciiTheme="minorHAnsi" w:hAnsiTheme="minorHAnsi" w:cstheme="minorHAnsi"/>
                <w:sz w:val="16"/>
                <w:szCs w:val="18"/>
              </w:rPr>
            </w:pPr>
          </w:p>
        </w:tc>
        <w:tc>
          <w:tcPr>
            <w:tcW w:w="932" w:type="pct"/>
          </w:tcPr>
          <w:p w14:paraId="1DCDB3D7" w14:textId="77777777" w:rsidR="00687BD6" w:rsidRPr="009F08F6"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r>
              <w:rPr>
                <w:rFonts w:asciiTheme="minorHAnsi" w:hAnsiTheme="minorHAnsi" w:cstheme="minorHAnsi"/>
                <w:color w:val="000000"/>
                <w:sz w:val="16"/>
                <w:szCs w:val="18"/>
                <w:lang w:val="es-BO" w:eastAsia="es-BO"/>
              </w:rPr>
              <w:t xml:space="preserve"> O SERVICIO</w:t>
            </w:r>
          </w:p>
          <w:p w14:paraId="7778F906" w14:textId="77777777" w:rsidR="00687BD6" w:rsidRPr="009F08F6"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r>
              <w:rPr>
                <w:rFonts w:asciiTheme="minorHAnsi" w:hAnsiTheme="minorHAnsi" w:cstheme="minorHAnsi"/>
                <w:color w:val="000000"/>
                <w:sz w:val="16"/>
                <w:szCs w:val="18"/>
                <w:lang w:val="es-BO" w:eastAsia="es-BO"/>
              </w:rPr>
              <w:t xml:space="preserve"> O SERVICIO</w:t>
            </w:r>
          </w:p>
          <w:p w14:paraId="76F644AD" w14:textId="77777777" w:rsidR="00687BD6" w:rsidRPr="009F08F6"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r>
              <w:rPr>
                <w:rFonts w:asciiTheme="minorHAnsi" w:hAnsiTheme="minorHAnsi" w:cstheme="minorHAnsi"/>
                <w:color w:val="000000"/>
                <w:sz w:val="16"/>
                <w:szCs w:val="18"/>
                <w:lang w:val="es-BO" w:eastAsia="es-BO"/>
              </w:rPr>
              <w:t xml:space="preserve"> O SERVICIO</w:t>
            </w:r>
          </w:p>
          <w:p w14:paraId="60B59775" w14:textId="77777777" w:rsidR="00687BD6" w:rsidRPr="009F08F6"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r>
              <w:rPr>
                <w:rFonts w:asciiTheme="minorHAnsi" w:hAnsiTheme="minorHAnsi" w:cstheme="minorHAnsi"/>
                <w:color w:val="000000"/>
                <w:sz w:val="16"/>
                <w:szCs w:val="18"/>
                <w:lang w:val="es-BO" w:eastAsia="es-BO"/>
              </w:rPr>
              <w:t xml:space="preserve"> O SERVICIO</w:t>
            </w:r>
          </w:p>
          <w:p w14:paraId="31805206" w14:textId="77777777" w:rsidR="00687BD6" w:rsidRPr="009F08F6"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r>
              <w:rPr>
                <w:rFonts w:asciiTheme="minorHAnsi" w:hAnsiTheme="minorHAnsi" w:cstheme="minorHAnsi"/>
                <w:color w:val="000000"/>
                <w:sz w:val="16"/>
                <w:szCs w:val="18"/>
                <w:lang w:val="es-BO" w:eastAsia="es-BO"/>
              </w:rPr>
              <w:t>O SERVICIO</w:t>
            </w:r>
          </w:p>
          <w:p w14:paraId="22D786F3" w14:textId="77777777" w:rsidR="00687BD6" w:rsidRPr="00AA7082"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r>
              <w:rPr>
                <w:rFonts w:asciiTheme="minorHAnsi" w:hAnsiTheme="minorHAnsi" w:cstheme="minorHAnsi"/>
                <w:color w:val="000000"/>
                <w:sz w:val="16"/>
                <w:szCs w:val="18"/>
                <w:lang w:val="es-BO" w:eastAsia="es-BO"/>
              </w:rPr>
              <w:t>O SERVICIO</w:t>
            </w:r>
          </w:p>
          <w:p w14:paraId="4160D8CA" w14:textId="77777777" w:rsidR="00687BD6" w:rsidRPr="00AA7082"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GERENTE DE OBRA O SERVICIO</w:t>
            </w:r>
          </w:p>
          <w:p w14:paraId="3B69A648" w14:textId="77777777" w:rsidR="00687BD6" w:rsidRPr="005D7AEF"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RESPONSABLE DE OBRA O SERVICIO</w:t>
            </w:r>
          </w:p>
          <w:p w14:paraId="3F659AF8" w14:textId="77777777" w:rsidR="005D7AEF" w:rsidRPr="005D7AEF" w:rsidRDefault="005D7AEF" w:rsidP="00687BD6">
            <w:pPr>
              <w:pStyle w:val="Prrafodelista"/>
              <w:numPr>
                <w:ilvl w:val="0"/>
                <w:numId w:val="36"/>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JEFE DE OBRA O SERVICIO</w:t>
            </w:r>
          </w:p>
          <w:p w14:paraId="37F6E47A" w14:textId="6487B800" w:rsidR="005D7AEF" w:rsidRPr="00AA7082" w:rsidRDefault="005D7AEF" w:rsidP="00687BD6">
            <w:pPr>
              <w:pStyle w:val="Prrafodelista"/>
              <w:numPr>
                <w:ilvl w:val="0"/>
                <w:numId w:val="36"/>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INGENIERO DE OBRA O SERVICIO</w:t>
            </w:r>
          </w:p>
          <w:p w14:paraId="5F1CFD62" w14:textId="77777777" w:rsidR="00687BD6" w:rsidRPr="009F08F6" w:rsidRDefault="00687BD6" w:rsidP="00687BD6">
            <w:pPr>
              <w:pStyle w:val="Prrafodelista"/>
              <w:numPr>
                <w:ilvl w:val="0"/>
                <w:numId w:val="36"/>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AGENTE DE SERVICIO</w:t>
            </w:r>
          </w:p>
          <w:p w14:paraId="3273169E" w14:textId="77777777" w:rsidR="00881814" w:rsidRPr="008D6BD3" w:rsidRDefault="00881814" w:rsidP="00881814">
            <w:pPr>
              <w:spacing w:line="276" w:lineRule="auto"/>
              <w:rPr>
                <w:rFonts w:asciiTheme="minorHAnsi" w:hAnsiTheme="minorHAnsi" w:cstheme="minorHAnsi"/>
                <w:sz w:val="16"/>
                <w:szCs w:val="18"/>
                <w:lang w:val="es-BO" w:eastAsia="es-BO"/>
              </w:rPr>
            </w:pPr>
          </w:p>
        </w:tc>
      </w:tr>
    </w:tbl>
    <w:p w14:paraId="43C1F49A" w14:textId="15A7E1A2" w:rsidR="00046EC2" w:rsidRDefault="00046EC2" w:rsidP="00046EC2">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02D1922A" w14:textId="77777777" w:rsidR="00046EC2" w:rsidRPr="009E20B4" w:rsidRDefault="00046EC2" w:rsidP="00046EC2">
      <w:pPr>
        <w:spacing w:line="276" w:lineRule="auto"/>
        <w:ind w:left="851"/>
        <w:jc w:val="both"/>
        <w:rPr>
          <w:rFonts w:asciiTheme="minorHAnsi" w:hAnsiTheme="minorHAnsi" w:cstheme="minorHAnsi"/>
          <w:b/>
          <w:bCs/>
          <w:sz w:val="22"/>
          <w:szCs w:val="22"/>
          <w:u w:val="single"/>
        </w:rPr>
      </w:pPr>
    </w:p>
    <w:p w14:paraId="3CE0FD0C" w14:textId="77777777" w:rsidR="00046EC2" w:rsidRPr="001117B8" w:rsidRDefault="00046EC2" w:rsidP="00046EC2">
      <w:pPr>
        <w:pStyle w:val="Prrafodelista"/>
        <w:numPr>
          <w:ilvl w:val="2"/>
          <w:numId w:val="6"/>
        </w:numPr>
        <w:ind w:left="709" w:hanging="709"/>
        <w:jc w:val="both"/>
        <w:rPr>
          <w:rFonts w:asciiTheme="minorHAnsi" w:hAnsiTheme="minorHAnsi" w:cstheme="minorHAnsi"/>
          <w:b/>
          <w:bCs/>
          <w:sz w:val="22"/>
          <w:szCs w:val="22"/>
          <w:lang w:eastAsia="es-BO"/>
        </w:rPr>
      </w:pPr>
      <w:r w:rsidRPr="001117B8">
        <w:rPr>
          <w:rFonts w:asciiTheme="minorHAnsi" w:hAnsiTheme="minorHAnsi" w:cstheme="minorHAnsi"/>
          <w:b/>
          <w:sz w:val="22"/>
          <w:szCs w:val="22"/>
        </w:rPr>
        <w:t>CONSIDERACIONES PARA LA EVALUACIÓN DE LA EXPERIENCIA DEL PERSONAL TECNICO CLAVE</w:t>
      </w:r>
    </w:p>
    <w:p w14:paraId="1E587A26" w14:textId="77777777" w:rsidR="00046EC2" w:rsidRDefault="00046EC2" w:rsidP="00046EC2">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352C48B" w14:textId="77777777" w:rsidR="00046EC2" w:rsidRPr="008D6BD3" w:rsidRDefault="00046EC2" w:rsidP="00046EC2">
      <w:pPr>
        <w:spacing w:line="276" w:lineRule="auto"/>
        <w:jc w:val="both"/>
        <w:rPr>
          <w:rFonts w:asciiTheme="minorHAnsi" w:hAnsiTheme="minorHAnsi" w:cstheme="minorHAnsi"/>
          <w:b/>
          <w:sz w:val="22"/>
          <w:szCs w:val="22"/>
          <w:lang w:val="es-BO"/>
        </w:rPr>
      </w:pPr>
    </w:p>
    <w:p w14:paraId="594ADFF0" w14:textId="77777777" w:rsidR="00046EC2" w:rsidRPr="009F08F6" w:rsidRDefault="00046EC2" w:rsidP="00046EC2">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lastRenderedPageBreak/>
        <w:t xml:space="preserve">Para </w:t>
      </w:r>
      <w:r>
        <w:rPr>
          <w:rFonts w:asciiTheme="minorHAnsi" w:hAnsiTheme="minorHAnsi" w:cstheme="minorHAnsi"/>
          <w:sz w:val="22"/>
          <w:szCs w:val="22"/>
        </w:rPr>
        <w:t xml:space="preserve">el </w:t>
      </w:r>
      <w:r w:rsidRPr="009F08F6">
        <w:rPr>
          <w:rFonts w:asciiTheme="minorHAnsi" w:hAnsiTheme="minorHAnsi" w:cstheme="minorHAnsi"/>
          <w:sz w:val="22"/>
          <w:szCs w:val="22"/>
        </w:rPr>
        <w:t xml:space="preserve">Residente de Obra: </w:t>
      </w:r>
    </w:p>
    <w:p w14:paraId="7E1683E5" w14:textId="046D5303" w:rsidR="00046EC2" w:rsidRPr="009F08F6" w:rsidRDefault="00687BD6" w:rsidP="00046EC2">
      <w:pPr>
        <w:numPr>
          <w:ilvl w:val="0"/>
          <w:numId w:val="36"/>
        </w:numPr>
        <w:ind w:left="709"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del </w:t>
      </w:r>
      <w:r w:rsidR="00046EC2" w:rsidRPr="009F08F6">
        <w:rPr>
          <w:rFonts w:asciiTheme="minorHAnsi" w:hAnsiTheme="minorHAnsi" w:cstheme="minorHAnsi"/>
          <w:sz w:val="22"/>
          <w:szCs w:val="22"/>
        </w:rPr>
        <w:t>Título en Provisión Nacional</w:t>
      </w:r>
    </w:p>
    <w:p w14:paraId="40CED0CB" w14:textId="77777777" w:rsidR="00046EC2" w:rsidRPr="009F08F6" w:rsidRDefault="00046EC2" w:rsidP="005D7AEF">
      <w:pPr>
        <w:numPr>
          <w:ilvl w:val="0"/>
          <w:numId w:val="36"/>
        </w:numPr>
        <w:spacing w:after="120"/>
        <w:ind w:left="709" w:hanging="425"/>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62CA5974" w14:textId="77777777" w:rsidR="00046EC2" w:rsidRPr="009F08F6" w:rsidRDefault="00046EC2" w:rsidP="005D7AEF">
      <w:pPr>
        <w:spacing w:after="120"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0F3179F9" w14:textId="77777777" w:rsidR="009075E8" w:rsidRDefault="00046EC2" w:rsidP="005D7AEF">
      <w:pPr>
        <w:pStyle w:val="Prrafodelista"/>
        <w:numPr>
          <w:ilvl w:val="0"/>
          <w:numId w:val="63"/>
        </w:numPr>
        <w:spacing w:after="120" w:line="220" w:lineRule="atLeast"/>
        <w:ind w:left="284" w:hanging="284"/>
        <w:jc w:val="both"/>
        <w:rPr>
          <w:rFonts w:asciiTheme="minorHAnsi" w:hAnsiTheme="minorHAnsi" w:cstheme="minorHAnsi"/>
          <w:sz w:val="22"/>
          <w:szCs w:val="22"/>
        </w:rPr>
      </w:pPr>
      <w:r w:rsidRPr="009F08F6">
        <w:rPr>
          <w:rFonts w:asciiTheme="minorHAnsi" w:hAnsiTheme="minorHAnsi" w:cstheme="minorHAnsi"/>
          <w:sz w:val="22"/>
          <w:szCs w:val="22"/>
        </w:rPr>
        <w:t>Para el Residente de Obra:</w:t>
      </w:r>
    </w:p>
    <w:p w14:paraId="4AE1F654" w14:textId="0D85459F" w:rsidR="00046EC2" w:rsidRPr="005D7AEF" w:rsidRDefault="00046EC2" w:rsidP="005D7AEF">
      <w:pPr>
        <w:numPr>
          <w:ilvl w:val="0"/>
          <w:numId w:val="36"/>
        </w:numPr>
        <w:ind w:left="284" w:firstLine="0"/>
        <w:contextualSpacing/>
        <w:jc w:val="both"/>
        <w:rPr>
          <w:rFonts w:asciiTheme="minorHAnsi" w:hAnsiTheme="minorHAnsi" w:cstheme="minorHAnsi"/>
          <w:sz w:val="22"/>
          <w:szCs w:val="22"/>
        </w:rPr>
      </w:pPr>
      <w:r w:rsidRPr="005D7AEF">
        <w:rPr>
          <w:rFonts w:asciiTheme="minorHAnsi" w:hAnsiTheme="minorHAnsi" w:cstheme="minorHAnsi"/>
          <w:sz w:val="22"/>
          <w:szCs w:val="22"/>
        </w:rPr>
        <w:t>Fotocopia simple de Acta o documento de Entrega Definitiva</w:t>
      </w:r>
    </w:p>
    <w:p w14:paraId="59B3CA02" w14:textId="77777777" w:rsidR="00046EC2" w:rsidRPr="009F08F6" w:rsidRDefault="00046EC2" w:rsidP="00046EC2">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6159923B" w14:textId="77777777" w:rsidR="00046EC2" w:rsidRPr="009F08F6" w:rsidRDefault="00046EC2" w:rsidP="00046EC2">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444BC3AA" w14:textId="77777777" w:rsidR="00046EC2" w:rsidRPr="009F08F6" w:rsidRDefault="00046EC2" w:rsidP="00046EC2">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52D4CF34" w14:textId="4EED8AAB" w:rsidR="005D7AEF" w:rsidRPr="009F08F6" w:rsidRDefault="005D7AEF" w:rsidP="005D7AEF">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Acta o documento de Conformidad de </w:t>
      </w:r>
      <w:r>
        <w:rPr>
          <w:rFonts w:asciiTheme="minorHAnsi" w:hAnsiTheme="minorHAnsi" w:cstheme="minorHAnsi"/>
          <w:sz w:val="22"/>
          <w:szCs w:val="22"/>
        </w:rPr>
        <w:t xml:space="preserve">Servicio </w:t>
      </w:r>
    </w:p>
    <w:p w14:paraId="1452B7EE" w14:textId="4CC0B737" w:rsidR="005D7AEF" w:rsidRPr="009F08F6" w:rsidRDefault="005D7AEF" w:rsidP="005D7AEF">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Acta o documento de Conclusión de </w:t>
      </w:r>
      <w:r>
        <w:rPr>
          <w:rFonts w:asciiTheme="minorHAnsi" w:hAnsiTheme="minorHAnsi" w:cstheme="minorHAnsi"/>
          <w:sz w:val="22"/>
          <w:szCs w:val="22"/>
        </w:rPr>
        <w:t xml:space="preserve">Servicio </w:t>
      </w:r>
      <w:r>
        <w:rPr>
          <w:rFonts w:asciiTheme="minorHAnsi" w:hAnsiTheme="minorHAnsi" w:cstheme="minorHAnsi"/>
          <w:sz w:val="22"/>
          <w:szCs w:val="22"/>
        </w:rPr>
        <w:tab/>
      </w:r>
    </w:p>
    <w:p w14:paraId="4466F0EA" w14:textId="0F0941DA" w:rsidR="005D7AEF" w:rsidRPr="009F08F6" w:rsidRDefault="005D7AEF" w:rsidP="005D7AEF">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Acta o documento de </w:t>
      </w:r>
      <w:r>
        <w:rPr>
          <w:rFonts w:asciiTheme="minorHAnsi" w:hAnsiTheme="minorHAnsi" w:cstheme="minorHAnsi"/>
          <w:sz w:val="22"/>
          <w:szCs w:val="22"/>
        </w:rPr>
        <w:t>Cumplimiento de Contrato</w:t>
      </w:r>
    </w:p>
    <w:p w14:paraId="299E2F9E" w14:textId="77777777" w:rsidR="00046EC2" w:rsidRPr="009F08F6" w:rsidRDefault="00046EC2" w:rsidP="00046EC2">
      <w:pPr>
        <w:ind w:left="284"/>
        <w:contextualSpacing/>
        <w:jc w:val="both"/>
        <w:rPr>
          <w:rFonts w:asciiTheme="minorHAnsi" w:hAnsiTheme="minorHAnsi" w:cstheme="minorHAnsi"/>
          <w:sz w:val="22"/>
          <w:szCs w:val="22"/>
        </w:rPr>
      </w:pPr>
    </w:p>
    <w:p w14:paraId="34959897" w14:textId="77777777" w:rsidR="00046EC2" w:rsidRDefault="00046EC2" w:rsidP="003E4BC0">
      <w:pPr>
        <w:tabs>
          <w:tab w:val="left" w:pos="1843"/>
        </w:tabs>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59580376" w14:textId="77777777" w:rsidR="001B603E" w:rsidRPr="009F08F6" w:rsidRDefault="001B603E" w:rsidP="00046EC2">
      <w:pPr>
        <w:tabs>
          <w:tab w:val="left" w:pos="1843"/>
        </w:tabs>
        <w:ind w:left="284"/>
        <w:contextualSpacing/>
        <w:jc w:val="both"/>
        <w:rPr>
          <w:rFonts w:asciiTheme="minorHAnsi" w:hAnsiTheme="minorHAnsi" w:cstheme="minorHAnsi"/>
          <w:sz w:val="22"/>
          <w:szCs w:val="22"/>
          <w:lang w:eastAsia="es-BO"/>
        </w:rPr>
      </w:pPr>
    </w:p>
    <w:p w14:paraId="05AC04AE" w14:textId="77777777" w:rsidR="00046EC2" w:rsidRPr="0079366A" w:rsidRDefault="00046EC2" w:rsidP="00046EC2">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333C34FF" w14:textId="77777777" w:rsidR="00046EC2" w:rsidRDefault="00046EC2" w:rsidP="00046EC2">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Los proponentes, deberán presentar fotocopia simple</w:t>
      </w:r>
      <w:r w:rsidRPr="00170A2F">
        <w:rPr>
          <w:rFonts w:asciiTheme="minorHAnsi" w:hAnsiTheme="minorHAnsi" w:cstheme="minorHAnsi"/>
          <w:sz w:val="22"/>
          <w:szCs w:val="22"/>
        </w:rPr>
        <w:t xml:space="preserve"> </w:t>
      </w:r>
      <w:r>
        <w:rPr>
          <w:rFonts w:asciiTheme="minorHAnsi" w:hAnsiTheme="minorHAnsi" w:cstheme="minorHAnsi"/>
          <w:sz w:val="22"/>
          <w:szCs w:val="22"/>
        </w:rPr>
        <w:t xml:space="preserve">de </w:t>
      </w:r>
      <w:r w:rsidRPr="00540EA9">
        <w:rPr>
          <w:rFonts w:asciiTheme="minorHAnsi" w:hAnsiTheme="minorHAnsi" w:cstheme="minorHAnsi"/>
          <w:sz w:val="22"/>
          <w:szCs w:val="22"/>
        </w:rPr>
        <w:t xml:space="preserve">la </w:t>
      </w:r>
      <w:r w:rsidRPr="00FC2DE6">
        <w:rPr>
          <w:rFonts w:asciiTheme="minorHAnsi" w:hAnsiTheme="minorHAnsi" w:cstheme="minorHAnsi"/>
          <w:sz w:val="22"/>
          <w:szCs w:val="22"/>
        </w:rPr>
        <w:t>Resolución Administrativa y Certificado de Habilitación</w:t>
      </w:r>
      <w:r>
        <w:rPr>
          <w:rFonts w:asciiTheme="minorHAnsi" w:hAnsiTheme="minorHAnsi" w:cstheme="minorHAnsi"/>
          <w:sz w:val="22"/>
          <w:szCs w:val="22"/>
        </w:rPr>
        <w:t xml:space="preserve">, vigentes a la fecha establecida para la presentación de propuestas, </w:t>
      </w:r>
      <w:r w:rsidRPr="00540EA9">
        <w:rPr>
          <w:rFonts w:asciiTheme="minorHAnsi" w:hAnsiTheme="minorHAnsi" w:cstheme="minorHAnsi"/>
          <w:sz w:val="22"/>
          <w:szCs w:val="22"/>
        </w:rPr>
        <w:t>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w:t>
      </w:r>
      <w:r>
        <w:rPr>
          <w:rFonts w:asciiTheme="minorHAnsi" w:hAnsiTheme="minorHAnsi" w:cstheme="minorHAnsi"/>
          <w:sz w:val="22"/>
          <w:szCs w:val="22"/>
        </w:rPr>
        <w:t xml:space="preserve"> gas natural para la Categoría I</w:t>
      </w:r>
      <w:r w:rsidRPr="00540EA9">
        <w:rPr>
          <w:rFonts w:asciiTheme="minorHAnsi" w:hAnsiTheme="minorHAnsi" w:cstheme="minorHAnsi"/>
          <w:sz w:val="22"/>
          <w:szCs w:val="22"/>
        </w:rPr>
        <w:t xml:space="preserve">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14:paraId="27C9E46F" w14:textId="77777777" w:rsidR="00046EC2" w:rsidRPr="00540EA9" w:rsidRDefault="00046EC2" w:rsidP="00046EC2">
      <w:pPr>
        <w:tabs>
          <w:tab w:val="left" w:pos="851"/>
        </w:tabs>
        <w:spacing w:line="276" w:lineRule="auto"/>
        <w:contextualSpacing/>
        <w:jc w:val="both"/>
        <w:rPr>
          <w:rFonts w:asciiTheme="minorHAnsi" w:hAnsiTheme="minorHAnsi" w:cstheme="minorHAnsi"/>
          <w:sz w:val="22"/>
          <w:szCs w:val="22"/>
        </w:rPr>
      </w:pPr>
    </w:p>
    <w:p w14:paraId="074D3DB2" w14:textId="77777777" w:rsidR="00046EC2" w:rsidRPr="009F08F6" w:rsidRDefault="00046EC2" w:rsidP="00046EC2">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 xml:space="preserve">Cuando el proponente sea una asociación accidental, cada una de las empresas que conforman la </w:t>
      </w:r>
      <w:r w:rsidRPr="009F08F6">
        <w:rPr>
          <w:rFonts w:asciiTheme="minorHAnsi" w:hAnsiTheme="minorHAnsi" w:cstheme="minorHAnsi"/>
          <w:sz w:val="22"/>
          <w:szCs w:val="22"/>
        </w:rPr>
        <w:t xml:space="preserve">asociación deberá presentar fotocopias simples de la Resolución Administrativa y Certificado de Habilitación, vigentes a la fecha establecida para la presentación de propuestas. </w:t>
      </w:r>
    </w:p>
    <w:p w14:paraId="39449CCF" w14:textId="77777777" w:rsidR="00046EC2" w:rsidRPr="009F08F6" w:rsidRDefault="00046EC2" w:rsidP="00046EC2">
      <w:pPr>
        <w:tabs>
          <w:tab w:val="left" w:pos="851"/>
        </w:tabs>
        <w:spacing w:line="276" w:lineRule="auto"/>
        <w:contextualSpacing/>
        <w:jc w:val="both"/>
        <w:rPr>
          <w:rFonts w:asciiTheme="minorHAnsi" w:hAnsiTheme="minorHAnsi" w:cstheme="minorHAnsi"/>
          <w:sz w:val="22"/>
          <w:szCs w:val="22"/>
        </w:rPr>
      </w:pPr>
    </w:p>
    <w:p w14:paraId="184089CE" w14:textId="77777777" w:rsidR="00046EC2" w:rsidRPr="009F08F6" w:rsidRDefault="00046EC2" w:rsidP="00046EC2">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Quedan exceptuadas de contar con d</w:t>
      </w:r>
      <w:bookmarkStart w:id="1" w:name="_GoBack"/>
      <w:bookmarkEnd w:id="1"/>
      <w:r w:rsidRPr="009F08F6">
        <w:rPr>
          <w:rFonts w:asciiTheme="minorHAnsi" w:hAnsiTheme="minorHAnsi" w:cstheme="minorHAnsi"/>
          <w:sz w:val="22"/>
          <w:szCs w:val="22"/>
        </w:rPr>
        <w:t>icha Resolución y Certificado, las empresas contratistas que únicamente realicen trabajos de obras civiles.</w:t>
      </w:r>
    </w:p>
    <w:p w14:paraId="7EF36279" w14:textId="77777777" w:rsidR="00046EC2" w:rsidRPr="009F08F6" w:rsidRDefault="00046EC2" w:rsidP="00046EC2">
      <w:pPr>
        <w:tabs>
          <w:tab w:val="left" w:pos="851"/>
        </w:tabs>
        <w:spacing w:line="276" w:lineRule="auto"/>
        <w:contextualSpacing/>
        <w:jc w:val="both"/>
        <w:rPr>
          <w:rFonts w:asciiTheme="minorHAnsi" w:hAnsiTheme="minorHAnsi" w:cstheme="minorHAnsi"/>
          <w:sz w:val="22"/>
          <w:szCs w:val="22"/>
        </w:rPr>
      </w:pPr>
    </w:p>
    <w:p w14:paraId="5A15B677" w14:textId="77777777" w:rsidR="00046EC2" w:rsidRPr="00317F94" w:rsidRDefault="00046EC2" w:rsidP="00046EC2">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Pr="002435A2">
        <w:rPr>
          <w:rFonts w:asciiTheme="minorHAnsi" w:hAnsiTheme="minorHAnsi" w:cstheme="minorHAnsi"/>
          <w:sz w:val="22"/>
          <w:szCs w:val="22"/>
        </w:rPr>
        <w:t>.</w:t>
      </w:r>
    </w:p>
    <w:p w14:paraId="738DF968"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8A5F10F"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t>CONSIDERACIONES DE CUMPLIMIENTO OBLIGATORIO</w:t>
      </w:r>
    </w:p>
    <w:p w14:paraId="011DA40B" w14:textId="7A3FAE56"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FE67CD">
        <w:rPr>
          <w:rFonts w:asciiTheme="minorHAnsi" w:hAnsiTheme="minorHAnsi" w:cstheme="minorHAnsi"/>
          <w:sz w:val="22"/>
          <w:szCs w:val="22"/>
        </w:rPr>
        <w:t xml:space="preserve">La empresa </w:t>
      </w:r>
      <w:r w:rsidR="003B574A">
        <w:rPr>
          <w:rFonts w:asciiTheme="minorHAnsi" w:hAnsiTheme="minorHAnsi" w:cstheme="minorHAnsi"/>
          <w:sz w:val="22"/>
          <w:szCs w:val="22"/>
        </w:rPr>
        <w:t>Adjudicada, P</w:t>
      </w:r>
      <w:r w:rsidR="007F4EC0">
        <w:rPr>
          <w:rFonts w:asciiTheme="minorHAnsi" w:hAnsiTheme="minorHAnsi" w:cstheme="minorHAnsi"/>
          <w:sz w:val="22"/>
          <w:szCs w:val="22"/>
        </w:rPr>
        <w:t>roponente y/o Contratista</w:t>
      </w:r>
      <w:r w:rsidRPr="00FE67CD">
        <w:rPr>
          <w:rFonts w:asciiTheme="minorHAnsi" w:hAnsiTheme="minorHAnsi" w:cstheme="minorHAnsi"/>
          <w:sz w:val="22"/>
          <w:szCs w:val="22"/>
        </w:rPr>
        <w:t xml:space="preserve"> deberá considerar para su propuesta el cumplimiento de los siguientes acápites, mismos que se encuen</w:t>
      </w:r>
      <w:r w:rsidR="00082DCA">
        <w:rPr>
          <w:rFonts w:asciiTheme="minorHAnsi" w:hAnsiTheme="minorHAnsi" w:cstheme="minorHAnsi"/>
          <w:sz w:val="22"/>
          <w:szCs w:val="22"/>
        </w:rPr>
        <w:t xml:space="preserve">tran descritos en el Anexo </w:t>
      </w:r>
      <w:r w:rsidR="003E4BC0">
        <w:rPr>
          <w:rFonts w:asciiTheme="minorHAnsi" w:hAnsiTheme="minorHAnsi" w:cstheme="minorHAnsi"/>
          <w:sz w:val="22"/>
          <w:szCs w:val="22"/>
        </w:rPr>
        <w:t>6</w:t>
      </w:r>
      <w:r w:rsidRPr="00FE67CD">
        <w:rPr>
          <w:rFonts w:asciiTheme="minorHAnsi" w:hAnsiTheme="minorHAnsi" w:cstheme="minorHAnsi"/>
          <w:sz w:val="22"/>
          <w:szCs w:val="22"/>
        </w:rPr>
        <w:t>.</w:t>
      </w:r>
    </w:p>
    <w:p w14:paraId="30D6564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9B7F06E"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108F6642"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6852B197"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4773CFD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6199964" w14:textId="77777777" w:rsidR="009075E8" w:rsidRDefault="009075E8" w:rsidP="009075E8">
      <w:pPr>
        <w:tabs>
          <w:tab w:val="left" w:pos="1843"/>
        </w:tabs>
        <w:contextualSpacing/>
        <w:rPr>
          <w:rFonts w:asciiTheme="minorHAnsi" w:hAnsiTheme="minorHAnsi" w:cstheme="minorHAnsi"/>
          <w:sz w:val="22"/>
          <w:szCs w:val="22"/>
          <w:lang w:val="es-BO" w:eastAsia="es-BO"/>
        </w:rPr>
      </w:pPr>
    </w:p>
    <w:p w14:paraId="7C37BEA2" w14:textId="77777777" w:rsidR="009075E8" w:rsidRPr="009075E8" w:rsidRDefault="009075E8" w:rsidP="009075E8">
      <w:pPr>
        <w:tabs>
          <w:tab w:val="left" w:pos="1843"/>
        </w:tabs>
        <w:contextualSpacing/>
        <w:rPr>
          <w:rFonts w:asciiTheme="minorHAnsi" w:hAnsiTheme="minorHAnsi" w:cstheme="minorHAnsi"/>
          <w:sz w:val="22"/>
          <w:szCs w:val="22"/>
          <w:lang w:val="es-BO" w:eastAsia="es-BO"/>
        </w:rPr>
      </w:pPr>
    </w:p>
    <w:p w14:paraId="55F3D7B7" w14:textId="77777777" w:rsidR="006E3E3A" w:rsidRPr="00540EA9"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CONDI</w:t>
      </w:r>
      <w:r w:rsidR="00811C45">
        <w:rPr>
          <w:rFonts w:asciiTheme="minorHAnsi" w:hAnsiTheme="minorHAnsi" w:cstheme="minorHAnsi"/>
          <w:b/>
          <w:color w:val="000000" w:themeColor="text1"/>
          <w:sz w:val="22"/>
          <w:szCs w:val="22"/>
        </w:rPr>
        <w:t>CI</w:t>
      </w:r>
      <w:r w:rsidRPr="00540EA9">
        <w:rPr>
          <w:rFonts w:asciiTheme="minorHAnsi" w:hAnsiTheme="minorHAnsi" w:cstheme="minorHAnsi"/>
          <w:b/>
          <w:color w:val="000000" w:themeColor="text1"/>
          <w:sz w:val="22"/>
          <w:szCs w:val="22"/>
        </w:rPr>
        <w:t xml:space="preserve">ONES ADICIONACIONES </w:t>
      </w:r>
    </w:p>
    <w:p w14:paraId="06A7582F"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5CEEA83D" w14:textId="1F17863F" w:rsidR="0037036D"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r w:rsidR="00CE65B8">
        <w:rPr>
          <w:rFonts w:asciiTheme="minorHAnsi" w:eastAsiaTheme="minorHAnsi" w:hAnsiTheme="minorHAnsi" w:cstheme="minorHAnsi"/>
          <w:sz w:val="22"/>
          <w:szCs w:val="22"/>
          <w:lang w:val="es-BO" w:eastAsia="en-US"/>
        </w:rPr>
        <w:t>.</w:t>
      </w:r>
    </w:p>
    <w:p w14:paraId="24B10C06" w14:textId="77777777" w:rsidR="00687BD6" w:rsidRPr="00540EA9" w:rsidRDefault="00687BD6" w:rsidP="00540EA9">
      <w:pPr>
        <w:jc w:val="both"/>
        <w:rPr>
          <w:rFonts w:asciiTheme="minorHAnsi" w:eastAsiaTheme="minorHAnsi" w:hAnsiTheme="minorHAnsi" w:cstheme="minorHAnsi"/>
          <w:sz w:val="22"/>
          <w:szCs w:val="22"/>
          <w:lang w:val="es-BO" w:eastAsia="en-US"/>
        </w:rPr>
      </w:pPr>
    </w:p>
    <w:p w14:paraId="37B1F977"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53DEB80" w14:textId="77777777" w:rsidR="002773AF"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 xml:space="preserve">El pago </w:t>
      </w:r>
      <w:r w:rsidRPr="004A6EBB">
        <w:rPr>
          <w:rFonts w:asciiTheme="minorHAnsi" w:eastAsiaTheme="minorHAnsi" w:hAnsiTheme="minorHAnsi" w:cstheme="minorBidi"/>
          <w:sz w:val="22"/>
          <w:szCs w:val="22"/>
          <w:lang w:val="es-BO" w:eastAsia="en-US"/>
        </w:rPr>
        <w:t xml:space="preserve">será parcial y </w:t>
      </w:r>
      <w:r>
        <w:rPr>
          <w:rFonts w:asciiTheme="minorHAnsi" w:eastAsiaTheme="minorHAnsi" w:hAnsiTheme="minorHAnsi" w:cstheme="minorBidi"/>
          <w:sz w:val="22"/>
          <w:szCs w:val="22"/>
          <w:lang w:val="es-BO" w:eastAsia="en-US"/>
        </w:rPr>
        <w:t xml:space="preserve">paralelo al progreso de la Obra, certificado por el </w:t>
      </w:r>
      <w:r w:rsidRPr="004A6EBB">
        <w:rPr>
          <w:rFonts w:asciiTheme="minorHAnsi" w:eastAsiaTheme="minorHAnsi" w:hAnsiTheme="minorHAnsi" w:cstheme="minorHAnsi"/>
          <w:color w:val="000000"/>
          <w:sz w:val="22"/>
          <w:szCs w:val="22"/>
          <w:lang w:val="es-BO" w:eastAsia="en-US"/>
        </w:rPr>
        <w:t xml:space="preserve">Supervisor </w:t>
      </w:r>
      <w:r>
        <w:rPr>
          <w:rFonts w:asciiTheme="minorHAnsi" w:eastAsiaTheme="minorHAnsi" w:hAnsiTheme="minorHAnsi" w:cstheme="minorHAnsi"/>
          <w:color w:val="000000"/>
          <w:sz w:val="22"/>
          <w:szCs w:val="22"/>
          <w:lang w:val="es-BO" w:eastAsia="en-US"/>
        </w:rPr>
        <w:t>en coordinación con el</w:t>
      </w:r>
      <w:r w:rsidRPr="004A6EBB">
        <w:rPr>
          <w:rFonts w:asciiTheme="minorHAnsi" w:eastAsiaTheme="minorHAnsi" w:hAnsiTheme="minorHAnsi" w:cstheme="minorHAnsi"/>
          <w:color w:val="000000"/>
          <w:sz w:val="22"/>
          <w:szCs w:val="22"/>
          <w:lang w:val="es-BO" w:eastAsia="en-US"/>
        </w:rPr>
        <w:t xml:space="preserve"> Fiscal de Obra</w:t>
      </w:r>
      <w:r>
        <w:rPr>
          <w:rFonts w:asciiTheme="minorHAnsi" w:eastAsiaTheme="minorHAnsi" w:hAnsiTheme="minorHAnsi" w:cstheme="minorHAnsi"/>
          <w:color w:val="000000"/>
          <w:sz w:val="22"/>
          <w:szCs w:val="22"/>
          <w:lang w:val="es-BO" w:eastAsia="en-US"/>
        </w:rPr>
        <w:t>, mismo que tiene carácter referencial para efectos de seguimiento a la ejecución financiera.</w:t>
      </w:r>
    </w:p>
    <w:p w14:paraId="509FE4A8" w14:textId="77777777" w:rsidR="002773AF"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p>
    <w:p w14:paraId="3380354A" w14:textId="77777777" w:rsidR="002773AF"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periódica o certificado de pago de avance de obra por periodo de avance ejecutado, conforme al cronograma físico – financiero presentado por el contratista.</w:t>
      </w:r>
    </w:p>
    <w:p w14:paraId="2113E24A" w14:textId="77777777" w:rsidR="002773AF"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p>
    <w:p w14:paraId="58891CAA" w14:textId="77777777" w:rsidR="002773AF"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En caso de realizarse un pago único, la empresa CONTRATISTA deberá elaborar una planilla o certificado de pago de obra única.</w:t>
      </w:r>
    </w:p>
    <w:p w14:paraId="12DD01E2" w14:textId="77777777" w:rsidR="002773AF"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p>
    <w:p w14:paraId="1F1D9C39" w14:textId="77777777" w:rsidR="002773AF" w:rsidRPr="00E13E3C" w:rsidRDefault="002773AF" w:rsidP="002773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planilla(s) periódica(s) o certificado(s) de pago de obra será(n) aprobada(s) por el Supervisor y Fiscal de Obras</w:t>
      </w:r>
      <w:r w:rsidRPr="004A6EBB">
        <w:rPr>
          <w:rFonts w:asciiTheme="minorHAnsi" w:eastAsiaTheme="minorHAnsi" w:hAnsiTheme="minorHAnsi" w:cstheme="minorHAnsi"/>
          <w:color w:val="000000"/>
          <w:sz w:val="22"/>
          <w:szCs w:val="22"/>
          <w:lang w:val="es-BO" w:eastAsia="en-US"/>
        </w:rPr>
        <w:t>.</w:t>
      </w:r>
    </w:p>
    <w:p w14:paraId="4DFEF0DA" w14:textId="77777777" w:rsidR="002773AF" w:rsidRDefault="002773AF" w:rsidP="002773AF">
      <w:pPr>
        <w:jc w:val="both"/>
        <w:rPr>
          <w:rFonts w:asciiTheme="minorHAnsi" w:eastAsiaTheme="minorHAnsi" w:hAnsiTheme="minorHAnsi" w:cstheme="minorHAnsi"/>
          <w:color w:val="000000"/>
          <w:sz w:val="22"/>
          <w:szCs w:val="22"/>
          <w:lang w:val="es-BO" w:eastAsia="en-US"/>
        </w:rPr>
      </w:pPr>
    </w:p>
    <w:p w14:paraId="486AB33C" w14:textId="2333CE36" w:rsidR="002773AF" w:rsidRPr="00FE48F8" w:rsidRDefault="002773AF" w:rsidP="00FE48F8">
      <w:pPr>
        <w:pStyle w:val="Prrafodelista"/>
        <w:numPr>
          <w:ilvl w:val="1"/>
          <w:numId w:val="6"/>
        </w:numPr>
        <w:rPr>
          <w:rFonts w:asciiTheme="minorHAnsi" w:hAnsiTheme="minorHAnsi" w:cstheme="minorHAnsi"/>
          <w:b/>
          <w:color w:val="000000" w:themeColor="text1"/>
          <w:sz w:val="22"/>
          <w:szCs w:val="22"/>
        </w:rPr>
      </w:pPr>
      <w:r w:rsidRPr="00FE48F8">
        <w:rPr>
          <w:rFonts w:asciiTheme="minorHAnsi" w:hAnsiTheme="minorHAnsi" w:cstheme="minorHAnsi"/>
          <w:b/>
          <w:color w:val="000000" w:themeColor="text1"/>
          <w:sz w:val="22"/>
          <w:szCs w:val="22"/>
        </w:rPr>
        <w:t>RESPONSABILIDAD DEL CONTRATISTA</w:t>
      </w:r>
    </w:p>
    <w:p w14:paraId="406AEF0C" w14:textId="77777777" w:rsidR="002773AF" w:rsidRDefault="002773AF" w:rsidP="00FE48F8">
      <w:pPr>
        <w:autoSpaceDE w:val="0"/>
        <w:autoSpaceDN w:val="0"/>
        <w:adjustRightInd w:val="0"/>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61616890" w14:textId="77777777" w:rsidR="002773AF" w:rsidRDefault="002773AF" w:rsidP="002773AF">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70F547E8" w14:textId="77777777" w:rsidR="002773AF" w:rsidRPr="00FE48F8" w:rsidRDefault="002773AF" w:rsidP="00FE48F8">
      <w:pPr>
        <w:pStyle w:val="Prrafodelista"/>
        <w:numPr>
          <w:ilvl w:val="1"/>
          <w:numId w:val="6"/>
        </w:numPr>
        <w:rPr>
          <w:rFonts w:asciiTheme="minorHAnsi" w:hAnsiTheme="minorHAnsi" w:cstheme="minorHAnsi"/>
          <w:b/>
          <w:color w:val="000000" w:themeColor="text1"/>
          <w:sz w:val="22"/>
          <w:szCs w:val="22"/>
        </w:rPr>
      </w:pPr>
      <w:r w:rsidRPr="00FE48F8">
        <w:rPr>
          <w:rFonts w:asciiTheme="minorHAnsi" w:hAnsiTheme="minorHAnsi" w:cstheme="minorHAnsi"/>
          <w:b/>
          <w:color w:val="000000" w:themeColor="text1"/>
          <w:sz w:val="22"/>
          <w:szCs w:val="22"/>
        </w:rPr>
        <w:t>ANTICIPO</w:t>
      </w:r>
    </w:p>
    <w:p w14:paraId="0CD48931" w14:textId="77777777" w:rsidR="002773AF" w:rsidRDefault="002773AF" w:rsidP="00FE48F8">
      <w:pPr>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067B5132" w14:textId="77777777" w:rsidR="009A77B7" w:rsidRPr="007557DB" w:rsidRDefault="009A77B7" w:rsidP="00FA74D8">
      <w:pPr>
        <w:spacing w:line="276" w:lineRule="auto"/>
        <w:rPr>
          <w:rFonts w:asciiTheme="minorHAnsi" w:hAnsiTheme="minorHAnsi" w:cstheme="minorHAnsi"/>
          <w:b/>
          <w:bCs/>
          <w:sz w:val="22"/>
          <w:szCs w:val="22"/>
          <w:lang w:val="es-BO"/>
        </w:rPr>
      </w:pPr>
    </w:p>
    <w:p w14:paraId="43E6AAD1"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333E63D"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3726F7FB" w14:textId="77777777" w:rsidR="00687BD6" w:rsidRDefault="00687BD6"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47D75B87" w14:textId="77777777" w:rsidTr="00FC1F20">
        <w:trPr>
          <w:trHeight w:val="189"/>
        </w:trPr>
        <w:tc>
          <w:tcPr>
            <w:tcW w:w="2364" w:type="pct"/>
            <w:shd w:val="clear" w:color="auto" w:fill="44546A" w:themeFill="text2"/>
            <w:vAlign w:val="center"/>
          </w:tcPr>
          <w:p w14:paraId="1EBCCDB1"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lastRenderedPageBreak/>
              <w:t>MOTIVO DE LA MULTA</w:t>
            </w:r>
          </w:p>
        </w:tc>
        <w:tc>
          <w:tcPr>
            <w:tcW w:w="2636" w:type="pct"/>
            <w:shd w:val="clear" w:color="auto" w:fill="44546A" w:themeFill="text2"/>
            <w:vAlign w:val="center"/>
          </w:tcPr>
          <w:p w14:paraId="4C2BD000"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62576E12" w14:textId="77777777" w:rsidTr="00FC1F20">
        <w:trPr>
          <w:trHeight w:val="189"/>
        </w:trPr>
        <w:tc>
          <w:tcPr>
            <w:tcW w:w="2364" w:type="pct"/>
            <w:vAlign w:val="center"/>
          </w:tcPr>
          <w:p w14:paraId="2BDF277B"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2AFA6091"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3212B0BE" w14:textId="77777777" w:rsidTr="00FC1F20">
        <w:trPr>
          <w:trHeight w:val="189"/>
        </w:trPr>
        <w:tc>
          <w:tcPr>
            <w:tcW w:w="2364" w:type="pct"/>
            <w:vAlign w:val="center"/>
          </w:tcPr>
          <w:p w14:paraId="4F2688BF"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1458E9EC"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16CD60DA" w14:textId="77777777" w:rsidTr="00FC1F20">
        <w:trPr>
          <w:trHeight w:val="189"/>
        </w:trPr>
        <w:tc>
          <w:tcPr>
            <w:tcW w:w="2364" w:type="pct"/>
            <w:vAlign w:val="center"/>
          </w:tcPr>
          <w:p w14:paraId="121330BC"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05414942"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34A41BD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600938D3" w14:textId="77777777" w:rsidR="00811C45" w:rsidRDefault="00811C45" w:rsidP="00E13CFA">
      <w:pPr>
        <w:jc w:val="both"/>
        <w:rPr>
          <w:rFonts w:asciiTheme="minorHAnsi" w:hAnsiTheme="minorHAnsi" w:cstheme="minorHAnsi"/>
          <w:sz w:val="22"/>
          <w:szCs w:val="22"/>
          <w:lang w:val="es-BO" w:eastAsia="es-BO"/>
        </w:rPr>
      </w:pPr>
    </w:p>
    <w:p w14:paraId="5CD5E83E" w14:textId="77777777" w:rsidR="00E13CFA"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5FA26727" w14:textId="77777777" w:rsidR="00F32764" w:rsidRPr="00811C45" w:rsidRDefault="00F32764" w:rsidP="00E13CFA">
      <w:pPr>
        <w:jc w:val="both"/>
        <w:rPr>
          <w:rFonts w:asciiTheme="minorHAnsi" w:hAnsiTheme="minorHAnsi" w:cstheme="minorHAnsi"/>
          <w:sz w:val="22"/>
          <w:szCs w:val="22"/>
          <w:lang w:val="es-BO" w:eastAsia="es-BO"/>
        </w:rPr>
      </w:pPr>
    </w:p>
    <w:p w14:paraId="25D5652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06960E58"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5B0E789"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2EAF5AFF" w14:textId="77777777" w:rsidR="00E13CFA" w:rsidRPr="00811C45" w:rsidRDefault="00E13CFA" w:rsidP="00E13CFA">
      <w:pPr>
        <w:jc w:val="both"/>
        <w:rPr>
          <w:rFonts w:asciiTheme="minorHAnsi" w:hAnsiTheme="minorHAnsi" w:cstheme="minorHAnsi"/>
          <w:sz w:val="22"/>
          <w:szCs w:val="22"/>
          <w:lang w:val="es-BO" w:eastAsia="es-BO"/>
        </w:rPr>
      </w:pPr>
    </w:p>
    <w:p w14:paraId="1842B584" w14:textId="77777777" w:rsidR="00D36F90" w:rsidRPr="00811C45" w:rsidRDefault="00E13CFA" w:rsidP="00E13CFA">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2143C195"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3F6624E8" w14:textId="77777777" w:rsidR="000A2843" w:rsidRPr="00FE67CD" w:rsidRDefault="000A2843" w:rsidP="00FE67CD">
      <w:pPr>
        <w:pStyle w:val="Prrafodelista"/>
        <w:numPr>
          <w:ilvl w:val="1"/>
          <w:numId w:val="6"/>
        </w:numPr>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4CA29F76" w14:textId="5D82B0CB" w:rsidR="000A2843"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a empresa adjudicada</w:t>
      </w:r>
      <w:r w:rsidR="00FC1F20">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podrá autorizar la subcontratación para la ejecución de alguna fase de la </w:t>
      </w:r>
      <w:r w:rsidR="000070AF">
        <w:rPr>
          <w:rFonts w:asciiTheme="minorHAnsi" w:hAnsiTheme="minorHAnsi" w:cstheme="minorHAnsi"/>
          <w:sz w:val="22"/>
          <w:szCs w:val="22"/>
          <w:lang w:val="es-BO" w:eastAsia="es-BO"/>
        </w:rPr>
        <w:t>obra al</w:t>
      </w:r>
      <w:r>
        <w:rPr>
          <w:rFonts w:asciiTheme="minorHAnsi" w:hAnsiTheme="minorHAnsi" w:cstheme="minorHAnsi"/>
          <w:sz w:val="22"/>
          <w:szCs w:val="22"/>
          <w:lang w:val="es-BO" w:eastAsia="es-BO"/>
        </w:rPr>
        <w:t xml:space="preserve"> Contratista</w:t>
      </w:r>
      <w:r w:rsidR="000A2843" w:rsidRPr="0079366A">
        <w:rPr>
          <w:rFonts w:asciiTheme="minorHAnsi" w:hAnsiTheme="minorHAnsi" w:cstheme="minorHAnsi"/>
          <w:sz w:val="22"/>
          <w:szCs w:val="22"/>
          <w:lang w:val="es-BO" w:eastAsia="es-BO"/>
        </w:rPr>
        <w:t xml:space="preserve">, subcontrataciones que acumuladas no deberán exceder </w:t>
      </w:r>
      <w:r w:rsidR="000A2843" w:rsidRPr="00FE67CD">
        <w:rPr>
          <w:rFonts w:asciiTheme="minorHAnsi" w:hAnsiTheme="minorHAnsi" w:cstheme="minorHAnsi"/>
          <w:sz w:val="22"/>
          <w:szCs w:val="22"/>
          <w:lang w:val="es-BO" w:eastAsia="es-BO"/>
        </w:rPr>
        <w:t>el 25% (veinticinco por</w:t>
      </w:r>
      <w:r w:rsidR="000A2843"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000A2843"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000A2843"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635624CB" w14:textId="77777777" w:rsidR="000070AF" w:rsidRPr="0079366A" w:rsidRDefault="000070AF" w:rsidP="00FC1F20">
      <w:pPr>
        <w:tabs>
          <w:tab w:val="left" w:pos="426"/>
        </w:tabs>
        <w:contextualSpacing/>
        <w:jc w:val="both"/>
        <w:rPr>
          <w:rFonts w:asciiTheme="minorHAnsi" w:hAnsiTheme="minorHAnsi" w:cstheme="minorHAnsi"/>
          <w:sz w:val="22"/>
          <w:szCs w:val="22"/>
          <w:lang w:val="es-BO" w:eastAsia="es-BO"/>
        </w:rPr>
      </w:pPr>
    </w:p>
    <w:p w14:paraId="5CB74B70" w14:textId="77777777"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sidR="00EB4575">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sidR="00EB4575">
        <w:rPr>
          <w:rFonts w:asciiTheme="minorHAnsi" w:hAnsiTheme="minorHAnsi" w:cstheme="minorHAnsi"/>
          <w:sz w:val="22"/>
          <w:szCs w:val="22"/>
          <w:lang w:val="es-BO" w:eastAsia="es-BO"/>
        </w:rPr>
        <w:t xml:space="preserve">La empresa adjudicada </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7ED5EBB7" w14:textId="77777777" w:rsidR="0035790C" w:rsidRDefault="0035790C" w:rsidP="002C20CE">
      <w:pPr>
        <w:tabs>
          <w:tab w:val="left" w:pos="851"/>
        </w:tabs>
        <w:spacing w:line="276" w:lineRule="auto"/>
        <w:contextualSpacing/>
        <w:rPr>
          <w:rFonts w:asciiTheme="minorHAnsi" w:hAnsiTheme="minorHAnsi" w:cstheme="minorHAnsi"/>
          <w:b/>
          <w:sz w:val="22"/>
          <w:szCs w:val="22"/>
        </w:rPr>
      </w:pPr>
    </w:p>
    <w:p w14:paraId="6FC0B820"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4F648C26"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5F6176A1" w14:textId="77777777" w:rsidR="00E962C8" w:rsidRDefault="00E962C8" w:rsidP="00A57E66">
      <w:pPr>
        <w:spacing w:line="276" w:lineRule="auto"/>
        <w:rPr>
          <w:rFonts w:asciiTheme="minorHAnsi" w:hAnsiTheme="minorHAnsi" w:cstheme="minorHAnsi"/>
          <w:b/>
          <w:bCs/>
          <w:sz w:val="22"/>
          <w:szCs w:val="22"/>
        </w:rPr>
      </w:pPr>
    </w:p>
    <w:p w14:paraId="745C3043" w14:textId="77777777" w:rsidR="00F32764" w:rsidRDefault="00F32764" w:rsidP="00A57E66">
      <w:pPr>
        <w:spacing w:line="276" w:lineRule="auto"/>
        <w:rPr>
          <w:rFonts w:asciiTheme="minorHAnsi" w:hAnsiTheme="minorHAnsi" w:cstheme="minorHAnsi"/>
          <w:b/>
          <w:bCs/>
          <w:sz w:val="22"/>
          <w:szCs w:val="22"/>
        </w:rPr>
      </w:pPr>
    </w:p>
    <w:p w14:paraId="0FB4662A" w14:textId="77777777" w:rsidR="00F32764" w:rsidRDefault="00F32764" w:rsidP="00A57E66">
      <w:pPr>
        <w:spacing w:line="276" w:lineRule="auto"/>
        <w:rPr>
          <w:rFonts w:asciiTheme="minorHAnsi" w:hAnsiTheme="minorHAnsi" w:cstheme="minorHAnsi"/>
          <w:b/>
          <w:bCs/>
          <w:sz w:val="22"/>
          <w:szCs w:val="22"/>
        </w:rPr>
      </w:pPr>
    </w:p>
    <w:p w14:paraId="16C01B6C" w14:textId="77777777" w:rsidR="00F32764" w:rsidRDefault="00F32764" w:rsidP="00A57E66">
      <w:pPr>
        <w:spacing w:line="276" w:lineRule="auto"/>
        <w:rPr>
          <w:rFonts w:asciiTheme="minorHAnsi" w:hAnsiTheme="minorHAnsi" w:cstheme="minorHAnsi"/>
          <w:b/>
          <w:bCs/>
          <w:sz w:val="22"/>
          <w:szCs w:val="22"/>
        </w:rPr>
      </w:pPr>
    </w:p>
    <w:p w14:paraId="3910DCC0"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lastRenderedPageBreak/>
        <w:t>METODOS CONSTRUCTIVOS</w:t>
      </w:r>
    </w:p>
    <w:p w14:paraId="56F1788E"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62E8C09E" w14:textId="77777777" w:rsidR="00F32764" w:rsidRDefault="00F32764" w:rsidP="00917F42">
      <w:pPr>
        <w:spacing w:line="276" w:lineRule="auto"/>
        <w:jc w:val="both"/>
        <w:rPr>
          <w:rFonts w:asciiTheme="minorHAnsi" w:eastAsiaTheme="minorHAnsi" w:hAnsiTheme="minorHAnsi" w:cstheme="minorHAnsi"/>
          <w:sz w:val="22"/>
          <w:szCs w:val="22"/>
          <w:lang w:val="es-BO" w:eastAsia="en-US"/>
        </w:rPr>
      </w:pPr>
    </w:p>
    <w:p w14:paraId="1C559135"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65F9CF8A" w14:textId="77777777" w:rsidR="009F0D93" w:rsidRDefault="009F0D93" w:rsidP="009F0D93">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B9BC3F7" w14:textId="77777777" w:rsidR="009F0D93" w:rsidRPr="00E962C8" w:rsidRDefault="009F0D93" w:rsidP="009F0D93">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61B9A49C" w14:textId="77777777" w:rsidR="009F0D93" w:rsidRDefault="009F0D93" w:rsidP="009F0D93">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29ECD242" w14:textId="77777777" w:rsidR="009F0D93" w:rsidRDefault="009F0D93" w:rsidP="009F0D93">
      <w:pPr>
        <w:pStyle w:val="Prrafodelista"/>
        <w:spacing w:line="276" w:lineRule="auto"/>
        <w:ind w:left="360"/>
        <w:jc w:val="both"/>
        <w:rPr>
          <w:rFonts w:asciiTheme="minorHAnsi" w:eastAsiaTheme="minorHAnsi" w:hAnsiTheme="minorHAnsi" w:cstheme="minorHAnsi"/>
          <w:sz w:val="22"/>
          <w:szCs w:val="22"/>
          <w:lang w:val="es-BO" w:eastAsia="en-US"/>
        </w:rPr>
      </w:pPr>
    </w:p>
    <w:p w14:paraId="7D4B02CB" w14:textId="77777777" w:rsidR="009F0D93" w:rsidRDefault="009F0D93" w:rsidP="009F0D93">
      <w:pPr>
        <w:pStyle w:val="Prrafodelista"/>
        <w:spacing w:line="276" w:lineRule="auto"/>
        <w:ind w:left="0"/>
        <w:jc w:val="both"/>
        <w:rPr>
          <w:rFonts w:asciiTheme="minorHAnsi" w:hAnsiTheme="minorHAnsi" w:cstheme="minorHAnsi"/>
          <w:sz w:val="22"/>
          <w:szCs w:val="22"/>
        </w:rPr>
      </w:pPr>
      <w:r w:rsidRPr="009F08F6">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r w:rsidRPr="002435A2">
        <w:rPr>
          <w:rFonts w:asciiTheme="minorHAnsi" w:hAnsiTheme="minorHAnsi" w:cstheme="minorHAnsi"/>
          <w:sz w:val="22"/>
          <w:szCs w:val="22"/>
        </w:rPr>
        <w:t>.</w:t>
      </w:r>
    </w:p>
    <w:p w14:paraId="0A876A35" w14:textId="77777777" w:rsidR="009521B9" w:rsidRDefault="009521B9"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E0DF5BE"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489944A7" w14:textId="1CCB6A73"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3AEB9136"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A2E9696"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3AB3CB3B" w14:textId="77777777" w:rsidR="009F0D93" w:rsidRDefault="009F0D93" w:rsidP="009F0D93">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1E8865DC" w14:textId="77777777" w:rsidR="009F0D93" w:rsidRDefault="009F0D93" w:rsidP="009F0D93">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71B87113" w14:textId="77777777" w:rsidR="009F0D93" w:rsidRPr="009F08F6" w:rsidRDefault="009F0D93" w:rsidP="009F0D93">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B-2 Análisis de Precios Unitarios</w:t>
      </w:r>
    </w:p>
    <w:p w14:paraId="4BD6E308" w14:textId="77777777" w:rsidR="009F0D93" w:rsidRDefault="009F0D93" w:rsidP="009F0D93">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0DD090F0" w14:textId="77777777" w:rsidR="009F0D93" w:rsidRDefault="009F0D93" w:rsidP="009F0D93">
      <w:pPr>
        <w:spacing w:line="276" w:lineRule="auto"/>
        <w:ind w:firstLine="708"/>
        <w:jc w:val="both"/>
        <w:rPr>
          <w:rFonts w:asciiTheme="minorHAnsi" w:eastAsiaTheme="minorHAnsi" w:hAnsiTheme="minorHAnsi" w:cstheme="minorHAnsi"/>
          <w:sz w:val="22"/>
          <w:szCs w:val="22"/>
          <w:lang w:eastAsia="en-US"/>
        </w:rPr>
      </w:pPr>
    </w:p>
    <w:p w14:paraId="1554F14D" w14:textId="77777777" w:rsidR="009F0D93" w:rsidRDefault="009F0D93" w:rsidP="009F0D93">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3174B698" w14:textId="77777777" w:rsidR="00FE48F8" w:rsidRPr="00FE48F8" w:rsidRDefault="00FE48F8" w:rsidP="00FE48F8">
      <w:pPr>
        <w:rPr>
          <w:rFonts w:asciiTheme="minorHAnsi" w:eastAsiaTheme="minorHAnsi" w:hAnsiTheme="minorHAnsi" w:cstheme="minorHAnsi"/>
          <w:sz w:val="22"/>
          <w:szCs w:val="22"/>
          <w:lang w:eastAsia="en-US"/>
        </w:rPr>
      </w:pPr>
    </w:p>
    <w:p w14:paraId="0A716DEB" w14:textId="77777777" w:rsidR="00FE48F8" w:rsidRPr="00FE48F8" w:rsidRDefault="00FE48F8" w:rsidP="00FE48F8">
      <w:pPr>
        <w:rPr>
          <w:rFonts w:asciiTheme="minorHAnsi" w:eastAsiaTheme="minorHAnsi" w:hAnsiTheme="minorHAnsi" w:cstheme="minorHAnsi"/>
          <w:sz w:val="22"/>
          <w:szCs w:val="22"/>
          <w:lang w:eastAsia="en-US"/>
        </w:rPr>
      </w:pPr>
    </w:p>
    <w:p w14:paraId="5AE1B8A0" w14:textId="77777777" w:rsidR="00FE48F8" w:rsidRPr="00FE48F8" w:rsidRDefault="00FE48F8" w:rsidP="00FE48F8">
      <w:pPr>
        <w:rPr>
          <w:rFonts w:asciiTheme="minorHAnsi" w:eastAsiaTheme="minorHAnsi" w:hAnsiTheme="minorHAnsi" w:cstheme="minorHAnsi"/>
          <w:sz w:val="22"/>
          <w:szCs w:val="22"/>
          <w:lang w:eastAsia="en-US"/>
        </w:rPr>
      </w:pPr>
    </w:p>
    <w:p w14:paraId="38436567" w14:textId="77777777" w:rsidR="00FE48F8" w:rsidRPr="00FE48F8" w:rsidRDefault="00FE48F8" w:rsidP="00FE48F8">
      <w:pPr>
        <w:rPr>
          <w:rFonts w:asciiTheme="minorHAnsi" w:eastAsiaTheme="minorHAnsi" w:hAnsiTheme="minorHAnsi" w:cstheme="minorHAnsi"/>
          <w:sz w:val="22"/>
          <w:szCs w:val="22"/>
          <w:lang w:eastAsia="en-US"/>
        </w:rPr>
      </w:pPr>
    </w:p>
    <w:p w14:paraId="6DF6E6F1" w14:textId="77777777" w:rsidR="00FE48F8" w:rsidRPr="00FE48F8" w:rsidRDefault="00FE48F8" w:rsidP="00FE48F8">
      <w:pPr>
        <w:rPr>
          <w:rFonts w:asciiTheme="minorHAnsi" w:eastAsiaTheme="minorHAnsi" w:hAnsiTheme="minorHAnsi" w:cstheme="minorHAnsi"/>
          <w:sz w:val="22"/>
          <w:szCs w:val="22"/>
          <w:lang w:eastAsia="en-US"/>
        </w:rPr>
      </w:pPr>
    </w:p>
    <w:p w14:paraId="7EE0DDE4" w14:textId="77777777" w:rsidR="00FE48F8" w:rsidRPr="00FE48F8" w:rsidRDefault="00FE48F8" w:rsidP="00FE48F8">
      <w:pPr>
        <w:rPr>
          <w:rFonts w:asciiTheme="minorHAnsi" w:eastAsiaTheme="minorHAnsi" w:hAnsiTheme="minorHAnsi" w:cstheme="minorHAnsi"/>
          <w:sz w:val="22"/>
          <w:szCs w:val="22"/>
          <w:lang w:eastAsia="en-US"/>
        </w:rPr>
      </w:pPr>
    </w:p>
    <w:sectPr w:rsidR="00FE48F8" w:rsidRPr="00FE48F8" w:rsidSect="00AE1091">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127AD" w14:textId="77777777" w:rsidR="00AF22DF" w:rsidRDefault="00AF22DF" w:rsidP="002D1D82">
      <w:r>
        <w:separator/>
      </w:r>
    </w:p>
  </w:endnote>
  <w:endnote w:type="continuationSeparator" w:id="0">
    <w:p w14:paraId="75F316B8" w14:textId="77777777" w:rsidR="00AF22DF" w:rsidRDefault="00AF22D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864FD" w:rsidRPr="000810BB" w14:paraId="7F9E57BE" w14:textId="77777777" w:rsidTr="00082DCA">
      <w:tc>
        <w:tcPr>
          <w:tcW w:w="2893" w:type="dxa"/>
        </w:tcPr>
        <w:p w14:paraId="562EEC92" w14:textId="77777777" w:rsidR="004864FD" w:rsidRPr="000810BB" w:rsidRDefault="004864FD" w:rsidP="000810BB">
          <w:pPr>
            <w:pStyle w:val="Piedepgina"/>
            <w:rPr>
              <w:rFonts w:ascii="Calibri" w:hAnsi="Calibri"/>
              <w:sz w:val="16"/>
              <w:szCs w:val="20"/>
            </w:rPr>
          </w:pPr>
          <w:r w:rsidRPr="000810BB">
            <w:rPr>
              <w:rFonts w:ascii="Calibri" w:hAnsi="Calibri"/>
              <w:sz w:val="16"/>
              <w:szCs w:val="20"/>
            </w:rPr>
            <w:t>Elaborado por:</w:t>
          </w:r>
        </w:p>
      </w:tc>
      <w:tc>
        <w:tcPr>
          <w:tcW w:w="2897" w:type="dxa"/>
        </w:tcPr>
        <w:p w14:paraId="6136893C" w14:textId="77777777" w:rsidR="004864FD" w:rsidRPr="000810BB" w:rsidRDefault="004864F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01" w:type="dxa"/>
        </w:tcPr>
        <w:p w14:paraId="043BA7BB" w14:textId="77777777" w:rsidR="004864FD" w:rsidRPr="000810BB" w:rsidRDefault="004864FD" w:rsidP="000810BB">
          <w:pPr>
            <w:pStyle w:val="Piedepgina"/>
            <w:rPr>
              <w:rFonts w:ascii="Calibri" w:hAnsi="Calibri"/>
              <w:sz w:val="16"/>
              <w:szCs w:val="20"/>
            </w:rPr>
          </w:pPr>
          <w:r w:rsidRPr="000810BB">
            <w:rPr>
              <w:rFonts w:ascii="Calibri" w:hAnsi="Calibri"/>
              <w:sz w:val="16"/>
              <w:szCs w:val="20"/>
            </w:rPr>
            <w:t>Aprobado por:</w:t>
          </w:r>
        </w:p>
      </w:tc>
    </w:tr>
    <w:tr w:rsidR="004864FD" w:rsidRPr="000810BB" w14:paraId="2C123F59" w14:textId="77777777" w:rsidTr="00082DCA">
      <w:trPr>
        <w:trHeight w:val="918"/>
      </w:trPr>
      <w:tc>
        <w:tcPr>
          <w:tcW w:w="2893" w:type="dxa"/>
        </w:tcPr>
        <w:p w14:paraId="789917AB" w14:textId="77777777" w:rsidR="004864FD" w:rsidRDefault="004864FD" w:rsidP="000810BB">
          <w:pPr>
            <w:pStyle w:val="Piedepgina"/>
            <w:rPr>
              <w:rFonts w:ascii="Calibri" w:hAnsi="Calibri"/>
              <w:sz w:val="16"/>
              <w:szCs w:val="20"/>
            </w:rPr>
          </w:pPr>
        </w:p>
        <w:p w14:paraId="13E42755" w14:textId="77777777" w:rsidR="004864FD" w:rsidRDefault="004864FD" w:rsidP="000810BB">
          <w:pPr>
            <w:pStyle w:val="Piedepgina"/>
            <w:rPr>
              <w:rFonts w:ascii="Calibri" w:hAnsi="Calibri"/>
              <w:sz w:val="16"/>
              <w:szCs w:val="20"/>
            </w:rPr>
          </w:pPr>
        </w:p>
        <w:p w14:paraId="32C5A3D3" w14:textId="77777777" w:rsidR="004864FD" w:rsidRPr="000810BB" w:rsidRDefault="004864FD" w:rsidP="000810BB">
          <w:pPr>
            <w:pStyle w:val="Piedepgina"/>
            <w:rPr>
              <w:rFonts w:ascii="Calibri" w:hAnsi="Calibri"/>
              <w:sz w:val="16"/>
              <w:szCs w:val="20"/>
            </w:rPr>
          </w:pPr>
        </w:p>
      </w:tc>
      <w:tc>
        <w:tcPr>
          <w:tcW w:w="2897" w:type="dxa"/>
        </w:tcPr>
        <w:p w14:paraId="632A951D" w14:textId="77777777" w:rsidR="004864FD" w:rsidRPr="000810BB" w:rsidRDefault="004864FD" w:rsidP="000810BB">
          <w:pPr>
            <w:pStyle w:val="Piedepgina"/>
            <w:rPr>
              <w:rFonts w:ascii="Calibri" w:hAnsi="Calibri"/>
              <w:sz w:val="16"/>
              <w:szCs w:val="20"/>
            </w:rPr>
          </w:pPr>
        </w:p>
      </w:tc>
      <w:tc>
        <w:tcPr>
          <w:tcW w:w="2901" w:type="dxa"/>
        </w:tcPr>
        <w:p w14:paraId="73A773F7" w14:textId="77777777" w:rsidR="004864FD" w:rsidRPr="000810BB" w:rsidRDefault="004864FD" w:rsidP="000810BB">
          <w:pPr>
            <w:pStyle w:val="Piedepgina"/>
            <w:rPr>
              <w:rFonts w:ascii="Calibri" w:hAnsi="Calibri"/>
              <w:sz w:val="16"/>
              <w:szCs w:val="20"/>
            </w:rPr>
          </w:pPr>
        </w:p>
        <w:p w14:paraId="7A18C349" w14:textId="77777777" w:rsidR="004864FD" w:rsidRPr="000810BB" w:rsidRDefault="004864FD" w:rsidP="000810BB">
          <w:pPr>
            <w:pStyle w:val="Piedepgina"/>
            <w:rPr>
              <w:rFonts w:ascii="Calibri" w:hAnsi="Calibri"/>
              <w:sz w:val="16"/>
              <w:szCs w:val="20"/>
            </w:rPr>
          </w:pPr>
        </w:p>
        <w:p w14:paraId="2308D1C4" w14:textId="77777777" w:rsidR="004864FD" w:rsidRPr="000810BB" w:rsidRDefault="004864FD" w:rsidP="000810BB">
          <w:pPr>
            <w:pStyle w:val="Piedepgina"/>
            <w:rPr>
              <w:rFonts w:ascii="Calibri" w:hAnsi="Calibri"/>
              <w:sz w:val="16"/>
              <w:szCs w:val="20"/>
            </w:rPr>
          </w:pPr>
        </w:p>
        <w:p w14:paraId="246404A0" w14:textId="77777777" w:rsidR="004864FD" w:rsidRPr="000810BB" w:rsidRDefault="004864FD" w:rsidP="000810BB">
          <w:pPr>
            <w:pStyle w:val="Piedepgina"/>
            <w:rPr>
              <w:rFonts w:ascii="Calibri" w:hAnsi="Calibri"/>
              <w:sz w:val="16"/>
              <w:szCs w:val="20"/>
            </w:rPr>
          </w:pPr>
        </w:p>
      </w:tc>
    </w:tr>
    <w:tr w:rsidR="004864FD" w:rsidRPr="000810BB" w14:paraId="1E54B0EB" w14:textId="77777777" w:rsidTr="00082DCA">
      <w:trPr>
        <w:trHeight w:val="60"/>
      </w:trPr>
      <w:tc>
        <w:tcPr>
          <w:tcW w:w="2893" w:type="dxa"/>
          <w:vAlign w:val="center"/>
        </w:tcPr>
        <w:p w14:paraId="53150F46" w14:textId="7ADAB251" w:rsidR="004864FD" w:rsidRPr="000810BB" w:rsidRDefault="004864FD" w:rsidP="00082DCA">
          <w:pPr>
            <w:pStyle w:val="Piedepgina"/>
            <w:jc w:val="center"/>
            <w:rPr>
              <w:rFonts w:ascii="Calibri" w:hAnsi="Calibri"/>
              <w:sz w:val="16"/>
              <w:szCs w:val="20"/>
            </w:rPr>
          </w:pPr>
          <w:r>
            <w:rPr>
              <w:rFonts w:ascii="Calibri" w:hAnsi="Calibri"/>
              <w:sz w:val="16"/>
              <w:szCs w:val="20"/>
            </w:rPr>
            <w:t>Ingeniero de Proyectos</w:t>
          </w:r>
        </w:p>
      </w:tc>
      <w:tc>
        <w:tcPr>
          <w:tcW w:w="2897" w:type="dxa"/>
        </w:tcPr>
        <w:p w14:paraId="69F7D761" w14:textId="696A1648" w:rsidR="004864FD" w:rsidRPr="000810BB" w:rsidRDefault="004864FD" w:rsidP="00082DCA">
          <w:pPr>
            <w:pStyle w:val="Piedepgina"/>
            <w:jc w:val="center"/>
            <w:rPr>
              <w:rFonts w:ascii="Calibri" w:hAnsi="Calibri"/>
              <w:sz w:val="16"/>
              <w:szCs w:val="20"/>
            </w:rPr>
          </w:pPr>
          <w:r w:rsidRPr="00FA5E8F">
            <w:rPr>
              <w:rFonts w:ascii="Calibri" w:hAnsi="Calibri"/>
              <w:sz w:val="16"/>
              <w:szCs w:val="20"/>
            </w:rPr>
            <w:t>Responsable de Operación y Mantenimiento</w:t>
          </w:r>
        </w:p>
      </w:tc>
      <w:tc>
        <w:tcPr>
          <w:tcW w:w="2901" w:type="dxa"/>
        </w:tcPr>
        <w:p w14:paraId="640E941B" w14:textId="79EE327B" w:rsidR="004864FD" w:rsidRPr="000810BB" w:rsidRDefault="004864FD" w:rsidP="00082DCA">
          <w:pPr>
            <w:pStyle w:val="Piedepgina"/>
            <w:jc w:val="center"/>
            <w:rPr>
              <w:rFonts w:ascii="Calibri" w:hAnsi="Calibri"/>
              <w:sz w:val="16"/>
              <w:szCs w:val="20"/>
            </w:rPr>
          </w:pPr>
          <w:r w:rsidRPr="00FA5E8F">
            <w:rPr>
              <w:rFonts w:ascii="Calibri" w:hAnsi="Calibri"/>
              <w:sz w:val="16"/>
              <w:szCs w:val="20"/>
            </w:rPr>
            <w:t>Jefe de Unidad Distrital de Operación y Mantenimiento</w:t>
          </w:r>
        </w:p>
      </w:tc>
    </w:tr>
  </w:tbl>
  <w:p w14:paraId="3213EA6F" w14:textId="77777777" w:rsidR="004864FD" w:rsidRDefault="004864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D48ED" w14:textId="77777777" w:rsidR="00AF22DF" w:rsidRDefault="00AF22DF" w:rsidP="002D1D82">
      <w:r>
        <w:separator/>
      </w:r>
    </w:p>
  </w:footnote>
  <w:footnote w:type="continuationSeparator" w:id="0">
    <w:p w14:paraId="6A8B82A7" w14:textId="77777777" w:rsidR="00AF22DF" w:rsidRDefault="00AF22D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864FD" w14:paraId="1C0F6E02" w14:textId="77777777" w:rsidTr="000F6AAC">
      <w:tc>
        <w:tcPr>
          <w:tcW w:w="618" w:type="pct"/>
          <w:vMerge w:val="restart"/>
        </w:tcPr>
        <w:p w14:paraId="1D46E8EE" w14:textId="77777777" w:rsidR="004864FD" w:rsidRDefault="004864FD"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0E663404" wp14:editId="01E6459D">
                <wp:simplePos x="0" y="0"/>
                <wp:positionH relativeFrom="column">
                  <wp:posOffset>-33020</wp:posOffset>
                </wp:positionH>
                <wp:positionV relativeFrom="paragraph">
                  <wp:posOffset>7793</wp:posOffset>
                </wp:positionV>
                <wp:extent cx="614218" cy="408607"/>
                <wp:effectExtent l="0" t="0" r="0" b="0"/>
                <wp:wrapNone/>
                <wp:docPr id="5" name="Imagen 5"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vAlign w:val="center"/>
        </w:tcPr>
        <w:p w14:paraId="7ADCA130" w14:textId="05A3BF95" w:rsidR="004864FD" w:rsidRDefault="004864FD" w:rsidP="000F6AAC">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ESPECIFICACIONES TÉCNICAS PARA</w:t>
          </w:r>
          <w:r>
            <w:rPr>
              <w:rFonts w:asciiTheme="minorHAnsi" w:hAnsiTheme="minorHAnsi" w:cstheme="minorHAnsi"/>
              <w:b/>
              <w:sz w:val="18"/>
              <w:szCs w:val="18"/>
            </w:rPr>
            <w:t xml:space="preserve"> EL</w:t>
          </w:r>
        </w:p>
        <w:p w14:paraId="1A70183D" w14:textId="7D20A6B2" w:rsidR="004864FD" w:rsidRDefault="004864FD" w:rsidP="000F6AAC">
          <w:pPr>
            <w:pStyle w:val="Encabezado"/>
            <w:jc w:val="center"/>
          </w:pPr>
          <w:r w:rsidRPr="000F6AAC">
            <w:rPr>
              <w:rFonts w:asciiTheme="minorHAnsi" w:hAnsiTheme="minorHAnsi" w:cstheme="minorHAnsi"/>
              <w:b/>
              <w:sz w:val="18"/>
              <w:szCs w:val="18"/>
            </w:rPr>
            <w:t>MANTENIMIENTO EN CITY GATE</w:t>
          </w:r>
        </w:p>
      </w:tc>
      <w:tc>
        <w:tcPr>
          <w:tcW w:w="1122" w:type="pct"/>
          <w:vAlign w:val="center"/>
        </w:tcPr>
        <w:p w14:paraId="595E91E2" w14:textId="77777777" w:rsidR="004864FD" w:rsidRDefault="004864FD" w:rsidP="008D6BD3">
          <w:pPr>
            <w:pStyle w:val="Encabezado"/>
          </w:pPr>
          <w:r w:rsidRPr="009E20B4">
            <w:rPr>
              <w:rFonts w:asciiTheme="minorHAnsi" w:eastAsia="Arial Unicode MS" w:hAnsiTheme="minorHAnsi" w:cstheme="minorHAnsi"/>
              <w:b/>
              <w:sz w:val="18"/>
              <w:szCs w:val="18"/>
              <w:lang w:val="es-MX"/>
            </w:rPr>
            <w:t>RG-02-A-GCC</w:t>
          </w:r>
        </w:p>
      </w:tc>
    </w:tr>
    <w:tr w:rsidR="004864FD" w14:paraId="0B287A1B" w14:textId="77777777" w:rsidTr="008870D2">
      <w:tc>
        <w:tcPr>
          <w:tcW w:w="618" w:type="pct"/>
          <w:vMerge/>
        </w:tcPr>
        <w:p w14:paraId="16FC1394" w14:textId="77777777" w:rsidR="004864FD" w:rsidRDefault="004864FD" w:rsidP="002B619D">
          <w:pPr>
            <w:pStyle w:val="Encabezado"/>
          </w:pPr>
        </w:p>
      </w:tc>
      <w:tc>
        <w:tcPr>
          <w:tcW w:w="3260" w:type="pct"/>
          <w:vMerge/>
        </w:tcPr>
        <w:p w14:paraId="5F87C7DD" w14:textId="77777777" w:rsidR="004864FD" w:rsidRDefault="004864FD" w:rsidP="002B619D">
          <w:pPr>
            <w:pStyle w:val="Encabezado"/>
          </w:pPr>
        </w:p>
      </w:tc>
      <w:tc>
        <w:tcPr>
          <w:tcW w:w="1122" w:type="pct"/>
          <w:vAlign w:val="center"/>
        </w:tcPr>
        <w:p w14:paraId="770B64D7" w14:textId="4088897C" w:rsidR="004864FD" w:rsidRDefault="004864FD" w:rsidP="00DD1AE3">
          <w:pPr>
            <w:pStyle w:val="Encabezado"/>
          </w:pPr>
          <w:r>
            <w:rPr>
              <w:rFonts w:asciiTheme="minorHAnsi" w:eastAsia="Arial Unicode MS" w:hAnsiTheme="minorHAnsi" w:cstheme="minorHAnsi"/>
              <w:b/>
              <w:sz w:val="18"/>
              <w:szCs w:val="18"/>
              <w:lang w:val="es-MX"/>
            </w:rPr>
            <w:t>Fecha: 18/09/2018</w:t>
          </w:r>
        </w:p>
      </w:tc>
    </w:tr>
    <w:tr w:rsidR="004864FD" w14:paraId="5B963587" w14:textId="77777777" w:rsidTr="008870D2">
      <w:trPr>
        <w:trHeight w:val="232"/>
      </w:trPr>
      <w:tc>
        <w:tcPr>
          <w:tcW w:w="618" w:type="pct"/>
          <w:vMerge/>
        </w:tcPr>
        <w:p w14:paraId="2AE103CD" w14:textId="77777777" w:rsidR="004864FD" w:rsidRDefault="004864FD" w:rsidP="002B619D">
          <w:pPr>
            <w:pStyle w:val="Encabezado"/>
          </w:pPr>
        </w:p>
      </w:tc>
      <w:tc>
        <w:tcPr>
          <w:tcW w:w="3260" w:type="pct"/>
          <w:vMerge/>
        </w:tcPr>
        <w:p w14:paraId="155B8679" w14:textId="77777777" w:rsidR="004864FD" w:rsidRDefault="004864FD" w:rsidP="002B619D">
          <w:pPr>
            <w:pStyle w:val="Encabezado"/>
          </w:pPr>
        </w:p>
      </w:tc>
      <w:tc>
        <w:tcPr>
          <w:tcW w:w="1122" w:type="pct"/>
          <w:vAlign w:val="center"/>
        </w:tcPr>
        <w:p w14:paraId="73428FDE" w14:textId="77777777" w:rsidR="004864FD" w:rsidRDefault="004864FD"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3B574A">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3B574A">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p>
      </w:tc>
    </w:tr>
  </w:tbl>
  <w:p w14:paraId="2C905BE1" w14:textId="77777777" w:rsidR="004864FD" w:rsidRDefault="004864FD"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300A0B"/>
    <w:multiLevelType w:val="hybridMultilevel"/>
    <w:tmpl w:val="DB68A6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nsid w:val="157A1F57"/>
    <w:multiLevelType w:val="multilevel"/>
    <w:tmpl w:val="E4866A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7">
    <w:nsid w:val="2F04618C"/>
    <w:multiLevelType w:val="hybridMultilevel"/>
    <w:tmpl w:val="3352495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F8A5CD7"/>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2">
    <w:nsid w:val="410758F0"/>
    <w:multiLevelType w:val="hybridMultilevel"/>
    <w:tmpl w:val="202A59B0"/>
    <w:lvl w:ilvl="0" w:tplc="0C0A000B">
      <w:start w:val="1"/>
      <w:numFmt w:val="bullet"/>
      <w:lvlText w:val=""/>
      <w:lvlJc w:val="left"/>
      <w:pPr>
        <w:ind w:left="786" w:hanging="360"/>
      </w:pPr>
      <w:rPr>
        <w:rFonts w:ascii="Wingdings" w:hAnsi="Wingdings" w:hint="default"/>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start w:val="1"/>
      <w:numFmt w:val="bullet"/>
      <w:lvlText w:val=""/>
      <w:lvlJc w:val="left"/>
      <w:pPr>
        <w:ind w:left="2946" w:hanging="360"/>
      </w:pPr>
      <w:rPr>
        <w:rFonts w:ascii="Symbol" w:hAnsi="Symbol" w:hint="default"/>
      </w:rPr>
    </w:lvl>
    <w:lvl w:ilvl="4" w:tplc="400A0003">
      <w:start w:val="1"/>
      <w:numFmt w:val="bullet"/>
      <w:lvlText w:val="o"/>
      <w:lvlJc w:val="left"/>
      <w:pPr>
        <w:ind w:left="3666" w:hanging="360"/>
      </w:pPr>
      <w:rPr>
        <w:rFonts w:ascii="Courier New" w:hAnsi="Courier New" w:cs="Courier New" w:hint="default"/>
      </w:rPr>
    </w:lvl>
    <w:lvl w:ilvl="5" w:tplc="400A0005">
      <w:start w:val="1"/>
      <w:numFmt w:val="bullet"/>
      <w:lvlText w:val=""/>
      <w:lvlJc w:val="left"/>
      <w:pPr>
        <w:ind w:left="4386" w:hanging="360"/>
      </w:pPr>
      <w:rPr>
        <w:rFonts w:ascii="Wingdings" w:hAnsi="Wingdings" w:hint="default"/>
      </w:rPr>
    </w:lvl>
    <w:lvl w:ilvl="6" w:tplc="400A0001">
      <w:start w:val="1"/>
      <w:numFmt w:val="bullet"/>
      <w:lvlText w:val=""/>
      <w:lvlJc w:val="left"/>
      <w:pPr>
        <w:ind w:left="5106" w:hanging="360"/>
      </w:pPr>
      <w:rPr>
        <w:rFonts w:ascii="Symbol" w:hAnsi="Symbol" w:hint="default"/>
      </w:rPr>
    </w:lvl>
    <w:lvl w:ilvl="7" w:tplc="400A0003">
      <w:start w:val="1"/>
      <w:numFmt w:val="bullet"/>
      <w:lvlText w:val="o"/>
      <w:lvlJc w:val="left"/>
      <w:pPr>
        <w:ind w:left="5826" w:hanging="360"/>
      </w:pPr>
      <w:rPr>
        <w:rFonts w:ascii="Courier New" w:hAnsi="Courier New" w:cs="Courier New" w:hint="default"/>
      </w:rPr>
    </w:lvl>
    <w:lvl w:ilvl="8" w:tplc="400A0005">
      <w:start w:val="1"/>
      <w:numFmt w:val="bullet"/>
      <w:lvlText w:val=""/>
      <w:lvlJc w:val="left"/>
      <w:pPr>
        <w:ind w:left="6546" w:hanging="360"/>
      </w:pPr>
      <w:rPr>
        <w:rFonts w:ascii="Wingdings" w:hAnsi="Wingdings" w:hint="default"/>
      </w:rPr>
    </w:lvl>
  </w:abstractNum>
  <w:abstractNum w:abstractNumId="43">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497F594A"/>
    <w:multiLevelType w:val="hybridMultilevel"/>
    <w:tmpl w:val="515EECAC"/>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6">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7">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9">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5"/>
  </w:num>
  <w:num w:numId="3">
    <w:abstractNumId w:val="19"/>
  </w:num>
  <w:num w:numId="4">
    <w:abstractNumId w:val="49"/>
  </w:num>
  <w:num w:numId="5">
    <w:abstractNumId w:val="14"/>
  </w:num>
  <w:num w:numId="6">
    <w:abstractNumId w:val="23"/>
  </w:num>
  <w:num w:numId="7">
    <w:abstractNumId w:val="20"/>
  </w:num>
  <w:num w:numId="8">
    <w:abstractNumId w:val="34"/>
  </w:num>
  <w:num w:numId="9">
    <w:abstractNumId w:val="28"/>
  </w:num>
  <w:num w:numId="10">
    <w:abstractNumId w:val="29"/>
  </w:num>
  <w:num w:numId="11">
    <w:abstractNumId w:val="69"/>
  </w:num>
  <w:num w:numId="12">
    <w:abstractNumId w:val="12"/>
  </w:num>
  <w:num w:numId="13">
    <w:abstractNumId w:val="16"/>
  </w:num>
  <w:num w:numId="14">
    <w:abstractNumId w:val="40"/>
  </w:num>
  <w:num w:numId="15">
    <w:abstractNumId w:val="58"/>
  </w:num>
  <w:num w:numId="16">
    <w:abstractNumId w:val="25"/>
  </w:num>
  <w:num w:numId="17">
    <w:abstractNumId w:val="5"/>
  </w:num>
  <w:num w:numId="18">
    <w:abstractNumId w:val="57"/>
  </w:num>
  <w:num w:numId="19">
    <w:abstractNumId w:val="47"/>
  </w:num>
  <w:num w:numId="20">
    <w:abstractNumId w:val="4"/>
  </w:num>
  <w:num w:numId="21">
    <w:abstractNumId w:val="21"/>
  </w:num>
  <w:num w:numId="22">
    <w:abstractNumId w:val="54"/>
  </w:num>
  <w:num w:numId="23">
    <w:abstractNumId w:val="35"/>
  </w:num>
  <w:num w:numId="24">
    <w:abstractNumId w:val="60"/>
  </w:num>
  <w:num w:numId="25">
    <w:abstractNumId w:val="33"/>
  </w:num>
  <w:num w:numId="26">
    <w:abstractNumId w:val="68"/>
  </w:num>
  <w:num w:numId="27">
    <w:abstractNumId w:val="7"/>
  </w:num>
  <w:num w:numId="28">
    <w:abstractNumId w:val="32"/>
  </w:num>
  <w:num w:numId="29">
    <w:abstractNumId w:val="10"/>
  </w:num>
  <w:num w:numId="30">
    <w:abstractNumId w:val="38"/>
  </w:num>
  <w:num w:numId="31">
    <w:abstractNumId w:val="67"/>
  </w:num>
  <w:num w:numId="32">
    <w:abstractNumId w:val="61"/>
  </w:num>
  <w:num w:numId="33">
    <w:abstractNumId w:val="18"/>
  </w:num>
  <w:num w:numId="34">
    <w:abstractNumId w:val="48"/>
  </w:num>
  <w:num w:numId="35">
    <w:abstractNumId w:val="51"/>
  </w:num>
  <w:num w:numId="36">
    <w:abstractNumId w:val="43"/>
  </w:num>
  <w:num w:numId="37">
    <w:abstractNumId w:val="46"/>
  </w:num>
  <w:num w:numId="38">
    <w:abstractNumId w:val="37"/>
  </w:num>
  <w:num w:numId="39">
    <w:abstractNumId w:val="39"/>
  </w:num>
  <w:num w:numId="40">
    <w:abstractNumId w:val="53"/>
  </w:num>
  <w:num w:numId="41">
    <w:abstractNumId w:val="50"/>
  </w:num>
  <w:num w:numId="42">
    <w:abstractNumId w:val="6"/>
  </w:num>
  <w:num w:numId="43">
    <w:abstractNumId w:val="56"/>
  </w:num>
  <w:num w:numId="44">
    <w:abstractNumId w:val="30"/>
  </w:num>
  <w:num w:numId="45">
    <w:abstractNumId w:val="22"/>
  </w:num>
  <w:num w:numId="46">
    <w:abstractNumId w:val="66"/>
  </w:num>
  <w:num w:numId="47">
    <w:abstractNumId w:val="62"/>
  </w:num>
  <w:num w:numId="48">
    <w:abstractNumId w:val="17"/>
  </w:num>
  <w:num w:numId="49">
    <w:abstractNumId w:val="59"/>
  </w:num>
  <w:num w:numId="50">
    <w:abstractNumId w:val="8"/>
  </w:num>
  <w:num w:numId="51">
    <w:abstractNumId w:val="3"/>
  </w:num>
  <w:num w:numId="52">
    <w:abstractNumId w:val="65"/>
  </w:num>
  <w:num w:numId="53">
    <w:abstractNumId w:val="64"/>
  </w:num>
  <w:num w:numId="54">
    <w:abstractNumId w:val="26"/>
  </w:num>
  <w:num w:numId="55">
    <w:abstractNumId w:val="2"/>
  </w:num>
  <w:num w:numId="56">
    <w:abstractNumId w:val="55"/>
  </w:num>
  <w:num w:numId="57">
    <w:abstractNumId w:val="63"/>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3"/>
  </w:num>
  <w:num w:numId="61">
    <w:abstractNumId w:val="52"/>
  </w:num>
  <w:num w:numId="62">
    <w:abstractNumId w:val="0"/>
  </w:num>
  <w:num w:numId="63">
    <w:abstractNumId w:val="44"/>
  </w:num>
  <w:num w:numId="64">
    <w:abstractNumId w:val="45"/>
  </w:num>
  <w:num w:numId="65">
    <w:abstractNumId w:val="1"/>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num>
  <w:num w:numId="68">
    <w:abstractNumId w:val="9"/>
  </w:num>
  <w:num w:numId="69">
    <w:abstractNumId w:val="42"/>
  </w:num>
  <w:num w:numId="70">
    <w:abstractNumId w:val="41"/>
  </w:num>
  <w:num w:numId="71">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70AF"/>
    <w:rsid w:val="000139AE"/>
    <w:rsid w:val="00013A70"/>
    <w:rsid w:val="00014F22"/>
    <w:rsid w:val="000205CC"/>
    <w:rsid w:val="000246D0"/>
    <w:rsid w:val="000248CE"/>
    <w:rsid w:val="00025E09"/>
    <w:rsid w:val="0002614B"/>
    <w:rsid w:val="000325EA"/>
    <w:rsid w:val="000415C4"/>
    <w:rsid w:val="0004588C"/>
    <w:rsid w:val="000463B8"/>
    <w:rsid w:val="00046EC2"/>
    <w:rsid w:val="0005249A"/>
    <w:rsid w:val="000541CD"/>
    <w:rsid w:val="0005796B"/>
    <w:rsid w:val="00060B4B"/>
    <w:rsid w:val="000627AB"/>
    <w:rsid w:val="00067083"/>
    <w:rsid w:val="00071E4D"/>
    <w:rsid w:val="00072FEB"/>
    <w:rsid w:val="000810BB"/>
    <w:rsid w:val="000823B5"/>
    <w:rsid w:val="00082DCA"/>
    <w:rsid w:val="00083221"/>
    <w:rsid w:val="0008596D"/>
    <w:rsid w:val="000866F4"/>
    <w:rsid w:val="00090181"/>
    <w:rsid w:val="00092B4A"/>
    <w:rsid w:val="00092EF0"/>
    <w:rsid w:val="00093379"/>
    <w:rsid w:val="00095347"/>
    <w:rsid w:val="000A1104"/>
    <w:rsid w:val="000A2270"/>
    <w:rsid w:val="000A2843"/>
    <w:rsid w:val="000A4AB3"/>
    <w:rsid w:val="000A6501"/>
    <w:rsid w:val="000A6C53"/>
    <w:rsid w:val="000A72BC"/>
    <w:rsid w:val="000B08B1"/>
    <w:rsid w:val="000B10BE"/>
    <w:rsid w:val="000B3E5A"/>
    <w:rsid w:val="000C3DF3"/>
    <w:rsid w:val="000C5F6B"/>
    <w:rsid w:val="000C7841"/>
    <w:rsid w:val="000D412B"/>
    <w:rsid w:val="000D6F9D"/>
    <w:rsid w:val="000E1789"/>
    <w:rsid w:val="000E451A"/>
    <w:rsid w:val="000E5832"/>
    <w:rsid w:val="000F0D0C"/>
    <w:rsid w:val="000F19C7"/>
    <w:rsid w:val="000F2E95"/>
    <w:rsid w:val="000F53EF"/>
    <w:rsid w:val="000F6AAC"/>
    <w:rsid w:val="000F6B9B"/>
    <w:rsid w:val="00105499"/>
    <w:rsid w:val="001065BB"/>
    <w:rsid w:val="001073D1"/>
    <w:rsid w:val="00113274"/>
    <w:rsid w:val="00117037"/>
    <w:rsid w:val="00117C43"/>
    <w:rsid w:val="0012024D"/>
    <w:rsid w:val="001228F5"/>
    <w:rsid w:val="00123F1E"/>
    <w:rsid w:val="001254F0"/>
    <w:rsid w:val="00134813"/>
    <w:rsid w:val="00135C7E"/>
    <w:rsid w:val="00135D65"/>
    <w:rsid w:val="00143A2C"/>
    <w:rsid w:val="00147443"/>
    <w:rsid w:val="00147C13"/>
    <w:rsid w:val="00150B67"/>
    <w:rsid w:val="00156893"/>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1E6E"/>
    <w:rsid w:val="001A2BA5"/>
    <w:rsid w:val="001A3545"/>
    <w:rsid w:val="001B119D"/>
    <w:rsid w:val="001B1999"/>
    <w:rsid w:val="001B35B1"/>
    <w:rsid w:val="001B5E15"/>
    <w:rsid w:val="001B603E"/>
    <w:rsid w:val="001B7A30"/>
    <w:rsid w:val="001B7CDA"/>
    <w:rsid w:val="001C08FA"/>
    <w:rsid w:val="001C11FD"/>
    <w:rsid w:val="001C4082"/>
    <w:rsid w:val="001D4151"/>
    <w:rsid w:val="001D69B3"/>
    <w:rsid w:val="001D7D7E"/>
    <w:rsid w:val="001E04F8"/>
    <w:rsid w:val="001E5429"/>
    <w:rsid w:val="001E6FD7"/>
    <w:rsid w:val="001F1645"/>
    <w:rsid w:val="001F19E9"/>
    <w:rsid w:val="001F1D9C"/>
    <w:rsid w:val="001F238E"/>
    <w:rsid w:val="001F30AA"/>
    <w:rsid w:val="001F4F7F"/>
    <w:rsid w:val="001F581C"/>
    <w:rsid w:val="001F5C41"/>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59B"/>
    <w:rsid w:val="00230B9B"/>
    <w:rsid w:val="00240ED2"/>
    <w:rsid w:val="00241E17"/>
    <w:rsid w:val="002447F5"/>
    <w:rsid w:val="002449D6"/>
    <w:rsid w:val="0024708A"/>
    <w:rsid w:val="002512C4"/>
    <w:rsid w:val="00252E37"/>
    <w:rsid w:val="00253593"/>
    <w:rsid w:val="00253697"/>
    <w:rsid w:val="00254C70"/>
    <w:rsid w:val="00255154"/>
    <w:rsid w:val="00257202"/>
    <w:rsid w:val="00257313"/>
    <w:rsid w:val="00260829"/>
    <w:rsid w:val="00266375"/>
    <w:rsid w:val="002676EB"/>
    <w:rsid w:val="002705B2"/>
    <w:rsid w:val="00271B44"/>
    <w:rsid w:val="00273DAA"/>
    <w:rsid w:val="00276D6E"/>
    <w:rsid w:val="002773AF"/>
    <w:rsid w:val="002826BB"/>
    <w:rsid w:val="00282AC1"/>
    <w:rsid w:val="00283412"/>
    <w:rsid w:val="00283ACF"/>
    <w:rsid w:val="002848B6"/>
    <w:rsid w:val="00286202"/>
    <w:rsid w:val="00292574"/>
    <w:rsid w:val="002926F5"/>
    <w:rsid w:val="0029791A"/>
    <w:rsid w:val="002A300D"/>
    <w:rsid w:val="002A5725"/>
    <w:rsid w:val="002A7D27"/>
    <w:rsid w:val="002B0A97"/>
    <w:rsid w:val="002B0CB6"/>
    <w:rsid w:val="002B3747"/>
    <w:rsid w:val="002B4734"/>
    <w:rsid w:val="002B619D"/>
    <w:rsid w:val="002C20CE"/>
    <w:rsid w:val="002C3C27"/>
    <w:rsid w:val="002C48BE"/>
    <w:rsid w:val="002D169A"/>
    <w:rsid w:val="002D1D82"/>
    <w:rsid w:val="002D7423"/>
    <w:rsid w:val="002E50B0"/>
    <w:rsid w:val="002E766B"/>
    <w:rsid w:val="002F00FF"/>
    <w:rsid w:val="002F0C6B"/>
    <w:rsid w:val="002F556E"/>
    <w:rsid w:val="003024CC"/>
    <w:rsid w:val="00303314"/>
    <w:rsid w:val="00304431"/>
    <w:rsid w:val="0031090A"/>
    <w:rsid w:val="00313FBB"/>
    <w:rsid w:val="003157D4"/>
    <w:rsid w:val="003173BC"/>
    <w:rsid w:val="00320759"/>
    <w:rsid w:val="00324C0B"/>
    <w:rsid w:val="00324F9F"/>
    <w:rsid w:val="0032612B"/>
    <w:rsid w:val="00327BB1"/>
    <w:rsid w:val="00333618"/>
    <w:rsid w:val="00337296"/>
    <w:rsid w:val="00337B37"/>
    <w:rsid w:val="00337B8E"/>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96733"/>
    <w:rsid w:val="0039755F"/>
    <w:rsid w:val="003A0954"/>
    <w:rsid w:val="003A0DD3"/>
    <w:rsid w:val="003A1615"/>
    <w:rsid w:val="003A1BD6"/>
    <w:rsid w:val="003A2642"/>
    <w:rsid w:val="003A2951"/>
    <w:rsid w:val="003A771C"/>
    <w:rsid w:val="003B1018"/>
    <w:rsid w:val="003B1762"/>
    <w:rsid w:val="003B18C3"/>
    <w:rsid w:val="003B3E5B"/>
    <w:rsid w:val="003B574A"/>
    <w:rsid w:val="003B6EDC"/>
    <w:rsid w:val="003B6F4C"/>
    <w:rsid w:val="003C2DBD"/>
    <w:rsid w:val="003C628C"/>
    <w:rsid w:val="003C6B06"/>
    <w:rsid w:val="003D2E2F"/>
    <w:rsid w:val="003D5CC8"/>
    <w:rsid w:val="003D78F4"/>
    <w:rsid w:val="003E35B8"/>
    <w:rsid w:val="003E3750"/>
    <w:rsid w:val="003E3963"/>
    <w:rsid w:val="003E39EF"/>
    <w:rsid w:val="003E4BC0"/>
    <w:rsid w:val="003E5D03"/>
    <w:rsid w:val="003E6469"/>
    <w:rsid w:val="003E6E88"/>
    <w:rsid w:val="003F3BFC"/>
    <w:rsid w:val="003F4E91"/>
    <w:rsid w:val="00404523"/>
    <w:rsid w:val="004059E7"/>
    <w:rsid w:val="00406487"/>
    <w:rsid w:val="0041582F"/>
    <w:rsid w:val="00416058"/>
    <w:rsid w:val="00417C3C"/>
    <w:rsid w:val="00420239"/>
    <w:rsid w:val="00420806"/>
    <w:rsid w:val="00420BF4"/>
    <w:rsid w:val="00425E33"/>
    <w:rsid w:val="00435140"/>
    <w:rsid w:val="00436AC1"/>
    <w:rsid w:val="004410CA"/>
    <w:rsid w:val="0044670D"/>
    <w:rsid w:val="00446FEE"/>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4879"/>
    <w:rsid w:val="004756E7"/>
    <w:rsid w:val="0048407B"/>
    <w:rsid w:val="004864FD"/>
    <w:rsid w:val="0048661D"/>
    <w:rsid w:val="00486E68"/>
    <w:rsid w:val="00491667"/>
    <w:rsid w:val="00491ADD"/>
    <w:rsid w:val="004947ED"/>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4F5A97"/>
    <w:rsid w:val="005022C3"/>
    <w:rsid w:val="00502618"/>
    <w:rsid w:val="00505D4F"/>
    <w:rsid w:val="0050776D"/>
    <w:rsid w:val="00507DF8"/>
    <w:rsid w:val="00510917"/>
    <w:rsid w:val="00511FD2"/>
    <w:rsid w:val="00522D5A"/>
    <w:rsid w:val="005252D9"/>
    <w:rsid w:val="005279CE"/>
    <w:rsid w:val="00527F0F"/>
    <w:rsid w:val="0053294A"/>
    <w:rsid w:val="0053447C"/>
    <w:rsid w:val="0053485D"/>
    <w:rsid w:val="00535089"/>
    <w:rsid w:val="005354BC"/>
    <w:rsid w:val="00540240"/>
    <w:rsid w:val="00540EA9"/>
    <w:rsid w:val="00542C98"/>
    <w:rsid w:val="005464C7"/>
    <w:rsid w:val="00547506"/>
    <w:rsid w:val="00550E3D"/>
    <w:rsid w:val="005537F0"/>
    <w:rsid w:val="00553D27"/>
    <w:rsid w:val="00557525"/>
    <w:rsid w:val="00560159"/>
    <w:rsid w:val="00574869"/>
    <w:rsid w:val="005801AA"/>
    <w:rsid w:val="0058081F"/>
    <w:rsid w:val="0058095A"/>
    <w:rsid w:val="005821EF"/>
    <w:rsid w:val="00587A51"/>
    <w:rsid w:val="0059168C"/>
    <w:rsid w:val="005953A9"/>
    <w:rsid w:val="00596A31"/>
    <w:rsid w:val="00596B67"/>
    <w:rsid w:val="005A574E"/>
    <w:rsid w:val="005A576A"/>
    <w:rsid w:val="005A6454"/>
    <w:rsid w:val="005B1B11"/>
    <w:rsid w:val="005B3DDA"/>
    <w:rsid w:val="005B5F95"/>
    <w:rsid w:val="005B62F0"/>
    <w:rsid w:val="005B764E"/>
    <w:rsid w:val="005C2893"/>
    <w:rsid w:val="005C4484"/>
    <w:rsid w:val="005C61B1"/>
    <w:rsid w:val="005C77EC"/>
    <w:rsid w:val="005D17C0"/>
    <w:rsid w:val="005D749C"/>
    <w:rsid w:val="005D7AEF"/>
    <w:rsid w:val="005E5545"/>
    <w:rsid w:val="005F2AFE"/>
    <w:rsid w:val="005F496D"/>
    <w:rsid w:val="006009DF"/>
    <w:rsid w:val="00603C91"/>
    <w:rsid w:val="00611449"/>
    <w:rsid w:val="006130BC"/>
    <w:rsid w:val="0061325D"/>
    <w:rsid w:val="00615FD3"/>
    <w:rsid w:val="00616276"/>
    <w:rsid w:val="006218A5"/>
    <w:rsid w:val="006230DE"/>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31A6"/>
    <w:rsid w:val="006831C4"/>
    <w:rsid w:val="00683A4C"/>
    <w:rsid w:val="00684D76"/>
    <w:rsid w:val="00687BD6"/>
    <w:rsid w:val="006907E7"/>
    <w:rsid w:val="00694575"/>
    <w:rsid w:val="006970F0"/>
    <w:rsid w:val="006A0CCA"/>
    <w:rsid w:val="006A46DC"/>
    <w:rsid w:val="006A6316"/>
    <w:rsid w:val="006A6874"/>
    <w:rsid w:val="006B0C4E"/>
    <w:rsid w:val="006B6AE3"/>
    <w:rsid w:val="006D1974"/>
    <w:rsid w:val="006D2CC3"/>
    <w:rsid w:val="006D4A1C"/>
    <w:rsid w:val="006D5DBD"/>
    <w:rsid w:val="006D71B7"/>
    <w:rsid w:val="006D771C"/>
    <w:rsid w:val="006E1CEB"/>
    <w:rsid w:val="006E2139"/>
    <w:rsid w:val="006E3683"/>
    <w:rsid w:val="006E3E3A"/>
    <w:rsid w:val="006E58C9"/>
    <w:rsid w:val="006F0A1B"/>
    <w:rsid w:val="006F0CAB"/>
    <w:rsid w:val="006F2B84"/>
    <w:rsid w:val="006F4D62"/>
    <w:rsid w:val="006F5D9D"/>
    <w:rsid w:val="006F67CE"/>
    <w:rsid w:val="006F70FE"/>
    <w:rsid w:val="00702014"/>
    <w:rsid w:val="0070481A"/>
    <w:rsid w:val="00704B1A"/>
    <w:rsid w:val="00704CA2"/>
    <w:rsid w:val="00704F94"/>
    <w:rsid w:val="007070D8"/>
    <w:rsid w:val="00710156"/>
    <w:rsid w:val="007101C1"/>
    <w:rsid w:val="00710211"/>
    <w:rsid w:val="00714655"/>
    <w:rsid w:val="0072011D"/>
    <w:rsid w:val="00720B1C"/>
    <w:rsid w:val="00721ED7"/>
    <w:rsid w:val="0072277A"/>
    <w:rsid w:val="00722850"/>
    <w:rsid w:val="00724027"/>
    <w:rsid w:val="00726A00"/>
    <w:rsid w:val="00726A83"/>
    <w:rsid w:val="00730FD6"/>
    <w:rsid w:val="0073206B"/>
    <w:rsid w:val="0073284A"/>
    <w:rsid w:val="00735A87"/>
    <w:rsid w:val="00735C4E"/>
    <w:rsid w:val="00735CE0"/>
    <w:rsid w:val="007407F4"/>
    <w:rsid w:val="00742CC2"/>
    <w:rsid w:val="00743F10"/>
    <w:rsid w:val="00744323"/>
    <w:rsid w:val="007466D4"/>
    <w:rsid w:val="00746ED4"/>
    <w:rsid w:val="0075072A"/>
    <w:rsid w:val="007514DA"/>
    <w:rsid w:val="007514F2"/>
    <w:rsid w:val="0075334C"/>
    <w:rsid w:val="007557DB"/>
    <w:rsid w:val="00756591"/>
    <w:rsid w:val="0076255A"/>
    <w:rsid w:val="00763C39"/>
    <w:rsid w:val="007651D6"/>
    <w:rsid w:val="00766481"/>
    <w:rsid w:val="00772CD5"/>
    <w:rsid w:val="0077391C"/>
    <w:rsid w:val="007766C7"/>
    <w:rsid w:val="00777743"/>
    <w:rsid w:val="0077792C"/>
    <w:rsid w:val="00782714"/>
    <w:rsid w:val="00783525"/>
    <w:rsid w:val="00783DA1"/>
    <w:rsid w:val="00787472"/>
    <w:rsid w:val="00787623"/>
    <w:rsid w:val="0078798F"/>
    <w:rsid w:val="00787CBE"/>
    <w:rsid w:val="00792780"/>
    <w:rsid w:val="0079366A"/>
    <w:rsid w:val="007A0C47"/>
    <w:rsid w:val="007A3014"/>
    <w:rsid w:val="007A6C8E"/>
    <w:rsid w:val="007A7BB9"/>
    <w:rsid w:val="007A7DD4"/>
    <w:rsid w:val="007B193C"/>
    <w:rsid w:val="007B1B5F"/>
    <w:rsid w:val="007B23E6"/>
    <w:rsid w:val="007B592C"/>
    <w:rsid w:val="007B6D9E"/>
    <w:rsid w:val="007C2079"/>
    <w:rsid w:val="007C3E78"/>
    <w:rsid w:val="007C51C8"/>
    <w:rsid w:val="007C5A86"/>
    <w:rsid w:val="007C7919"/>
    <w:rsid w:val="007D3CD5"/>
    <w:rsid w:val="007D4CF4"/>
    <w:rsid w:val="007D6D1E"/>
    <w:rsid w:val="007D7E64"/>
    <w:rsid w:val="007E4F2B"/>
    <w:rsid w:val="007E6AE4"/>
    <w:rsid w:val="007F17EB"/>
    <w:rsid w:val="007F4EC0"/>
    <w:rsid w:val="00801524"/>
    <w:rsid w:val="008117F4"/>
    <w:rsid w:val="00811C45"/>
    <w:rsid w:val="00811ED9"/>
    <w:rsid w:val="008123FA"/>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7220F"/>
    <w:rsid w:val="008743D3"/>
    <w:rsid w:val="00881814"/>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5EDF"/>
    <w:rsid w:val="008C67C1"/>
    <w:rsid w:val="008D1F19"/>
    <w:rsid w:val="008D6BD3"/>
    <w:rsid w:val="008E04D8"/>
    <w:rsid w:val="008E4067"/>
    <w:rsid w:val="008E417A"/>
    <w:rsid w:val="008E5A31"/>
    <w:rsid w:val="008F07EF"/>
    <w:rsid w:val="008F10A1"/>
    <w:rsid w:val="008F2C11"/>
    <w:rsid w:val="008F7E0E"/>
    <w:rsid w:val="008F7EF2"/>
    <w:rsid w:val="0090343C"/>
    <w:rsid w:val="00903A34"/>
    <w:rsid w:val="00906DCA"/>
    <w:rsid w:val="009075E8"/>
    <w:rsid w:val="00912607"/>
    <w:rsid w:val="00912673"/>
    <w:rsid w:val="00914B92"/>
    <w:rsid w:val="009156A0"/>
    <w:rsid w:val="009157F1"/>
    <w:rsid w:val="00917576"/>
    <w:rsid w:val="00917883"/>
    <w:rsid w:val="00917F42"/>
    <w:rsid w:val="00924916"/>
    <w:rsid w:val="009253FC"/>
    <w:rsid w:val="00933E79"/>
    <w:rsid w:val="0093533B"/>
    <w:rsid w:val="00941754"/>
    <w:rsid w:val="009419A2"/>
    <w:rsid w:val="0094255D"/>
    <w:rsid w:val="00943156"/>
    <w:rsid w:val="009512E2"/>
    <w:rsid w:val="00951B66"/>
    <w:rsid w:val="009521B9"/>
    <w:rsid w:val="0095239B"/>
    <w:rsid w:val="00952C8C"/>
    <w:rsid w:val="009537D5"/>
    <w:rsid w:val="00960B94"/>
    <w:rsid w:val="009627B0"/>
    <w:rsid w:val="00962C61"/>
    <w:rsid w:val="00972424"/>
    <w:rsid w:val="0097327A"/>
    <w:rsid w:val="00973D5E"/>
    <w:rsid w:val="009807A8"/>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3086"/>
    <w:rsid w:val="009C3E27"/>
    <w:rsid w:val="009C4FE8"/>
    <w:rsid w:val="009D05E6"/>
    <w:rsid w:val="009D2743"/>
    <w:rsid w:val="009D5098"/>
    <w:rsid w:val="009D530C"/>
    <w:rsid w:val="009D6F4F"/>
    <w:rsid w:val="009D7301"/>
    <w:rsid w:val="009E0C9B"/>
    <w:rsid w:val="009E1BCE"/>
    <w:rsid w:val="009E7597"/>
    <w:rsid w:val="009F0722"/>
    <w:rsid w:val="009F0D93"/>
    <w:rsid w:val="009F4C4C"/>
    <w:rsid w:val="009F77A1"/>
    <w:rsid w:val="00A01DDE"/>
    <w:rsid w:val="00A029B0"/>
    <w:rsid w:val="00A046AB"/>
    <w:rsid w:val="00A05133"/>
    <w:rsid w:val="00A06948"/>
    <w:rsid w:val="00A118CD"/>
    <w:rsid w:val="00A12C63"/>
    <w:rsid w:val="00A16DE7"/>
    <w:rsid w:val="00A22F39"/>
    <w:rsid w:val="00A27C4B"/>
    <w:rsid w:val="00A33797"/>
    <w:rsid w:val="00A34575"/>
    <w:rsid w:val="00A358AE"/>
    <w:rsid w:val="00A41510"/>
    <w:rsid w:val="00A426F3"/>
    <w:rsid w:val="00A518C2"/>
    <w:rsid w:val="00A51F7D"/>
    <w:rsid w:val="00A537D9"/>
    <w:rsid w:val="00A5478A"/>
    <w:rsid w:val="00A54B57"/>
    <w:rsid w:val="00A55BFD"/>
    <w:rsid w:val="00A57140"/>
    <w:rsid w:val="00A57E66"/>
    <w:rsid w:val="00A64990"/>
    <w:rsid w:val="00A703C1"/>
    <w:rsid w:val="00A709D6"/>
    <w:rsid w:val="00A71517"/>
    <w:rsid w:val="00A72749"/>
    <w:rsid w:val="00A779D8"/>
    <w:rsid w:val="00A9336D"/>
    <w:rsid w:val="00A96149"/>
    <w:rsid w:val="00A96F9A"/>
    <w:rsid w:val="00AA1A8E"/>
    <w:rsid w:val="00AA2C28"/>
    <w:rsid w:val="00AA5746"/>
    <w:rsid w:val="00AA5910"/>
    <w:rsid w:val="00AB2988"/>
    <w:rsid w:val="00AB2F5E"/>
    <w:rsid w:val="00AB6C30"/>
    <w:rsid w:val="00AC62F2"/>
    <w:rsid w:val="00AC67C5"/>
    <w:rsid w:val="00AC7136"/>
    <w:rsid w:val="00AC7966"/>
    <w:rsid w:val="00AD0D9C"/>
    <w:rsid w:val="00AD1A26"/>
    <w:rsid w:val="00AD24ED"/>
    <w:rsid w:val="00AD4FE0"/>
    <w:rsid w:val="00AD53A2"/>
    <w:rsid w:val="00AD738E"/>
    <w:rsid w:val="00AE1091"/>
    <w:rsid w:val="00AE163A"/>
    <w:rsid w:val="00AE38DD"/>
    <w:rsid w:val="00AE5C96"/>
    <w:rsid w:val="00AE6D34"/>
    <w:rsid w:val="00AF1497"/>
    <w:rsid w:val="00AF15B2"/>
    <w:rsid w:val="00AF191B"/>
    <w:rsid w:val="00AF22DF"/>
    <w:rsid w:val="00B01010"/>
    <w:rsid w:val="00B06E29"/>
    <w:rsid w:val="00B11F45"/>
    <w:rsid w:val="00B13582"/>
    <w:rsid w:val="00B13F27"/>
    <w:rsid w:val="00B170F8"/>
    <w:rsid w:val="00B17F6D"/>
    <w:rsid w:val="00B249C5"/>
    <w:rsid w:val="00B25438"/>
    <w:rsid w:val="00B27A1D"/>
    <w:rsid w:val="00B32649"/>
    <w:rsid w:val="00B33F72"/>
    <w:rsid w:val="00B41824"/>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84D52"/>
    <w:rsid w:val="00B86A00"/>
    <w:rsid w:val="00B91650"/>
    <w:rsid w:val="00B92937"/>
    <w:rsid w:val="00B949A4"/>
    <w:rsid w:val="00B96B75"/>
    <w:rsid w:val="00BA2BE5"/>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D73DE"/>
    <w:rsid w:val="00BE0159"/>
    <w:rsid w:val="00BE5E88"/>
    <w:rsid w:val="00BE6AD7"/>
    <w:rsid w:val="00BF2ABF"/>
    <w:rsid w:val="00BF42E2"/>
    <w:rsid w:val="00BF5CE4"/>
    <w:rsid w:val="00BF6EC1"/>
    <w:rsid w:val="00C00002"/>
    <w:rsid w:val="00C00B6B"/>
    <w:rsid w:val="00C00F36"/>
    <w:rsid w:val="00C04D20"/>
    <w:rsid w:val="00C05A53"/>
    <w:rsid w:val="00C06881"/>
    <w:rsid w:val="00C10165"/>
    <w:rsid w:val="00C10D3A"/>
    <w:rsid w:val="00C133F2"/>
    <w:rsid w:val="00C14FE6"/>
    <w:rsid w:val="00C16425"/>
    <w:rsid w:val="00C21BEC"/>
    <w:rsid w:val="00C22B98"/>
    <w:rsid w:val="00C230F5"/>
    <w:rsid w:val="00C247DE"/>
    <w:rsid w:val="00C266A0"/>
    <w:rsid w:val="00C33F94"/>
    <w:rsid w:val="00C41B8B"/>
    <w:rsid w:val="00C46536"/>
    <w:rsid w:val="00C50DD1"/>
    <w:rsid w:val="00C51E0D"/>
    <w:rsid w:val="00C55B7E"/>
    <w:rsid w:val="00C55FAB"/>
    <w:rsid w:val="00C615CE"/>
    <w:rsid w:val="00C61E83"/>
    <w:rsid w:val="00C629FA"/>
    <w:rsid w:val="00C7110E"/>
    <w:rsid w:val="00C725F1"/>
    <w:rsid w:val="00C74AF9"/>
    <w:rsid w:val="00C75A64"/>
    <w:rsid w:val="00C81247"/>
    <w:rsid w:val="00C82724"/>
    <w:rsid w:val="00C837E4"/>
    <w:rsid w:val="00C900E5"/>
    <w:rsid w:val="00C912B6"/>
    <w:rsid w:val="00C9413F"/>
    <w:rsid w:val="00C9454D"/>
    <w:rsid w:val="00C95A6C"/>
    <w:rsid w:val="00C95BD7"/>
    <w:rsid w:val="00C95D18"/>
    <w:rsid w:val="00CA1809"/>
    <w:rsid w:val="00CA2773"/>
    <w:rsid w:val="00CA4B60"/>
    <w:rsid w:val="00CA6C14"/>
    <w:rsid w:val="00CB3849"/>
    <w:rsid w:val="00CB4470"/>
    <w:rsid w:val="00CB648D"/>
    <w:rsid w:val="00CC0869"/>
    <w:rsid w:val="00CC0A94"/>
    <w:rsid w:val="00CC1259"/>
    <w:rsid w:val="00CC3B87"/>
    <w:rsid w:val="00CC58B0"/>
    <w:rsid w:val="00CC61CD"/>
    <w:rsid w:val="00CC6C0A"/>
    <w:rsid w:val="00CC742B"/>
    <w:rsid w:val="00CC7F20"/>
    <w:rsid w:val="00CD0758"/>
    <w:rsid w:val="00CD1D40"/>
    <w:rsid w:val="00CD25D4"/>
    <w:rsid w:val="00CD5400"/>
    <w:rsid w:val="00CD79C1"/>
    <w:rsid w:val="00CE4915"/>
    <w:rsid w:val="00CE54A1"/>
    <w:rsid w:val="00CE65B8"/>
    <w:rsid w:val="00CE6C1F"/>
    <w:rsid w:val="00CE7E34"/>
    <w:rsid w:val="00CF5006"/>
    <w:rsid w:val="00CF5FB8"/>
    <w:rsid w:val="00CF7AF0"/>
    <w:rsid w:val="00D01C54"/>
    <w:rsid w:val="00D04100"/>
    <w:rsid w:val="00D1064C"/>
    <w:rsid w:val="00D21312"/>
    <w:rsid w:val="00D21521"/>
    <w:rsid w:val="00D23B85"/>
    <w:rsid w:val="00D27CF6"/>
    <w:rsid w:val="00D31026"/>
    <w:rsid w:val="00D318D7"/>
    <w:rsid w:val="00D32434"/>
    <w:rsid w:val="00D324CA"/>
    <w:rsid w:val="00D328C5"/>
    <w:rsid w:val="00D33C35"/>
    <w:rsid w:val="00D34908"/>
    <w:rsid w:val="00D34CB7"/>
    <w:rsid w:val="00D34F43"/>
    <w:rsid w:val="00D3503F"/>
    <w:rsid w:val="00D35311"/>
    <w:rsid w:val="00D36782"/>
    <w:rsid w:val="00D36F90"/>
    <w:rsid w:val="00D46830"/>
    <w:rsid w:val="00D51C18"/>
    <w:rsid w:val="00D535AF"/>
    <w:rsid w:val="00D55729"/>
    <w:rsid w:val="00D56DCF"/>
    <w:rsid w:val="00D6328C"/>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D1AE3"/>
    <w:rsid w:val="00DD2F58"/>
    <w:rsid w:val="00DD3BD8"/>
    <w:rsid w:val="00DE1AB2"/>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4909"/>
    <w:rsid w:val="00E25566"/>
    <w:rsid w:val="00E3033B"/>
    <w:rsid w:val="00E316B3"/>
    <w:rsid w:val="00E36049"/>
    <w:rsid w:val="00E4050A"/>
    <w:rsid w:val="00E40805"/>
    <w:rsid w:val="00E41BA7"/>
    <w:rsid w:val="00E424FA"/>
    <w:rsid w:val="00E44DDD"/>
    <w:rsid w:val="00E5056F"/>
    <w:rsid w:val="00E5391F"/>
    <w:rsid w:val="00E54F63"/>
    <w:rsid w:val="00E60CA0"/>
    <w:rsid w:val="00E62F59"/>
    <w:rsid w:val="00E638DC"/>
    <w:rsid w:val="00E64568"/>
    <w:rsid w:val="00E65404"/>
    <w:rsid w:val="00E655CB"/>
    <w:rsid w:val="00E65AD5"/>
    <w:rsid w:val="00E66C20"/>
    <w:rsid w:val="00E7010C"/>
    <w:rsid w:val="00E7013A"/>
    <w:rsid w:val="00E70243"/>
    <w:rsid w:val="00E73444"/>
    <w:rsid w:val="00E74161"/>
    <w:rsid w:val="00E74D54"/>
    <w:rsid w:val="00E7600A"/>
    <w:rsid w:val="00E76EAE"/>
    <w:rsid w:val="00E77E88"/>
    <w:rsid w:val="00E804DA"/>
    <w:rsid w:val="00E80D2F"/>
    <w:rsid w:val="00E83BEF"/>
    <w:rsid w:val="00E83ECA"/>
    <w:rsid w:val="00E84B20"/>
    <w:rsid w:val="00E850C9"/>
    <w:rsid w:val="00E854E1"/>
    <w:rsid w:val="00E874C1"/>
    <w:rsid w:val="00E90596"/>
    <w:rsid w:val="00E92F33"/>
    <w:rsid w:val="00E93B7A"/>
    <w:rsid w:val="00E962C8"/>
    <w:rsid w:val="00EA173E"/>
    <w:rsid w:val="00EB44CA"/>
    <w:rsid w:val="00EB4575"/>
    <w:rsid w:val="00EB5DAC"/>
    <w:rsid w:val="00EB5EC2"/>
    <w:rsid w:val="00EC3C76"/>
    <w:rsid w:val="00EC417C"/>
    <w:rsid w:val="00EC6883"/>
    <w:rsid w:val="00EE01D7"/>
    <w:rsid w:val="00EE0DFB"/>
    <w:rsid w:val="00EE2263"/>
    <w:rsid w:val="00EE2ECD"/>
    <w:rsid w:val="00EE3968"/>
    <w:rsid w:val="00EE3AF0"/>
    <w:rsid w:val="00EE42E2"/>
    <w:rsid w:val="00EE71AC"/>
    <w:rsid w:val="00EF0C2B"/>
    <w:rsid w:val="00EF1B05"/>
    <w:rsid w:val="00EF2EFA"/>
    <w:rsid w:val="00EF3F95"/>
    <w:rsid w:val="00EF6D76"/>
    <w:rsid w:val="00F01035"/>
    <w:rsid w:val="00F01047"/>
    <w:rsid w:val="00F01286"/>
    <w:rsid w:val="00F05AEE"/>
    <w:rsid w:val="00F05C76"/>
    <w:rsid w:val="00F10AB4"/>
    <w:rsid w:val="00F122AE"/>
    <w:rsid w:val="00F13806"/>
    <w:rsid w:val="00F14623"/>
    <w:rsid w:val="00F1571F"/>
    <w:rsid w:val="00F16CAC"/>
    <w:rsid w:val="00F17A73"/>
    <w:rsid w:val="00F17CDC"/>
    <w:rsid w:val="00F234D6"/>
    <w:rsid w:val="00F235D5"/>
    <w:rsid w:val="00F2422F"/>
    <w:rsid w:val="00F27BB4"/>
    <w:rsid w:val="00F305EE"/>
    <w:rsid w:val="00F31223"/>
    <w:rsid w:val="00F31A67"/>
    <w:rsid w:val="00F32764"/>
    <w:rsid w:val="00F34013"/>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247B"/>
    <w:rsid w:val="00F72E55"/>
    <w:rsid w:val="00F73153"/>
    <w:rsid w:val="00F73850"/>
    <w:rsid w:val="00F75F97"/>
    <w:rsid w:val="00F772FB"/>
    <w:rsid w:val="00F82020"/>
    <w:rsid w:val="00F82E9C"/>
    <w:rsid w:val="00F844A4"/>
    <w:rsid w:val="00F918A3"/>
    <w:rsid w:val="00F91BD6"/>
    <w:rsid w:val="00F93106"/>
    <w:rsid w:val="00F963DE"/>
    <w:rsid w:val="00FA1E10"/>
    <w:rsid w:val="00FA40FC"/>
    <w:rsid w:val="00FA416B"/>
    <w:rsid w:val="00FA460C"/>
    <w:rsid w:val="00FA54D4"/>
    <w:rsid w:val="00FA56B5"/>
    <w:rsid w:val="00FA5B21"/>
    <w:rsid w:val="00FA681F"/>
    <w:rsid w:val="00FA6DF8"/>
    <w:rsid w:val="00FA74D8"/>
    <w:rsid w:val="00FB0D73"/>
    <w:rsid w:val="00FB0EFC"/>
    <w:rsid w:val="00FB38A9"/>
    <w:rsid w:val="00FB490E"/>
    <w:rsid w:val="00FB6584"/>
    <w:rsid w:val="00FC0915"/>
    <w:rsid w:val="00FC1F20"/>
    <w:rsid w:val="00FC2893"/>
    <w:rsid w:val="00FC69A8"/>
    <w:rsid w:val="00FC723E"/>
    <w:rsid w:val="00FD177B"/>
    <w:rsid w:val="00FE111A"/>
    <w:rsid w:val="00FE1CF4"/>
    <w:rsid w:val="00FE48F8"/>
    <w:rsid w:val="00FE4F6D"/>
    <w:rsid w:val="00FE67CD"/>
    <w:rsid w:val="00FF1CD1"/>
    <w:rsid w:val="00FF4DCD"/>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4978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05467497">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0820024">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29255877">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9598225">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1917291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7512670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61EFF-CD7C-4423-B662-DFD97495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16</Pages>
  <Words>5021</Words>
  <Characters>27616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Edmundo Burgos Vargas</cp:lastModifiedBy>
  <cp:revision>4</cp:revision>
  <cp:lastPrinted>2018-10-10T13:55:00Z</cp:lastPrinted>
  <dcterms:created xsi:type="dcterms:W3CDTF">2018-10-09T21:34:00Z</dcterms:created>
  <dcterms:modified xsi:type="dcterms:W3CDTF">2018-10-10T19:43:00Z</dcterms:modified>
</cp:coreProperties>
</file>