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0B3B" w14:textId="69BED8EC" w:rsidR="003B18C3" w:rsidRPr="008D6BD3" w:rsidRDefault="007425F1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ESPECIFICACIONES TÉCNICAS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8"/>
        <w:gridCol w:w="4088"/>
      </w:tblGrid>
      <w:tr w:rsidR="008870D2" w:rsidRPr="007557DB" w14:paraId="54CEAA14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7557DB" w14:paraId="4E1C465C" w14:textId="77777777" w:rsidTr="00F51A50">
        <w:trPr>
          <w:trHeight w:val="189"/>
        </w:trPr>
        <w:tc>
          <w:tcPr>
            <w:tcW w:w="2647" w:type="pct"/>
            <w:vAlign w:val="center"/>
          </w:tcPr>
          <w:p w14:paraId="175FA73F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353" w:type="pct"/>
            <w:shd w:val="clear" w:color="auto" w:fill="auto"/>
            <w:vAlign w:val="center"/>
          </w:tcPr>
          <w:p w14:paraId="4B9FD787" w14:textId="58E57C8C" w:rsidR="008870D2" w:rsidRPr="00F51A50" w:rsidRDefault="00F51A50" w:rsidP="00DF6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San Isidro, </w:t>
            </w:r>
            <w:proofErr w:type="spellStart"/>
            <w:r w:rsidR="00DF6CD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Ivirgarzama</w:t>
            </w:r>
            <w:proofErr w:type="spellEnd"/>
          </w:p>
        </w:tc>
      </w:tr>
      <w:tr w:rsidR="008870D2" w:rsidRPr="007557DB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Distrito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municipal</w:t>
            </w:r>
          </w:p>
        </w:tc>
        <w:tc>
          <w:tcPr>
            <w:tcW w:w="2353" w:type="pct"/>
            <w:vAlign w:val="center"/>
          </w:tcPr>
          <w:p w14:paraId="57721684" w14:textId="6165AE28" w:rsidR="008870D2" w:rsidRPr="008142E4" w:rsidRDefault="0014148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  <w:tr w:rsidR="008870D2" w:rsidRPr="007557DB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OTB/zona /UV</w:t>
            </w:r>
          </w:p>
        </w:tc>
        <w:tc>
          <w:tcPr>
            <w:tcW w:w="2353" w:type="pct"/>
            <w:vAlign w:val="center"/>
          </w:tcPr>
          <w:p w14:paraId="2610A92A" w14:textId="5348CFDF" w:rsidR="008870D2" w:rsidRPr="008142E4" w:rsidRDefault="008142E4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32C711A9" w:rsidR="00DB5727" w:rsidRPr="00622011" w:rsidRDefault="00340A06" w:rsidP="00B642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</w:t>
            </w:r>
            <w:r w:rsidR="0066548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B642F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RED SECUNDARIA – TROPICO DE COCHABAMBA</w:t>
            </w:r>
          </w:p>
        </w:tc>
        <w:tc>
          <w:tcPr>
            <w:tcW w:w="1724" w:type="pct"/>
            <w:vAlign w:val="center"/>
          </w:tcPr>
          <w:p w14:paraId="35E60811" w14:textId="38172B09" w:rsidR="00DB5727" w:rsidRPr="00622011" w:rsidRDefault="00DF6CDB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1C6AC1C5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77777777" w:rsidR="00230B9B" w:rsidRPr="009E20B4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669"/>
        <w:gridCol w:w="849"/>
        <w:gridCol w:w="754"/>
      </w:tblGrid>
      <w:tr w:rsidR="00230B9B" w:rsidRPr="009E20B4" w14:paraId="3B4B003D" w14:textId="77777777" w:rsidTr="008D6BD3">
        <w:trPr>
          <w:trHeight w:val="195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14:paraId="0F93FC84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CIVILES</w:t>
            </w:r>
          </w:p>
        </w:tc>
      </w:tr>
      <w:tr w:rsidR="00230B9B" w:rsidRPr="009E20B4" w14:paraId="2FB186D3" w14:textId="77777777" w:rsidTr="0014148C">
        <w:trPr>
          <w:trHeight w:val="195"/>
          <w:tblHeader/>
        </w:trPr>
        <w:tc>
          <w:tcPr>
            <w:tcW w:w="238" w:type="pct"/>
            <w:shd w:val="clear" w:color="auto" w:fill="44546A" w:themeFill="text2"/>
            <w:noWrap/>
            <w:vAlign w:val="center"/>
            <w:hideMark/>
          </w:tcPr>
          <w:p w14:paraId="4754E50C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839" w:type="pct"/>
            <w:shd w:val="clear" w:color="auto" w:fill="44546A" w:themeFill="text2"/>
            <w:noWrap/>
            <w:vAlign w:val="center"/>
            <w:hideMark/>
          </w:tcPr>
          <w:p w14:paraId="1EE3E2BD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DESCRIPCION DEL ÍTEM </w:t>
            </w:r>
          </w:p>
        </w:tc>
        <w:tc>
          <w:tcPr>
            <w:tcW w:w="489" w:type="pct"/>
            <w:shd w:val="clear" w:color="auto" w:fill="44546A" w:themeFill="text2"/>
            <w:noWrap/>
            <w:vAlign w:val="center"/>
            <w:hideMark/>
          </w:tcPr>
          <w:p w14:paraId="277E3D4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434" w:type="pct"/>
            <w:shd w:val="clear" w:color="auto" w:fill="44546A" w:themeFill="text2"/>
            <w:noWrap/>
            <w:vAlign w:val="center"/>
            <w:hideMark/>
          </w:tcPr>
          <w:p w14:paraId="3101DE15" w14:textId="45829735" w:rsidR="00230B9B" w:rsidRPr="009E20B4" w:rsidRDefault="00230B9B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</w:t>
            </w:r>
          </w:p>
        </w:tc>
      </w:tr>
      <w:tr w:rsidR="00DF6CDB" w:rsidRPr="009E20B4" w14:paraId="3E85605D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88E1329" w14:textId="77777777" w:rsidR="00DF6CDB" w:rsidRPr="009E20B4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0D81E2D1" w14:textId="28CAB8C1" w:rsidR="00DF6CDB" w:rsidRPr="00DF6CDB" w:rsidRDefault="00DF6CDB" w:rsidP="00DF6CDB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INSTALACION DE FAENAS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AE71403" w14:textId="14239C06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  <w:proofErr w:type="spellStart"/>
            <w:r w:rsidRPr="00DF6CDB">
              <w:rPr>
                <w:rFonts w:ascii="Calibri" w:hAnsi="Calibri"/>
                <w:sz w:val="18"/>
                <w:szCs w:val="28"/>
              </w:rPr>
              <w:t>Gbl</w:t>
            </w:r>
            <w:proofErr w:type="spellEnd"/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DF797C0" w14:textId="3BAA9C71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1,00</w:t>
            </w:r>
          </w:p>
        </w:tc>
      </w:tr>
      <w:tr w:rsidR="00DF6CDB" w:rsidRPr="009E20B4" w14:paraId="72C7DD9E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DCEB1CB" w14:textId="5CB7327C" w:rsidR="00DF6CDB" w:rsidRPr="009E20B4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1D8782B4" w14:textId="25876C59" w:rsidR="00DF6CDB" w:rsidRPr="00DF6CDB" w:rsidRDefault="00DF6CDB" w:rsidP="00DF6CDB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MOVILIZACION DE EQUIPO Y PERSONAL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2ADF194" w14:textId="7415F6DF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  <w:proofErr w:type="spellStart"/>
            <w:r w:rsidRPr="00DF6CDB">
              <w:rPr>
                <w:rFonts w:ascii="Calibri" w:hAnsi="Calibri"/>
                <w:sz w:val="18"/>
                <w:szCs w:val="28"/>
              </w:rPr>
              <w:t>Gbl</w:t>
            </w:r>
            <w:proofErr w:type="spellEnd"/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619B1D4" w14:textId="1488ECB7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1,00</w:t>
            </w:r>
          </w:p>
        </w:tc>
      </w:tr>
      <w:tr w:rsidR="00DF6CDB" w:rsidRPr="009E20B4" w14:paraId="0DE3C45E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88DDACD" w14:textId="7AF2DF85" w:rsidR="00DF6CDB" w:rsidRPr="009E20B4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750FD398" w14:textId="5BE66FBE" w:rsidR="00DF6CDB" w:rsidRPr="00DF6CDB" w:rsidRDefault="00DF6CDB" w:rsidP="00DF6CDB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CORTE, ROTURA Y REMOCIÓN DE ACERA Y/O CUNETA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B35686C" w14:textId="4106FEE3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m²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AF40154" w14:textId="3A499314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12,00</w:t>
            </w:r>
          </w:p>
        </w:tc>
      </w:tr>
      <w:tr w:rsidR="00DF6CDB" w:rsidRPr="009E20B4" w14:paraId="6F01F981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43FAC84" w14:textId="5275EBD3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39CA067D" w14:textId="365948A5" w:rsidR="00DF6CDB" w:rsidRPr="00DF6CDB" w:rsidRDefault="00DF6CDB" w:rsidP="00DF6CDB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EXCAVACIÓN DE ZANJA TERRENO SEMI DURO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667CEA4" w14:textId="2B2D6977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m³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76F2C44" w14:textId="09F598C6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344,04</w:t>
            </w:r>
          </w:p>
        </w:tc>
      </w:tr>
      <w:tr w:rsidR="00DF6CDB" w:rsidRPr="009E20B4" w14:paraId="27029DF8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9CDAAAC" w14:textId="10E4D6E5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2219560A" w14:textId="58B40709" w:rsidR="00DF6CDB" w:rsidRPr="00DF6CDB" w:rsidRDefault="00DF6CDB" w:rsidP="00DF6CDB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 xml:space="preserve">TRANSPORTE DE TUBERÍA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1067109" w14:textId="44E044CB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  <w:proofErr w:type="spellStart"/>
            <w:r w:rsidRPr="00DF6CDB">
              <w:rPr>
                <w:rFonts w:ascii="Calibri" w:hAnsi="Calibri"/>
                <w:sz w:val="18"/>
                <w:szCs w:val="28"/>
              </w:rPr>
              <w:t>Gbl</w:t>
            </w:r>
            <w:proofErr w:type="spellEnd"/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F2B30F9" w14:textId="4CAA7958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1,00</w:t>
            </w:r>
          </w:p>
        </w:tc>
      </w:tr>
      <w:tr w:rsidR="00DF6CDB" w:rsidRPr="009E20B4" w14:paraId="6B4F6BC7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A7300F2" w14:textId="3614CF7B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6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18F81331" w14:textId="5477F103" w:rsidR="00DF6CDB" w:rsidRPr="00DF6CDB" w:rsidRDefault="00DF6CDB" w:rsidP="00DF6CDB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COLOCADO DE FUNDA DE PROTECCION PVC DN 3" (C/PROVISION)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004F906" w14:textId="46D33324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9D213D3" w14:textId="2527FCBE" w:rsidR="00DF6CDB" w:rsidRP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12,00</w:t>
            </w:r>
          </w:p>
        </w:tc>
      </w:tr>
      <w:tr w:rsidR="00DF6CDB" w:rsidRPr="009E20B4" w14:paraId="7184C414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7EBAC00" w14:textId="1B426EC5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7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773233AB" w14:textId="187CF915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TENDIDO DE TUBERÍA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BF525C0" w14:textId="3B08BF59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6B60FB0" w14:textId="501E3DD8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953,00</w:t>
            </w:r>
          </w:p>
        </w:tc>
      </w:tr>
      <w:tr w:rsidR="00DF6CDB" w:rsidRPr="009E20B4" w14:paraId="24C40A7C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651831C7" w14:textId="5EA04E5C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8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6C3A7994" w14:textId="0F08B2F7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OBRAS CIVILES PARA FIJACIÓN PARA VÁLVULA DE P.E. Ø 63 MM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A571E40" w14:textId="2319D8E1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  <w:proofErr w:type="spellStart"/>
            <w:r w:rsidRPr="00DF6CDB">
              <w:rPr>
                <w:rFonts w:ascii="Calibri" w:hAnsi="Calibri"/>
                <w:sz w:val="18"/>
                <w:szCs w:val="28"/>
              </w:rPr>
              <w:t>Pza</w:t>
            </w:r>
            <w:proofErr w:type="spellEnd"/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B303DEA" w14:textId="71B9218C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3,00</w:t>
            </w:r>
          </w:p>
        </w:tc>
      </w:tr>
      <w:tr w:rsidR="00DF6CDB" w:rsidRPr="009E20B4" w14:paraId="51DBA56A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D6317BF" w14:textId="46EB149C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9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2D92C431" w14:textId="67C21AF0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COLOCADO DE CINTA DE SEÑALIZACION (C/PROVISION)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27D626A" w14:textId="2CDE0C67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F357BCF" w14:textId="13F7A276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953,00</w:t>
            </w:r>
          </w:p>
        </w:tc>
      </w:tr>
      <w:tr w:rsidR="00DF6CDB" w:rsidRPr="009E20B4" w14:paraId="21A1C0F7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265BEF4" w14:textId="438281CF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lastRenderedPageBreak/>
              <w:t>10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445B829D" w14:textId="66EF23A0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RELLENO DE ZANJA CON MATERIAL FINO (C/PROVISION)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5AE9123" w14:textId="3FB23CD6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m³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502A5DD" w14:textId="58FC4801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130,91</w:t>
            </w:r>
          </w:p>
        </w:tc>
      </w:tr>
      <w:tr w:rsidR="00DF6CDB" w:rsidRPr="009E20B4" w14:paraId="32D939E7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7B07988" w14:textId="13292A17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11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183302C4" w14:textId="7F36997F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RELLENO DE ZANJA CON TIERRA CERNIDA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7FDE10E" w14:textId="33D4B782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m³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1AFDDB4" w14:textId="383A5453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95,54</w:t>
            </w:r>
          </w:p>
        </w:tc>
      </w:tr>
      <w:tr w:rsidR="00DF6CDB" w:rsidRPr="009E20B4" w14:paraId="0A5FEA94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528F21E4" w14:textId="2D407E9C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12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581412E6" w14:textId="6CAB9E50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RELLENO Y COMPACTADO DE ZANJA CON TIERRA COMÚN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525F10D" w14:textId="0290C0EF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m³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B9D3DFC" w14:textId="15928040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112,92</w:t>
            </w:r>
          </w:p>
        </w:tc>
      </w:tr>
      <w:tr w:rsidR="00DF6CDB" w:rsidRPr="009E20B4" w14:paraId="6E333D34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CB6F753" w14:textId="1E4600BD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13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323AF08A" w14:textId="0EE54299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REPOSICIÓN Y AFINADO DE ACERAS Y/O CUNETAS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A2A9941" w14:textId="064647FA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m²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F461226" w14:textId="5C05D93F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12,00</w:t>
            </w:r>
          </w:p>
        </w:tc>
      </w:tr>
      <w:tr w:rsidR="00DF6CDB" w:rsidRPr="009E20B4" w14:paraId="5E8950EE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EBFE868" w14:textId="7E9712DF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14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6343A2A3" w14:textId="0C38B1D7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ELABORACIÓN DE PLANOS AS-BUILT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4C344A5" w14:textId="5143E94F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m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22D4A54" w14:textId="3C5179FD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953,00</w:t>
            </w:r>
          </w:p>
        </w:tc>
      </w:tr>
      <w:tr w:rsidR="00DF6CDB" w:rsidRPr="009E20B4" w14:paraId="703DEFE5" w14:textId="77777777" w:rsidTr="00DF6CDB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54F2A130" w14:textId="04BBE868" w:rsidR="00DF6CDB" w:rsidRDefault="00DF6CDB" w:rsidP="00DF6CD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15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7B1E8966" w14:textId="760B38CE" w:rsidR="00DF6CDB" w:rsidRPr="00DF6CDB" w:rsidRDefault="00DF6CDB" w:rsidP="00DF6CDB">
            <w:pPr>
              <w:spacing w:line="276" w:lineRule="auto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LIMPIEZA Y RETIRO DE ESCOMBROS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D89FB86" w14:textId="355A61F8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  <w:proofErr w:type="spellStart"/>
            <w:r w:rsidRPr="00DF6CDB">
              <w:rPr>
                <w:rFonts w:ascii="Calibri" w:hAnsi="Calibri"/>
                <w:sz w:val="18"/>
                <w:szCs w:val="28"/>
              </w:rPr>
              <w:t>Gbl</w:t>
            </w:r>
            <w:proofErr w:type="spellEnd"/>
            <w:r w:rsidRPr="00DF6CDB">
              <w:rPr>
                <w:rFonts w:ascii="Calibri" w:hAnsi="Calibri"/>
                <w:sz w:val="18"/>
                <w:szCs w:val="28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1832C0F" w14:textId="4FE4C365" w:rsidR="00DF6CDB" w:rsidRPr="00DF6CDB" w:rsidRDefault="00DF6CDB" w:rsidP="00DF6CD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DF6CDB">
              <w:rPr>
                <w:rFonts w:ascii="Calibri" w:hAnsi="Calibri"/>
                <w:color w:val="000000"/>
                <w:sz w:val="18"/>
                <w:szCs w:val="28"/>
              </w:rPr>
              <w:t>1,00</w:t>
            </w:r>
          </w:p>
        </w:tc>
      </w:tr>
    </w:tbl>
    <w:p w14:paraId="74FDFF58" w14:textId="77777777" w:rsidR="0014148C" w:rsidRDefault="0014148C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7AEC068" w14:textId="77777777" w:rsidR="00DB4CF0" w:rsidRDefault="00DB4CF0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p w14:paraId="7376AEE6" w14:textId="77777777" w:rsidR="00340A06" w:rsidRPr="009E20B4" w:rsidRDefault="00340A06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DF6CDB" w:rsidRPr="008D6BD3" w14:paraId="0BEA8BD0" w14:textId="77777777" w:rsidTr="00CF2F71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5E0549BC" w14:textId="77777777" w:rsidR="00DF6CDB" w:rsidRPr="008D6BD3" w:rsidRDefault="00DF6CDB" w:rsidP="00CF2F7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DF6CDB" w:rsidRPr="008D6BD3" w14:paraId="240ED291" w14:textId="77777777" w:rsidTr="00CF2F71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40026E39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4B5B5F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3DFD1D1C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32528D98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DF6CDB" w:rsidRPr="008D6BD3" w14:paraId="647EB63F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67B0D00D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52A7897" w14:textId="77777777" w:rsidR="00DF6CDB" w:rsidRPr="008D6BD3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Camioneta 6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Tn</w:t>
            </w:r>
            <w:proofErr w:type="spellEnd"/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4960E19E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24BC3D0C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DF6CDB" w:rsidRPr="008D6BD3" w14:paraId="21903ED7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6C227443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0D32555" w14:textId="77777777" w:rsidR="00DF6CDB" w:rsidRPr="008D6BD3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Volqueta de 8 – 10 m3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3F4BCC13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59E0D675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Movilidad</w:t>
            </w:r>
          </w:p>
        </w:tc>
      </w:tr>
      <w:tr w:rsidR="00DF6CDB" w:rsidRPr="008D6BD3" w14:paraId="35EEE565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35C78D02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3794378" w14:textId="77777777" w:rsidR="00DF6CDB" w:rsidRPr="008D6BD3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Martillo neumático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E1E1FD9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04B885BA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DF6CDB" w:rsidRPr="008D6BD3" w14:paraId="5E56986E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8E32FB5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2EA9E854" w14:textId="77777777" w:rsidR="00DF6CDB" w:rsidRPr="008D6BD3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Cortadora mecánica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4742B37C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64EC7522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DF6CDB" w:rsidRPr="008D6BD3" w14:paraId="7AD279DE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3B229033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3802BF02" w14:textId="77777777" w:rsidR="00DF6CDB" w:rsidRPr="008D6BD3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Compresora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5C667855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62232F17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DF6CDB" w:rsidRPr="008D6BD3" w14:paraId="1919C33B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779A24CB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F82765B" w14:textId="77777777" w:rsidR="00DF6CDB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Hormigonera 300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lt</w:t>
            </w:r>
            <w:proofErr w:type="spellEnd"/>
          </w:p>
        </w:tc>
        <w:tc>
          <w:tcPr>
            <w:tcW w:w="1244" w:type="pct"/>
            <w:shd w:val="clear" w:color="000000" w:fill="FFFFFF"/>
            <w:vAlign w:val="center"/>
          </w:tcPr>
          <w:p w14:paraId="7B036F93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4DDC579B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DF6CDB" w:rsidRPr="008D6BD3" w14:paraId="73A50E2F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0C6373D2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E5EFA68" w14:textId="77777777" w:rsidR="00DF6CDB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Compactador manual de impacto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7CB94DAE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6BE60D9C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DF6CDB" w:rsidRPr="008D6BD3" w14:paraId="0E11E28E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1E1E0C4D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1CA96C1" w14:textId="73C657C0" w:rsidR="00DF6CDB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Camión hormigonero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5406271B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0B170B1C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Movilidad</w:t>
            </w:r>
          </w:p>
        </w:tc>
      </w:tr>
      <w:tr w:rsidR="00DF6CDB" w:rsidRPr="008D6BD3" w14:paraId="2B7B3961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5F2D0999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DD60C45" w14:textId="77777777" w:rsidR="00DF6CDB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Vibradora 25-60 mm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77A19D29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0E1735E5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DF6CDB" w:rsidRPr="008D6BD3" w14:paraId="095C2BA9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31551801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2886A912" w14:textId="77777777" w:rsidR="00DF6CDB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Equipos de impresión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5110CEB0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0CD603CB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DF6CDB" w:rsidRPr="008D6BD3" w14:paraId="32F729F8" w14:textId="77777777" w:rsidTr="00CF2F71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3003AC9D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801E20C" w14:textId="77777777" w:rsidR="00DF6CDB" w:rsidRPr="008D6BD3" w:rsidRDefault="00DF6CDB" w:rsidP="00CF2F7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Amoladora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B49A620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7376E334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DF6CDB" w:rsidRPr="008D6BD3" w14:paraId="791CD8CB" w14:textId="77777777" w:rsidTr="00CF2F71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4F11CE1C" w14:textId="77777777" w:rsidR="00DF6CDB" w:rsidRPr="008D6BD3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1352539" w14:textId="77777777" w:rsidR="00230B9B" w:rsidRPr="009E20B4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358D8B8D" w:rsidR="00230B9B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2B20B301" w14:textId="77777777" w:rsidR="00340A06" w:rsidRPr="009E20B4" w:rsidRDefault="00340A06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DF6CDB" w:rsidRPr="008D6BD3" w14:paraId="456099C9" w14:textId="77777777" w:rsidTr="00CF2F71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B5F5887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3D40C0F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18DF6D33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4E6CF785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DF6CDB" w:rsidRPr="008D6BD3" w14:paraId="2DD9AEDB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F88026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4958FA43" w14:textId="77777777" w:rsidR="00DF6CDB" w:rsidRPr="008D6BD3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Ayudante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7585A89D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23A28BCB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DF6CDB" w:rsidRPr="008D6BD3" w14:paraId="6C715100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5E5AC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4A18B05B" w14:textId="77777777" w:rsidR="00DF6CDB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1703" w:type="pct"/>
            <w:shd w:val="clear" w:color="auto" w:fill="auto"/>
          </w:tcPr>
          <w:p w14:paraId="303267BB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18C22E27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DF6CDB" w:rsidRPr="008D6BD3" w14:paraId="6EC0CADB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D6E1A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9B5B417" w14:textId="77777777" w:rsidR="00DF6CDB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Operador quipo de rotura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6ACA8542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66729F0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F6CDB" w:rsidRPr="008D6BD3" w14:paraId="0273D6F1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31856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443980EC" w14:textId="77777777" w:rsidR="00DF6CDB" w:rsidRPr="008D6BD3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Operador equipo de corte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6D13A3F1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58535F6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F6CDB" w:rsidRPr="008D6BD3" w14:paraId="231A9C0C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99459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78CE809" w14:textId="77777777" w:rsidR="00DF6CDB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Peon</w:t>
            </w:r>
            <w:proofErr w:type="spellEnd"/>
          </w:p>
        </w:tc>
        <w:tc>
          <w:tcPr>
            <w:tcW w:w="1703" w:type="pct"/>
            <w:shd w:val="clear" w:color="auto" w:fill="auto"/>
            <w:vAlign w:val="center"/>
          </w:tcPr>
          <w:p w14:paraId="53AE799C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677C356E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DF6CDB" w:rsidRPr="008D6BD3" w14:paraId="3C04683E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13F17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23E412E" w14:textId="77777777" w:rsidR="00DF6CDB" w:rsidRPr="008D6BD3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Albañil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95743CD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43D0CAE4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F6CDB" w:rsidRPr="008D6BD3" w14:paraId="4C721259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FDD15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17117D7" w14:textId="77777777" w:rsidR="00DF6CDB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Operador equipo de compactación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5AAC6932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34C980E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F6CDB" w:rsidRPr="008D6BD3" w14:paraId="11A41C1C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6C230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2C48DD3" w14:textId="77777777" w:rsidR="00DF6CDB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Operador equipo liviano (camión de hormigón)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498177B9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06DAC429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DF6CDB" w:rsidRPr="008D6BD3" w14:paraId="16C60F4F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70F06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8684380" w14:textId="77777777" w:rsidR="00DF6CDB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Dibujante de planos As-Built</w:t>
            </w:r>
          </w:p>
        </w:tc>
        <w:tc>
          <w:tcPr>
            <w:tcW w:w="1703" w:type="pct"/>
            <w:shd w:val="clear" w:color="auto" w:fill="auto"/>
          </w:tcPr>
          <w:p w14:paraId="32F27C0A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 certificado en uso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AutoCad</w:t>
            </w:r>
            <w:proofErr w:type="spellEnd"/>
          </w:p>
        </w:tc>
        <w:tc>
          <w:tcPr>
            <w:tcW w:w="1598" w:type="pct"/>
            <w:vAlign w:val="center"/>
          </w:tcPr>
          <w:p w14:paraId="1B8D4CC0" w14:textId="77777777" w:rsidR="00DF6CDB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DF6CDB" w:rsidRPr="008D6BD3" w14:paraId="3A318E18" w14:textId="77777777" w:rsidTr="00CF2F71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60DF5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5925C0C" w14:textId="77777777" w:rsidR="00DF6CDB" w:rsidRPr="008D6BD3" w:rsidRDefault="00DF6CDB" w:rsidP="00CF2F71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</w:p>
        </w:tc>
        <w:tc>
          <w:tcPr>
            <w:tcW w:w="1703" w:type="pct"/>
            <w:shd w:val="clear" w:color="auto" w:fill="auto"/>
          </w:tcPr>
          <w:p w14:paraId="3AE235B7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</w:p>
        </w:tc>
        <w:tc>
          <w:tcPr>
            <w:tcW w:w="1598" w:type="pct"/>
            <w:vAlign w:val="center"/>
          </w:tcPr>
          <w:p w14:paraId="133382E7" w14:textId="77777777" w:rsidR="00DF6CDB" w:rsidRPr="008D6BD3" w:rsidRDefault="00DF6CDB" w:rsidP="00CF2F7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C70869" w14:textId="77777777" w:rsidR="00340A06" w:rsidRDefault="00340A06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4F2F7B9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77777777" w:rsidR="00074D8E" w:rsidRPr="00074D8E" w:rsidRDefault="00230B9B" w:rsidP="007A5A3C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AF376E" w14:textId="6CE5538C" w:rsidR="00074D8E" w:rsidRPr="00074D8E" w:rsidRDefault="00074D8E" w:rsidP="00074D8E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DATA BOOK</w:t>
      </w:r>
    </w:p>
    <w:p w14:paraId="34C31C4B" w14:textId="3D261CF3" w:rsidR="00074D8E" w:rsidRP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Los detalles del Data Book, que contiene la información técnica de la obra, registros, planos de la obra y otros que se mencionan en el procedimiento de ejecución, se encuentran en el Anexo 3 del presente documento.</w:t>
      </w:r>
    </w:p>
    <w:p w14:paraId="582273C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46A2BD8" w14:textId="00046908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443E12F3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80"/>
        <w:gridCol w:w="1647"/>
        <w:gridCol w:w="872"/>
        <w:gridCol w:w="2144"/>
        <w:gridCol w:w="1619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0856E972" w:rsidR="009B3346" w:rsidRPr="008D6BD3" w:rsidRDefault="000C1A2C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103268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3268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103268">
        <w:rPr>
          <w:rFonts w:asciiTheme="minorHAnsi" w:hAnsiTheme="minorHAnsi" w:cstheme="minorHAnsi"/>
          <w:sz w:val="22"/>
          <w:szCs w:val="22"/>
        </w:rPr>
        <w:t>SIMPLE DE TÍ</w:t>
      </w:r>
      <w:r w:rsidRPr="00103268">
        <w:rPr>
          <w:rFonts w:asciiTheme="minorHAnsi" w:hAnsiTheme="minorHAnsi" w:cstheme="minorHAnsi"/>
          <w:sz w:val="22"/>
          <w:szCs w:val="22"/>
        </w:rPr>
        <w:t>TULO</w:t>
      </w:r>
      <w:r w:rsidR="00492094" w:rsidRPr="00103268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103268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lastRenderedPageBreak/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77F2363F" w14:textId="77777777" w:rsidR="008D6BD3" w:rsidRPr="00540EA9" w:rsidRDefault="008D6BD3" w:rsidP="009B3346">
      <w:pPr>
        <w:tabs>
          <w:tab w:val="left" w:pos="1843"/>
        </w:tabs>
        <w:ind w:left="156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359F1D3D" w:rsidR="007557DB" w:rsidRPr="00540EA9" w:rsidRDefault="000C1A2C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Disposiciones ambientales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103268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Pr="00540EA9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41791E01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CB7045C" w14:textId="34316F53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Pr="007557DB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47153658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09433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1ACEBEA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4B34632E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693BB5DF" w14:textId="1E394CF3" w:rsidR="003B5455" w:rsidRDefault="003B5455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B-3 Precios unitarios elementales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324C0B" w:rsidRPr="00324C0B" w:rsidSect="00B17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3AB4D" w14:textId="77777777" w:rsidR="000E4CF8" w:rsidRDefault="000E4CF8" w:rsidP="002D1D82">
      <w:r>
        <w:separator/>
      </w:r>
    </w:p>
  </w:endnote>
  <w:endnote w:type="continuationSeparator" w:id="0">
    <w:p w14:paraId="0B16BA08" w14:textId="77777777" w:rsidR="000E4CF8" w:rsidRDefault="000E4CF8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EDE7B" w14:textId="77777777" w:rsidR="009A5885" w:rsidRDefault="009A58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FD80B" w14:textId="77777777" w:rsidR="00255154" w:rsidRPr="00DD4F3F" w:rsidRDefault="00255154" w:rsidP="00DD4F3F">
    <w:pPr>
      <w:pStyle w:val="Piedepgin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A1ED2" w14:textId="77777777" w:rsidR="009A5885" w:rsidRDefault="009A58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FDD0B" w14:textId="77777777" w:rsidR="000E4CF8" w:rsidRDefault="000E4CF8" w:rsidP="002D1D82">
      <w:r>
        <w:separator/>
      </w:r>
    </w:p>
  </w:footnote>
  <w:footnote w:type="continuationSeparator" w:id="0">
    <w:p w14:paraId="7B4D1214" w14:textId="77777777" w:rsidR="000E4CF8" w:rsidRDefault="000E4CF8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D936F" w14:textId="77777777" w:rsidR="009A5885" w:rsidRDefault="009A58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55154" w14:paraId="0BDEDEC0" w14:textId="77777777" w:rsidTr="008870D2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3" name="Imagen 3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090DD12C" w14:textId="54C92F6C" w:rsidR="00255154" w:rsidRPr="007425F1" w:rsidRDefault="00255154" w:rsidP="00DF6CDB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PARA </w:t>
          </w:r>
          <w:r w:rsidR="0014148C">
            <w:rPr>
              <w:rFonts w:asciiTheme="minorHAnsi" w:hAnsiTheme="minorHAnsi" w:cstheme="minorHAnsi"/>
              <w:b/>
              <w:sz w:val="18"/>
              <w:szCs w:val="18"/>
            </w:rPr>
            <w:t xml:space="preserve">MANTENIMIENTO </w:t>
          </w:r>
          <w:r w:rsidR="00DF6CDB">
            <w:rPr>
              <w:rFonts w:asciiTheme="minorHAnsi" w:hAnsiTheme="minorHAnsi" w:cstheme="minorHAnsi"/>
              <w:b/>
              <w:sz w:val="18"/>
              <w:szCs w:val="18"/>
            </w:rPr>
            <w:t>EN RED SECUNDARIA – TROPICO DE COCHABAMBA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4A265581" w:rsidR="00255154" w:rsidRPr="0014148C" w:rsidRDefault="00255154" w:rsidP="00C9401C">
          <w:pPr>
            <w:pStyle w:val="Encabezado"/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DF6CDB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09/10</w:t>
          </w:r>
          <w:r w:rsidR="0082261F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9A5885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9A5885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8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68B5" w14:textId="77777777" w:rsidR="009A5885" w:rsidRDefault="009A58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6A501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6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6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6"/>
  </w:num>
  <w:num w:numId="12">
    <w:abstractNumId w:val="9"/>
  </w:num>
  <w:num w:numId="13">
    <w:abstractNumId w:val="13"/>
  </w:num>
  <w:num w:numId="14">
    <w:abstractNumId w:val="36"/>
  </w:num>
  <w:num w:numId="15">
    <w:abstractNumId w:val="55"/>
  </w:num>
  <w:num w:numId="16">
    <w:abstractNumId w:val="22"/>
  </w:num>
  <w:num w:numId="17">
    <w:abstractNumId w:val="4"/>
  </w:num>
  <w:num w:numId="18">
    <w:abstractNumId w:val="53"/>
  </w:num>
  <w:num w:numId="19">
    <w:abstractNumId w:val="41"/>
  </w:num>
  <w:num w:numId="20">
    <w:abstractNumId w:val="3"/>
  </w:num>
  <w:num w:numId="21">
    <w:abstractNumId w:val="18"/>
  </w:num>
  <w:num w:numId="22">
    <w:abstractNumId w:val="50"/>
  </w:num>
  <w:num w:numId="23">
    <w:abstractNumId w:val="31"/>
  </w:num>
  <w:num w:numId="24">
    <w:abstractNumId w:val="57"/>
  </w:num>
  <w:num w:numId="25">
    <w:abstractNumId w:val="29"/>
  </w:num>
  <w:num w:numId="26">
    <w:abstractNumId w:val="65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4"/>
  </w:num>
  <w:num w:numId="32">
    <w:abstractNumId w:val="58"/>
  </w:num>
  <w:num w:numId="33">
    <w:abstractNumId w:val="15"/>
  </w:num>
  <w:num w:numId="34">
    <w:abstractNumId w:val="42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9"/>
  </w:num>
  <w:num w:numId="41">
    <w:abstractNumId w:val="44"/>
  </w:num>
  <w:num w:numId="42">
    <w:abstractNumId w:val="5"/>
  </w:num>
  <w:num w:numId="43">
    <w:abstractNumId w:val="52"/>
  </w:num>
  <w:num w:numId="44">
    <w:abstractNumId w:val="26"/>
  </w:num>
  <w:num w:numId="45">
    <w:abstractNumId w:val="19"/>
  </w:num>
  <w:num w:numId="46">
    <w:abstractNumId w:val="63"/>
  </w:num>
  <w:num w:numId="47">
    <w:abstractNumId w:val="59"/>
  </w:num>
  <w:num w:numId="48">
    <w:abstractNumId w:val="14"/>
  </w:num>
  <w:num w:numId="49">
    <w:abstractNumId w:val="56"/>
  </w:num>
  <w:num w:numId="50">
    <w:abstractNumId w:val="7"/>
  </w:num>
  <w:num w:numId="51">
    <w:abstractNumId w:val="2"/>
  </w:num>
  <w:num w:numId="52">
    <w:abstractNumId w:val="62"/>
  </w:num>
  <w:num w:numId="53">
    <w:abstractNumId w:val="61"/>
  </w:num>
  <w:num w:numId="54">
    <w:abstractNumId w:val="23"/>
  </w:num>
  <w:num w:numId="55">
    <w:abstractNumId w:val="1"/>
  </w:num>
  <w:num w:numId="56">
    <w:abstractNumId w:val="51"/>
  </w:num>
  <w:num w:numId="57">
    <w:abstractNumId w:val="60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8"/>
  </w:num>
  <w:num w:numId="62">
    <w:abstractNumId w:val="0"/>
  </w:num>
  <w:num w:numId="63">
    <w:abstractNumId w:val="38"/>
  </w:num>
  <w:num w:numId="64">
    <w:abstractNumId w:val="39"/>
  </w:num>
  <w:num w:numId="65">
    <w:abstractNumId w:val="47"/>
  </w:num>
  <w:num w:numId="66">
    <w:abstractNumId w:val="54"/>
  </w:num>
  <w:num w:numId="67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475"/>
    <w:rsid w:val="000205CC"/>
    <w:rsid w:val="000246D0"/>
    <w:rsid w:val="000248CE"/>
    <w:rsid w:val="00025E09"/>
    <w:rsid w:val="0002614B"/>
    <w:rsid w:val="00030962"/>
    <w:rsid w:val="000325EA"/>
    <w:rsid w:val="000415C4"/>
    <w:rsid w:val="000463B8"/>
    <w:rsid w:val="0005249A"/>
    <w:rsid w:val="000541CD"/>
    <w:rsid w:val="0005796B"/>
    <w:rsid w:val="00060B4B"/>
    <w:rsid w:val="000627AB"/>
    <w:rsid w:val="00067083"/>
    <w:rsid w:val="00071968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72BC"/>
    <w:rsid w:val="000A7E56"/>
    <w:rsid w:val="000B08B1"/>
    <w:rsid w:val="000B3E5A"/>
    <w:rsid w:val="000C1A2C"/>
    <w:rsid w:val="000C3DF3"/>
    <w:rsid w:val="000C5F6B"/>
    <w:rsid w:val="000C7841"/>
    <w:rsid w:val="000D412B"/>
    <w:rsid w:val="000D6F9D"/>
    <w:rsid w:val="000E1789"/>
    <w:rsid w:val="000E451A"/>
    <w:rsid w:val="000E4CF8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148C"/>
    <w:rsid w:val="00143A2C"/>
    <w:rsid w:val="00147443"/>
    <w:rsid w:val="00147C13"/>
    <w:rsid w:val="00150B67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2E10"/>
    <w:rsid w:val="002834B1"/>
    <w:rsid w:val="00283ACF"/>
    <w:rsid w:val="002848B6"/>
    <w:rsid w:val="00286202"/>
    <w:rsid w:val="00292574"/>
    <w:rsid w:val="002926F5"/>
    <w:rsid w:val="002951CE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3A76"/>
    <w:rsid w:val="00337296"/>
    <w:rsid w:val="00337B37"/>
    <w:rsid w:val="00340A06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5455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7525"/>
    <w:rsid w:val="00560159"/>
    <w:rsid w:val="00567376"/>
    <w:rsid w:val="00574869"/>
    <w:rsid w:val="005801AA"/>
    <w:rsid w:val="0058081F"/>
    <w:rsid w:val="0058095A"/>
    <w:rsid w:val="005821EF"/>
    <w:rsid w:val="00587A51"/>
    <w:rsid w:val="0059168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F78"/>
    <w:rsid w:val="00652FAA"/>
    <w:rsid w:val="00653374"/>
    <w:rsid w:val="00654CD3"/>
    <w:rsid w:val="006571AF"/>
    <w:rsid w:val="006576AD"/>
    <w:rsid w:val="00665481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6AE3"/>
    <w:rsid w:val="006C3C88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5F1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0771C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4337"/>
    <w:rsid w:val="008A66AE"/>
    <w:rsid w:val="008A6AA5"/>
    <w:rsid w:val="008B2823"/>
    <w:rsid w:val="008B4715"/>
    <w:rsid w:val="008B4F9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358C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5885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A1A8E"/>
    <w:rsid w:val="00AA2C28"/>
    <w:rsid w:val="00AA5746"/>
    <w:rsid w:val="00AA5910"/>
    <w:rsid w:val="00AB2988"/>
    <w:rsid w:val="00AB2F5E"/>
    <w:rsid w:val="00AB6B19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3582"/>
    <w:rsid w:val="00B14613"/>
    <w:rsid w:val="00B170F8"/>
    <w:rsid w:val="00B17F6D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7F20"/>
    <w:rsid w:val="00B62C73"/>
    <w:rsid w:val="00B63E58"/>
    <w:rsid w:val="00B642F0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441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41B8B"/>
    <w:rsid w:val="00C46536"/>
    <w:rsid w:val="00C51E0D"/>
    <w:rsid w:val="00C55B7E"/>
    <w:rsid w:val="00C55FAB"/>
    <w:rsid w:val="00C57196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01C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F9C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3C2D"/>
    <w:rsid w:val="00DB0803"/>
    <w:rsid w:val="00DB3262"/>
    <w:rsid w:val="00DB4CF0"/>
    <w:rsid w:val="00DB5727"/>
    <w:rsid w:val="00DC115C"/>
    <w:rsid w:val="00DC2B7C"/>
    <w:rsid w:val="00DC3868"/>
    <w:rsid w:val="00DC59FC"/>
    <w:rsid w:val="00DC6569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6CDB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A50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0112"/>
    <w:rsid w:val="00F82020"/>
    <w:rsid w:val="00F82E9C"/>
    <w:rsid w:val="00F844A4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36E"/>
    <w:rsid w:val="00FB6584"/>
    <w:rsid w:val="00FC0915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9B5F-3614-48DB-BA3D-7F735249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8</Pages>
  <Words>2172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Roger Miguel  Ramallo Zenteno</cp:lastModifiedBy>
  <cp:revision>40</cp:revision>
  <cp:lastPrinted>2018-10-10T13:25:00Z</cp:lastPrinted>
  <dcterms:created xsi:type="dcterms:W3CDTF">2018-02-20T13:46:00Z</dcterms:created>
  <dcterms:modified xsi:type="dcterms:W3CDTF">2018-10-25T16:09:00Z</dcterms:modified>
</cp:coreProperties>
</file>