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A5A" w:rsidRPr="006F470A" w:rsidRDefault="007B5395" w:rsidP="00B37050">
      <w:pPr>
        <w:pStyle w:val="Norma"/>
        <w:spacing w:line="240" w:lineRule="auto"/>
        <w:rPr>
          <w:rFonts w:asciiTheme="minorHAnsi" w:hAnsiTheme="minorHAnsi" w:cstheme="minorHAnsi"/>
        </w:rPr>
      </w:pPr>
      <w:r w:rsidRPr="00A72210">
        <w:rPr>
          <w:rFonts w:asciiTheme="minorHAnsi" w:hAnsiTheme="minorHAnsi" w:cstheme="minorHAnsi"/>
          <w:noProof/>
        </w:rPr>
        <mc:AlternateContent>
          <mc:Choice Requires="wps">
            <w:drawing>
              <wp:anchor distT="0" distB="0" distL="114300" distR="114300" simplePos="0" relativeHeight="251682304" behindDoc="0" locked="0" layoutInCell="1" allowOverlap="1" wp14:anchorId="1CE0DCE6" wp14:editId="56B6F5FA">
                <wp:simplePos x="0" y="0"/>
                <wp:positionH relativeFrom="column">
                  <wp:posOffset>-314591</wp:posOffset>
                </wp:positionH>
                <wp:positionV relativeFrom="paragraph">
                  <wp:posOffset>953741</wp:posOffset>
                </wp:positionV>
                <wp:extent cx="6177915" cy="5752214"/>
                <wp:effectExtent l="0" t="0" r="89535" b="9652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915" cy="5752214"/>
                        </a:xfrm>
                        <a:prstGeom prst="roundRect">
                          <a:avLst>
                            <a:gd name="adj" fmla="val 5676"/>
                          </a:avLst>
                        </a:prstGeom>
                        <a:solidFill>
                          <a:srgbClr val="FFFFFF"/>
                        </a:solidFill>
                        <a:ln w="9525">
                          <a:solidFill>
                            <a:srgbClr val="000000"/>
                          </a:solidFill>
                          <a:round/>
                          <a:headEnd/>
                          <a:tailEnd/>
                        </a:ln>
                        <a:effectLst>
                          <a:outerShdw dist="107763" dir="2700000" algn="ctr" rotWithShape="0">
                            <a:srgbClr val="333333"/>
                          </a:outerShdw>
                        </a:effectLst>
                      </wps:spPr>
                      <wps:txbx>
                        <w:txbxContent>
                          <w:p w:rsidR="00802B45" w:rsidRDefault="00802B45" w:rsidP="007B5395">
                            <w:pPr>
                              <w:pStyle w:val="Ttulo1"/>
                              <w:ind w:left="142"/>
                              <w:jc w:val="center"/>
                              <w:rPr>
                                <w:rFonts w:ascii="Century Gothic" w:hAnsi="Century Gothic"/>
                                <w:szCs w:val="28"/>
                              </w:rPr>
                            </w:pPr>
                            <w:r w:rsidRPr="00230EBC">
                              <w:rPr>
                                <w:rFonts w:ascii="Century Gothic" w:hAnsi="Century Gothic"/>
                                <w:szCs w:val="28"/>
                              </w:rPr>
                              <w:t>YACIMIENTOS PETROLÍFEROS FISCALES BOLIVIANOS</w:t>
                            </w:r>
                          </w:p>
                          <w:p w:rsidR="00802B45" w:rsidRDefault="00802B45" w:rsidP="007B5395">
                            <w:pPr>
                              <w:ind w:left="142"/>
                              <w:jc w:val="center"/>
                              <w:rPr>
                                <w:rFonts w:ascii="Verdana" w:hAnsi="Verdana"/>
                                <w:b/>
                              </w:rPr>
                            </w:pPr>
                          </w:p>
                          <w:p w:rsidR="00802B45" w:rsidRDefault="002E13CD" w:rsidP="007B5395">
                            <w:pPr>
                              <w:ind w:left="142"/>
                              <w:jc w:val="center"/>
                              <w:rPr>
                                <w:rFonts w:ascii="Century Gothic" w:hAnsi="Century Gothic" w:cs="Arial"/>
                                <w:b/>
                                <w:sz w:val="32"/>
                                <w:szCs w:val="32"/>
                                <w:lang w:val="es-MX"/>
                              </w:rPr>
                            </w:pPr>
                            <w:r w:rsidRPr="002E13CD">
                              <w:rPr>
                                <w:noProof/>
                                <w:lang w:val="es-BO" w:eastAsia="es-BO"/>
                              </w:rPr>
                              <w:drawing>
                                <wp:inline distT="0" distB="0" distL="0" distR="0">
                                  <wp:extent cx="2202180" cy="149225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2180" cy="1492250"/>
                                          </a:xfrm>
                                          <a:prstGeom prst="rect">
                                            <a:avLst/>
                                          </a:prstGeom>
                                          <a:noFill/>
                                          <a:ln>
                                            <a:noFill/>
                                          </a:ln>
                                        </pic:spPr>
                                      </pic:pic>
                                    </a:graphicData>
                                  </a:graphic>
                                </wp:inline>
                              </w:drawing>
                            </w:r>
                          </w:p>
                          <w:p w:rsidR="00802B45" w:rsidRPr="00103622" w:rsidRDefault="00802B45" w:rsidP="007B5395">
                            <w:pPr>
                              <w:ind w:left="142"/>
                              <w:jc w:val="center"/>
                              <w:rPr>
                                <w:rFonts w:ascii="Century Gothic" w:hAnsi="Century Gothic" w:cs="Arial"/>
                                <w:b/>
                                <w:sz w:val="32"/>
                                <w:szCs w:val="32"/>
                                <w:lang w:val="es-MX"/>
                              </w:rPr>
                            </w:pPr>
                          </w:p>
                          <w:p w:rsidR="00802B45" w:rsidRDefault="00802B45" w:rsidP="007B5395">
                            <w:pPr>
                              <w:ind w:left="142"/>
                              <w:jc w:val="center"/>
                              <w:rPr>
                                <w:rFonts w:ascii="Century Gothic" w:hAnsi="Century Gothic" w:cs="Arial"/>
                                <w:b/>
                                <w:sz w:val="32"/>
                                <w:szCs w:val="32"/>
                                <w:lang w:val="es-MX"/>
                              </w:rPr>
                            </w:pPr>
                            <w:r w:rsidRPr="00103622">
                              <w:rPr>
                                <w:rFonts w:ascii="Century Gothic" w:hAnsi="Century Gothic" w:cs="Arial"/>
                                <w:b/>
                                <w:sz w:val="32"/>
                                <w:szCs w:val="32"/>
                                <w:lang w:val="es-MX"/>
                              </w:rPr>
                              <w:t xml:space="preserve">DOCUMENTO BASE DE CONTRATACIÓN </w:t>
                            </w:r>
                            <w:r>
                              <w:rPr>
                                <w:rFonts w:ascii="Century Gothic" w:hAnsi="Century Gothic" w:cs="Arial"/>
                                <w:b/>
                                <w:sz w:val="32"/>
                                <w:szCs w:val="32"/>
                                <w:lang w:val="es-MX"/>
                              </w:rPr>
                              <w:t>PARA BIENES</w:t>
                            </w:r>
                          </w:p>
                          <w:p w:rsidR="00802B45" w:rsidRDefault="00802B45" w:rsidP="007B5395">
                            <w:pPr>
                              <w:jc w:val="center"/>
                              <w:rPr>
                                <w:rFonts w:ascii="Century Gothic" w:hAnsi="Century Gothic" w:cs="Arial"/>
                                <w:b/>
                                <w:sz w:val="28"/>
                                <w:szCs w:val="32"/>
                              </w:rPr>
                            </w:pPr>
                          </w:p>
                          <w:p w:rsidR="00802B45" w:rsidRDefault="00802B45" w:rsidP="007B5395">
                            <w:pPr>
                              <w:jc w:val="center"/>
                              <w:rPr>
                                <w:rFonts w:ascii="Century Gothic" w:hAnsi="Century Gothic" w:cs="Arial"/>
                                <w:b/>
                                <w:sz w:val="28"/>
                                <w:szCs w:val="32"/>
                              </w:rPr>
                            </w:pPr>
                          </w:p>
                          <w:p w:rsidR="00802B45" w:rsidRPr="00D94CE2" w:rsidRDefault="00802B45" w:rsidP="007B5395">
                            <w:pPr>
                              <w:jc w:val="center"/>
                              <w:rPr>
                                <w:rFonts w:ascii="Century Gothic" w:hAnsi="Century Gothic"/>
                                <w:b/>
                                <w:sz w:val="28"/>
                                <w:szCs w:val="32"/>
                              </w:rPr>
                            </w:pPr>
                            <w:r w:rsidRPr="00D94CE2">
                              <w:rPr>
                                <w:rFonts w:ascii="Century Gothic" w:hAnsi="Century Gothic"/>
                                <w:b/>
                                <w:sz w:val="28"/>
                                <w:szCs w:val="32"/>
                              </w:rPr>
                              <w:t xml:space="preserve">REGLAMENTO DE CONTRATACION DE BIENES Y SERVICIOS </w:t>
                            </w:r>
                          </w:p>
                          <w:p w:rsidR="00802B45" w:rsidRPr="00D94CE2" w:rsidRDefault="00802B45" w:rsidP="007B5395">
                            <w:pPr>
                              <w:jc w:val="center"/>
                              <w:rPr>
                                <w:rFonts w:ascii="Century Gothic" w:hAnsi="Century Gothic"/>
                                <w:b/>
                                <w:sz w:val="28"/>
                                <w:szCs w:val="32"/>
                              </w:rPr>
                            </w:pPr>
                            <w:r w:rsidRPr="00D94CE2">
                              <w:rPr>
                                <w:rFonts w:ascii="Century Gothic" w:hAnsi="Century Gothic"/>
                                <w:b/>
                                <w:sz w:val="28"/>
                                <w:szCs w:val="32"/>
                              </w:rPr>
                              <w:t>EN EL MARCO DEL D.S. 29506</w:t>
                            </w:r>
                          </w:p>
                          <w:p w:rsidR="00802B45" w:rsidRPr="00F40D69" w:rsidRDefault="00802B45" w:rsidP="007B5395">
                            <w:pPr>
                              <w:ind w:left="142"/>
                              <w:jc w:val="center"/>
                              <w:rPr>
                                <w:rFonts w:ascii="Century Gothic" w:hAnsi="Century Gothic" w:cs="Arial"/>
                                <w:b/>
                                <w:sz w:val="28"/>
                                <w:szCs w:val="28"/>
                              </w:rPr>
                            </w:pPr>
                          </w:p>
                          <w:p w:rsidR="00802B45" w:rsidRPr="00103622" w:rsidRDefault="00802B45" w:rsidP="007B5395">
                            <w:pPr>
                              <w:ind w:left="142"/>
                              <w:jc w:val="center"/>
                              <w:rPr>
                                <w:rFonts w:ascii="Century Gothic" w:hAnsi="Century Gothic" w:cs="Arial"/>
                                <w:b/>
                                <w:sz w:val="28"/>
                                <w:szCs w:val="28"/>
                                <w:lang w:val="es-MX"/>
                              </w:rPr>
                            </w:pPr>
                            <w:r w:rsidRPr="00BC6236">
                              <w:rPr>
                                <w:rFonts w:ascii="Century Gothic" w:hAnsi="Century Gothic" w:cs="Arial"/>
                                <w:b/>
                                <w:sz w:val="28"/>
                                <w:szCs w:val="28"/>
                                <w:lang w:val="es-MX"/>
                              </w:rPr>
                              <w:t xml:space="preserve">MODALIDAD: </w:t>
                            </w:r>
                            <w:r>
                              <w:rPr>
                                <w:rFonts w:ascii="Century Gothic" w:hAnsi="Century Gothic" w:cs="Arial"/>
                                <w:b/>
                                <w:sz w:val="28"/>
                                <w:szCs w:val="28"/>
                                <w:lang w:val="es-MX"/>
                              </w:rPr>
                              <w:t>CONTRATACION DIRECTA POR</w:t>
                            </w:r>
                            <w:r w:rsidRPr="00BC6236">
                              <w:rPr>
                                <w:rFonts w:ascii="Century Gothic" w:hAnsi="Century Gothic" w:cs="Arial"/>
                                <w:b/>
                                <w:sz w:val="28"/>
                                <w:szCs w:val="28"/>
                                <w:lang w:val="es-MX"/>
                              </w:rPr>
                              <w:t xml:space="preserve"> LICITACIÓN</w:t>
                            </w:r>
                            <w:r>
                              <w:rPr>
                                <w:rFonts w:ascii="Century Gothic" w:hAnsi="Century Gothic" w:cs="Arial"/>
                                <w:b/>
                                <w:sz w:val="28"/>
                                <w:szCs w:val="28"/>
                                <w:lang w:val="es-MX"/>
                              </w:rPr>
                              <w:t xml:space="preserve"> </w:t>
                            </w:r>
                          </w:p>
                          <w:p w:rsidR="00802B45" w:rsidRPr="005F6C94" w:rsidRDefault="00802B45" w:rsidP="007B5395">
                            <w:pPr>
                              <w:ind w:left="142"/>
                              <w:rPr>
                                <w:rFonts w:ascii="Century Gothic" w:hAnsi="Century Gothic"/>
                                <w:b/>
                                <w:sz w:val="28"/>
                                <w:szCs w:val="28"/>
                                <w:lang w:val="es-MX"/>
                              </w:rPr>
                            </w:pPr>
                          </w:p>
                          <w:p w:rsidR="001D05AC" w:rsidRPr="001D05AC" w:rsidRDefault="00802B45" w:rsidP="001D05AC">
                            <w:pPr>
                              <w:jc w:val="center"/>
                              <w:rPr>
                                <w:rFonts w:ascii="Century Gothic" w:hAnsi="Century Gothic" w:cs="Century Gothic"/>
                                <w:b/>
                                <w:bCs/>
                                <w:color w:val="FF0000"/>
                                <w:sz w:val="28"/>
                                <w:szCs w:val="28"/>
                              </w:rPr>
                            </w:pPr>
                            <w:r>
                              <w:rPr>
                                <w:rFonts w:ascii="Century Gothic" w:hAnsi="Century Gothic" w:cs="Century Gothic"/>
                                <w:b/>
                                <w:bCs/>
                                <w:color w:val="000000"/>
                                <w:sz w:val="28"/>
                                <w:szCs w:val="28"/>
                              </w:rPr>
                              <w:t xml:space="preserve">OBJETO: </w:t>
                            </w:r>
                            <w:r w:rsidR="001D05AC" w:rsidRPr="001D05AC">
                              <w:rPr>
                                <w:rFonts w:ascii="Century Gothic" w:hAnsi="Century Gothic" w:cs="Century Gothic"/>
                                <w:b/>
                                <w:bCs/>
                                <w:color w:val="FF0000"/>
                                <w:sz w:val="28"/>
                                <w:szCs w:val="28"/>
                              </w:rPr>
                              <w:t>ADQUISICIÓN DE PUENTE DE MEDICIÓN PARA ESTACIÓN DE SERVICIO MORA</w:t>
                            </w:r>
                          </w:p>
                          <w:p w:rsidR="00802B45" w:rsidRPr="00D94CE2" w:rsidRDefault="00802B45" w:rsidP="007B5395">
                            <w:pPr>
                              <w:jc w:val="center"/>
                              <w:rPr>
                                <w:rFonts w:ascii="Century Gothic" w:hAnsi="Century Gothic" w:cs="Century Gothic"/>
                                <w:b/>
                                <w:bCs/>
                                <w:color w:val="FF0000"/>
                                <w:sz w:val="28"/>
                                <w:szCs w:val="28"/>
                              </w:rPr>
                            </w:pPr>
                          </w:p>
                          <w:p w:rsidR="00802B45" w:rsidRPr="00D94CE2" w:rsidRDefault="00802B45" w:rsidP="007B5395">
                            <w:pPr>
                              <w:jc w:val="center"/>
                              <w:rPr>
                                <w:rFonts w:ascii="Century Gothic" w:hAnsi="Century Gothic" w:cs="Century Gothic"/>
                                <w:b/>
                                <w:bCs/>
                                <w:color w:val="FF0000"/>
                                <w:sz w:val="28"/>
                                <w:szCs w:val="28"/>
                              </w:rPr>
                            </w:pPr>
                            <w:r w:rsidRPr="00BE1D27">
                              <w:rPr>
                                <w:rFonts w:ascii="Century Gothic" w:hAnsi="Century Gothic" w:cs="Century Gothic"/>
                                <w:b/>
                                <w:bCs/>
                                <w:sz w:val="28"/>
                                <w:szCs w:val="28"/>
                              </w:rPr>
                              <w:t>CODIGO:</w:t>
                            </w:r>
                            <w:r w:rsidRPr="00D94CE2">
                              <w:rPr>
                                <w:rFonts w:ascii="Century Gothic" w:hAnsi="Century Gothic" w:cs="Century Gothic"/>
                                <w:b/>
                                <w:bCs/>
                                <w:color w:val="FF0000"/>
                                <w:sz w:val="28"/>
                                <w:szCs w:val="28"/>
                              </w:rPr>
                              <w:t xml:space="preserve"> </w:t>
                            </w:r>
                            <w:r w:rsidR="001D05AC" w:rsidRPr="001D05AC">
                              <w:rPr>
                                <w:rFonts w:ascii="Century Gothic" w:hAnsi="Century Gothic" w:cs="Century Gothic"/>
                                <w:b/>
                                <w:bCs/>
                                <w:color w:val="FF0000"/>
                                <w:sz w:val="28"/>
                                <w:szCs w:val="28"/>
                              </w:rPr>
                              <w:t>DCO-CDL-GCOM-156-18</w:t>
                            </w:r>
                          </w:p>
                          <w:p w:rsidR="00802B45" w:rsidRPr="00D94CE2" w:rsidRDefault="00802B45" w:rsidP="007B5395">
                            <w:pPr>
                              <w:jc w:val="center"/>
                              <w:rPr>
                                <w:rFonts w:ascii="Century Gothic" w:hAnsi="Century Gothic" w:cs="Century Gothic"/>
                                <w:b/>
                                <w:bCs/>
                                <w:color w:val="FF0000"/>
                                <w:sz w:val="28"/>
                                <w:szCs w:val="28"/>
                              </w:rPr>
                            </w:pPr>
                          </w:p>
                          <w:p w:rsidR="00802B45" w:rsidRPr="00D94CE2" w:rsidRDefault="00802B45" w:rsidP="007B5395">
                            <w:pPr>
                              <w:jc w:val="center"/>
                              <w:rPr>
                                <w:rFonts w:ascii="Century Gothic" w:hAnsi="Century Gothic"/>
                                <w:b/>
                                <w:color w:val="FF0000"/>
                                <w:sz w:val="28"/>
                                <w:szCs w:val="28"/>
                                <w:lang w:val="es-ES_tradnl"/>
                              </w:rPr>
                            </w:pPr>
                            <w:r>
                              <w:rPr>
                                <w:rFonts w:ascii="Century Gothic" w:hAnsi="Century Gothic" w:cs="Century Gothic"/>
                                <w:b/>
                                <w:bCs/>
                                <w:color w:val="FF0000"/>
                                <w:sz w:val="28"/>
                                <w:szCs w:val="28"/>
                              </w:rPr>
                              <w:t>CUARTA CONVOCATORIA</w:t>
                            </w:r>
                          </w:p>
                          <w:p w:rsidR="00802B45" w:rsidRPr="00103622" w:rsidRDefault="00802B45" w:rsidP="007B5395">
                            <w:pPr>
                              <w:jc w:val="center"/>
                              <w:rPr>
                                <w:rFonts w:ascii="Century Gothic" w:hAnsi="Century Gothic"/>
                                <w:sz w:val="32"/>
                                <w:szCs w:val="32"/>
                                <w:lang w:val="es-ES_tradnl"/>
                              </w:rPr>
                            </w:pPr>
                          </w:p>
                          <w:p w:rsidR="00802B45" w:rsidRPr="00103622" w:rsidRDefault="00802B45" w:rsidP="007B5395">
                            <w:pPr>
                              <w:ind w:right="930"/>
                              <w:jc w:val="center"/>
                              <w:rPr>
                                <w:rFonts w:ascii="Century Gothic" w:hAnsi="Century Gothic"/>
                                <w:sz w:val="32"/>
                                <w:szCs w:val="32"/>
                                <w:lang w:val="es-ES_tradnl"/>
                              </w:rPr>
                            </w:pPr>
                          </w:p>
                          <w:p w:rsidR="00802B45" w:rsidRPr="00103622" w:rsidRDefault="00802B45" w:rsidP="007B5395">
                            <w:pPr>
                              <w:ind w:right="930"/>
                              <w:jc w:val="center"/>
                              <w:rPr>
                                <w:rFonts w:ascii="Century Gothic" w:hAnsi="Century Gothic"/>
                                <w:sz w:val="32"/>
                                <w:szCs w:val="32"/>
                                <w:lang w:val="es-ES_tradnl"/>
                              </w:rPr>
                            </w:pPr>
                          </w:p>
                          <w:p w:rsidR="00802B45" w:rsidRDefault="00802B45" w:rsidP="007B5395">
                            <w:pPr>
                              <w:ind w:right="930"/>
                              <w:jc w:val="center"/>
                              <w:rPr>
                                <w:rFonts w:ascii="Century Gothic" w:hAnsi="Century Gothic"/>
                                <w:lang w:val="es-ES_tradnl"/>
                              </w:rPr>
                            </w:pPr>
                          </w:p>
                          <w:p w:rsidR="00802B45" w:rsidRPr="009C5A35" w:rsidRDefault="00802B45" w:rsidP="007B5395">
                            <w:pPr>
                              <w:ind w:right="930"/>
                              <w:jc w:val="center"/>
                              <w:rPr>
                                <w:rFonts w:ascii="Century Gothic" w:hAnsi="Century Gothic"/>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E0DCE6" id="AutoShape 2" o:spid="_x0000_s1026" style="position:absolute;margin-left:-24.75pt;margin-top:75.1pt;width:486.45pt;height:452.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7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">
                <v:shadow on="t" color="#333" offset="6pt,6pt"/>
                <v:textbox>
                  <w:txbxContent>
                    <w:p w:rsidR="00802B45" w:rsidRDefault="00802B45" w:rsidP="007B5395">
                      <w:pPr>
                        <w:pStyle w:val="Ttulo1"/>
                        <w:ind w:left="142"/>
                        <w:jc w:val="center"/>
                        <w:rPr>
                          <w:rFonts w:ascii="Century Gothic" w:hAnsi="Century Gothic"/>
                          <w:szCs w:val="28"/>
                        </w:rPr>
                      </w:pPr>
                      <w:r w:rsidRPr="00230EBC">
                        <w:rPr>
                          <w:rFonts w:ascii="Century Gothic" w:hAnsi="Century Gothic"/>
                          <w:szCs w:val="28"/>
                        </w:rPr>
                        <w:t>YACIMIENTOS PETROLÍFEROS FISCALES BOLIVIANOS</w:t>
                      </w:r>
                    </w:p>
                    <w:p w:rsidR="00802B45" w:rsidRDefault="00802B45" w:rsidP="007B5395">
                      <w:pPr>
                        <w:ind w:left="142"/>
                        <w:jc w:val="center"/>
                        <w:rPr>
                          <w:rFonts w:ascii="Verdana" w:hAnsi="Verdana"/>
                          <w:b/>
                        </w:rPr>
                      </w:pPr>
                    </w:p>
                    <w:p w:rsidR="00802B45" w:rsidRDefault="002E13CD" w:rsidP="007B5395">
                      <w:pPr>
                        <w:ind w:left="142"/>
                        <w:jc w:val="center"/>
                        <w:rPr>
                          <w:rFonts w:ascii="Century Gothic" w:hAnsi="Century Gothic" w:cs="Arial"/>
                          <w:b/>
                          <w:sz w:val="32"/>
                          <w:szCs w:val="32"/>
                          <w:lang w:val="es-MX"/>
                        </w:rPr>
                      </w:pPr>
                      <w:r w:rsidRPr="002E13CD">
                        <w:drawing>
                          <wp:inline distT="0" distB="0" distL="0" distR="0">
                            <wp:extent cx="2202180" cy="149225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2180" cy="1492250"/>
                                    </a:xfrm>
                                    <a:prstGeom prst="rect">
                                      <a:avLst/>
                                    </a:prstGeom>
                                    <a:noFill/>
                                    <a:ln>
                                      <a:noFill/>
                                    </a:ln>
                                  </pic:spPr>
                                </pic:pic>
                              </a:graphicData>
                            </a:graphic>
                          </wp:inline>
                        </w:drawing>
                      </w:r>
                    </w:p>
                    <w:p w:rsidR="00802B45" w:rsidRPr="00103622" w:rsidRDefault="00802B45" w:rsidP="007B5395">
                      <w:pPr>
                        <w:ind w:left="142"/>
                        <w:jc w:val="center"/>
                        <w:rPr>
                          <w:rFonts w:ascii="Century Gothic" w:hAnsi="Century Gothic" w:cs="Arial"/>
                          <w:b/>
                          <w:sz w:val="32"/>
                          <w:szCs w:val="32"/>
                          <w:lang w:val="es-MX"/>
                        </w:rPr>
                      </w:pPr>
                    </w:p>
                    <w:p w:rsidR="00802B45" w:rsidRDefault="00802B45" w:rsidP="007B5395">
                      <w:pPr>
                        <w:ind w:left="142"/>
                        <w:jc w:val="center"/>
                        <w:rPr>
                          <w:rFonts w:ascii="Century Gothic" w:hAnsi="Century Gothic" w:cs="Arial"/>
                          <w:b/>
                          <w:sz w:val="32"/>
                          <w:szCs w:val="32"/>
                          <w:lang w:val="es-MX"/>
                        </w:rPr>
                      </w:pPr>
                      <w:r w:rsidRPr="00103622">
                        <w:rPr>
                          <w:rFonts w:ascii="Century Gothic" w:hAnsi="Century Gothic" w:cs="Arial"/>
                          <w:b/>
                          <w:sz w:val="32"/>
                          <w:szCs w:val="32"/>
                          <w:lang w:val="es-MX"/>
                        </w:rPr>
                        <w:t xml:space="preserve">DOCUMENTO BASE DE CONTRATACIÓN </w:t>
                      </w:r>
                      <w:r>
                        <w:rPr>
                          <w:rFonts w:ascii="Century Gothic" w:hAnsi="Century Gothic" w:cs="Arial"/>
                          <w:b/>
                          <w:sz w:val="32"/>
                          <w:szCs w:val="32"/>
                          <w:lang w:val="es-MX"/>
                        </w:rPr>
                        <w:t>PARA BIENES</w:t>
                      </w:r>
                    </w:p>
                    <w:p w:rsidR="00802B45" w:rsidRDefault="00802B45" w:rsidP="007B5395">
                      <w:pPr>
                        <w:jc w:val="center"/>
                        <w:rPr>
                          <w:rFonts w:ascii="Century Gothic" w:hAnsi="Century Gothic" w:cs="Arial"/>
                          <w:b/>
                          <w:sz w:val="28"/>
                          <w:szCs w:val="32"/>
                        </w:rPr>
                      </w:pPr>
                    </w:p>
                    <w:p w:rsidR="00802B45" w:rsidRDefault="00802B45" w:rsidP="007B5395">
                      <w:pPr>
                        <w:jc w:val="center"/>
                        <w:rPr>
                          <w:rFonts w:ascii="Century Gothic" w:hAnsi="Century Gothic" w:cs="Arial"/>
                          <w:b/>
                          <w:sz w:val="28"/>
                          <w:szCs w:val="32"/>
                        </w:rPr>
                      </w:pPr>
                    </w:p>
                    <w:p w:rsidR="00802B45" w:rsidRPr="00D94CE2" w:rsidRDefault="00802B45" w:rsidP="007B5395">
                      <w:pPr>
                        <w:jc w:val="center"/>
                        <w:rPr>
                          <w:rFonts w:ascii="Century Gothic" w:hAnsi="Century Gothic"/>
                          <w:b/>
                          <w:sz w:val="28"/>
                          <w:szCs w:val="32"/>
                        </w:rPr>
                      </w:pPr>
                      <w:r w:rsidRPr="00D94CE2">
                        <w:rPr>
                          <w:rFonts w:ascii="Century Gothic" w:hAnsi="Century Gothic"/>
                          <w:b/>
                          <w:sz w:val="28"/>
                          <w:szCs w:val="32"/>
                        </w:rPr>
                        <w:t xml:space="preserve">REGLAMENTO DE CONTRATACION DE BIENES Y SERVICIOS </w:t>
                      </w:r>
                    </w:p>
                    <w:p w:rsidR="00802B45" w:rsidRPr="00D94CE2" w:rsidRDefault="00802B45" w:rsidP="007B5395">
                      <w:pPr>
                        <w:jc w:val="center"/>
                        <w:rPr>
                          <w:rFonts w:ascii="Century Gothic" w:hAnsi="Century Gothic"/>
                          <w:b/>
                          <w:sz w:val="28"/>
                          <w:szCs w:val="32"/>
                        </w:rPr>
                      </w:pPr>
                      <w:r w:rsidRPr="00D94CE2">
                        <w:rPr>
                          <w:rFonts w:ascii="Century Gothic" w:hAnsi="Century Gothic"/>
                          <w:b/>
                          <w:sz w:val="28"/>
                          <w:szCs w:val="32"/>
                        </w:rPr>
                        <w:t>EN EL MARCO DEL D.S. 29506</w:t>
                      </w:r>
                    </w:p>
                    <w:p w:rsidR="00802B45" w:rsidRPr="00F40D69" w:rsidRDefault="00802B45" w:rsidP="007B5395">
                      <w:pPr>
                        <w:ind w:left="142"/>
                        <w:jc w:val="center"/>
                        <w:rPr>
                          <w:rFonts w:ascii="Century Gothic" w:hAnsi="Century Gothic" w:cs="Arial"/>
                          <w:b/>
                          <w:sz w:val="28"/>
                          <w:szCs w:val="28"/>
                        </w:rPr>
                      </w:pPr>
                    </w:p>
                    <w:p w:rsidR="00802B45" w:rsidRPr="00103622" w:rsidRDefault="00802B45" w:rsidP="007B5395">
                      <w:pPr>
                        <w:ind w:left="142"/>
                        <w:jc w:val="center"/>
                        <w:rPr>
                          <w:rFonts w:ascii="Century Gothic" w:hAnsi="Century Gothic" w:cs="Arial"/>
                          <w:b/>
                          <w:sz w:val="28"/>
                          <w:szCs w:val="28"/>
                          <w:lang w:val="es-MX"/>
                        </w:rPr>
                      </w:pPr>
                      <w:r w:rsidRPr="00BC6236">
                        <w:rPr>
                          <w:rFonts w:ascii="Century Gothic" w:hAnsi="Century Gothic" w:cs="Arial"/>
                          <w:b/>
                          <w:sz w:val="28"/>
                          <w:szCs w:val="28"/>
                          <w:lang w:val="es-MX"/>
                        </w:rPr>
                        <w:t xml:space="preserve">MODALIDAD: </w:t>
                      </w:r>
                      <w:r>
                        <w:rPr>
                          <w:rFonts w:ascii="Century Gothic" w:hAnsi="Century Gothic" w:cs="Arial"/>
                          <w:b/>
                          <w:sz w:val="28"/>
                          <w:szCs w:val="28"/>
                          <w:lang w:val="es-MX"/>
                        </w:rPr>
                        <w:t>CONTRATACION DIRECTA POR</w:t>
                      </w:r>
                      <w:r w:rsidRPr="00BC6236">
                        <w:rPr>
                          <w:rFonts w:ascii="Century Gothic" w:hAnsi="Century Gothic" w:cs="Arial"/>
                          <w:b/>
                          <w:sz w:val="28"/>
                          <w:szCs w:val="28"/>
                          <w:lang w:val="es-MX"/>
                        </w:rPr>
                        <w:t xml:space="preserve"> LICITACIÓN</w:t>
                      </w:r>
                      <w:r>
                        <w:rPr>
                          <w:rFonts w:ascii="Century Gothic" w:hAnsi="Century Gothic" w:cs="Arial"/>
                          <w:b/>
                          <w:sz w:val="28"/>
                          <w:szCs w:val="28"/>
                          <w:lang w:val="es-MX"/>
                        </w:rPr>
                        <w:t xml:space="preserve"> </w:t>
                      </w:r>
                    </w:p>
                    <w:p w:rsidR="00802B45" w:rsidRPr="005F6C94" w:rsidRDefault="00802B45" w:rsidP="007B5395">
                      <w:pPr>
                        <w:ind w:left="142"/>
                        <w:rPr>
                          <w:rFonts w:ascii="Century Gothic" w:hAnsi="Century Gothic"/>
                          <w:b/>
                          <w:sz w:val="28"/>
                          <w:szCs w:val="28"/>
                          <w:lang w:val="es-MX"/>
                        </w:rPr>
                      </w:pPr>
                    </w:p>
                    <w:p w:rsidR="001D05AC" w:rsidRPr="001D05AC" w:rsidRDefault="00802B45" w:rsidP="001D05AC">
                      <w:pPr>
                        <w:jc w:val="center"/>
                        <w:rPr>
                          <w:rFonts w:ascii="Century Gothic" w:hAnsi="Century Gothic" w:cs="Century Gothic"/>
                          <w:b/>
                          <w:bCs/>
                          <w:color w:val="FF0000"/>
                          <w:sz w:val="28"/>
                          <w:szCs w:val="28"/>
                        </w:rPr>
                      </w:pPr>
                      <w:r>
                        <w:rPr>
                          <w:rFonts w:ascii="Century Gothic" w:hAnsi="Century Gothic" w:cs="Century Gothic"/>
                          <w:b/>
                          <w:bCs/>
                          <w:color w:val="000000"/>
                          <w:sz w:val="28"/>
                          <w:szCs w:val="28"/>
                        </w:rPr>
                        <w:t xml:space="preserve">OBJETO: </w:t>
                      </w:r>
                      <w:r w:rsidR="001D05AC" w:rsidRPr="001D05AC">
                        <w:rPr>
                          <w:rFonts w:ascii="Century Gothic" w:hAnsi="Century Gothic" w:cs="Century Gothic"/>
                          <w:b/>
                          <w:bCs/>
                          <w:color w:val="FF0000"/>
                          <w:sz w:val="28"/>
                          <w:szCs w:val="28"/>
                        </w:rPr>
                        <w:t>ADQUISICIÓN DE PUENTE DE MEDICIÓN PARA ESTACIÓN DE SERVICIO MORA</w:t>
                      </w:r>
                    </w:p>
                    <w:p w:rsidR="00802B45" w:rsidRPr="00D94CE2" w:rsidRDefault="00802B45" w:rsidP="007B5395">
                      <w:pPr>
                        <w:jc w:val="center"/>
                        <w:rPr>
                          <w:rFonts w:ascii="Century Gothic" w:hAnsi="Century Gothic" w:cs="Century Gothic"/>
                          <w:b/>
                          <w:bCs/>
                          <w:color w:val="FF0000"/>
                          <w:sz w:val="28"/>
                          <w:szCs w:val="28"/>
                        </w:rPr>
                      </w:pPr>
                    </w:p>
                    <w:p w:rsidR="00802B45" w:rsidRPr="00D94CE2" w:rsidRDefault="00802B45" w:rsidP="007B5395">
                      <w:pPr>
                        <w:jc w:val="center"/>
                        <w:rPr>
                          <w:rFonts w:ascii="Century Gothic" w:hAnsi="Century Gothic" w:cs="Century Gothic"/>
                          <w:b/>
                          <w:bCs/>
                          <w:color w:val="FF0000"/>
                          <w:sz w:val="28"/>
                          <w:szCs w:val="28"/>
                        </w:rPr>
                      </w:pPr>
                      <w:r w:rsidRPr="00BE1D27">
                        <w:rPr>
                          <w:rFonts w:ascii="Century Gothic" w:hAnsi="Century Gothic" w:cs="Century Gothic"/>
                          <w:b/>
                          <w:bCs/>
                          <w:sz w:val="28"/>
                          <w:szCs w:val="28"/>
                        </w:rPr>
                        <w:t>CODIGO:</w:t>
                      </w:r>
                      <w:r w:rsidRPr="00D94CE2">
                        <w:rPr>
                          <w:rFonts w:ascii="Century Gothic" w:hAnsi="Century Gothic" w:cs="Century Gothic"/>
                          <w:b/>
                          <w:bCs/>
                          <w:color w:val="FF0000"/>
                          <w:sz w:val="28"/>
                          <w:szCs w:val="28"/>
                        </w:rPr>
                        <w:t xml:space="preserve"> </w:t>
                      </w:r>
                      <w:r w:rsidR="001D05AC" w:rsidRPr="001D05AC">
                        <w:rPr>
                          <w:rFonts w:ascii="Century Gothic" w:hAnsi="Century Gothic" w:cs="Century Gothic"/>
                          <w:b/>
                          <w:bCs/>
                          <w:color w:val="FF0000"/>
                          <w:sz w:val="28"/>
                          <w:szCs w:val="28"/>
                        </w:rPr>
                        <w:t>DCO-CDL-GCOM-156-18</w:t>
                      </w:r>
                    </w:p>
                    <w:p w:rsidR="00802B45" w:rsidRPr="00D94CE2" w:rsidRDefault="00802B45" w:rsidP="007B5395">
                      <w:pPr>
                        <w:jc w:val="center"/>
                        <w:rPr>
                          <w:rFonts w:ascii="Century Gothic" w:hAnsi="Century Gothic" w:cs="Century Gothic"/>
                          <w:b/>
                          <w:bCs/>
                          <w:color w:val="FF0000"/>
                          <w:sz w:val="28"/>
                          <w:szCs w:val="28"/>
                        </w:rPr>
                      </w:pPr>
                    </w:p>
                    <w:p w:rsidR="00802B45" w:rsidRPr="00D94CE2" w:rsidRDefault="00802B45" w:rsidP="007B5395">
                      <w:pPr>
                        <w:jc w:val="center"/>
                        <w:rPr>
                          <w:rFonts w:ascii="Century Gothic" w:hAnsi="Century Gothic"/>
                          <w:b/>
                          <w:color w:val="FF0000"/>
                          <w:sz w:val="28"/>
                          <w:szCs w:val="28"/>
                          <w:lang w:val="es-ES_tradnl"/>
                        </w:rPr>
                      </w:pPr>
                      <w:r>
                        <w:rPr>
                          <w:rFonts w:ascii="Century Gothic" w:hAnsi="Century Gothic" w:cs="Century Gothic"/>
                          <w:b/>
                          <w:bCs/>
                          <w:color w:val="FF0000"/>
                          <w:sz w:val="28"/>
                          <w:szCs w:val="28"/>
                        </w:rPr>
                        <w:t>CUARTA CONVOCATORIA</w:t>
                      </w:r>
                    </w:p>
                    <w:p w:rsidR="00802B45" w:rsidRPr="00103622" w:rsidRDefault="00802B45" w:rsidP="007B5395">
                      <w:pPr>
                        <w:jc w:val="center"/>
                        <w:rPr>
                          <w:rFonts w:ascii="Century Gothic" w:hAnsi="Century Gothic"/>
                          <w:sz w:val="32"/>
                          <w:szCs w:val="32"/>
                          <w:lang w:val="es-ES_tradnl"/>
                        </w:rPr>
                      </w:pPr>
                    </w:p>
                    <w:p w:rsidR="00802B45" w:rsidRPr="00103622" w:rsidRDefault="00802B45" w:rsidP="007B5395">
                      <w:pPr>
                        <w:ind w:right="930"/>
                        <w:jc w:val="center"/>
                        <w:rPr>
                          <w:rFonts w:ascii="Century Gothic" w:hAnsi="Century Gothic"/>
                          <w:sz w:val="32"/>
                          <w:szCs w:val="32"/>
                          <w:lang w:val="es-ES_tradnl"/>
                        </w:rPr>
                      </w:pPr>
                    </w:p>
                    <w:p w:rsidR="00802B45" w:rsidRPr="00103622" w:rsidRDefault="00802B45" w:rsidP="007B5395">
                      <w:pPr>
                        <w:ind w:right="930"/>
                        <w:jc w:val="center"/>
                        <w:rPr>
                          <w:rFonts w:ascii="Century Gothic" w:hAnsi="Century Gothic"/>
                          <w:sz w:val="32"/>
                          <w:szCs w:val="32"/>
                          <w:lang w:val="es-ES_tradnl"/>
                        </w:rPr>
                      </w:pPr>
                    </w:p>
                    <w:p w:rsidR="00802B45" w:rsidRDefault="00802B45" w:rsidP="007B5395">
                      <w:pPr>
                        <w:ind w:right="930"/>
                        <w:jc w:val="center"/>
                        <w:rPr>
                          <w:rFonts w:ascii="Century Gothic" w:hAnsi="Century Gothic"/>
                          <w:lang w:val="es-ES_tradnl"/>
                        </w:rPr>
                      </w:pPr>
                    </w:p>
                    <w:p w:rsidR="00802B45" w:rsidRPr="009C5A35" w:rsidRDefault="00802B45" w:rsidP="007B5395">
                      <w:pPr>
                        <w:ind w:right="930"/>
                        <w:jc w:val="center"/>
                        <w:rPr>
                          <w:rFonts w:ascii="Century Gothic" w:hAnsi="Century Gothic"/>
                          <w:lang w:val="es-ES_tradnl"/>
                        </w:rPr>
                      </w:pPr>
                    </w:p>
                  </w:txbxContent>
                </v:textbox>
              </v:roundrect>
            </w:pict>
          </mc:Fallback>
        </mc:AlternateContent>
      </w:r>
      <w:r w:rsidR="00A75DC0" w:rsidRPr="006F470A">
        <w:rPr>
          <w:rFonts w:asciiTheme="minorHAnsi" w:hAnsiTheme="minorHAnsi" w:cstheme="minorHAnsi"/>
          <w:noProof/>
        </w:rPr>
        <mc:AlternateContent>
          <mc:Choice Requires="wps">
            <w:drawing>
              <wp:anchor distT="0" distB="0" distL="114300" distR="114300" simplePos="0" relativeHeight="251650560" behindDoc="0" locked="0" layoutInCell="1" allowOverlap="1" wp14:anchorId="4DD087FC" wp14:editId="53FDA756">
                <wp:simplePos x="0" y="0"/>
                <wp:positionH relativeFrom="column">
                  <wp:posOffset>-318932</wp:posOffset>
                </wp:positionH>
                <wp:positionV relativeFrom="paragraph">
                  <wp:posOffset>-1905</wp:posOffset>
                </wp:positionV>
                <wp:extent cx="6201410" cy="650875"/>
                <wp:effectExtent l="0" t="0" r="104140" b="9207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1410" cy="650875"/>
                        </a:xfrm>
                        <a:prstGeom prst="roundRect">
                          <a:avLst>
                            <a:gd name="adj" fmla="val 40072"/>
                          </a:avLst>
                        </a:prstGeom>
                        <a:solidFill>
                          <a:srgbClr val="FFFFFF"/>
                        </a:solidFill>
                        <a:ln w="9525">
                          <a:solidFill>
                            <a:srgbClr val="000000"/>
                          </a:solidFill>
                          <a:round/>
                          <a:headEnd/>
                          <a:tailEnd/>
                        </a:ln>
                        <a:effectLst>
                          <a:outerShdw dist="107763" dir="2700000" algn="ctr" rotWithShape="0">
                            <a:srgbClr val="333333"/>
                          </a:outerShdw>
                        </a:effectLst>
                      </wps:spPr>
                      <wps:txbx>
                        <w:txbxContent>
                          <w:p w:rsidR="00802B45" w:rsidRPr="00AD6AF2" w:rsidRDefault="00802B45" w:rsidP="00795A5A">
                            <w:pPr>
                              <w:ind w:right="930"/>
                              <w:jc w:val="center"/>
                              <w:rPr>
                                <w:rFonts w:ascii="Century Gothic" w:hAnsi="Century Gothic"/>
                                <w:sz w:val="14"/>
                                <w:lang w:val="es-ES_tradnl"/>
                              </w:rPr>
                            </w:pPr>
                          </w:p>
                          <w:p w:rsidR="00802B45" w:rsidRPr="00AD6AF2" w:rsidRDefault="00802B45" w:rsidP="00AD6AF2">
                            <w:pPr>
                              <w:ind w:right="2"/>
                              <w:jc w:val="right"/>
                              <w:rPr>
                                <w:rFonts w:ascii="Century Gothic" w:hAnsi="Century Gothic"/>
                                <w:b/>
                                <w:sz w:val="18"/>
                                <w:szCs w:val="18"/>
                                <w:lang w:val="es-ES_tradnl"/>
                              </w:rPr>
                            </w:pPr>
                            <w:r w:rsidRPr="00AD6AF2">
                              <w:rPr>
                                <w:rFonts w:ascii="Century Gothic" w:hAnsi="Century Gothic"/>
                                <w:b/>
                                <w:sz w:val="18"/>
                                <w:szCs w:val="18"/>
                                <w:lang w:val="es-ES_tradnl"/>
                              </w:rPr>
                              <w:t>DOCUMENTO BASE DE CONTRATACIÓN PARA BIENES</w:t>
                            </w:r>
                            <w:r>
                              <w:rPr>
                                <w:rFonts w:ascii="Century Gothic" w:hAnsi="Century Gothic"/>
                                <w:b/>
                                <w:sz w:val="18"/>
                                <w:szCs w:val="18"/>
                                <w:lang w:val="es-ES_tradnl"/>
                              </w:rPr>
                              <w:t xml:space="preserve">              </w:t>
                            </w:r>
                            <w:r w:rsidRPr="009803E1">
                              <w:rPr>
                                <w:rFonts w:ascii="Century Gothic" w:hAnsi="Century Gothic"/>
                                <w:b/>
                                <w:sz w:val="18"/>
                                <w:szCs w:val="18"/>
                                <w:lang w:val="es-ES_tradnl"/>
                              </w:rPr>
                              <w:t>RG-</w:t>
                            </w:r>
                            <w:r w:rsidRPr="00EA7EC8">
                              <w:rPr>
                                <w:rFonts w:ascii="Century Gothic" w:hAnsi="Century Gothic"/>
                                <w:b/>
                                <w:sz w:val="18"/>
                                <w:szCs w:val="18"/>
                                <w:lang w:val="es-ES_tradnl"/>
                              </w:rPr>
                              <w:t>01-F-</w:t>
                            </w:r>
                            <w:r w:rsidRPr="009803E1">
                              <w:rPr>
                                <w:rFonts w:ascii="Century Gothic" w:hAnsi="Century Gothic"/>
                                <w:b/>
                                <w:sz w:val="18"/>
                                <w:szCs w:val="18"/>
                                <w:lang w:val="es-ES_tradnl"/>
                              </w:rPr>
                              <w:t>GCC</w:t>
                            </w:r>
                            <w:r>
                              <w:rPr>
                                <w:rFonts w:ascii="Century Gothic" w:hAnsi="Century Gothic"/>
                                <w:b/>
                                <w:sz w:val="18"/>
                                <w:szCs w:val="18"/>
                                <w:lang w:val="es-ES_tradnl"/>
                              </w:rPr>
                              <w:t>-DCO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D087FC" id="_x0000_s1027" style="position:absolute;margin-left:-25.1pt;margin-top:-.15pt;width:488.3pt;height:51.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62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">
                <v:shadow on="t" color="#333" offset="6pt,6pt"/>
                <v:textbox>
                  <w:txbxContent>
                    <w:p w:rsidR="00802B45" w:rsidRPr="00AD6AF2" w:rsidRDefault="00802B45" w:rsidP="00795A5A">
                      <w:pPr>
                        <w:ind w:right="930"/>
                        <w:jc w:val="center"/>
                        <w:rPr>
                          <w:rFonts w:ascii="Century Gothic" w:hAnsi="Century Gothic"/>
                          <w:sz w:val="14"/>
                          <w:lang w:val="es-ES_tradnl"/>
                        </w:rPr>
                      </w:pPr>
                    </w:p>
                    <w:p w:rsidR="00802B45" w:rsidRPr="00AD6AF2" w:rsidRDefault="00802B45" w:rsidP="00AD6AF2">
                      <w:pPr>
                        <w:ind w:right="2"/>
                        <w:jc w:val="right"/>
                        <w:rPr>
                          <w:rFonts w:ascii="Century Gothic" w:hAnsi="Century Gothic"/>
                          <w:b/>
                          <w:sz w:val="18"/>
                          <w:szCs w:val="18"/>
                          <w:lang w:val="es-ES_tradnl"/>
                        </w:rPr>
                      </w:pPr>
                      <w:r w:rsidRPr="00AD6AF2">
                        <w:rPr>
                          <w:rFonts w:ascii="Century Gothic" w:hAnsi="Century Gothic"/>
                          <w:b/>
                          <w:sz w:val="18"/>
                          <w:szCs w:val="18"/>
                          <w:lang w:val="es-ES_tradnl"/>
                        </w:rPr>
                        <w:t>DOCUMENTO BASE DE CONTRATACIÓN PARA BIENES</w:t>
                      </w:r>
                      <w:r>
                        <w:rPr>
                          <w:rFonts w:ascii="Century Gothic" w:hAnsi="Century Gothic"/>
                          <w:b/>
                          <w:sz w:val="18"/>
                          <w:szCs w:val="18"/>
                          <w:lang w:val="es-ES_tradnl"/>
                        </w:rPr>
                        <w:t xml:space="preserve">              </w:t>
                      </w:r>
                      <w:r w:rsidRPr="009803E1">
                        <w:rPr>
                          <w:rFonts w:ascii="Century Gothic" w:hAnsi="Century Gothic"/>
                          <w:b/>
                          <w:sz w:val="18"/>
                          <w:szCs w:val="18"/>
                          <w:lang w:val="es-ES_tradnl"/>
                        </w:rPr>
                        <w:t>RG-</w:t>
                      </w:r>
                      <w:r w:rsidRPr="00EA7EC8">
                        <w:rPr>
                          <w:rFonts w:ascii="Century Gothic" w:hAnsi="Century Gothic"/>
                          <w:b/>
                          <w:sz w:val="18"/>
                          <w:szCs w:val="18"/>
                          <w:lang w:val="es-ES_tradnl"/>
                        </w:rPr>
                        <w:t>01-F-</w:t>
                      </w:r>
                      <w:r w:rsidRPr="009803E1">
                        <w:rPr>
                          <w:rFonts w:ascii="Century Gothic" w:hAnsi="Century Gothic"/>
                          <w:b/>
                          <w:sz w:val="18"/>
                          <w:szCs w:val="18"/>
                          <w:lang w:val="es-ES_tradnl"/>
                        </w:rPr>
                        <w:t>GCC</w:t>
                      </w:r>
                      <w:r>
                        <w:rPr>
                          <w:rFonts w:ascii="Century Gothic" w:hAnsi="Century Gothic"/>
                          <w:b/>
                          <w:sz w:val="18"/>
                          <w:szCs w:val="18"/>
                          <w:lang w:val="es-ES_tradnl"/>
                        </w:rPr>
                        <w:t>-DCO</w:t>
                      </w:r>
                    </w:p>
                  </w:txbxContent>
                </v:textbox>
              </v:roundrect>
            </w:pict>
          </mc:Fallback>
        </mc:AlternateContent>
      </w:r>
      <w:r w:rsidR="007E3A17" w:rsidRPr="006F470A">
        <w:rPr>
          <w:rFonts w:asciiTheme="minorHAnsi" w:hAnsiTheme="minorHAnsi" w:cstheme="minorHAnsi"/>
          <w:b/>
          <w:noProof/>
        </w:rPr>
        <w:drawing>
          <wp:anchor distT="0" distB="0" distL="114300" distR="114300" simplePos="0" relativeHeight="251668992" behindDoc="0" locked="0" layoutInCell="1" allowOverlap="1" wp14:anchorId="45097172" wp14:editId="16520F23">
            <wp:simplePos x="0" y="0"/>
            <wp:positionH relativeFrom="column">
              <wp:posOffset>-41910</wp:posOffset>
            </wp:positionH>
            <wp:positionV relativeFrom="paragraph">
              <wp:posOffset>71120</wp:posOffset>
            </wp:positionV>
            <wp:extent cx="819150" cy="556260"/>
            <wp:effectExtent l="0" t="0" r="0" b="0"/>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15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3A17" w:rsidRPr="006F470A">
        <w:rPr>
          <w:rFonts w:asciiTheme="minorHAnsi" w:hAnsiTheme="minorHAnsi" w:cstheme="minorHAnsi"/>
          <w:noProof/>
        </w:rPr>
        <mc:AlternateContent>
          <mc:Choice Requires="wps">
            <w:drawing>
              <wp:anchor distT="0" distB="0" distL="114300" distR="114300" simplePos="0" relativeHeight="251675136" behindDoc="0" locked="0" layoutInCell="1" allowOverlap="1" wp14:anchorId="651B7AB1" wp14:editId="6A3ED55B">
                <wp:simplePos x="0" y="0"/>
                <wp:positionH relativeFrom="column">
                  <wp:posOffset>948055</wp:posOffset>
                </wp:positionH>
                <wp:positionV relativeFrom="paragraph">
                  <wp:posOffset>-3175</wp:posOffset>
                </wp:positionV>
                <wp:extent cx="0" cy="680085"/>
                <wp:effectExtent l="0" t="0" r="19050" b="24765"/>
                <wp:wrapNone/>
                <wp:docPr id="12" name="Conector recto 12"/>
                <wp:cNvGraphicFramePr/>
                <a:graphic xmlns:a="http://schemas.openxmlformats.org/drawingml/2006/main">
                  <a:graphicData uri="http://schemas.microsoft.com/office/word/2010/wordprocessingShape">
                    <wps:wsp>
                      <wps:cNvCnPr/>
                      <wps:spPr>
                        <a:xfrm flipH="1">
                          <a:off x="0" y="0"/>
                          <a:ext cx="0" cy="6800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AB112C2" id="Conector recto 12" o:spid="_x0000_s1026" style="position:absolute;flip:x;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4.65pt,-.25pt" to="74.6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" strokecolor="black [3040]"/>
            </w:pict>
          </mc:Fallback>
        </mc:AlternateContent>
      </w:r>
      <w:r w:rsidR="007E3A17" w:rsidRPr="006F470A">
        <w:rPr>
          <w:rFonts w:asciiTheme="minorHAnsi" w:hAnsiTheme="minorHAnsi" w:cstheme="minorHAnsi"/>
          <w:noProof/>
        </w:rPr>
        <mc:AlternateContent>
          <mc:Choice Requires="wps">
            <w:drawing>
              <wp:anchor distT="0" distB="0" distL="114300" distR="114300" simplePos="0" relativeHeight="251680256" behindDoc="0" locked="0" layoutInCell="1" allowOverlap="1" wp14:anchorId="078BE3F8" wp14:editId="1CB567C1">
                <wp:simplePos x="0" y="0"/>
                <wp:positionH relativeFrom="column">
                  <wp:posOffset>4352925</wp:posOffset>
                </wp:positionH>
                <wp:positionV relativeFrom="paragraph">
                  <wp:posOffset>-3175</wp:posOffset>
                </wp:positionV>
                <wp:extent cx="3810" cy="662940"/>
                <wp:effectExtent l="0" t="0" r="34290" b="22860"/>
                <wp:wrapNone/>
                <wp:docPr id="14" name="Conector recto 14"/>
                <wp:cNvGraphicFramePr/>
                <a:graphic xmlns:a="http://schemas.openxmlformats.org/drawingml/2006/main">
                  <a:graphicData uri="http://schemas.microsoft.com/office/word/2010/wordprocessingShape">
                    <wps:wsp>
                      <wps:cNvCnPr/>
                      <wps:spPr>
                        <a:xfrm flipH="1">
                          <a:off x="0" y="0"/>
                          <a:ext cx="3810" cy="6629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1AEFF0" id="Conector recto 14" o:spid="_x0000_s1026" style="position:absolute;flip:x;z-index:251680256;visibility:visible;mso-wrap-style:square;mso-wrap-distance-left:9pt;mso-wrap-distance-top:0;mso-wrap-distance-right:9pt;mso-wrap-distance-bottom:0;mso-position-horizontal:absolute;mso-position-horizontal-relative:text;mso-position-vertical:absolute;mso-position-vertical-relative:text" from="342.75pt,-.25pt" to="343.05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" strokecolor="black [3040]"/>
            </w:pict>
          </mc:Fallback>
        </mc:AlternateContent>
      </w: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556BE4" w:rsidRDefault="00556BE4" w:rsidP="00B37050">
      <w:pPr>
        <w:pStyle w:val="Norma"/>
        <w:spacing w:line="240" w:lineRule="auto"/>
        <w:rPr>
          <w:rFonts w:asciiTheme="minorHAnsi" w:hAnsiTheme="minorHAnsi" w:cstheme="minorHAnsi"/>
        </w:rPr>
      </w:pPr>
    </w:p>
    <w:p w:rsidR="008C2EB6" w:rsidRDefault="008C2EB6" w:rsidP="00EA7EC8">
      <w:pPr>
        <w:jc w:val="center"/>
        <w:rPr>
          <w:rFonts w:ascii="Calibri" w:hAnsi="Calibri" w:cs="Calibri"/>
          <w:b/>
          <w:color w:val="FF0000"/>
          <w:sz w:val="18"/>
          <w:szCs w:val="18"/>
        </w:rPr>
      </w:pPr>
    </w:p>
    <w:p w:rsidR="008C2EB6" w:rsidRDefault="008C2EB6" w:rsidP="00EA7EC8">
      <w:pPr>
        <w:jc w:val="center"/>
        <w:rPr>
          <w:rFonts w:ascii="Calibri" w:hAnsi="Calibri" w:cs="Calibri"/>
          <w:b/>
          <w:color w:val="FF0000"/>
          <w:sz w:val="18"/>
          <w:szCs w:val="18"/>
        </w:rPr>
      </w:pPr>
    </w:p>
    <w:p w:rsidR="00D13108" w:rsidRDefault="00D13108" w:rsidP="00EA7EC8">
      <w:pPr>
        <w:jc w:val="center"/>
        <w:rPr>
          <w:rFonts w:ascii="Calibri" w:hAnsi="Calibri" w:cs="Calibri"/>
          <w:b/>
          <w:color w:val="FF0000"/>
          <w:sz w:val="18"/>
          <w:szCs w:val="18"/>
        </w:rPr>
      </w:pPr>
      <w:bookmarkStart w:id="0" w:name="_GoBack"/>
      <w:bookmarkEnd w:id="0"/>
    </w:p>
    <w:p w:rsidR="00D13108" w:rsidRDefault="00D13108">
      <w:pPr>
        <w:rPr>
          <w:rFonts w:ascii="Calibri" w:hAnsi="Calibri" w:cs="Calibri"/>
          <w:b/>
          <w:color w:val="FF0000"/>
          <w:sz w:val="18"/>
          <w:szCs w:val="18"/>
        </w:rPr>
      </w:pPr>
      <w:r>
        <w:rPr>
          <w:rFonts w:ascii="Calibri" w:hAnsi="Calibri" w:cs="Calibri"/>
          <w:b/>
          <w:color w:val="FF0000"/>
          <w:sz w:val="18"/>
          <w:szCs w:val="18"/>
        </w:rPr>
        <w:br w:type="page"/>
      </w:r>
    </w:p>
    <w:p w:rsidR="008C2EB6" w:rsidRDefault="008C2EB6" w:rsidP="00EA7EC8">
      <w:pPr>
        <w:jc w:val="center"/>
        <w:rPr>
          <w:rFonts w:ascii="Calibri" w:hAnsi="Calibri" w:cs="Calibri"/>
          <w:b/>
          <w:color w:val="FF0000"/>
          <w:sz w:val="18"/>
          <w:szCs w:val="18"/>
        </w:rPr>
      </w:pPr>
    </w:p>
    <w:p w:rsidR="00103622" w:rsidRPr="006F470A" w:rsidRDefault="00556BE4" w:rsidP="00EA7EC8">
      <w:pPr>
        <w:pStyle w:val="Norma"/>
        <w:spacing w:line="240" w:lineRule="auto"/>
        <w:jc w:val="center"/>
        <w:rPr>
          <w:rFonts w:asciiTheme="minorHAnsi" w:hAnsiTheme="minorHAnsi" w:cstheme="minorHAnsi"/>
          <w:b/>
        </w:rPr>
      </w:pPr>
      <w:r>
        <w:rPr>
          <w:rFonts w:asciiTheme="minorHAnsi" w:hAnsiTheme="minorHAnsi" w:cstheme="minorHAnsi"/>
          <w:b/>
        </w:rPr>
        <w:t>I</w:t>
      </w:r>
      <w:r w:rsidR="00A327C6">
        <w:rPr>
          <w:rFonts w:asciiTheme="minorHAnsi" w:hAnsiTheme="minorHAnsi" w:cstheme="minorHAnsi"/>
          <w:b/>
        </w:rPr>
        <w:t>N</w:t>
      </w:r>
      <w:r w:rsidR="00637301" w:rsidRPr="006F470A">
        <w:rPr>
          <w:rFonts w:asciiTheme="minorHAnsi" w:hAnsiTheme="minorHAnsi" w:cstheme="minorHAnsi"/>
          <w:b/>
        </w:rPr>
        <w:t>FORMACIÓN</w:t>
      </w:r>
      <w:r w:rsidR="00A73638" w:rsidRPr="006F470A">
        <w:rPr>
          <w:rFonts w:asciiTheme="minorHAnsi" w:hAnsiTheme="minorHAnsi" w:cstheme="minorHAnsi"/>
          <w:b/>
        </w:rPr>
        <w:t xml:space="preserve"> GENERAL D</w:t>
      </w:r>
      <w:r w:rsidR="006A6E5C" w:rsidRPr="006F470A">
        <w:rPr>
          <w:rFonts w:asciiTheme="minorHAnsi" w:hAnsiTheme="minorHAnsi" w:cstheme="minorHAnsi"/>
          <w:b/>
        </w:rPr>
        <w:t xml:space="preserve">EL PROCESO DE </w:t>
      </w:r>
      <w:r w:rsidR="00637301" w:rsidRPr="006F470A">
        <w:rPr>
          <w:rFonts w:asciiTheme="minorHAnsi" w:hAnsiTheme="minorHAnsi" w:cstheme="minorHAnsi"/>
          <w:b/>
        </w:rPr>
        <w:t>CONTRATACIÓN</w:t>
      </w:r>
    </w:p>
    <w:tbl>
      <w:tblPr>
        <w:tblW w:w="90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7"/>
        <w:gridCol w:w="281"/>
        <w:gridCol w:w="4446"/>
      </w:tblGrid>
      <w:tr w:rsidR="00D13108" w:rsidRPr="006F470A" w:rsidTr="00D13108">
        <w:trPr>
          <w:trHeight w:val="426"/>
          <w:jc w:val="center"/>
        </w:trPr>
        <w:tc>
          <w:tcPr>
            <w:tcW w:w="4357" w:type="dxa"/>
            <w:tcBorders>
              <w:top w:val="single" w:sz="4" w:space="0" w:color="auto"/>
              <w:bottom w:val="single" w:sz="4" w:space="0" w:color="auto"/>
              <w:right w:val="single" w:sz="4" w:space="0" w:color="auto"/>
            </w:tcBorders>
            <w:shd w:val="clear" w:color="auto" w:fill="auto"/>
            <w:vAlign w:val="center"/>
          </w:tcPr>
          <w:p w:rsidR="00D13108" w:rsidRPr="006F470A" w:rsidRDefault="00D13108" w:rsidP="00D13108">
            <w:pPr>
              <w:rPr>
                <w:rFonts w:asciiTheme="minorHAnsi" w:eastAsia="Calibri" w:hAnsiTheme="minorHAnsi" w:cstheme="minorHAnsi"/>
                <w:b/>
                <w:sz w:val="22"/>
                <w:szCs w:val="22"/>
              </w:rPr>
            </w:pPr>
            <w:r w:rsidRPr="006F470A">
              <w:rPr>
                <w:rFonts w:asciiTheme="minorHAnsi" w:eastAsia="Calibri" w:hAnsiTheme="minorHAnsi" w:cstheme="minorHAnsi"/>
                <w:b/>
                <w:sz w:val="22"/>
                <w:szCs w:val="22"/>
              </w:rPr>
              <w:t xml:space="preserve">MÉTODO DE SELECCIÓN </w:t>
            </w:r>
          </w:p>
        </w:tc>
        <w:tc>
          <w:tcPr>
            <w:tcW w:w="281" w:type="dxa"/>
            <w:tcBorders>
              <w:top w:val="single" w:sz="4" w:space="0" w:color="auto"/>
              <w:bottom w:val="single" w:sz="4" w:space="0" w:color="auto"/>
              <w:right w:val="single" w:sz="4" w:space="0" w:color="auto"/>
            </w:tcBorders>
            <w:shd w:val="clear" w:color="auto" w:fill="auto"/>
            <w:vAlign w:val="center"/>
          </w:tcPr>
          <w:p w:rsidR="00D13108" w:rsidRPr="006F470A" w:rsidRDefault="00D13108" w:rsidP="00D13108">
            <w:pPr>
              <w:rPr>
                <w:rFonts w:asciiTheme="minorHAnsi" w:eastAsia="Calibri" w:hAnsiTheme="minorHAnsi" w:cstheme="minorHAnsi"/>
                <w:b/>
                <w:sz w:val="22"/>
                <w:szCs w:val="22"/>
              </w:rPr>
            </w:pPr>
            <w:r w:rsidRPr="006F470A">
              <w:rPr>
                <w:rFonts w:asciiTheme="minorHAnsi" w:eastAsia="Calibri" w:hAnsiTheme="minorHAnsi" w:cstheme="minorHAnsi"/>
                <w:b/>
                <w:sz w:val="22"/>
                <w:szCs w:val="22"/>
              </w:rPr>
              <w:t>:</w:t>
            </w:r>
          </w:p>
        </w:tc>
        <w:tc>
          <w:tcPr>
            <w:tcW w:w="4446" w:type="dxa"/>
            <w:tcBorders>
              <w:top w:val="single" w:sz="4" w:space="0" w:color="auto"/>
              <w:bottom w:val="single" w:sz="4" w:space="0" w:color="auto"/>
              <w:right w:val="single" w:sz="4" w:space="0" w:color="auto"/>
            </w:tcBorders>
            <w:vAlign w:val="center"/>
          </w:tcPr>
          <w:p w:rsidR="00D13108" w:rsidRPr="006F470A" w:rsidRDefault="00D13108" w:rsidP="00D13108">
            <w:pPr>
              <w:rPr>
                <w:rFonts w:asciiTheme="minorHAnsi" w:eastAsia="Calibri" w:hAnsiTheme="minorHAnsi" w:cstheme="minorHAnsi"/>
                <w:b/>
                <w:i/>
                <w:sz w:val="22"/>
                <w:szCs w:val="22"/>
              </w:rPr>
            </w:pPr>
            <w:r>
              <w:rPr>
                <w:rFonts w:asciiTheme="minorHAnsi" w:eastAsia="Calibri" w:hAnsiTheme="minorHAnsi" w:cstheme="minorHAnsi"/>
                <w:b/>
                <w:i/>
                <w:sz w:val="22"/>
                <w:szCs w:val="22"/>
              </w:rPr>
              <w:t>PRECIO EVALUADO MAS BAJO</w:t>
            </w:r>
          </w:p>
        </w:tc>
      </w:tr>
      <w:tr w:rsidR="00D13108" w:rsidRPr="006F470A" w:rsidTr="00D13108">
        <w:trPr>
          <w:trHeight w:val="426"/>
          <w:jc w:val="center"/>
        </w:trPr>
        <w:tc>
          <w:tcPr>
            <w:tcW w:w="4357" w:type="dxa"/>
            <w:tcBorders>
              <w:top w:val="single" w:sz="4" w:space="0" w:color="auto"/>
              <w:bottom w:val="single" w:sz="4" w:space="0" w:color="auto"/>
              <w:right w:val="single" w:sz="4" w:space="0" w:color="auto"/>
            </w:tcBorders>
            <w:shd w:val="clear" w:color="auto" w:fill="auto"/>
            <w:vAlign w:val="center"/>
          </w:tcPr>
          <w:p w:rsidR="00D13108" w:rsidRPr="006F470A" w:rsidRDefault="00D13108" w:rsidP="00D13108">
            <w:pPr>
              <w:rPr>
                <w:rFonts w:asciiTheme="minorHAnsi" w:eastAsia="Calibri" w:hAnsiTheme="minorHAnsi" w:cstheme="minorHAnsi"/>
                <w:b/>
                <w:sz w:val="22"/>
                <w:szCs w:val="22"/>
              </w:rPr>
            </w:pPr>
            <w:r w:rsidRPr="006F470A">
              <w:rPr>
                <w:rFonts w:asciiTheme="minorHAnsi" w:eastAsia="Calibri" w:hAnsiTheme="minorHAnsi" w:cstheme="minorHAnsi"/>
                <w:b/>
                <w:sz w:val="22"/>
                <w:szCs w:val="22"/>
              </w:rPr>
              <w:t>FORMA DE ADJUDICACIÓN</w:t>
            </w:r>
          </w:p>
        </w:tc>
        <w:tc>
          <w:tcPr>
            <w:tcW w:w="281" w:type="dxa"/>
            <w:tcBorders>
              <w:top w:val="single" w:sz="4" w:space="0" w:color="auto"/>
              <w:bottom w:val="single" w:sz="4" w:space="0" w:color="auto"/>
              <w:right w:val="single" w:sz="4" w:space="0" w:color="auto"/>
            </w:tcBorders>
            <w:shd w:val="clear" w:color="auto" w:fill="auto"/>
            <w:vAlign w:val="center"/>
          </w:tcPr>
          <w:p w:rsidR="00D13108" w:rsidRPr="006F470A" w:rsidRDefault="00D13108" w:rsidP="00D13108">
            <w:pPr>
              <w:rPr>
                <w:rFonts w:asciiTheme="minorHAnsi" w:eastAsia="Calibri" w:hAnsiTheme="minorHAnsi" w:cstheme="minorHAnsi"/>
                <w:b/>
                <w:sz w:val="22"/>
                <w:szCs w:val="22"/>
              </w:rPr>
            </w:pPr>
            <w:r w:rsidRPr="006F470A">
              <w:rPr>
                <w:rFonts w:asciiTheme="minorHAnsi" w:eastAsia="Calibri" w:hAnsiTheme="minorHAnsi" w:cstheme="minorHAnsi"/>
                <w:b/>
                <w:sz w:val="22"/>
                <w:szCs w:val="22"/>
              </w:rPr>
              <w:t>:</w:t>
            </w:r>
          </w:p>
        </w:tc>
        <w:tc>
          <w:tcPr>
            <w:tcW w:w="4446" w:type="dxa"/>
            <w:tcBorders>
              <w:top w:val="single" w:sz="4" w:space="0" w:color="auto"/>
              <w:bottom w:val="single" w:sz="4" w:space="0" w:color="auto"/>
              <w:right w:val="single" w:sz="4" w:space="0" w:color="auto"/>
            </w:tcBorders>
            <w:vAlign w:val="center"/>
          </w:tcPr>
          <w:p w:rsidR="00D13108" w:rsidRPr="006F470A" w:rsidRDefault="00D13108" w:rsidP="00D13108">
            <w:pPr>
              <w:rPr>
                <w:rFonts w:asciiTheme="minorHAnsi" w:eastAsia="Calibri" w:hAnsiTheme="minorHAnsi" w:cstheme="minorHAnsi"/>
                <w:b/>
                <w:i/>
                <w:sz w:val="22"/>
                <w:szCs w:val="22"/>
              </w:rPr>
            </w:pPr>
            <w:r>
              <w:rPr>
                <w:rFonts w:asciiTheme="minorHAnsi" w:eastAsia="Calibri" w:hAnsiTheme="minorHAnsi" w:cstheme="minorHAnsi"/>
                <w:b/>
                <w:i/>
                <w:sz w:val="22"/>
                <w:szCs w:val="22"/>
              </w:rPr>
              <w:t>POR EL TOTAL</w:t>
            </w:r>
          </w:p>
        </w:tc>
      </w:tr>
      <w:tr w:rsidR="00D13108" w:rsidRPr="006F470A" w:rsidTr="00D13108">
        <w:trPr>
          <w:trHeight w:val="426"/>
          <w:jc w:val="center"/>
        </w:trPr>
        <w:tc>
          <w:tcPr>
            <w:tcW w:w="4357" w:type="dxa"/>
            <w:tcBorders>
              <w:top w:val="single" w:sz="4" w:space="0" w:color="auto"/>
              <w:bottom w:val="single" w:sz="4" w:space="0" w:color="auto"/>
              <w:right w:val="single" w:sz="4" w:space="0" w:color="auto"/>
            </w:tcBorders>
            <w:shd w:val="clear" w:color="auto" w:fill="auto"/>
            <w:vAlign w:val="center"/>
          </w:tcPr>
          <w:p w:rsidR="00D13108" w:rsidRPr="006F470A" w:rsidRDefault="00D13108" w:rsidP="00D13108">
            <w:pPr>
              <w:rPr>
                <w:rFonts w:asciiTheme="minorHAnsi" w:eastAsia="Calibri" w:hAnsiTheme="minorHAnsi" w:cstheme="minorHAnsi"/>
                <w:b/>
                <w:sz w:val="22"/>
                <w:szCs w:val="22"/>
              </w:rPr>
            </w:pPr>
            <w:r w:rsidRPr="006F470A">
              <w:rPr>
                <w:rFonts w:asciiTheme="minorHAnsi" w:eastAsia="Calibri" w:hAnsiTheme="minorHAnsi" w:cstheme="minorHAnsi"/>
                <w:b/>
                <w:sz w:val="22"/>
                <w:szCs w:val="22"/>
              </w:rPr>
              <w:t xml:space="preserve">FORMALIZACIÓN DE LA CONTRATACIÓN  </w:t>
            </w:r>
          </w:p>
        </w:tc>
        <w:tc>
          <w:tcPr>
            <w:tcW w:w="281" w:type="dxa"/>
            <w:tcBorders>
              <w:top w:val="single" w:sz="4" w:space="0" w:color="auto"/>
              <w:bottom w:val="single" w:sz="4" w:space="0" w:color="auto"/>
              <w:right w:val="single" w:sz="4" w:space="0" w:color="auto"/>
            </w:tcBorders>
            <w:shd w:val="clear" w:color="auto" w:fill="auto"/>
            <w:vAlign w:val="center"/>
          </w:tcPr>
          <w:p w:rsidR="00D13108" w:rsidRPr="006F470A" w:rsidRDefault="00D13108" w:rsidP="00D13108">
            <w:pPr>
              <w:rPr>
                <w:rFonts w:asciiTheme="minorHAnsi" w:eastAsia="Calibri" w:hAnsiTheme="minorHAnsi" w:cstheme="minorHAnsi"/>
                <w:b/>
                <w:sz w:val="22"/>
                <w:szCs w:val="22"/>
              </w:rPr>
            </w:pPr>
            <w:r w:rsidRPr="006F470A">
              <w:rPr>
                <w:rFonts w:asciiTheme="minorHAnsi" w:eastAsia="Calibri" w:hAnsiTheme="minorHAnsi" w:cstheme="minorHAnsi"/>
                <w:b/>
                <w:sz w:val="22"/>
                <w:szCs w:val="22"/>
              </w:rPr>
              <w:t>:</w:t>
            </w:r>
          </w:p>
        </w:tc>
        <w:tc>
          <w:tcPr>
            <w:tcW w:w="4446" w:type="dxa"/>
            <w:tcBorders>
              <w:top w:val="single" w:sz="4" w:space="0" w:color="auto"/>
              <w:bottom w:val="single" w:sz="4" w:space="0" w:color="auto"/>
              <w:right w:val="single" w:sz="4" w:space="0" w:color="auto"/>
            </w:tcBorders>
            <w:vAlign w:val="center"/>
          </w:tcPr>
          <w:p w:rsidR="00D13108" w:rsidRPr="006F470A" w:rsidRDefault="00D13108" w:rsidP="00D13108">
            <w:pPr>
              <w:rPr>
                <w:rFonts w:asciiTheme="minorHAnsi" w:eastAsia="Calibri" w:hAnsiTheme="minorHAnsi" w:cstheme="minorHAnsi"/>
                <w:b/>
                <w:i/>
                <w:sz w:val="22"/>
                <w:szCs w:val="22"/>
              </w:rPr>
            </w:pPr>
            <w:r>
              <w:rPr>
                <w:rFonts w:asciiTheme="minorHAnsi" w:eastAsia="Calibri" w:hAnsiTheme="minorHAnsi" w:cstheme="minorHAnsi"/>
                <w:b/>
                <w:i/>
                <w:sz w:val="22"/>
                <w:szCs w:val="22"/>
              </w:rPr>
              <w:t>CONTRATO</w:t>
            </w:r>
          </w:p>
        </w:tc>
      </w:tr>
      <w:tr w:rsidR="00D13108" w:rsidRPr="006F470A" w:rsidTr="00D13108">
        <w:trPr>
          <w:trHeight w:val="426"/>
          <w:jc w:val="center"/>
        </w:trPr>
        <w:tc>
          <w:tcPr>
            <w:tcW w:w="4357" w:type="dxa"/>
            <w:tcBorders>
              <w:top w:val="single" w:sz="4" w:space="0" w:color="auto"/>
              <w:bottom w:val="single" w:sz="4" w:space="0" w:color="auto"/>
              <w:right w:val="single" w:sz="4" w:space="0" w:color="auto"/>
            </w:tcBorders>
            <w:shd w:val="clear" w:color="auto" w:fill="auto"/>
            <w:vAlign w:val="center"/>
          </w:tcPr>
          <w:p w:rsidR="00D13108" w:rsidRPr="00552079" w:rsidRDefault="00D13108" w:rsidP="00D13108">
            <w:pPr>
              <w:rPr>
                <w:rFonts w:asciiTheme="minorHAnsi" w:eastAsia="Calibri" w:hAnsiTheme="minorHAnsi" w:cstheme="minorHAnsi"/>
                <w:b/>
                <w:sz w:val="22"/>
                <w:szCs w:val="22"/>
              </w:rPr>
            </w:pPr>
            <w:r>
              <w:rPr>
                <w:rFonts w:asciiTheme="minorHAnsi" w:eastAsia="Calibri" w:hAnsiTheme="minorHAnsi" w:cstheme="minorHAnsi"/>
                <w:b/>
                <w:sz w:val="22"/>
                <w:szCs w:val="22"/>
              </w:rPr>
              <w:t>MONEDA DEL PROCESO DE CONTRATACIÓN</w:t>
            </w:r>
          </w:p>
        </w:tc>
        <w:tc>
          <w:tcPr>
            <w:tcW w:w="281" w:type="dxa"/>
            <w:tcBorders>
              <w:top w:val="single" w:sz="4" w:space="0" w:color="auto"/>
              <w:bottom w:val="single" w:sz="4" w:space="0" w:color="auto"/>
              <w:right w:val="single" w:sz="4" w:space="0" w:color="auto"/>
            </w:tcBorders>
            <w:shd w:val="clear" w:color="auto" w:fill="auto"/>
            <w:vAlign w:val="center"/>
          </w:tcPr>
          <w:p w:rsidR="00D13108" w:rsidRPr="00552079" w:rsidRDefault="00D13108" w:rsidP="00D13108">
            <w:pPr>
              <w:jc w:val="center"/>
              <w:rPr>
                <w:rFonts w:asciiTheme="minorHAnsi" w:eastAsia="Calibri" w:hAnsiTheme="minorHAnsi" w:cstheme="minorHAnsi"/>
                <w:b/>
                <w:sz w:val="22"/>
                <w:szCs w:val="22"/>
              </w:rPr>
            </w:pPr>
            <w:r>
              <w:rPr>
                <w:rFonts w:asciiTheme="minorHAnsi" w:eastAsia="Calibri" w:hAnsiTheme="minorHAnsi" w:cstheme="minorHAnsi"/>
                <w:b/>
                <w:sz w:val="22"/>
                <w:szCs w:val="22"/>
              </w:rPr>
              <w:t>:</w:t>
            </w:r>
          </w:p>
        </w:tc>
        <w:tc>
          <w:tcPr>
            <w:tcW w:w="4446" w:type="dxa"/>
            <w:tcBorders>
              <w:top w:val="single" w:sz="4" w:space="0" w:color="auto"/>
              <w:bottom w:val="single" w:sz="4" w:space="0" w:color="auto"/>
              <w:right w:val="single" w:sz="4" w:space="0" w:color="auto"/>
            </w:tcBorders>
            <w:vAlign w:val="center"/>
          </w:tcPr>
          <w:p w:rsidR="00D13108" w:rsidRPr="00552079" w:rsidRDefault="00D13108" w:rsidP="00D13108">
            <w:pPr>
              <w:rPr>
                <w:rFonts w:asciiTheme="minorHAnsi" w:eastAsia="Calibri" w:hAnsiTheme="minorHAnsi" w:cstheme="minorHAnsi"/>
                <w:b/>
                <w:i/>
                <w:sz w:val="22"/>
                <w:szCs w:val="22"/>
              </w:rPr>
            </w:pPr>
            <w:r>
              <w:rPr>
                <w:rFonts w:asciiTheme="minorHAnsi" w:eastAsia="Calibri" w:hAnsiTheme="minorHAnsi" w:cstheme="minorHAnsi"/>
                <w:b/>
                <w:i/>
                <w:sz w:val="22"/>
                <w:szCs w:val="22"/>
              </w:rPr>
              <w:t xml:space="preserve">BOLIVIANOS </w:t>
            </w:r>
          </w:p>
        </w:tc>
      </w:tr>
    </w:tbl>
    <w:p w:rsidR="007C54E0" w:rsidRPr="006F470A" w:rsidRDefault="007C54E0" w:rsidP="00B37050">
      <w:pPr>
        <w:jc w:val="center"/>
        <w:rPr>
          <w:rFonts w:asciiTheme="minorHAnsi" w:hAnsiTheme="minorHAnsi" w:cstheme="minorHAnsi"/>
          <w:b/>
          <w:sz w:val="2"/>
          <w:szCs w:val="22"/>
        </w:rPr>
      </w:pPr>
    </w:p>
    <w:p w:rsidR="00A107A2" w:rsidRPr="005B2E8A" w:rsidRDefault="00A107A2" w:rsidP="00D62DD9">
      <w:pPr>
        <w:rPr>
          <w:rFonts w:asciiTheme="minorHAnsi" w:hAnsiTheme="minorHAnsi" w:cstheme="minorHAnsi"/>
          <w:sz w:val="4"/>
          <w:szCs w:val="22"/>
        </w:rPr>
      </w:pPr>
    </w:p>
    <w:tbl>
      <w:tblPr>
        <w:tblpPr w:leftFromText="141" w:rightFromText="141" w:vertAnchor="text" w:horzAnchor="margin" w:tblpXSpec="center" w:tblpY="153"/>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3106"/>
        <w:gridCol w:w="1345"/>
        <w:gridCol w:w="48"/>
        <w:gridCol w:w="30"/>
        <w:gridCol w:w="1498"/>
        <w:gridCol w:w="3534"/>
      </w:tblGrid>
      <w:tr w:rsidR="00855E15" w:rsidRPr="00552079" w:rsidTr="005B2E8A">
        <w:trPr>
          <w:trHeight w:val="274"/>
        </w:trPr>
        <w:tc>
          <w:tcPr>
            <w:tcW w:w="9994" w:type="dxa"/>
            <w:gridSpan w:val="7"/>
            <w:shd w:val="clear" w:color="auto" w:fill="D9D9D9"/>
            <w:vAlign w:val="center"/>
          </w:tcPr>
          <w:p w:rsidR="00855E15" w:rsidRPr="00552079" w:rsidRDefault="00855E15" w:rsidP="00855E15">
            <w:pPr>
              <w:jc w:val="center"/>
              <w:rPr>
                <w:rFonts w:asciiTheme="minorHAnsi" w:hAnsiTheme="minorHAnsi" w:cstheme="minorHAnsi"/>
                <w:b/>
                <w:sz w:val="22"/>
                <w:szCs w:val="22"/>
              </w:rPr>
            </w:pPr>
            <w:r w:rsidRPr="00552079">
              <w:rPr>
                <w:rFonts w:asciiTheme="minorHAnsi" w:hAnsiTheme="minorHAnsi" w:cstheme="minorHAnsi"/>
                <w:b/>
                <w:sz w:val="22"/>
                <w:szCs w:val="22"/>
              </w:rPr>
              <w:t>CRONOGRAMA DE PLAZOS</w:t>
            </w:r>
          </w:p>
        </w:tc>
      </w:tr>
      <w:tr w:rsidR="00EA7EC8" w:rsidRPr="00552079" w:rsidTr="005B2E8A">
        <w:trPr>
          <w:trHeight w:val="279"/>
        </w:trPr>
        <w:tc>
          <w:tcPr>
            <w:tcW w:w="433" w:type="dxa"/>
            <w:shd w:val="clear" w:color="auto" w:fill="D9D9D9"/>
            <w:vAlign w:val="center"/>
          </w:tcPr>
          <w:p w:rsidR="00EA7EC8" w:rsidRPr="00552079" w:rsidRDefault="00EA7EC8" w:rsidP="00855E15">
            <w:pPr>
              <w:jc w:val="center"/>
              <w:rPr>
                <w:rFonts w:asciiTheme="minorHAnsi" w:hAnsiTheme="minorHAnsi" w:cstheme="minorHAnsi"/>
                <w:sz w:val="22"/>
                <w:szCs w:val="22"/>
              </w:rPr>
            </w:pPr>
            <w:r w:rsidRPr="00552079">
              <w:rPr>
                <w:rFonts w:asciiTheme="minorHAnsi" w:hAnsiTheme="minorHAnsi" w:cstheme="minorHAnsi"/>
                <w:sz w:val="22"/>
                <w:szCs w:val="22"/>
              </w:rPr>
              <w:t>N°</w:t>
            </w:r>
          </w:p>
        </w:tc>
        <w:tc>
          <w:tcPr>
            <w:tcW w:w="3106" w:type="dxa"/>
            <w:shd w:val="clear" w:color="auto" w:fill="D9D9D9"/>
            <w:vAlign w:val="center"/>
          </w:tcPr>
          <w:p w:rsidR="00EA7EC8" w:rsidRPr="00552079" w:rsidRDefault="00EA7EC8" w:rsidP="00855E15">
            <w:pPr>
              <w:jc w:val="center"/>
              <w:rPr>
                <w:rFonts w:asciiTheme="minorHAnsi" w:hAnsiTheme="minorHAnsi" w:cstheme="minorHAnsi"/>
                <w:b/>
                <w:sz w:val="22"/>
                <w:szCs w:val="22"/>
              </w:rPr>
            </w:pPr>
            <w:r w:rsidRPr="00552079">
              <w:rPr>
                <w:rFonts w:asciiTheme="minorHAnsi" w:hAnsiTheme="minorHAnsi" w:cstheme="minorHAnsi"/>
                <w:b/>
                <w:sz w:val="22"/>
                <w:szCs w:val="22"/>
              </w:rPr>
              <w:t>ACTIVIDAD</w:t>
            </w:r>
          </w:p>
        </w:tc>
        <w:tc>
          <w:tcPr>
            <w:tcW w:w="1423" w:type="dxa"/>
            <w:gridSpan w:val="3"/>
            <w:shd w:val="clear" w:color="auto" w:fill="D9D9D9"/>
            <w:vAlign w:val="center"/>
          </w:tcPr>
          <w:p w:rsidR="00EA7EC8" w:rsidRPr="00552079" w:rsidRDefault="00EA7EC8" w:rsidP="00855E15">
            <w:pPr>
              <w:jc w:val="center"/>
              <w:rPr>
                <w:rFonts w:asciiTheme="minorHAnsi" w:hAnsiTheme="minorHAnsi" w:cstheme="minorHAnsi"/>
                <w:b/>
                <w:sz w:val="22"/>
                <w:szCs w:val="22"/>
              </w:rPr>
            </w:pPr>
            <w:r>
              <w:rPr>
                <w:rFonts w:asciiTheme="minorHAnsi" w:hAnsiTheme="minorHAnsi" w:cstheme="minorHAnsi"/>
                <w:b/>
                <w:sz w:val="22"/>
                <w:szCs w:val="22"/>
              </w:rPr>
              <w:t>FECHA</w:t>
            </w:r>
          </w:p>
        </w:tc>
        <w:tc>
          <w:tcPr>
            <w:tcW w:w="1498" w:type="dxa"/>
            <w:shd w:val="clear" w:color="auto" w:fill="D9D9D9"/>
            <w:vAlign w:val="center"/>
          </w:tcPr>
          <w:p w:rsidR="00EA7EC8" w:rsidRPr="00552079" w:rsidRDefault="00EA7EC8" w:rsidP="00855E15">
            <w:pPr>
              <w:jc w:val="center"/>
              <w:rPr>
                <w:rFonts w:asciiTheme="minorHAnsi" w:hAnsiTheme="minorHAnsi" w:cstheme="minorHAnsi"/>
                <w:b/>
                <w:sz w:val="22"/>
                <w:szCs w:val="22"/>
              </w:rPr>
            </w:pPr>
            <w:r w:rsidRPr="00552079">
              <w:rPr>
                <w:rFonts w:asciiTheme="minorHAnsi" w:hAnsiTheme="minorHAnsi" w:cstheme="minorHAnsi"/>
                <w:b/>
                <w:sz w:val="22"/>
                <w:szCs w:val="22"/>
              </w:rPr>
              <w:t>HORA</w:t>
            </w:r>
          </w:p>
        </w:tc>
        <w:tc>
          <w:tcPr>
            <w:tcW w:w="3534" w:type="dxa"/>
            <w:shd w:val="clear" w:color="auto" w:fill="D9D9D9"/>
            <w:vAlign w:val="center"/>
          </w:tcPr>
          <w:p w:rsidR="00EA7EC8" w:rsidRPr="00552079" w:rsidRDefault="00EA7EC8" w:rsidP="00855E15">
            <w:pPr>
              <w:jc w:val="center"/>
              <w:rPr>
                <w:rFonts w:asciiTheme="minorHAnsi" w:hAnsiTheme="minorHAnsi" w:cstheme="minorHAnsi"/>
                <w:b/>
                <w:sz w:val="22"/>
                <w:szCs w:val="22"/>
              </w:rPr>
            </w:pPr>
            <w:r w:rsidRPr="00552079">
              <w:rPr>
                <w:rFonts w:asciiTheme="minorHAnsi" w:hAnsiTheme="minorHAnsi" w:cstheme="minorHAnsi"/>
                <w:b/>
                <w:sz w:val="22"/>
                <w:szCs w:val="22"/>
              </w:rPr>
              <w:t xml:space="preserve">DIRECCIÓN </w:t>
            </w:r>
          </w:p>
        </w:tc>
      </w:tr>
      <w:tr w:rsidR="00EA7EC8" w:rsidRPr="00552079" w:rsidTr="00EA7EC8">
        <w:trPr>
          <w:trHeight w:val="64"/>
        </w:trPr>
        <w:tc>
          <w:tcPr>
            <w:tcW w:w="433" w:type="dxa"/>
            <w:vAlign w:val="center"/>
          </w:tcPr>
          <w:p w:rsidR="00EA7EC8" w:rsidRPr="00365997" w:rsidRDefault="00EA7EC8" w:rsidP="00EA7EC8">
            <w:pPr>
              <w:jc w:val="center"/>
              <w:rPr>
                <w:rFonts w:asciiTheme="minorHAnsi" w:hAnsiTheme="minorHAnsi" w:cstheme="minorHAnsi"/>
                <w:sz w:val="22"/>
                <w:szCs w:val="22"/>
              </w:rPr>
            </w:pPr>
            <w:r>
              <w:rPr>
                <w:rFonts w:asciiTheme="minorHAnsi" w:hAnsiTheme="minorHAnsi" w:cstheme="minorHAnsi"/>
                <w:sz w:val="22"/>
                <w:szCs w:val="22"/>
              </w:rPr>
              <w:t>1</w:t>
            </w:r>
          </w:p>
        </w:tc>
        <w:tc>
          <w:tcPr>
            <w:tcW w:w="3106" w:type="dxa"/>
          </w:tcPr>
          <w:p w:rsidR="00EA7EC8" w:rsidRPr="00365997" w:rsidRDefault="00EA7EC8" w:rsidP="00EA7EC8">
            <w:pPr>
              <w:rPr>
                <w:rFonts w:asciiTheme="minorHAnsi" w:hAnsiTheme="minorHAnsi" w:cstheme="minorHAnsi"/>
                <w:sz w:val="22"/>
                <w:szCs w:val="22"/>
              </w:rPr>
            </w:pPr>
            <w:r>
              <w:rPr>
                <w:rFonts w:asciiTheme="minorHAnsi" w:hAnsiTheme="minorHAnsi" w:cstheme="minorHAnsi"/>
                <w:sz w:val="22"/>
                <w:szCs w:val="22"/>
              </w:rPr>
              <w:t>Publicación del DBC en el sitio web de YPFB</w:t>
            </w:r>
          </w:p>
        </w:tc>
        <w:tc>
          <w:tcPr>
            <w:tcW w:w="6455" w:type="dxa"/>
            <w:gridSpan w:val="5"/>
            <w:vAlign w:val="center"/>
          </w:tcPr>
          <w:p w:rsidR="00EA7EC8" w:rsidRPr="00365997" w:rsidRDefault="00EA7EC8" w:rsidP="00450233">
            <w:pPr>
              <w:rPr>
                <w:rFonts w:asciiTheme="minorHAnsi" w:hAnsiTheme="minorHAnsi" w:cstheme="minorHAnsi"/>
                <w:sz w:val="22"/>
                <w:szCs w:val="22"/>
              </w:rPr>
            </w:pPr>
            <w:r w:rsidRPr="00276B80">
              <w:rPr>
                <w:rFonts w:asciiTheme="minorHAnsi" w:hAnsiTheme="minorHAnsi" w:cstheme="minorHAnsi"/>
                <w:sz w:val="22"/>
                <w:szCs w:val="22"/>
              </w:rPr>
              <w:t>Fecha:</w:t>
            </w:r>
            <w:r w:rsidR="00C24D1E">
              <w:rPr>
                <w:rFonts w:asciiTheme="minorHAnsi" w:hAnsiTheme="minorHAnsi" w:cstheme="minorHAnsi"/>
                <w:sz w:val="22"/>
                <w:szCs w:val="22"/>
              </w:rPr>
              <w:t xml:space="preserve"> </w:t>
            </w:r>
            <w:r w:rsidR="00450233">
              <w:rPr>
                <w:rFonts w:asciiTheme="minorHAnsi" w:hAnsiTheme="minorHAnsi" w:cstheme="minorHAnsi"/>
                <w:sz w:val="22"/>
                <w:szCs w:val="22"/>
              </w:rPr>
              <w:t>30/10</w:t>
            </w:r>
            <w:r w:rsidR="00C24D1E">
              <w:rPr>
                <w:rFonts w:asciiTheme="minorHAnsi" w:hAnsiTheme="minorHAnsi" w:cstheme="minorHAnsi"/>
                <w:sz w:val="22"/>
                <w:szCs w:val="22"/>
              </w:rPr>
              <w:t>/2018</w:t>
            </w:r>
          </w:p>
        </w:tc>
      </w:tr>
      <w:tr w:rsidR="00EA7EC8" w:rsidRPr="00552079" w:rsidTr="005B2E8A">
        <w:trPr>
          <w:trHeight w:val="136"/>
        </w:trPr>
        <w:tc>
          <w:tcPr>
            <w:tcW w:w="433" w:type="dxa"/>
          </w:tcPr>
          <w:p w:rsidR="00EA7EC8" w:rsidRPr="00552079" w:rsidRDefault="00EA7EC8" w:rsidP="00EA7EC8">
            <w:pPr>
              <w:rPr>
                <w:rFonts w:asciiTheme="minorHAnsi" w:hAnsiTheme="minorHAnsi" w:cstheme="minorHAnsi"/>
                <w:sz w:val="22"/>
                <w:szCs w:val="22"/>
              </w:rPr>
            </w:pPr>
          </w:p>
        </w:tc>
        <w:tc>
          <w:tcPr>
            <w:tcW w:w="3106" w:type="dxa"/>
          </w:tcPr>
          <w:p w:rsidR="00EA7EC8" w:rsidRPr="00552079" w:rsidRDefault="00EA7EC8" w:rsidP="00EA7EC8">
            <w:pPr>
              <w:rPr>
                <w:rFonts w:asciiTheme="minorHAnsi" w:hAnsiTheme="minorHAnsi" w:cstheme="minorHAnsi"/>
                <w:sz w:val="22"/>
                <w:szCs w:val="22"/>
              </w:rPr>
            </w:pPr>
          </w:p>
        </w:tc>
        <w:tc>
          <w:tcPr>
            <w:tcW w:w="2921" w:type="dxa"/>
            <w:gridSpan w:val="4"/>
          </w:tcPr>
          <w:p w:rsidR="00EA7EC8" w:rsidRPr="00552079" w:rsidRDefault="00EA7EC8" w:rsidP="00EA7EC8">
            <w:pPr>
              <w:rPr>
                <w:rFonts w:asciiTheme="minorHAnsi" w:hAnsiTheme="minorHAnsi" w:cstheme="minorHAnsi"/>
                <w:sz w:val="22"/>
                <w:szCs w:val="22"/>
                <w:highlight w:val="yellow"/>
              </w:rPr>
            </w:pPr>
          </w:p>
        </w:tc>
        <w:tc>
          <w:tcPr>
            <w:tcW w:w="3534" w:type="dxa"/>
          </w:tcPr>
          <w:p w:rsidR="00EA7EC8" w:rsidRPr="00552079" w:rsidRDefault="00EA7EC8" w:rsidP="00EA7EC8">
            <w:pPr>
              <w:rPr>
                <w:rFonts w:asciiTheme="minorHAnsi" w:hAnsiTheme="minorHAnsi" w:cstheme="minorHAnsi"/>
                <w:sz w:val="22"/>
                <w:szCs w:val="22"/>
              </w:rPr>
            </w:pPr>
          </w:p>
        </w:tc>
      </w:tr>
      <w:tr w:rsidR="00D13108" w:rsidRPr="00552079" w:rsidTr="000E1D5D">
        <w:trPr>
          <w:trHeight w:val="300"/>
        </w:trPr>
        <w:tc>
          <w:tcPr>
            <w:tcW w:w="433" w:type="dxa"/>
            <w:vAlign w:val="center"/>
          </w:tcPr>
          <w:p w:rsidR="00D13108" w:rsidRPr="00552079" w:rsidRDefault="00D13108" w:rsidP="00D13108">
            <w:pPr>
              <w:jc w:val="center"/>
              <w:rPr>
                <w:rFonts w:asciiTheme="minorHAnsi" w:hAnsiTheme="minorHAnsi" w:cstheme="minorHAnsi"/>
                <w:sz w:val="22"/>
                <w:szCs w:val="22"/>
              </w:rPr>
            </w:pPr>
            <w:r>
              <w:rPr>
                <w:rFonts w:asciiTheme="minorHAnsi" w:hAnsiTheme="minorHAnsi" w:cstheme="minorHAnsi"/>
                <w:sz w:val="22"/>
                <w:szCs w:val="22"/>
              </w:rPr>
              <w:t>2</w:t>
            </w:r>
          </w:p>
        </w:tc>
        <w:tc>
          <w:tcPr>
            <w:tcW w:w="3106" w:type="dxa"/>
            <w:vAlign w:val="center"/>
          </w:tcPr>
          <w:p w:rsidR="00D13108" w:rsidRPr="00552079" w:rsidRDefault="00D13108" w:rsidP="00D13108">
            <w:pPr>
              <w:rPr>
                <w:rFonts w:asciiTheme="minorHAnsi" w:hAnsiTheme="minorHAnsi" w:cstheme="minorHAnsi"/>
                <w:sz w:val="22"/>
                <w:szCs w:val="22"/>
              </w:rPr>
            </w:pPr>
            <w:r w:rsidRPr="00552079">
              <w:rPr>
                <w:rFonts w:asciiTheme="minorHAnsi" w:hAnsiTheme="minorHAnsi" w:cstheme="minorHAnsi"/>
                <w:sz w:val="22"/>
                <w:szCs w:val="22"/>
              </w:rPr>
              <w:t>Inspección Previa</w:t>
            </w:r>
          </w:p>
        </w:tc>
        <w:tc>
          <w:tcPr>
            <w:tcW w:w="1393" w:type="dxa"/>
            <w:gridSpan w:val="2"/>
            <w:vAlign w:val="center"/>
          </w:tcPr>
          <w:p w:rsidR="00D13108" w:rsidRPr="00552079" w:rsidRDefault="00D13108" w:rsidP="00D13108">
            <w:pPr>
              <w:rPr>
                <w:rFonts w:asciiTheme="minorHAnsi" w:hAnsiTheme="minorHAnsi" w:cstheme="minorHAnsi"/>
                <w:sz w:val="22"/>
                <w:szCs w:val="22"/>
              </w:rPr>
            </w:pPr>
            <w:r w:rsidRPr="00552079">
              <w:rPr>
                <w:rFonts w:asciiTheme="minorHAnsi" w:hAnsiTheme="minorHAnsi" w:cstheme="minorHAnsi"/>
                <w:sz w:val="22"/>
                <w:szCs w:val="22"/>
              </w:rPr>
              <w:t>Fecha:</w:t>
            </w:r>
          </w:p>
          <w:p w:rsidR="00D13108" w:rsidRPr="00552079" w:rsidRDefault="00D13108" w:rsidP="00D13108">
            <w:pPr>
              <w:rPr>
                <w:rFonts w:asciiTheme="minorHAnsi" w:hAnsiTheme="minorHAnsi" w:cstheme="minorHAnsi"/>
                <w:sz w:val="22"/>
                <w:szCs w:val="22"/>
              </w:rPr>
            </w:pPr>
          </w:p>
        </w:tc>
        <w:tc>
          <w:tcPr>
            <w:tcW w:w="1528" w:type="dxa"/>
            <w:gridSpan w:val="2"/>
            <w:vAlign w:val="center"/>
          </w:tcPr>
          <w:p w:rsidR="00D13108" w:rsidRPr="00552079" w:rsidRDefault="00D13108" w:rsidP="00D13108">
            <w:pPr>
              <w:rPr>
                <w:rFonts w:asciiTheme="minorHAnsi" w:hAnsiTheme="minorHAnsi" w:cstheme="minorHAnsi"/>
                <w:sz w:val="22"/>
                <w:szCs w:val="22"/>
              </w:rPr>
            </w:pPr>
            <w:r w:rsidRPr="00552079">
              <w:rPr>
                <w:rFonts w:asciiTheme="minorHAnsi" w:hAnsiTheme="minorHAnsi" w:cstheme="minorHAnsi"/>
                <w:sz w:val="22"/>
                <w:szCs w:val="22"/>
              </w:rPr>
              <w:t>Hora:</w:t>
            </w:r>
          </w:p>
          <w:p w:rsidR="00D13108" w:rsidRPr="00552079" w:rsidRDefault="00D13108" w:rsidP="00D13108">
            <w:pPr>
              <w:rPr>
                <w:rFonts w:asciiTheme="minorHAnsi" w:hAnsiTheme="minorHAnsi" w:cstheme="minorHAnsi"/>
                <w:color w:val="000000"/>
                <w:sz w:val="22"/>
                <w:szCs w:val="22"/>
              </w:rPr>
            </w:pPr>
          </w:p>
        </w:tc>
        <w:tc>
          <w:tcPr>
            <w:tcW w:w="3534" w:type="dxa"/>
            <w:vAlign w:val="center"/>
          </w:tcPr>
          <w:p w:rsidR="00D13108" w:rsidRPr="001C15EE" w:rsidRDefault="00D13108" w:rsidP="00D13108">
            <w:pPr>
              <w:jc w:val="both"/>
              <w:rPr>
                <w:rFonts w:asciiTheme="minorHAnsi" w:hAnsiTheme="minorHAnsi" w:cstheme="minorHAnsi"/>
                <w:color w:val="000000"/>
                <w:sz w:val="22"/>
                <w:szCs w:val="22"/>
                <w:lang w:val="es-ES_tradnl"/>
              </w:rPr>
            </w:pPr>
            <w:r>
              <w:rPr>
                <w:rFonts w:ascii="Calibri" w:hAnsi="Calibri" w:cs="Arial"/>
                <w:i/>
                <w:color w:val="FF0000"/>
                <w:sz w:val="16"/>
                <w:szCs w:val="16"/>
              </w:rPr>
              <w:t>N/A  No aplica</w:t>
            </w:r>
          </w:p>
        </w:tc>
      </w:tr>
      <w:tr w:rsidR="00D13108" w:rsidRPr="00552079" w:rsidTr="000E1D5D">
        <w:trPr>
          <w:trHeight w:val="155"/>
        </w:trPr>
        <w:tc>
          <w:tcPr>
            <w:tcW w:w="433" w:type="dxa"/>
            <w:vAlign w:val="center"/>
          </w:tcPr>
          <w:p w:rsidR="00D13108" w:rsidRPr="00552079" w:rsidRDefault="00D13108" w:rsidP="00D13108">
            <w:pPr>
              <w:rPr>
                <w:rFonts w:asciiTheme="minorHAnsi" w:hAnsiTheme="minorHAnsi" w:cstheme="minorHAnsi"/>
                <w:sz w:val="22"/>
                <w:szCs w:val="22"/>
              </w:rPr>
            </w:pPr>
          </w:p>
        </w:tc>
        <w:tc>
          <w:tcPr>
            <w:tcW w:w="3106" w:type="dxa"/>
            <w:vAlign w:val="center"/>
          </w:tcPr>
          <w:p w:rsidR="00D13108" w:rsidRPr="00552079" w:rsidRDefault="00D13108" w:rsidP="00D13108">
            <w:pPr>
              <w:rPr>
                <w:rFonts w:asciiTheme="minorHAnsi" w:hAnsiTheme="minorHAnsi" w:cstheme="minorHAnsi"/>
                <w:sz w:val="22"/>
                <w:szCs w:val="22"/>
              </w:rPr>
            </w:pPr>
          </w:p>
        </w:tc>
        <w:tc>
          <w:tcPr>
            <w:tcW w:w="2921" w:type="dxa"/>
            <w:gridSpan w:val="4"/>
          </w:tcPr>
          <w:p w:rsidR="00D13108" w:rsidRPr="00552079" w:rsidRDefault="00D13108" w:rsidP="00D13108">
            <w:pPr>
              <w:rPr>
                <w:rFonts w:asciiTheme="minorHAnsi" w:hAnsiTheme="minorHAnsi" w:cstheme="minorHAnsi"/>
                <w:sz w:val="22"/>
                <w:szCs w:val="22"/>
              </w:rPr>
            </w:pPr>
          </w:p>
        </w:tc>
        <w:tc>
          <w:tcPr>
            <w:tcW w:w="3534" w:type="dxa"/>
          </w:tcPr>
          <w:p w:rsidR="00D13108" w:rsidRPr="00552079" w:rsidRDefault="00D13108" w:rsidP="00D13108">
            <w:pPr>
              <w:jc w:val="both"/>
              <w:rPr>
                <w:rFonts w:asciiTheme="minorHAnsi" w:hAnsiTheme="minorHAnsi" w:cstheme="minorHAnsi"/>
                <w:sz w:val="22"/>
                <w:szCs w:val="22"/>
              </w:rPr>
            </w:pPr>
          </w:p>
        </w:tc>
      </w:tr>
      <w:tr w:rsidR="00D13108" w:rsidRPr="00552079" w:rsidTr="000E1D5D">
        <w:trPr>
          <w:trHeight w:val="433"/>
        </w:trPr>
        <w:tc>
          <w:tcPr>
            <w:tcW w:w="433" w:type="dxa"/>
            <w:shd w:val="clear" w:color="auto" w:fill="auto"/>
            <w:vAlign w:val="center"/>
          </w:tcPr>
          <w:p w:rsidR="00D13108" w:rsidRPr="00552079" w:rsidRDefault="00D13108" w:rsidP="00D13108">
            <w:pPr>
              <w:jc w:val="center"/>
              <w:rPr>
                <w:rFonts w:asciiTheme="minorHAnsi" w:hAnsiTheme="minorHAnsi" w:cstheme="minorHAnsi"/>
                <w:sz w:val="22"/>
                <w:szCs w:val="22"/>
              </w:rPr>
            </w:pPr>
            <w:r>
              <w:rPr>
                <w:rFonts w:asciiTheme="minorHAnsi" w:hAnsiTheme="minorHAnsi" w:cstheme="minorHAnsi"/>
                <w:sz w:val="22"/>
                <w:szCs w:val="22"/>
              </w:rPr>
              <w:t>3</w:t>
            </w:r>
          </w:p>
        </w:tc>
        <w:tc>
          <w:tcPr>
            <w:tcW w:w="3106" w:type="dxa"/>
            <w:vAlign w:val="center"/>
          </w:tcPr>
          <w:p w:rsidR="00D13108" w:rsidRPr="00E0660E" w:rsidRDefault="00D13108" w:rsidP="00D13108">
            <w:pPr>
              <w:rPr>
                <w:rFonts w:asciiTheme="minorHAnsi" w:hAnsiTheme="minorHAnsi" w:cstheme="minorHAnsi"/>
                <w:sz w:val="22"/>
                <w:szCs w:val="22"/>
              </w:rPr>
            </w:pPr>
            <w:r w:rsidRPr="00552079">
              <w:rPr>
                <w:rFonts w:asciiTheme="minorHAnsi" w:hAnsiTheme="minorHAnsi" w:cstheme="minorHAnsi"/>
                <w:sz w:val="22"/>
                <w:szCs w:val="22"/>
              </w:rPr>
              <w:t>Consultas Escritas</w:t>
            </w:r>
          </w:p>
        </w:tc>
        <w:tc>
          <w:tcPr>
            <w:tcW w:w="1393" w:type="dxa"/>
            <w:gridSpan w:val="2"/>
            <w:vAlign w:val="center"/>
          </w:tcPr>
          <w:p w:rsidR="00D13108" w:rsidRPr="00552079" w:rsidRDefault="00D13108" w:rsidP="00D13108">
            <w:pPr>
              <w:rPr>
                <w:rFonts w:asciiTheme="minorHAnsi" w:hAnsiTheme="minorHAnsi" w:cstheme="minorHAnsi"/>
                <w:sz w:val="22"/>
                <w:szCs w:val="22"/>
              </w:rPr>
            </w:pPr>
            <w:r w:rsidRPr="00552079">
              <w:rPr>
                <w:rFonts w:asciiTheme="minorHAnsi" w:hAnsiTheme="minorHAnsi" w:cstheme="minorHAnsi"/>
                <w:sz w:val="22"/>
                <w:szCs w:val="22"/>
              </w:rPr>
              <w:t>Fecha:</w:t>
            </w:r>
          </w:p>
          <w:p w:rsidR="00D13108" w:rsidRPr="00552079" w:rsidRDefault="002E13CD" w:rsidP="000A3E67">
            <w:pPr>
              <w:rPr>
                <w:rFonts w:asciiTheme="minorHAnsi" w:hAnsiTheme="minorHAnsi" w:cstheme="minorHAnsi"/>
                <w:sz w:val="22"/>
                <w:szCs w:val="22"/>
              </w:rPr>
            </w:pPr>
            <w:r>
              <w:rPr>
                <w:rFonts w:asciiTheme="minorHAnsi" w:hAnsiTheme="minorHAnsi" w:cstheme="minorHAnsi"/>
                <w:sz w:val="22"/>
                <w:szCs w:val="22"/>
              </w:rPr>
              <w:t>0</w:t>
            </w:r>
            <w:r w:rsidR="000A3E67">
              <w:rPr>
                <w:rFonts w:asciiTheme="minorHAnsi" w:hAnsiTheme="minorHAnsi" w:cstheme="minorHAnsi"/>
                <w:sz w:val="22"/>
                <w:szCs w:val="22"/>
              </w:rPr>
              <w:t>5</w:t>
            </w:r>
            <w:r w:rsidR="00D13108">
              <w:rPr>
                <w:rFonts w:asciiTheme="minorHAnsi" w:hAnsiTheme="minorHAnsi" w:cstheme="minorHAnsi"/>
                <w:sz w:val="22"/>
                <w:szCs w:val="22"/>
              </w:rPr>
              <w:t>/11/2018</w:t>
            </w:r>
          </w:p>
        </w:tc>
        <w:tc>
          <w:tcPr>
            <w:tcW w:w="1528" w:type="dxa"/>
            <w:gridSpan w:val="2"/>
            <w:vAlign w:val="center"/>
          </w:tcPr>
          <w:p w:rsidR="00D13108" w:rsidRPr="00552079" w:rsidRDefault="00D13108" w:rsidP="00D13108">
            <w:pPr>
              <w:rPr>
                <w:rFonts w:asciiTheme="minorHAnsi" w:hAnsiTheme="minorHAnsi" w:cstheme="minorHAnsi"/>
                <w:sz w:val="22"/>
                <w:szCs w:val="22"/>
              </w:rPr>
            </w:pPr>
            <w:r w:rsidRPr="00552079">
              <w:rPr>
                <w:rFonts w:asciiTheme="minorHAnsi" w:hAnsiTheme="minorHAnsi" w:cstheme="minorHAnsi"/>
                <w:sz w:val="22"/>
                <w:szCs w:val="22"/>
              </w:rPr>
              <w:t>Hasta hora:</w:t>
            </w:r>
          </w:p>
          <w:p w:rsidR="00D13108" w:rsidRPr="00552079" w:rsidRDefault="00D13108" w:rsidP="003448FB">
            <w:pPr>
              <w:rPr>
                <w:rFonts w:asciiTheme="minorHAnsi" w:hAnsiTheme="minorHAnsi" w:cstheme="minorHAnsi"/>
                <w:sz w:val="22"/>
                <w:szCs w:val="22"/>
              </w:rPr>
            </w:pPr>
            <w:r>
              <w:rPr>
                <w:rFonts w:asciiTheme="minorHAnsi" w:hAnsiTheme="minorHAnsi" w:cstheme="minorHAnsi"/>
                <w:sz w:val="22"/>
                <w:szCs w:val="22"/>
              </w:rPr>
              <w:t>1</w:t>
            </w:r>
            <w:r w:rsidR="003448FB">
              <w:rPr>
                <w:rFonts w:asciiTheme="minorHAnsi" w:hAnsiTheme="minorHAnsi" w:cstheme="minorHAnsi"/>
                <w:sz w:val="22"/>
                <w:szCs w:val="22"/>
              </w:rPr>
              <w:t>8</w:t>
            </w:r>
            <w:r>
              <w:rPr>
                <w:rFonts w:asciiTheme="minorHAnsi" w:hAnsiTheme="minorHAnsi" w:cstheme="minorHAnsi"/>
                <w:sz w:val="22"/>
                <w:szCs w:val="22"/>
              </w:rPr>
              <w:t>:00</w:t>
            </w:r>
          </w:p>
        </w:tc>
        <w:tc>
          <w:tcPr>
            <w:tcW w:w="3534" w:type="dxa"/>
            <w:vAlign w:val="center"/>
          </w:tcPr>
          <w:p w:rsidR="00D13108" w:rsidRPr="00CC2381" w:rsidRDefault="00CF63B4" w:rsidP="00D13108">
            <w:pPr>
              <w:jc w:val="both"/>
              <w:rPr>
                <w:rFonts w:asciiTheme="minorHAnsi" w:hAnsiTheme="minorHAnsi" w:cstheme="minorHAnsi"/>
                <w:color w:val="000000"/>
                <w:sz w:val="22"/>
                <w:szCs w:val="22"/>
              </w:rPr>
            </w:pPr>
            <w:hyperlink r:id="rId11" w:history="1">
              <w:r w:rsidR="00D13108" w:rsidRPr="0098022F">
                <w:rPr>
                  <w:rStyle w:val="Hipervnculo"/>
                  <w:rFonts w:asciiTheme="minorHAnsi" w:hAnsiTheme="minorHAnsi" w:cstheme="minorHAnsi"/>
                  <w:sz w:val="18"/>
                  <w:szCs w:val="22"/>
                </w:rPr>
                <w:t>aheredia@ypfb.gob.bo</w:t>
              </w:r>
            </w:hyperlink>
            <w:r w:rsidR="00D13108">
              <w:rPr>
                <w:rFonts w:asciiTheme="minorHAnsi" w:hAnsiTheme="minorHAnsi" w:cstheme="minorHAnsi"/>
                <w:color w:val="FF0000"/>
                <w:sz w:val="18"/>
                <w:szCs w:val="22"/>
              </w:rPr>
              <w:t xml:space="preserve"> </w:t>
            </w:r>
          </w:p>
        </w:tc>
      </w:tr>
      <w:tr w:rsidR="00D13108" w:rsidRPr="00552079" w:rsidTr="000E1D5D">
        <w:trPr>
          <w:trHeight w:val="65"/>
        </w:trPr>
        <w:tc>
          <w:tcPr>
            <w:tcW w:w="433" w:type="dxa"/>
            <w:vAlign w:val="center"/>
          </w:tcPr>
          <w:p w:rsidR="00D13108" w:rsidRPr="00552079" w:rsidRDefault="00D13108" w:rsidP="00D13108">
            <w:pPr>
              <w:jc w:val="center"/>
              <w:rPr>
                <w:rFonts w:asciiTheme="minorHAnsi" w:hAnsiTheme="minorHAnsi" w:cstheme="minorHAnsi"/>
                <w:sz w:val="22"/>
                <w:szCs w:val="22"/>
              </w:rPr>
            </w:pPr>
          </w:p>
        </w:tc>
        <w:tc>
          <w:tcPr>
            <w:tcW w:w="3106" w:type="dxa"/>
            <w:vAlign w:val="center"/>
          </w:tcPr>
          <w:p w:rsidR="00D13108" w:rsidRPr="00552079" w:rsidRDefault="00D13108" w:rsidP="00D13108">
            <w:pPr>
              <w:rPr>
                <w:rFonts w:asciiTheme="minorHAnsi" w:hAnsiTheme="minorHAnsi" w:cstheme="minorHAnsi"/>
                <w:sz w:val="22"/>
                <w:szCs w:val="22"/>
              </w:rPr>
            </w:pPr>
          </w:p>
        </w:tc>
        <w:tc>
          <w:tcPr>
            <w:tcW w:w="2921" w:type="dxa"/>
            <w:gridSpan w:val="4"/>
          </w:tcPr>
          <w:p w:rsidR="00D13108" w:rsidRPr="00552079" w:rsidRDefault="00D13108" w:rsidP="00D13108">
            <w:pPr>
              <w:rPr>
                <w:rFonts w:asciiTheme="minorHAnsi" w:hAnsiTheme="minorHAnsi" w:cstheme="minorHAnsi"/>
                <w:sz w:val="22"/>
                <w:szCs w:val="22"/>
              </w:rPr>
            </w:pPr>
          </w:p>
        </w:tc>
        <w:tc>
          <w:tcPr>
            <w:tcW w:w="3534" w:type="dxa"/>
          </w:tcPr>
          <w:p w:rsidR="00D13108" w:rsidRPr="00552079" w:rsidRDefault="00D13108" w:rsidP="00D13108">
            <w:pPr>
              <w:rPr>
                <w:rFonts w:asciiTheme="minorHAnsi" w:hAnsiTheme="minorHAnsi" w:cstheme="minorHAnsi"/>
                <w:sz w:val="22"/>
                <w:szCs w:val="22"/>
              </w:rPr>
            </w:pPr>
          </w:p>
        </w:tc>
      </w:tr>
      <w:tr w:rsidR="00D13108" w:rsidRPr="00552079" w:rsidTr="000E1D5D">
        <w:trPr>
          <w:trHeight w:val="370"/>
        </w:trPr>
        <w:tc>
          <w:tcPr>
            <w:tcW w:w="433" w:type="dxa"/>
            <w:vAlign w:val="center"/>
          </w:tcPr>
          <w:p w:rsidR="00D13108" w:rsidRPr="00552079" w:rsidRDefault="00D13108" w:rsidP="00D13108">
            <w:pPr>
              <w:jc w:val="center"/>
              <w:rPr>
                <w:rFonts w:asciiTheme="minorHAnsi" w:hAnsiTheme="minorHAnsi" w:cstheme="minorHAnsi"/>
                <w:sz w:val="22"/>
                <w:szCs w:val="22"/>
              </w:rPr>
            </w:pPr>
            <w:r>
              <w:rPr>
                <w:rFonts w:asciiTheme="minorHAnsi" w:hAnsiTheme="minorHAnsi" w:cstheme="minorHAnsi"/>
                <w:sz w:val="22"/>
                <w:szCs w:val="22"/>
              </w:rPr>
              <w:t>4</w:t>
            </w:r>
          </w:p>
        </w:tc>
        <w:tc>
          <w:tcPr>
            <w:tcW w:w="3106" w:type="dxa"/>
            <w:vAlign w:val="center"/>
          </w:tcPr>
          <w:p w:rsidR="00D13108" w:rsidRPr="00552079" w:rsidRDefault="00D13108" w:rsidP="00D13108">
            <w:pPr>
              <w:jc w:val="both"/>
              <w:rPr>
                <w:rFonts w:asciiTheme="minorHAnsi" w:hAnsiTheme="minorHAnsi" w:cstheme="minorHAnsi"/>
                <w:sz w:val="22"/>
                <w:szCs w:val="22"/>
              </w:rPr>
            </w:pPr>
            <w:r w:rsidRPr="00552079">
              <w:rPr>
                <w:rFonts w:asciiTheme="minorHAnsi" w:hAnsiTheme="minorHAnsi" w:cstheme="minorHAnsi"/>
                <w:sz w:val="22"/>
                <w:szCs w:val="22"/>
              </w:rPr>
              <w:t>Reunión de Aclaración</w:t>
            </w:r>
          </w:p>
        </w:tc>
        <w:tc>
          <w:tcPr>
            <w:tcW w:w="1393" w:type="dxa"/>
            <w:gridSpan w:val="2"/>
            <w:vAlign w:val="center"/>
          </w:tcPr>
          <w:p w:rsidR="00D13108" w:rsidRPr="00552079" w:rsidRDefault="00D13108" w:rsidP="00D13108">
            <w:pPr>
              <w:rPr>
                <w:rFonts w:asciiTheme="minorHAnsi" w:hAnsiTheme="minorHAnsi" w:cstheme="minorHAnsi"/>
                <w:sz w:val="22"/>
                <w:szCs w:val="22"/>
              </w:rPr>
            </w:pPr>
            <w:r w:rsidRPr="00552079">
              <w:rPr>
                <w:rFonts w:asciiTheme="minorHAnsi" w:hAnsiTheme="minorHAnsi" w:cstheme="minorHAnsi"/>
                <w:sz w:val="22"/>
                <w:szCs w:val="22"/>
              </w:rPr>
              <w:t>Fecha:</w:t>
            </w:r>
          </w:p>
          <w:p w:rsidR="00D13108" w:rsidRPr="00552079" w:rsidRDefault="00D13108" w:rsidP="000A3E67">
            <w:pPr>
              <w:rPr>
                <w:rFonts w:asciiTheme="minorHAnsi" w:hAnsiTheme="minorHAnsi" w:cstheme="minorHAnsi"/>
                <w:sz w:val="22"/>
                <w:szCs w:val="22"/>
              </w:rPr>
            </w:pPr>
            <w:r>
              <w:rPr>
                <w:rFonts w:asciiTheme="minorHAnsi" w:hAnsiTheme="minorHAnsi" w:cstheme="minorHAnsi"/>
                <w:sz w:val="22"/>
                <w:szCs w:val="22"/>
              </w:rPr>
              <w:t>0</w:t>
            </w:r>
            <w:r w:rsidR="000A3E67">
              <w:rPr>
                <w:rFonts w:asciiTheme="minorHAnsi" w:hAnsiTheme="minorHAnsi" w:cstheme="minorHAnsi"/>
                <w:sz w:val="22"/>
                <w:szCs w:val="22"/>
              </w:rPr>
              <w:t>6</w:t>
            </w:r>
            <w:r>
              <w:rPr>
                <w:rFonts w:asciiTheme="minorHAnsi" w:hAnsiTheme="minorHAnsi" w:cstheme="minorHAnsi"/>
                <w:sz w:val="22"/>
                <w:szCs w:val="22"/>
              </w:rPr>
              <w:t>/11/2018</w:t>
            </w:r>
          </w:p>
        </w:tc>
        <w:tc>
          <w:tcPr>
            <w:tcW w:w="1528" w:type="dxa"/>
            <w:gridSpan w:val="2"/>
            <w:vAlign w:val="center"/>
          </w:tcPr>
          <w:p w:rsidR="00D13108" w:rsidRPr="00552079" w:rsidRDefault="00D13108" w:rsidP="00D13108">
            <w:pPr>
              <w:rPr>
                <w:rFonts w:asciiTheme="minorHAnsi" w:hAnsiTheme="minorHAnsi" w:cstheme="minorHAnsi"/>
                <w:sz w:val="22"/>
                <w:szCs w:val="22"/>
              </w:rPr>
            </w:pPr>
            <w:r w:rsidRPr="00552079">
              <w:rPr>
                <w:rFonts w:asciiTheme="minorHAnsi" w:hAnsiTheme="minorHAnsi" w:cstheme="minorHAnsi"/>
                <w:sz w:val="22"/>
                <w:szCs w:val="22"/>
              </w:rPr>
              <w:t>Hora:</w:t>
            </w:r>
          </w:p>
          <w:p w:rsidR="00D13108" w:rsidRPr="00552079" w:rsidRDefault="00D13108" w:rsidP="00D13108">
            <w:pPr>
              <w:rPr>
                <w:rFonts w:asciiTheme="minorHAnsi" w:hAnsiTheme="minorHAnsi" w:cstheme="minorHAnsi"/>
                <w:sz w:val="22"/>
                <w:szCs w:val="22"/>
              </w:rPr>
            </w:pPr>
            <w:r>
              <w:rPr>
                <w:rFonts w:asciiTheme="minorHAnsi" w:hAnsiTheme="minorHAnsi" w:cstheme="minorHAnsi"/>
                <w:sz w:val="22"/>
                <w:szCs w:val="22"/>
              </w:rPr>
              <w:t>11:00</w:t>
            </w:r>
          </w:p>
        </w:tc>
        <w:tc>
          <w:tcPr>
            <w:tcW w:w="3534" w:type="dxa"/>
          </w:tcPr>
          <w:p w:rsidR="00D13108" w:rsidRPr="001719A3" w:rsidRDefault="00D13108" w:rsidP="00D13108">
            <w:pPr>
              <w:rPr>
                <w:rFonts w:ascii="Calibri" w:hAnsi="Calibri" w:cs="Calibri"/>
                <w:i/>
                <w:sz w:val="16"/>
                <w:szCs w:val="18"/>
              </w:rPr>
            </w:pPr>
            <w:r w:rsidRPr="00BF66B3">
              <w:rPr>
                <w:rFonts w:ascii="Calibri" w:hAnsi="Calibri" w:cs="Calibri"/>
                <w:b/>
                <w:sz w:val="16"/>
                <w:szCs w:val="16"/>
              </w:rPr>
              <w:t xml:space="preserve">Lugar: </w:t>
            </w:r>
            <w:r w:rsidRPr="001719A3">
              <w:rPr>
                <w:rFonts w:ascii="Calibri" w:hAnsi="Calibri" w:cs="Calibri"/>
                <w:sz w:val="18"/>
                <w:szCs w:val="18"/>
              </w:rPr>
              <w:t xml:space="preserve"> </w:t>
            </w:r>
            <w:r w:rsidRPr="00BF66B3">
              <w:rPr>
                <w:rFonts w:ascii="Calibri" w:hAnsi="Calibri" w:cs="Calibri"/>
                <w:i/>
                <w:sz w:val="16"/>
                <w:szCs w:val="16"/>
              </w:rPr>
              <w:t xml:space="preserve"> Sala de Reuniones, Piso 1,</w:t>
            </w:r>
            <w:r w:rsidRPr="001719A3">
              <w:rPr>
                <w:rFonts w:ascii="Calibri" w:hAnsi="Calibri" w:cs="Calibri"/>
                <w:i/>
                <w:sz w:val="16"/>
                <w:szCs w:val="18"/>
              </w:rPr>
              <w:t xml:space="preserve"> Calle Bueno N° 185 Edificio YPFB, La Paz –Bolivia</w:t>
            </w:r>
          </w:p>
          <w:p w:rsidR="00D13108" w:rsidRPr="00BF66B3" w:rsidRDefault="00D13108" w:rsidP="00D13108">
            <w:pPr>
              <w:jc w:val="both"/>
              <w:rPr>
                <w:rFonts w:ascii="Calibri" w:hAnsi="Calibri" w:cs="Calibri"/>
                <w:sz w:val="22"/>
                <w:szCs w:val="22"/>
              </w:rPr>
            </w:pPr>
            <w:r w:rsidRPr="00BF66B3">
              <w:rPr>
                <w:rFonts w:ascii="Calibri" w:hAnsi="Calibri" w:cs="Calibri"/>
                <w:b/>
                <w:sz w:val="16"/>
                <w:szCs w:val="16"/>
              </w:rPr>
              <w:t>Responsable:</w:t>
            </w:r>
            <w:r w:rsidRPr="00BF66B3">
              <w:rPr>
                <w:rFonts w:ascii="Calibri" w:hAnsi="Calibri" w:cs="Calibri"/>
                <w:sz w:val="16"/>
                <w:szCs w:val="16"/>
              </w:rPr>
              <w:t xml:space="preserve"> </w:t>
            </w:r>
            <w:r w:rsidRPr="001719A3">
              <w:rPr>
                <w:rFonts w:ascii="Calibri" w:hAnsi="Calibri" w:cs="Calibri"/>
                <w:i/>
                <w:sz w:val="16"/>
                <w:szCs w:val="18"/>
              </w:rPr>
              <w:t xml:space="preserve"> Lic. Amparo Sofía Heredia Ururi, número de interno 1109 - 1123</w:t>
            </w:r>
          </w:p>
        </w:tc>
      </w:tr>
      <w:tr w:rsidR="00D13108" w:rsidRPr="00552079" w:rsidTr="000E1D5D">
        <w:trPr>
          <w:trHeight w:val="64"/>
        </w:trPr>
        <w:tc>
          <w:tcPr>
            <w:tcW w:w="433" w:type="dxa"/>
            <w:vAlign w:val="center"/>
          </w:tcPr>
          <w:p w:rsidR="00D13108" w:rsidRPr="00552079" w:rsidRDefault="00D13108" w:rsidP="00D13108">
            <w:pPr>
              <w:jc w:val="center"/>
              <w:rPr>
                <w:rFonts w:asciiTheme="minorHAnsi" w:hAnsiTheme="minorHAnsi" w:cstheme="minorHAnsi"/>
                <w:sz w:val="22"/>
                <w:szCs w:val="22"/>
              </w:rPr>
            </w:pPr>
          </w:p>
        </w:tc>
        <w:tc>
          <w:tcPr>
            <w:tcW w:w="3106" w:type="dxa"/>
            <w:vAlign w:val="center"/>
          </w:tcPr>
          <w:p w:rsidR="00D13108" w:rsidRPr="00552079" w:rsidRDefault="00D13108" w:rsidP="00D13108">
            <w:pPr>
              <w:jc w:val="center"/>
              <w:rPr>
                <w:rFonts w:asciiTheme="minorHAnsi" w:hAnsiTheme="minorHAnsi" w:cstheme="minorHAnsi"/>
                <w:sz w:val="22"/>
                <w:szCs w:val="22"/>
              </w:rPr>
            </w:pPr>
          </w:p>
        </w:tc>
        <w:tc>
          <w:tcPr>
            <w:tcW w:w="2921" w:type="dxa"/>
            <w:gridSpan w:val="4"/>
            <w:vAlign w:val="center"/>
          </w:tcPr>
          <w:p w:rsidR="00D13108" w:rsidRPr="00552079" w:rsidRDefault="00D13108" w:rsidP="00D13108">
            <w:pPr>
              <w:rPr>
                <w:rFonts w:asciiTheme="minorHAnsi" w:hAnsiTheme="minorHAnsi" w:cstheme="minorHAnsi"/>
                <w:sz w:val="22"/>
                <w:szCs w:val="22"/>
              </w:rPr>
            </w:pPr>
          </w:p>
        </w:tc>
        <w:tc>
          <w:tcPr>
            <w:tcW w:w="3534" w:type="dxa"/>
            <w:vAlign w:val="center"/>
          </w:tcPr>
          <w:p w:rsidR="00D13108" w:rsidRPr="001B5615" w:rsidRDefault="00D13108" w:rsidP="00D13108">
            <w:pPr>
              <w:rPr>
                <w:rFonts w:asciiTheme="minorHAnsi" w:hAnsiTheme="minorHAnsi" w:cstheme="minorHAnsi"/>
                <w:color w:val="FF0000"/>
                <w:sz w:val="22"/>
                <w:szCs w:val="22"/>
              </w:rPr>
            </w:pPr>
          </w:p>
        </w:tc>
      </w:tr>
      <w:tr w:rsidR="00D13108" w:rsidRPr="00552079" w:rsidTr="000E1D5D">
        <w:trPr>
          <w:trHeight w:val="370"/>
        </w:trPr>
        <w:tc>
          <w:tcPr>
            <w:tcW w:w="433" w:type="dxa"/>
            <w:vAlign w:val="center"/>
          </w:tcPr>
          <w:p w:rsidR="00D13108" w:rsidRPr="00552079" w:rsidRDefault="00D13108" w:rsidP="00D13108">
            <w:pPr>
              <w:jc w:val="center"/>
              <w:rPr>
                <w:rFonts w:asciiTheme="minorHAnsi" w:hAnsiTheme="minorHAnsi" w:cstheme="minorHAnsi"/>
                <w:sz w:val="22"/>
                <w:szCs w:val="22"/>
              </w:rPr>
            </w:pPr>
            <w:r>
              <w:rPr>
                <w:rFonts w:asciiTheme="minorHAnsi" w:hAnsiTheme="minorHAnsi" w:cstheme="minorHAnsi"/>
                <w:sz w:val="22"/>
                <w:szCs w:val="22"/>
              </w:rPr>
              <w:t>5</w:t>
            </w:r>
          </w:p>
        </w:tc>
        <w:tc>
          <w:tcPr>
            <w:tcW w:w="3106" w:type="dxa"/>
            <w:vAlign w:val="center"/>
          </w:tcPr>
          <w:p w:rsidR="00D13108" w:rsidRPr="00552079" w:rsidRDefault="00D13108" w:rsidP="00D13108">
            <w:pPr>
              <w:rPr>
                <w:rFonts w:asciiTheme="minorHAnsi" w:hAnsiTheme="minorHAnsi" w:cstheme="minorHAnsi"/>
                <w:sz w:val="22"/>
                <w:szCs w:val="22"/>
              </w:rPr>
            </w:pPr>
            <w:r w:rsidRPr="00552079">
              <w:rPr>
                <w:rFonts w:asciiTheme="minorHAnsi" w:hAnsiTheme="minorHAnsi" w:cstheme="minorHAnsi"/>
                <w:sz w:val="22"/>
                <w:szCs w:val="22"/>
              </w:rPr>
              <w:t>Presentación de Propuestas.</w:t>
            </w:r>
          </w:p>
        </w:tc>
        <w:tc>
          <w:tcPr>
            <w:tcW w:w="1393" w:type="dxa"/>
            <w:gridSpan w:val="2"/>
            <w:vAlign w:val="center"/>
          </w:tcPr>
          <w:p w:rsidR="00D13108" w:rsidRPr="00552079" w:rsidRDefault="00D13108" w:rsidP="00D13108">
            <w:pPr>
              <w:rPr>
                <w:rFonts w:asciiTheme="minorHAnsi" w:hAnsiTheme="minorHAnsi" w:cstheme="minorHAnsi"/>
                <w:sz w:val="22"/>
                <w:szCs w:val="22"/>
              </w:rPr>
            </w:pPr>
            <w:r w:rsidRPr="00552079">
              <w:rPr>
                <w:rFonts w:asciiTheme="minorHAnsi" w:hAnsiTheme="minorHAnsi" w:cstheme="minorHAnsi"/>
                <w:sz w:val="22"/>
                <w:szCs w:val="22"/>
              </w:rPr>
              <w:t>Fecha:</w:t>
            </w:r>
          </w:p>
          <w:p w:rsidR="00D13108" w:rsidRPr="00552079" w:rsidRDefault="000A3E67" w:rsidP="00D13108">
            <w:pPr>
              <w:rPr>
                <w:rFonts w:asciiTheme="minorHAnsi" w:hAnsiTheme="minorHAnsi" w:cstheme="minorHAnsi"/>
                <w:sz w:val="22"/>
                <w:szCs w:val="22"/>
              </w:rPr>
            </w:pPr>
            <w:r>
              <w:rPr>
                <w:rFonts w:asciiTheme="minorHAnsi" w:hAnsiTheme="minorHAnsi" w:cstheme="minorHAnsi"/>
                <w:sz w:val="22"/>
                <w:szCs w:val="22"/>
              </w:rPr>
              <w:t>12</w:t>
            </w:r>
            <w:r w:rsidR="00CB0837">
              <w:rPr>
                <w:rFonts w:asciiTheme="minorHAnsi" w:hAnsiTheme="minorHAnsi" w:cstheme="minorHAnsi"/>
                <w:sz w:val="22"/>
                <w:szCs w:val="22"/>
              </w:rPr>
              <w:t>/11</w:t>
            </w:r>
            <w:r w:rsidR="00D13108">
              <w:rPr>
                <w:rFonts w:asciiTheme="minorHAnsi" w:hAnsiTheme="minorHAnsi" w:cstheme="minorHAnsi"/>
                <w:sz w:val="22"/>
                <w:szCs w:val="22"/>
              </w:rPr>
              <w:t>/2018</w:t>
            </w:r>
          </w:p>
        </w:tc>
        <w:tc>
          <w:tcPr>
            <w:tcW w:w="1528" w:type="dxa"/>
            <w:gridSpan w:val="2"/>
            <w:vAlign w:val="center"/>
          </w:tcPr>
          <w:p w:rsidR="00D13108" w:rsidRPr="00552079" w:rsidRDefault="00D13108" w:rsidP="00D13108">
            <w:pPr>
              <w:rPr>
                <w:rFonts w:asciiTheme="minorHAnsi" w:hAnsiTheme="minorHAnsi" w:cstheme="minorHAnsi"/>
                <w:sz w:val="22"/>
                <w:szCs w:val="22"/>
              </w:rPr>
            </w:pPr>
            <w:r w:rsidRPr="00552079">
              <w:rPr>
                <w:rFonts w:asciiTheme="minorHAnsi" w:hAnsiTheme="minorHAnsi" w:cstheme="minorHAnsi"/>
                <w:sz w:val="22"/>
                <w:szCs w:val="22"/>
              </w:rPr>
              <w:t>Hasta hora:</w:t>
            </w:r>
          </w:p>
          <w:p w:rsidR="00D13108" w:rsidRPr="00552079" w:rsidRDefault="00D13108" w:rsidP="00D13108">
            <w:pPr>
              <w:rPr>
                <w:rFonts w:asciiTheme="minorHAnsi" w:hAnsiTheme="minorHAnsi" w:cstheme="minorHAnsi"/>
                <w:sz w:val="22"/>
                <w:szCs w:val="22"/>
              </w:rPr>
            </w:pPr>
            <w:r>
              <w:rPr>
                <w:rFonts w:asciiTheme="minorHAnsi" w:hAnsiTheme="minorHAnsi" w:cstheme="minorHAnsi"/>
                <w:sz w:val="22"/>
                <w:szCs w:val="22"/>
              </w:rPr>
              <w:t>10:30</w:t>
            </w:r>
          </w:p>
        </w:tc>
        <w:tc>
          <w:tcPr>
            <w:tcW w:w="3534" w:type="dxa"/>
          </w:tcPr>
          <w:p w:rsidR="00D13108" w:rsidRPr="001719A3" w:rsidRDefault="00D13108" w:rsidP="00D13108">
            <w:pPr>
              <w:rPr>
                <w:rFonts w:ascii="Calibri" w:hAnsi="Calibri" w:cs="Calibri"/>
                <w:i/>
                <w:sz w:val="16"/>
                <w:szCs w:val="18"/>
              </w:rPr>
            </w:pPr>
            <w:r w:rsidRPr="001719A3">
              <w:rPr>
                <w:rFonts w:ascii="Calibri" w:hAnsi="Calibri" w:cs="Calibri"/>
                <w:b/>
                <w:sz w:val="16"/>
                <w:szCs w:val="18"/>
              </w:rPr>
              <w:t>Lugar:</w:t>
            </w:r>
            <w:r w:rsidRPr="001719A3">
              <w:rPr>
                <w:rFonts w:ascii="Calibri" w:hAnsi="Calibri" w:cs="Calibri"/>
                <w:sz w:val="16"/>
                <w:szCs w:val="18"/>
              </w:rPr>
              <w:t xml:space="preserve"> </w:t>
            </w:r>
            <w:r w:rsidRPr="001719A3">
              <w:rPr>
                <w:rFonts w:ascii="Calibri" w:hAnsi="Calibri" w:cs="Calibri"/>
                <w:i/>
                <w:sz w:val="16"/>
                <w:szCs w:val="18"/>
              </w:rPr>
              <w:t xml:space="preserve">Calle Bueno N° 185 Edificio YPFB, </w:t>
            </w:r>
          </w:p>
          <w:p w:rsidR="00D13108" w:rsidRPr="001719A3" w:rsidRDefault="00D13108" w:rsidP="00D13108">
            <w:pPr>
              <w:jc w:val="center"/>
              <w:rPr>
                <w:rFonts w:ascii="Calibri" w:hAnsi="Calibri" w:cs="Calibri"/>
                <w:i/>
                <w:sz w:val="16"/>
                <w:szCs w:val="18"/>
              </w:rPr>
            </w:pPr>
            <w:r w:rsidRPr="001719A3">
              <w:rPr>
                <w:rFonts w:ascii="Calibri" w:hAnsi="Calibri" w:cs="Calibri"/>
                <w:i/>
                <w:sz w:val="16"/>
                <w:szCs w:val="18"/>
              </w:rPr>
              <w:t>La Paz –Bolivia</w:t>
            </w:r>
          </w:p>
          <w:p w:rsidR="00D13108" w:rsidRPr="00BF66B3" w:rsidRDefault="00D13108" w:rsidP="00D13108">
            <w:pPr>
              <w:jc w:val="both"/>
              <w:rPr>
                <w:rFonts w:ascii="Calibri" w:hAnsi="Calibri" w:cs="Calibri"/>
                <w:sz w:val="22"/>
                <w:szCs w:val="22"/>
              </w:rPr>
            </w:pPr>
            <w:r w:rsidRPr="001719A3">
              <w:rPr>
                <w:rFonts w:ascii="Calibri" w:hAnsi="Calibri" w:cs="Calibri"/>
                <w:b/>
                <w:sz w:val="16"/>
                <w:szCs w:val="18"/>
              </w:rPr>
              <w:t>Responsable:</w:t>
            </w:r>
            <w:r w:rsidRPr="001719A3">
              <w:rPr>
                <w:rFonts w:ascii="Calibri" w:hAnsi="Calibri" w:cs="Calibri"/>
                <w:sz w:val="16"/>
                <w:szCs w:val="18"/>
              </w:rPr>
              <w:t xml:space="preserve"> </w:t>
            </w:r>
            <w:r w:rsidRPr="001719A3">
              <w:rPr>
                <w:rFonts w:ascii="Calibri" w:hAnsi="Calibri" w:cs="Calibri"/>
                <w:i/>
                <w:sz w:val="16"/>
                <w:szCs w:val="18"/>
              </w:rPr>
              <w:t>Lic. Amparo Sofía Heredia Ururi, número de interno 1109 - 1123</w:t>
            </w:r>
            <w:r w:rsidRPr="001719A3">
              <w:rPr>
                <w:rFonts w:ascii="Calibri" w:hAnsi="Calibri" w:cs="Calibri"/>
                <w:sz w:val="16"/>
                <w:szCs w:val="18"/>
              </w:rPr>
              <w:t> </w:t>
            </w:r>
          </w:p>
        </w:tc>
      </w:tr>
      <w:tr w:rsidR="00D13108" w:rsidRPr="00552079" w:rsidTr="000E1D5D">
        <w:trPr>
          <w:trHeight w:val="214"/>
        </w:trPr>
        <w:tc>
          <w:tcPr>
            <w:tcW w:w="433" w:type="dxa"/>
            <w:vAlign w:val="center"/>
          </w:tcPr>
          <w:p w:rsidR="00D13108" w:rsidRPr="00552079" w:rsidRDefault="00D13108" w:rsidP="00D13108">
            <w:pPr>
              <w:jc w:val="center"/>
              <w:rPr>
                <w:rFonts w:asciiTheme="minorHAnsi" w:hAnsiTheme="minorHAnsi" w:cstheme="minorHAnsi"/>
                <w:sz w:val="22"/>
                <w:szCs w:val="22"/>
              </w:rPr>
            </w:pPr>
          </w:p>
        </w:tc>
        <w:tc>
          <w:tcPr>
            <w:tcW w:w="3106" w:type="dxa"/>
            <w:vAlign w:val="center"/>
          </w:tcPr>
          <w:p w:rsidR="00D13108" w:rsidRPr="00552079" w:rsidRDefault="00D13108" w:rsidP="00D13108">
            <w:pPr>
              <w:rPr>
                <w:rFonts w:asciiTheme="minorHAnsi" w:hAnsiTheme="minorHAnsi" w:cstheme="minorHAnsi"/>
                <w:sz w:val="22"/>
                <w:szCs w:val="22"/>
              </w:rPr>
            </w:pPr>
          </w:p>
        </w:tc>
        <w:tc>
          <w:tcPr>
            <w:tcW w:w="2921" w:type="dxa"/>
            <w:gridSpan w:val="4"/>
            <w:vAlign w:val="center"/>
          </w:tcPr>
          <w:p w:rsidR="00D13108" w:rsidRPr="00552079" w:rsidRDefault="00D13108" w:rsidP="00D13108">
            <w:pPr>
              <w:jc w:val="center"/>
              <w:rPr>
                <w:rFonts w:asciiTheme="minorHAnsi" w:hAnsiTheme="minorHAnsi" w:cstheme="minorHAnsi"/>
                <w:sz w:val="22"/>
                <w:szCs w:val="22"/>
              </w:rPr>
            </w:pPr>
          </w:p>
        </w:tc>
        <w:tc>
          <w:tcPr>
            <w:tcW w:w="3534" w:type="dxa"/>
          </w:tcPr>
          <w:p w:rsidR="00D13108" w:rsidRPr="001B5615" w:rsidRDefault="00D13108" w:rsidP="00D13108">
            <w:pPr>
              <w:jc w:val="both"/>
              <w:rPr>
                <w:rFonts w:asciiTheme="minorHAnsi" w:hAnsiTheme="minorHAnsi" w:cstheme="minorHAnsi"/>
                <w:color w:val="FF0000"/>
                <w:sz w:val="22"/>
                <w:szCs w:val="22"/>
              </w:rPr>
            </w:pPr>
          </w:p>
        </w:tc>
      </w:tr>
      <w:tr w:rsidR="00D13108" w:rsidRPr="00552079" w:rsidTr="000E1D5D">
        <w:trPr>
          <w:trHeight w:val="416"/>
        </w:trPr>
        <w:tc>
          <w:tcPr>
            <w:tcW w:w="433" w:type="dxa"/>
            <w:vAlign w:val="center"/>
          </w:tcPr>
          <w:p w:rsidR="00D13108" w:rsidRPr="00552079" w:rsidRDefault="00D13108" w:rsidP="00D13108">
            <w:pPr>
              <w:jc w:val="center"/>
              <w:rPr>
                <w:rFonts w:asciiTheme="minorHAnsi" w:hAnsiTheme="minorHAnsi" w:cstheme="minorHAnsi"/>
                <w:sz w:val="22"/>
                <w:szCs w:val="22"/>
              </w:rPr>
            </w:pPr>
            <w:r>
              <w:rPr>
                <w:rFonts w:asciiTheme="minorHAnsi" w:hAnsiTheme="minorHAnsi" w:cstheme="minorHAnsi"/>
                <w:sz w:val="22"/>
                <w:szCs w:val="22"/>
              </w:rPr>
              <w:t>6</w:t>
            </w:r>
          </w:p>
        </w:tc>
        <w:tc>
          <w:tcPr>
            <w:tcW w:w="3106" w:type="dxa"/>
            <w:vAlign w:val="center"/>
          </w:tcPr>
          <w:p w:rsidR="00D13108" w:rsidRPr="00552079" w:rsidRDefault="00D13108" w:rsidP="00D13108">
            <w:pPr>
              <w:jc w:val="both"/>
              <w:rPr>
                <w:rFonts w:asciiTheme="minorHAnsi" w:hAnsiTheme="minorHAnsi" w:cstheme="minorHAnsi"/>
                <w:sz w:val="22"/>
                <w:szCs w:val="22"/>
              </w:rPr>
            </w:pPr>
            <w:r w:rsidRPr="00742E25">
              <w:rPr>
                <w:rFonts w:asciiTheme="minorHAnsi" w:hAnsiTheme="minorHAnsi" w:cstheme="minorHAnsi"/>
                <w:sz w:val="22"/>
                <w:szCs w:val="22"/>
              </w:rPr>
              <w:t xml:space="preserve">Apertura </w:t>
            </w:r>
            <w:r w:rsidRPr="007C54E0">
              <w:rPr>
                <w:rFonts w:asciiTheme="minorHAnsi" w:hAnsiTheme="minorHAnsi" w:cstheme="minorHAnsi"/>
                <w:sz w:val="22"/>
                <w:szCs w:val="22"/>
              </w:rPr>
              <w:t>de Propuestas.</w:t>
            </w:r>
          </w:p>
        </w:tc>
        <w:tc>
          <w:tcPr>
            <w:tcW w:w="1345" w:type="dxa"/>
            <w:vAlign w:val="center"/>
          </w:tcPr>
          <w:p w:rsidR="00D13108" w:rsidRPr="00552079" w:rsidRDefault="00D13108" w:rsidP="00D13108">
            <w:pPr>
              <w:rPr>
                <w:rFonts w:asciiTheme="minorHAnsi" w:hAnsiTheme="minorHAnsi" w:cstheme="minorHAnsi"/>
                <w:sz w:val="22"/>
                <w:szCs w:val="22"/>
              </w:rPr>
            </w:pPr>
            <w:r w:rsidRPr="00552079">
              <w:rPr>
                <w:rFonts w:asciiTheme="minorHAnsi" w:hAnsiTheme="minorHAnsi" w:cstheme="minorHAnsi"/>
                <w:sz w:val="22"/>
                <w:szCs w:val="22"/>
              </w:rPr>
              <w:t>Fecha:</w:t>
            </w:r>
          </w:p>
          <w:p w:rsidR="00D13108" w:rsidRPr="00552079" w:rsidRDefault="000A3E67" w:rsidP="00D13108">
            <w:pPr>
              <w:rPr>
                <w:rFonts w:asciiTheme="minorHAnsi" w:hAnsiTheme="minorHAnsi" w:cstheme="minorHAnsi"/>
                <w:sz w:val="22"/>
                <w:szCs w:val="22"/>
              </w:rPr>
            </w:pPr>
            <w:r>
              <w:rPr>
                <w:rFonts w:asciiTheme="minorHAnsi" w:hAnsiTheme="minorHAnsi" w:cstheme="minorHAnsi"/>
                <w:sz w:val="22"/>
                <w:szCs w:val="22"/>
              </w:rPr>
              <w:t>12</w:t>
            </w:r>
            <w:r w:rsidR="00CB0837">
              <w:rPr>
                <w:rFonts w:asciiTheme="minorHAnsi" w:hAnsiTheme="minorHAnsi" w:cstheme="minorHAnsi"/>
                <w:sz w:val="22"/>
                <w:szCs w:val="22"/>
              </w:rPr>
              <w:t>/11</w:t>
            </w:r>
            <w:r w:rsidR="00D13108">
              <w:rPr>
                <w:rFonts w:asciiTheme="minorHAnsi" w:hAnsiTheme="minorHAnsi" w:cstheme="minorHAnsi"/>
                <w:sz w:val="22"/>
                <w:szCs w:val="22"/>
              </w:rPr>
              <w:t>/2018</w:t>
            </w:r>
          </w:p>
        </w:tc>
        <w:tc>
          <w:tcPr>
            <w:tcW w:w="1576" w:type="dxa"/>
            <w:gridSpan w:val="3"/>
            <w:vAlign w:val="center"/>
          </w:tcPr>
          <w:p w:rsidR="00D13108" w:rsidRPr="00552079" w:rsidRDefault="00D13108" w:rsidP="00D13108">
            <w:pPr>
              <w:rPr>
                <w:rFonts w:asciiTheme="minorHAnsi" w:hAnsiTheme="minorHAnsi" w:cstheme="minorHAnsi"/>
                <w:sz w:val="22"/>
                <w:szCs w:val="22"/>
              </w:rPr>
            </w:pPr>
            <w:r w:rsidRPr="00552079">
              <w:rPr>
                <w:rFonts w:asciiTheme="minorHAnsi" w:hAnsiTheme="minorHAnsi" w:cstheme="minorHAnsi"/>
                <w:sz w:val="22"/>
                <w:szCs w:val="22"/>
              </w:rPr>
              <w:t>Hora:</w:t>
            </w:r>
          </w:p>
          <w:p w:rsidR="00D13108" w:rsidRPr="00552079" w:rsidRDefault="00D13108" w:rsidP="00D13108">
            <w:pPr>
              <w:rPr>
                <w:rFonts w:asciiTheme="minorHAnsi" w:hAnsiTheme="minorHAnsi" w:cstheme="minorHAnsi"/>
                <w:sz w:val="22"/>
                <w:szCs w:val="22"/>
              </w:rPr>
            </w:pPr>
            <w:r>
              <w:rPr>
                <w:rFonts w:asciiTheme="minorHAnsi" w:hAnsiTheme="minorHAnsi" w:cstheme="minorHAnsi"/>
                <w:sz w:val="22"/>
                <w:szCs w:val="22"/>
              </w:rPr>
              <w:t>11:00</w:t>
            </w:r>
          </w:p>
        </w:tc>
        <w:tc>
          <w:tcPr>
            <w:tcW w:w="3534" w:type="dxa"/>
            <w:vAlign w:val="center"/>
          </w:tcPr>
          <w:p w:rsidR="00D13108" w:rsidRPr="001719A3" w:rsidRDefault="00D13108" w:rsidP="00D13108">
            <w:pPr>
              <w:rPr>
                <w:rFonts w:ascii="Calibri" w:hAnsi="Calibri" w:cs="Calibri"/>
                <w:i/>
                <w:sz w:val="16"/>
                <w:szCs w:val="18"/>
              </w:rPr>
            </w:pPr>
            <w:r w:rsidRPr="00BF66B3">
              <w:rPr>
                <w:rFonts w:ascii="Calibri" w:hAnsi="Calibri" w:cs="Calibri"/>
                <w:b/>
                <w:sz w:val="16"/>
                <w:szCs w:val="16"/>
              </w:rPr>
              <w:t xml:space="preserve">Lugar: </w:t>
            </w:r>
            <w:r w:rsidRPr="001719A3">
              <w:rPr>
                <w:rFonts w:ascii="Calibri" w:hAnsi="Calibri" w:cs="Calibri"/>
                <w:sz w:val="18"/>
                <w:szCs w:val="18"/>
              </w:rPr>
              <w:t xml:space="preserve"> </w:t>
            </w:r>
            <w:r w:rsidRPr="00BF66B3">
              <w:rPr>
                <w:rFonts w:ascii="Calibri" w:hAnsi="Calibri" w:cs="Calibri"/>
                <w:i/>
                <w:sz w:val="16"/>
                <w:szCs w:val="16"/>
              </w:rPr>
              <w:t xml:space="preserve"> Sala de Reuniones, Piso 1,</w:t>
            </w:r>
            <w:r w:rsidRPr="001719A3">
              <w:rPr>
                <w:rFonts w:ascii="Calibri" w:hAnsi="Calibri" w:cs="Calibri"/>
                <w:i/>
                <w:sz w:val="16"/>
                <w:szCs w:val="18"/>
              </w:rPr>
              <w:t xml:space="preserve"> Calle Bueno N° 185 Edificio YPFB, La Paz –Bolivia</w:t>
            </w:r>
          </w:p>
          <w:p w:rsidR="00D13108" w:rsidRPr="00BF66B3" w:rsidRDefault="00D13108" w:rsidP="00D13108">
            <w:pPr>
              <w:rPr>
                <w:rFonts w:ascii="Calibri" w:hAnsi="Calibri" w:cs="Calibri"/>
                <w:sz w:val="22"/>
                <w:szCs w:val="22"/>
                <w:lang w:val="es-BO"/>
              </w:rPr>
            </w:pPr>
            <w:r w:rsidRPr="00BF66B3">
              <w:rPr>
                <w:rFonts w:ascii="Calibri" w:hAnsi="Calibri" w:cs="Calibri"/>
                <w:b/>
                <w:sz w:val="16"/>
                <w:szCs w:val="16"/>
              </w:rPr>
              <w:t>Responsable:</w:t>
            </w:r>
            <w:r w:rsidRPr="00BF66B3">
              <w:rPr>
                <w:rFonts w:ascii="Calibri" w:hAnsi="Calibri" w:cs="Calibri"/>
                <w:sz w:val="16"/>
                <w:szCs w:val="16"/>
              </w:rPr>
              <w:t xml:space="preserve"> </w:t>
            </w:r>
            <w:r w:rsidRPr="001719A3">
              <w:rPr>
                <w:rFonts w:ascii="Calibri" w:hAnsi="Calibri" w:cs="Calibri"/>
                <w:i/>
                <w:sz w:val="16"/>
                <w:szCs w:val="18"/>
              </w:rPr>
              <w:t xml:space="preserve"> Lic. Amparo Sofía Heredia Ururi, número de interno 1109 - 1123</w:t>
            </w:r>
          </w:p>
        </w:tc>
      </w:tr>
      <w:tr w:rsidR="00D13108" w:rsidRPr="00552079" w:rsidTr="000E1D5D">
        <w:trPr>
          <w:trHeight w:val="246"/>
        </w:trPr>
        <w:tc>
          <w:tcPr>
            <w:tcW w:w="433" w:type="dxa"/>
            <w:vAlign w:val="center"/>
          </w:tcPr>
          <w:p w:rsidR="00D13108" w:rsidRPr="00552079" w:rsidRDefault="00D13108" w:rsidP="00D13108">
            <w:pPr>
              <w:jc w:val="center"/>
              <w:rPr>
                <w:rFonts w:asciiTheme="minorHAnsi" w:hAnsiTheme="minorHAnsi" w:cstheme="minorHAnsi"/>
                <w:sz w:val="22"/>
                <w:szCs w:val="22"/>
              </w:rPr>
            </w:pPr>
          </w:p>
        </w:tc>
        <w:tc>
          <w:tcPr>
            <w:tcW w:w="3106" w:type="dxa"/>
            <w:vAlign w:val="center"/>
          </w:tcPr>
          <w:p w:rsidR="00D13108" w:rsidRPr="00552079" w:rsidRDefault="00D13108" w:rsidP="00D13108">
            <w:pPr>
              <w:rPr>
                <w:rFonts w:asciiTheme="minorHAnsi" w:hAnsiTheme="minorHAnsi" w:cstheme="minorHAnsi"/>
                <w:sz w:val="22"/>
                <w:szCs w:val="22"/>
              </w:rPr>
            </w:pPr>
          </w:p>
        </w:tc>
        <w:tc>
          <w:tcPr>
            <w:tcW w:w="2921" w:type="dxa"/>
            <w:gridSpan w:val="4"/>
            <w:vAlign w:val="center"/>
          </w:tcPr>
          <w:p w:rsidR="00D13108" w:rsidRPr="00552079" w:rsidRDefault="00D13108" w:rsidP="00D13108">
            <w:pPr>
              <w:jc w:val="center"/>
              <w:rPr>
                <w:rFonts w:asciiTheme="minorHAnsi" w:hAnsiTheme="minorHAnsi" w:cstheme="minorHAnsi"/>
                <w:sz w:val="22"/>
                <w:szCs w:val="22"/>
              </w:rPr>
            </w:pPr>
          </w:p>
        </w:tc>
        <w:tc>
          <w:tcPr>
            <w:tcW w:w="3534" w:type="dxa"/>
            <w:vAlign w:val="center"/>
          </w:tcPr>
          <w:p w:rsidR="00D13108" w:rsidRPr="009803E1" w:rsidRDefault="00D13108" w:rsidP="00D13108">
            <w:pPr>
              <w:rPr>
                <w:rFonts w:asciiTheme="minorHAnsi" w:hAnsiTheme="minorHAnsi" w:cstheme="minorHAnsi"/>
                <w:color w:val="000000"/>
                <w:sz w:val="22"/>
                <w:szCs w:val="22"/>
              </w:rPr>
            </w:pPr>
          </w:p>
        </w:tc>
      </w:tr>
      <w:tr w:rsidR="00D13108" w:rsidRPr="00552079" w:rsidTr="000E1D5D">
        <w:trPr>
          <w:trHeight w:val="246"/>
        </w:trPr>
        <w:tc>
          <w:tcPr>
            <w:tcW w:w="433" w:type="dxa"/>
            <w:vAlign w:val="center"/>
          </w:tcPr>
          <w:p w:rsidR="00D13108" w:rsidRPr="00552079" w:rsidRDefault="00D13108" w:rsidP="00D13108">
            <w:pPr>
              <w:jc w:val="center"/>
              <w:rPr>
                <w:rFonts w:asciiTheme="minorHAnsi" w:hAnsiTheme="minorHAnsi" w:cstheme="minorHAnsi"/>
                <w:sz w:val="22"/>
                <w:szCs w:val="22"/>
              </w:rPr>
            </w:pPr>
            <w:r>
              <w:rPr>
                <w:rFonts w:asciiTheme="minorHAnsi" w:hAnsiTheme="minorHAnsi" w:cstheme="minorHAnsi"/>
                <w:sz w:val="22"/>
                <w:szCs w:val="22"/>
              </w:rPr>
              <w:t>7</w:t>
            </w:r>
          </w:p>
        </w:tc>
        <w:tc>
          <w:tcPr>
            <w:tcW w:w="3106" w:type="dxa"/>
            <w:vAlign w:val="center"/>
          </w:tcPr>
          <w:p w:rsidR="00D13108" w:rsidRPr="00552079" w:rsidRDefault="00D13108" w:rsidP="00D13108">
            <w:pPr>
              <w:rPr>
                <w:rFonts w:asciiTheme="minorHAnsi" w:hAnsiTheme="minorHAnsi" w:cstheme="minorHAnsi"/>
                <w:sz w:val="22"/>
                <w:szCs w:val="22"/>
              </w:rPr>
            </w:pPr>
            <w:r>
              <w:rPr>
                <w:rFonts w:asciiTheme="minorHAnsi" w:hAnsiTheme="minorHAnsi" w:cstheme="minorHAnsi"/>
                <w:sz w:val="22"/>
                <w:szCs w:val="22"/>
              </w:rPr>
              <w:t>Adjudicación o Declaratoria desierta</w:t>
            </w:r>
          </w:p>
        </w:tc>
        <w:tc>
          <w:tcPr>
            <w:tcW w:w="2921" w:type="dxa"/>
            <w:gridSpan w:val="4"/>
            <w:vAlign w:val="center"/>
          </w:tcPr>
          <w:p w:rsidR="00D13108" w:rsidRDefault="00D13108" w:rsidP="00D13108">
            <w:pPr>
              <w:jc w:val="both"/>
              <w:rPr>
                <w:rFonts w:asciiTheme="minorHAnsi" w:hAnsiTheme="minorHAnsi" w:cstheme="minorHAnsi"/>
                <w:i/>
                <w:color w:val="FF0000"/>
                <w:szCs w:val="22"/>
              </w:rPr>
            </w:pPr>
            <w:r w:rsidRPr="009803E1">
              <w:rPr>
                <w:rFonts w:asciiTheme="minorHAnsi" w:hAnsiTheme="minorHAnsi" w:cstheme="minorHAnsi"/>
                <w:szCs w:val="22"/>
              </w:rPr>
              <w:t xml:space="preserve">Fecha Estimada: </w:t>
            </w:r>
          </w:p>
          <w:p w:rsidR="00D13108" w:rsidRPr="009803E1" w:rsidRDefault="00CB0837" w:rsidP="00D13108">
            <w:pPr>
              <w:jc w:val="both"/>
              <w:rPr>
                <w:rFonts w:asciiTheme="minorHAnsi" w:hAnsiTheme="minorHAnsi" w:cstheme="minorHAnsi"/>
                <w:szCs w:val="22"/>
              </w:rPr>
            </w:pPr>
            <w:r>
              <w:rPr>
                <w:rFonts w:asciiTheme="minorHAnsi" w:hAnsiTheme="minorHAnsi" w:cstheme="minorHAnsi"/>
                <w:i/>
                <w:color w:val="FF0000"/>
                <w:szCs w:val="22"/>
              </w:rPr>
              <w:t>22/11</w:t>
            </w:r>
            <w:r w:rsidR="00D13108">
              <w:rPr>
                <w:rFonts w:asciiTheme="minorHAnsi" w:hAnsiTheme="minorHAnsi" w:cstheme="minorHAnsi"/>
                <w:i/>
                <w:color w:val="FF0000"/>
                <w:szCs w:val="22"/>
              </w:rPr>
              <w:t>/2018</w:t>
            </w:r>
          </w:p>
        </w:tc>
        <w:tc>
          <w:tcPr>
            <w:tcW w:w="3534" w:type="dxa"/>
            <w:vAlign w:val="center"/>
          </w:tcPr>
          <w:p w:rsidR="00D13108" w:rsidRPr="009803E1" w:rsidRDefault="00D13108" w:rsidP="00D13108">
            <w:pPr>
              <w:rPr>
                <w:rFonts w:asciiTheme="minorHAnsi" w:hAnsiTheme="minorHAnsi" w:cstheme="minorHAnsi"/>
                <w:color w:val="000000"/>
                <w:sz w:val="18"/>
                <w:szCs w:val="18"/>
                <w:lang w:val="es-BO"/>
              </w:rPr>
            </w:pPr>
            <w:r w:rsidRPr="009803E1">
              <w:rPr>
                <w:rFonts w:asciiTheme="minorHAnsi" w:hAnsiTheme="minorHAnsi" w:cstheme="minorHAnsi"/>
                <w:color w:val="000000"/>
                <w:sz w:val="18"/>
                <w:szCs w:val="18"/>
                <w:lang w:val="es-BO"/>
              </w:rPr>
              <w:t xml:space="preserve">Página web de YPFB: </w:t>
            </w:r>
            <w:hyperlink r:id="rId12" w:history="1">
              <w:r w:rsidRPr="009803E1">
                <w:rPr>
                  <w:rStyle w:val="Hipervnculo"/>
                  <w:rFonts w:asciiTheme="minorHAnsi" w:hAnsiTheme="minorHAnsi" w:cstheme="minorHAnsi"/>
                  <w:sz w:val="18"/>
                  <w:szCs w:val="18"/>
                  <w:lang w:val="es-BO"/>
                </w:rPr>
                <w:t>www.ypfb.gob.bo</w:t>
              </w:r>
            </w:hyperlink>
            <w:r w:rsidRPr="009803E1">
              <w:rPr>
                <w:rFonts w:asciiTheme="minorHAnsi" w:hAnsiTheme="minorHAnsi" w:cstheme="minorHAnsi"/>
                <w:color w:val="000000"/>
                <w:sz w:val="18"/>
                <w:szCs w:val="18"/>
                <w:lang w:val="es-BO"/>
              </w:rPr>
              <w:t xml:space="preserve">  </w:t>
            </w:r>
          </w:p>
        </w:tc>
      </w:tr>
      <w:tr w:rsidR="00D13108" w:rsidRPr="00552079" w:rsidTr="000E1D5D">
        <w:trPr>
          <w:trHeight w:val="246"/>
        </w:trPr>
        <w:tc>
          <w:tcPr>
            <w:tcW w:w="433" w:type="dxa"/>
            <w:vAlign w:val="center"/>
          </w:tcPr>
          <w:p w:rsidR="00D13108" w:rsidRDefault="00D13108" w:rsidP="00D13108">
            <w:pPr>
              <w:jc w:val="center"/>
              <w:rPr>
                <w:rFonts w:asciiTheme="minorHAnsi" w:hAnsiTheme="minorHAnsi" w:cstheme="minorHAnsi"/>
                <w:sz w:val="22"/>
                <w:szCs w:val="22"/>
              </w:rPr>
            </w:pPr>
          </w:p>
        </w:tc>
        <w:tc>
          <w:tcPr>
            <w:tcW w:w="3106" w:type="dxa"/>
            <w:vAlign w:val="center"/>
          </w:tcPr>
          <w:p w:rsidR="00D13108" w:rsidRDefault="00D13108" w:rsidP="00D13108">
            <w:pPr>
              <w:rPr>
                <w:rFonts w:asciiTheme="minorHAnsi" w:hAnsiTheme="minorHAnsi" w:cstheme="minorHAnsi"/>
                <w:sz w:val="22"/>
                <w:szCs w:val="22"/>
              </w:rPr>
            </w:pPr>
          </w:p>
        </w:tc>
        <w:tc>
          <w:tcPr>
            <w:tcW w:w="2921" w:type="dxa"/>
            <w:gridSpan w:val="4"/>
            <w:vAlign w:val="center"/>
          </w:tcPr>
          <w:p w:rsidR="00D13108" w:rsidRPr="009803E1" w:rsidRDefault="00D13108" w:rsidP="00D13108">
            <w:pPr>
              <w:jc w:val="center"/>
              <w:rPr>
                <w:rFonts w:asciiTheme="minorHAnsi" w:hAnsiTheme="minorHAnsi" w:cstheme="minorHAnsi"/>
                <w:sz w:val="22"/>
                <w:szCs w:val="22"/>
              </w:rPr>
            </w:pPr>
          </w:p>
        </w:tc>
        <w:tc>
          <w:tcPr>
            <w:tcW w:w="3534" w:type="dxa"/>
            <w:vAlign w:val="center"/>
          </w:tcPr>
          <w:p w:rsidR="00D13108" w:rsidRPr="009803E1" w:rsidRDefault="00D13108" w:rsidP="00D13108">
            <w:pPr>
              <w:rPr>
                <w:rFonts w:asciiTheme="minorHAnsi" w:hAnsiTheme="minorHAnsi" w:cstheme="minorHAnsi"/>
                <w:color w:val="000000"/>
                <w:sz w:val="22"/>
                <w:szCs w:val="22"/>
                <w:lang w:val="es-BO"/>
              </w:rPr>
            </w:pPr>
          </w:p>
        </w:tc>
      </w:tr>
      <w:tr w:rsidR="00D13108" w:rsidRPr="00552079" w:rsidTr="000E1D5D">
        <w:trPr>
          <w:trHeight w:val="295"/>
        </w:trPr>
        <w:tc>
          <w:tcPr>
            <w:tcW w:w="433" w:type="dxa"/>
            <w:vAlign w:val="center"/>
          </w:tcPr>
          <w:p w:rsidR="00D13108" w:rsidRDefault="00D13108" w:rsidP="00D13108">
            <w:pPr>
              <w:jc w:val="center"/>
              <w:rPr>
                <w:rFonts w:asciiTheme="minorHAnsi" w:hAnsiTheme="minorHAnsi" w:cstheme="minorHAnsi"/>
                <w:sz w:val="22"/>
                <w:szCs w:val="22"/>
              </w:rPr>
            </w:pPr>
            <w:r>
              <w:rPr>
                <w:rFonts w:asciiTheme="minorHAnsi" w:hAnsiTheme="minorHAnsi" w:cstheme="minorHAnsi"/>
                <w:sz w:val="22"/>
                <w:szCs w:val="22"/>
              </w:rPr>
              <w:t>8</w:t>
            </w:r>
          </w:p>
        </w:tc>
        <w:tc>
          <w:tcPr>
            <w:tcW w:w="3106" w:type="dxa"/>
            <w:vAlign w:val="center"/>
          </w:tcPr>
          <w:p w:rsidR="00D13108" w:rsidRDefault="00D13108" w:rsidP="00D13108">
            <w:pPr>
              <w:rPr>
                <w:rFonts w:asciiTheme="minorHAnsi" w:hAnsiTheme="minorHAnsi" w:cstheme="minorHAnsi"/>
                <w:sz w:val="22"/>
                <w:szCs w:val="22"/>
              </w:rPr>
            </w:pPr>
            <w:r>
              <w:rPr>
                <w:rFonts w:asciiTheme="minorHAnsi" w:hAnsiTheme="minorHAnsi" w:cstheme="minorHAnsi"/>
                <w:sz w:val="22"/>
                <w:szCs w:val="22"/>
              </w:rPr>
              <w:t xml:space="preserve">Firma de Contrato/Orden de Compra </w:t>
            </w:r>
          </w:p>
        </w:tc>
        <w:tc>
          <w:tcPr>
            <w:tcW w:w="6455" w:type="dxa"/>
            <w:gridSpan w:val="5"/>
            <w:vAlign w:val="center"/>
          </w:tcPr>
          <w:p w:rsidR="00D13108" w:rsidRPr="009803E1" w:rsidRDefault="00D13108" w:rsidP="00D13108">
            <w:pPr>
              <w:jc w:val="both"/>
              <w:rPr>
                <w:rFonts w:asciiTheme="minorHAnsi" w:hAnsiTheme="minorHAnsi" w:cstheme="minorHAnsi"/>
                <w:sz w:val="22"/>
                <w:szCs w:val="22"/>
              </w:rPr>
            </w:pPr>
            <w:r w:rsidRPr="009803E1">
              <w:rPr>
                <w:rFonts w:asciiTheme="minorHAnsi" w:hAnsiTheme="minorHAnsi" w:cstheme="minorHAnsi"/>
                <w:sz w:val="22"/>
                <w:szCs w:val="22"/>
              </w:rPr>
              <w:t xml:space="preserve">Fecha Estimada: </w:t>
            </w:r>
          </w:p>
          <w:p w:rsidR="00D13108" w:rsidRPr="009803E1" w:rsidRDefault="009970BD" w:rsidP="00D13108">
            <w:pPr>
              <w:jc w:val="both"/>
              <w:rPr>
                <w:rFonts w:asciiTheme="minorHAnsi" w:hAnsiTheme="minorHAnsi" w:cstheme="minorHAnsi"/>
                <w:color w:val="000000"/>
                <w:sz w:val="22"/>
                <w:szCs w:val="22"/>
                <w:lang w:val="es-BO"/>
              </w:rPr>
            </w:pPr>
            <w:r>
              <w:rPr>
                <w:rFonts w:asciiTheme="minorHAnsi" w:hAnsiTheme="minorHAnsi" w:cstheme="minorHAnsi"/>
                <w:i/>
                <w:color w:val="FF0000"/>
                <w:szCs w:val="22"/>
              </w:rPr>
              <w:t>14/12</w:t>
            </w:r>
            <w:r w:rsidR="00D13108">
              <w:rPr>
                <w:rFonts w:asciiTheme="minorHAnsi" w:hAnsiTheme="minorHAnsi" w:cstheme="minorHAnsi"/>
                <w:i/>
                <w:color w:val="FF0000"/>
                <w:szCs w:val="22"/>
              </w:rPr>
              <w:t>/2018</w:t>
            </w:r>
          </w:p>
        </w:tc>
      </w:tr>
    </w:tbl>
    <w:p w:rsidR="00855E15" w:rsidRDefault="00855E15" w:rsidP="00D62DD9">
      <w:pPr>
        <w:rPr>
          <w:rFonts w:asciiTheme="minorHAnsi" w:hAnsiTheme="minorHAnsi" w:cstheme="minorHAnsi"/>
          <w:sz w:val="22"/>
          <w:szCs w:val="22"/>
        </w:rPr>
      </w:pPr>
    </w:p>
    <w:tbl>
      <w:tblPr>
        <w:tblW w:w="8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2729"/>
        <w:gridCol w:w="850"/>
        <w:gridCol w:w="1257"/>
        <w:gridCol w:w="1543"/>
        <w:gridCol w:w="1396"/>
      </w:tblGrid>
      <w:tr w:rsidR="00CF4F79" w:rsidRPr="008F55B5" w:rsidTr="00802B45">
        <w:trPr>
          <w:trHeight w:val="435"/>
          <w:jc w:val="center"/>
        </w:trPr>
        <w:tc>
          <w:tcPr>
            <w:tcW w:w="8342" w:type="dxa"/>
            <w:gridSpan w:val="6"/>
            <w:shd w:val="clear" w:color="auto" w:fill="D9D9D9"/>
            <w:vAlign w:val="center"/>
          </w:tcPr>
          <w:p w:rsidR="00CF4F79" w:rsidRPr="003C2D69" w:rsidRDefault="00CF4F79" w:rsidP="00802B45">
            <w:pPr>
              <w:jc w:val="center"/>
              <w:rPr>
                <w:rFonts w:asciiTheme="minorHAnsi" w:hAnsiTheme="minorHAnsi" w:cstheme="minorHAnsi"/>
                <w:b/>
                <w:color w:val="FF0000"/>
                <w:sz w:val="18"/>
              </w:rPr>
            </w:pPr>
            <w:r w:rsidRPr="003C2D69">
              <w:rPr>
                <w:rFonts w:asciiTheme="minorHAnsi" w:hAnsiTheme="minorHAnsi" w:cstheme="minorHAnsi"/>
                <w:b/>
                <w:sz w:val="18"/>
              </w:rPr>
              <w:t>PRECIO REFERENCIAL DE ACUERDO A LA MONEDA ESTABLECIDA EN EL PROCESO DE CONTRATACIÓN</w:t>
            </w:r>
          </w:p>
          <w:p w:rsidR="00CF4F79" w:rsidRPr="003F6B75" w:rsidRDefault="00CF4F79" w:rsidP="00802B45">
            <w:pPr>
              <w:ind w:left="705"/>
              <w:jc w:val="center"/>
              <w:rPr>
                <w:rFonts w:ascii="Calibri" w:hAnsi="Calibri" w:cs="Calibri"/>
                <w:b/>
                <w:bCs/>
                <w:sz w:val="16"/>
                <w:szCs w:val="16"/>
                <w:lang w:val="es-ES_tradnl" w:eastAsia="es-BO"/>
              </w:rPr>
            </w:pPr>
            <w:r>
              <w:rPr>
                <w:rFonts w:asciiTheme="minorHAnsi" w:hAnsiTheme="minorHAnsi" w:cstheme="minorHAnsi"/>
                <w:b/>
                <w:bCs/>
                <w:color w:val="FF0000"/>
                <w:sz w:val="18"/>
                <w:lang w:val="es-BO" w:eastAsia="es-BO"/>
              </w:rPr>
              <w:t>EX</w:t>
            </w:r>
            <w:r w:rsidRPr="003C2D69">
              <w:rPr>
                <w:rFonts w:asciiTheme="minorHAnsi" w:hAnsiTheme="minorHAnsi" w:cstheme="minorHAnsi"/>
                <w:b/>
                <w:bCs/>
                <w:color w:val="FF0000"/>
                <w:sz w:val="18"/>
                <w:lang w:val="es-BO" w:eastAsia="es-BO"/>
              </w:rPr>
              <w:t xml:space="preserve">PRESADO EN </w:t>
            </w:r>
            <w:r w:rsidRPr="003C2D69">
              <w:rPr>
                <w:rFonts w:asciiTheme="minorHAnsi" w:hAnsiTheme="minorHAnsi" w:cstheme="minorHAnsi"/>
                <w:b/>
                <w:color w:val="FF0000"/>
                <w:sz w:val="18"/>
              </w:rPr>
              <w:t>BOLIVIANOS</w:t>
            </w:r>
          </w:p>
        </w:tc>
      </w:tr>
      <w:tr w:rsidR="00CF4F79" w:rsidRPr="008F55B5" w:rsidTr="00802B45">
        <w:trPr>
          <w:trHeight w:val="435"/>
          <w:jc w:val="center"/>
        </w:trPr>
        <w:tc>
          <w:tcPr>
            <w:tcW w:w="567" w:type="dxa"/>
            <w:shd w:val="clear" w:color="auto" w:fill="D9D9D9"/>
            <w:vAlign w:val="center"/>
          </w:tcPr>
          <w:p w:rsidR="00CF4F79" w:rsidRPr="008F55B5" w:rsidRDefault="00CF4F79" w:rsidP="00802B45">
            <w:pPr>
              <w:jc w:val="center"/>
              <w:rPr>
                <w:rFonts w:ascii="Calibri" w:hAnsi="Calibri" w:cs="Calibri"/>
                <w:b/>
                <w:bCs/>
                <w:sz w:val="16"/>
                <w:szCs w:val="16"/>
                <w:lang w:eastAsia="es-BO"/>
              </w:rPr>
            </w:pPr>
            <w:r>
              <w:rPr>
                <w:rFonts w:ascii="Calibri" w:hAnsi="Calibri" w:cs="Calibri"/>
                <w:b/>
                <w:bCs/>
                <w:sz w:val="16"/>
                <w:szCs w:val="16"/>
                <w:lang w:val="es-ES_tradnl" w:eastAsia="es-BO"/>
              </w:rPr>
              <w:t>ITEM</w:t>
            </w:r>
          </w:p>
        </w:tc>
        <w:tc>
          <w:tcPr>
            <w:tcW w:w="2729" w:type="dxa"/>
            <w:shd w:val="clear" w:color="auto" w:fill="D9D9D9"/>
            <w:vAlign w:val="center"/>
          </w:tcPr>
          <w:p w:rsidR="00CF4F79" w:rsidRPr="00B95E6A" w:rsidRDefault="00CF4F79" w:rsidP="00802B45">
            <w:pPr>
              <w:jc w:val="center"/>
              <w:rPr>
                <w:rFonts w:ascii="Calibri" w:hAnsi="Calibri" w:cs="Calibri"/>
                <w:b/>
                <w:bCs/>
                <w:sz w:val="16"/>
                <w:szCs w:val="16"/>
                <w:lang w:val="es-ES_tradnl" w:eastAsia="es-BO"/>
              </w:rPr>
            </w:pPr>
            <w:r w:rsidRPr="008F55B5">
              <w:rPr>
                <w:rFonts w:ascii="Calibri" w:hAnsi="Calibri" w:cs="Calibri"/>
                <w:b/>
                <w:bCs/>
                <w:sz w:val="16"/>
                <w:szCs w:val="16"/>
                <w:lang w:val="es-ES_tradnl" w:eastAsia="es-BO"/>
              </w:rPr>
              <w:t xml:space="preserve">DETALLE DEL </w:t>
            </w:r>
            <w:r w:rsidRPr="00B95E6A">
              <w:rPr>
                <w:rFonts w:ascii="Calibri" w:hAnsi="Calibri" w:cs="Calibri"/>
                <w:b/>
                <w:bCs/>
                <w:sz w:val="16"/>
                <w:szCs w:val="16"/>
                <w:lang w:val="es-ES_tradnl" w:eastAsia="es-BO"/>
              </w:rPr>
              <w:t>BIEN</w:t>
            </w:r>
            <w:r>
              <w:rPr>
                <w:rFonts w:ascii="Calibri" w:hAnsi="Calibri" w:cs="Calibri"/>
                <w:b/>
                <w:bCs/>
                <w:color w:val="FF0000"/>
                <w:sz w:val="16"/>
                <w:szCs w:val="16"/>
                <w:lang w:val="es-ES_tradnl" w:eastAsia="es-BO"/>
              </w:rPr>
              <w:t xml:space="preserve"> </w:t>
            </w:r>
          </w:p>
        </w:tc>
        <w:tc>
          <w:tcPr>
            <w:tcW w:w="850" w:type="dxa"/>
            <w:shd w:val="clear" w:color="auto" w:fill="D9D9D9"/>
            <w:vAlign w:val="center"/>
          </w:tcPr>
          <w:p w:rsidR="00CF4F79" w:rsidRPr="008F55B5" w:rsidRDefault="00CF4F79" w:rsidP="00802B45">
            <w:pPr>
              <w:jc w:val="center"/>
              <w:rPr>
                <w:rFonts w:ascii="Calibri" w:hAnsi="Calibri" w:cs="Calibri"/>
                <w:b/>
                <w:bCs/>
                <w:sz w:val="16"/>
                <w:szCs w:val="16"/>
                <w:lang w:eastAsia="es-BO"/>
              </w:rPr>
            </w:pPr>
            <w:r w:rsidRPr="008F55B5">
              <w:rPr>
                <w:rFonts w:ascii="Calibri" w:hAnsi="Calibri" w:cs="Calibri"/>
                <w:b/>
                <w:bCs/>
                <w:sz w:val="16"/>
                <w:szCs w:val="16"/>
                <w:lang w:eastAsia="es-BO"/>
              </w:rPr>
              <w:t>CANTIDAD</w:t>
            </w:r>
          </w:p>
        </w:tc>
        <w:tc>
          <w:tcPr>
            <w:tcW w:w="1257" w:type="dxa"/>
            <w:shd w:val="clear" w:color="auto" w:fill="D9D9D9"/>
            <w:vAlign w:val="center"/>
          </w:tcPr>
          <w:p w:rsidR="00CF4F79" w:rsidRPr="008F55B5" w:rsidRDefault="00CF4F79" w:rsidP="00802B45">
            <w:pPr>
              <w:jc w:val="center"/>
              <w:rPr>
                <w:rFonts w:ascii="Calibri" w:hAnsi="Calibri" w:cs="Calibri"/>
                <w:b/>
                <w:bCs/>
                <w:sz w:val="16"/>
                <w:szCs w:val="16"/>
                <w:lang w:val="es-ES_tradnl" w:eastAsia="es-BO"/>
              </w:rPr>
            </w:pPr>
            <w:r w:rsidRPr="008F55B5">
              <w:rPr>
                <w:rFonts w:ascii="Calibri" w:hAnsi="Calibri" w:cs="Calibri"/>
                <w:b/>
                <w:bCs/>
                <w:sz w:val="16"/>
                <w:szCs w:val="16"/>
                <w:lang w:val="es-ES_tradnl" w:eastAsia="es-BO"/>
              </w:rPr>
              <w:t>UNIDAD DE MEDIDA</w:t>
            </w:r>
          </w:p>
        </w:tc>
        <w:tc>
          <w:tcPr>
            <w:tcW w:w="1543" w:type="dxa"/>
            <w:shd w:val="clear" w:color="auto" w:fill="D9D9D9"/>
            <w:vAlign w:val="center"/>
          </w:tcPr>
          <w:p w:rsidR="00CF4F79" w:rsidRPr="003F6B75" w:rsidRDefault="00CF4F79" w:rsidP="00802B45">
            <w:pPr>
              <w:jc w:val="center"/>
              <w:rPr>
                <w:rFonts w:ascii="Calibri" w:hAnsi="Calibri" w:cs="Calibri"/>
                <w:b/>
                <w:bCs/>
                <w:sz w:val="16"/>
                <w:szCs w:val="16"/>
                <w:lang w:val="es-ES_tradnl" w:eastAsia="es-BO"/>
              </w:rPr>
            </w:pPr>
            <w:r w:rsidRPr="003F6B75">
              <w:rPr>
                <w:rFonts w:ascii="Calibri" w:hAnsi="Calibri" w:cs="Calibri"/>
                <w:b/>
                <w:bCs/>
                <w:sz w:val="16"/>
                <w:szCs w:val="16"/>
                <w:lang w:val="es-ES_tradnl" w:eastAsia="es-BO"/>
              </w:rPr>
              <w:t xml:space="preserve">PRECIO UNITARIO </w:t>
            </w:r>
          </w:p>
          <w:p w:rsidR="00CF4F79" w:rsidRPr="003F6B75" w:rsidRDefault="00CF4F79" w:rsidP="00802B45">
            <w:pPr>
              <w:jc w:val="center"/>
              <w:rPr>
                <w:rFonts w:ascii="Calibri" w:hAnsi="Calibri" w:cs="Calibri"/>
                <w:b/>
                <w:bCs/>
                <w:sz w:val="16"/>
                <w:szCs w:val="16"/>
                <w:lang w:val="es-ES_tradnl" w:eastAsia="es-BO"/>
              </w:rPr>
            </w:pPr>
            <w:r>
              <w:rPr>
                <w:rFonts w:ascii="Calibri" w:hAnsi="Calibri" w:cs="Calibri"/>
                <w:b/>
                <w:bCs/>
                <w:sz w:val="16"/>
                <w:szCs w:val="16"/>
                <w:lang w:eastAsia="es-BO"/>
              </w:rPr>
              <w:t>(Bs.)</w:t>
            </w:r>
          </w:p>
        </w:tc>
        <w:tc>
          <w:tcPr>
            <w:tcW w:w="1396" w:type="dxa"/>
            <w:shd w:val="clear" w:color="auto" w:fill="D9D9D9"/>
            <w:vAlign w:val="center"/>
          </w:tcPr>
          <w:p w:rsidR="00CF4F79" w:rsidRPr="003F6B75" w:rsidRDefault="00CF4F79" w:rsidP="00802B45">
            <w:pPr>
              <w:jc w:val="center"/>
              <w:rPr>
                <w:rFonts w:ascii="Calibri" w:hAnsi="Calibri" w:cs="Calibri"/>
                <w:b/>
                <w:bCs/>
                <w:sz w:val="16"/>
                <w:szCs w:val="16"/>
                <w:lang w:val="es-ES_tradnl" w:eastAsia="es-BO"/>
              </w:rPr>
            </w:pPr>
            <w:r w:rsidRPr="003F6B75">
              <w:rPr>
                <w:rFonts w:ascii="Calibri" w:hAnsi="Calibri" w:cs="Calibri"/>
                <w:b/>
                <w:bCs/>
                <w:sz w:val="16"/>
                <w:szCs w:val="16"/>
                <w:lang w:val="es-ES_tradnl" w:eastAsia="es-BO"/>
              </w:rPr>
              <w:t>PRECIO TOTAL</w:t>
            </w:r>
          </w:p>
          <w:p w:rsidR="00CF4F79" w:rsidRPr="003F6B75" w:rsidRDefault="00CF4F79" w:rsidP="00802B45">
            <w:pPr>
              <w:jc w:val="center"/>
              <w:rPr>
                <w:rFonts w:ascii="Calibri" w:hAnsi="Calibri" w:cs="Calibri"/>
                <w:b/>
                <w:bCs/>
                <w:sz w:val="16"/>
                <w:szCs w:val="16"/>
                <w:lang w:val="es-ES_tradnl" w:eastAsia="es-BO"/>
              </w:rPr>
            </w:pPr>
            <w:r>
              <w:rPr>
                <w:rFonts w:ascii="Calibri" w:hAnsi="Calibri" w:cs="Calibri"/>
                <w:b/>
                <w:bCs/>
                <w:sz w:val="16"/>
                <w:szCs w:val="16"/>
                <w:lang w:eastAsia="es-BO"/>
              </w:rPr>
              <w:t>(Bs.)</w:t>
            </w:r>
          </w:p>
        </w:tc>
      </w:tr>
      <w:tr w:rsidR="00CF4F79" w:rsidRPr="008F55B5" w:rsidTr="00802B45">
        <w:trPr>
          <w:trHeight w:hRule="exact" w:val="634"/>
          <w:jc w:val="center"/>
        </w:trPr>
        <w:tc>
          <w:tcPr>
            <w:tcW w:w="567" w:type="dxa"/>
            <w:shd w:val="clear" w:color="auto" w:fill="auto"/>
            <w:vAlign w:val="center"/>
          </w:tcPr>
          <w:p w:rsidR="00CF4F79" w:rsidRPr="008F55B5" w:rsidRDefault="00CF4F79" w:rsidP="00802B45">
            <w:pPr>
              <w:jc w:val="center"/>
              <w:rPr>
                <w:rFonts w:ascii="Calibri" w:hAnsi="Calibri" w:cs="Calibri"/>
                <w:color w:val="000000"/>
                <w:sz w:val="16"/>
                <w:szCs w:val="16"/>
                <w:lang w:eastAsia="es-BO"/>
              </w:rPr>
            </w:pPr>
            <w:r>
              <w:rPr>
                <w:rFonts w:ascii="Calibri" w:hAnsi="Calibri" w:cs="Calibri"/>
                <w:color w:val="000000"/>
                <w:sz w:val="16"/>
                <w:szCs w:val="16"/>
                <w:lang w:eastAsia="es-BO"/>
              </w:rPr>
              <w:t>1</w:t>
            </w:r>
          </w:p>
        </w:tc>
        <w:tc>
          <w:tcPr>
            <w:tcW w:w="2729" w:type="dxa"/>
            <w:shd w:val="clear" w:color="auto" w:fill="auto"/>
            <w:vAlign w:val="center"/>
          </w:tcPr>
          <w:p w:rsidR="00CF4F79" w:rsidRPr="008F55B5" w:rsidRDefault="00CF4F79" w:rsidP="00802B45">
            <w:pPr>
              <w:jc w:val="both"/>
              <w:rPr>
                <w:rFonts w:ascii="Calibri" w:hAnsi="Calibri" w:cs="Calibri"/>
                <w:color w:val="000000"/>
                <w:sz w:val="16"/>
                <w:szCs w:val="16"/>
                <w:lang w:eastAsia="es-BO"/>
              </w:rPr>
            </w:pPr>
            <w:r>
              <w:rPr>
                <w:rFonts w:ascii="Calibri" w:hAnsi="Calibri" w:cs="Calibri"/>
                <w:color w:val="000000"/>
                <w:sz w:val="16"/>
                <w:szCs w:val="16"/>
                <w:lang w:eastAsia="es-BO"/>
              </w:rPr>
              <w:t>ADQUISICION DE PUENTE DE MEDICION PARA ESTACION DE SERVICIO MORA</w:t>
            </w:r>
          </w:p>
        </w:tc>
        <w:tc>
          <w:tcPr>
            <w:tcW w:w="850" w:type="dxa"/>
            <w:shd w:val="clear" w:color="auto" w:fill="auto"/>
            <w:vAlign w:val="center"/>
          </w:tcPr>
          <w:p w:rsidR="00CF4F79" w:rsidRPr="008F55B5" w:rsidRDefault="00CF4F79" w:rsidP="00802B45">
            <w:pPr>
              <w:jc w:val="center"/>
              <w:rPr>
                <w:rFonts w:ascii="Calibri" w:hAnsi="Calibri" w:cs="Calibri"/>
                <w:color w:val="000000"/>
                <w:sz w:val="16"/>
                <w:szCs w:val="16"/>
                <w:lang w:eastAsia="es-BO"/>
              </w:rPr>
            </w:pPr>
            <w:r>
              <w:rPr>
                <w:rFonts w:ascii="Calibri" w:hAnsi="Calibri" w:cs="Calibri"/>
                <w:color w:val="000000"/>
                <w:sz w:val="16"/>
                <w:szCs w:val="16"/>
                <w:lang w:eastAsia="es-BO"/>
              </w:rPr>
              <w:t>1</w:t>
            </w:r>
          </w:p>
        </w:tc>
        <w:tc>
          <w:tcPr>
            <w:tcW w:w="1257" w:type="dxa"/>
            <w:vAlign w:val="center"/>
          </w:tcPr>
          <w:p w:rsidR="00CF4F79" w:rsidRPr="008F55B5" w:rsidRDefault="00CF4F79" w:rsidP="00802B45">
            <w:pPr>
              <w:jc w:val="center"/>
              <w:rPr>
                <w:rFonts w:ascii="Calibri" w:hAnsi="Calibri" w:cs="Calibri"/>
                <w:color w:val="000000"/>
                <w:sz w:val="16"/>
                <w:szCs w:val="16"/>
                <w:lang w:eastAsia="es-BO"/>
              </w:rPr>
            </w:pPr>
            <w:r>
              <w:rPr>
                <w:rFonts w:ascii="Calibri" w:hAnsi="Calibri" w:cs="Calibri"/>
                <w:color w:val="000000"/>
                <w:sz w:val="16"/>
                <w:szCs w:val="16"/>
                <w:lang w:eastAsia="es-BO"/>
              </w:rPr>
              <w:t>Pza.</w:t>
            </w:r>
          </w:p>
        </w:tc>
        <w:tc>
          <w:tcPr>
            <w:tcW w:w="1543" w:type="dxa"/>
            <w:vAlign w:val="center"/>
          </w:tcPr>
          <w:p w:rsidR="00CF4F79" w:rsidRPr="00DD7003" w:rsidRDefault="00CF4F79" w:rsidP="00802B45">
            <w:pPr>
              <w:jc w:val="center"/>
            </w:pPr>
            <w:r>
              <w:rPr>
                <w:rFonts w:ascii="Calibri" w:hAnsi="Calibri" w:cs="Calibri"/>
                <w:color w:val="000000"/>
                <w:sz w:val="16"/>
                <w:szCs w:val="16"/>
                <w:lang w:eastAsia="es-BO"/>
              </w:rPr>
              <w:t>572.887,00</w:t>
            </w:r>
          </w:p>
        </w:tc>
        <w:tc>
          <w:tcPr>
            <w:tcW w:w="1396" w:type="dxa"/>
            <w:vAlign w:val="center"/>
          </w:tcPr>
          <w:p w:rsidR="00CF4F79" w:rsidRPr="008F55B5" w:rsidRDefault="00CF4F79" w:rsidP="00802B45">
            <w:pPr>
              <w:jc w:val="center"/>
              <w:rPr>
                <w:rFonts w:ascii="Calibri" w:hAnsi="Calibri" w:cs="Calibri"/>
                <w:color w:val="000000"/>
                <w:sz w:val="16"/>
                <w:szCs w:val="16"/>
                <w:lang w:eastAsia="es-BO"/>
              </w:rPr>
            </w:pPr>
            <w:r>
              <w:rPr>
                <w:rFonts w:ascii="Calibri" w:hAnsi="Calibri" w:cs="Calibri"/>
                <w:color w:val="000000"/>
                <w:sz w:val="16"/>
                <w:szCs w:val="16"/>
                <w:lang w:eastAsia="es-BO"/>
              </w:rPr>
              <w:t>572.887,00</w:t>
            </w:r>
          </w:p>
        </w:tc>
      </w:tr>
      <w:tr w:rsidR="00CF4F79" w:rsidRPr="008F55B5" w:rsidTr="00802B45">
        <w:trPr>
          <w:trHeight w:hRule="exact" w:val="275"/>
          <w:jc w:val="center"/>
        </w:trPr>
        <w:tc>
          <w:tcPr>
            <w:tcW w:w="6946" w:type="dxa"/>
            <w:gridSpan w:val="5"/>
            <w:shd w:val="clear" w:color="auto" w:fill="auto"/>
            <w:vAlign w:val="center"/>
          </w:tcPr>
          <w:p w:rsidR="00CF4F79" w:rsidRPr="001E19AB" w:rsidRDefault="00CF4F79" w:rsidP="00802B45">
            <w:pPr>
              <w:jc w:val="right"/>
              <w:rPr>
                <w:rFonts w:ascii="Calibri" w:hAnsi="Calibri" w:cs="Calibri"/>
                <w:b/>
                <w:color w:val="000000"/>
                <w:sz w:val="16"/>
                <w:szCs w:val="16"/>
                <w:lang w:eastAsia="es-BO"/>
              </w:rPr>
            </w:pPr>
            <w:r w:rsidRPr="001E19AB">
              <w:rPr>
                <w:rFonts w:ascii="Calibri" w:hAnsi="Calibri" w:cs="Calibri"/>
                <w:b/>
                <w:color w:val="000000"/>
                <w:sz w:val="16"/>
                <w:szCs w:val="16"/>
                <w:lang w:eastAsia="es-BO"/>
              </w:rPr>
              <w:t>TOTAL (Bs.)</w:t>
            </w:r>
          </w:p>
        </w:tc>
        <w:tc>
          <w:tcPr>
            <w:tcW w:w="1396" w:type="dxa"/>
            <w:vAlign w:val="center"/>
          </w:tcPr>
          <w:p w:rsidR="00CF4F79" w:rsidRPr="001E19AB" w:rsidRDefault="00CF4F79" w:rsidP="00802B45">
            <w:pPr>
              <w:jc w:val="center"/>
              <w:rPr>
                <w:rFonts w:ascii="Calibri" w:hAnsi="Calibri" w:cs="Calibri"/>
                <w:b/>
                <w:color w:val="000000"/>
                <w:sz w:val="16"/>
                <w:szCs w:val="16"/>
                <w:lang w:eastAsia="es-BO"/>
              </w:rPr>
            </w:pPr>
            <w:r>
              <w:rPr>
                <w:rFonts w:ascii="Calibri" w:hAnsi="Calibri" w:cs="Calibri"/>
                <w:b/>
                <w:color w:val="000000"/>
                <w:sz w:val="16"/>
                <w:szCs w:val="16"/>
                <w:lang w:eastAsia="es-BO"/>
              </w:rPr>
              <w:t>572.887,00</w:t>
            </w:r>
          </w:p>
        </w:tc>
      </w:tr>
    </w:tbl>
    <w:p w:rsidR="00103622" w:rsidRPr="006F470A" w:rsidRDefault="00103622" w:rsidP="00B37050">
      <w:pPr>
        <w:jc w:val="center"/>
        <w:rPr>
          <w:rFonts w:asciiTheme="minorHAnsi" w:hAnsiTheme="minorHAnsi" w:cstheme="minorHAnsi"/>
          <w:b/>
          <w:sz w:val="22"/>
          <w:szCs w:val="22"/>
        </w:rPr>
      </w:pPr>
    </w:p>
    <w:p w:rsidR="00CF4F79" w:rsidRDefault="00CF4F79">
      <w:pPr>
        <w:rPr>
          <w:rFonts w:asciiTheme="minorHAnsi" w:hAnsiTheme="minorHAnsi" w:cstheme="minorHAnsi"/>
          <w:b/>
          <w:sz w:val="22"/>
          <w:szCs w:val="22"/>
        </w:rPr>
      </w:pPr>
      <w:r>
        <w:rPr>
          <w:rFonts w:asciiTheme="minorHAnsi" w:hAnsiTheme="minorHAnsi" w:cstheme="minorHAnsi"/>
          <w:b/>
          <w:sz w:val="22"/>
          <w:szCs w:val="22"/>
        </w:rPr>
        <w:br w:type="page"/>
      </w:r>
    </w:p>
    <w:p w:rsidR="00EA7EC8" w:rsidRDefault="00EA7EC8" w:rsidP="00B37050">
      <w:pPr>
        <w:jc w:val="center"/>
        <w:rPr>
          <w:rFonts w:asciiTheme="minorHAnsi" w:hAnsiTheme="minorHAnsi" w:cstheme="minorHAnsi"/>
          <w:b/>
          <w:sz w:val="22"/>
          <w:szCs w:val="22"/>
        </w:rPr>
      </w:pPr>
    </w:p>
    <w:p w:rsidR="005C5A6C" w:rsidRPr="006F470A" w:rsidRDefault="005C5A6C" w:rsidP="00B37050">
      <w:pPr>
        <w:jc w:val="center"/>
        <w:rPr>
          <w:rFonts w:asciiTheme="minorHAnsi" w:hAnsiTheme="minorHAnsi" w:cstheme="minorHAnsi"/>
          <w:b/>
          <w:sz w:val="22"/>
          <w:szCs w:val="22"/>
        </w:rPr>
      </w:pPr>
      <w:r w:rsidRPr="006F470A">
        <w:rPr>
          <w:rFonts w:asciiTheme="minorHAnsi" w:hAnsiTheme="minorHAnsi" w:cstheme="minorHAnsi"/>
          <w:b/>
          <w:sz w:val="22"/>
          <w:szCs w:val="22"/>
        </w:rPr>
        <w:t>PARTE I</w:t>
      </w:r>
    </w:p>
    <w:p w:rsidR="0062797D" w:rsidRPr="006F470A" w:rsidRDefault="0062797D" w:rsidP="00B37050">
      <w:pPr>
        <w:jc w:val="center"/>
        <w:rPr>
          <w:rFonts w:asciiTheme="minorHAnsi" w:hAnsiTheme="minorHAnsi" w:cstheme="minorHAnsi"/>
          <w:b/>
          <w:sz w:val="22"/>
          <w:szCs w:val="22"/>
        </w:rPr>
      </w:pPr>
      <w:r w:rsidRPr="006F470A">
        <w:rPr>
          <w:rFonts w:asciiTheme="minorHAnsi" w:hAnsiTheme="minorHAnsi" w:cstheme="minorHAnsi"/>
          <w:b/>
          <w:sz w:val="22"/>
          <w:szCs w:val="22"/>
        </w:rPr>
        <w:t>INFORMACIÓN GENERAL A LOS PROPONENTES</w:t>
      </w:r>
    </w:p>
    <w:p w:rsidR="0062797D" w:rsidRPr="006F470A" w:rsidRDefault="0062797D" w:rsidP="00B37050">
      <w:pPr>
        <w:jc w:val="center"/>
        <w:rPr>
          <w:rFonts w:asciiTheme="minorHAnsi" w:hAnsiTheme="minorHAnsi" w:cstheme="minorHAnsi"/>
          <w:b/>
          <w:sz w:val="22"/>
          <w:szCs w:val="22"/>
        </w:rPr>
      </w:pPr>
    </w:p>
    <w:p w:rsidR="00FF659D" w:rsidRPr="006F470A" w:rsidRDefault="00FF659D" w:rsidP="00B37050">
      <w:pPr>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NORMATIVA APLICABLE AL PROCESO DE CONTRATACIÓN</w:t>
      </w:r>
      <w:r w:rsidR="00F9669E" w:rsidRPr="006F470A">
        <w:rPr>
          <w:rFonts w:asciiTheme="minorHAnsi" w:hAnsiTheme="minorHAnsi" w:cstheme="minorHAnsi"/>
          <w:b/>
          <w:sz w:val="22"/>
          <w:szCs w:val="22"/>
        </w:rPr>
        <w:t>.-</w:t>
      </w:r>
    </w:p>
    <w:p w:rsidR="00FF659D" w:rsidRPr="006F470A" w:rsidRDefault="00FF659D" w:rsidP="003D74D3">
      <w:pPr>
        <w:jc w:val="center"/>
        <w:rPr>
          <w:rFonts w:asciiTheme="minorHAnsi" w:hAnsiTheme="minorHAnsi" w:cstheme="minorHAnsi"/>
          <w:color w:val="000000"/>
          <w:sz w:val="22"/>
          <w:szCs w:val="22"/>
        </w:rPr>
      </w:pPr>
    </w:p>
    <w:p w:rsidR="00C111B4" w:rsidRPr="006F470A" w:rsidRDefault="00C111B4" w:rsidP="00C111B4">
      <w:pPr>
        <w:ind w:left="426"/>
        <w:jc w:val="both"/>
        <w:rPr>
          <w:rFonts w:asciiTheme="minorHAnsi" w:hAnsiTheme="minorHAnsi" w:cstheme="minorHAnsi"/>
          <w:sz w:val="22"/>
          <w:szCs w:val="22"/>
        </w:rPr>
      </w:pPr>
      <w:r w:rsidRPr="006F470A">
        <w:rPr>
          <w:rFonts w:asciiTheme="minorHAnsi" w:hAnsiTheme="minorHAnsi" w:cstheme="minorHAnsi"/>
          <w:sz w:val="22"/>
          <w:szCs w:val="22"/>
        </w:rPr>
        <w:t xml:space="preserve">El presente proceso de contratación se rige por el Reglamento de </w:t>
      </w:r>
      <w:r w:rsidR="00B7102C" w:rsidRPr="006F470A">
        <w:rPr>
          <w:rFonts w:asciiTheme="minorHAnsi" w:hAnsiTheme="minorHAnsi" w:cstheme="minorHAnsi"/>
          <w:sz w:val="22"/>
          <w:szCs w:val="22"/>
        </w:rPr>
        <w:t xml:space="preserve">Contratación de Bienes y Servicios de Yacimientos Petrolíferos Fiscales Bolivianos (YPFB) </w:t>
      </w:r>
      <w:r w:rsidRPr="006F470A">
        <w:rPr>
          <w:rFonts w:asciiTheme="minorHAnsi" w:hAnsiTheme="minorHAnsi" w:cstheme="minorHAnsi"/>
          <w:sz w:val="22"/>
          <w:szCs w:val="22"/>
        </w:rPr>
        <w:t>en el marco del Decreto Supremo No 29506 de 09 de abril de 2008</w:t>
      </w:r>
      <w:r w:rsidR="00B7102C" w:rsidRPr="006F470A">
        <w:rPr>
          <w:rFonts w:asciiTheme="minorHAnsi" w:hAnsiTheme="minorHAnsi" w:cstheme="minorHAnsi"/>
          <w:sz w:val="22"/>
          <w:szCs w:val="22"/>
        </w:rPr>
        <w:t>.</w:t>
      </w:r>
      <w:r w:rsidRPr="006F470A">
        <w:rPr>
          <w:rFonts w:asciiTheme="minorHAnsi" w:hAnsiTheme="minorHAnsi" w:cstheme="minorHAnsi"/>
          <w:sz w:val="22"/>
          <w:szCs w:val="22"/>
        </w:rPr>
        <w:t xml:space="preserve"> </w:t>
      </w:r>
    </w:p>
    <w:p w:rsidR="00FF659D" w:rsidRPr="006F470A" w:rsidRDefault="00FF659D" w:rsidP="00B37050">
      <w:pPr>
        <w:ind w:left="426"/>
        <w:jc w:val="both"/>
        <w:rPr>
          <w:rFonts w:asciiTheme="minorHAnsi" w:hAnsiTheme="minorHAnsi" w:cstheme="minorHAnsi"/>
          <w:color w:val="000000"/>
          <w:sz w:val="22"/>
          <w:szCs w:val="22"/>
        </w:rPr>
      </w:pPr>
    </w:p>
    <w:p w:rsidR="00FF659D" w:rsidRPr="006F470A" w:rsidRDefault="00FF659D" w:rsidP="00B37050">
      <w:pPr>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PROPONENTES ELEGIBLES</w:t>
      </w:r>
      <w:r w:rsidR="00F9669E" w:rsidRPr="006F470A">
        <w:rPr>
          <w:rFonts w:asciiTheme="minorHAnsi" w:hAnsiTheme="minorHAnsi" w:cstheme="minorHAnsi"/>
          <w:b/>
          <w:sz w:val="22"/>
          <w:szCs w:val="22"/>
        </w:rPr>
        <w:t>.-</w:t>
      </w:r>
    </w:p>
    <w:p w:rsidR="00546FAF" w:rsidRPr="006F470A" w:rsidRDefault="00546FAF" w:rsidP="00B37050">
      <w:pPr>
        <w:ind w:left="426"/>
        <w:jc w:val="both"/>
        <w:rPr>
          <w:rFonts w:asciiTheme="minorHAnsi" w:hAnsiTheme="minorHAnsi" w:cstheme="minorHAnsi"/>
          <w:b/>
          <w:sz w:val="22"/>
          <w:szCs w:val="22"/>
        </w:rPr>
      </w:pPr>
    </w:p>
    <w:p w:rsidR="00855E15" w:rsidRDefault="00855E15" w:rsidP="00855E15">
      <w:pPr>
        <w:pStyle w:val="Prrafodelista"/>
        <w:ind w:left="426"/>
        <w:jc w:val="both"/>
        <w:rPr>
          <w:rFonts w:asciiTheme="minorHAnsi" w:hAnsiTheme="minorHAnsi" w:cstheme="minorHAnsi"/>
          <w:sz w:val="22"/>
          <w:szCs w:val="22"/>
        </w:rPr>
      </w:pPr>
      <w:r w:rsidRPr="006B0E33">
        <w:rPr>
          <w:rFonts w:asciiTheme="minorHAnsi" w:hAnsiTheme="minorHAnsi" w:cstheme="minorHAnsi"/>
          <w:sz w:val="22"/>
          <w:szCs w:val="22"/>
        </w:rPr>
        <w:t xml:space="preserve">Podrán participar </w:t>
      </w:r>
      <w:r>
        <w:rPr>
          <w:rFonts w:asciiTheme="minorHAnsi" w:hAnsiTheme="minorHAnsi" w:cstheme="minorHAnsi"/>
          <w:sz w:val="22"/>
          <w:szCs w:val="22"/>
        </w:rPr>
        <w:t xml:space="preserve">en la presente convocatoria </w:t>
      </w:r>
      <w:r w:rsidRPr="006B0E33">
        <w:rPr>
          <w:rFonts w:asciiTheme="minorHAnsi" w:hAnsiTheme="minorHAnsi" w:cstheme="minorHAnsi"/>
          <w:sz w:val="22"/>
          <w:szCs w:val="22"/>
        </w:rPr>
        <w:t>los proponentes legalmente constituidos</w:t>
      </w:r>
      <w:r w:rsidR="000A37D6">
        <w:rPr>
          <w:rFonts w:asciiTheme="minorHAnsi" w:hAnsiTheme="minorHAnsi" w:cstheme="minorHAnsi"/>
          <w:sz w:val="22"/>
          <w:szCs w:val="22"/>
        </w:rPr>
        <w:t>:</w:t>
      </w:r>
      <w:r w:rsidRPr="006B0E33">
        <w:rPr>
          <w:rFonts w:asciiTheme="minorHAnsi" w:hAnsiTheme="minorHAnsi" w:cstheme="minorHAnsi"/>
          <w:sz w:val="22"/>
          <w:szCs w:val="22"/>
        </w:rPr>
        <w:t xml:space="preserve"> </w:t>
      </w:r>
    </w:p>
    <w:p w:rsidR="00042285" w:rsidRDefault="00042285" w:rsidP="00855E15">
      <w:pPr>
        <w:pStyle w:val="Prrafodelista"/>
        <w:ind w:left="426"/>
        <w:jc w:val="both"/>
        <w:rPr>
          <w:rFonts w:asciiTheme="minorHAnsi" w:hAnsiTheme="minorHAnsi" w:cstheme="minorHAnsi"/>
          <w:color w:val="FF0000"/>
          <w:sz w:val="22"/>
          <w:szCs w:val="22"/>
        </w:rPr>
      </w:pPr>
    </w:p>
    <w:p w:rsidR="00936100" w:rsidRPr="00DF3BDC" w:rsidRDefault="00A14F42" w:rsidP="00EE50E5">
      <w:pPr>
        <w:pStyle w:val="Prrafodelista"/>
        <w:numPr>
          <w:ilvl w:val="0"/>
          <w:numId w:val="22"/>
        </w:numPr>
        <w:ind w:left="851"/>
        <w:jc w:val="both"/>
        <w:rPr>
          <w:rFonts w:asciiTheme="minorHAnsi" w:hAnsiTheme="minorHAnsi" w:cstheme="minorHAnsi"/>
          <w:color w:val="000000"/>
          <w:sz w:val="22"/>
          <w:szCs w:val="22"/>
        </w:rPr>
      </w:pPr>
      <w:r w:rsidRPr="00DF3BDC">
        <w:rPr>
          <w:rFonts w:asciiTheme="minorHAnsi" w:hAnsiTheme="minorHAnsi" w:cstheme="minorHAnsi"/>
          <w:sz w:val="22"/>
          <w:szCs w:val="22"/>
          <w:lang w:val="es-BO"/>
        </w:rPr>
        <w:t>Personas Naturales</w:t>
      </w:r>
      <w:r w:rsidR="00ED211D" w:rsidRPr="00DF3BDC">
        <w:rPr>
          <w:rFonts w:asciiTheme="minorHAnsi" w:hAnsiTheme="minorHAnsi" w:cstheme="minorHAnsi"/>
          <w:sz w:val="22"/>
          <w:szCs w:val="22"/>
          <w:lang w:val="es-BO"/>
        </w:rPr>
        <w:t xml:space="preserve"> con capacidad de contratar</w:t>
      </w:r>
      <w:r w:rsidRPr="00DF3BDC">
        <w:rPr>
          <w:rFonts w:asciiTheme="minorHAnsi" w:hAnsiTheme="minorHAnsi" w:cstheme="minorHAnsi"/>
          <w:sz w:val="22"/>
          <w:szCs w:val="22"/>
          <w:lang w:val="es-BO"/>
        </w:rPr>
        <w:t>.</w:t>
      </w:r>
      <w:r w:rsidR="00936100" w:rsidRPr="00DF3BDC">
        <w:rPr>
          <w:rFonts w:asciiTheme="minorHAnsi" w:hAnsiTheme="minorHAnsi" w:cstheme="minorHAnsi"/>
          <w:sz w:val="22"/>
          <w:szCs w:val="22"/>
          <w:lang w:val="es-BO"/>
        </w:rPr>
        <w:t xml:space="preserve"> </w:t>
      </w:r>
      <w:r w:rsidR="000A37D6" w:rsidRPr="00DF3BDC">
        <w:rPr>
          <w:rFonts w:asciiTheme="minorHAnsi" w:hAnsiTheme="minorHAnsi" w:cstheme="minorHAnsi"/>
          <w:color w:val="000000"/>
          <w:sz w:val="22"/>
          <w:szCs w:val="22"/>
        </w:rPr>
        <w:t>Para cuantías menores a Bs1.000</w:t>
      </w:r>
      <w:r w:rsidR="00936100" w:rsidRPr="00DF3BDC">
        <w:rPr>
          <w:rFonts w:asciiTheme="minorHAnsi" w:hAnsiTheme="minorHAnsi" w:cstheme="minorHAnsi"/>
          <w:color w:val="000000"/>
          <w:sz w:val="22"/>
          <w:szCs w:val="22"/>
        </w:rPr>
        <w:t>.000.- (</w:t>
      </w:r>
      <w:r w:rsidR="000A37D6" w:rsidRPr="00DF3BDC">
        <w:rPr>
          <w:rFonts w:asciiTheme="minorHAnsi" w:hAnsiTheme="minorHAnsi" w:cstheme="minorHAnsi"/>
          <w:color w:val="000000"/>
          <w:sz w:val="22"/>
          <w:szCs w:val="22"/>
        </w:rPr>
        <w:t>Un Millón</w:t>
      </w:r>
      <w:r w:rsidR="00936100" w:rsidRPr="00DF3BDC">
        <w:rPr>
          <w:rFonts w:asciiTheme="minorHAnsi" w:hAnsiTheme="minorHAnsi" w:cstheme="minorHAnsi"/>
          <w:color w:val="000000"/>
          <w:sz w:val="22"/>
          <w:szCs w:val="22"/>
        </w:rPr>
        <w:t xml:space="preserve"> 00/100 Bolivianos).</w:t>
      </w:r>
    </w:p>
    <w:p w:rsidR="00A14F42" w:rsidRPr="00DF3BDC" w:rsidRDefault="00A14F42" w:rsidP="00EE50E5">
      <w:pPr>
        <w:pStyle w:val="Prrafodelista"/>
        <w:numPr>
          <w:ilvl w:val="0"/>
          <w:numId w:val="22"/>
        </w:numPr>
        <w:ind w:left="851"/>
        <w:rPr>
          <w:rFonts w:asciiTheme="minorHAnsi" w:hAnsiTheme="minorHAnsi" w:cstheme="minorHAnsi"/>
          <w:color w:val="000000"/>
          <w:sz w:val="22"/>
          <w:szCs w:val="22"/>
        </w:rPr>
      </w:pPr>
      <w:r w:rsidRPr="00DF3BDC">
        <w:rPr>
          <w:rFonts w:asciiTheme="minorHAnsi" w:hAnsiTheme="minorHAnsi" w:cstheme="minorHAnsi"/>
          <w:sz w:val="22"/>
          <w:szCs w:val="22"/>
          <w:lang w:val="es-BO"/>
        </w:rPr>
        <w:t xml:space="preserve">Empresas </w:t>
      </w:r>
      <w:r w:rsidR="00996A64" w:rsidRPr="00DF3BDC">
        <w:rPr>
          <w:rFonts w:asciiTheme="minorHAnsi" w:hAnsiTheme="minorHAnsi" w:cstheme="minorHAnsi"/>
          <w:sz w:val="22"/>
          <w:szCs w:val="22"/>
          <w:lang w:val="es-BO"/>
        </w:rPr>
        <w:t>nacionales</w:t>
      </w:r>
      <w:r w:rsidRPr="00DF3BDC">
        <w:rPr>
          <w:rFonts w:asciiTheme="minorHAnsi" w:hAnsiTheme="minorHAnsi" w:cstheme="minorHAnsi"/>
          <w:color w:val="000000"/>
          <w:sz w:val="22"/>
          <w:szCs w:val="22"/>
        </w:rPr>
        <w:t>.</w:t>
      </w:r>
    </w:p>
    <w:p w:rsidR="00A14F42" w:rsidRPr="00DF3BDC" w:rsidRDefault="00A14F42" w:rsidP="00EE50E5">
      <w:pPr>
        <w:pStyle w:val="Prrafodelista"/>
        <w:numPr>
          <w:ilvl w:val="0"/>
          <w:numId w:val="22"/>
        </w:numPr>
        <w:ind w:left="851"/>
        <w:jc w:val="both"/>
        <w:rPr>
          <w:rFonts w:asciiTheme="minorHAnsi" w:hAnsiTheme="minorHAnsi" w:cstheme="minorHAnsi"/>
          <w:sz w:val="22"/>
          <w:szCs w:val="22"/>
          <w:lang w:val="es-BO"/>
        </w:rPr>
      </w:pPr>
      <w:r w:rsidRPr="00DF3BDC">
        <w:rPr>
          <w:rFonts w:asciiTheme="minorHAnsi" w:hAnsiTheme="minorHAnsi" w:cstheme="minorHAnsi"/>
          <w:sz w:val="22"/>
          <w:szCs w:val="22"/>
          <w:lang w:val="es-BO"/>
        </w:rPr>
        <w:t>Asociaciones Accidentales conformadas por empresas nacionales.</w:t>
      </w:r>
    </w:p>
    <w:p w:rsidR="00A14F42" w:rsidRPr="00DF3BDC" w:rsidRDefault="00A14F42" w:rsidP="00EE50E5">
      <w:pPr>
        <w:pStyle w:val="Prrafodelista"/>
        <w:numPr>
          <w:ilvl w:val="0"/>
          <w:numId w:val="22"/>
        </w:numPr>
        <w:ind w:left="851"/>
        <w:jc w:val="both"/>
        <w:rPr>
          <w:rFonts w:asciiTheme="minorHAnsi" w:hAnsiTheme="minorHAnsi" w:cstheme="minorHAnsi"/>
          <w:sz w:val="22"/>
          <w:szCs w:val="22"/>
          <w:lang w:val="es-BO"/>
        </w:rPr>
      </w:pPr>
      <w:r w:rsidRPr="00DF3BDC">
        <w:rPr>
          <w:rFonts w:asciiTheme="minorHAnsi" w:hAnsiTheme="minorHAnsi" w:cstheme="minorHAnsi"/>
          <w:sz w:val="22"/>
          <w:szCs w:val="22"/>
          <w:lang w:val="es-BO"/>
        </w:rPr>
        <w:t>Asociaciones Accidentales conformadas por empresas nacionales y extranjeras.</w:t>
      </w:r>
    </w:p>
    <w:p w:rsidR="00A14F42" w:rsidRPr="00DF3BDC" w:rsidRDefault="00A14F42" w:rsidP="00EE50E5">
      <w:pPr>
        <w:pStyle w:val="Prrafodelista"/>
        <w:numPr>
          <w:ilvl w:val="0"/>
          <w:numId w:val="22"/>
        </w:numPr>
        <w:ind w:left="851"/>
        <w:rPr>
          <w:rFonts w:asciiTheme="minorHAnsi" w:hAnsiTheme="minorHAnsi" w:cstheme="minorHAnsi"/>
          <w:sz w:val="22"/>
          <w:szCs w:val="22"/>
        </w:rPr>
      </w:pPr>
      <w:r w:rsidRPr="00DF3BDC">
        <w:rPr>
          <w:rFonts w:asciiTheme="minorHAnsi" w:hAnsiTheme="minorHAnsi" w:cstheme="minorHAnsi"/>
          <w:sz w:val="22"/>
          <w:szCs w:val="22"/>
        </w:rPr>
        <w:t>Micro y Pequeñas Empresas - MyPES.</w:t>
      </w:r>
    </w:p>
    <w:p w:rsidR="00A14F42" w:rsidRPr="00DF3BDC" w:rsidRDefault="00A14F42" w:rsidP="00EE50E5">
      <w:pPr>
        <w:pStyle w:val="Prrafodelista"/>
        <w:numPr>
          <w:ilvl w:val="0"/>
          <w:numId w:val="22"/>
        </w:numPr>
        <w:ind w:left="851"/>
        <w:rPr>
          <w:rFonts w:asciiTheme="minorHAnsi" w:hAnsiTheme="minorHAnsi" w:cstheme="minorHAnsi"/>
          <w:sz w:val="22"/>
          <w:szCs w:val="22"/>
        </w:rPr>
      </w:pPr>
      <w:r w:rsidRPr="00DF3BDC">
        <w:rPr>
          <w:rFonts w:asciiTheme="minorHAnsi" w:hAnsiTheme="minorHAnsi" w:cstheme="minorHAnsi"/>
          <w:sz w:val="22"/>
          <w:szCs w:val="22"/>
        </w:rPr>
        <w:t>Asociaciones de Pequeños Productores Urbanos y Rurales – APP.</w:t>
      </w:r>
    </w:p>
    <w:p w:rsidR="00A14F42" w:rsidRPr="00DF3BDC" w:rsidRDefault="00A14F42" w:rsidP="00EE50E5">
      <w:pPr>
        <w:pStyle w:val="Prrafodelista"/>
        <w:numPr>
          <w:ilvl w:val="0"/>
          <w:numId w:val="22"/>
        </w:numPr>
        <w:ind w:left="851"/>
        <w:rPr>
          <w:rFonts w:asciiTheme="minorHAnsi" w:hAnsiTheme="minorHAnsi" w:cstheme="minorHAnsi"/>
          <w:sz w:val="22"/>
          <w:szCs w:val="22"/>
        </w:rPr>
      </w:pPr>
      <w:r w:rsidRPr="00DF3BDC">
        <w:rPr>
          <w:rFonts w:asciiTheme="minorHAnsi" w:hAnsiTheme="minorHAnsi" w:cstheme="minorHAnsi"/>
          <w:sz w:val="22"/>
          <w:szCs w:val="22"/>
        </w:rPr>
        <w:t>Organizaciones Económicas Campesinas – OECAS.</w:t>
      </w:r>
    </w:p>
    <w:p w:rsidR="00DF3BDC" w:rsidRPr="00DF3BDC" w:rsidRDefault="00A14F42" w:rsidP="00EE50E5">
      <w:pPr>
        <w:pStyle w:val="Prrafodelista"/>
        <w:numPr>
          <w:ilvl w:val="0"/>
          <w:numId w:val="22"/>
        </w:numPr>
        <w:ind w:left="851"/>
        <w:rPr>
          <w:rFonts w:asciiTheme="minorHAnsi" w:hAnsiTheme="minorHAnsi" w:cstheme="minorHAnsi"/>
          <w:sz w:val="22"/>
          <w:szCs w:val="22"/>
        </w:rPr>
      </w:pPr>
      <w:r w:rsidRPr="00DF3BDC">
        <w:rPr>
          <w:rFonts w:asciiTheme="minorHAnsi" w:hAnsiTheme="minorHAnsi" w:cstheme="minorHAnsi"/>
          <w:sz w:val="22"/>
          <w:szCs w:val="22"/>
        </w:rPr>
        <w:t>Cooperativas (cuando sus documentos de constitución así lo determinen).</w:t>
      </w:r>
    </w:p>
    <w:p w:rsidR="00DF3BDC" w:rsidRPr="00DF3BDC" w:rsidRDefault="00042285" w:rsidP="00EE50E5">
      <w:pPr>
        <w:pStyle w:val="Prrafodelista"/>
        <w:numPr>
          <w:ilvl w:val="0"/>
          <w:numId w:val="22"/>
        </w:numPr>
        <w:ind w:left="851"/>
        <w:rPr>
          <w:rFonts w:asciiTheme="minorHAnsi" w:hAnsiTheme="minorHAnsi" w:cstheme="minorHAnsi"/>
          <w:sz w:val="22"/>
          <w:szCs w:val="22"/>
        </w:rPr>
      </w:pPr>
      <w:r w:rsidRPr="00DF3BDC">
        <w:rPr>
          <w:rFonts w:asciiTheme="minorHAnsi" w:hAnsiTheme="minorHAnsi" w:cstheme="minorHAnsi"/>
          <w:sz w:val="22"/>
          <w:szCs w:val="22"/>
          <w:lang w:val="es-BO"/>
        </w:rPr>
        <w:t xml:space="preserve">Empresas extrajeras. </w:t>
      </w:r>
      <w:r w:rsidR="00364B0D">
        <w:rPr>
          <w:rFonts w:asciiTheme="minorHAnsi" w:hAnsiTheme="minorHAnsi" w:cstheme="minorHAnsi"/>
          <w:sz w:val="22"/>
          <w:szCs w:val="22"/>
          <w:lang w:val="es-BO"/>
        </w:rPr>
        <w:t xml:space="preserve"> </w:t>
      </w:r>
    </w:p>
    <w:p w:rsidR="00042285" w:rsidRPr="00DF3BDC" w:rsidRDefault="00042285" w:rsidP="00EE50E5">
      <w:pPr>
        <w:pStyle w:val="Prrafodelista"/>
        <w:numPr>
          <w:ilvl w:val="0"/>
          <w:numId w:val="22"/>
        </w:numPr>
        <w:ind w:left="851"/>
        <w:rPr>
          <w:rFonts w:asciiTheme="minorHAnsi" w:hAnsiTheme="minorHAnsi" w:cstheme="minorHAnsi"/>
          <w:sz w:val="22"/>
          <w:szCs w:val="22"/>
        </w:rPr>
      </w:pPr>
      <w:r w:rsidRPr="00DF3BDC">
        <w:rPr>
          <w:rFonts w:asciiTheme="minorHAnsi" w:hAnsiTheme="minorHAnsi" w:cstheme="minorHAnsi"/>
          <w:sz w:val="22"/>
          <w:szCs w:val="22"/>
          <w:lang w:val="es-BO"/>
        </w:rPr>
        <w:t>Asociaciones Accidentales conformadas por empresas extranjeras.</w:t>
      </w:r>
    </w:p>
    <w:p w:rsidR="00042285" w:rsidRDefault="00042285" w:rsidP="00855E15">
      <w:pPr>
        <w:pStyle w:val="Prrafodelista"/>
        <w:ind w:left="426"/>
        <w:jc w:val="both"/>
        <w:rPr>
          <w:rFonts w:asciiTheme="minorHAnsi" w:hAnsiTheme="minorHAnsi" w:cstheme="minorHAnsi"/>
          <w:sz w:val="22"/>
          <w:szCs w:val="22"/>
        </w:rPr>
      </w:pPr>
    </w:p>
    <w:p w:rsidR="00FF659D" w:rsidRPr="006F470A" w:rsidRDefault="00FF659D" w:rsidP="00B37050">
      <w:pPr>
        <w:numPr>
          <w:ilvl w:val="0"/>
          <w:numId w:val="3"/>
        </w:numPr>
        <w:ind w:left="425" w:hanging="425"/>
        <w:jc w:val="both"/>
        <w:rPr>
          <w:rFonts w:asciiTheme="minorHAnsi" w:hAnsiTheme="minorHAnsi" w:cstheme="minorHAnsi"/>
          <w:b/>
          <w:sz w:val="22"/>
          <w:szCs w:val="22"/>
        </w:rPr>
      </w:pPr>
      <w:r w:rsidRPr="006F470A">
        <w:rPr>
          <w:rFonts w:asciiTheme="minorHAnsi" w:hAnsiTheme="minorHAnsi" w:cstheme="minorHAnsi"/>
          <w:b/>
          <w:sz w:val="22"/>
          <w:szCs w:val="22"/>
        </w:rPr>
        <w:t>IMPEDIDOS PARA PARTICIPAR EN LOS PROCESOS DE CONTRATACIÓN</w:t>
      </w:r>
      <w:r w:rsidR="00F9669E" w:rsidRPr="006F470A">
        <w:rPr>
          <w:rFonts w:asciiTheme="minorHAnsi" w:hAnsiTheme="minorHAnsi" w:cstheme="minorHAnsi"/>
          <w:b/>
          <w:sz w:val="22"/>
          <w:szCs w:val="22"/>
        </w:rPr>
        <w:t>.-</w:t>
      </w:r>
    </w:p>
    <w:p w:rsidR="00FF659D" w:rsidRPr="006F470A" w:rsidRDefault="00FF659D" w:rsidP="00B37050">
      <w:pPr>
        <w:ind w:left="425"/>
        <w:jc w:val="both"/>
        <w:rPr>
          <w:rFonts w:asciiTheme="minorHAnsi" w:hAnsiTheme="minorHAnsi" w:cstheme="minorHAnsi"/>
          <w:b/>
          <w:sz w:val="22"/>
          <w:szCs w:val="22"/>
        </w:rPr>
      </w:pPr>
    </w:p>
    <w:p w:rsidR="00796070" w:rsidRPr="006F470A" w:rsidRDefault="00796070" w:rsidP="00B37050">
      <w:pPr>
        <w:pStyle w:val="Prrafodelista"/>
        <w:ind w:left="426"/>
        <w:jc w:val="both"/>
        <w:rPr>
          <w:rFonts w:asciiTheme="minorHAnsi" w:hAnsiTheme="minorHAnsi" w:cstheme="minorHAnsi"/>
          <w:color w:val="000000"/>
          <w:sz w:val="22"/>
          <w:szCs w:val="22"/>
        </w:rPr>
      </w:pPr>
      <w:r w:rsidRPr="006F470A">
        <w:rPr>
          <w:rFonts w:asciiTheme="minorHAnsi" w:hAnsiTheme="minorHAnsi" w:cstheme="minorHAnsi"/>
          <w:color w:val="000000"/>
          <w:sz w:val="22"/>
          <w:szCs w:val="22"/>
        </w:rPr>
        <w:t>Están impedidos de participar, directa o indirectamente en los procesos de contratación, las personas naturales o jurídicas comprendidas en los siguientes incisos:</w:t>
      </w:r>
    </w:p>
    <w:p w:rsidR="00796070" w:rsidRPr="006F470A" w:rsidRDefault="00796070" w:rsidP="00B37050">
      <w:pPr>
        <w:pStyle w:val="Prrafodelista"/>
        <w:ind w:left="709" w:hanging="283"/>
        <w:jc w:val="both"/>
        <w:rPr>
          <w:rFonts w:asciiTheme="minorHAnsi" w:hAnsiTheme="minorHAnsi" w:cstheme="minorHAnsi"/>
          <w:color w:val="000000"/>
          <w:sz w:val="22"/>
          <w:szCs w:val="22"/>
        </w:rPr>
      </w:pPr>
    </w:p>
    <w:p w:rsidR="006A773C" w:rsidRPr="006F470A" w:rsidRDefault="006A773C" w:rsidP="00EE50E5">
      <w:pPr>
        <w:pStyle w:val="Sinespaciado4"/>
        <w:numPr>
          <w:ilvl w:val="0"/>
          <w:numId w:val="27"/>
        </w:numPr>
        <w:ind w:left="851"/>
        <w:jc w:val="both"/>
      </w:pPr>
      <w:r w:rsidRPr="006F470A">
        <w:t xml:space="preserve">Que tengan deudas pendientes con el Estado, establecidas mediante pliegos de cargo ejecutoriados y no pagados. </w:t>
      </w:r>
    </w:p>
    <w:p w:rsidR="006A773C" w:rsidRPr="006F470A" w:rsidRDefault="006A773C" w:rsidP="00EE50E5">
      <w:pPr>
        <w:pStyle w:val="Sinespaciado4"/>
        <w:numPr>
          <w:ilvl w:val="0"/>
          <w:numId w:val="27"/>
        </w:numPr>
        <w:ind w:left="851"/>
        <w:jc w:val="both"/>
      </w:pPr>
      <w:r w:rsidRPr="006F470A">
        <w:t>Que tengan sentencia ejecutoriada, con impedimento para ejercer el comercio.</w:t>
      </w:r>
    </w:p>
    <w:p w:rsidR="006A773C" w:rsidRPr="006F470A" w:rsidRDefault="006A773C" w:rsidP="00EE50E5">
      <w:pPr>
        <w:pStyle w:val="Sinespaciado4"/>
        <w:numPr>
          <w:ilvl w:val="0"/>
          <w:numId w:val="27"/>
        </w:numPr>
        <w:ind w:left="851"/>
        <w:jc w:val="both"/>
      </w:pPr>
      <w:r w:rsidRPr="006F470A">
        <w:t>Que se encuentren cumpliendo sanción penal establecida mediante sentencia ejecutoriada por delitos comprendidos en la Ley N º 1743, de 15 de enero de 1997, que aprueba y ratifica la convención Interamericana contra la corrupción o sus equivalentes previstos en el Código Penal y Ley Anticorrupción Marcelo Quiroga Santa Cruz.</w:t>
      </w:r>
    </w:p>
    <w:p w:rsidR="006A773C" w:rsidRPr="002932FE" w:rsidRDefault="006A773C" w:rsidP="00EE50E5">
      <w:pPr>
        <w:pStyle w:val="Sinespaciado4"/>
        <w:numPr>
          <w:ilvl w:val="0"/>
          <w:numId w:val="27"/>
        </w:numPr>
        <w:ind w:left="851"/>
        <w:jc w:val="both"/>
      </w:pPr>
      <w:r w:rsidRPr="006F470A">
        <w:t xml:space="preserve">Que se encuentren asociados con consultores o empresas que hubieran asesorado en la elaboración de las </w:t>
      </w:r>
      <w:r w:rsidRPr="002932FE">
        <w:t>Especificaciones Técnicas, Estimación de Costos, Estudios de Pre-factibilidad y Factibilidad, Términos de Referencia o Documento Base de Contratación (DBC)</w:t>
      </w:r>
      <w:r w:rsidR="00ED211D" w:rsidRPr="002932FE">
        <w:t>.</w:t>
      </w:r>
    </w:p>
    <w:p w:rsidR="006A773C" w:rsidRPr="002932FE" w:rsidRDefault="006A773C" w:rsidP="00EE50E5">
      <w:pPr>
        <w:pStyle w:val="Sinespaciado4"/>
        <w:numPr>
          <w:ilvl w:val="0"/>
          <w:numId w:val="27"/>
        </w:numPr>
        <w:ind w:left="851"/>
        <w:jc w:val="both"/>
      </w:pPr>
      <w:r w:rsidRPr="002932FE">
        <w:t xml:space="preserve">Que esté inhabilitado o suspendido en el registro de proveedores corporativo, salvo que producto de un análisis el Comité de Proveedores Corporativo autorice la habilitación para un proceso de contratación específico. </w:t>
      </w:r>
    </w:p>
    <w:p w:rsidR="006A773C" w:rsidRPr="002932FE" w:rsidRDefault="006A773C" w:rsidP="00EE50E5">
      <w:pPr>
        <w:pStyle w:val="Sinespaciado4"/>
        <w:numPr>
          <w:ilvl w:val="0"/>
          <w:numId w:val="27"/>
        </w:numPr>
        <w:ind w:left="851"/>
        <w:jc w:val="both"/>
      </w:pPr>
      <w:r w:rsidRPr="002932FE">
        <w:t>Que hubiesen declarado su disolución o quiebra.</w:t>
      </w:r>
    </w:p>
    <w:p w:rsidR="006A773C" w:rsidRPr="006F470A" w:rsidRDefault="006A773C" w:rsidP="00EE50E5">
      <w:pPr>
        <w:pStyle w:val="Sinespaciado4"/>
        <w:numPr>
          <w:ilvl w:val="0"/>
          <w:numId w:val="27"/>
        </w:numPr>
        <w:ind w:left="851"/>
        <w:jc w:val="both"/>
      </w:pPr>
      <w:r w:rsidRPr="002932FE">
        <w:t>Cuyos Representantes Legales, Accionistas o Socios controladores, tengan vinculación matrimonial o de parentesco con la MAE, hasta el</w:t>
      </w:r>
      <w:r w:rsidRPr="006F470A">
        <w:t xml:space="preserve"> tercer Grado de consanguinidad y segundo </w:t>
      </w:r>
      <w:r w:rsidRPr="006F470A">
        <w:lastRenderedPageBreak/>
        <w:t>de afinidad, conforme lo establecido en el Código de</w:t>
      </w:r>
      <w:r w:rsidR="00606648">
        <w:t xml:space="preserve"> las</w:t>
      </w:r>
      <w:r w:rsidRPr="006F470A">
        <w:t xml:space="preserve"> Familia</w:t>
      </w:r>
      <w:r w:rsidR="00606648">
        <w:t>s y Proceso Familiar</w:t>
      </w:r>
      <w:r w:rsidRPr="006F470A">
        <w:t xml:space="preserve"> del Estado Plurinacional de Bolivia.</w:t>
      </w:r>
    </w:p>
    <w:p w:rsidR="006A773C" w:rsidRPr="006F470A" w:rsidRDefault="006A773C" w:rsidP="00EE50E5">
      <w:pPr>
        <w:pStyle w:val="Sinespaciado4"/>
        <w:numPr>
          <w:ilvl w:val="0"/>
          <w:numId w:val="27"/>
        </w:numPr>
        <w:ind w:left="851"/>
        <w:jc w:val="both"/>
      </w:pPr>
      <w:r w:rsidRPr="006F470A">
        <w:t>Los ex funcionarios o trabajadores de YPFB hasta un (1) año antes del inicio del proceso de contratación, así como de las empresas controladas por éstos.</w:t>
      </w:r>
    </w:p>
    <w:p w:rsidR="006A773C" w:rsidRPr="006F470A" w:rsidRDefault="006A773C" w:rsidP="00EE50E5">
      <w:pPr>
        <w:pStyle w:val="Sinespaciado4"/>
        <w:numPr>
          <w:ilvl w:val="0"/>
          <w:numId w:val="27"/>
        </w:numPr>
        <w:ind w:left="851"/>
        <w:jc w:val="both"/>
      </w:pPr>
      <w:r w:rsidRPr="006F470A">
        <w:t>El personal que ejerce funciones en YPFB, sus empresas subsidiaras y afiliadas, así como en las Empresas Subsidiarias de la Empresa Estatal Petrolera.</w:t>
      </w:r>
    </w:p>
    <w:p w:rsidR="006A773C" w:rsidRPr="006F470A" w:rsidRDefault="006A773C" w:rsidP="00EE50E5">
      <w:pPr>
        <w:pStyle w:val="Sinespaciado4"/>
        <w:numPr>
          <w:ilvl w:val="0"/>
          <w:numId w:val="27"/>
        </w:numPr>
        <w:ind w:left="851"/>
        <w:jc w:val="both"/>
      </w:pPr>
      <w:r w:rsidRPr="006F470A">
        <w:t xml:space="preserve">Los proponentes adjudicados que hayan desistido de suscribir Contrato, Orden de Compra u Orden de Servicio hasta un (1) año después de la fecha de desistimiento expreso o tácito, salvo causas de fuerza mayor, caso fortuito u otros motivos debidamente justificados y aceptados </w:t>
      </w:r>
      <w:r w:rsidR="00581CEC" w:rsidRPr="006F470A">
        <w:t xml:space="preserve">por </w:t>
      </w:r>
      <w:r w:rsidRPr="006F470A">
        <w:t>la Entidad que realiza el reporte en el SICOES.</w:t>
      </w:r>
    </w:p>
    <w:p w:rsidR="00313C53" w:rsidRDefault="006A773C" w:rsidP="00EE50E5">
      <w:pPr>
        <w:pStyle w:val="Sinespaciado4"/>
        <w:numPr>
          <w:ilvl w:val="0"/>
          <w:numId w:val="27"/>
        </w:numPr>
        <w:ind w:left="851"/>
        <w:jc w:val="both"/>
      </w:pPr>
      <w:r w:rsidRPr="006F470A">
        <w:t>Los proveedores, contratistas o consultores con los que se hubiese resuelto el Contrato por causales atribuibles a éstos, no podrán participar en procesos de contratación, hasta tres (3) años después de la fecha de Resolución. Asimismo, aquellos proveedores que hubieran incumplido la orden de compra u orden de servicio, no podrán participar durante un (1) año después de la fecha de incumplimiento.</w:t>
      </w:r>
    </w:p>
    <w:p w:rsidR="00606648" w:rsidRDefault="00606648" w:rsidP="00D92DC4">
      <w:pPr>
        <w:pStyle w:val="Sinespaciado4"/>
        <w:ind w:left="851"/>
        <w:jc w:val="both"/>
      </w:pPr>
    </w:p>
    <w:p w:rsidR="00606648" w:rsidRPr="00D92DC4" w:rsidRDefault="00606648" w:rsidP="00D92DC4">
      <w:pPr>
        <w:pStyle w:val="Prrafodelista"/>
        <w:ind w:left="426"/>
        <w:jc w:val="both"/>
        <w:rPr>
          <w:rFonts w:asciiTheme="minorHAnsi" w:hAnsiTheme="minorHAnsi" w:cstheme="minorHAnsi"/>
          <w:color w:val="000000"/>
        </w:rPr>
      </w:pPr>
      <w:r>
        <w:rPr>
          <w:rFonts w:asciiTheme="minorHAnsi" w:hAnsiTheme="minorHAnsi" w:cstheme="minorHAnsi"/>
          <w:color w:val="000000"/>
          <w:sz w:val="22"/>
          <w:szCs w:val="22"/>
          <w:lang w:val="es-BO"/>
        </w:rPr>
        <w:t>Con relación a los inciso</w:t>
      </w:r>
      <w:r w:rsidR="00486373">
        <w:rPr>
          <w:rFonts w:asciiTheme="minorHAnsi" w:hAnsiTheme="minorHAnsi" w:cstheme="minorHAnsi"/>
          <w:color w:val="000000"/>
          <w:sz w:val="22"/>
          <w:szCs w:val="22"/>
          <w:lang w:val="es-BO"/>
        </w:rPr>
        <w:t>s</w:t>
      </w:r>
      <w:r>
        <w:rPr>
          <w:rFonts w:asciiTheme="minorHAnsi" w:hAnsiTheme="minorHAnsi" w:cstheme="minorHAnsi"/>
          <w:color w:val="000000"/>
          <w:sz w:val="22"/>
          <w:szCs w:val="22"/>
          <w:lang w:val="es-BO"/>
        </w:rPr>
        <w:t xml:space="preserve"> j) y k)</w:t>
      </w:r>
      <w:r w:rsidRPr="00D92DC4">
        <w:rPr>
          <w:rFonts w:asciiTheme="minorHAnsi" w:hAnsiTheme="minorHAnsi" w:cstheme="minorHAnsi"/>
          <w:color w:val="000000"/>
          <w:sz w:val="22"/>
          <w:szCs w:val="22"/>
        </w:rPr>
        <w:t>, la entidad deberá registrar la información en el SICOES, según condiciones y plazos establecidos en el Manual de Operaciones</w:t>
      </w:r>
      <w:r w:rsidR="00486373">
        <w:rPr>
          <w:rFonts w:asciiTheme="minorHAnsi" w:hAnsiTheme="minorHAnsi" w:cstheme="minorHAnsi"/>
          <w:color w:val="000000"/>
          <w:sz w:val="22"/>
          <w:szCs w:val="22"/>
        </w:rPr>
        <w:t xml:space="preserve"> del SICOES.</w:t>
      </w:r>
    </w:p>
    <w:p w:rsidR="00F57197" w:rsidRPr="00D92DC4" w:rsidRDefault="00F57197" w:rsidP="00F57197">
      <w:pPr>
        <w:pStyle w:val="Sinespaciado4"/>
        <w:ind w:left="851"/>
        <w:jc w:val="both"/>
        <w:rPr>
          <w:lang w:val="es-ES"/>
        </w:rPr>
      </w:pPr>
    </w:p>
    <w:p w:rsidR="0042668B" w:rsidRPr="006F470A" w:rsidRDefault="0042668B" w:rsidP="00B37050">
      <w:pPr>
        <w:numPr>
          <w:ilvl w:val="0"/>
          <w:numId w:val="3"/>
        </w:numPr>
        <w:ind w:left="425" w:hanging="425"/>
        <w:jc w:val="both"/>
        <w:rPr>
          <w:rFonts w:asciiTheme="minorHAnsi" w:hAnsiTheme="minorHAnsi" w:cstheme="minorHAnsi"/>
          <w:b/>
          <w:color w:val="000000"/>
          <w:sz w:val="22"/>
          <w:szCs w:val="22"/>
        </w:rPr>
      </w:pPr>
      <w:r w:rsidRPr="006F470A">
        <w:rPr>
          <w:rFonts w:asciiTheme="minorHAnsi" w:hAnsiTheme="minorHAnsi" w:cstheme="minorHAnsi"/>
          <w:b/>
          <w:color w:val="000000"/>
          <w:sz w:val="22"/>
          <w:szCs w:val="22"/>
        </w:rPr>
        <w:t>PLAZOS Y HORARIOS</w:t>
      </w:r>
      <w:r w:rsidR="00227951" w:rsidRPr="006F470A">
        <w:rPr>
          <w:rFonts w:asciiTheme="minorHAnsi" w:hAnsiTheme="minorHAnsi" w:cstheme="minorHAnsi"/>
          <w:b/>
          <w:color w:val="000000"/>
          <w:sz w:val="22"/>
          <w:szCs w:val="22"/>
        </w:rPr>
        <w:t xml:space="preserve"> ADMINISTRATIVOS</w:t>
      </w:r>
      <w:r w:rsidR="00F9669E" w:rsidRPr="006F470A">
        <w:rPr>
          <w:rFonts w:asciiTheme="minorHAnsi" w:hAnsiTheme="minorHAnsi" w:cstheme="minorHAnsi"/>
          <w:b/>
          <w:color w:val="000000"/>
          <w:sz w:val="22"/>
          <w:szCs w:val="22"/>
        </w:rPr>
        <w:t>.-</w:t>
      </w:r>
    </w:p>
    <w:p w:rsidR="0042668B" w:rsidRPr="006F470A" w:rsidRDefault="0042668B" w:rsidP="00B37050">
      <w:pPr>
        <w:pStyle w:val="Prrafodelista"/>
        <w:ind w:left="426"/>
        <w:jc w:val="both"/>
        <w:rPr>
          <w:rFonts w:asciiTheme="minorHAnsi" w:hAnsiTheme="minorHAnsi" w:cstheme="minorHAnsi"/>
          <w:color w:val="000000"/>
          <w:sz w:val="22"/>
          <w:szCs w:val="22"/>
        </w:rPr>
      </w:pPr>
    </w:p>
    <w:p w:rsidR="00855E15" w:rsidRPr="00552079" w:rsidRDefault="00855E15" w:rsidP="00855E15">
      <w:pPr>
        <w:pStyle w:val="Prrafodelista"/>
        <w:ind w:left="426"/>
        <w:jc w:val="both"/>
        <w:rPr>
          <w:rFonts w:asciiTheme="minorHAnsi" w:hAnsiTheme="minorHAnsi" w:cstheme="minorHAnsi"/>
          <w:color w:val="000000"/>
          <w:sz w:val="22"/>
          <w:szCs w:val="22"/>
        </w:rPr>
      </w:pPr>
      <w:r w:rsidRPr="00552079">
        <w:rPr>
          <w:rFonts w:asciiTheme="minorHAnsi" w:hAnsiTheme="minorHAnsi" w:cstheme="minorHAnsi"/>
          <w:color w:val="000000"/>
          <w:sz w:val="22"/>
          <w:szCs w:val="22"/>
        </w:rPr>
        <w:t>Son considerados días hábiles administrativos los comprendidos de lunes a viernes, no son días hábiles administrativos los sábados, domingos y feriados.</w:t>
      </w:r>
    </w:p>
    <w:p w:rsidR="00855E15" w:rsidRPr="00552079" w:rsidRDefault="00855E15" w:rsidP="00855E15">
      <w:pPr>
        <w:pStyle w:val="Prrafodelista"/>
        <w:ind w:left="426"/>
        <w:jc w:val="both"/>
        <w:rPr>
          <w:rFonts w:asciiTheme="minorHAnsi" w:hAnsiTheme="minorHAnsi" w:cstheme="minorHAnsi"/>
          <w:color w:val="000000"/>
          <w:sz w:val="22"/>
          <w:szCs w:val="22"/>
        </w:rPr>
      </w:pPr>
    </w:p>
    <w:p w:rsidR="00641C2C" w:rsidRPr="006F470A" w:rsidRDefault="00855E15" w:rsidP="00855E15">
      <w:pPr>
        <w:pStyle w:val="Prrafodelista"/>
        <w:ind w:left="426"/>
        <w:jc w:val="both"/>
        <w:rPr>
          <w:rFonts w:asciiTheme="minorHAnsi" w:hAnsiTheme="minorHAnsi" w:cstheme="minorHAnsi"/>
          <w:color w:val="000000"/>
          <w:sz w:val="22"/>
          <w:szCs w:val="22"/>
        </w:rPr>
      </w:pPr>
      <w:r w:rsidRPr="00552079">
        <w:rPr>
          <w:rFonts w:asciiTheme="minorHAnsi" w:hAnsiTheme="minorHAnsi" w:cstheme="minorHAnsi"/>
          <w:color w:val="000000"/>
          <w:sz w:val="22"/>
          <w:szCs w:val="22"/>
        </w:rPr>
        <w:t>Son consideradas horas hábiles administrativas, las que rigen en YPFB, como horario de trabajo, en concordancia con el huso horario del Estado Plurinacional de Bolivia</w:t>
      </w:r>
      <w:r w:rsidR="0042668B" w:rsidRPr="006F470A">
        <w:rPr>
          <w:rFonts w:asciiTheme="minorHAnsi" w:hAnsiTheme="minorHAnsi" w:cstheme="minorHAnsi"/>
          <w:color w:val="000000"/>
          <w:sz w:val="22"/>
          <w:szCs w:val="22"/>
        </w:rPr>
        <w:t>.</w:t>
      </w:r>
    </w:p>
    <w:p w:rsidR="0042668B" w:rsidRPr="006F470A" w:rsidRDefault="0042668B" w:rsidP="00B37050">
      <w:pPr>
        <w:ind w:left="708"/>
        <w:jc w:val="both"/>
        <w:rPr>
          <w:rFonts w:asciiTheme="minorHAnsi" w:hAnsiTheme="minorHAnsi" w:cstheme="minorHAnsi"/>
          <w:sz w:val="22"/>
          <w:szCs w:val="22"/>
        </w:rPr>
      </w:pPr>
    </w:p>
    <w:p w:rsidR="0042668B" w:rsidRPr="006F470A" w:rsidRDefault="0042668B" w:rsidP="00B37050">
      <w:pPr>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IDIOMA</w:t>
      </w:r>
      <w:r w:rsidR="00F9669E" w:rsidRPr="006F470A">
        <w:rPr>
          <w:rFonts w:asciiTheme="minorHAnsi" w:hAnsiTheme="minorHAnsi" w:cstheme="minorHAnsi"/>
          <w:b/>
          <w:sz w:val="22"/>
          <w:szCs w:val="22"/>
        </w:rPr>
        <w:t>.-</w:t>
      </w:r>
    </w:p>
    <w:p w:rsidR="0042668B" w:rsidRPr="006F470A" w:rsidRDefault="0042668B" w:rsidP="00B37050">
      <w:pPr>
        <w:ind w:left="567"/>
        <w:jc w:val="both"/>
        <w:rPr>
          <w:rFonts w:asciiTheme="minorHAnsi" w:hAnsiTheme="minorHAnsi" w:cstheme="minorHAnsi"/>
          <w:sz w:val="22"/>
          <w:szCs w:val="22"/>
        </w:rPr>
      </w:pPr>
    </w:p>
    <w:p w:rsidR="00EE5B7E" w:rsidRPr="009803E1" w:rsidRDefault="00EE5B7E" w:rsidP="00EE5B7E">
      <w:pPr>
        <w:ind w:left="426"/>
        <w:jc w:val="both"/>
        <w:rPr>
          <w:rFonts w:asciiTheme="minorHAnsi" w:hAnsiTheme="minorHAnsi" w:cstheme="minorHAnsi"/>
          <w:sz w:val="22"/>
          <w:szCs w:val="22"/>
          <w:lang w:val="es-BO"/>
        </w:rPr>
      </w:pPr>
      <w:r w:rsidRPr="009803E1">
        <w:rPr>
          <w:rFonts w:asciiTheme="minorHAnsi" w:hAnsiTheme="minorHAnsi" w:cstheme="minorHAnsi"/>
          <w:sz w:val="22"/>
          <w:szCs w:val="22"/>
          <w:lang w:val="es-BO"/>
        </w:rPr>
        <w:t>Todos los formularios, documentación administrativa y legal solicitada en el presente DBC deberán presentarse en idioma castellano; en caso de que el documento de origen sea presentado en otro idioma, el proponente deberá adjuntar su traducción simple al idioma castellano.</w:t>
      </w:r>
    </w:p>
    <w:p w:rsidR="00EE5B7E" w:rsidRPr="009803E1" w:rsidRDefault="00EE5B7E" w:rsidP="00EE5B7E">
      <w:pPr>
        <w:ind w:left="426"/>
        <w:jc w:val="both"/>
        <w:rPr>
          <w:rFonts w:asciiTheme="minorHAnsi" w:hAnsiTheme="minorHAnsi" w:cstheme="minorHAnsi"/>
          <w:sz w:val="22"/>
          <w:szCs w:val="22"/>
          <w:lang w:val="es-BO"/>
        </w:rPr>
      </w:pPr>
    </w:p>
    <w:p w:rsidR="00EE5B7E" w:rsidRPr="00EE5B7E" w:rsidRDefault="00EE5B7E" w:rsidP="00EE5B7E">
      <w:pPr>
        <w:ind w:left="426"/>
        <w:jc w:val="both"/>
        <w:rPr>
          <w:rFonts w:asciiTheme="minorHAnsi" w:hAnsiTheme="minorHAnsi" w:cstheme="minorHAnsi"/>
          <w:sz w:val="22"/>
          <w:szCs w:val="22"/>
          <w:lang w:val="es-BO"/>
        </w:rPr>
      </w:pPr>
      <w:r w:rsidRPr="009803E1">
        <w:rPr>
          <w:rFonts w:asciiTheme="minorHAnsi" w:hAnsiTheme="minorHAnsi" w:cstheme="minorHAnsi"/>
          <w:sz w:val="22"/>
          <w:szCs w:val="22"/>
          <w:lang w:val="es-BO"/>
        </w:rPr>
        <w:t>Asimismo, toda la correspondencia que se intercambie entre el proponente y YPFB, será en idioma castellano.</w:t>
      </w:r>
    </w:p>
    <w:p w:rsidR="00EE5B7E" w:rsidRDefault="00EE5B7E" w:rsidP="00B37050">
      <w:pPr>
        <w:ind w:left="426"/>
        <w:jc w:val="both"/>
        <w:rPr>
          <w:rFonts w:asciiTheme="minorHAnsi" w:hAnsiTheme="minorHAnsi" w:cstheme="minorHAnsi"/>
          <w:sz w:val="22"/>
          <w:szCs w:val="22"/>
        </w:rPr>
      </w:pPr>
    </w:p>
    <w:p w:rsidR="00867CDF" w:rsidRPr="006F470A" w:rsidRDefault="00867CDF" w:rsidP="00867CDF">
      <w:pPr>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MONEDA DEL PROCESO DE CONTRATACIÓN</w:t>
      </w:r>
      <w:r w:rsidR="00F9669E" w:rsidRPr="006F470A">
        <w:rPr>
          <w:rFonts w:asciiTheme="minorHAnsi" w:hAnsiTheme="minorHAnsi" w:cstheme="minorHAnsi"/>
          <w:b/>
          <w:sz w:val="22"/>
          <w:szCs w:val="22"/>
        </w:rPr>
        <w:t>.-</w:t>
      </w:r>
    </w:p>
    <w:p w:rsidR="00867CDF" w:rsidRPr="006F470A" w:rsidRDefault="00867CDF" w:rsidP="00867CDF">
      <w:pPr>
        <w:ind w:left="567"/>
        <w:jc w:val="both"/>
        <w:rPr>
          <w:rFonts w:asciiTheme="minorHAnsi" w:hAnsiTheme="minorHAnsi" w:cstheme="minorHAnsi"/>
          <w:sz w:val="22"/>
          <w:szCs w:val="22"/>
        </w:rPr>
      </w:pPr>
    </w:p>
    <w:p w:rsidR="00867CDF" w:rsidRDefault="00D01DCF" w:rsidP="00867CDF">
      <w:pPr>
        <w:ind w:left="426"/>
        <w:jc w:val="both"/>
        <w:rPr>
          <w:rFonts w:asciiTheme="minorHAnsi" w:hAnsiTheme="minorHAnsi" w:cstheme="minorHAnsi"/>
          <w:sz w:val="22"/>
          <w:szCs w:val="22"/>
        </w:rPr>
      </w:pPr>
      <w:r w:rsidRPr="00365997">
        <w:rPr>
          <w:rFonts w:asciiTheme="minorHAnsi" w:hAnsiTheme="minorHAnsi" w:cstheme="minorHAnsi"/>
          <w:sz w:val="22"/>
          <w:szCs w:val="22"/>
        </w:rPr>
        <w:t xml:space="preserve">El proceso de contratación y la propuesta económica deberán expresarse en </w:t>
      </w:r>
      <w:r w:rsidRPr="00365997">
        <w:rPr>
          <w:rFonts w:asciiTheme="minorHAnsi" w:hAnsiTheme="minorHAnsi" w:cstheme="minorHAnsi"/>
          <w:color w:val="FF0000"/>
          <w:sz w:val="22"/>
          <w:szCs w:val="22"/>
        </w:rPr>
        <w:t>bolivianos</w:t>
      </w:r>
      <w:r w:rsidR="00867CDF" w:rsidRPr="006F470A">
        <w:rPr>
          <w:rFonts w:asciiTheme="minorHAnsi" w:hAnsiTheme="minorHAnsi" w:cstheme="minorHAnsi"/>
          <w:sz w:val="22"/>
          <w:szCs w:val="22"/>
        </w:rPr>
        <w:t>.</w:t>
      </w:r>
    </w:p>
    <w:p w:rsidR="00D01DCF" w:rsidRDefault="00D01DCF" w:rsidP="00867CDF">
      <w:pPr>
        <w:ind w:left="426"/>
        <w:jc w:val="both"/>
        <w:rPr>
          <w:rFonts w:asciiTheme="minorHAnsi" w:hAnsiTheme="minorHAnsi" w:cstheme="minorHAnsi"/>
          <w:sz w:val="22"/>
          <w:szCs w:val="22"/>
        </w:rPr>
      </w:pPr>
    </w:p>
    <w:p w:rsidR="00D01DCF" w:rsidRPr="00365997" w:rsidRDefault="00D01DCF" w:rsidP="00D01DCF">
      <w:pPr>
        <w:ind w:left="426"/>
        <w:jc w:val="both"/>
        <w:rPr>
          <w:rFonts w:asciiTheme="minorHAnsi" w:hAnsiTheme="minorHAnsi" w:cstheme="minorHAnsi"/>
          <w:color w:val="FF0000"/>
          <w:sz w:val="22"/>
          <w:szCs w:val="22"/>
        </w:rPr>
      </w:pPr>
      <w:r w:rsidRPr="00365997">
        <w:rPr>
          <w:rFonts w:asciiTheme="minorHAnsi" w:hAnsiTheme="minorHAnsi" w:cstheme="minorHAnsi"/>
          <w:sz w:val="22"/>
          <w:szCs w:val="22"/>
        </w:rPr>
        <w:t>El pago se realizara en la moneda establecida para el proceso de contratación.</w:t>
      </w:r>
    </w:p>
    <w:p w:rsidR="00015B4A" w:rsidRDefault="00015B4A" w:rsidP="00B37050">
      <w:pPr>
        <w:jc w:val="both"/>
        <w:rPr>
          <w:rFonts w:asciiTheme="minorHAnsi" w:hAnsiTheme="minorHAnsi" w:cstheme="minorHAnsi"/>
          <w:b/>
          <w:sz w:val="22"/>
          <w:szCs w:val="22"/>
        </w:rPr>
      </w:pPr>
    </w:p>
    <w:p w:rsidR="00FF659D" w:rsidRPr="006F470A" w:rsidRDefault="006A5858" w:rsidP="00B37050">
      <w:pPr>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PUBLICACIÓN Y NOTIFICACIÓN</w:t>
      </w:r>
      <w:r w:rsidR="00F9669E" w:rsidRPr="006F470A">
        <w:rPr>
          <w:rFonts w:asciiTheme="minorHAnsi" w:hAnsiTheme="minorHAnsi" w:cstheme="minorHAnsi"/>
          <w:b/>
          <w:sz w:val="22"/>
          <w:szCs w:val="22"/>
        </w:rPr>
        <w:t>.-</w:t>
      </w:r>
    </w:p>
    <w:p w:rsidR="00FF659D" w:rsidRPr="006F470A" w:rsidRDefault="00FF659D" w:rsidP="00B37050">
      <w:pPr>
        <w:ind w:firstLine="708"/>
        <w:jc w:val="both"/>
        <w:rPr>
          <w:rFonts w:asciiTheme="minorHAnsi" w:hAnsiTheme="minorHAnsi" w:cstheme="minorHAnsi"/>
          <w:b/>
          <w:sz w:val="22"/>
          <w:szCs w:val="22"/>
        </w:rPr>
      </w:pPr>
    </w:p>
    <w:p w:rsidR="00855E15" w:rsidRPr="003F53EF" w:rsidRDefault="00855E15" w:rsidP="00855E15">
      <w:pPr>
        <w:spacing w:after="120"/>
        <w:ind w:left="426"/>
        <w:jc w:val="both"/>
        <w:rPr>
          <w:rFonts w:asciiTheme="minorHAnsi" w:hAnsiTheme="minorHAnsi" w:cstheme="minorHAnsi"/>
          <w:sz w:val="22"/>
          <w:szCs w:val="22"/>
        </w:rPr>
      </w:pPr>
      <w:r w:rsidRPr="003F53EF">
        <w:rPr>
          <w:rFonts w:asciiTheme="minorHAnsi" w:hAnsiTheme="minorHAnsi" w:cstheme="minorHAnsi"/>
          <w:sz w:val="22"/>
          <w:szCs w:val="22"/>
        </w:rPr>
        <w:t xml:space="preserve">El Documento Base de Contratación, </w:t>
      </w:r>
      <w:r>
        <w:rPr>
          <w:rFonts w:asciiTheme="minorHAnsi" w:hAnsiTheme="minorHAnsi" w:cstheme="minorHAnsi"/>
          <w:sz w:val="22"/>
          <w:szCs w:val="22"/>
        </w:rPr>
        <w:t>acta de reunión de aclaración, enmiendas, resultados de la contratación u otros, serán publicados</w:t>
      </w:r>
      <w:r w:rsidRPr="003F53EF">
        <w:rPr>
          <w:rFonts w:asciiTheme="minorHAnsi" w:hAnsiTheme="minorHAnsi" w:cstheme="minorHAnsi"/>
          <w:sz w:val="22"/>
          <w:szCs w:val="22"/>
        </w:rPr>
        <w:t xml:space="preserve"> en el sitio web </w:t>
      </w:r>
      <w:r>
        <w:rPr>
          <w:rFonts w:asciiTheme="minorHAnsi" w:hAnsiTheme="minorHAnsi" w:cstheme="minorHAnsi"/>
          <w:sz w:val="22"/>
          <w:szCs w:val="22"/>
        </w:rPr>
        <w:t xml:space="preserve">de </w:t>
      </w:r>
      <w:r w:rsidRPr="003F53EF">
        <w:rPr>
          <w:rFonts w:asciiTheme="minorHAnsi" w:hAnsiTheme="minorHAnsi" w:cstheme="minorHAnsi"/>
          <w:sz w:val="22"/>
          <w:szCs w:val="22"/>
        </w:rPr>
        <w:t>YPFB</w:t>
      </w:r>
      <w:r>
        <w:rPr>
          <w:rFonts w:asciiTheme="minorHAnsi" w:hAnsiTheme="minorHAnsi" w:cstheme="minorHAnsi"/>
          <w:sz w:val="22"/>
          <w:szCs w:val="22"/>
        </w:rPr>
        <w:t xml:space="preserve"> </w:t>
      </w:r>
      <w:hyperlink r:id="rId13" w:history="1">
        <w:r w:rsidRPr="000E5DB0">
          <w:rPr>
            <w:rStyle w:val="Hipervnculo"/>
            <w:rFonts w:asciiTheme="minorHAnsi" w:hAnsiTheme="minorHAnsi" w:cstheme="minorHAnsi"/>
            <w:sz w:val="22"/>
            <w:szCs w:val="22"/>
          </w:rPr>
          <w:t>www.ypfb.gob.b</w:t>
        </w:r>
        <w:r w:rsidRPr="00470F9D">
          <w:rPr>
            <w:rStyle w:val="Hipervnculo"/>
            <w:rFonts w:asciiTheme="minorHAnsi" w:hAnsiTheme="minorHAnsi" w:cstheme="minorHAnsi"/>
            <w:sz w:val="22"/>
            <w:szCs w:val="22"/>
          </w:rPr>
          <w:t>o</w:t>
        </w:r>
      </w:hyperlink>
      <w:r>
        <w:rPr>
          <w:rFonts w:asciiTheme="minorHAnsi" w:hAnsiTheme="minorHAnsi" w:cstheme="minorHAnsi"/>
          <w:sz w:val="22"/>
          <w:szCs w:val="22"/>
        </w:rPr>
        <w:t xml:space="preserve"> </w:t>
      </w:r>
      <w:r w:rsidRPr="000E5DB0">
        <w:rPr>
          <w:rFonts w:asciiTheme="minorHAnsi" w:hAnsiTheme="minorHAnsi" w:cstheme="minorHAnsi"/>
          <w:sz w:val="22"/>
          <w:szCs w:val="22"/>
        </w:rPr>
        <w:t xml:space="preserve"> </w:t>
      </w:r>
      <w:r>
        <w:rPr>
          <w:rFonts w:asciiTheme="minorHAnsi" w:hAnsiTheme="minorHAnsi" w:cstheme="minorHAnsi"/>
          <w:sz w:val="22"/>
          <w:szCs w:val="22"/>
        </w:rPr>
        <w:t>como medio oficial</w:t>
      </w:r>
      <w:r w:rsidRPr="003F53EF">
        <w:rPr>
          <w:rFonts w:asciiTheme="minorHAnsi" w:hAnsiTheme="minorHAnsi" w:cstheme="minorHAnsi"/>
          <w:sz w:val="22"/>
          <w:szCs w:val="22"/>
        </w:rPr>
        <w:t>; alternativamente podrá ser publicada en otro(s) medio(s) de comunicación.</w:t>
      </w:r>
    </w:p>
    <w:p w:rsidR="00D92DC4" w:rsidRDefault="00D92DC4" w:rsidP="00855E15">
      <w:pPr>
        <w:ind w:left="426"/>
        <w:jc w:val="both"/>
        <w:rPr>
          <w:rFonts w:asciiTheme="minorHAnsi" w:hAnsiTheme="minorHAnsi" w:cstheme="minorHAnsi"/>
          <w:sz w:val="22"/>
          <w:szCs w:val="22"/>
        </w:rPr>
      </w:pPr>
    </w:p>
    <w:p w:rsidR="00742E25" w:rsidRPr="006F470A" w:rsidRDefault="00855E15" w:rsidP="00855E15">
      <w:pPr>
        <w:ind w:left="426"/>
        <w:jc w:val="both"/>
        <w:rPr>
          <w:rFonts w:asciiTheme="minorHAnsi" w:hAnsiTheme="minorHAnsi" w:cstheme="minorHAnsi"/>
          <w:sz w:val="22"/>
          <w:szCs w:val="22"/>
        </w:rPr>
      </w:pPr>
      <w:r>
        <w:rPr>
          <w:rFonts w:asciiTheme="minorHAnsi" w:hAnsiTheme="minorHAnsi" w:cstheme="minorHAnsi"/>
          <w:sz w:val="22"/>
          <w:szCs w:val="22"/>
        </w:rPr>
        <w:lastRenderedPageBreak/>
        <w:t>T</w:t>
      </w:r>
      <w:r w:rsidRPr="00552079">
        <w:rPr>
          <w:rFonts w:asciiTheme="minorHAnsi" w:hAnsiTheme="minorHAnsi" w:cstheme="minorHAnsi"/>
          <w:sz w:val="22"/>
          <w:szCs w:val="22"/>
        </w:rPr>
        <w:t xml:space="preserve">oda notificación </w:t>
      </w:r>
      <w:r>
        <w:rPr>
          <w:rFonts w:asciiTheme="minorHAnsi" w:hAnsiTheme="minorHAnsi" w:cstheme="minorHAnsi"/>
          <w:sz w:val="22"/>
          <w:szCs w:val="22"/>
        </w:rPr>
        <w:t xml:space="preserve">a los proponentes </w:t>
      </w:r>
      <w:r w:rsidRPr="00552079">
        <w:rPr>
          <w:rFonts w:asciiTheme="minorHAnsi" w:hAnsiTheme="minorHAnsi" w:cstheme="minorHAnsi"/>
          <w:sz w:val="22"/>
          <w:szCs w:val="22"/>
        </w:rPr>
        <w:t xml:space="preserve">se realizará a través </w:t>
      </w:r>
      <w:r>
        <w:rPr>
          <w:rFonts w:asciiTheme="minorHAnsi" w:hAnsiTheme="minorHAnsi" w:cstheme="minorHAnsi"/>
          <w:sz w:val="22"/>
          <w:szCs w:val="22"/>
        </w:rPr>
        <w:t>del correo electrónico institucional de YPFB</w:t>
      </w:r>
      <w:r w:rsidRPr="00552079">
        <w:rPr>
          <w:rFonts w:asciiTheme="minorHAnsi" w:hAnsiTheme="minorHAnsi" w:cstheme="minorHAnsi"/>
          <w:sz w:val="22"/>
          <w:szCs w:val="22"/>
        </w:rPr>
        <w:t xml:space="preserve"> como medio</w:t>
      </w:r>
      <w:hyperlink r:id="rId14" w:history="1"/>
      <w:r w:rsidRPr="00552079">
        <w:rPr>
          <w:rFonts w:asciiTheme="minorHAnsi" w:hAnsiTheme="minorHAnsi" w:cstheme="minorHAnsi"/>
          <w:sz w:val="22"/>
          <w:szCs w:val="22"/>
        </w:rPr>
        <w:t xml:space="preserve"> oficial de comunicación</w:t>
      </w:r>
      <w:r>
        <w:rPr>
          <w:rFonts w:asciiTheme="minorHAnsi" w:hAnsiTheme="minorHAnsi" w:cstheme="minorHAnsi"/>
          <w:sz w:val="22"/>
          <w:szCs w:val="22"/>
        </w:rPr>
        <w:t xml:space="preserve"> y se la efectuará al correo electrónico declarado por el proponente en el formulario A-1. El proponente es responsable de mantener activo y revisar su correo electrónico. Se dará como válida toda notificación con el registro de salida del servidor de YPFB</w:t>
      </w:r>
      <w:r w:rsidR="00DE3C62" w:rsidRPr="006F470A">
        <w:rPr>
          <w:rFonts w:asciiTheme="minorHAnsi" w:hAnsiTheme="minorHAnsi" w:cstheme="minorHAnsi"/>
          <w:sz w:val="22"/>
          <w:szCs w:val="22"/>
        </w:rPr>
        <w:t>.</w:t>
      </w:r>
    </w:p>
    <w:p w:rsidR="00D62DD9" w:rsidRPr="006F470A" w:rsidRDefault="00D62DD9">
      <w:pPr>
        <w:ind w:left="426"/>
        <w:jc w:val="both"/>
        <w:rPr>
          <w:rFonts w:asciiTheme="minorHAnsi" w:hAnsiTheme="minorHAnsi" w:cstheme="minorHAnsi"/>
          <w:sz w:val="22"/>
          <w:szCs w:val="22"/>
        </w:rPr>
      </w:pPr>
    </w:p>
    <w:p w:rsidR="00F429EF" w:rsidRPr="006F470A" w:rsidRDefault="00015B4A" w:rsidP="00F429EF">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GARANTÍAS</w:t>
      </w:r>
      <w:r w:rsidR="00F9669E" w:rsidRPr="006F470A">
        <w:rPr>
          <w:rFonts w:asciiTheme="minorHAnsi" w:hAnsiTheme="minorHAnsi" w:cstheme="minorHAnsi"/>
          <w:b/>
          <w:sz w:val="22"/>
          <w:szCs w:val="22"/>
        </w:rPr>
        <w:t>.-</w:t>
      </w:r>
      <w:r w:rsidR="00F429EF" w:rsidRPr="006F470A">
        <w:rPr>
          <w:rFonts w:asciiTheme="minorHAnsi" w:hAnsiTheme="minorHAnsi" w:cstheme="minorHAnsi"/>
          <w:b/>
          <w:sz w:val="22"/>
          <w:szCs w:val="22"/>
        </w:rPr>
        <w:tab/>
      </w:r>
    </w:p>
    <w:p w:rsidR="00F429EF" w:rsidRPr="006F470A" w:rsidRDefault="00F429EF" w:rsidP="00147009">
      <w:pPr>
        <w:jc w:val="both"/>
        <w:rPr>
          <w:rFonts w:asciiTheme="minorHAnsi" w:hAnsiTheme="minorHAnsi" w:cstheme="minorHAnsi"/>
          <w:sz w:val="22"/>
          <w:szCs w:val="22"/>
          <w:lang w:eastAsia="es-BO"/>
        </w:rPr>
      </w:pPr>
    </w:p>
    <w:p w:rsidR="00EA7EC8" w:rsidRPr="007C3380" w:rsidRDefault="00EA7EC8" w:rsidP="00EA7EC8">
      <w:pPr>
        <w:ind w:left="426"/>
        <w:jc w:val="both"/>
        <w:rPr>
          <w:rFonts w:asciiTheme="minorHAnsi" w:hAnsiTheme="minorHAnsi" w:cstheme="minorHAnsi"/>
          <w:sz w:val="22"/>
          <w:szCs w:val="22"/>
          <w:lang w:eastAsia="es-BO"/>
        </w:rPr>
      </w:pPr>
      <w:r w:rsidRPr="007C3380">
        <w:rPr>
          <w:rFonts w:asciiTheme="minorHAnsi" w:hAnsiTheme="minorHAnsi" w:cstheme="minorHAnsi"/>
          <w:sz w:val="22"/>
          <w:szCs w:val="22"/>
          <w:lang w:eastAsia="es-BO"/>
        </w:rPr>
        <w:t xml:space="preserve">Las características de las garantías financieras están descritas en </w:t>
      </w:r>
      <w:r>
        <w:rPr>
          <w:rFonts w:asciiTheme="minorHAnsi" w:hAnsiTheme="minorHAnsi" w:cstheme="minorHAnsi"/>
          <w:sz w:val="22"/>
          <w:szCs w:val="22"/>
          <w:lang w:eastAsia="es-BO"/>
        </w:rPr>
        <w:t>las especificaciones técnicas</w:t>
      </w:r>
      <w:r w:rsidRPr="007C3380">
        <w:rPr>
          <w:rFonts w:asciiTheme="minorHAnsi" w:hAnsiTheme="minorHAnsi" w:cstheme="minorHAnsi"/>
          <w:sz w:val="22"/>
          <w:szCs w:val="22"/>
          <w:lang w:eastAsia="es-BO"/>
        </w:rPr>
        <w:t xml:space="preserve"> del presente DBC. </w:t>
      </w:r>
    </w:p>
    <w:p w:rsidR="00147009" w:rsidRPr="006F470A" w:rsidRDefault="00147009" w:rsidP="00147009">
      <w:pPr>
        <w:jc w:val="both"/>
        <w:rPr>
          <w:rFonts w:asciiTheme="minorHAnsi" w:hAnsiTheme="minorHAnsi" w:cstheme="minorHAnsi"/>
          <w:sz w:val="22"/>
          <w:szCs w:val="22"/>
          <w:lang w:eastAsia="es-BO"/>
        </w:rPr>
      </w:pPr>
    </w:p>
    <w:p w:rsidR="00AE15C5" w:rsidRPr="006F470A" w:rsidRDefault="002E4FCC" w:rsidP="00EE50E5">
      <w:pPr>
        <w:pStyle w:val="Prrafodelista"/>
        <w:numPr>
          <w:ilvl w:val="1"/>
          <w:numId w:val="16"/>
        </w:numPr>
        <w:ind w:left="993" w:hanging="567"/>
        <w:jc w:val="both"/>
        <w:rPr>
          <w:rFonts w:asciiTheme="minorHAnsi" w:hAnsiTheme="minorHAnsi" w:cstheme="minorHAnsi"/>
          <w:b/>
          <w:sz w:val="22"/>
          <w:szCs w:val="22"/>
          <w:lang w:val="es-MX" w:eastAsia="es-BO"/>
        </w:rPr>
      </w:pPr>
      <w:bookmarkStart w:id="1" w:name="_Toc346873782"/>
      <w:r w:rsidRPr="006F470A">
        <w:rPr>
          <w:rFonts w:asciiTheme="minorHAnsi" w:hAnsiTheme="minorHAnsi" w:cstheme="minorHAnsi"/>
          <w:b/>
          <w:sz w:val="22"/>
          <w:szCs w:val="22"/>
          <w:lang w:val="es-MX" w:eastAsia="es-BO"/>
        </w:rPr>
        <w:t>Liberación</w:t>
      </w:r>
      <w:r w:rsidR="00AE15C5" w:rsidRPr="006F470A">
        <w:rPr>
          <w:rFonts w:asciiTheme="minorHAnsi" w:hAnsiTheme="minorHAnsi" w:cstheme="minorHAnsi"/>
          <w:b/>
          <w:sz w:val="22"/>
          <w:szCs w:val="22"/>
          <w:lang w:val="es-MX" w:eastAsia="es-BO"/>
        </w:rPr>
        <w:t xml:space="preserve"> de la Garantía de Seriedad de Propuesta</w:t>
      </w:r>
      <w:bookmarkEnd w:id="1"/>
    </w:p>
    <w:p w:rsidR="00AE15C5" w:rsidRPr="006F470A" w:rsidRDefault="00AE15C5" w:rsidP="00AE15C5">
      <w:pPr>
        <w:jc w:val="both"/>
        <w:rPr>
          <w:rFonts w:asciiTheme="minorHAnsi" w:hAnsiTheme="minorHAnsi" w:cstheme="minorHAnsi"/>
          <w:sz w:val="22"/>
          <w:szCs w:val="22"/>
          <w:lang w:eastAsia="es-BO"/>
        </w:rPr>
      </w:pPr>
    </w:p>
    <w:p w:rsidR="00855E15" w:rsidRPr="00AE15C5" w:rsidRDefault="00855E15" w:rsidP="00855E15">
      <w:pPr>
        <w:ind w:left="990"/>
        <w:jc w:val="both"/>
        <w:rPr>
          <w:rFonts w:asciiTheme="minorHAnsi" w:hAnsiTheme="minorHAnsi" w:cstheme="minorHAnsi"/>
          <w:sz w:val="22"/>
          <w:szCs w:val="22"/>
          <w:lang w:eastAsia="es-BO"/>
        </w:rPr>
      </w:pPr>
      <w:r w:rsidRPr="00AE15C5">
        <w:rPr>
          <w:rFonts w:asciiTheme="minorHAnsi" w:hAnsiTheme="minorHAnsi" w:cstheme="minorHAnsi"/>
          <w:sz w:val="22"/>
          <w:szCs w:val="22"/>
          <w:lang w:eastAsia="es-BO"/>
        </w:rPr>
        <w:t>La Ga</w:t>
      </w:r>
      <w:r>
        <w:rPr>
          <w:rFonts w:asciiTheme="minorHAnsi" w:hAnsiTheme="minorHAnsi" w:cstheme="minorHAnsi"/>
          <w:sz w:val="22"/>
          <w:szCs w:val="22"/>
          <w:lang w:eastAsia="es-BO"/>
        </w:rPr>
        <w:t>rantía de Seriedad de Propuesta</w:t>
      </w:r>
      <w:r w:rsidRPr="00AE15C5">
        <w:rPr>
          <w:rFonts w:asciiTheme="minorHAnsi" w:hAnsiTheme="minorHAnsi" w:cstheme="minorHAnsi"/>
          <w:sz w:val="22"/>
          <w:szCs w:val="22"/>
          <w:lang w:eastAsia="es-BO"/>
        </w:rPr>
        <w:t xml:space="preserve"> </w:t>
      </w:r>
      <w:r>
        <w:rPr>
          <w:rFonts w:asciiTheme="minorHAnsi" w:hAnsiTheme="minorHAnsi" w:cstheme="minorHAnsi"/>
          <w:sz w:val="22"/>
          <w:szCs w:val="22"/>
          <w:lang w:eastAsia="es-BO"/>
        </w:rPr>
        <w:t xml:space="preserve">será liberada </w:t>
      </w:r>
      <w:r w:rsidRPr="00AE15C5">
        <w:rPr>
          <w:rFonts w:asciiTheme="minorHAnsi" w:hAnsiTheme="minorHAnsi" w:cstheme="minorHAnsi"/>
          <w:sz w:val="22"/>
          <w:szCs w:val="22"/>
          <w:lang w:eastAsia="es-BO"/>
        </w:rPr>
        <w:t>en caso de haberse solicitado</w:t>
      </w:r>
      <w:r>
        <w:rPr>
          <w:rFonts w:asciiTheme="minorHAnsi" w:hAnsiTheme="minorHAnsi" w:cstheme="minorHAnsi"/>
          <w:sz w:val="22"/>
          <w:szCs w:val="22"/>
          <w:lang w:eastAsia="es-BO"/>
        </w:rPr>
        <w:t xml:space="preserve"> en el proceso de contratación</w:t>
      </w:r>
      <w:r w:rsidRPr="00AE15C5">
        <w:rPr>
          <w:rFonts w:asciiTheme="minorHAnsi" w:hAnsiTheme="minorHAnsi" w:cstheme="minorHAnsi"/>
          <w:sz w:val="22"/>
          <w:szCs w:val="22"/>
          <w:lang w:eastAsia="es-BO"/>
        </w:rPr>
        <w:t xml:space="preserve">, </w:t>
      </w:r>
      <w:r>
        <w:rPr>
          <w:rFonts w:asciiTheme="minorHAnsi" w:hAnsiTheme="minorHAnsi" w:cstheme="minorHAnsi"/>
          <w:sz w:val="22"/>
          <w:szCs w:val="22"/>
          <w:lang w:eastAsia="es-BO"/>
        </w:rPr>
        <w:t>en los siguientes casos</w:t>
      </w:r>
      <w:r w:rsidRPr="00AE15C5">
        <w:rPr>
          <w:rFonts w:asciiTheme="minorHAnsi" w:hAnsiTheme="minorHAnsi" w:cstheme="minorHAnsi"/>
          <w:sz w:val="22"/>
          <w:szCs w:val="22"/>
          <w:lang w:eastAsia="es-BO"/>
        </w:rPr>
        <w:t>:</w:t>
      </w:r>
    </w:p>
    <w:p w:rsidR="00855E15" w:rsidRPr="00263295" w:rsidRDefault="00855E15" w:rsidP="00855E15">
      <w:pPr>
        <w:ind w:left="349"/>
        <w:jc w:val="both"/>
        <w:rPr>
          <w:rFonts w:asciiTheme="minorHAnsi" w:hAnsiTheme="minorHAnsi" w:cstheme="minorHAnsi"/>
          <w:sz w:val="22"/>
          <w:szCs w:val="22"/>
          <w:lang w:val="es-MX"/>
        </w:rPr>
      </w:pPr>
    </w:p>
    <w:p w:rsidR="00855E15" w:rsidRPr="00595D30" w:rsidRDefault="00855E15" w:rsidP="00EE50E5">
      <w:pPr>
        <w:pStyle w:val="Prrafodelista"/>
        <w:numPr>
          <w:ilvl w:val="1"/>
          <w:numId w:val="13"/>
        </w:numPr>
        <w:tabs>
          <w:tab w:val="clear" w:pos="720"/>
          <w:tab w:val="num" w:pos="1418"/>
        </w:tabs>
        <w:ind w:left="1418"/>
        <w:jc w:val="both"/>
        <w:rPr>
          <w:rFonts w:asciiTheme="minorHAnsi" w:hAnsiTheme="minorHAnsi" w:cstheme="minorHAnsi"/>
          <w:b/>
          <w:sz w:val="22"/>
          <w:szCs w:val="22"/>
        </w:rPr>
      </w:pPr>
      <w:r w:rsidRPr="00595D30">
        <w:rPr>
          <w:rFonts w:asciiTheme="minorHAnsi" w:hAnsiTheme="minorHAnsi" w:cstheme="minorHAnsi"/>
          <w:sz w:val="22"/>
          <w:szCs w:val="22"/>
        </w:rPr>
        <w:t>A los proponentes descalificados, después de notificada la Adjudicación o Declaratoria Desierta.</w:t>
      </w:r>
    </w:p>
    <w:p w:rsidR="00855E15" w:rsidRPr="00595D30" w:rsidRDefault="00855E15" w:rsidP="00EE50E5">
      <w:pPr>
        <w:pStyle w:val="Prrafodelista"/>
        <w:numPr>
          <w:ilvl w:val="1"/>
          <w:numId w:val="13"/>
        </w:numPr>
        <w:tabs>
          <w:tab w:val="clear" w:pos="720"/>
          <w:tab w:val="num" w:pos="1418"/>
        </w:tabs>
        <w:ind w:left="1418"/>
        <w:jc w:val="both"/>
        <w:rPr>
          <w:rFonts w:asciiTheme="minorHAnsi" w:hAnsiTheme="minorHAnsi" w:cstheme="minorHAnsi"/>
          <w:b/>
          <w:sz w:val="22"/>
          <w:szCs w:val="22"/>
        </w:rPr>
      </w:pPr>
      <w:r w:rsidRPr="00595D30">
        <w:rPr>
          <w:rFonts w:asciiTheme="minorHAnsi" w:hAnsiTheme="minorHAnsi" w:cstheme="minorHAnsi"/>
          <w:sz w:val="22"/>
          <w:szCs w:val="22"/>
        </w:rPr>
        <w:t>A</w:t>
      </w:r>
      <w:r w:rsidR="009B6FD1">
        <w:rPr>
          <w:rFonts w:asciiTheme="minorHAnsi" w:hAnsiTheme="minorHAnsi" w:cstheme="minorHAnsi"/>
          <w:sz w:val="22"/>
          <w:szCs w:val="22"/>
        </w:rPr>
        <w:t xml:space="preserve"> </w:t>
      </w:r>
      <w:r w:rsidRPr="00595D30">
        <w:rPr>
          <w:rFonts w:asciiTheme="minorHAnsi" w:hAnsiTheme="minorHAnsi" w:cstheme="minorHAnsi"/>
          <w:sz w:val="22"/>
          <w:szCs w:val="22"/>
        </w:rPr>
        <w:t>los proponente</w:t>
      </w:r>
      <w:r w:rsidR="009B6FD1">
        <w:rPr>
          <w:rFonts w:asciiTheme="minorHAnsi" w:hAnsiTheme="minorHAnsi" w:cstheme="minorHAnsi"/>
          <w:sz w:val="22"/>
          <w:szCs w:val="22"/>
        </w:rPr>
        <w:t>s</w:t>
      </w:r>
      <w:r w:rsidRPr="00595D30">
        <w:rPr>
          <w:rFonts w:asciiTheme="minorHAnsi" w:hAnsiTheme="minorHAnsi" w:cstheme="minorHAnsi"/>
          <w:sz w:val="22"/>
          <w:szCs w:val="22"/>
        </w:rPr>
        <w:t xml:space="preserve"> adjudicado</w:t>
      </w:r>
      <w:r w:rsidR="009B6FD1">
        <w:rPr>
          <w:rFonts w:asciiTheme="minorHAnsi" w:hAnsiTheme="minorHAnsi" w:cstheme="minorHAnsi"/>
          <w:sz w:val="22"/>
          <w:szCs w:val="22"/>
        </w:rPr>
        <w:t>s</w:t>
      </w:r>
      <w:r w:rsidRPr="00595D30">
        <w:rPr>
          <w:rFonts w:asciiTheme="minorHAnsi" w:hAnsiTheme="minorHAnsi" w:cstheme="minorHAnsi"/>
          <w:sz w:val="22"/>
          <w:szCs w:val="22"/>
        </w:rPr>
        <w:t>, una vez suscrito el/los contrato(s)</w:t>
      </w:r>
      <w:r w:rsidR="00ED211D">
        <w:rPr>
          <w:rFonts w:asciiTheme="minorHAnsi" w:hAnsiTheme="minorHAnsi" w:cstheme="minorHAnsi"/>
          <w:sz w:val="22"/>
          <w:szCs w:val="22"/>
        </w:rPr>
        <w:t xml:space="preserve"> u </w:t>
      </w:r>
      <w:r w:rsidR="009B6FD1">
        <w:rPr>
          <w:rFonts w:asciiTheme="minorHAnsi" w:hAnsiTheme="minorHAnsi" w:cstheme="minorHAnsi"/>
          <w:sz w:val="22"/>
          <w:szCs w:val="22"/>
        </w:rPr>
        <w:t>órdenes</w:t>
      </w:r>
      <w:r w:rsidR="00ED211D">
        <w:rPr>
          <w:rFonts w:asciiTheme="minorHAnsi" w:hAnsiTheme="minorHAnsi" w:cstheme="minorHAnsi"/>
          <w:sz w:val="22"/>
          <w:szCs w:val="22"/>
        </w:rPr>
        <w:t xml:space="preserve"> de compra</w:t>
      </w:r>
      <w:r w:rsidRPr="00595D30">
        <w:rPr>
          <w:rFonts w:asciiTheme="minorHAnsi" w:hAnsiTheme="minorHAnsi" w:cstheme="minorHAnsi"/>
          <w:sz w:val="22"/>
          <w:szCs w:val="22"/>
        </w:rPr>
        <w:t>.</w:t>
      </w:r>
    </w:p>
    <w:p w:rsidR="00855E15" w:rsidRPr="00595D30" w:rsidRDefault="00855E15" w:rsidP="00EE50E5">
      <w:pPr>
        <w:pStyle w:val="Prrafodelista"/>
        <w:numPr>
          <w:ilvl w:val="1"/>
          <w:numId w:val="13"/>
        </w:numPr>
        <w:tabs>
          <w:tab w:val="clear" w:pos="720"/>
          <w:tab w:val="num" w:pos="1418"/>
        </w:tabs>
        <w:ind w:left="1418"/>
        <w:jc w:val="both"/>
        <w:rPr>
          <w:rFonts w:asciiTheme="minorHAnsi" w:hAnsiTheme="minorHAnsi" w:cstheme="minorHAnsi"/>
          <w:b/>
          <w:sz w:val="22"/>
          <w:szCs w:val="22"/>
        </w:rPr>
      </w:pPr>
      <w:r w:rsidRPr="00595D30">
        <w:rPr>
          <w:rFonts w:asciiTheme="minorHAnsi" w:hAnsiTheme="minorHAnsi" w:cstheme="minorHAnsi"/>
          <w:sz w:val="22"/>
          <w:szCs w:val="22"/>
        </w:rPr>
        <w:t>A los proponentes no adjudicados, una vez suscrito el contrato</w:t>
      </w:r>
      <w:r w:rsidR="00ED211D">
        <w:rPr>
          <w:rFonts w:asciiTheme="minorHAnsi" w:hAnsiTheme="minorHAnsi" w:cstheme="minorHAnsi"/>
          <w:sz w:val="22"/>
          <w:szCs w:val="22"/>
        </w:rPr>
        <w:t xml:space="preserve"> u orden de compra</w:t>
      </w:r>
      <w:r w:rsidR="009B6FD1">
        <w:rPr>
          <w:rFonts w:asciiTheme="minorHAnsi" w:hAnsiTheme="minorHAnsi" w:cstheme="minorHAnsi"/>
          <w:sz w:val="22"/>
          <w:szCs w:val="22"/>
        </w:rPr>
        <w:t>.</w:t>
      </w:r>
      <w:r w:rsidRPr="00595D30">
        <w:rPr>
          <w:rFonts w:asciiTheme="minorHAnsi" w:hAnsiTheme="minorHAnsi" w:cstheme="minorHAnsi"/>
          <w:sz w:val="22"/>
          <w:szCs w:val="22"/>
        </w:rPr>
        <w:t xml:space="preserve"> </w:t>
      </w:r>
    </w:p>
    <w:p w:rsidR="00855E15" w:rsidRPr="00752A46" w:rsidRDefault="00855E15" w:rsidP="00EE50E5">
      <w:pPr>
        <w:pStyle w:val="Prrafodelista"/>
        <w:numPr>
          <w:ilvl w:val="1"/>
          <w:numId w:val="13"/>
        </w:numPr>
        <w:tabs>
          <w:tab w:val="clear" w:pos="720"/>
          <w:tab w:val="num" w:pos="1418"/>
        </w:tabs>
        <w:ind w:left="1418"/>
        <w:jc w:val="both"/>
        <w:rPr>
          <w:rFonts w:asciiTheme="minorHAnsi" w:hAnsiTheme="minorHAnsi" w:cstheme="minorHAnsi"/>
          <w:b/>
          <w:sz w:val="22"/>
          <w:szCs w:val="22"/>
        </w:rPr>
      </w:pPr>
      <w:r w:rsidRPr="00595D30">
        <w:rPr>
          <w:rFonts w:asciiTheme="minorHAnsi" w:hAnsiTheme="minorHAnsi" w:cstheme="minorHAnsi"/>
          <w:sz w:val="22"/>
          <w:szCs w:val="22"/>
        </w:rPr>
        <w:t xml:space="preserve">A todos los proponentes, en caso de Declaración Desierta o Cancelación. </w:t>
      </w:r>
    </w:p>
    <w:p w:rsidR="00516E8E" w:rsidRPr="00A75DC0" w:rsidRDefault="00855E15" w:rsidP="00EE50E5">
      <w:pPr>
        <w:pStyle w:val="Prrafodelista"/>
        <w:numPr>
          <w:ilvl w:val="1"/>
          <w:numId w:val="13"/>
        </w:numPr>
        <w:tabs>
          <w:tab w:val="clear" w:pos="720"/>
          <w:tab w:val="num" w:pos="1418"/>
        </w:tabs>
        <w:ind w:left="1418"/>
        <w:jc w:val="both"/>
        <w:rPr>
          <w:rFonts w:asciiTheme="minorHAnsi" w:hAnsiTheme="minorHAnsi" w:cstheme="minorHAnsi"/>
          <w:b/>
          <w:sz w:val="22"/>
          <w:szCs w:val="22"/>
        </w:rPr>
      </w:pPr>
      <w:r>
        <w:rPr>
          <w:rFonts w:asciiTheme="minorHAnsi" w:hAnsiTheme="minorHAnsi" w:cstheme="minorHAnsi"/>
          <w:sz w:val="22"/>
          <w:szCs w:val="22"/>
        </w:rPr>
        <w:t>En caso de anulación,</w:t>
      </w:r>
      <w:r w:rsidR="009B6FD1">
        <w:rPr>
          <w:rFonts w:asciiTheme="minorHAnsi" w:hAnsiTheme="minorHAnsi" w:cstheme="minorHAnsi"/>
          <w:sz w:val="22"/>
          <w:szCs w:val="22"/>
        </w:rPr>
        <w:t xml:space="preserve"> a todos los proponentes</w:t>
      </w:r>
      <w:r>
        <w:rPr>
          <w:rFonts w:asciiTheme="minorHAnsi" w:hAnsiTheme="minorHAnsi" w:cstheme="minorHAnsi"/>
          <w:sz w:val="22"/>
          <w:szCs w:val="22"/>
        </w:rPr>
        <w:t xml:space="preserve"> cuando la anulación sea hasta antes de la publicación de la convocatoria</w:t>
      </w:r>
      <w:r w:rsidR="003F0B0B" w:rsidRPr="00A75DC0">
        <w:rPr>
          <w:rFonts w:asciiTheme="minorHAnsi" w:hAnsiTheme="minorHAnsi" w:cstheme="minorHAnsi"/>
          <w:sz w:val="22"/>
          <w:szCs w:val="22"/>
        </w:rPr>
        <w:t>.</w:t>
      </w:r>
    </w:p>
    <w:p w:rsidR="00F429EF" w:rsidRPr="006F470A" w:rsidRDefault="00F429EF" w:rsidP="00F429EF">
      <w:pPr>
        <w:ind w:left="426"/>
        <w:jc w:val="both"/>
        <w:rPr>
          <w:rFonts w:asciiTheme="minorHAnsi" w:hAnsiTheme="minorHAnsi" w:cstheme="minorHAnsi"/>
          <w:sz w:val="22"/>
          <w:szCs w:val="22"/>
        </w:rPr>
      </w:pPr>
    </w:p>
    <w:p w:rsidR="00EA5481" w:rsidRPr="006F470A" w:rsidRDefault="00EA5481" w:rsidP="00EE50E5">
      <w:pPr>
        <w:pStyle w:val="Prrafodelista"/>
        <w:numPr>
          <w:ilvl w:val="1"/>
          <w:numId w:val="16"/>
        </w:numPr>
        <w:ind w:left="993" w:hanging="567"/>
        <w:jc w:val="both"/>
        <w:rPr>
          <w:rFonts w:asciiTheme="minorHAnsi" w:hAnsiTheme="minorHAnsi" w:cstheme="minorHAnsi"/>
          <w:b/>
          <w:sz w:val="22"/>
          <w:szCs w:val="22"/>
          <w:lang w:val="es-MX"/>
        </w:rPr>
      </w:pPr>
      <w:bookmarkStart w:id="2" w:name="_Toc346873781"/>
      <w:r w:rsidRPr="006F470A">
        <w:rPr>
          <w:rFonts w:asciiTheme="minorHAnsi" w:hAnsiTheme="minorHAnsi" w:cstheme="minorHAnsi"/>
          <w:b/>
          <w:sz w:val="22"/>
          <w:szCs w:val="22"/>
          <w:lang w:val="es-MX"/>
        </w:rPr>
        <w:t>Ejecución de la Garantía de Seriedad de Propuesta</w:t>
      </w:r>
      <w:bookmarkEnd w:id="2"/>
    </w:p>
    <w:p w:rsidR="00EA5481" w:rsidRPr="006F470A" w:rsidRDefault="00EA5481" w:rsidP="00EA5481">
      <w:pPr>
        <w:tabs>
          <w:tab w:val="num" w:pos="567"/>
        </w:tabs>
        <w:ind w:left="567"/>
        <w:jc w:val="both"/>
        <w:rPr>
          <w:rFonts w:asciiTheme="minorHAnsi" w:hAnsiTheme="minorHAnsi" w:cstheme="minorHAnsi"/>
          <w:sz w:val="22"/>
          <w:szCs w:val="22"/>
        </w:rPr>
      </w:pPr>
    </w:p>
    <w:p w:rsidR="00855E15" w:rsidRPr="00263295" w:rsidRDefault="00855E15" w:rsidP="00855E15">
      <w:pPr>
        <w:pStyle w:val="Prrafodelista"/>
        <w:ind w:left="993"/>
        <w:jc w:val="both"/>
        <w:rPr>
          <w:rFonts w:asciiTheme="minorHAnsi" w:hAnsiTheme="minorHAnsi" w:cstheme="minorHAnsi"/>
          <w:sz w:val="22"/>
          <w:szCs w:val="22"/>
        </w:rPr>
      </w:pPr>
      <w:r w:rsidRPr="00263295">
        <w:rPr>
          <w:rFonts w:asciiTheme="minorHAnsi" w:hAnsiTheme="minorHAnsi" w:cstheme="minorHAnsi"/>
          <w:sz w:val="22"/>
          <w:szCs w:val="22"/>
        </w:rPr>
        <w:t xml:space="preserve">La Garantía de Seriedad de Propuesta, en caso de haberse solicitado en el proceso de contratación, será ejecutada cuando:  </w:t>
      </w:r>
    </w:p>
    <w:p w:rsidR="00855E15" w:rsidRPr="00263295" w:rsidRDefault="00855E15" w:rsidP="00855E15">
      <w:pPr>
        <w:tabs>
          <w:tab w:val="num" w:pos="567"/>
        </w:tabs>
        <w:ind w:left="567"/>
        <w:jc w:val="both"/>
        <w:rPr>
          <w:rFonts w:asciiTheme="minorHAnsi" w:hAnsiTheme="minorHAnsi" w:cstheme="minorHAnsi"/>
          <w:sz w:val="22"/>
          <w:szCs w:val="22"/>
          <w:lang w:val="es-MX"/>
        </w:rPr>
      </w:pPr>
    </w:p>
    <w:p w:rsidR="00855E15" w:rsidRDefault="00855E15" w:rsidP="00EE50E5">
      <w:pPr>
        <w:pStyle w:val="Prrafodelista"/>
        <w:numPr>
          <w:ilvl w:val="0"/>
          <w:numId w:val="23"/>
        </w:numPr>
        <w:ind w:left="1418" w:hanging="425"/>
        <w:jc w:val="both"/>
        <w:rPr>
          <w:rFonts w:asciiTheme="minorHAnsi" w:hAnsiTheme="minorHAnsi" w:cstheme="minorHAnsi"/>
          <w:sz w:val="22"/>
          <w:szCs w:val="22"/>
        </w:rPr>
      </w:pPr>
      <w:r w:rsidRPr="00595D30">
        <w:rPr>
          <w:rFonts w:asciiTheme="minorHAnsi" w:hAnsiTheme="minorHAnsi" w:cstheme="minorHAnsi"/>
          <w:sz w:val="22"/>
          <w:szCs w:val="22"/>
        </w:rPr>
        <w:t xml:space="preserve">El proponente decida retirar su propuesta de manera expresa con posterioridad </w:t>
      </w:r>
      <w:r w:rsidR="006325B6">
        <w:rPr>
          <w:rFonts w:asciiTheme="minorHAnsi" w:hAnsiTheme="minorHAnsi" w:cstheme="minorHAnsi"/>
          <w:sz w:val="22"/>
          <w:szCs w:val="22"/>
        </w:rPr>
        <w:t>al plazo límite de</w:t>
      </w:r>
      <w:r w:rsidRPr="00595D30">
        <w:rPr>
          <w:rFonts w:asciiTheme="minorHAnsi" w:hAnsiTheme="minorHAnsi" w:cstheme="minorHAnsi"/>
          <w:sz w:val="22"/>
          <w:szCs w:val="22"/>
        </w:rPr>
        <w:t xml:space="preserve"> </w:t>
      </w:r>
      <w:r>
        <w:rPr>
          <w:rFonts w:asciiTheme="minorHAnsi" w:hAnsiTheme="minorHAnsi" w:cstheme="minorHAnsi"/>
          <w:sz w:val="22"/>
          <w:szCs w:val="22"/>
        </w:rPr>
        <w:t xml:space="preserve">presentación </w:t>
      </w:r>
      <w:r w:rsidRPr="00595D30">
        <w:rPr>
          <w:rFonts w:asciiTheme="minorHAnsi" w:hAnsiTheme="minorHAnsi" w:cstheme="minorHAnsi"/>
          <w:sz w:val="22"/>
          <w:szCs w:val="22"/>
        </w:rPr>
        <w:t>de propuestas.</w:t>
      </w:r>
    </w:p>
    <w:p w:rsidR="00855E15" w:rsidRPr="00263295" w:rsidRDefault="00855E15" w:rsidP="00EE50E5">
      <w:pPr>
        <w:pStyle w:val="Prrafodelista"/>
        <w:numPr>
          <w:ilvl w:val="0"/>
          <w:numId w:val="23"/>
        </w:numPr>
        <w:ind w:left="1418" w:hanging="425"/>
        <w:jc w:val="both"/>
        <w:rPr>
          <w:rFonts w:asciiTheme="minorHAnsi" w:hAnsiTheme="minorHAnsi" w:cstheme="minorHAnsi"/>
          <w:sz w:val="22"/>
          <w:szCs w:val="22"/>
        </w:rPr>
      </w:pPr>
      <w:r w:rsidRPr="00263295">
        <w:rPr>
          <w:rFonts w:asciiTheme="minorHAnsi" w:hAnsiTheme="minorHAnsi" w:cstheme="minorHAnsi"/>
          <w:sz w:val="22"/>
          <w:szCs w:val="22"/>
        </w:rPr>
        <w:t>Se compruebe falsedad en la información declarada en su propuesta.</w:t>
      </w:r>
    </w:p>
    <w:p w:rsidR="00855E15" w:rsidRDefault="009B6FD1" w:rsidP="00EE50E5">
      <w:pPr>
        <w:pStyle w:val="Prrafodelista"/>
        <w:numPr>
          <w:ilvl w:val="0"/>
          <w:numId w:val="23"/>
        </w:numPr>
        <w:ind w:left="1418" w:hanging="425"/>
        <w:jc w:val="both"/>
        <w:rPr>
          <w:rFonts w:asciiTheme="minorHAnsi" w:hAnsiTheme="minorHAnsi" w:cstheme="minorHAnsi"/>
          <w:sz w:val="22"/>
          <w:szCs w:val="22"/>
        </w:rPr>
      </w:pPr>
      <w:r w:rsidRPr="00365997">
        <w:rPr>
          <w:rFonts w:asciiTheme="minorHAnsi" w:hAnsiTheme="minorHAnsi" w:cstheme="minorHAnsi"/>
          <w:sz w:val="22"/>
          <w:szCs w:val="22"/>
        </w:rPr>
        <w:t>La documentación presentada por el proponente adjudicado para la suscripción de contrato</w:t>
      </w:r>
      <w:r w:rsidR="00A107A2">
        <w:rPr>
          <w:rFonts w:asciiTheme="minorHAnsi" w:hAnsiTheme="minorHAnsi" w:cstheme="minorHAnsi"/>
          <w:sz w:val="22"/>
          <w:szCs w:val="22"/>
        </w:rPr>
        <w:t xml:space="preserve"> u orden de compra</w:t>
      </w:r>
      <w:r w:rsidRPr="00365997">
        <w:rPr>
          <w:rFonts w:asciiTheme="minorHAnsi" w:hAnsiTheme="minorHAnsi" w:cstheme="minorHAnsi"/>
          <w:sz w:val="22"/>
          <w:szCs w:val="22"/>
        </w:rPr>
        <w:t>, no respalda lo señalado en el formulario de presentación de propuestas (Formulario A-1)</w:t>
      </w:r>
    </w:p>
    <w:p w:rsidR="00855E15" w:rsidRPr="00595D30" w:rsidRDefault="009B6FD1" w:rsidP="00EE50E5">
      <w:pPr>
        <w:pStyle w:val="Prrafodelista"/>
        <w:numPr>
          <w:ilvl w:val="0"/>
          <w:numId w:val="23"/>
        </w:numPr>
        <w:tabs>
          <w:tab w:val="left" w:pos="8505"/>
        </w:tabs>
        <w:ind w:left="1418" w:hanging="425"/>
        <w:jc w:val="both"/>
        <w:rPr>
          <w:rFonts w:asciiTheme="minorHAnsi" w:hAnsiTheme="minorHAnsi" w:cstheme="minorHAnsi"/>
          <w:sz w:val="22"/>
          <w:szCs w:val="22"/>
        </w:rPr>
      </w:pPr>
      <w:r w:rsidRPr="00365997">
        <w:rPr>
          <w:rFonts w:asciiTheme="minorHAnsi" w:hAnsiTheme="minorHAnsi" w:cstheme="minorHAnsi"/>
          <w:sz w:val="22"/>
          <w:szCs w:val="22"/>
        </w:rPr>
        <w:t>El proponente adjudicado no presente uno o varios de los documentos solicitados para la elaboración del contrato</w:t>
      </w:r>
      <w:r w:rsidR="00A107A2">
        <w:rPr>
          <w:rFonts w:asciiTheme="minorHAnsi" w:hAnsiTheme="minorHAnsi" w:cstheme="minorHAnsi"/>
          <w:sz w:val="22"/>
          <w:szCs w:val="22"/>
        </w:rPr>
        <w:t xml:space="preserve"> u orden de compra</w:t>
      </w:r>
      <w:r w:rsidRPr="00365997">
        <w:rPr>
          <w:rFonts w:asciiTheme="minorHAnsi" w:hAnsiTheme="minorHAnsi" w:cstheme="minorHAnsi"/>
          <w:sz w:val="22"/>
          <w:szCs w:val="22"/>
        </w:rPr>
        <w:t xml:space="preserve"> en el plazo establecido o cuando estos no cumplan las condiciones solicitadas</w:t>
      </w:r>
      <w:r w:rsidR="00855E15" w:rsidRPr="001C15EE">
        <w:rPr>
          <w:rFonts w:asciiTheme="minorHAnsi" w:hAnsiTheme="minorHAnsi" w:cstheme="minorHAnsi"/>
          <w:sz w:val="22"/>
          <w:szCs w:val="22"/>
        </w:rPr>
        <w:t>.</w:t>
      </w:r>
    </w:p>
    <w:p w:rsidR="00E8256D" w:rsidRPr="006F470A" w:rsidRDefault="009B6FD1" w:rsidP="00EE50E5">
      <w:pPr>
        <w:pStyle w:val="Prrafodelista"/>
        <w:numPr>
          <w:ilvl w:val="0"/>
          <w:numId w:val="23"/>
        </w:numPr>
        <w:tabs>
          <w:tab w:val="left" w:pos="8505"/>
        </w:tabs>
        <w:ind w:left="1418" w:hanging="425"/>
        <w:jc w:val="both"/>
        <w:rPr>
          <w:rFonts w:asciiTheme="minorHAnsi" w:hAnsiTheme="minorHAnsi" w:cstheme="minorHAnsi"/>
          <w:sz w:val="22"/>
          <w:szCs w:val="22"/>
        </w:rPr>
      </w:pPr>
      <w:r w:rsidRPr="00365997">
        <w:rPr>
          <w:rFonts w:asciiTheme="minorHAnsi" w:hAnsiTheme="minorHAnsi" w:cstheme="minorHAnsi"/>
          <w:sz w:val="22"/>
          <w:szCs w:val="22"/>
        </w:rPr>
        <w:t>El proponente adjudicado desista, de manera expresa o tácita, suscribir el contrato</w:t>
      </w:r>
      <w:r w:rsidR="00A107A2">
        <w:rPr>
          <w:rFonts w:asciiTheme="minorHAnsi" w:hAnsiTheme="minorHAnsi" w:cstheme="minorHAnsi"/>
          <w:sz w:val="22"/>
          <w:szCs w:val="22"/>
        </w:rPr>
        <w:t xml:space="preserve"> u orden de compra</w:t>
      </w:r>
      <w:r w:rsidRPr="00365997">
        <w:rPr>
          <w:rFonts w:asciiTheme="minorHAnsi" w:hAnsiTheme="minorHAnsi" w:cstheme="minorHAnsi"/>
          <w:sz w:val="22"/>
          <w:szCs w:val="22"/>
        </w:rPr>
        <w:t xml:space="preserve"> en el plazo establecido, salvo justificación por causas de fuerza mayor o caso fortuito debidamente justificadas y aceptadas por </w:t>
      </w:r>
      <w:r>
        <w:rPr>
          <w:rFonts w:asciiTheme="minorHAnsi" w:hAnsiTheme="minorHAnsi" w:cstheme="minorHAnsi"/>
          <w:sz w:val="22"/>
          <w:szCs w:val="22"/>
        </w:rPr>
        <w:t>YPFB</w:t>
      </w:r>
      <w:r w:rsidR="00F4155F" w:rsidRPr="006F470A">
        <w:rPr>
          <w:rFonts w:asciiTheme="minorHAnsi" w:hAnsiTheme="minorHAnsi" w:cstheme="minorHAnsi"/>
          <w:color w:val="000000"/>
          <w:sz w:val="22"/>
          <w:szCs w:val="22"/>
        </w:rPr>
        <w:t>.</w:t>
      </w:r>
    </w:p>
    <w:p w:rsidR="009B6FD1" w:rsidRPr="006F470A" w:rsidRDefault="009B6FD1" w:rsidP="00B37050">
      <w:pPr>
        <w:jc w:val="both"/>
        <w:rPr>
          <w:rFonts w:asciiTheme="minorHAnsi" w:hAnsiTheme="minorHAnsi" w:cstheme="minorHAnsi"/>
          <w:color w:val="000000"/>
          <w:sz w:val="22"/>
          <w:szCs w:val="22"/>
        </w:rPr>
      </w:pPr>
    </w:p>
    <w:p w:rsidR="00FF659D" w:rsidRPr="006F470A" w:rsidRDefault="00FF659D" w:rsidP="00ED3DB8">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ASPECTOS SUBSANABLES</w:t>
      </w:r>
      <w:r w:rsidR="00F9669E" w:rsidRPr="006F470A">
        <w:rPr>
          <w:rFonts w:asciiTheme="minorHAnsi" w:hAnsiTheme="minorHAnsi" w:cstheme="minorHAnsi"/>
          <w:b/>
          <w:sz w:val="22"/>
          <w:szCs w:val="22"/>
        </w:rPr>
        <w:t>.-</w:t>
      </w:r>
    </w:p>
    <w:p w:rsidR="001A571E" w:rsidRPr="006F470A" w:rsidRDefault="001A571E" w:rsidP="00D62DD9">
      <w:pPr>
        <w:tabs>
          <w:tab w:val="left" w:pos="7039"/>
        </w:tabs>
        <w:rPr>
          <w:rFonts w:asciiTheme="minorHAnsi" w:hAnsiTheme="minorHAnsi" w:cstheme="minorHAnsi"/>
          <w:sz w:val="22"/>
          <w:szCs w:val="22"/>
          <w:lang w:eastAsia="es-BO"/>
        </w:rPr>
      </w:pPr>
    </w:p>
    <w:p w:rsidR="00AF7E5E" w:rsidRPr="00552079" w:rsidRDefault="00AF7E5E" w:rsidP="00AF7E5E">
      <w:pPr>
        <w:ind w:left="426"/>
        <w:jc w:val="both"/>
        <w:rPr>
          <w:rFonts w:asciiTheme="minorHAnsi" w:hAnsiTheme="minorHAnsi" w:cstheme="minorHAnsi"/>
          <w:sz w:val="22"/>
          <w:szCs w:val="22"/>
          <w:lang w:val="es-BO"/>
        </w:rPr>
      </w:pPr>
      <w:r w:rsidRPr="00495A45">
        <w:rPr>
          <w:rFonts w:asciiTheme="minorHAnsi" w:hAnsiTheme="minorHAnsi" w:cstheme="minorHAnsi"/>
          <w:sz w:val="22"/>
          <w:szCs w:val="22"/>
          <w:lang w:val="es-BO"/>
        </w:rPr>
        <w:t>El Comité de Licitación y/o las Unidades Validadoras, en el ámbito de sus competencias podrán considerar como aspectos subsanables,</w:t>
      </w:r>
      <w:r w:rsidRPr="00495A45">
        <w:rPr>
          <w:rFonts w:asciiTheme="minorHAnsi" w:hAnsiTheme="minorHAnsi" w:cstheme="minorHAnsi"/>
          <w:color w:val="548DD4" w:themeColor="text2" w:themeTint="99"/>
          <w:sz w:val="22"/>
          <w:szCs w:val="22"/>
          <w:lang w:val="es-BO"/>
        </w:rPr>
        <w:t xml:space="preserve"> </w:t>
      </w:r>
      <w:r w:rsidRPr="00495A45">
        <w:rPr>
          <w:rFonts w:asciiTheme="minorHAnsi" w:hAnsiTheme="minorHAnsi" w:cstheme="minorHAnsi"/>
          <w:sz w:val="22"/>
          <w:szCs w:val="22"/>
          <w:lang w:val="es-BO"/>
        </w:rPr>
        <w:t>los siguientes:</w:t>
      </w:r>
    </w:p>
    <w:p w:rsidR="00AF7E5E" w:rsidRDefault="00AF7E5E" w:rsidP="00AF7E5E">
      <w:pPr>
        <w:tabs>
          <w:tab w:val="left" w:pos="1560"/>
        </w:tabs>
        <w:ind w:left="851"/>
        <w:jc w:val="both"/>
        <w:rPr>
          <w:rFonts w:asciiTheme="minorHAnsi" w:hAnsiTheme="minorHAnsi" w:cstheme="minorHAnsi"/>
          <w:sz w:val="22"/>
          <w:szCs w:val="22"/>
          <w:lang w:val="es-BO"/>
        </w:rPr>
      </w:pPr>
    </w:p>
    <w:p w:rsidR="00EA7EC8" w:rsidRDefault="00EA7EC8" w:rsidP="00EE50E5">
      <w:pPr>
        <w:numPr>
          <w:ilvl w:val="0"/>
          <w:numId w:val="26"/>
        </w:numPr>
        <w:tabs>
          <w:tab w:val="left" w:pos="1560"/>
        </w:tabs>
        <w:ind w:left="851" w:hanging="426"/>
        <w:jc w:val="both"/>
        <w:rPr>
          <w:rFonts w:asciiTheme="minorHAnsi" w:hAnsiTheme="minorHAnsi" w:cstheme="minorHAnsi"/>
          <w:sz w:val="22"/>
          <w:szCs w:val="22"/>
          <w:lang w:val="es-BO"/>
        </w:rPr>
      </w:pPr>
      <w:r>
        <w:rPr>
          <w:rFonts w:asciiTheme="minorHAnsi" w:hAnsiTheme="minorHAnsi" w:cstheme="minorHAnsi"/>
          <w:sz w:val="22"/>
          <w:szCs w:val="22"/>
          <w:lang w:val="es-BO"/>
        </w:rPr>
        <w:lastRenderedPageBreak/>
        <w:t>Cuando los requisitos, condiciones, documentos y formularios de la propuesta cumplan sustancialmente con lo solicitado en el presente DBC.</w:t>
      </w:r>
    </w:p>
    <w:p w:rsidR="00AF7E5E" w:rsidRPr="00833D27" w:rsidRDefault="00AF7E5E" w:rsidP="00EE50E5">
      <w:pPr>
        <w:numPr>
          <w:ilvl w:val="0"/>
          <w:numId w:val="26"/>
        </w:numPr>
        <w:tabs>
          <w:tab w:val="left" w:pos="1560"/>
        </w:tabs>
        <w:ind w:left="851" w:hanging="426"/>
        <w:jc w:val="both"/>
        <w:rPr>
          <w:rFonts w:asciiTheme="minorHAnsi" w:hAnsiTheme="minorHAnsi" w:cstheme="minorHAnsi"/>
          <w:sz w:val="22"/>
          <w:szCs w:val="22"/>
          <w:lang w:val="es-BO"/>
        </w:rPr>
      </w:pPr>
      <w:r w:rsidRPr="00833D27">
        <w:rPr>
          <w:rFonts w:asciiTheme="minorHAnsi" w:hAnsiTheme="minorHAnsi" w:cstheme="minorHAnsi"/>
          <w:sz w:val="22"/>
          <w:szCs w:val="22"/>
          <w:lang w:val="es-BO"/>
        </w:rPr>
        <w:t>Cuando los errores sean accidentales, accesorios o de forma y que no inciden en la validez y legalidad de la propuesta presentada.</w:t>
      </w:r>
    </w:p>
    <w:p w:rsidR="00AF7E5E" w:rsidRPr="003F41EE" w:rsidRDefault="00AF7E5E" w:rsidP="00EE50E5">
      <w:pPr>
        <w:numPr>
          <w:ilvl w:val="0"/>
          <w:numId w:val="26"/>
        </w:numPr>
        <w:tabs>
          <w:tab w:val="left" w:pos="1560"/>
        </w:tabs>
        <w:ind w:left="851" w:hanging="426"/>
        <w:jc w:val="both"/>
        <w:rPr>
          <w:rFonts w:asciiTheme="minorHAnsi" w:hAnsiTheme="minorHAnsi" w:cstheme="minorHAnsi"/>
          <w:sz w:val="22"/>
          <w:szCs w:val="22"/>
          <w:lang w:val="es-BO"/>
        </w:rPr>
      </w:pPr>
      <w:r w:rsidRPr="003F41EE">
        <w:rPr>
          <w:rFonts w:asciiTheme="minorHAnsi" w:hAnsiTheme="minorHAnsi" w:cstheme="minorHAnsi"/>
          <w:sz w:val="22"/>
          <w:szCs w:val="22"/>
          <w:lang w:val="es-BO"/>
        </w:rPr>
        <w:t>Cuando el proponente oferte condiciones superiores a las requeridas en las especificaciones técnicas, siempre que estas condiciones no afecten el fin para el que fueron requeridas y/o se consideren beneficiosas para YPFB</w:t>
      </w:r>
    </w:p>
    <w:p w:rsidR="00AF7E5E" w:rsidRPr="009803E1" w:rsidRDefault="00AF7E5E" w:rsidP="00EE50E5">
      <w:pPr>
        <w:numPr>
          <w:ilvl w:val="0"/>
          <w:numId w:val="26"/>
        </w:numPr>
        <w:tabs>
          <w:tab w:val="clear" w:pos="1410"/>
          <w:tab w:val="left" w:pos="1560"/>
          <w:tab w:val="num" w:pos="1692"/>
        </w:tabs>
        <w:ind w:left="851" w:hanging="426"/>
        <w:jc w:val="both"/>
        <w:rPr>
          <w:rFonts w:asciiTheme="minorHAnsi" w:hAnsiTheme="minorHAnsi" w:cstheme="minorHAnsi"/>
          <w:sz w:val="22"/>
          <w:szCs w:val="22"/>
          <w:lang w:val="es-BO"/>
        </w:rPr>
      </w:pPr>
      <w:r w:rsidRPr="004D4159">
        <w:rPr>
          <w:rFonts w:asciiTheme="minorHAnsi" w:hAnsiTheme="minorHAnsi" w:cstheme="minorHAnsi"/>
          <w:sz w:val="22"/>
          <w:szCs w:val="22"/>
          <w:lang w:val="es-BO"/>
        </w:rPr>
        <w:t>Cuando la Garantía de Seriedad de Propuesta sea girada</w:t>
      </w:r>
      <w:r>
        <w:rPr>
          <w:rFonts w:asciiTheme="minorHAnsi" w:hAnsiTheme="minorHAnsi" w:cstheme="minorHAnsi"/>
          <w:sz w:val="22"/>
          <w:szCs w:val="22"/>
          <w:lang w:val="es-BO"/>
        </w:rPr>
        <w:t xml:space="preserve"> por un monto menor al solicitado en el </w:t>
      </w:r>
      <w:r w:rsidRPr="009803E1">
        <w:rPr>
          <w:rFonts w:asciiTheme="minorHAnsi" w:hAnsiTheme="minorHAnsi" w:cstheme="minorHAnsi"/>
          <w:sz w:val="22"/>
          <w:szCs w:val="22"/>
          <w:lang w:val="es-BO"/>
        </w:rPr>
        <w:t>presente DBC, admitiéndose un margen de error que no supere el cero punto uno por ciento (0.1%), considerándose subsanable, no siendo necesario solicitar al proponente subsane dicho aspecto.</w:t>
      </w:r>
    </w:p>
    <w:p w:rsidR="009E4939" w:rsidRPr="009803E1" w:rsidRDefault="009E4939" w:rsidP="00EE50E5">
      <w:pPr>
        <w:numPr>
          <w:ilvl w:val="0"/>
          <w:numId w:val="26"/>
        </w:numPr>
        <w:tabs>
          <w:tab w:val="clear" w:pos="1410"/>
          <w:tab w:val="left" w:pos="1560"/>
          <w:tab w:val="num" w:pos="1692"/>
        </w:tabs>
        <w:ind w:left="851" w:hanging="426"/>
        <w:jc w:val="both"/>
        <w:rPr>
          <w:rFonts w:asciiTheme="minorHAnsi" w:hAnsiTheme="minorHAnsi" w:cstheme="minorHAnsi"/>
          <w:sz w:val="22"/>
          <w:szCs w:val="22"/>
          <w:lang w:val="es-BO"/>
        </w:rPr>
      </w:pPr>
      <w:r w:rsidRPr="009803E1">
        <w:rPr>
          <w:rFonts w:asciiTheme="minorHAnsi" w:hAnsiTheme="minorHAnsi" w:cstheme="minorHAnsi"/>
          <w:sz w:val="22"/>
          <w:szCs w:val="22"/>
          <w:lang w:val="es-BO"/>
        </w:rPr>
        <w:t>Cuando la Garantía de Seriedad de Propuesta sea girada por un plazo menor al solicitado en el presente DBC, admitiéndose un margen de error que no supere los dos (2) días calendario; </w:t>
      </w:r>
    </w:p>
    <w:p w:rsidR="00AF7E5E" w:rsidRPr="009803E1" w:rsidRDefault="00AF7E5E" w:rsidP="00AF7E5E">
      <w:pPr>
        <w:tabs>
          <w:tab w:val="left" w:pos="1560"/>
        </w:tabs>
        <w:ind w:left="851"/>
        <w:jc w:val="both"/>
        <w:rPr>
          <w:rFonts w:asciiTheme="minorHAnsi" w:hAnsiTheme="minorHAnsi" w:cstheme="minorHAnsi"/>
          <w:sz w:val="22"/>
          <w:szCs w:val="22"/>
          <w:lang w:val="es-BO"/>
        </w:rPr>
      </w:pPr>
    </w:p>
    <w:p w:rsidR="00FA5076" w:rsidRDefault="00AF7E5E" w:rsidP="00AF7E5E">
      <w:pPr>
        <w:ind w:left="425" w:firstLine="1"/>
        <w:jc w:val="both"/>
        <w:rPr>
          <w:rFonts w:asciiTheme="minorHAnsi" w:hAnsiTheme="minorHAnsi" w:cstheme="minorHAnsi"/>
          <w:sz w:val="22"/>
          <w:szCs w:val="22"/>
          <w:lang w:val="es-BO"/>
        </w:rPr>
      </w:pPr>
      <w:r w:rsidRPr="009803E1">
        <w:rPr>
          <w:rFonts w:asciiTheme="minorHAnsi" w:hAnsiTheme="minorHAnsi" w:cstheme="minorHAnsi"/>
          <w:sz w:val="22"/>
          <w:szCs w:val="22"/>
          <w:lang w:val="es-BO"/>
        </w:rPr>
        <w:t>Cuando la propuesta contenga</w:t>
      </w:r>
      <w:r w:rsidRPr="008E05E7">
        <w:rPr>
          <w:rFonts w:asciiTheme="minorHAnsi" w:hAnsiTheme="minorHAnsi" w:cstheme="minorHAnsi"/>
          <w:sz w:val="22"/>
          <w:szCs w:val="22"/>
          <w:lang w:val="es-BO"/>
        </w:rPr>
        <w:t xml:space="preserve"> aspectos subsanables éstos deberán estar señalados en el informe correspondiente</w:t>
      </w:r>
      <w:r w:rsidR="006269FC">
        <w:rPr>
          <w:rFonts w:asciiTheme="minorHAnsi" w:hAnsiTheme="minorHAnsi" w:cstheme="minorHAnsi"/>
          <w:sz w:val="22"/>
          <w:szCs w:val="22"/>
          <w:lang w:val="es-BO"/>
        </w:rPr>
        <w:t>.</w:t>
      </w:r>
    </w:p>
    <w:p w:rsidR="00EA7EC8" w:rsidRDefault="00EA7EC8" w:rsidP="00EA7EC8">
      <w:pPr>
        <w:ind w:left="425" w:firstLine="1"/>
        <w:jc w:val="both"/>
        <w:rPr>
          <w:rFonts w:asciiTheme="minorHAnsi" w:hAnsiTheme="minorHAnsi" w:cstheme="minorHAnsi"/>
          <w:sz w:val="22"/>
          <w:szCs w:val="22"/>
          <w:lang w:val="es-BO"/>
        </w:rPr>
      </w:pPr>
    </w:p>
    <w:p w:rsidR="00EA7EC8" w:rsidRDefault="00EA7EC8" w:rsidP="00EA7EC8">
      <w:pPr>
        <w:ind w:left="425" w:firstLine="1"/>
        <w:jc w:val="both"/>
        <w:rPr>
          <w:rFonts w:asciiTheme="minorHAnsi" w:hAnsiTheme="minorHAnsi" w:cstheme="minorHAnsi"/>
          <w:sz w:val="22"/>
          <w:szCs w:val="22"/>
          <w:lang w:val="es-BO"/>
        </w:rPr>
      </w:pPr>
      <w:r w:rsidRPr="00812C05">
        <w:rPr>
          <w:rFonts w:asciiTheme="minorHAnsi" w:hAnsiTheme="minorHAnsi" w:cstheme="minorHAnsi"/>
          <w:sz w:val="22"/>
          <w:szCs w:val="22"/>
          <w:lang w:val="es-BO"/>
        </w:rPr>
        <w:t>Estos criterios podrán aplicarse también en la etapa de verificación de documentos para la suscripción del contrato.</w:t>
      </w:r>
    </w:p>
    <w:p w:rsidR="00130DE2" w:rsidRDefault="00130DE2" w:rsidP="00400925">
      <w:pPr>
        <w:ind w:left="425" w:firstLine="1"/>
        <w:jc w:val="both"/>
        <w:rPr>
          <w:rFonts w:asciiTheme="minorHAnsi" w:hAnsiTheme="minorHAnsi" w:cstheme="minorHAnsi"/>
          <w:sz w:val="22"/>
          <w:szCs w:val="22"/>
          <w:lang w:val="es-BO"/>
        </w:rPr>
      </w:pPr>
    </w:p>
    <w:p w:rsidR="00452B99" w:rsidRPr="006F470A" w:rsidRDefault="00452B99" w:rsidP="00DA3978">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DESCALIFICACIÓN DE</w:t>
      </w:r>
      <w:r w:rsidR="00015B4A" w:rsidRPr="006F470A">
        <w:rPr>
          <w:rFonts w:asciiTheme="minorHAnsi" w:hAnsiTheme="minorHAnsi" w:cstheme="minorHAnsi"/>
          <w:b/>
          <w:sz w:val="22"/>
          <w:szCs w:val="22"/>
        </w:rPr>
        <w:t xml:space="preserve"> PROPUESTAS</w:t>
      </w:r>
      <w:r w:rsidR="00F9669E" w:rsidRPr="006F470A">
        <w:rPr>
          <w:rFonts w:asciiTheme="minorHAnsi" w:hAnsiTheme="minorHAnsi" w:cstheme="minorHAnsi"/>
          <w:b/>
          <w:sz w:val="22"/>
          <w:szCs w:val="22"/>
        </w:rPr>
        <w:t>.-</w:t>
      </w:r>
    </w:p>
    <w:p w:rsidR="00452B99" w:rsidRPr="006F470A" w:rsidRDefault="00452B99" w:rsidP="00452B99">
      <w:pPr>
        <w:jc w:val="both"/>
        <w:rPr>
          <w:rFonts w:asciiTheme="minorHAnsi" w:hAnsiTheme="minorHAnsi" w:cstheme="minorHAnsi"/>
          <w:b/>
          <w:color w:val="000000"/>
          <w:sz w:val="22"/>
          <w:szCs w:val="22"/>
        </w:rPr>
      </w:pPr>
    </w:p>
    <w:p w:rsidR="00AF7E5E" w:rsidRPr="00552079" w:rsidRDefault="00AF7E5E" w:rsidP="00AF7E5E">
      <w:pPr>
        <w:ind w:left="425" w:firstLine="1"/>
        <w:jc w:val="both"/>
        <w:rPr>
          <w:rFonts w:asciiTheme="minorHAnsi" w:hAnsiTheme="minorHAnsi" w:cstheme="minorHAnsi"/>
          <w:sz w:val="22"/>
          <w:szCs w:val="22"/>
        </w:rPr>
      </w:pPr>
      <w:r w:rsidRPr="00552079">
        <w:rPr>
          <w:rFonts w:asciiTheme="minorHAnsi" w:hAnsiTheme="minorHAnsi" w:cstheme="minorHAnsi"/>
          <w:sz w:val="22"/>
          <w:szCs w:val="22"/>
        </w:rPr>
        <w:t>Las causales de descalificación, son las siguientes:</w:t>
      </w:r>
    </w:p>
    <w:p w:rsidR="00AF7E5E" w:rsidRPr="00552079" w:rsidRDefault="00AF7E5E" w:rsidP="00AF7E5E">
      <w:pPr>
        <w:ind w:left="567"/>
        <w:jc w:val="both"/>
        <w:rPr>
          <w:rFonts w:asciiTheme="minorHAnsi" w:hAnsiTheme="minorHAnsi" w:cstheme="minorHAnsi"/>
          <w:sz w:val="22"/>
          <w:szCs w:val="22"/>
        </w:rPr>
      </w:pPr>
    </w:p>
    <w:p w:rsidR="00AF7E5E" w:rsidRPr="00190441" w:rsidRDefault="00AF7E5E" w:rsidP="00AF7E5E">
      <w:pPr>
        <w:numPr>
          <w:ilvl w:val="0"/>
          <w:numId w:val="8"/>
        </w:numPr>
        <w:tabs>
          <w:tab w:val="left" w:pos="1276"/>
          <w:tab w:val="left" w:pos="1843"/>
        </w:tabs>
        <w:ind w:left="851"/>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Incumplimiento u omisión en la presentación de cualquier formulario o documento requerido en el presente DBC.</w:t>
      </w:r>
    </w:p>
    <w:p w:rsidR="00AF7E5E" w:rsidRPr="009803E1" w:rsidRDefault="00AF7E5E" w:rsidP="00AF7E5E">
      <w:pPr>
        <w:numPr>
          <w:ilvl w:val="0"/>
          <w:numId w:val="8"/>
        </w:numPr>
        <w:tabs>
          <w:tab w:val="left" w:pos="1276"/>
          <w:tab w:val="left" w:pos="1843"/>
        </w:tabs>
        <w:ind w:left="851"/>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 xml:space="preserve">Incumplimiento a la Declaración Jurada del formulario de presentación de la propuesta e </w:t>
      </w:r>
      <w:r w:rsidRPr="009803E1">
        <w:rPr>
          <w:rFonts w:asciiTheme="minorHAnsi" w:hAnsiTheme="minorHAnsi" w:cstheme="minorHAnsi"/>
          <w:color w:val="000000"/>
          <w:sz w:val="22"/>
          <w:szCs w:val="22"/>
        </w:rPr>
        <w:t>identificación del proponente (Formulario A-1).</w:t>
      </w:r>
    </w:p>
    <w:p w:rsidR="0012218C" w:rsidRPr="009803E1" w:rsidRDefault="0012218C" w:rsidP="00AF7E5E">
      <w:pPr>
        <w:numPr>
          <w:ilvl w:val="0"/>
          <w:numId w:val="8"/>
        </w:numPr>
        <w:tabs>
          <w:tab w:val="left" w:pos="1276"/>
          <w:tab w:val="left" w:pos="1843"/>
        </w:tabs>
        <w:ind w:left="851"/>
        <w:jc w:val="both"/>
        <w:rPr>
          <w:rFonts w:asciiTheme="minorHAnsi" w:hAnsiTheme="minorHAnsi" w:cstheme="minorHAnsi"/>
          <w:color w:val="000000"/>
          <w:sz w:val="22"/>
          <w:szCs w:val="22"/>
        </w:rPr>
      </w:pPr>
      <w:r w:rsidRPr="009803E1">
        <w:rPr>
          <w:rFonts w:asciiTheme="minorHAnsi" w:hAnsiTheme="minorHAnsi" w:cstheme="minorHAnsi"/>
          <w:color w:val="000000"/>
          <w:sz w:val="22"/>
          <w:szCs w:val="22"/>
        </w:rPr>
        <w:t>Cuando el proponente no se encuentre dentro los proponentes elegibles establecidos en el DBC.</w:t>
      </w:r>
    </w:p>
    <w:p w:rsidR="00AF7E5E" w:rsidRPr="009803E1" w:rsidRDefault="00AF7E5E" w:rsidP="00AF7E5E">
      <w:pPr>
        <w:numPr>
          <w:ilvl w:val="0"/>
          <w:numId w:val="8"/>
        </w:numPr>
        <w:tabs>
          <w:tab w:val="left" w:pos="1276"/>
          <w:tab w:val="left" w:pos="1843"/>
        </w:tabs>
        <w:ind w:left="851"/>
        <w:jc w:val="both"/>
        <w:rPr>
          <w:rFonts w:asciiTheme="minorHAnsi" w:hAnsiTheme="minorHAnsi" w:cstheme="minorHAnsi"/>
          <w:color w:val="000000"/>
          <w:sz w:val="22"/>
          <w:szCs w:val="22"/>
        </w:rPr>
      </w:pPr>
      <w:r w:rsidRPr="009803E1">
        <w:rPr>
          <w:rFonts w:asciiTheme="minorHAnsi" w:hAnsiTheme="minorHAnsi" w:cstheme="minorHAnsi"/>
          <w:color w:val="000000"/>
          <w:sz w:val="22"/>
          <w:szCs w:val="22"/>
        </w:rPr>
        <w:t>Cuando los formularios, documentos, garantías presentadas no cumplan con las condiciones requeridas y/o requisitos establecidos en el presente DBC. </w:t>
      </w:r>
    </w:p>
    <w:p w:rsidR="00AF7E5E" w:rsidRPr="00190441" w:rsidRDefault="00AF7E5E" w:rsidP="00AF7E5E">
      <w:pPr>
        <w:numPr>
          <w:ilvl w:val="0"/>
          <w:numId w:val="8"/>
        </w:numPr>
        <w:tabs>
          <w:tab w:val="left" w:pos="1276"/>
          <w:tab w:val="left" w:pos="1843"/>
        </w:tabs>
        <w:ind w:left="851"/>
        <w:jc w:val="both"/>
        <w:rPr>
          <w:rFonts w:asciiTheme="minorHAnsi" w:hAnsiTheme="minorHAnsi" w:cstheme="minorHAnsi"/>
          <w:color w:val="000000"/>
          <w:sz w:val="22"/>
          <w:szCs w:val="22"/>
        </w:rPr>
      </w:pPr>
      <w:r w:rsidRPr="009803E1">
        <w:rPr>
          <w:rFonts w:asciiTheme="minorHAnsi" w:hAnsiTheme="minorHAnsi" w:cstheme="minorHAnsi"/>
          <w:color w:val="000000"/>
          <w:sz w:val="22"/>
          <w:szCs w:val="22"/>
        </w:rPr>
        <w:t>Cuando el proponente</w:t>
      </w:r>
      <w:r w:rsidRPr="00190441">
        <w:rPr>
          <w:rFonts w:asciiTheme="minorHAnsi" w:hAnsiTheme="minorHAnsi" w:cstheme="minorHAnsi"/>
          <w:color w:val="000000"/>
          <w:sz w:val="22"/>
          <w:szCs w:val="22"/>
        </w:rPr>
        <w:t xml:space="preserve"> no presente la garantía de seriedad de propuesta (cuando esta hubiese sido requerida).</w:t>
      </w:r>
      <w:r w:rsidRPr="00190441">
        <w:rPr>
          <w:rFonts w:ascii="Verdana" w:hAnsi="Verdana" w:cs="Arial"/>
          <w:sz w:val="18"/>
          <w:szCs w:val="18"/>
          <w:lang w:val="es-BO"/>
        </w:rPr>
        <w:t xml:space="preserve"> </w:t>
      </w:r>
    </w:p>
    <w:p w:rsidR="00AF7E5E" w:rsidRPr="00190441" w:rsidRDefault="00AF7E5E" w:rsidP="00AF7E5E">
      <w:pPr>
        <w:numPr>
          <w:ilvl w:val="0"/>
          <w:numId w:val="8"/>
        </w:numPr>
        <w:tabs>
          <w:tab w:val="left" w:pos="1276"/>
          <w:tab w:val="left" w:pos="1843"/>
        </w:tabs>
        <w:ind w:left="851"/>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 xml:space="preserve">Cuando el proponente rehúse ampliar el tiempo de vigencia de la garantía de seriedad de propuesta. </w:t>
      </w:r>
    </w:p>
    <w:p w:rsidR="00AF7E5E" w:rsidRPr="00190441" w:rsidRDefault="00AF7E5E" w:rsidP="00AF7E5E">
      <w:pPr>
        <w:numPr>
          <w:ilvl w:val="0"/>
          <w:numId w:val="8"/>
        </w:numPr>
        <w:tabs>
          <w:tab w:val="left" w:pos="1276"/>
          <w:tab w:val="left" w:pos="1843"/>
        </w:tabs>
        <w:ind w:left="851"/>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Cuando la propuesta técnica no cumpla con las condiciones y requisitos establecidos en el presente DBC y</w:t>
      </w:r>
      <w:r w:rsidR="009B6FD1" w:rsidRPr="00190441">
        <w:rPr>
          <w:rFonts w:asciiTheme="minorHAnsi" w:hAnsiTheme="minorHAnsi" w:cstheme="minorHAnsi"/>
          <w:color w:val="000000"/>
          <w:sz w:val="22"/>
          <w:szCs w:val="22"/>
        </w:rPr>
        <w:t>/o las</w:t>
      </w:r>
      <w:r w:rsidRPr="00190441">
        <w:rPr>
          <w:rFonts w:asciiTheme="minorHAnsi" w:hAnsiTheme="minorHAnsi" w:cstheme="minorHAnsi"/>
          <w:color w:val="000000"/>
          <w:sz w:val="22"/>
          <w:szCs w:val="22"/>
        </w:rPr>
        <w:t xml:space="preserve"> especificaciones técnicas.</w:t>
      </w:r>
    </w:p>
    <w:p w:rsidR="00AF7E5E" w:rsidRPr="00190441" w:rsidRDefault="00AF7E5E" w:rsidP="00AF7E5E">
      <w:pPr>
        <w:numPr>
          <w:ilvl w:val="0"/>
          <w:numId w:val="8"/>
        </w:numPr>
        <w:tabs>
          <w:tab w:val="left" w:pos="1276"/>
          <w:tab w:val="left" w:pos="1843"/>
        </w:tabs>
        <w:ind w:left="851"/>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La falta de la presentación de la propuesta técnica.</w:t>
      </w:r>
    </w:p>
    <w:p w:rsidR="00AF7E5E" w:rsidRPr="00190441" w:rsidRDefault="00AF7E5E" w:rsidP="00AF7E5E">
      <w:pPr>
        <w:numPr>
          <w:ilvl w:val="0"/>
          <w:numId w:val="8"/>
        </w:numPr>
        <w:tabs>
          <w:tab w:val="left" w:pos="1276"/>
          <w:tab w:val="left" w:pos="1843"/>
        </w:tabs>
        <w:ind w:left="851"/>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 xml:space="preserve">Cuando la propuesta económica no cumpla con las condiciones y requisitos establecidos en el presente DBC. </w:t>
      </w:r>
    </w:p>
    <w:p w:rsidR="00AF7E5E" w:rsidRPr="00190441" w:rsidRDefault="00AF7E5E" w:rsidP="00AF7E5E">
      <w:pPr>
        <w:numPr>
          <w:ilvl w:val="0"/>
          <w:numId w:val="8"/>
        </w:numPr>
        <w:tabs>
          <w:tab w:val="left" w:pos="1276"/>
          <w:tab w:val="left" w:pos="1843"/>
        </w:tabs>
        <w:ind w:left="851"/>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Cuando el proponente presente dos o más alternativas en una misma propuesta, salvo las especificaciones técnicas lo establezcan.</w:t>
      </w:r>
    </w:p>
    <w:p w:rsidR="00AF7E5E" w:rsidRPr="00190441" w:rsidRDefault="00AF7E5E" w:rsidP="00AF7E5E">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Cuando el proponente presente dos o más propuestas.</w:t>
      </w:r>
    </w:p>
    <w:p w:rsidR="00195816" w:rsidRPr="00190441" w:rsidRDefault="00195816" w:rsidP="00AF7E5E">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Cuando las propuestas económicas excedan el precio referencial.</w:t>
      </w:r>
    </w:p>
    <w:p w:rsidR="00AF7E5E" w:rsidRPr="00190441" w:rsidRDefault="00AF7E5E" w:rsidP="00AF7E5E">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 xml:space="preserve">Cuando producto de la revisión aritmética de la propuesta económica existiera una diferencia superior al dos por ciento (2%) entre el monto total de la propuesta y el monto ajustado y </w:t>
      </w:r>
      <w:r w:rsidRPr="00190441">
        <w:rPr>
          <w:rFonts w:asciiTheme="minorHAnsi" w:hAnsiTheme="minorHAnsi" w:cstheme="minorHAnsi"/>
          <w:color w:val="000000"/>
          <w:sz w:val="22"/>
          <w:szCs w:val="22"/>
        </w:rPr>
        <w:lastRenderedPageBreak/>
        <w:t xml:space="preserve">esta diferencia sea positiva o negativa. La diferencia del 2% será aplicable al monto ajustado, según la forma de adjudicación por el total, </w:t>
      </w:r>
      <w:r w:rsidR="00195816" w:rsidRPr="00190441">
        <w:rPr>
          <w:rFonts w:asciiTheme="minorHAnsi" w:hAnsiTheme="minorHAnsi" w:cstheme="minorHAnsi"/>
          <w:color w:val="000000"/>
          <w:sz w:val="22"/>
          <w:szCs w:val="22"/>
        </w:rPr>
        <w:t xml:space="preserve">ítem, </w:t>
      </w:r>
      <w:r w:rsidRPr="00190441">
        <w:rPr>
          <w:rFonts w:asciiTheme="minorHAnsi" w:hAnsiTheme="minorHAnsi" w:cstheme="minorHAnsi"/>
          <w:color w:val="000000"/>
          <w:sz w:val="22"/>
          <w:szCs w:val="22"/>
        </w:rPr>
        <w:t>lotes, u otros.</w:t>
      </w:r>
    </w:p>
    <w:p w:rsidR="00AF7E5E" w:rsidRPr="00190441" w:rsidRDefault="00AF7E5E" w:rsidP="00AF7E5E">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Las propuestas que no alcancen el puntaje mínimo requerido en la etapa de evaluación técnica</w:t>
      </w:r>
      <w:r w:rsidR="00195816" w:rsidRPr="00190441">
        <w:rPr>
          <w:rFonts w:asciiTheme="minorHAnsi" w:hAnsiTheme="minorHAnsi" w:cstheme="minorHAnsi"/>
          <w:color w:val="000000"/>
          <w:sz w:val="22"/>
          <w:szCs w:val="22"/>
        </w:rPr>
        <w:t>.</w:t>
      </w:r>
    </w:p>
    <w:p w:rsidR="00AF7E5E" w:rsidRPr="00190441" w:rsidRDefault="00AF7E5E" w:rsidP="00AF7E5E">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Si para la suscripción del contrato, la documentación solicitada no fuera presentada dentro el plazo establecido para su verificación; salvo que el proponente adjudicado hubiese justificado oportunamente el retraso por causas de fuerza mayor, caso fortuito o cuando la causa sea ajena a su voluntad.</w:t>
      </w:r>
    </w:p>
    <w:p w:rsidR="00AF7E5E" w:rsidRPr="00190441" w:rsidRDefault="00AF7E5E" w:rsidP="00AF7E5E">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Cuando producto de la revisión de los documentos presentados para la elaboración y suscripción de contrato, orden de compra, no cumplan con las condiciones requeridas por YPFB.</w:t>
      </w:r>
    </w:p>
    <w:p w:rsidR="00AF7E5E" w:rsidRPr="00190441" w:rsidRDefault="00AF7E5E" w:rsidP="00AF7E5E">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Cuando el proponente adjudicado desista de forma expresa o tácita de suscribir el contrato, orden de compra.</w:t>
      </w:r>
    </w:p>
    <w:p w:rsidR="00AF7E5E" w:rsidRPr="00190441" w:rsidRDefault="00AF7E5E" w:rsidP="00AF7E5E">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Cuando el proponente no cumpla con los índices, indicadores o parámetros financieros establecidos en el DBC, salvo estos no sean criterios de evaluación excluyentes</w:t>
      </w:r>
      <w:r w:rsidR="00195816" w:rsidRPr="00190441">
        <w:rPr>
          <w:rFonts w:asciiTheme="minorHAnsi" w:hAnsiTheme="minorHAnsi" w:cstheme="minorHAnsi"/>
          <w:color w:val="000000"/>
          <w:sz w:val="22"/>
          <w:szCs w:val="22"/>
        </w:rPr>
        <w:t>.</w:t>
      </w:r>
    </w:p>
    <w:p w:rsidR="00AF7E5E" w:rsidRPr="00190441" w:rsidRDefault="00AF7E5E" w:rsidP="00AF7E5E">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Cuando el proponente rehúse ampliar la validez de su propuesta.</w:t>
      </w:r>
    </w:p>
    <w:p w:rsidR="00AF7E5E" w:rsidRPr="00190441" w:rsidRDefault="00AF7E5E" w:rsidP="00AF7E5E">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Cuando el proponente se encuentre dentro de las causales de impedimento descritas en el presente DBC.</w:t>
      </w:r>
    </w:p>
    <w:p w:rsidR="00AF7E5E" w:rsidRPr="000B4C8C" w:rsidRDefault="00AF7E5E" w:rsidP="00AF7E5E">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190441">
        <w:rPr>
          <w:rFonts w:asciiTheme="minorHAnsi" w:hAnsiTheme="minorHAnsi" w:cstheme="minorHAnsi"/>
          <w:color w:val="000000"/>
          <w:sz w:val="22"/>
          <w:szCs w:val="22"/>
        </w:rPr>
        <w:t xml:space="preserve">Cuando el proponente no haya asistido a la inspección </w:t>
      </w:r>
      <w:r w:rsidRPr="000B4C8C">
        <w:rPr>
          <w:rFonts w:asciiTheme="minorHAnsi" w:hAnsiTheme="minorHAnsi" w:cstheme="minorHAnsi"/>
          <w:color w:val="000000"/>
          <w:sz w:val="22"/>
          <w:szCs w:val="22"/>
        </w:rPr>
        <w:t>previa en la fecha y lugar programado y esta sea obligatoria.</w:t>
      </w:r>
    </w:p>
    <w:p w:rsidR="003058B5" w:rsidRPr="000B4C8C" w:rsidRDefault="00AF7E5E" w:rsidP="00AF7E5E">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0B4C8C">
        <w:rPr>
          <w:rFonts w:asciiTheme="minorHAnsi" w:hAnsiTheme="minorHAnsi" w:cstheme="minorHAnsi"/>
          <w:color w:val="000000"/>
          <w:sz w:val="22"/>
          <w:szCs w:val="22"/>
        </w:rPr>
        <w:t>Cuando el proponente no haya presentado el (los) Acuerdo(s) de Confidencialidad siempre y esto(s) haya(n) sido requerido(s) y sea un criterio excluyente</w:t>
      </w:r>
      <w:r w:rsidR="00A00B97" w:rsidRPr="000B4C8C">
        <w:rPr>
          <w:rFonts w:asciiTheme="minorHAnsi" w:hAnsiTheme="minorHAnsi" w:cstheme="minorHAnsi"/>
          <w:color w:val="000000"/>
          <w:sz w:val="22"/>
          <w:szCs w:val="22"/>
        </w:rPr>
        <w:t>.</w:t>
      </w:r>
    </w:p>
    <w:p w:rsidR="00E2476F" w:rsidRPr="006F470A" w:rsidRDefault="00E2476F" w:rsidP="00D62DD9">
      <w:pPr>
        <w:tabs>
          <w:tab w:val="left" w:pos="1276"/>
          <w:tab w:val="left" w:pos="1843"/>
        </w:tabs>
        <w:contextualSpacing/>
        <w:jc w:val="both"/>
        <w:rPr>
          <w:rFonts w:asciiTheme="minorHAnsi" w:hAnsiTheme="minorHAnsi" w:cstheme="minorHAnsi"/>
          <w:color w:val="000000"/>
          <w:sz w:val="22"/>
          <w:szCs w:val="22"/>
        </w:rPr>
      </w:pPr>
    </w:p>
    <w:p w:rsidR="00452B99" w:rsidRPr="006F470A" w:rsidRDefault="00452B99" w:rsidP="006C33FE">
      <w:pPr>
        <w:ind w:left="426"/>
        <w:jc w:val="both"/>
        <w:rPr>
          <w:rFonts w:asciiTheme="minorHAnsi" w:hAnsiTheme="minorHAnsi" w:cstheme="minorHAnsi"/>
          <w:sz w:val="22"/>
          <w:szCs w:val="22"/>
        </w:rPr>
      </w:pPr>
      <w:r w:rsidRPr="00A75DC0">
        <w:rPr>
          <w:rFonts w:asciiTheme="minorHAnsi" w:hAnsiTheme="minorHAnsi" w:cstheme="minorHAnsi"/>
          <w:sz w:val="22"/>
          <w:szCs w:val="22"/>
          <w:lang w:val="es-BO"/>
        </w:rPr>
        <w:t>La descalificación de propuestas deberá realizarse única y exclusivamente por la</w:t>
      </w:r>
      <w:r w:rsidR="00BE20FD" w:rsidRPr="00A75DC0">
        <w:rPr>
          <w:rFonts w:asciiTheme="minorHAnsi" w:hAnsiTheme="minorHAnsi" w:cstheme="minorHAnsi"/>
          <w:sz w:val="22"/>
          <w:szCs w:val="22"/>
          <w:lang w:val="es-BO"/>
        </w:rPr>
        <w:t>/las</w:t>
      </w:r>
      <w:r w:rsidRPr="00A75DC0">
        <w:rPr>
          <w:rFonts w:asciiTheme="minorHAnsi" w:hAnsiTheme="minorHAnsi" w:cstheme="minorHAnsi"/>
          <w:sz w:val="22"/>
          <w:szCs w:val="22"/>
          <w:lang w:val="es-BO"/>
        </w:rPr>
        <w:t xml:space="preserve"> causal</w:t>
      </w:r>
      <w:r w:rsidR="008E1E9D" w:rsidRPr="00A75DC0">
        <w:rPr>
          <w:rFonts w:asciiTheme="minorHAnsi" w:hAnsiTheme="minorHAnsi" w:cstheme="minorHAnsi"/>
          <w:sz w:val="22"/>
          <w:szCs w:val="22"/>
          <w:lang w:val="es-BO"/>
        </w:rPr>
        <w:t>es señaladas precedentemente.</w:t>
      </w:r>
    </w:p>
    <w:p w:rsidR="00452B99" w:rsidRDefault="00452B99" w:rsidP="00452B99">
      <w:pPr>
        <w:pStyle w:val="Prrafodelista"/>
        <w:ind w:left="426"/>
        <w:jc w:val="both"/>
        <w:rPr>
          <w:rFonts w:asciiTheme="minorHAnsi" w:hAnsiTheme="minorHAnsi" w:cstheme="minorHAnsi"/>
          <w:b/>
          <w:sz w:val="22"/>
          <w:szCs w:val="22"/>
        </w:rPr>
      </w:pPr>
    </w:p>
    <w:p w:rsidR="00FF659D" w:rsidRPr="006F470A" w:rsidRDefault="00FF659D" w:rsidP="00DA3978">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CAUSALES DECLARATORIA DESIERTA</w:t>
      </w:r>
      <w:r w:rsidR="00F9669E" w:rsidRPr="006F470A">
        <w:rPr>
          <w:rFonts w:asciiTheme="minorHAnsi" w:hAnsiTheme="minorHAnsi" w:cstheme="minorHAnsi"/>
          <w:b/>
          <w:sz w:val="22"/>
          <w:szCs w:val="22"/>
        </w:rPr>
        <w:t>.-</w:t>
      </w:r>
    </w:p>
    <w:p w:rsidR="00FF659D" w:rsidRPr="006F470A" w:rsidRDefault="00FF659D" w:rsidP="003D3C90">
      <w:pPr>
        <w:ind w:left="708"/>
        <w:jc w:val="both"/>
        <w:rPr>
          <w:rFonts w:asciiTheme="minorHAnsi" w:hAnsiTheme="minorHAnsi" w:cstheme="minorHAnsi"/>
          <w:sz w:val="22"/>
          <w:szCs w:val="22"/>
        </w:rPr>
      </w:pPr>
    </w:p>
    <w:p w:rsidR="00DC3DDD" w:rsidRPr="006F470A" w:rsidRDefault="00DC3DDD" w:rsidP="006C33FE">
      <w:pPr>
        <w:ind w:left="426"/>
        <w:jc w:val="both"/>
        <w:rPr>
          <w:rFonts w:asciiTheme="minorHAnsi" w:hAnsiTheme="minorHAnsi" w:cstheme="minorHAnsi"/>
          <w:sz w:val="22"/>
          <w:szCs w:val="22"/>
        </w:rPr>
      </w:pPr>
      <w:r w:rsidRPr="006F470A">
        <w:rPr>
          <w:rFonts w:asciiTheme="minorHAnsi" w:hAnsiTheme="minorHAnsi" w:cstheme="minorHAnsi"/>
          <w:sz w:val="22"/>
          <w:szCs w:val="22"/>
        </w:rPr>
        <w:t>El Comité de Licitación o de Concertación podrá recomendar la Declaratoria Desierta del proceso</w:t>
      </w:r>
      <w:r w:rsidR="006C33FE" w:rsidRPr="006F470A">
        <w:rPr>
          <w:rFonts w:asciiTheme="minorHAnsi" w:hAnsiTheme="minorHAnsi" w:cstheme="minorHAnsi"/>
          <w:sz w:val="22"/>
          <w:szCs w:val="22"/>
        </w:rPr>
        <w:t xml:space="preserve"> de contratación</w:t>
      </w:r>
      <w:r w:rsidRPr="006F470A">
        <w:rPr>
          <w:rFonts w:asciiTheme="minorHAnsi" w:hAnsiTheme="minorHAnsi" w:cstheme="minorHAnsi"/>
          <w:sz w:val="22"/>
          <w:szCs w:val="22"/>
        </w:rPr>
        <w:t xml:space="preserve">, </w:t>
      </w:r>
      <w:r w:rsidR="00456A53" w:rsidRPr="006F470A">
        <w:rPr>
          <w:rFonts w:asciiTheme="minorHAnsi" w:hAnsiTheme="minorHAnsi" w:cstheme="minorHAnsi"/>
          <w:sz w:val="22"/>
          <w:szCs w:val="22"/>
        </w:rPr>
        <w:t xml:space="preserve">por las </w:t>
      </w:r>
      <w:r w:rsidRPr="006F470A">
        <w:rPr>
          <w:rFonts w:asciiTheme="minorHAnsi" w:hAnsiTheme="minorHAnsi" w:cstheme="minorHAnsi"/>
          <w:sz w:val="22"/>
          <w:szCs w:val="22"/>
        </w:rPr>
        <w:t>siguientes causas:</w:t>
      </w:r>
    </w:p>
    <w:p w:rsidR="00897820" w:rsidRPr="006F470A" w:rsidRDefault="00897820" w:rsidP="00897820">
      <w:pPr>
        <w:rPr>
          <w:rFonts w:asciiTheme="minorHAnsi" w:eastAsiaTheme="minorHAnsi" w:hAnsiTheme="minorHAnsi" w:cstheme="minorHAnsi"/>
          <w:sz w:val="22"/>
          <w:szCs w:val="22"/>
        </w:rPr>
      </w:pPr>
    </w:p>
    <w:p w:rsidR="008E1E9D" w:rsidRPr="006F470A" w:rsidRDefault="008E1E9D" w:rsidP="007E44AF">
      <w:pPr>
        <w:pStyle w:val="Prrafodelista"/>
        <w:numPr>
          <w:ilvl w:val="0"/>
          <w:numId w:val="10"/>
        </w:numPr>
        <w:tabs>
          <w:tab w:val="left" w:pos="851"/>
        </w:tabs>
        <w:ind w:left="851" w:hanging="425"/>
        <w:contextualSpacing/>
        <w:jc w:val="both"/>
        <w:rPr>
          <w:rFonts w:asciiTheme="minorHAnsi" w:hAnsiTheme="minorHAnsi" w:cstheme="minorHAnsi"/>
          <w:sz w:val="22"/>
          <w:szCs w:val="22"/>
        </w:rPr>
      </w:pPr>
      <w:r w:rsidRPr="006F470A">
        <w:rPr>
          <w:rFonts w:asciiTheme="minorHAnsi" w:hAnsiTheme="minorHAnsi" w:cstheme="minorHAnsi"/>
          <w:sz w:val="22"/>
          <w:szCs w:val="22"/>
        </w:rPr>
        <w:t>Cuando no se hubiera recibido propuesta alguna.</w:t>
      </w:r>
    </w:p>
    <w:p w:rsidR="008E1E9D" w:rsidRPr="006F470A" w:rsidRDefault="008E1E9D" w:rsidP="007E44AF">
      <w:pPr>
        <w:pStyle w:val="Prrafodelista"/>
        <w:numPr>
          <w:ilvl w:val="0"/>
          <w:numId w:val="10"/>
        </w:numPr>
        <w:tabs>
          <w:tab w:val="left" w:pos="851"/>
        </w:tabs>
        <w:ind w:left="851" w:hanging="425"/>
        <w:contextualSpacing/>
        <w:jc w:val="both"/>
        <w:rPr>
          <w:rFonts w:asciiTheme="minorHAnsi" w:hAnsiTheme="minorHAnsi" w:cstheme="minorHAnsi"/>
          <w:sz w:val="22"/>
          <w:szCs w:val="22"/>
        </w:rPr>
      </w:pPr>
      <w:r w:rsidRPr="006F470A">
        <w:rPr>
          <w:rFonts w:asciiTheme="minorHAnsi" w:hAnsiTheme="minorHAnsi" w:cstheme="minorHAnsi"/>
          <w:sz w:val="22"/>
          <w:szCs w:val="22"/>
        </w:rPr>
        <w:t>Si la o las propuestas no hubieran cumplido con los requisitos del Documento Base de Contratación (DBC).</w:t>
      </w:r>
    </w:p>
    <w:p w:rsidR="008E1E9D" w:rsidRPr="006F470A" w:rsidRDefault="00195816" w:rsidP="007E44AF">
      <w:pPr>
        <w:pStyle w:val="Prrafodelista"/>
        <w:numPr>
          <w:ilvl w:val="0"/>
          <w:numId w:val="10"/>
        </w:numPr>
        <w:tabs>
          <w:tab w:val="left" w:pos="851"/>
        </w:tabs>
        <w:ind w:left="851" w:hanging="425"/>
        <w:contextualSpacing/>
        <w:jc w:val="both"/>
        <w:rPr>
          <w:rFonts w:asciiTheme="minorHAnsi" w:hAnsiTheme="minorHAnsi" w:cstheme="minorHAnsi"/>
          <w:sz w:val="22"/>
          <w:szCs w:val="22"/>
        </w:rPr>
      </w:pPr>
      <w:r w:rsidRPr="00365997">
        <w:rPr>
          <w:rFonts w:asciiTheme="minorHAnsi" w:hAnsiTheme="minorHAnsi" w:cstheme="minorHAnsi"/>
          <w:sz w:val="22"/>
          <w:szCs w:val="22"/>
        </w:rPr>
        <w:t>Cuando la (s) propuesta (s) económica (s) excedan el precio referencial determinado por la Unidad Solicitante</w:t>
      </w:r>
      <w:r w:rsidR="008E1E9D" w:rsidRPr="006F470A">
        <w:rPr>
          <w:rFonts w:asciiTheme="minorHAnsi" w:hAnsiTheme="minorHAnsi" w:cstheme="minorHAnsi"/>
          <w:sz w:val="22"/>
          <w:szCs w:val="22"/>
        </w:rPr>
        <w:t>.</w:t>
      </w:r>
    </w:p>
    <w:p w:rsidR="008E1E9D" w:rsidRPr="006F470A" w:rsidRDefault="00195816" w:rsidP="007E44AF">
      <w:pPr>
        <w:pStyle w:val="Prrafodelista"/>
        <w:numPr>
          <w:ilvl w:val="0"/>
          <w:numId w:val="10"/>
        </w:numPr>
        <w:tabs>
          <w:tab w:val="left" w:pos="851"/>
        </w:tabs>
        <w:ind w:left="851" w:hanging="425"/>
        <w:contextualSpacing/>
        <w:jc w:val="both"/>
        <w:rPr>
          <w:rFonts w:asciiTheme="minorHAnsi" w:hAnsiTheme="minorHAnsi" w:cstheme="minorHAnsi"/>
          <w:sz w:val="22"/>
          <w:szCs w:val="22"/>
        </w:rPr>
      </w:pPr>
      <w:r w:rsidRPr="00365997">
        <w:rPr>
          <w:rFonts w:asciiTheme="minorHAnsi" w:hAnsiTheme="minorHAnsi" w:cstheme="minorHAnsi"/>
          <w:sz w:val="22"/>
          <w:szCs w:val="22"/>
        </w:rPr>
        <w:t>Cuando el proponente adjudicado incumpla la presentación de documentos, o no presente en las condiciones solicitadas o desista de formalizar la contratación y no existan otras propuestas calificadas</w:t>
      </w:r>
      <w:r w:rsidR="003D397B" w:rsidRPr="006F470A">
        <w:rPr>
          <w:rFonts w:asciiTheme="minorHAnsi" w:hAnsiTheme="minorHAnsi" w:cstheme="minorHAnsi"/>
          <w:sz w:val="22"/>
          <w:szCs w:val="22"/>
        </w:rPr>
        <w:t>.</w:t>
      </w:r>
    </w:p>
    <w:p w:rsidR="00452B99" w:rsidRPr="006F470A" w:rsidRDefault="00452B99" w:rsidP="00452B99">
      <w:pPr>
        <w:jc w:val="both"/>
        <w:rPr>
          <w:rFonts w:asciiTheme="minorHAnsi" w:hAnsiTheme="minorHAnsi" w:cstheme="minorHAnsi"/>
          <w:sz w:val="22"/>
          <w:szCs w:val="22"/>
        </w:rPr>
      </w:pPr>
    </w:p>
    <w:p w:rsidR="00452B99" w:rsidRPr="006F470A" w:rsidRDefault="00452B99" w:rsidP="00DA3978">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CANCELACIÓN, ANULACIÓN O SUSPENSIÓ</w:t>
      </w:r>
      <w:r w:rsidR="00015B4A" w:rsidRPr="006F470A">
        <w:rPr>
          <w:rFonts w:asciiTheme="minorHAnsi" w:hAnsiTheme="minorHAnsi" w:cstheme="minorHAnsi"/>
          <w:b/>
          <w:sz w:val="22"/>
          <w:szCs w:val="22"/>
        </w:rPr>
        <w:t>N DEL PROCESO DE CONTRATACIÓN</w:t>
      </w:r>
      <w:r w:rsidR="00F9669E" w:rsidRPr="006F470A">
        <w:rPr>
          <w:rFonts w:asciiTheme="minorHAnsi" w:hAnsiTheme="minorHAnsi" w:cstheme="minorHAnsi"/>
          <w:b/>
          <w:sz w:val="22"/>
          <w:szCs w:val="22"/>
        </w:rPr>
        <w:t>.-</w:t>
      </w:r>
    </w:p>
    <w:p w:rsidR="00452B99" w:rsidRPr="006F470A" w:rsidRDefault="00452B99" w:rsidP="00452B99">
      <w:pPr>
        <w:jc w:val="both"/>
        <w:rPr>
          <w:rFonts w:asciiTheme="minorHAnsi" w:hAnsiTheme="minorHAnsi" w:cstheme="minorHAnsi"/>
          <w:sz w:val="22"/>
          <w:szCs w:val="22"/>
        </w:rPr>
      </w:pPr>
    </w:p>
    <w:p w:rsidR="00452B99" w:rsidRPr="006F470A" w:rsidRDefault="00452B99" w:rsidP="00452B99">
      <w:pPr>
        <w:ind w:left="426"/>
        <w:jc w:val="both"/>
        <w:rPr>
          <w:rFonts w:asciiTheme="minorHAnsi" w:hAnsiTheme="minorHAnsi" w:cstheme="minorHAnsi"/>
          <w:sz w:val="22"/>
          <w:szCs w:val="22"/>
        </w:rPr>
      </w:pPr>
      <w:r w:rsidRPr="006F470A">
        <w:rPr>
          <w:rFonts w:asciiTheme="minorHAnsi" w:hAnsiTheme="minorHAnsi" w:cstheme="minorHAnsi"/>
          <w:sz w:val="22"/>
          <w:szCs w:val="22"/>
        </w:rPr>
        <w:t xml:space="preserve">El proceso de contratación podrá ser Cancelado, Anulado o Suspendido por el RPC </w:t>
      </w:r>
      <w:r w:rsidR="00820EE2" w:rsidRPr="006F470A">
        <w:rPr>
          <w:rFonts w:asciiTheme="minorHAnsi" w:hAnsiTheme="minorHAnsi" w:cstheme="minorHAnsi"/>
          <w:sz w:val="22"/>
          <w:szCs w:val="22"/>
        </w:rPr>
        <w:t>mediante resolución motivada técnica y legalmente h</w:t>
      </w:r>
      <w:r w:rsidRPr="006F470A">
        <w:rPr>
          <w:rFonts w:asciiTheme="minorHAnsi" w:hAnsiTheme="minorHAnsi" w:cstheme="minorHAnsi"/>
          <w:sz w:val="22"/>
          <w:szCs w:val="22"/>
        </w:rPr>
        <w:t>asta antes de la</w:t>
      </w:r>
      <w:r w:rsidR="006E7D82" w:rsidRPr="006F470A">
        <w:rPr>
          <w:rFonts w:asciiTheme="minorHAnsi" w:hAnsiTheme="minorHAnsi" w:cstheme="minorHAnsi"/>
          <w:sz w:val="22"/>
          <w:szCs w:val="22"/>
        </w:rPr>
        <w:t xml:space="preserve"> suscripción del contrato u</w:t>
      </w:r>
      <w:r w:rsidR="00DF166F" w:rsidRPr="006F470A">
        <w:rPr>
          <w:rFonts w:asciiTheme="minorHAnsi" w:hAnsiTheme="minorHAnsi" w:cstheme="minorHAnsi"/>
          <w:sz w:val="22"/>
          <w:szCs w:val="22"/>
        </w:rPr>
        <w:t xml:space="preserve"> orden de compra.</w:t>
      </w:r>
    </w:p>
    <w:p w:rsidR="00452B99" w:rsidRPr="006F470A" w:rsidRDefault="00452B99" w:rsidP="00452B99">
      <w:pPr>
        <w:ind w:left="426"/>
        <w:jc w:val="both"/>
        <w:rPr>
          <w:rFonts w:asciiTheme="minorHAnsi" w:hAnsiTheme="minorHAnsi" w:cstheme="minorHAnsi"/>
          <w:sz w:val="22"/>
          <w:szCs w:val="22"/>
        </w:rPr>
      </w:pPr>
    </w:p>
    <w:p w:rsidR="00452B99" w:rsidRPr="006F470A" w:rsidRDefault="00452B99" w:rsidP="00452B99">
      <w:pPr>
        <w:ind w:left="426"/>
        <w:jc w:val="both"/>
        <w:rPr>
          <w:rFonts w:asciiTheme="minorHAnsi" w:hAnsiTheme="minorHAnsi" w:cstheme="minorHAnsi"/>
          <w:sz w:val="22"/>
          <w:szCs w:val="22"/>
        </w:rPr>
      </w:pPr>
      <w:r w:rsidRPr="006F470A">
        <w:rPr>
          <w:rFonts w:asciiTheme="minorHAnsi" w:hAnsiTheme="minorHAnsi" w:cstheme="minorHAnsi"/>
          <w:sz w:val="22"/>
          <w:szCs w:val="22"/>
        </w:rPr>
        <w:t>YPFB no asumirá responsabilidad alguna respecto a los proponentes afectados por esta decisión.</w:t>
      </w:r>
    </w:p>
    <w:p w:rsidR="00452B99" w:rsidRPr="006F470A" w:rsidRDefault="00452B99" w:rsidP="00452B99">
      <w:pPr>
        <w:ind w:left="426"/>
        <w:jc w:val="both"/>
        <w:rPr>
          <w:rFonts w:asciiTheme="minorHAnsi" w:hAnsiTheme="minorHAnsi" w:cstheme="minorHAnsi"/>
          <w:sz w:val="22"/>
          <w:szCs w:val="22"/>
        </w:rPr>
      </w:pPr>
    </w:p>
    <w:p w:rsidR="00452B99" w:rsidRPr="006F470A" w:rsidRDefault="00452B99" w:rsidP="00EE50E5">
      <w:pPr>
        <w:pStyle w:val="Prrafodelista"/>
        <w:numPr>
          <w:ilvl w:val="1"/>
          <w:numId w:val="24"/>
        </w:numPr>
        <w:spacing w:after="240" w:line="276" w:lineRule="auto"/>
        <w:ind w:left="993" w:hanging="567"/>
        <w:jc w:val="both"/>
        <w:rPr>
          <w:rFonts w:asciiTheme="minorHAnsi" w:hAnsiTheme="minorHAnsi" w:cstheme="minorHAnsi"/>
          <w:b/>
          <w:sz w:val="22"/>
          <w:szCs w:val="22"/>
        </w:rPr>
      </w:pPr>
      <w:r w:rsidRPr="006F470A">
        <w:rPr>
          <w:rFonts w:asciiTheme="minorHAnsi" w:hAnsiTheme="minorHAnsi" w:cstheme="minorHAnsi"/>
          <w:b/>
          <w:sz w:val="22"/>
          <w:szCs w:val="22"/>
        </w:rPr>
        <w:lastRenderedPageBreak/>
        <w:t xml:space="preserve">La cancelación procederá: </w:t>
      </w:r>
    </w:p>
    <w:p w:rsidR="00452B99" w:rsidRPr="006F470A" w:rsidRDefault="00452B99" w:rsidP="00EE50E5">
      <w:pPr>
        <w:numPr>
          <w:ilvl w:val="0"/>
          <w:numId w:val="12"/>
        </w:numPr>
        <w:spacing w:after="200" w:line="276" w:lineRule="auto"/>
        <w:ind w:left="1418"/>
        <w:contextualSpacing/>
        <w:jc w:val="both"/>
        <w:rPr>
          <w:rFonts w:asciiTheme="minorHAnsi" w:hAnsiTheme="minorHAnsi" w:cstheme="minorHAnsi"/>
          <w:sz w:val="22"/>
          <w:szCs w:val="22"/>
        </w:rPr>
      </w:pPr>
      <w:r w:rsidRPr="006F470A">
        <w:rPr>
          <w:rFonts w:asciiTheme="minorHAnsi" w:hAnsiTheme="minorHAnsi" w:cstheme="minorHAnsi"/>
          <w:sz w:val="22"/>
          <w:szCs w:val="22"/>
        </w:rPr>
        <w:t xml:space="preserve">Cuando exista un hecho de fuerza mayor y/o caso fortuito irreversible que no permita la continuidad del proceso de contratación. </w:t>
      </w:r>
    </w:p>
    <w:p w:rsidR="00452B99" w:rsidRPr="006F470A" w:rsidRDefault="00452B99" w:rsidP="00EE50E5">
      <w:pPr>
        <w:numPr>
          <w:ilvl w:val="0"/>
          <w:numId w:val="12"/>
        </w:numPr>
        <w:spacing w:after="200" w:line="276" w:lineRule="auto"/>
        <w:ind w:left="1418"/>
        <w:contextualSpacing/>
        <w:jc w:val="both"/>
        <w:rPr>
          <w:rFonts w:asciiTheme="minorHAnsi" w:hAnsiTheme="minorHAnsi" w:cstheme="minorHAnsi"/>
          <w:sz w:val="22"/>
          <w:szCs w:val="22"/>
        </w:rPr>
      </w:pPr>
      <w:r w:rsidRPr="006F470A">
        <w:rPr>
          <w:rFonts w:asciiTheme="minorHAnsi" w:hAnsiTheme="minorHAnsi" w:cstheme="minorHAnsi"/>
          <w:sz w:val="22"/>
          <w:szCs w:val="22"/>
        </w:rPr>
        <w:t xml:space="preserve">Se hubiera extinguido la necesidad de contratación. </w:t>
      </w:r>
    </w:p>
    <w:p w:rsidR="00452B99" w:rsidRPr="006F470A" w:rsidRDefault="00452B99" w:rsidP="00EE50E5">
      <w:pPr>
        <w:numPr>
          <w:ilvl w:val="0"/>
          <w:numId w:val="12"/>
        </w:numPr>
        <w:spacing w:after="200" w:line="276" w:lineRule="auto"/>
        <w:ind w:left="1418"/>
        <w:contextualSpacing/>
        <w:jc w:val="both"/>
        <w:rPr>
          <w:rFonts w:asciiTheme="minorHAnsi" w:hAnsiTheme="minorHAnsi" w:cstheme="minorHAnsi"/>
          <w:sz w:val="22"/>
          <w:szCs w:val="22"/>
        </w:rPr>
      </w:pPr>
      <w:r w:rsidRPr="006F470A">
        <w:rPr>
          <w:rFonts w:asciiTheme="minorHAnsi" w:hAnsiTheme="minorHAnsi" w:cstheme="minorHAnsi"/>
          <w:sz w:val="22"/>
          <w:szCs w:val="22"/>
        </w:rPr>
        <w:t>Cuando la ejecución y resultados dejen de ser oportunos o surjan cambios sustanciales en la estructura y objetivos de YPFB</w:t>
      </w:r>
      <w:r w:rsidR="00DF166F" w:rsidRPr="006F470A">
        <w:rPr>
          <w:rFonts w:asciiTheme="minorHAnsi" w:hAnsiTheme="minorHAnsi" w:cstheme="minorHAnsi"/>
          <w:sz w:val="22"/>
          <w:szCs w:val="22"/>
        </w:rPr>
        <w:t>,</w:t>
      </w:r>
      <w:r w:rsidRPr="006F470A">
        <w:rPr>
          <w:rFonts w:asciiTheme="minorHAnsi" w:hAnsiTheme="minorHAnsi" w:cstheme="minorHAnsi"/>
          <w:sz w:val="22"/>
          <w:szCs w:val="22"/>
        </w:rPr>
        <w:t xml:space="preserve"> sus empresas subsidiarias y afiliadas. </w:t>
      </w:r>
    </w:p>
    <w:p w:rsidR="00452B99" w:rsidRPr="006F470A" w:rsidRDefault="00452B99" w:rsidP="00452B99">
      <w:pPr>
        <w:ind w:left="720"/>
        <w:contextualSpacing/>
        <w:jc w:val="both"/>
        <w:rPr>
          <w:rFonts w:asciiTheme="minorHAnsi" w:hAnsiTheme="minorHAnsi" w:cstheme="minorHAnsi"/>
          <w:sz w:val="22"/>
          <w:szCs w:val="22"/>
        </w:rPr>
      </w:pPr>
    </w:p>
    <w:p w:rsidR="00452B99" w:rsidRPr="006F470A" w:rsidRDefault="00452B99" w:rsidP="004B0CFC">
      <w:pPr>
        <w:spacing w:after="200"/>
        <w:ind w:left="993"/>
        <w:jc w:val="both"/>
        <w:rPr>
          <w:rFonts w:asciiTheme="minorHAnsi" w:eastAsiaTheme="minorHAnsi" w:hAnsiTheme="minorHAnsi" w:cstheme="minorHAnsi"/>
          <w:sz w:val="22"/>
          <w:szCs w:val="22"/>
          <w:lang w:val="es-BO"/>
        </w:rPr>
      </w:pPr>
      <w:r w:rsidRPr="006F470A">
        <w:rPr>
          <w:rFonts w:asciiTheme="minorHAnsi" w:eastAsiaTheme="minorHAnsi" w:hAnsiTheme="minorHAnsi" w:cstheme="minorHAnsi"/>
          <w:sz w:val="22"/>
          <w:szCs w:val="22"/>
          <w:lang w:val="es-BO"/>
        </w:rPr>
        <w:t>Cuando sea necesario cancelar uno o varios ítems, lotes, tramos, paquetes</w:t>
      </w:r>
      <w:r w:rsidR="008E4472" w:rsidRPr="006F470A">
        <w:rPr>
          <w:rFonts w:asciiTheme="minorHAnsi" w:eastAsiaTheme="minorHAnsi" w:hAnsiTheme="minorHAnsi" w:cstheme="minorHAnsi"/>
          <w:sz w:val="22"/>
          <w:szCs w:val="22"/>
          <w:lang w:val="es-BO"/>
        </w:rPr>
        <w:t>, volúmenes</w:t>
      </w:r>
      <w:r w:rsidRPr="006F470A">
        <w:rPr>
          <w:rFonts w:asciiTheme="minorHAnsi" w:eastAsiaTheme="minorHAnsi" w:hAnsiTheme="minorHAnsi" w:cstheme="minorHAnsi"/>
          <w:sz w:val="22"/>
          <w:szCs w:val="22"/>
          <w:lang w:val="es-BO"/>
        </w:rPr>
        <w:t xml:space="preserve"> o etapas, se procederá a la cancelación parcial de los mismos, pudiendo continuar el proceso de contratación para el resto de los ítems, lotes, tramos, paquetes, volúmenes o etapas. </w:t>
      </w:r>
    </w:p>
    <w:p w:rsidR="00452B99" w:rsidRPr="006F470A" w:rsidRDefault="00452B99" w:rsidP="004B0CFC">
      <w:pPr>
        <w:spacing w:after="200" w:line="276" w:lineRule="auto"/>
        <w:ind w:left="993"/>
        <w:jc w:val="both"/>
        <w:rPr>
          <w:rFonts w:asciiTheme="minorHAnsi" w:eastAsiaTheme="minorHAnsi" w:hAnsiTheme="minorHAnsi" w:cstheme="minorHAnsi"/>
          <w:sz w:val="22"/>
          <w:szCs w:val="22"/>
          <w:lang w:val="es-BO"/>
        </w:rPr>
      </w:pPr>
      <w:r w:rsidRPr="006F470A">
        <w:rPr>
          <w:rFonts w:asciiTheme="minorHAnsi" w:eastAsiaTheme="minorHAnsi" w:hAnsiTheme="minorHAnsi" w:cstheme="minorHAnsi"/>
          <w:sz w:val="22"/>
          <w:szCs w:val="22"/>
          <w:lang w:val="es-BO"/>
        </w:rPr>
        <w:t>En caso de que la cancelación se produzca antes de la fecha establecida para la apertura de propuestas, YPFB procederá a la devolución de las mismas.</w:t>
      </w:r>
    </w:p>
    <w:p w:rsidR="00452B99" w:rsidRPr="006F470A" w:rsidRDefault="00452B99" w:rsidP="004B0CFC">
      <w:pPr>
        <w:spacing w:after="200" w:line="276" w:lineRule="auto"/>
        <w:ind w:left="993"/>
        <w:jc w:val="both"/>
        <w:rPr>
          <w:rFonts w:asciiTheme="minorHAnsi" w:eastAsiaTheme="minorHAnsi" w:hAnsiTheme="minorHAnsi" w:cstheme="minorHAnsi"/>
          <w:sz w:val="22"/>
          <w:szCs w:val="22"/>
          <w:lang w:val="es-BO"/>
        </w:rPr>
      </w:pPr>
      <w:r w:rsidRPr="006F470A">
        <w:rPr>
          <w:rFonts w:asciiTheme="minorHAnsi" w:eastAsiaTheme="minorHAnsi" w:hAnsiTheme="minorHAnsi" w:cstheme="minorHAnsi"/>
          <w:sz w:val="22"/>
          <w:szCs w:val="22"/>
          <w:lang w:val="es-BO"/>
        </w:rPr>
        <w:t xml:space="preserve">Cuando la cancelación sea posterior a la apertura de propuestas, YPFB procederá a la devolución de las </w:t>
      </w:r>
      <w:r w:rsidR="00660D97" w:rsidRPr="006F470A">
        <w:rPr>
          <w:rFonts w:asciiTheme="minorHAnsi" w:eastAsiaTheme="minorHAnsi" w:hAnsiTheme="minorHAnsi" w:cstheme="minorHAnsi"/>
          <w:sz w:val="22"/>
          <w:szCs w:val="22"/>
          <w:lang w:val="es-BO"/>
        </w:rPr>
        <w:t xml:space="preserve">propuestas </w:t>
      </w:r>
      <w:r w:rsidRPr="006F470A">
        <w:rPr>
          <w:rFonts w:asciiTheme="minorHAnsi" w:eastAsiaTheme="minorHAnsi" w:hAnsiTheme="minorHAnsi" w:cstheme="minorHAnsi"/>
          <w:sz w:val="22"/>
          <w:szCs w:val="22"/>
          <w:lang w:val="es-BO"/>
        </w:rPr>
        <w:t>a solicitud del proponente, debiendo conservar una copia para el expediente del proceso de contratación.</w:t>
      </w:r>
    </w:p>
    <w:p w:rsidR="00452B99" w:rsidRPr="006F470A" w:rsidRDefault="00452B99" w:rsidP="00EE50E5">
      <w:pPr>
        <w:pStyle w:val="Prrafodelista"/>
        <w:numPr>
          <w:ilvl w:val="1"/>
          <w:numId w:val="24"/>
        </w:numPr>
        <w:spacing w:after="240" w:line="276" w:lineRule="auto"/>
        <w:ind w:left="993" w:hanging="567"/>
        <w:jc w:val="both"/>
        <w:rPr>
          <w:rFonts w:asciiTheme="minorHAnsi" w:hAnsiTheme="minorHAnsi" w:cstheme="minorHAnsi"/>
          <w:b/>
          <w:sz w:val="22"/>
          <w:szCs w:val="22"/>
        </w:rPr>
      </w:pPr>
      <w:r w:rsidRPr="006F470A">
        <w:rPr>
          <w:rFonts w:asciiTheme="minorHAnsi" w:hAnsiTheme="minorHAnsi" w:cstheme="minorHAnsi"/>
          <w:b/>
          <w:sz w:val="22"/>
          <w:szCs w:val="22"/>
        </w:rPr>
        <w:t>La suspensión procederá:</w:t>
      </w:r>
    </w:p>
    <w:p w:rsidR="00452B99" w:rsidRPr="006F470A" w:rsidRDefault="00452B99" w:rsidP="004B0CFC">
      <w:pPr>
        <w:spacing w:after="200" w:line="276" w:lineRule="auto"/>
        <w:ind w:left="993"/>
        <w:jc w:val="both"/>
        <w:rPr>
          <w:rFonts w:asciiTheme="minorHAnsi" w:eastAsiaTheme="minorHAnsi" w:hAnsiTheme="minorHAnsi" w:cstheme="minorHAnsi"/>
          <w:sz w:val="22"/>
          <w:szCs w:val="22"/>
          <w:lang w:val="es-BO"/>
        </w:rPr>
      </w:pPr>
      <w:r w:rsidRPr="006F470A">
        <w:rPr>
          <w:rFonts w:asciiTheme="minorHAnsi" w:eastAsiaTheme="minorHAnsi" w:hAnsiTheme="minorHAnsi" w:cstheme="minorHAnsi"/>
          <w:sz w:val="22"/>
          <w:szCs w:val="22"/>
          <w:lang w:val="es-BO"/>
        </w:rPr>
        <w:t xml:space="preserve">Cuando a pesar de existir la necesidad de la contratación, se presente un hecho de fuerza mayor, o caso fortuito, u otro motivo que no permita la continuidad del proceso. El proceso de contratación podrá reanudarse únicamente en la gestión fiscal salvo proyectos de inversión. </w:t>
      </w:r>
    </w:p>
    <w:p w:rsidR="00452B99" w:rsidRPr="006F470A" w:rsidRDefault="00452B99" w:rsidP="004B0CFC">
      <w:pPr>
        <w:spacing w:after="200" w:line="276" w:lineRule="auto"/>
        <w:ind w:left="993"/>
        <w:jc w:val="both"/>
        <w:rPr>
          <w:rFonts w:asciiTheme="minorHAnsi" w:eastAsiaTheme="minorHAnsi" w:hAnsiTheme="minorHAnsi" w:cstheme="minorHAnsi"/>
          <w:sz w:val="22"/>
          <w:szCs w:val="22"/>
          <w:lang w:val="es-BO"/>
        </w:rPr>
      </w:pPr>
      <w:r w:rsidRPr="006F470A">
        <w:rPr>
          <w:rFonts w:asciiTheme="minorHAnsi" w:eastAsiaTheme="minorHAnsi" w:hAnsiTheme="minorHAnsi" w:cstheme="minorHAnsi"/>
          <w:sz w:val="22"/>
          <w:szCs w:val="22"/>
          <w:lang w:val="es-BO"/>
        </w:rPr>
        <w:t xml:space="preserve">Si la suspensión se hubiera producido antes del cierre de presentación de propuestas, se aceptará en la reanudación del proceso, la participación de nuevos proponentes. </w:t>
      </w:r>
    </w:p>
    <w:p w:rsidR="004B0CFC" w:rsidRPr="006F470A" w:rsidRDefault="00452B99" w:rsidP="004B0CFC">
      <w:pPr>
        <w:spacing w:after="200" w:line="276" w:lineRule="auto"/>
        <w:ind w:left="993"/>
        <w:jc w:val="both"/>
        <w:rPr>
          <w:rFonts w:asciiTheme="minorHAnsi" w:eastAsiaTheme="minorHAnsi" w:hAnsiTheme="minorHAnsi" w:cstheme="minorHAnsi"/>
          <w:sz w:val="22"/>
          <w:szCs w:val="22"/>
          <w:lang w:val="es-BO"/>
        </w:rPr>
      </w:pPr>
      <w:r w:rsidRPr="006F470A">
        <w:rPr>
          <w:rFonts w:asciiTheme="minorHAnsi" w:eastAsiaTheme="minorHAnsi" w:hAnsiTheme="minorHAnsi" w:cstheme="minorHAnsi"/>
          <w:sz w:val="22"/>
          <w:szCs w:val="22"/>
          <w:lang w:val="es-BO"/>
        </w:rPr>
        <w:t>Los plazos y actos administrativos se reanudarán, desde el momento en que el impedimento se hubiera subsanado, correspondiendo reprogramar el cronograma de actividades.</w:t>
      </w:r>
    </w:p>
    <w:p w:rsidR="00452B99" w:rsidRPr="006F470A" w:rsidRDefault="00452B99" w:rsidP="00EE50E5">
      <w:pPr>
        <w:pStyle w:val="Prrafodelista"/>
        <w:numPr>
          <w:ilvl w:val="1"/>
          <w:numId w:val="24"/>
        </w:numPr>
        <w:spacing w:after="240" w:line="276" w:lineRule="auto"/>
        <w:ind w:left="993" w:hanging="567"/>
        <w:jc w:val="both"/>
        <w:rPr>
          <w:rFonts w:asciiTheme="minorHAnsi" w:eastAsiaTheme="minorHAnsi" w:hAnsiTheme="minorHAnsi" w:cstheme="minorHAnsi"/>
          <w:sz w:val="22"/>
          <w:szCs w:val="22"/>
          <w:lang w:val="es-BO"/>
        </w:rPr>
      </w:pPr>
      <w:r w:rsidRPr="006F470A">
        <w:rPr>
          <w:rFonts w:asciiTheme="minorHAnsi" w:hAnsiTheme="minorHAnsi" w:cstheme="minorHAnsi"/>
          <w:b/>
          <w:sz w:val="22"/>
          <w:szCs w:val="22"/>
        </w:rPr>
        <w:t>La Anulación procederá:</w:t>
      </w:r>
    </w:p>
    <w:p w:rsidR="00452B99" w:rsidRPr="006F470A" w:rsidRDefault="00452B99" w:rsidP="004B0CFC">
      <w:pPr>
        <w:spacing w:after="200" w:line="276" w:lineRule="auto"/>
        <w:ind w:left="708" w:firstLine="285"/>
        <w:jc w:val="both"/>
        <w:rPr>
          <w:rFonts w:asciiTheme="minorHAnsi" w:eastAsiaTheme="minorHAnsi" w:hAnsiTheme="minorHAnsi" w:cstheme="minorHAnsi"/>
          <w:sz w:val="22"/>
          <w:szCs w:val="22"/>
          <w:lang w:val="es-BO"/>
        </w:rPr>
      </w:pPr>
      <w:r w:rsidRPr="006F470A">
        <w:rPr>
          <w:rFonts w:asciiTheme="minorHAnsi" w:eastAsiaTheme="minorHAnsi" w:hAnsiTheme="minorHAnsi" w:cstheme="minorHAnsi"/>
          <w:sz w:val="22"/>
          <w:szCs w:val="22"/>
          <w:lang w:val="es-BO"/>
        </w:rPr>
        <w:t>La anulación</w:t>
      </w:r>
      <w:r w:rsidRPr="006F470A">
        <w:rPr>
          <w:rFonts w:asciiTheme="minorHAnsi" w:eastAsiaTheme="minorHAnsi" w:hAnsiTheme="minorHAnsi" w:cstheme="minorHAnsi"/>
          <w:b/>
          <w:sz w:val="22"/>
          <w:szCs w:val="22"/>
          <w:lang w:val="es-BO"/>
        </w:rPr>
        <w:t xml:space="preserve"> </w:t>
      </w:r>
      <w:r w:rsidRPr="006F470A">
        <w:rPr>
          <w:rFonts w:asciiTheme="minorHAnsi" w:eastAsiaTheme="minorHAnsi" w:hAnsiTheme="minorHAnsi" w:cstheme="minorHAnsi"/>
          <w:sz w:val="22"/>
          <w:szCs w:val="22"/>
          <w:lang w:val="es-BO"/>
        </w:rPr>
        <w:t>hasta el vicio más antiguo, se realizará cuando se determine:</w:t>
      </w:r>
    </w:p>
    <w:p w:rsidR="00452B99" w:rsidRPr="006F470A" w:rsidRDefault="00452B99" w:rsidP="00EE50E5">
      <w:pPr>
        <w:numPr>
          <w:ilvl w:val="0"/>
          <w:numId w:val="11"/>
        </w:numPr>
        <w:ind w:left="1418" w:hanging="425"/>
        <w:jc w:val="both"/>
        <w:rPr>
          <w:rFonts w:asciiTheme="minorHAnsi" w:eastAsiaTheme="minorHAnsi" w:hAnsiTheme="minorHAnsi" w:cstheme="minorHAnsi"/>
          <w:sz w:val="22"/>
          <w:szCs w:val="22"/>
          <w:lang w:val="es-BO"/>
        </w:rPr>
      </w:pPr>
      <w:r w:rsidRPr="006F470A">
        <w:rPr>
          <w:rFonts w:asciiTheme="minorHAnsi" w:eastAsiaTheme="minorHAnsi" w:hAnsiTheme="minorHAnsi" w:cstheme="minorHAnsi"/>
          <w:sz w:val="22"/>
          <w:szCs w:val="22"/>
          <w:lang w:val="es-BO"/>
        </w:rPr>
        <w:t>Incumplimiento o inobservancia al presente Reglamento y sus procedimientos.</w:t>
      </w:r>
    </w:p>
    <w:p w:rsidR="00452B99" w:rsidRPr="006F470A" w:rsidRDefault="00452B99" w:rsidP="00EE50E5">
      <w:pPr>
        <w:numPr>
          <w:ilvl w:val="0"/>
          <w:numId w:val="11"/>
        </w:numPr>
        <w:ind w:left="1418" w:hanging="425"/>
        <w:jc w:val="both"/>
        <w:rPr>
          <w:rFonts w:asciiTheme="minorHAnsi" w:eastAsiaTheme="minorHAnsi" w:hAnsiTheme="minorHAnsi" w:cstheme="minorHAnsi"/>
          <w:sz w:val="22"/>
          <w:szCs w:val="22"/>
          <w:lang w:val="es-BO"/>
        </w:rPr>
      </w:pPr>
      <w:r w:rsidRPr="006F470A">
        <w:rPr>
          <w:rFonts w:asciiTheme="minorHAnsi" w:eastAsiaTheme="minorHAnsi" w:hAnsiTheme="minorHAnsi" w:cstheme="minorHAnsi"/>
          <w:sz w:val="22"/>
          <w:szCs w:val="22"/>
          <w:lang w:val="es-BO"/>
        </w:rPr>
        <w:t xml:space="preserve">Error en el DBC publicado. </w:t>
      </w:r>
    </w:p>
    <w:p w:rsidR="00452B99" w:rsidRPr="006F470A" w:rsidRDefault="00452B99" w:rsidP="00EE50E5">
      <w:pPr>
        <w:numPr>
          <w:ilvl w:val="0"/>
          <w:numId w:val="11"/>
        </w:numPr>
        <w:ind w:left="1418" w:hanging="425"/>
        <w:jc w:val="both"/>
        <w:rPr>
          <w:rFonts w:asciiTheme="minorHAnsi" w:eastAsiaTheme="minorHAnsi" w:hAnsiTheme="minorHAnsi" w:cstheme="minorHAnsi"/>
          <w:sz w:val="22"/>
          <w:szCs w:val="22"/>
          <w:lang w:val="es-BO"/>
        </w:rPr>
      </w:pPr>
      <w:r w:rsidRPr="006F470A">
        <w:rPr>
          <w:rFonts w:asciiTheme="minorHAnsi" w:eastAsiaTheme="minorHAnsi" w:hAnsiTheme="minorHAnsi" w:cstheme="minorHAnsi"/>
          <w:sz w:val="22"/>
          <w:szCs w:val="22"/>
          <w:lang w:val="es-BO"/>
        </w:rPr>
        <w:t>Error en el precio referencial estimado.</w:t>
      </w:r>
    </w:p>
    <w:p w:rsidR="00452B99" w:rsidRPr="006F470A" w:rsidRDefault="00452B99" w:rsidP="00452B99">
      <w:pPr>
        <w:rPr>
          <w:rFonts w:asciiTheme="minorHAnsi" w:hAnsiTheme="minorHAnsi" w:cstheme="minorHAnsi"/>
          <w:sz w:val="22"/>
          <w:szCs w:val="22"/>
        </w:rPr>
      </w:pPr>
    </w:p>
    <w:p w:rsidR="00452B99" w:rsidRPr="006F470A" w:rsidRDefault="00452B99" w:rsidP="004B0CFC">
      <w:pPr>
        <w:spacing w:after="200" w:line="276" w:lineRule="auto"/>
        <w:ind w:left="993"/>
        <w:jc w:val="both"/>
        <w:rPr>
          <w:rFonts w:asciiTheme="minorHAnsi" w:hAnsiTheme="minorHAnsi" w:cstheme="minorHAnsi"/>
          <w:sz w:val="22"/>
          <w:szCs w:val="22"/>
        </w:rPr>
      </w:pPr>
      <w:r w:rsidRPr="006F470A">
        <w:rPr>
          <w:rFonts w:asciiTheme="minorHAnsi" w:eastAsiaTheme="minorHAnsi" w:hAnsiTheme="minorHAnsi" w:cstheme="minorHAnsi"/>
          <w:sz w:val="22"/>
          <w:szCs w:val="22"/>
          <w:lang w:val="es-BO"/>
        </w:rPr>
        <w:t>Cuando la contratación sea por ítems, lotes, tramos, paquetes, volúmenes o etapas, se podrá efectuar anulación parcial, debiendo continuar el proceso con el rest</w:t>
      </w:r>
      <w:r w:rsidR="00FD0D37" w:rsidRPr="006F470A">
        <w:rPr>
          <w:rFonts w:asciiTheme="minorHAnsi" w:eastAsiaTheme="minorHAnsi" w:hAnsiTheme="minorHAnsi" w:cstheme="minorHAnsi"/>
          <w:sz w:val="22"/>
          <w:szCs w:val="22"/>
          <w:lang w:val="es-BO"/>
        </w:rPr>
        <w:t>o de los ítems, lotes, tramos</w:t>
      </w:r>
      <w:r w:rsidR="00FD0D37" w:rsidRPr="006F470A">
        <w:rPr>
          <w:rFonts w:asciiTheme="minorHAnsi" w:hAnsiTheme="minorHAnsi" w:cstheme="minorHAnsi"/>
          <w:sz w:val="22"/>
          <w:szCs w:val="22"/>
        </w:rPr>
        <w:t>, paquetes, volúmenes o etapas.</w:t>
      </w:r>
    </w:p>
    <w:p w:rsidR="002E733A" w:rsidRDefault="002E733A" w:rsidP="004B0CFC">
      <w:pPr>
        <w:spacing w:after="200" w:line="276" w:lineRule="auto"/>
        <w:ind w:left="993"/>
        <w:jc w:val="both"/>
        <w:rPr>
          <w:rFonts w:asciiTheme="minorHAnsi" w:eastAsiaTheme="minorHAnsi" w:hAnsiTheme="minorHAnsi" w:cstheme="minorHAnsi"/>
          <w:sz w:val="22"/>
          <w:szCs w:val="22"/>
          <w:lang w:val="es-BO"/>
        </w:rPr>
      </w:pPr>
      <w:r w:rsidRPr="006F470A">
        <w:rPr>
          <w:rFonts w:asciiTheme="minorHAnsi" w:eastAsiaTheme="minorHAnsi" w:hAnsiTheme="minorHAnsi" w:cstheme="minorHAnsi"/>
          <w:sz w:val="22"/>
          <w:szCs w:val="22"/>
          <w:lang w:val="es-BO"/>
        </w:rPr>
        <w:t xml:space="preserve">Cuando </w:t>
      </w:r>
      <w:r w:rsidR="00C04A9B" w:rsidRPr="006F470A">
        <w:rPr>
          <w:rFonts w:asciiTheme="minorHAnsi" w:eastAsiaTheme="minorHAnsi" w:hAnsiTheme="minorHAnsi" w:cstheme="minorHAnsi"/>
          <w:sz w:val="22"/>
          <w:szCs w:val="22"/>
          <w:lang w:val="es-BO"/>
        </w:rPr>
        <w:t xml:space="preserve">exista una </w:t>
      </w:r>
      <w:r w:rsidRPr="006F470A">
        <w:rPr>
          <w:rFonts w:asciiTheme="minorHAnsi" w:eastAsiaTheme="minorHAnsi" w:hAnsiTheme="minorHAnsi" w:cstheme="minorHAnsi"/>
          <w:sz w:val="22"/>
          <w:szCs w:val="22"/>
          <w:lang w:val="es-BO"/>
        </w:rPr>
        <w:t xml:space="preserve">anulación parcial </w:t>
      </w:r>
      <w:r w:rsidR="00C04A9B" w:rsidRPr="006F470A">
        <w:rPr>
          <w:rFonts w:asciiTheme="minorHAnsi" w:eastAsiaTheme="minorHAnsi" w:hAnsiTheme="minorHAnsi" w:cstheme="minorHAnsi"/>
          <w:sz w:val="22"/>
          <w:szCs w:val="22"/>
          <w:lang w:val="es-BO"/>
        </w:rPr>
        <w:t xml:space="preserve">y </w:t>
      </w:r>
      <w:r w:rsidRPr="006F470A">
        <w:rPr>
          <w:rFonts w:asciiTheme="minorHAnsi" w:eastAsiaTheme="minorHAnsi" w:hAnsiTheme="minorHAnsi" w:cstheme="minorHAnsi"/>
          <w:sz w:val="22"/>
          <w:szCs w:val="22"/>
          <w:lang w:val="es-BO"/>
        </w:rPr>
        <w:t xml:space="preserve">sea </w:t>
      </w:r>
      <w:r w:rsidR="00C04A9B" w:rsidRPr="006F470A">
        <w:rPr>
          <w:rFonts w:asciiTheme="minorHAnsi" w:eastAsiaTheme="minorHAnsi" w:hAnsiTheme="minorHAnsi" w:cstheme="minorHAnsi"/>
          <w:sz w:val="22"/>
          <w:szCs w:val="22"/>
          <w:lang w:val="es-BO"/>
        </w:rPr>
        <w:t xml:space="preserve">de </w:t>
      </w:r>
      <w:r w:rsidR="00E2476F" w:rsidRPr="006F470A">
        <w:rPr>
          <w:rFonts w:asciiTheme="minorHAnsi" w:eastAsiaTheme="minorHAnsi" w:hAnsiTheme="minorHAnsi" w:cstheme="minorHAnsi"/>
          <w:sz w:val="22"/>
          <w:szCs w:val="22"/>
          <w:lang w:val="es-BO"/>
        </w:rPr>
        <w:t>los actos administrativos</w:t>
      </w:r>
      <w:r w:rsidR="00C04A9B" w:rsidRPr="006F470A">
        <w:rPr>
          <w:rFonts w:asciiTheme="minorHAnsi" w:eastAsiaTheme="minorHAnsi" w:hAnsiTheme="minorHAnsi" w:cstheme="minorHAnsi"/>
          <w:sz w:val="22"/>
          <w:szCs w:val="22"/>
          <w:lang w:val="es-BO"/>
        </w:rPr>
        <w:t xml:space="preserve"> anteriores a</w:t>
      </w:r>
      <w:r w:rsidR="00082ABE" w:rsidRPr="006F470A">
        <w:rPr>
          <w:rFonts w:asciiTheme="minorHAnsi" w:eastAsiaTheme="minorHAnsi" w:hAnsiTheme="minorHAnsi" w:cstheme="minorHAnsi"/>
          <w:sz w:val="22"/>
          <w:szCs w:val="22"/>
          <w:lang w:val="es-BO"/>
        </w:rPr>
        <w:t xml:space="preserve"> la publicación de la convocatoria</w:t>
      </w:r>
      <w:r w:rsidR="00E2476F" w:rsidRPr="006F470A">
        <w:rPr>
          <w:rFonts w:asciiTheme="minorHAnsi" w:eastAsiaTheme="minorHAnsi" w:hAnsiTheme="minorHAnsi" w:cstheme="minorHAnsi"/>
          <w:sz w:val="22"/>
          <w:szCs w:val="22"/>
          <w:lang w:val="es-BO"/>
        </w:rPr>
        <w:t>;</w:t>
      </w:r>
      <w:r w:rsidRPr="006F470A">
        <w:rPr>
          <w:rFonts w:asciiTheme="minorHAnsi" w:eastAsiaTheme="minorHAnsi" w:hAnsiTheme="minorHAnsi" w:cstheme="minorHAnsi"/>
          <w:sz w:val="22"/>
          <w:szCs w:val="22"/>
          <w:lang w:val="es-BO"/>
        </w:rPr>
        <w:t xml:space="preserve"> los ítems, lotes, tramos, paquetes, volúmenes o etapas </w:t>
      </w:r>
      <w:r w:rsidRPr="006F470A">
        <w:rPr>
          <w:rFonts w:asciiTheme="minorHAnsi" w:eastAsiaTheme="minorHAnsi" w:hAnsiTheme="minorHAnsi" w:cstheme="minorHAnsi"/>
          <w:sz w:val="22"/>
          <w:szCs w:val="22"/>
          <w:lang w:val="es-BO"/>
        </w:rPr>
        <w:lastRenderedPageBreak/>
        <w:t>anulados</w:t>
      </w:r>
      <w:r w:rsidR="00C04A9B" w:rsidRPr="006F470A">
        <w:rPr>
          <w:rFonts w:asciiTheme="minorHAnsi" w:eastAsiaTheme="minorHAnsi" w:hAnsiTheme="minorHAnsi" w:cstheme="minorHAnsi"/>
          <w:sz w:val="22"/>
          <w:szCs w:val="22"/>
          <w:lang w:val="es-BO"/>
        </w:rPr>
        <w:t>,</w:t>
      </w:r>
      <w:r w:rsidRPr="006F470A">
        <w:rPr>
          <w:rFonts w:asciiTheme="minorHAnsi" w:eastAsiaTheme="minorHAnsi" w:hAnsiTheme="minorHAnsi" w:cstheme="minorHAnsi"/>
          <w:sz w:val="22"/>
          <w:szCs w:val="22"/>
          <w:lang w:val="es-BO"/>
        </w:rPr>
        <w:t xml:space="preserve"> deberán iniciar como un nuevo proceso de contr</w:t>
      </w:r>
      <w:r w:rsidR="00082ABE" w:rsidRPr="006F470A">
        <w:rPr>
          <w:rFonts w:asciiTheme="minorHAnsi" w:eastAsiaTheme="minorHAnsi" w:hAnsiTheme="minorHAnsi" w:cstheme="minorHAnsi"/>
          <w:sz w:val="22"/>
          <w:szCs w:val="22"/>
          <w:lang w:val="es-BO"/>
        </w:rPr>
        <w:t>atación</w:t>
      </w:r>
      <w:r w:rsidRPr="006F470A">
        <w:rPr>
          <w:rFonts w:asciiTheme="minorHAnsi" w:eastAsiaTheme="minorHAnsi" w:hAnsiTheme="minorHAnsi" w:cstheme="minorHAnsi"/>
          <w:sz w:val="22"/>
          <w:szCs w:val="22"/>
          <w:lang w:val="es-BO"/>
        </w:rPr>
        <w:t xml:space="preserve"> según la modalidad que corresponda.</w:t>
      </w:r>
    </w:p>
    <w:p w:rsidR="00FE7731" w:rsidRPr="000B4C8C" w:rsidRDefault="00701494" w:rsidP="00FE7731">
      <w:pPr>
        <w:numPr>
          <w:ilvl w:val="0"/>
          <w:numId w:val="3"/>
        </w:numPr>
        <w:ind w:left="426" w:hanging="426"/>
        <w:jc w:val="both"/>
        <w:rPr>
          <w:rFonts w:asciiTheme="minorHAnsi" w:hAnsiTheme="minorHAnsi" w:cstheme="minorHAnsi"/>
          <w:b/>
          <w:sz w:val="22"/>
          <w:szCs w:val="22"/>
        </w:rPr>
      </w:pPr>
      <w:r w:rsidRPr="000B4C8C">
        <w:rPr>
          <w:rFonts w:asciiTheme="minorHAnsi" w:hAnsiTheme="minorHAnsi" w:cstheme="minorHAnsi"/>
          <w:b/>
          <w:sz w:val="22"/>
          <w:szCs w:val="22"/>
        </w:rPr>
        <w:t xml:space="preserve">ACUERDO </w:t>
      </w:r>
      <w:r w:rsidR="00FE7731" w:rsidRPr="000B4C8C">
        <w:rPr>
          <w:rFonts w:asciiTheme="minorHAnsi" w:hAnsiTheme="minorHAnsi" w:cstheme="minorHAnsi"/>
          <w:b/>
          <w:sz w:val="22"/>
          <w:szCs w:val="22"/>
        </w:rPr>
        <w:t>DE CONFIDENCIALIDAD</w:t>
      </w:r>
      <w:r w:rsidR="00F9669E" w:rsidRPr="000B4C8C">
        <w:rPr>
          <w:rFonts w:asciiTheme="minorHAnsi" w:hAnsiTheme="minorHAnsi" w:cstheme="minorHAnsi"/>
          <w:b/>
          <w:sz w:val="22"/>
          <w:szCs w:val="22"/>
        </w:rPr>
        <w:t>.-</w:t>
      </w:r>
    </w:p>
    <w:p w:rsidR="00A11440" w:rsidRPr="000B4C8C" w:rsidRDefault="00BE479B" w:rsidP="00A11440">
      <w:pPr>
        <w:spacing w:before="100" w:beforeAutospacing="1" w:after="100" w:afterAutospacing="1"/>
        <w:ind w:left="426"/>
        <w:jc w:val="both"/>
        <w:rPr>
          <w:rFonts w:asciiTheme="minorHAnsi" w:hAnsiTheme="minorHAnsi" w:cstheme="minorHAnsi"/>
          <w:b/>
          <w:bCs/>
          <w:i/>
          <w:iCs/>
          <w:color w:val="FF0000"/>
          <w:lang w:eastAsia="es-BO"/>
        </w:rPr>
      </w:pPr>
      <w:r>
        <w:rPr>
          <w:rFonts w:asciiTheme="minorHAnsi" w:hAnsiTheme="minorHAnsi" w:cstheme="minorHAnsi"/>
          <w:b/>
          <w:bCs/>
          <w:i/>
          <w:iCs/>
          <w:color w:val="FF0000"/>
          <w:lang w:eastAsia="es-BO"/>
        </w:rPr>
        <w:t>“No corresponde”</w:t>
      </w:r>
    </w:p>
    <w:p w:rsidR="00FE7731" w:rsidRPr="006F470A" w:rsidRDefault="00FE7731" w:rsidP="001C15EE">
      <w:pPr>
        <w:pStyle w:val="Prrafodelista"/>
        <w:ind w:left="426"/>
        <w:jc w:val="both"/>
        <w:rPr>
          <w:rFonts w:asciiTheme="minorHAnsi" w:hAnsiTheme="minorHAnsi" w:cstheme="minorHAnsi"/>
          <w:b/>
          <w:sz w:val="22"/>
          <w:szCs w:val="22"/>
          <w:lang w:val="es-ES_tradnl"/>
        </w:rPr>
      </w:pPr>
    </w:p>
    <w:p w:rsidR="00900663" w:rsidRPr="006F470A" w:rsidRDefault="00900663" w:rsidP="002750AD">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INSPECCIÓN PREVIA</w:t>
      </w:r>
      <w:r w:rsidR="00F9669E" w:rsidRPr="006F470A">
        <w:rPr>
          <w:rFonts w:asciiTheme="minorHAnsi" w:hAnsiTheme="minorHAnsi" w:cstheme="minorHAnsi"/>
          <w:b/>
          <w:sz w:val="22"/>
          <w:szCs w:val="22"/>
        </w:rPr>
        <w:t>.-</w:t>
      </w:r>
    </w:p>
    <w:p w:rsidR="00563F1E" w:rsidRPr="006F470A" w:rsidRDefault="00BE479B" w:rsidP="00BE479B">
      <w:pPr>
        <w:spacing w:before="100" w:beforeAutospacing="1" w:after="100" w:afterAutospacing="1"/>
        <w:ind w:left="426"/>
        <w:jc w:val="both"/>
        <w:rPr>
          <w:rFonts w:asciiTheme="minorHAnsi" w:hAnsiTheme="minorHAnsi" w:cstheme="minorHAnsi"/>
          <w:i/>
          <w:color w:val="FF0000"/>
          <w:sz w:val="22"/>
          <w:szCs w:val="22"/>
          <w:lang w:val="es-ES_tradnl"/>
        </w:rPr>
      </w:pPr>
      <w:r>
        <w:rPr>
          <w:rFonts w:asciiTheme="minorHAnsi" w:hAnsiTheme="minorHAnsi" w:cstheme="minorHAnsi"/>
          <w:b/>
          <w:bCs/>
          <w:i/>
          <w:iCs/>
          <w:color w:val="FF0000"/>
          <w:lang w:eastAsia="es-BO"/>
        </w:rPr>
        <w:t>“No corresponde”</w:t>
      </w:r>
      <w:r w:rsidR="00FD0D37" w:rsidRPr="006F470A">
        <w:rPr>
          <w:rFonts w:asciiTheme="minorHAnsi" w:hAnsiTheme="minorHAnsi" w:cstheme="minorHAnsi"/>
          <w:sz w:val="22"/>
          <w:szCs w:val="22"/>
          <w:lang w:val="es-ES_tradnl"/>
        </w:rPr>
        <w:t xml:space="preserve"> </w:t>
      </w:r>
    </w:p>
    <w:p w:rsidR="00900663" w:rsidRPr="006F470A" w:rsidRDefault="00900663" w:rsidP="00B37050">
      <w:pPr>
        <w:jc w:val="both"/>
        <w:rPr>
          <w:rFonts w:asciiTheme="minorHAnsi" w:hAnsiTheme="minorHAnsi" w:cstheme="minorHAnsi"/>
          <w:sz w:val="22"/>
          <w:szCs w:val="22"/>
          <w:lang w:val="es-ES_tradnl"/>
        </w:rPr>
      </w:pPr>
    </w:p>
    <w:p w:rsidR="00900663" w:rsidRPr="006F470A" w:rsidRDefault="00900663" w:rsidP="002750AD">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CONSULTAS ESCRITAS AL DBC</w:t>
      </w:r>
      <w:r w:rsidR="00F9669E" w:rsidRPr="006F470A">
        <w:rPr>
          <w:rFonts w:asciiTheme="minorHAnsi" w:hAnsiTheme="minorHAnsi" w:cstheme="minorHAnsi"/>
          <w:b/>
          <w:sz w:val="22"/>
          <w:szCs w:val="22"/>
        </w:rPr>
        <w:t>.-</w:t>
      </w:r>
    </w:p>
    <w:p w:rsidR="00EE44E0" w:rsidRDefault="00EE44E0" w:rsidP="00B37050">
      <w:pPr>
        <w:tabs>
          <w:tab w:val="num" w:pos="993"/>
        </w:tabs>
        <w:ind w:left="426"/>
        <w:jc w:val="both"/>
        <w:rPr>
          <w:rFonts w:asciiTheme="minorHAnsi" w:hAnsiTheme="minorHAnsi" w:cstheme="minorHAnsi"/>
          <w:sz w:val="22"/>
          <w:szCs w:val="22"/>
        </w:rPr>
      </w:pPr>
    </w:p>
    <w:p w:rsidR="005B4141" w:rsidRPr="006F470A" w:rsidRDefault="002B4152" w:rsidP="00B37050">
      <w:pPr>
        <w:tabs>
          <w:tab w:val="num" w:pos="993"/>
        </w:tabs>
        <w:ind w:left="426"/>
        <w:jc w:val="both"/>
        <w:rPr>
          <w:rFonts w:asciiTheme="minorHAnsi" w:hAnsiTheme="minorHAnsi" w:cstheme="minorHAnsi"/>
          <w:sz w:val="22"/>
          <w:szCs w:val="22"/>
        </w:rPr>
      </w:pPr>
      <w:r w:rsidRPr="006F470A">
        <w:rPr>
          <w:rFonts w:asciiTheme="minorHAnsi" w:hAnsiTheme="minorHAnsi" w:cstheme="minorHAnsi"/>
          <w:sz w:val="22"/>
          <w:szCs w:val="22"/>
        </w:rPr>
        <w:t xml:space="preserve">Cualquier </w:t>
      </w:r>
      <w:r w:rsidR="000E33F0" w:rsidRPr="006F470A">
        <w:rPr>
          <w:rFonts w:asciiTheme="minorHAnsi" w:hAnsiTheme="minorHAnsi" w:cstheme="minorHAnsi"/>
          <w:sz w:val="22"/>
          <w:szCs w:val="22"/>
        </w:rPr>
        <w:t>potencial proponente podrá formular consultas escritas a</w:t>
      </w:r>
      <w:r w:rsidR="005E03AC" w:rsidRPr="006F470A">
        <w:rPr>
          <w:rFonts w:asciiTheme="minorHAnsi" w:hAnsiTheme="minorHAnsi" w:cstheme="minorHAnsi"/>
          <w:sz w:val="22"/>
          <w:szCs w:val="22"/>
        </w:rPr>
        <w:t xml:space="preserve">l correo </w:t>
      </w:r>
      <w:r w:rsidR="000E33F0" w:rsidRPr="006F470A">
        <w:rPr>
          <w:rFonts w:asciiTheme="minorHAnsi" w:hAnsiTheme="minorHAnsi" w:cstheme="minorHAnsi"/>
          <w:sz w:val="22"/>
          <w:szCs w:val="22"/>
        </w:rPr>
        <w:t>electrónic</w:t>
      </w:r>
      <w:r w:rsidR="005E03AC" w:rsidRPr="006F470A">
        <w:rPr>
          <w:rFonts w:asciiTheme="minorHAnsi" w:hAnsiTheme="minorHAnsi" w:cstheme="minorHAnsi"/>
          <w:sz w:val="22"/>
          <w:szCs w:val="22"/>
        </w:rPr>
        <w:t>o</w:t>
      </w:r>
      <w:r w:rsidR="000E33F0" w:rsidRPr="006F470A">
        <w:rPr>
          <w:rFonts w:asciiTheme="minorHAnsi" w:hAnsiTheme="minorHAnsi" w:cstheme="minorHAnsi"/>
          <w:sz w:val="22"/>
          <w:szCs w:val="22"/>
        </w:rPr>
        <w:t xml:space="preserve"> </w:t>
      </w:r>
      <w:r w:rsidR="00A645E8" w:rsidRPr="006F470A">
        <w:rPr>
          <w:rFonts w:asciiTheme="minorHAnsi" w:hAnsiTheme="minorHAnsi" w:cstheme="minorHAnsi"/>
          <w:sz w:val="22"/>
          <w:szCs w:val="22"/>
        </w:rPr>
        <w:t>establecido</w:t>
      </w:r>
      <w:r w:rsidR="000E33F0" w:rsidRPr="006F470A">
        <w:rPr>
          <w:rFonts w:asciiTheme="minorHAnsi" w:hAnsiTheme="minorHAnsi" w:cstheme="minorHAnsi"/>
          <w:sz w:val="22"/>
          <w:szCs w:val="22"/>
        </w:rPr>
        <w:t xml:space="preserve"> en el cronograma de plazos del presente</w:t>
      </w:r>
      <w:r w:rsidRPr="006F470A">
        <w:rPr>
          <w:rFonts w:asciiTheme="minorHAnsi" w:hAnsiTheme="minorHAnsi" w:cstheme="minorHAnsi"/>
          <w:sz w:val="22"/>
          <w:szCs w:val="22"/>
        </w:rPr>
        <w:t xml:space="preserve"> </w:t>
      </w:r>
      <w:r w:rsidR="000E33F0" w:rsidRPr="006F470A">
        <w:rPr>
          <w:rFonts w:asciiTheme="minorHAnsi" w:hAnsiTheme="minorHAnsi" w:cstheme="minorHAnsi"/>
          <w:sz w:val="22"/>
          <w:szCs w:val="22"/>
        </w:rPr>
        <w:t>DBC</w:t>
      </w:r>
      <w:r w:rsidRPr="006F470A">
        <w:rPr>
          <w:rFonts w:asciiTheme="minorHAnsi" w:hAnsiTheme="minorHAnsi" w:cstheme="minorHAnsi"/>
          <w:sz w:val="22"/>
          <w:szCs w:val="22"/>
        </w:rPr>
        <w:t>,</w:t>
      </w:r>
      <w:r w:rsidR="000E33F0" w:rsidRPr="006F470A">
        <w:rPr>
          <w:rFonts w:asciiTheme="minorHAnsi" w:hAnsiTheme="minorHAnsi" w:cstheme="minorHAnsi"/>
          <w:sz w:val="22"/>
          <w:szCs w:val="22"/>
        </w:rPr>
        <w:t xml:space="preserve"> consignando el </w:t>
      </w:r>
      <w:r w:rsidR="00F12CE5" w:rsidRPr="006F470A">
        <w:rPr>
          <w:rFonts w:asciiTheme="minorHAnsi" w:hAnsiTheme="minorHAnsi" w:cstheme="minorHAnsi"/>
          <w:sz w:val="22"/>
          <w:szCs w:val="22"/>
        </w:rPr>
        <w:t>o</w:t>
      </w:r>
      <w:r w:rsidR="000E33F0" w:rsidRPr="006F470A">
        <w:rPr>
          <w:rFonts w:asciiTheme="minorHAnsi" w:hAnsiTheme="minorHAnsi" w:cstheme="minorHAnsi"/>
          <w:sz w:val="22"/>
          <w:szCs w:val="22"/>
        </w:rPr>
        <w:t xml:space="preserve">bjeto y </w:t>
      </w:r>
      <w:r w:rsidR="005C0C50" w:rsidRPr="006F470A">
        <w:rPr>
          <w:rFonts w:asciiTheme="minorHAnsi" w:hAnsiTheme="minorHAnsi" w:cstheme="minorHAnsi"/>
          <w:sz w:val="22"/>
          <w:szCs w:val="22"/>
        </w:rPr>
        <w:t>código del proceso de c</w:t>
      </w:r>
      <w:r w:rsidRPr="006F470A">
        <w:rPr>
          <w:rFonts w:asciiTheme="minorHAnsi" w:hAnsiTheme="minorHAnsi" w:cstheme="minorHAnsi"/>
          <w:sz w:val="22"/>
          <w:szCs w:val="22"/>
        </w:rPr>
        <w:t>ontratación</w:t>
      </w:r>
      <w:r w:rsidR="000E33F0" w:rsidRPr="006F470A">
        <w:rPr>
          <w:rFonts w:asciiTheme="minorHAnsi" w:hAnsiTheme="minorHAnsi" w:cstheme="minorHAnsi"/>
          <w:sz w:val="22"/>
          <w:szCs w:val="22"/>
        </w:rPr>
        <w:t xml:space="preserve"> hasta la fecha </w:t>
      </w:r>
      <w:r w:rsidR="00A645E8" w:rsidRPr="006F470A">
        <w:rPr>
          <w:rFonts w:asciiTheme="minorHAnsi" w:hAnsiTheme="minorHAnsi" w:cstheme="minorHAnsi"/>
          <w:sz w:val="22"/>
          <w:szCs w:val="22"/>
        </w:rPr>
        <w:t xml:space="preserve">y hora límite </w:t>
      </w:r>
      <w:r w:rsidR="000E33F0" w:rsidRPr="006F470A">
        <w:rPr>
          <w:rFonts w:asciiTheme="minorHAnsi" w:hAnsiTheme="minorHAnsi" w:cstheme="minorHAnsi"/>
          <w:sz w:val="22"/>
          <w:szCs w:val="22"/>
        </w:rPr>
        <w:t>señalada.</w:t>
      </w:r>
    </w:p>
    <w:p w:rsidR="005B4141" w:rsidRPr="006F470A" w:rsidRDefault="005B4141" w:rsidP="00B37050">
      <w:pPr>
        <w:tabs>
          <w:tab w:val="num" w:pos="993"/>
        </w:tabs>
        <w:ind w:left="426"/>
        <w:jc w:val="both"/>
        <w:rPr>
          <w:rFonts w:asciiTheme="minorHAnsi" w:hAnsiTheme="minorHAnsi" w:cstheme="minorHAnsi"/>
          <w:sz w:val="22"/>
          <w:szCs w:val="22"/>
        </w:rPr>
      </w:pPr>
    </w:p>
    <w:p w:rsidR="00A11440" w:rsidRPr="00365997" w:rsidRDefault="00A11440" w:rsidP="00A11440">
      <w:pPr>
        <w:tabs>
          <w:tab w:val="num" w:pos="993"/>
        </w:tabs>
        <w:ind w:left="426"/>
        <w:jc w:val="both"/>
        <w:rPr>
          <w:rFonts w:asciiTheme="minorHAnsi" w:hAnsiTheme="minorHAnsi" w:cstheme="minorHAnsi"/>
          <w:sz w:val="22"/>
          <w:szCs w:val="22"/>
        </w:rPr>
      </w:pPr>
      <w:r w:rsidRPr="00365997">
        <w:rPr>
          <w:rFonts w:asciiTheme="minorHAnsi" w:hAnsiTheme="minorHAnsi" w:cstheme="minorHAnsi"/>
          <w:sz w:val="22"/>
          <w:szCs w:val="22"/>
        </w:rPr>
        <w:t xml:space="preserve">Las consultas deberán ser realizadas por escrito en idioma castellano, y que serán atendidas y publicadas en la página web de YPFB </w:t>
      </w:r>
      <w:hyperlink r:id="rId15" w:history="1">
        <w:r w:rsidRPr="00365997">
          <w:rPr>
            <w:rStyle w:val="Hipervnculo"/>
            <w:rFonts w:asciiTheme="minorHAnsi" w:hAnsiTheme="minorHAnsi" w:cstheme="minorHAnsi"/>
            <w:sz w:val="22"/>
            <w:szCs w:val="22"/>
          </w:rPr>
          <w:t>www.ypfb.gob.bo</w:t>
        </w:r>
      </w:hyperlink>
      <w:r w:rsidRPr="00365997">
        <w:rPr>
          <w:rStyle w:val="Hipervnculo"/>
          <w:rFonts w:asciiTheme="minorHAnsi" w:hAnsiTheme="minorHAnsi" w:cstheme="minorHAnsi"/>
          <w:sz w:val="22"/>
          <w:szCs w:val="22"/>
        </w:rPr>
        <w:t>.</w:t>
      </w:r>
    </w:p>
    <w:p w:rsidR="00A11440" w:rsidRPr="00365997" w:rsidRDefault="00A11440" w:rsidP="00A11440">
      <w:pPr>
        <w:tabs>
          <w:tab w:val="num" w:pos="993"/>
        </w:tabs>
        <w:ind w:left="426"/>
        <w:jc w:val="both"/>
        <w:rPr>
          <w:rFonts w:asciiTheme="minorHAnsi" w:hAnsiTheme="minorHAnsi" w:cstheme="minorHAnsi"/>
          <w:sz w:val="22"/>
          <w:szCs w:val="22"/>
        </w:rPr>
      </w:pPr>
    </w:p>
    <w:p w:rsidR="00B25829" w:rsidRPr="006F470A" w:rsidRDefault="00A11440" w:rsidP="00A11440">
      <w:pPr>
        <w:tabs>
          <w:tab w:val="num" w:pos="993"/>
        </w:tabs>
        <w:ind w:left="426"/>
        <w:jc w:val="both"/>
        <w:rPr>
          <w:rFonts w:asciiTheme="minorHAnsi" w:hAnsiTheme="minorHAnsi" w:cstheme="minorHAnsi"/>
          <w:sz w:val="22"/>
          <w:szCs w:val="22"/>
        </w:rPr>
      </w:pPr>
      <w:r w:rsidRPr="00365997">
        <w:rPr>
          <w:rFonts w:asciiTheme="minorHAnsi" w:hAnsiTheme="minorHAnsi" w:cstheme="minorHAnsi"/>
          <w:sz w:val="22"/>
          <w:szCs w:val="22"/>
        </w:rPr>
        <w:t xml:space="preserve">Toda consulta y/o comunicación deberá ser canalizada por el </w:t>
      </w:r>
      <w:r w:rsidR="006D20E1">
        <w:rPr>
          <w:rFonts w:asciiTheme="minorHAnsi" w:hAnsiTheme="minorHAnsi" w:cstheme="minorHAnsi"/>
          <w:sz w:val="22"/>
          <w:szCs w:val="22"/>
        </w:rPr>
        <w:t>Personal de Contrataciones</w:t>
      </w:r>
      <w:r w:rsidRPr="00365997">
        <w:rPr>
          <w:rFonts w:asciiTheme="minorHAnsi" w:hAnsiTheme="minorHAnsi" w:cstheme="minorHAnsi"/>
          <w:sz w:val="22"/>
          <w:szCs w:val="22"/>
        </w:rPr>
        <w:t xml:space="preserve"> asignado al proceso de </w:t>
      </w:r>
      <w:r w:rsidRPr="00555A23">
        <w:rPr>
          <w:rFonts w:asciiTheme="minorHAnsi" w:hAnsiTheme="minorHAnsi" w:cstheme="minorHAnsi"/>
          <w:sz w:val="22"/>
          <w:szCs w:val="22"/>
        </w:rPr>
        <w:t>contratación</w:t>
      </w:r>
      <w:r w:rsidR="00555A23" w:rsidRPr="00555A23">
        <w:rPr>
          <w:rFonts w:asciiTheme="minorHAnsi" w:hAnsiTheme="minorHAnsi" w:cstheme="minorHAnsi"/>
          <w:sz w:val="22"/>
          <w:szCs w:val="22"/>
        </w:rPr>
        <w:t>, en conocimiento del</w:t>
      </w:r>
      <w:r w:rsidRPr="00555A23">
        <w:rPr>
          <w:rFonts w:asciiTheme="minorHAnsi" w:hAnsiTheme="minorHAnsi" w:cstheme="minorHAnsi"/>
          <w:sz w:val="22"/>
          <w:szCs w:val="22"/>
        </w:rPr>
        <w:t xml:space="preserve"> RPC</w:t>
      </w:r>
      <w:r w:rsidR="00B25829" w:rsidRPr="00555A23">
        <w:rPr>
          <w:rFonts w:asciiTheme="minorHAnsi" w:hAnsiTheme="minorHAnsi" w:cstheme="minorHAnsi"/>
          <w:sz w:val="22"/>
          <w:szCs w:val="22"/>
        </w:rPr>
        <w:t>.</w:t>
      </w:r>
    </w:p>
    <w:p w:rsidR="00F57197" w:rsidRDefault="00F57197" w:rsidP="00B37050">
      <w:pPr>
        <w:tabs>
          <w:tab w:val="num" w:pos="993"/>
        </w:tabs>
        <w:jc w:val="both"/>
        <w:rPr>
          <w:rFonts w:asciiTheme="minorHAnsi" w:hAnsiTheme="minorHAnsi" w:cstheme="minorHAnsi"/>
          <w:color w:val="FF0000"/>
          <w:sz w:val="22"/>
          <w:szCs w:val="22"/>
        </w:rPr>
      </w:pPr>
    </w:p>
    <w:p w:rsidR="00900663" w:rsidRPr="006F470A" w:rsidRDefault="00015B4A" w:rsidP="002750AD">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REUNIÓN DE ACLARACIÓN</w:t>
      </w:r>
      <w:r w:rsidR="00F9669E" w:rsidRPr="006F470A">
        <w:rPr>
          <w:rFonts w:asciiTheme="minorHAnsi" w:hAnsiTheme="minorHAnsi" w:cstheme="minorHAnsi"/>
          <w:b/>
          <w:sz w:val="22"/>
          <w:szCs w:val="22"/>
        </w:rPr>
        <w:t>.-</w:t>
      </w:r>
    </w:p>
    <w:p w:rsidR="00EE44E0" w:rsidRDefault="00EE44E0" w:rsidP="00E73728">
      <w:pPr>
        <w:tabs>
          <w:tab w:val="num" w:pos="993"/>
        </w:tabs>
        <w:ind w:left="426"/>
        <w:jc w:val="both"/>
        <w:rPr>
          <w:rFonts w:asciiTheme="minorHAnsi" w:hAnsiTheme="minorHAnsi" w:cstheme="minorHAnsi"/>
          <w:sz w:val="22"/>
          <w:szCs w:val="22"/>
        </w:rPr>
      </w:pPr>
    </w:p>
    <w:p w:rsidR="00E73728" w:rsidRPr="006F470A" w:rsidRDefault="00E73728" w:rsidP="00E73728">
      <w:pPr>
        <w:tabs>
          <w:tab w:val="num" w:pos="993"/>
        </w:tabs>
        <w:ind w:left="426"/>
        <w:jc w:val="both"/>
        <w:rPr>
          <w:rFonts w:asciiTheme="minorHAnsi" w:hAnsiTheme="minorHAnsi" w:cstheme="minorHAnsi"/>
          <w:sz w:val="22"/>
          <w:szCs w:val="22"/>
        </w:rPr>
      </w:pPr>
      <w:r w:rsidRPr="006F470A">
        <w:rPr>
          <w:rFonts w:asciiTheme="minorHAnsi" w:hAnsiTheme="minorHAnsi" w:cstheme="minorHAnsi"/>
          <w:sz w:val="22"/>
          <w:szCs w:val="22"/>
        </w:rPr>
        <w:t xml:space="preserve">Se realizará </w:t>
      </w:r>
      <w:r w:rsidR="00A92925" w:rsidRPr="006F470A">
        <w:rPr>
          <w:rFonts w:asciiTheme="minorHAnsi" w:hAnsiTheme="minorHAnsi" w:cstheme="minorHAnsi"/>
          <w:sz w:val="22"/>
          <w:szCs w:val="22"/>
        </w:rPr>
        <w:t xml:space="preserve">la/las </w:t>
      </w:r>
      <w:r w:rsidRPr="006F470A">
        <w:rPr>
          <w:rFonts w:asciiTheme="minorHAnsi" w:hAnsiTheme="minorHAnsi" w:cstheme="minorHAnsi"/>
          <w:sz w:val="22"/>
          <w:szCs w:val="22"/>
        </w:rPr>
        <w:t>Reunión</w:t>
      </w:r>
      <w:r w:rsidR="00A92925" w:rsidRPr="006F470A">
        <w:rPr>
          <w:rFonts w:asciiTheme="minorHAnsi" w:hAnsiTheme="minorHAnsi" w:cstheme="minorHAnsi"/>
          <w:sz w:val="22"/>
          <w:szCs w:val="22"/>
        </w:rPr>
        <w:t>(es)</w:t>
      </w:r>
      <w:r w:rsidRPr="006F470A">
        <w:rPr>
          <w:rFonts w:asciiTheme="minorHAnsi" w:hAnsiTheme="minorHAnsi" w:cstheme="minorHAnsi"/>
          <w:sz w:val="22"/>
          <w:szCs w:val="22"/>
        </w:rPr>
        <w:t xml:space="preserve"> de Aclaración en la fecha, hora y lugar señalados en el presente DBC, en la que los potenciales proponentes podrán expresar sus consultas sobre el proceso de contratación.</w:t>
      </w:r>
    </w:p>
    <w:p w:rsidR="00E73728" w:rsidRPr="006F470A" w:rsidRDefault="00B40001" w:rsidP="00B40001">
      <w:pPr>
        <w:tabs>
          <w:tab w:val="left" w:pos="3020"/>
        </w:tabs>
        <w:ind w:left="426"/>
        <w:jc w:val="both"/>
        <w:rPr>
          <w:rFonts w:asciiTheme="minorHAnsi" w:hAnsiTheme="minorHAnsi" w:cstheme="minorHAnsi"/>
          <w:sz w:val="22"/>
          <w:szCs w:val="22"/>
        </w:rPr>
      </w:pPr>
      <w:r w:rsidRPr="006F470A">
        <w:rPr>
          <w:rFonts w:asciiTheme="minorHAnsi" w:hAnsiTheme="minorHAnsi" w:cstheme="minorHAnsi"/>
          <w:sz w:val="22"/>
          <w:szCs w:val="22"/>
        </w:rPr>
        <w:tab/>
      </w:r>
    </w:p>
    <w:p w:rsidR="000E33F0" w:rsidRPr="006F470A" w:rsidRDefault="008D7C5F" w:rsidP="002C18E7">
      <w:pPr>
        <w:ind w:left="426"/>
        <w:jc w:val="both"/>
        <w:rPr>
          <w:rFonts w:asciiTheme="minorHAnsi" w:hAnsiTheme="minorHAnsi" w:cstheme="minorHAnsi"/>
          <w:sz w:val="22"/>
          <w:szCs w:val="22"/>
        </w:rPr>
      </w:pPr>
      <w:r w:rsidRPr="006F470A">
        <w:rPr>
          <w:rFonts w:asciiTheme="minorHAnsi" w:hAnsiTheme="minorHAnsi" w:cstheme="minorHAnsi"/>
          <w:sz w:val="22"/>
          <w:szCs w:val="22"/>
        </w:rPr>
        <w:t>El a</w:t>
      </w:r>
      <w:r w:rsidR="000E33F0" w:rsidRPr="006F470A">
        <w:rPr>
          <w:rFonts w:asciiTheme="minorHAnsi" w:hAnsiTheme="minorHAnsi" w:cstheme="minorHAnsi"/>
          <w:sz w:val="22"/>
          <w:szCs w:val="22"/>
        </w:rPr>
        <w:t xml:space="preserve">cta de la </w:t>
      </w:r>
      <w:r w:rsidRPr="006F470A">
        <w:rPr>
          <w:rFonts w:asciiTheme="minorHAnsi" w:hAnsiTheme="minorHAnsi" w:cstheme="minorHAnsi"/>
          <w:sz w:val="22"/>
          <w:szCs w:val="22"/>
        </w:rPr>
        <w:t>r</w:t>
      </w:r>
      <w:r w:rsidR="000E33F0" w:rsidRPr="006F470A">
        <w:rPr>
          <w:rFonts w:asciiTheme="minorHAnsi" w:hAnsiTheme="minorHAnsi" w:cstheme="minorHAnsi"/>
          <w:sz w:val="22"/>
          <w:szCs w:val="22"/>
        </w:rPr>
        <w:t xml:space="preserve">eunión de </w:t>
      </w:r>
      <w:r w:rsidRPr="006F470A">
        <w:rPr>
          <w:rFonts w:asciiTheme="minorHAnsi" w:hAnsiTheme="minorHAnsi" w:cstheme="minorHAnsi"/>
          <w:sz w:val="22"/>
          <w:szCs w:val="22"/>
        </w:rPr>
        <w:t>a</w:t>
      </w:r>
      <w:r w:rsidR="000E33F0" w:rsidRPr="006F470A">
        <w:rPr>
          <w:rFonts w:asciiTheme="minorHAnsi" w:hAnsiTheme="minorHAnsi" w:cstheme="minorHAnsi"/>
          <w:sz w:val="22"/>
          <w:szCs w:val="22"/>
        </w:rPr>
        <w:t xml:space="preserve">claración, será publicada en </w:t>
      </w:r>
      <w:r w:rsidR="00B7303B" w:rsidRPr="006F470A">
        <w:rPr>
          <w:rFonts w:asciiTheme="minorHAnsi" w:hAnsiTheme="minorHAnsi" w:cstheme="minorHAnsi"/>
          <w:sz w:val="22"/>
          <w:szCs w:val="22"/>
        </w:rPr>
        <w:t xml:space="preserve">el sitio </w:t>
      </w:r>
      <w:r w:rsidR="000E33F0" w:rsidRPr="006F470A">
        <w:rPr>
          <w:rFonts w:asciiTheme="minorHAnsi" w:hAnsiTheme="minorHAnsi" w:cstheme="minorHAnsi"/>
          <w:sz w:val="22"/>
          <w:szCs w:val="22"/>
        </w:rPr>
        <w:t xml:space="preserve">web de YPFB, </w:t>
      </w:r>
      <w:hyperlink r:id="rId16" w:history="1">
        <w:r w:rsidR="005E03AC" w:rsidRPr="006F470A">
          <w:rPr>
            <w:rStyle w:val="Hipervnculo"/>
            <w:rFonts w:asciiTheme="minorHAnsi" w:hAnsiTheme="minorHAnsi" w:cstheme="minorHAnsi"/>
            <w:sz w:val="22"/>
            <w:szCs w:val="22"/>
          </w:rPr>
          <w:t>www.ypfb.gob.bo</w:t>
        </w:r>
      </w:hyperlink>
      <w:r w:rsidR="00B7303B" w:rsidRPr="006F470A">
        <w:rPr>
          <w:rStyle w:val="Hipervnculo"/>
          <w:rFonts w:asciiTheme="minorHAnsi" w:hAnsiTheme="minorHAnsi" w:cstheme="minorHAnsi"/>
          <w:sz w:val="22"/>
          <w:szCs w:val="22"/>
        </w:rPr>
        <w:t>.</w:t>
      </w:r>
      <w:r w:rsidR="00A93D75" w:rsidRPr="006F470A">
        <w:rPr>
          <w:rStyle w:val="Hipervnculo"/>
          <w:rFonts w:asciiTheme="minorHAnsi" w:hAnsiTheme="minorHAnsi" w:cstheme="minorHAnsi"/>
          <w:sz w:val="22"/>
          <w:szCs w:val="22"/>
        </w:rPr>
        <w:t xml:space="preserve"> </w:t>
      </w:r>
    </w:p>
    <w:p w:rsidR="00810045" w:rsidRPr="006F470A" w:rsidRDefault="00810045" w:rsidP="00B37050">
      <w:pPr>
        <w:ind w:firstLine="426"/>
        <w:jc w:val="both"/>
        <w:rPr>
          <w:rFonts w:asciiTheme="minorHAnsi" w:hAnsiTheme="minorHAnsi" w:cstheme="minorHAnsi"/>
          <w:sz w:val="22"/>
          <w:szCs w:val="22"/>
        </w:rPr>
      </w:pPr>
    </w:p>
    <w:p w:rsidR="00900663" w:rsidRPr="006F470A" w:rsidRDefault="00900663" w:rsidP="002750AD">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ENMIENDAS AL DOCUMENTO BASE DE CONTRATACIÓN</w:t>
      </w:r>
      <w:r w:rsidR="00F9669E" w:rsidRPr="006F470A">
        <w:rPr>
          <w:rFonts w:asciiTheme="minorHAnsi" w:hAnsiTheme="minorHAnsi" w:cstheme="minorHAnsi"/>
          <w:b/>
          <w:sz w:val="22"/>
          <w:szCs w:val="22"/>
        </w:rPr>
        <w:t>.-</w:t>
      </w:r>
    </w:p>
    <w:p w:rsidR="00900663" w:rsidRPr="006F470A" w:rsidRDefault="00900663" w:rsidP="00B37050">
      <w:pPr>
        <w:pStyle w:val="Prrafodelista"/>
        <w:ind w:left="426"/>
        <w:jc w:val="both"/>
        <w:rPr>
          <w:rFonts w:asciiTheme="minorHAnsi" w:hAnsiTheme="minorHAnsi" w:cstheme="minorHAnsi"/>
          <w:b/>
          <w:sz w:val="22"/>
          <w:szCs w:val="22"/>
        </w:rPr>
      </w:pPr>
    </w:p>
    <w:p w:rsidR="00AF7E5E" w:rsidRPr="00552079" w:rsidRDefault="00EA7EC8" w:rsidP="00AF7E5E">
      <w:pPr>
        <w:ind w:left="426"/>
        <w:jc w:val="both"/>
        <w:rPr>
          <w:rFonts w:asciiTheme="minorHAnsi" w:hAnsiTheme="minorHAnsi" w:cstheme="minorHAnsi"/>
          <w:sz w:val="22"/>
          <w:szCs w:val="22"/>
        </w:rPr>
      </w:pPr>
      <w:r w:rsidRPr="00812C05">
        <w:rPr>
          <w:rFonts w:asciiTheme="minorHAnsi" w:hAnsiTheme="minorHAnsi" w:cstheme="minorHAnsi"/>
          <w:sz w:val="22"/>
          <w:szCs w:val="22"/>
        </w:rPr>
        <w:t>YPFB podrá enmendar el DBC</w:t>
      </w:r>
      <w:r w:rsidR="00AF7E5E" w:rsidRPr="00552079">
        <w:rPr>
          <w:rFonts w:asciiTheme="minorHAnsi" w:hAnsiTheme="minorHAnsi" w:cstheme="minorHAnsi"/>
          <w:sz w:val="22"/>
          <w:szCs w:val="22"/>
        </w:rPr>
        <w:t xml:space="preserve">, por iniciativa propia </w:t>
      </w:r>
      <w:r w:rsidR="00AF7E5E">
        <w:rPr>
          <w:rFonts w:asciiTheme="minorHAnsi" w:hAnsiTheme="minorHAnsi" w:cstheme="minorHAnsi"/>
          <w:sz w:val="22"/>
          <w:szCs w:val="22"/>
        </w:rPr>
        <w:t>y/</w:t>
      </w:r>
      <w:r w:rsidR="00AF7E5E" w:rsidRPr="00552079">
        <w:rPr>
          <w:rFonts w:asciiTheme="minorHAnsi" w:hAnsiTheme="minorHAnsi" w:cstheme="minorHAnsi"/>
          <w:sz w:val="22"/>
          <w:szCs w:val="22"/>
        </w:rPr>
        <w:t>o como resultado de la reunión de aclaración, en cualquier momento hasta</w:t>
      </w:r>
      <w:r w:rsidR="00AF7E5E">
        <w:rPr>
          <w:rFonts w:asciiTheme="minorHAnsi" w:hAnsiTheme="minorHAnsi" w:cstheme="minorHAnsi"/>
          <w:sz w:val="22"/>
          <w:szCs w:val="22"/>
        </w:rPr>
        <w:t xml:space="preserve"> tres (3) días hábiles</w:t>
      </w:r>
      <w:r w:rsidR="00AF7E5E" w:rsidRPr="00552079">
        <w:rPr>
          <w:rFonts w:asciiTheme="minorHAnsi" w:hAnsiTheme="minorHAnsi" w:cstheme="minorHAnsi"/>
          <w:sz w:val="22"/>
          <w:szCs w:val="22"/>
        </w:rPr>
        <w:t xml:space="preserve"> antes de la presentación de propuestas. </w:t>
      </w:r>
    </w:p>
    <w:p w:rsidR="00AF7E5E" w:rsidRPr="00552079" w:rsidRDefault="00AF7E5E" w:rsidP="00AF7E5E">
      <w:pPr>
        <w:pStyle w:val="Prrafodelista"/>
        <w:ind w:left="426"/>
        <w:jc w:val="right"/>
        <w:rPr>
          <w:rFonts w:asciiTheme="minorHAnsi" w:hAnsiTheme="minorHAnsi" w:cstheme="minorHAnsi"/>
          <w:sz w:val="22"/>
          <w:szCs w:val="22"/>
        </w:rPr>
      </w:pPr>
    </w:p>
    <w:p w:rsidR="00C05B7B" w:rsidRDefault="00AF7E5E" w:rsidP="00AF7E5E">
      <w:pPr>
        <w:pStyle w:val="Prrafodelista"/>
        <w:ind w:left="426"/>
        <w:jc w:val="both"/>
        <w:rPr>
          <w:rStyle w:val="Hipervnculo"/>
          <w:rFonts w:asciiTheme="minorHAnsi" w:hAnsiTheme="minorHAnsi" w:cstheme="minorHAnsi"/>
          <w:sz w:val="22"/>
          <w:szCs w:val="22"/>
        </w:rPr>
      </w:pPr>
      <w:r w:rsidRPr="00552079">
        <w:rPr>
          <w:rFonts w:asciiTheme="minorHAnsi" w:hAnsiTheme="minorHAnsi" w:cstheme="minorHAnsi"/>
          <w:sz w:val="22"/>
          <w:szCs w:val="22"/>
        </w:rPr>
        <w:t xml:space="preserve">Las enmiendas serán publicadas en el sitio web de YPFB </w:t>
      </w:r>
      <w:hyperlink r:id="rId17" w:history="1">
        <w:r w:rsidRPr="00552079">
          <w:rPr>
            <w:rStyle w:val="Hipervnculo"/>
            <w:rFonts w:asciiTheme="minorHAnsi" w:hAnsiTheme="minorHAnsi" w:cstheme="minorHAnsi"/>
            <w:sz w:val="22"/>
            <w:szCs w:val="22"/>
          </w:rPr>
          <w:t>www.ypfb.gob.bo</w:t>
        </w:r>
      </w:hyperlink>
      <w:r w:rsidR="00E16E9D" w:rsidRPr="006F470A">
        <w:rPr>
          <w:rStyle w:val="Hipervnculo"/>
          <w:rFonts w:asciiTheme="minorHAnsi" w:hAnsiTheme="minorHAnsi" w:cstheme="minorHAnsi"/>
          <w:sz w:val="22"/>
          <w:szCs w:val="22"/>
        </w:rPr>
        <w:t>.</w:t>
      </w:r>
    </w:p>
    <w:p w:rsidR="00564E6A" w:rsidRDefault="00564E6A" w:rsidP="00564E6A">
      <w:pPr>
        <w:jc w:val="both"/>
        <w:rPr>
          <w:rFonts w:asciiTheme="minorHAnsi" w:hAnsiTheme="minorHAnsi" w:cstheme="minorHAnsi"/>
          <w:sz w:val="22"/>
          <w:szCs w:val="22"/>
        </w:rPr>
      </w:pPr>
    </w:p>
    <w:p w:rsidR="00564E6A" w:rsidRPr="00365997" w:rsidRDefault="00564E6A" w:rsidP="00190441">
      <w:pPr>
        <w:pStyle w:val="Prrafodelista"/>
        <w:numPr>
          <w:ilvl w:val="0"/>
          <w:numId w:val="3"/>
        </w:numPr>
        <w:ind w:left="426" w:hanging="426"/>
        <w:jc w:val="both"/>
        <w:rPr>
          <w:rFonts w:asciiTheme="minorHAnsi" w:hAnsiTheme="minorHAnsi" w:cstheme="minorHAnsi"/>
          <w:b/>
          <w:sz w:val="22"/>
          <w:szCs w:val="22"/>
        </w:rPr>
      </w:pPr>
      <w:r w:rsidRPr="00365997">
        <w:rPr>
          <w:rFonts w:asciiTheme="minorHAnsi" w:hAnsiTheme="minorHAnsi" w:cstheme="minorHAnsi"/>
          <w:b/>
          <w:sz w:val="22"/>
          <w:szCs w:val="22"/>
        </w:rPr>
        <w:t>AMPLIACIÓN DE PLAZO PAR</w:t>
      </w:r>
      <w:r w:rsidR="0014016C">
        <w:rPr>
          <w:rFonts w:asciiTheme="minorHAnsi" w:hAnsiTheme="minorHAnsi" w:cstheme="minorHAnsi"/>
          <w:b/>
          <w:sz w:val="22"/>
          <w:szCs w:val="22"/>
        </w:rPr>
        <w:t>A LA PRESENTACIÓN DE PROPUESTAS.-</w:t>
      </w:r>
    </w:p>
    <w:p w:rsidR="00564E6A" w:rsidRPr="00365997" w:rsidRDefault="00564E6A" w:rsidP="00564E6A">
      <w:pPr>
        <w:jc w:val="both"/>
        <w:rPr>
          <w:rFonts w:asciiTheme="minorHAnsi" w:hAnsiTheme="minorHAnsi" w:cstheme="minorHAnsi"/>
          <w:sz w:val="22"/>
          <w:szCs w:val="22"/>
        </w:rPr>
      </w:pPr>
    </w:p>
    <w:p w:rsidR="00564E6A" w:rsidRPr="00365997" w:rsidRDefault="00564E6A" w:rsidP="00564E6A">
      <w:pPr>
        <w:ind w:left="426"/>
        <w:jc w:val="both"/>
        <w:rPr>
          <w:rFonts w:asciiTheme="minorHAnsi" w:hAnsiTheme="minorHAnsi" w:cstheme="minorHAnsi"/>
          <w:sz w:val="22"/>
          <w:szCs w:val="22"/>
        </w:rPr>
      </w:pPr>
      <w:r w:rsidRPr="001E5606">
        <w:rPr>
          <w:rFonts w:asciiTheme="minorHAnsi" w:hAnsiTheme="minorHAnsi" w:cstheme="minorHAnsi"/>
          <w:sz w:val="22"/>
          <w:szCs w:val="22"/>
        </w:rPr>
        <w:t>El RPC podrá ampliar</w:t>
      </w:r>
      <w:r w:rsidRPr="00365997">
        <w:rPr>
          <w:rFonts w:asciiTheme="minorHAnsi" w:hAnsiTheme="minorHAnsi" w:cstheme="minorHAnsi"/>
          <w:sz w:val="22"/>
          <w:szCs w:val="22"/>
        </w:rPr>
        <w:t xml:space="preserve"> el plazo de presentación de propuestas por las siguientes causas debidamente justificadas:</w:t>
      </w:r>
    </w:p>
    <w:p w:rsidR="00564E6A" w:rsidRPr="00365997" w:rsidRDefault="00564E6A" w:rsidP="00564E6A">
      <w:pPr>
        <w:jc w:val="both"/>
        <w:rPr>
          <w:rFonts w:asciiTheme="minorHAnsi" w:hAnsiTheme="minorHAnsi" w:cstheme="minorHAnsi"/>
          <w:sz w:val="22"/>
          <w:szCs w:val="22"/>
        </w:rPr>
      </w:pPr>
    </w:p>
    <w:p w:rsidR="00564E6A" w:rsidRPr="00365997" w:rsidRDefault="00564E6A" w:rsidP="00EE50E5">
      <w:pPr>
        <w:pStyle w:val="Prrafodelista"/>
        <w:numPr>
          <w:ilvl w:val="0"/>
          <w:numId w:val="31"/>
        </w:numPr>
        <w:ind w:left="993"/>
        <w:jc w:val="both"/>
        <w:rPr>
          <w:rFonts w:asciiTheme="minorHAnsi" w:hAnsiTheme="minorHAnsi" w:cstheme="minorHAnsi"/>
          <w:sz w:val="22"/>
          <w:szCs w:val="22"/>
        </w:rPr>
      </w:pPr>
      <w:r w:rsidRPr="00365997">
        <w:rPr>
          <w:rFonts w:asciiTheme="minorHAnsi" w:hAnsiTheme="minorHAnsi" w:cstheme="minorHAnsi"/>
          <w:sz w:val="22"/>
          <w:szCs w:val="22"/>
        </w:rPr>
        <w:t>Enmiendas al DBC</w:t>
      </w:r>
    </w:p>
    <w:p w:rsidR="00564E6A" w:rsidRPr="00365997" w:rsidRDefault="00564E6A" w:rsidP="00EE50E5">
      <w:pPr>
        <w:pStyle w:val="Prrafodelista"/>
        <w:numPr>
          <w:ilvl w:val="0"/>
          <w:numId w:val="31"/>
        </w:numPr>
        <w:ind w:left="993"/>
        <w:jc w:val="both"/>
        <w:rPr>
          <w:rFonts w:asciiTheme="minorHAnsi" w:hAnsiTheme="minorHAnsi" w:cstheme="minorHAnsi"/>
          <w:sz w:val="22"/>
          <w:szCs w:val="22"/>
        </w:rPr>
      </w:pPr>
      <w:r w:rsidRPr="00365997">
        <w:rPr>
          <w:rFonts w:asciiTheme="minorHAnsi" w:hAnsiTheme="minorHAnsi" w:cstheme="minorHAnsi"/>
          <w:sz w:val="22"/>
          <w:szCs w:val="22"/>
        </w:rPr>
        <w:t>Causas de fuerza mayor</w:t>
      </w:r>
    </w:p>
    <w:p w:rsidR="00564E6A" w:rsidRPr="00365997" w:rsidRDefault="00564E6A" w:rsidP="00EE50E5">
      <w:pPr>
        <w:pStyle w:val="Prrafodelista"/>
        <w:numPr>
          <w:ilvl w:val="0"/>
          <w:numId w:val="31"/>
        </w:numPr>
        <w:ind w:left="993"/>
        <w:jc w:val="both"/>
        <w:rPr>
          <w:rFonts w:asciiTheme="minorHAnsi" w:hAnsiTheme="minorHAnsi" w:cstheme="minorHAnsi"/>
          <w:sz w:val="22"/>
          <w:szCs w:val="22"/>
        </w:rPr>
      </w:pPr>
      <w:r w:rsidRPr="00365997">
        <w:rPr>
          <w:rFonts w:asciiTheme="minorHAnsi" w:hAnsiTheme="minorHAnsi" w:cstheme="minorHAnsi"/>
          <w:sz w:val="22"/>
          <w:szCs w:val="22"/>
        </w:rPr>
        <w:t>Caso fortuito</w:t>
      </w:r>
    </w:p>
    <w:p w:rsidR="00564E6A" w:rsidRPr="00365997" w:rsidRDefault="00564E6A" w:rsidP="00564E6A">
      <w:pPr>
        <w:jc w:val="both"/>
        <w:rPr>
          <w:rFonts w:asciiTheme="minorHAnsi" w:hAnsiTheme="minorHAnsi" w:cstheme="minorHAnsi"/>
          <w:sz w:val="22"/>
          <w:szCs w:val="22"/>
        </w:rPr>
      </w:pPr>
    </w:p>
    <w:p w:rsidR="00564E6A" w:rsidRPr="00365997" w:rsidRDefault="00564E6A" w:rsidP="00564E6A">
      <w:pPr>
        <w:ind w:left="426"/>
        <w:jc w:val="both"/>
        <w:rPr>
          <w:rFonts w:asciiTheme="minorHAnsi" w:hAnsiTheme="minorHAnsi" w:cstheme="minorHAnsi"/>
          <w:sz w:val="22"/>
          <w:szCs w:val="22"/>
        </w:rPr>
      </w:pPr>
      <w:r w:rsidRPr="00365997">
        <w:rPr>
          <w:rFonts w:asciiTheme="minorHAnsi" w:hAnsiTheme="minorHAnsi" w:cstheme="minorHAnsi"/>
          <w:sz w:val="22"/>
          <w:szCs w:val="22"/>
        </w:rPr>
        <w:t xml:space="preserve">La ampliación deberá ser realizada de manera previa a la fecha y hora establecida en la presentación de propuestas y publicada en el sitio web de YPFB </w:t>
      </w:r>
      <w:hyperlink r:id="rId18" w:history="1">
        <w:r w:rsidRPr="00365997">
          <w:rPr>
            <w:rStyle w:val="Hipervnculo"/>
            <w:rFonts w:asciiTheme="minorHAnsi" w:hAnsiTheme="minorHAnsi" w:cstheme="minorHAnsi"/>
            <w:sz w:val="22"/>
            <w:szCs w:val="22"/>
          </w:rPr>
          <w:t>www.ypfb.gob.bo</w:t>
        </w:r>
      </w:hyperlink>
      <w:r w:rsidRPr="00365997">
        <w:rPr>
          <w:rStyle w:val="Hipervnculo"/>
          <w:rFonts w:asciiTheme="minorHAnsi" w:hAnsiTheme="minorHAnsi" w:cstheme="minorHAnsi"/>
          <w:sz w:val="22"/>
          <w:szCs w:val="22"/>
        </w:rPr>
        <w:t xml:space="preserve">. </w:t>
      </w:r>
    </w:p>
    <w:p w:rsidR="00564E6A" w:rsidRPr="00365997" w:rsidRDefault="00564E6A" w:rsidP="00564E6A">
      <w:pPr>
        <w:jc w:val="both"/>
        <w:rPr>
          <w:rFonts w:asciiTheme="minorHAnsi" w:hAnsiTheme="minorHAnsi" w:cstheme="minorHAnsi"/>
          <w:sz w:val="22"/>
          <w:szCs w:val="22"/>
        </w:rPr>
      </w:pPr>
    </w:p>
    <w:p w:rsidR="00170175" w:rsidRPr="006F470A" w:rsidRDefault="00170175" w:rsidP="002750AD">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MARGEN DE PR</w:t>
      </w:r>
      <w:r w:rsidR="00D2198B" w:rsidRPr="006F470A">
        <w:rPr>
          <w:rFonts w:asciiTheme="minorHAnsi" w:hAnsiTheme="minorHAnsi" w:cstheme="minorHAnsi"/>
          <w:b/>
          <w:sz w:val="22"/>
          <w:szCs w:val="22"/>
        </w:rPr>
        <w:t>EFERENCIA Y FACTORES DE AJUSTES</w:t>
      </w:r>
      <w:r w:rsidR="00F9669E" w:rsidRPr="006F470A">
        <w:rPr>
          <w:rFonts w:asciiTheme="minorHAnsi" w:hAnsiTheme="minorHAnsi" w:cstheme="minorHAnsi"/>
          <w:b/>
          <w:sz w:val="22"/>
          <w:szCs w:val="22"/>
        </w:rPr>
        <w:t>.-</w:t>
      </w:r>
    </w:p>
    <w:p w:rsidR="00FD0D37" w:rsidRPr="006F470A" w:rsidRDefault="00FD0D37" w:rsidP="00FD0D37">
      <w:pPr>
        <w:pStyle w:val="Prrafodelista"/>
        <w:ind w:left="360"/>
        <w:jc w:val="both"/>
        <w:rPr>
          <w:rFonts w:asciiTheme="minorHAnsi" w:hAnsiTheme="minorHAnsi" w:cstheme="minorHAnsi"/>
          <w:bCs/>
          <w:sz w:val="22"/>
          <w:szCs w:val="22"/>
          <w:lang w:eastAsia="es-BO"/>
        </w:rPr>
      </w:pPr>
    </w:p>
    <w:p w:rsidR="00B86EB5" w:rsidRPr="006F470A" w:rsidRDefault="00AF7E5E" w:rsidP="00EE50E5">
      <w:pPr>
        <w:pStyle w:val="Prrafodelista"/>
        <w:numPr>
          <w:ilvl w:val="3"/>
          <w:numId w:val="13"/>
        </w:numPr>
        <w:tabs>
          <w:tab w:val="clear" w:pos="3240"/>
        </w:tabs>
        <w:ind w:left="993" w:hanging="567"/>
        <w:jc w:val="both"/>
        <w:rPr>
          <w:rFonts w:asciiTheme="minorHAnsi" w:hAnsiTheme="minorHAnsi" w:cstheme="minorHAnsi"/>
          <w:sz w:val="22"/>
          <w:szCs w:val="22"/>
          <w:lang w:eastAsia="es-BO"/>
        </w:rPr>
      </w:pPr>
      <w:r w:rsidRPr="00564E6A">
        <w:rPr>
          <w:rFonts w:asciiTheme="minorHAnsi" w:hAnsiTheme="minorHAnsi" w:cstheme="minorHAnsi"/>
          <w:b/>
          <w:sz w:val="22"/>
          <w:szCs w:val="22"/>
          <w:lang w:eastAsia="es-BO"/>
        </w:rPr>
        <w:t>Para bienes, se aplicarán únicamente uno de los dos tipos de Márgenes de Preferencia y Factores de Ajuste</w:t>
      </w:r>
      <w:r w:rsidR="00B86EB5" w:rsidRPr="006F470A">
        <w:rPr>
          <w:rFonts w:asciiTheme="minorHAnsi" w:hAnsiTheme="minorHAnsi" w:cstheme="minorHAnsi"/>
          <w:sz w:val="22"/>
          <w:szCs w:val="22"/>
          <w:lang w:eastAsia="es-BO"/>
        </w:rPr>
        <w:t>:</w:t>
      </w:r>
    </w:p>
    <w:p w:rsidR="008C5F51" w:rsidRPr="006F470A" w:rsidRDefault="008C5F51" w:rsidP="00B86EB5">
      <w:pPr>
        <w:pStyle w:val="Prrafodelista"/>
        <w:shd w:val="clear" w:color="auto" w:fill="FFFFFF"/>
        <w:spacing w:before="100" w:beforeAutospacing="1" w:after="100" w:afterAutospacing="1"/>
        <w:ind w:left="567"/>
        <w:contextualSpacing/>
        <w:jc w:val="both"/>
        <w:outlineLvl w:val="4"/>
        <w:rPr>
          <w:rFonts w:asciiTheme="minorHAnsi" w:hAnsiTheme="minorHAnsi" w:cstheme="minorHAnsi"/>
          <w:b/>
          <w:bCs/>
          <w:sz w:val="22"/>
          <w:szCs w:val="22"/>
          <w:lang w:eastAsia="es-BO"/>
        </w:rPr>
      </w:pPr>
    </w:p>
    <w:p w:rsidR="00B86EB5" w:rsidRPr="006F470A" w:rsidRDefault="00B86EB5" w:rsidP="00EE50E5">
      <w:pPr>
        <w:pStyle w:val="Prrafodelista"/>
        <w:numPr>
          <w:ilvl w:val="0"/>
          <w:numId w:val="20"/>
        </w:numPr>
        <w:shd w:val="clear" w:color="auto" w:fill="FFFFFF"/>
        <w:spacing w:before="100" w:beforeAutospacing="1" w:after="100" w:afterAutospacing="1"/>
        <w:ind w:left="1418"/>
        <w:contextualSpacing/>
        <w:jc w:val="both"/>
        <w:outlineLvl w:val="4"/>
        <w:rPr>
          <w:rFonts w:asciiTheme="minorHAnsi" w:hAnsiTheme="minorHAnsi" w:cstheme="minorHAnsi"/>
          <w:sz w:val="22"/>
          <w:szCs w:val="22"/>
          <w:lang w:eastAsia="es-BO"/>
        </w:rPr>
      </w:pPr>
      <w:r w:rsidRPr="006F470A">
        <w:rPr>
          <w:rFonts w:asciiTheme="minorHAnsi" w:hAnsiTheme="minorHAnsi" w:cstheme="minorHAnsi"/>
          <w:sz w:val="22"/>
          <w:szCs w:val="22"/>
          <w:lang w:eastAsia="es-BO"/>
        </w:rPr>
        <w:t>Diez por ciento (10%) al precio ofertado en aquellos bienes producidos en el país, independientemente del origen de los insumes. El factor numérico de ajuste será de noventa centésimos (0.90).</w:t>
      </w:r>
    </w:p>
    <w:p w:rsidR="00B86EB5" w:rsidRPr="006F470A" w:rsidRDefault="00B86EB5" w:rsidP="00BE78C8">
      <w:pPr>
        <w:pStyle w:val="Prrafodelista"/>
        <w:shd w:val="clear" w:color="auto" w:fill="FFFFFF"/>
        <w:spacing w:before="100" w:beforeAutospacing="1" w:after="100" w:afterAutospacing="1"/>
        <w:ind w:left="1418"/>
        <w:contextualSpacing/>
        <w:jc w:val="both"/>
        <w:outlineLvl w:val="4"/>
        <w:rPr>
          <w:rFonts w:asciiTheme="minorHAnsi" w:hAnsiTheme="minorHAnsi" w:cstheme="minorHAnsi"/>
          <w:sz w:val="22"/>
          <w:szCs w:val="22"/>
          <w:lang w:eastAsia="es-BO"/>
        </w:rPr>
      </w:pPr>
    </w:p>
    <w:p w:rsidR="00B86EB5" w:rsidRPr="006F470A" w:rsidRDefault="00B86EB5" w:rsidP="00EE50E5">
      <w:pPr>
        <w:pStyle w:val="Prrafodelista"/>
        <w:numPr>
          <w:ilvl w:val="0"/>
          <w:numId w:val="20"/>
        </w:numPr>
        <w:shd w:val="clear" w:color="auto" w:fill="FFFFFF"/>
        <w:spacing w:before="100" w:beforeAutospacing="1" w:after="100" w:afterAutospacing="1"/>
        <w:ind w:left="1418"/>
        <w:contextualSpacing/>
        <w:jc w:val="both"/>
        <w:outlineLvl w:val="4"/>
        <w:rPr>
          <w:rFonts w:asciiTheme="minorHAnsi" w:hAnsiTheme="minorHAnsi" w:cstheme="minorHAnsi"/>
          <w:sz w:val="22"/>
          <w:szCs w:val="22"/>
          <w:lang w:eastAsia="es-BO"/>
        </w:rPr>
      </w:pPr>
      <w:r w:rsidRPr="006F470A">
        <w:rPr>
          <w:rFonts w:asciiTheme="minorHAnsi" w:hAnsiTheme="minorHAnsi" w:cstheme="minorHAnsi"/>
          <w:sz w:val="22"/>
          <w:szCs w:val="22"/>
          <w:lang w:eastAsia="es-BO"/>
        </w:rPr>
        <w:t>Veinte por ciento (20%) al precio ofertado, cuando el porcentaje de componentes de origen nacional (materia prima y mano de obra) del costo bruto de producción se encuentren entre el treinta por ciento (30%) y el cincuenta por ciento (50%). El factor numérico de ajuste será de ochenta centésimos (0.80).</w:t>
      </w:r>
    </w:p>
    <w:p w:rsidR="00B86EB5" w:rsidRPr="006F470A" w:rsidRDefault="00B86EB5" w:rsidP="004B0CFC">
      <w:pPr>
        <w:pStyle w:val="Prrafodelista"/>
        <w:ind w:left="851"/>
        <w:rPr>
          <w:rFonts w:asciiTheme="minorHAnsi" w:hAnsiTheme="minorHAnsi" w:cstheme="minorHAnsi"/>
          <w:sz w:val="22"/>
          <w:szCs w:val="22"/>
          <w:lang w:eastAsia="es-BO"/>
        </w:rPr>
      </w:pPr>
    </w:p>
    <w:p w:rsidR="00B86EB5" w:rsidRPr="006F470A" w:rsidRDefault="00B41404" w:rsidP="00BE78C8">
      <w:pPr>
        <w:pStyle w:val="Prrafodelista"/>
        <w:shd w:val="clear" w:color="auto" w:fill="FFFFFF"/>
        <w:spacing w:before="100" w:beforeAutospacing="1" w:after="100" w:afterAutospacing="1"/>
        <w:ind w:left="1418"/>
        <w:contextualSpacing/>
        <w:jc w:val="both"/>
        <w:outlineLvl w:val="4"/>
        <w:rPr>
          <w:rFonts w:asciiTheme="minorHAnsi" w:hAnsiTheme="minorHAnsi" w:cstheme="minorHAnsi"/>
          <w:sz w:val="22"/>
          <w:szCs w:val="22"/>
          <w:lang w:eastAsia="es-BO"/>
        </w:rPr>
      </w:pPr>
      <w:r>
        <w:rPr>
          <w:rFonts w:asciiTheme="minorHAnsi" w:hAnsiTheme="minorHAnsi" w:cstheme="minorHAnsi"/>
          <w:sz w:val="22"/>
          <w:szCs w:val="22"/>
          <w:lang w:eastAsia="es-BO"/>
        </w:rPr>
        <w:t>Treinta por ciento (30</w:t>
      </w:r>
      <w:r w:rsidR="00B86EB5" w:rsidRPr="006F470A">
        <w:rPr>
          <w:rFonts w:asciiTheme="minorHAnsi" w:hAnsiTheme="minorHAnsi" w:cstheme="minorHAnsi"/>
          <w:sz w:val="22"/>
          <w:szCs w:val="22"/>
          <w:lang w:eastAsia="es-BO"/>
        </w:rPr>
        <w:t>%) al precio ofertado, cuando el porcentaje de componentes de origen nacional (materia prima y mano de obra) del costo bruto de producción sea mayor al cincuenta por ciento (50%). El factor numérico de ajuste será de setenta centésimo</w:t>
      </w:r>
      <w:r>
        <w:rPr>
          <w:rFonts w:asciiTheme="minorHAnsi" w:hAnsiTheme="minorHAnsi" w:cstheme="minorHAnsi"/>
          <w:sz w:val="22"/>
          <w:szCs w:val="22"/>
          <w:lang w:eastAsia="es-BO"/>
        </w:rPr>
        <w:t>s (0.70</w:t>
      </w:r>
      <w:r w:rsidR="00B86EB5" w:rsidRPr="006F470A">
        <w:rPr>
          <w:rFonts w:asciiTheme="minorHAnsi" w:hAnsiTheme="minorHAnsi" w:cstheme="minorHAnsi"/>
          <w:sz w:val="22"/>
          <w:szCs w:val="22"/>
          <w:lang w:eastAsia="es-BO"/>
        </w:rPr>
        <w:t>).</w:t>
      </w:r>
    </w:p>
    <w:p w:rsidR="00B86EB5" w:rsidRPr="006F470A" w:rsidRDefault="00B86EB5" w:rsidP="00564E6A">
      <w:pPr>
        <w:pStyle w:val="Prrafodelista"/>
        <w:ind w:left="567" w:firstLine="66"/>
        <w:jc w:val="both"/>
        <w:rPr>
          <w:rFonts w:asciiTheme="minorHAnsi" w:hAnsiTheme="minorHAnsi" w:cstheme="minorHAnsi"/>
          <w:bCs/>
          <w:sz w:val="22"/>
          <w:szCs w:val="22"/>
          <w:lang w:eastAsia="es-BO"/>
        </w:rPr>
      </w:pPr>
    </w:p>
    <w:p w:rsidR="00AF7E5E" w:rsidRDefault="00564E6A" w:rsidP="00EE50E5">
      <w:pPr>
        <w:pStyle w:val="Prrafodelista"/>
        <w:numPr>
          <w:ilvl w:val="3"/>
          <w:numId w:val="13"/>
        </w:numPr>
        <w:tabs>
          <w:tab w:val="clear" w:pos="3240"/>
        </w:tabs>
        <w:ind w:left="851" w:hanging="425"/>
        <w:jc w:val="both"/>
        <w:rPr>
          <w:rFonts w:asciiTheme="minorHAnsi" w:hAnsiTheme="minorHAnsi" w:cstheme="minorHAnsi"/>
          <w:bCs/>
          <w:sz w:val="22"/>
          <w:szCs w:val="22"/>
          <w:lang w:eastAsia="es-BO"/>
        </w:rPr>
      </w:pPr>
      <w:r w:rsidRPr="006F470A">
        <w:rPr>
          <w:rFonts w:asciiTheme="minorHAnsi" w:hAnsiTheme="minorHAnsi" w:cstheme="minorHAnsi"/>
          <w:b/>
          <w:sz w:val="22"/>
          <w:szCs w:val="22"/>
        </w:rPr>
        <w:t xml:space="preserve">Margen de preferencia </w:t>
      </w:r>
      <w:r>
        <w:rPr>
          <w:rFonts w:asciiTheme="minorHAnsi" w:hAnsiTheme="minorHAnsi" w:cstheme="minorHAnsi"/>
          <w:b/>
          <w:sz w:val="22"/>
          <w:szCs w:val="22"/>
        </w:rPr>
        <w:t xml:space="preserve">para micro y pequeñas empresas, asociaciones de pequeños productores urbanos y rurales y organizaciones </w:t>
      </w:r>
      <w:r w:rsidR="00190441">
        <w:rPr>
          <w:rFonts w:asciiTheme="minorHAnsi" w:hAnsiTheme="minorHAnsi" w:cstheme="minorHAnsi"/>
          <w:b/>
          <w:sz w:val="22"/>
          <w:szCs w:val="22"/>
        </w:rPr>
        <w:t>económicas</w:t>
      </w:r>
      <w:r>
        <w:rPr>
          <w:rFonts w:asciiTheme="minorHAnsi" w:hAnsiTheme="minorHAnsi" w:cstheme="minorHAnsi"/>
          <w:b/>
          <w:sz w:val="22"/>
          <w:szCs w:val="22"/>
        </w:rPr>
        <w:t xml:space="preserve"> campesina</w:t>
      </w:r>
    </w:p>
    <w:p w:rsidR="00A23272" w:rsidRDefault="00A23272" w:rsidP="00AF7E5E">
      <w:pPr>
        <w:ind w:left="851"/>
        <w:jc w:val="both"/>
        <w:rPr>
          <w:rFonts w:asciiTheme="minorHAnsi" w:hAnsiTheme="minorHAnsi" w:cstheme="minorHAnsi"/>
          <w:bCs/>
          <w:sz w:val="22"/>
          <w:szCs w:val="22"/>
          <w:lang w:eastAsia="es-BO"/>
        </w:rPr>
      </w:pPr>
    </w:p>
    <w:p w:rsidR="007C15AF" w:rsidRDefault="007C15AF" w:rsidP="00AF7E5E">
      <w:pPr>
        <w:ind w:left="851"/>
        <w:jc w:val="both"/>
        <w:rPr>
          <w:rFonts w:asciiTheme="minorHAnsi" w:hAnsiTheme="minorHAnsi" w:cstheme="minorHAnsi"/>
          <w:bCs/>
          <w:sz w:val="22"/>
          <w:szCs w:val="22"/>
          <w:lang w:eastAsia="es-BO"/>
        </w:rPr>
      </w:pPr>
      <w:r w:rsidRPr="00AF7E5E">
        <w:rPr>
          <w:rFonts w:asciiTheme="minorHAnsi" w:hAnsiTheme="minorHAnsi" w:cstheme="minorHAnsi"/>
          <w:bCs/>
          <w:sz w:val="22"/>
          <w:szCs w:val="22"/>
          <w:lang w:eastAsia="es-BO"/>
        </w:rPr>
        <w:t>En la contratación de bienes se aplicará un margen de preferencia del veinte por ciento (20%) al precio ofertado, para las Micro y Pequeñas Empresas, Asociaciones de Pequeños Productores Urbanos y Rurales y Organizaciones Económicas Campesinas. El factor numérico de ajuste será de ochenta centésimos (0.80).</w:t>
      </w:r>
    </w:p>
    <w:p w:rsidR="00AF7E5E" w:rsidRDefault="00AF7E5E" w:rsidP="00AF7E5E">
      <w:pPr>
        <w:ind w:left="851"/>
        <w:jc w:val="both"/>
        <w:rPr>
          <w:rFonts w:asciiTheme="minorHAnsi" w:hAnsiTheme="minorHAnsi" w:cstheme="minorHAnsi"/>
          <w:bCs/>
          <w:sz w:val="22"/>
          <w:szCs w:val="22"/>
          <w:lang w:eastAsia="es-BO"/>
        </w:rPr>
      </w:pPr>
    </w:p>
    <w:p w:rsidR="00AF7E5E" w:rsidRPr="00AF7E5E" w:rsidRDefault="00AF7E5E" w:rsidP="00AF7E5E">
      <w:pPr>
        <w:ind w:left="851"/>
        <w:jc w:val="both"/>
        <w:rPr>
          <w:rFonts w:asciiTheme="minorHAnsi" w:hAnsiTheme="minorHAnsi" w:cstheme="minorHAnsi"/>
          <w:bCs/>
          <w:sz w:val="22"/>
          <w:szCs w:val="22"/>
          <w:lang w:eastAsia="es-BO"/>
        </w:rPr>
      </w:pPr>
      <w:r>
        <w:rPr>
          <w:rFonts w:asciiTheme="minorHAnsi" w:hAnsiTheme="minorHAnsi" w:cstheme="minorHAnsi"/>
          <w:bCs/>
          <w:sz w:val="22"/>
          <w:szCs w:val="22"/>
          <w:lang w:eastAsia="es-BO"/>
        </w:rPr>
        <w:t xml:space="preserve">Adicionalmente podrán acceder a los </w:t>
      </w:r>
      <w:r w:rsidR="006E23E4">
        <w:rPr>
          <w:rFonts w:asciiTheme="minorHAnsi" w:hAnsiTheme="minorHAnsi" w:cstheme="minorHAnsi"/>
          <w:bCs/>
          <w:sz w:val="22"/>
          <w:szCs w:val="22"/>
          <w:lang w:eastAsia="es-BO"/>
        </w:rPr>
        <w:t>Márgenes</w:t>
      </w:r>
      <w:r>
        <w:rPr>
          <w:rFonts w:asciiTheme="minorHAnsi" w:hAnsiTheme="minorHAnsi" w:cstheme="minorHAnsi"/>
          <w:bCs/>
          <w:sz w:val="22"/>
          <w:szCs w:val="22"/>
          <w:lang w:eastAsia="es-BO"/>
        </w:rPr>
        <w:t xml:space="preserve"> de Preferencia establecidos en el </w:t>
      </w:r>
      <w:r w:rsidR="006E23E4">
        <w:rPr>
          <w:rFonts w:asciiTheme="minorHAnsi" w:hAnsiTheme="minorHAnsi" w:cstheme="minorHAnsi"/>
          <w:bCs/>
          <w:sz w:val="22"/>
          <w:szCs w:val="22"/>
          <w:lang w:eastAsia="es-BO"/>
        </w:rPr>
        <w:t>Parágrafo I del</w:t>
      </w:r>
      <w:r>
        <w:rPr>
          <w:rFonts w:asciiTheme="minorHAnsi" w:hAnsiTheme="minorHAnsi" w:cstheme="minorHAnsi"/>
          <w:bCs/>
          <w:sz w:val="22"/>
          <w:szCs w:val="22"/>
          <w:lang w:eastAsia="es-BO"/>
        </w:rPr>
        <w:t xml:space="preserve"> 1</w:t>
      </w:r>
      <w:r w:rsidR="00564E6A">
        <w:rPr>
          <w:rFonts w:asciiTheme="minorHAnsi" w:hAnsiTheme="minorHAnsi" w:cstheme="minorHAnsi"/>
          <w:bCs/>
          <w:sz w:val="22"/>
          <w:szCs w:val="22"/>
          <w:lang w:eastAsia="es-BO"/>
        </w:rPr>
        <w:t>9</w:t>
      </w:r>
      <w:r>
        <w:rPr>
          <w:rFonts w:asciiTheme="minorHAnsi" w:hAnsiTheme="minorHAnsi" w:cstheme="minorHAnsi"/>
          <w:bCs/>
          <w:sz w:val="22"/>
          <w:szCs w:val="22"/>
          <w:lang w:eastAsia="es-BO"/>
        </w:rPr>
        <w:t xml:space="preserve"> del presente DBC</w:t>
      </w:r>
    </w:p>
    <w:p w:rsidR="007C15AF" w:rsidRDefault="007C15AF" w:rsidP="007C15AF">
      <w:pPr>
        <w:pStyle w:val="Prrafodelista"/>
        <w:ind w:left="360"/>
        <w:rPr>
          <w:rFonts w:asciiTheme="minorHAnsi" w:hAnsiTheme="minorHAnsi" w:cstheme="minorHAnsi"/>
          <w:bCs/>
          <w:sz w:val="22"/>
          <w:szCs w:val="22"/>
          <w:lang w:eastAsia="es-BO"/>
        </w:rPr>
      </w:pPr>
    </w:p>
    <w:p w:rsidR="00897820" w:rsidRPr="006F470A" w:rsidRDefault="00C60D66" w:rsidP="00897820">
      <w:pPr>
        <w:ind w:firstLine="426"/>
        <w:jc w:val="center"/>
        <w:rPr>
          <w:rFonts w:asciiTheme="minorHAnsi" w:hAnsiTheme="minorHAnsi" w:cstheme="minorHAnsi"/>
          <w:b/>
          <w:sz w:val="22"/>
          <w:szCs w:val="22"/>
        </w:rPr>
      </w:pPr>
      <w:r w:rsidRPr="006F470A">
        <w:rPr>
          <w:rFonts w:asciiTheme="minorHAnsi" w:hAnsiTheme="minorHAnsi" w:cstheme="minorHAnsi"/>
          <w:b/>
          <w:sz w:val="22"/>
          <w:szCs w:val="22"/>
        </w:rPr>
        <w:t>P</w:t>
      </w:r>
      <w:r w:rsidR="00D70417" w:rsidRPr="006F470A">
        <w:rPr>
          <w:rFonts w:asciiTheme="minorHAnsi" w:hAnsiTheme="minorHAnsi" w:cstheme="minorHAnsi"/>
          <w:b/>
          <w:sz w:val="22"/>
          <w:szCs w:val="22"/>
        </w:rPr>
        <w:t>ARTE II</w:t>
      </w:r>
    </w:p>
    <w:p w:rsidR="00897820" w:rsidRPr="006F470A" w:rsidRDefault="004539D4" w:rsidP="00897820">
      <w:pPr>
        <w:ind w:firstLine="426"/>
        <w:jc w:val="center"/>
        <w:rPr>
          <w:rFonts w:asciiTheme="minorHAnsi" w:hAnsiTheme="minorHAnsi" w:cstheme="minorHAnsi"/>
          <w:b/>
          <w:sz w:val="22"/>
          <w:szCs w:val="22"/>
        </w:rPr>
      </w:pPr>
      <w:r w:rsidRPr="006F470A">
        <w:rPr>
          <w:rFonts w:asciiTheme="minorHAnsi" w:hAnsiTheme="minorHAnsi" w:cstheme="minorHAnsi"/>
          <w:b/>
          <w:sz w:val="22"/>
          <w:szCs w:val="22"/>
        </w:rPr>
        <w:t>PREPARACI</w:t>
      </w:r>
      <w:r w:rsidR="00E11BB3" w:rsidRPr="006F470A">
        <w:rPr>
          <w:rFonts w:asciiTheme="minorHAnsi" w:hAnsiTheme="minorHAnsi" w:cstheme="minorHAnsi"/>
          <w:b/>
          <w:sz w:val="22"/>
          <w:szCs w:val="22"/>
        </w:rPr>
        <w:t>Ó</w:t>
      </w:r>
      <w:r w:rsidRPr="006F470A">
        <w:rPr>
          <w:rFonts w:asciiTheme="minorHAnsi" w:hAnsiTheme="minorHAnsi" w:cstheme="minorHAnsi"/>
          <w:b/>
          <w:sz w:val="22"/>
          <w:szCs w:val="22"/>
        </w:rPr>
        <w:t xml:space="preserve">N </w:t>
      </w:r>
      <w:r w:rsidR="006F0B51" w:rsidRPr="006F470A">
        <w:rPr>
          <w:rFonts w:asciiTheme="minorHAnsi" w:hAnsiTheme="minorHAnsi" w:cstheme="minorHAnsi"/>
          <w:b/>
          <w:sz w:val="22"/>
          <w:szCs w:val="22"/>
        </w:rPr>
        <w:t xml:space="preserve">DE LA </w:t>
      </w:r>
      <w:r w:rsidRPr="006F470A">
        <w:rPr>
          <w:rFonts w:asciiTheme="minorHAnsi" w:hAnsiTheme="minorHAnsi" w:cstheme="minorHAnsi"/>
          <w:b/>
          <w:sz w:val="22"/>
          <w:szCs w:val="22"/>
        </w:rPr>
        <w:t xml:space="preserve">PROPUESTA </w:t>
      </w:r>
      <w:r w:rsidR="00796185" w:rsidRPr="006F470A">
        <w:rPr>
          <w:rFonts w:asciiTheme="minorHAnsi" w:hAnsiTheme="minorHAnsi" w:cstheme="minorHAnsi"/>
          <w:b/>
          <w:sz w:val="22"/>
          <w:szCs w:val="22"/>
        </w:rPr>
        <w:t xml:space="preserve"> </w:t>
      </w:r>
    </w:p>
    <w:p w:rsidR="00C05B7B" w:rsidRPr="006F470A" w:rsidRDefault="00C05B7B" w:rsidP="00B37050">
      <w:pPr>
        <w:jc w:val="both"/>
        <w:rPr>
          <w:rFonts w:asciiTheme="minorHAnsi" w:hAnsiTheme="minorHAnsi" w:cstheme="minorHAnsi"/>
          <w:sz w:val="22"/>
          <w:szCs w:val="22"/>
        </w:rPr>
      </w:pPr>
    </w:p>
    <w:p w:rsidR="00D07ADC" w:rsidRPr="006F470A" w:rsidRDefault="00015B4A" w:rsidP="002750AD">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PREPARACIÓN DE PROPUESTAS</w:t>
      </w:r>
      <w:r w:rsidR="00F9669E" w:rsidRPr="006F470A">
        <w:rPr>
          <w:rFonts w:asciiTheme="minorHAnsi" w:hAnsiTheme="minorHAnsi" w:cstheme="minorHAnsi"/>
          <w:b/>
          <w:sz w:val="22"/>
          <w:szCs w:val="22"/>
        </w:rPr>
        <w:t>.-</w:t>
      </w:r>
    </w:p>
    <w:p w:rsidR="00D07ADC" w:rsidRPr="006F470A" w:rsidRDefault="00D07ADC" w:rsidP="00D07ADC">
      <w:pPr>
        <w:ind w:left="567"/>
        <w:jc w:val="both"/>
        <w:rPr>
          <w:rFonts w:asciiTheme="minorHAnsi" w:hAnsiTheme="minorHAnsi" w:cstheme="minorHAnsi"/>
          <w:sz w:val="22"/>
          <w:szCs w:val="22"/>
        </w:rPr>
      </w:pPr>
    </w:p>
    <w:p w:rsidR="00E9397A" w:rsidRDefault="00D07ADC" w:rsidP="00E9397A">
      <w:pPr>
        <w:ind w:left="426"/>
        <w:jc w:val="both"/>
        <w:rPr>
          <w:rFonts w:asciiTheme="minorHAnsi" w:hAnsiTheme="minorHAnsi" w:cstheme="minorHAnsi"/>
          <w:sz w:val="22"/>
          <w:szCs w:val="22"/>
        </w:rPr>
      </w:pPr>
      <w:r w:rsidRPr="006F470A">
        <w:rPr>
          <w:rFonts w:asciiTheme="minorHAnsi" w:hAnsiTheme="minorHAnsi" w:cstheme="minorHAnsi"/>
          <w:sz w:val="22"/>
          <w:szCs w:val="22"/>
        </w:rPr>
        <w:t>La propuesta</w:t>
      </w:r>
      <w:r w:rsidR="00E9397A" w:rsidRPr="006F470A">
        <w:rPr>
          <w:rFonts w:asciiTheme="minorHAnsi" w:hAnsiTheme="minorHAnsi" w:cstheme="minorHAnsi"/>
          <w:sz w:val="22"/>
          <w:szCs w:val="22"/>
        </w:rPr>
        <w:t xml:space="preserve"> debe</w:t>
      </w:r>
      <w:r w:rsidRPr="006F470A">
        <w:rPr>
          <w:rFonts w:asciiTheme="minorHAnsi" w:hAnsiTheme="minorHAnsi" w:cstheme="minorHAnsi"/>
          <w:sz w:val="22"/>
          <w:szCs w:val="22"/>
        </w:rPr>
        <w:t xml:space="preserve"> ser elaborada conforme a los requisitos</w:t>
      </w:r>
      <w:r w:rsidR="00E9397A" w:rsidRPr="006F470A">
        <w:rPr>
          <w:rFonts w:asciiTheme="minorHAnsi" w:hAnsiTheme="minorHAnsi" w:cstheme="minorHAnsi"/>
          <w:sz w:val="22"/>
          <w:szCs w:val="22"/>
        </w:rPr>
        <w:t>,</w:t>
      </w:r>
      <w:r w:rsidRPr="006F470A">
        <w:rPr>
          <w:rFonts w:asciiTheme="minorHAnsi" w:hAnsiTheme="minorHAnsi" w:cstheme="minorHAnsi"/>
          <w:sz w:val="22"/>
          <w:szCs w:val="22"/>
        </w:rPr>
        <w:t xml:space="preserve"> condiciones</w:t>
      </w:r>
      <w:r w:rsidR="00C008EA" w:rsidRPr="006F470A">
        <w:rPr>
          <w:rFonts w:asciiTheme="minorHAnsi" w:hAnsiTheme="minorHAnsi" w:cstheme="minorHAnsi"/>
          <w:sz w:val="22"/>
          <w:szCs w:val="22"/>
        </w:rPr>
        <w:t>, documentos y formularios</w:t>
      </w:r>
      <w:r w:rsidR="00E9397A" w:rsidRPr="006F470A">
        <w:rPr>
          <w:rFonts w:asciiTheme="minorHAnsi" w:hAnsiTheme="minorHAnsi" w:cstheme="minorHAnsi"/>
          <w:sz w:val="22"/>
          <w:szCs w:val="22"/>
        </w:rPr>
        <w:t xml:space="preserve"> </w:t>
      </w:r>
      <w:r w:rsidRPr="006F470A">
        <w:rPr>
          <w:rFonts w:asciiTheme="minorHAnsi" w:hAnsiTheme="minorHAnsi" w:cstheme="minorHAnsi"/>
          <w:sz w:val="22"/>
          <w:szCs w:val="22"/>
        </w:rPr>
        <w:t xml:space="preserve">establecidos </w:t>
      </w:r>
      <w:r w:rsidR="004110F8" w:rsidRPr="006F470A">
        <w:rPr>
          <w:rFonts w:asciiTheme="minorHAnsi" w:hAnsiTheme="minorHAnsi" w:cstheme="minorHAnsi"/>
          <w:sz w:val="22"/>
          <w:szCs w:val="22"/>
        </w:rPr>
        <w:t xml:space="preserve">en </w:t>
      </w:r>
      <w:r w:rsidR="00E9397A" w:rsidRPr="006F470A">
        <w:rPr>
          <w:rFonts w:asciiTheme="minorHAnsi" w:hAnsiTheme="minorHAnsi" w:cstheme="minorHAnsi"/>
          <w:sz w:val="22"/>
          <w:szCs w:val="22"/>
        </w:rPr>
        <w:t>el presente DBC.</w:t>
      </w:r>
    </w:p>
    <w:p w:rsidR="00D07ADC" w:rsidRPr="006F470A" w:rsidRDefault="00D07ADC" w:rsidP="00D07ADC">
      <w:pPr>
        <w:ind w:left="426"/>
        <w:jc w:val="both"/>
        <w:rPr>
          <w:rFonts w:asciiTheme="minorHAnsi" w:hAnsiTheme="minorHAnsi" w:cstheme="minorHAnsi"/>
          <w:b/>
          <w:color w:val="000000"/>
          <w:sz w:val="22"/>
          <w:szCs w:val="22"/>
        </w:rPr>
      </w:pPr>
    </w:p>
    <w:p w:rsidR="00D07ADC" w:rsidRPr="006F470A" w:rsidRDefault="00D07ADC" w:rsidP="002750AD">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COSTOS DE PARTICIPACIÓN</w:t>
      </w:r>
      <w:r w:rsidR="00015B4A" w:rsidRPr="006F470A">
        <w:rPr>
          <w:rFonts w:asciiTheme="minorHAnsi" w:hAnsiTheme="minorHAnsi" w:cstheme="minorHAnsi"/>
          <w:b/>
          <w:sz w:val="22"/>
          <w:szCs w:val="22"/>
        </w:rPr>
        <w:t xml:space="preserve"> EN EL PROCESO DE CONTRATACIÓN</w:t>
      </w:r>
      <w:r w:rsidR="00F9669E" w:rsidRPr="006F470A">
        <w:rPr>
          <w:rFonts w:asciiTheme="minorHAnsi" w:hAnsiTheme="minorHAnsi" w:cstheme="minorHAnsi"/>
          <w:b/>
          <w:sz w:val="22"/>
          <w:szCs w:val="22"/>
        </w:rPr>
        <w:t>.-</w:t>
      </w:r>
    </w:p>
    <w:p w:rsidR="00D07ADC" w:rsidRPr="006F470A" w:rsidRDefault="00D07ADC" w:rsidP="00D07ADC">
      <w:pPr>
        <w:ind w:left="567"/>
        <w:jc w:val="both"/>
        <w:rPr>
          <w:rFonts w:asciiTheme="minorHAnsi" w:hAnsiTheme="minorHAnsi" w:cstheme="minorHAnsi"/>
          <w:sz w:val="22"/>
          <w:szCs w:val="22"/>
        </w:rPr>
      </w:pPr>
    </w:p>
    <w:p w:rsidR="00D07ADC" w:rsidRPr="006F470A" w:rsidRDefault="00D07ADC" w:rsidP="00D07ADC">
      <w:pPr>
        <w:ind w:left="426"/>
        <w:jc w:val="both"/>
        <w:rPr>
          <w:rFonts w:asciiTheme="minorHAnsi" w:hAnsiTheme="minorHAnsi" w:cstheme="minorHAnsi"/>
          <w:sz w:val="22"/>
          <w:szCs w:val="22"/>
        </w:rPr>
      </w:pPr>
      <w:r w:rsidRPr="006F470A">
        <w:rPr>
          <w:rFonts w:asciiTheme="minorHAnsi" w:hAnsiTheme="minorHAnsi" w:cstheme="minorHAnsi"/>
          <w:sz w:val="22"/>
          <w:szCs w:val="22"/>
        </w:rPr>
        <w:t xml:space="preserve">Los costos de la elaboración y presentación de propuestas y de cualquier otro costo que demande la participación de un proponente en el proceso de contratación, cualquiera fuese su resultado, son total y exclusivamente propios de cada proponente, bajo su total </w:t>
      </w:r>
      <w:r w:rsidR="00DB2A02" w:rsidRPr="006F470A">
        <w:rPr>
          <w:rFonts w:asciiTheme="minorHAnsi" w:hAnsiTheme="minorHAnsi" w:cstheme="minorHAnsi"/>
          <w:sz w:val="22"/>
          <w:szCs w:val="22"/>
        </w:rPr>
        <w:t>responsabilidad.</w:t>
      </w:r>
    </w:p>
    <w:p w:rsidR="00A64E11" w:rsidRPr="006F470A" w:rsidRDefault="00A64E11" w:rsidP="00D07ADC">
      <w:pPr>
        <w:ind w:left="426"/>
        <w:jc w:val="both"/>
        <w:rPr>
          <w:rFonts w:asciiTheme="minorHAnsi" w:hAnsiTheme="minorHAnsi" w:cstheme="minorHAnsi"/>
          <w:b/>
          <w:color w:val="000000"/>
          <w:sz w:val="22"/>
          <w:szCs w:val="22"/>
        </w:rPr>
      </w:pPr>
    </w:p>
    <w:p w:rsidR="00900663" w:rsidRPr="006F470A" w:rsidRDefault="00900663" w:rsidP="002750AD">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lastRenderedPageBreak/>
        <w:t>PRES</w:t>
      </w:r>
      <w:r w:rsidR="003C6CA2" w:rsidRPr="006F470A">
        <w:rPr>
          <w:rFonts w:asciiTheme="minorHAnsi" w:hAnsiTheme="minorHAnsi" w:cstheme="minorHAnsi"/>
          <w:b/>
          <w:sz w:val="22"/>
          <w:szCs w:val="22"/>
        </w:rPr>
        <w:t>EN</w:t>
      </w:r>
      <w:r w:rsidRPr="006F470A">
        <w:rPr>
          <w:rFonts w:asciiTheme="minorHAnsi" w:hAnsiTheme="minorHAnsi" w:cstheme="minorHAnsi"/>
          <w:b/>
          <w:sz w:val="22"/>
          <w:szCs w:val="22"/>
        </w:rPr>
        <w:t>TA</w:t>
      </w:r>
      <w:r w:rsidR="00DA4E00" w:rsidRPr="006F470A">
        <w:rPr>
          <w:rFonts w:asciiTheme="minorHAnsi" w:hAnsiTheme="minorHAnsi" w:cstheme="minorHAnsi"/>
          <w:b/>
          <w:sz w:val="22"/>
          <w:szCs w:val="22"/>
        </w:rPr>
        <w:t>CI</w:t>
      </w:r>
      <w:r w:rsidR="00E11BB3" w:rsidRPr="006F470A">
        <w:rPr>
          <w:rFonts w:asciiTheme="minorHAnsi" w:hAnsiTheme="minorHAnsi" w:cstheme="minorHAnsi"/>
          <w:b/>
          <w:sz w:val="22"/>
          <w:szCs w:val="22"/>
        </w:rPr>
        <w:t>Ó</w:t>
      </w:r>
      <w:r w:rsidR="00DA4E00" w:rsidRPr="006F470A">
        <w:rPr>
          <w:rFonts w:asciiTheme="minorHAnsi" w:hAnsiTheme="minorHAnsi" w:cstheme="minorHAnsi"/>
          <w:b/>
          <w:sz w:val="22"/>
          <w:szCs w:val="22"/>
        </w:rPr>
        <w:t xml:space="preserve">N DE PROPUESTAS POR </w:t>
      </w:r>
      <w:r w:rsidR="00E11BB3" w:rsidRPr="006F470A">
        <w:rPr>
          <w:rFonts w:asciiTheme="minorHAnsi" w:hAnsiTheme="minorHAnsi" w:cstheme="minorHAnsi"/>
          <w:b/>
          <w:sz w:val="22"/>
          <w:szCs w:val="22"/>
        </w:rPr>
        <w:t>Í</w:t>
      </w:r>
      <w:r w:rsidR="00B47471" w:rsidRPr="006F470A">
        <w:rPr>
          <w:rFonts w:asciiTheme="minorHAnsi" w:hAnsiTheme="minorHAnsi" w:cstheme="minorHAnsi"/>
          <w:b/>
          <w:sz w:val="22"/>
          <w:szCs w:val="22"/>
        </w:rPr>
        <w:t>TEM</w:t>
      </w:r>
      <w:r w:rsidR="0003562E" w:rsidRPr="006F470A">
        <w:rPr>
          <w:rFonts w:asciiTheme="minorHAnsi" w:hAnsiTheme="minorHAnsi" w:cstheme="minorHAnsi"/>
          <w:b/>
          <w:sz w:val="22"/>
          <w:szCs w:val="22"/>
        </w:rPr>
        <w:t>S</w:t>
      </w:r>
      <w:r w:rsidR="00B47471" w:rsidRPr="006F470A">
        <w:rPr>
          <w:rFonts w:asciiTheme="minorHAnsi" w:hAnsiTheme="minorHAnsi" w:cstheme="minorHAnsi"/>
          <w:b/>
          <w:sz w:val="22"/>
          <w:szCs w:val="22"/>
        </w:rPr>
        <w:t>, LOTE</w:t>
      </w:r>
      <w:r w:rsidR="0003562E" w:rsidRPr="006F470A">
        <w:rPr>
          <w:rFonts w:asciiTheme="minorHAnsi" w:hAnsiTheme="minorHAnsi" w:cstheme="minorHAnsi"/>
          <w:b/>
          <w:sz w:val="22"/>
          <w:szCs w:val="22"/>
        </w:rPr>
        <w:t>S</w:t>
      </w:r>
      <w:r w:rsidR="00B47471" w:rsidRPr="006F470A">
        <w:rPr>
          <w:rFonts w:asciiTheme="minorHAnsi" w:hAnsiTheme="minorHAnsi" w:cstheme="minorHAnsi"/>
          <w:b/>
          <w:sz w:val="22"/>
          <w:szCs w:val="22"/>
        </w:rPr>
        <w:t xml:space="preserve">, </w:t>
      </w:r>
      <w:r w:rsidRPr="006F470A">
        <w:rPr>
          <w:rFonts w:asciiTheme="minorHAnsi" w:hAnsiTheme="minorHAnsi" w:cstheme="minorHAnsi"/>
          <w:b/>
          <w:sz w:val="22"/>
          <w:szCs w:val="22"/>
        </w:rPr>
        <w:t xml:space="preserve">TRAMOS, PAQUETES, </w:t>
      </w:r>
      <w:r w:rsidR="000267DC" w:rsidRPr="006F470A">
        <w:rPr>
          <w:rFonts w:asciiTheme="minorHAnsi" w:hAnsiTheme="minorHAnsi" w:cstheme="minorHAnsi"/>
          <w:b/>
          <w:sz w:val="22"/>
          <w:szCs w:val="22"/>
        </w:rPr>
        <w:t>VOL</w:t>
      </w:r>
      <w:r w:rsidR="0003562E" w:rsidRPr="006F470A">
        <w:rPr>
          <w:rFonts w:asciiTheme="minorHAnsi" w:hAnsiTheme="minorHAnsi" w:cstheme="minorHAnsi"/>
          <w:b/>
          <w:sz w:val="22"/>
          <w:szCs w:val="22"/>
        </w:rPr>
        <w:t>Ú</w:t>
      </w:r>
      <w:r w:rsidR="000267DC" w:rsidRPr="006F470A">
        <w:rPr>
          <w:rFonts w:asciiTheme="minorHAnsi" w:hAnsiTheme="minorHAnsi" w:cstheme="minorHAnsi"/>
          <w:b/>
          <w:sz w:val="22"/>
          <w:szCs w:val="22"/>
        </w:rPr>
        <w:t>MEN</w:t>
      </w:r>
      <w:r w:rsidR="0003562E" w:rsidRPr="006F470A">
        <w:rPr>
          <w:rFonts w:asciiTheme="minorHAnsi" w:hAnsiTheme="minorHAnsi" w:cstheme="minorHAnsi"/>
          <w:b/>
          <w:sz w:val="22"/>
          <w:szCs w:val="22"/>
        </w:rPr>
        <w:t>ES</w:t>
      </w:r>
      <w:r w:rsidR="000267DC" w:rsidRPr="006F470A">
        <w:rPr>
          <w:rFonts w:asciiTheme="minorHAnsi" w:hAnsiTheme="minorHAnsi" w:cstheme="minorHAnsi"/>
          <w:b/>
          <w:sz w:val="22"/>
          <w:szCs w:val="22"/>
        </w:rPr>
        <w:t xml:space="preserve"> O </w:t>
      </w:r>
      <w:r w:rsidR="00C81588" w:rsidRPr="006F470A">
        <w:rPr>
          <w:rFonts w:asciiTheme="minorHAnsi" w:hAnsiTheme="minorHAnsi" w:cstheme="minorHAnsi"/>
          <w:b/>
          <w:sz w:val="22"/>
          <w:szCs w:val="22"/>
        </w:rPr>
        <w:t>ETAPA</w:t>
      </w:r>
      <w:r w:rsidR="0003562E" w:rsidRPr="006F470A">
        <w:rPr>
          <w:rFonts w:asciiTheme="minorHAnsi" w:hAnsiTheme="minorHAnsi" w:cstheme="minorHAnsi"/>
          <w:b/>
          <w:sz w:val="22"/>
          <w:szCs w:val="22"/>
        </w:rPr>
        <w:t>S</w:t>
      </w:r>
      <w:r w:rsidR="00F9669E" w:rsidRPr="006F470A">
        <w:rPr>
          <w:rFonts w:asciiTheme="minorHAnsi" w:hAnsiTheme="minorHAnsi" w:cstheme="minorHAnsi"/>
          <w:b/>
          <w:sz w:val="22"/>
          <w:szCs w:val="22"/>
        </w:rPr>
        <w:t>.-</w:t>
      </w:r>
    </w:p>
    <w:p w:rsidR="00C75BEC" w:rsidRPr="006F470A" w:rsidRDefault="00C75BEC" w:rsidP="00B37050">
      <w:pPr>
        <w:ind w:left="567"/>
        <w:jc w:val="both"/>
        <w:rPr>
          <w:rFonts w:asciiTheme="minorHAnsi" w:hAnsiTheme="minorHAnsi" w:cstheme="minorHAnsi"/>
          <w:color w:val="000000"/>
          <w:sz w:val="22"/>
          <w:szCs w:val="22"/>
        </w:rPr>
      </w:pPr>
    </w:p>
    <w:p w:rsidR="00AD6D1A" w:rsidRPr="00AD6D1A" w:rsidRDefault="00AD6D1A" w:rsidP="00AD6D1A">
      <w:pPr>
        <w:pStyle w:val="NormalWeb"/>
        <w:ind w:left="426"/>
        <w:jc w:val="both"/>
        <w:rPr>
          <w:rFonts w:asciiTheme="minorHAnsi" w:hAnsiTheme="minorHAnsi" w:cstheme="minorHAnsi"/>
          <w:color w:val="000000"/>
          <w:sz w:val="22"/>
          <w:szCs w:val="22"/>
          <w:lang w:val="es-ES"/>
        </w:rPr>
      </w:pPr>
      <w:r w:rsidRPr="00AD6D1A">
        <w:rPr>
          <w:rFonts w:asciiTheme="minorHAnsi" w:hAnsiTheme="minorHAnsi" w:cstheme="minorHAnsi"/>
          <w:color w:val="000000"/>
          <w:sz w:val="22"/>
          <w:szCs w:val="22"/>
          <w:lang w:val="es-ES"/>
        </w:rPr>
        <w:t>Cuando un proponente presente su propuesta para más de un ítem, lote, tramo, paquete ó volumen deberá presentar una sola vez la documentación legal y administrativa, y una propuesta técnica – económica para cada ítem, lote, tramo, paquete o volumen, según los formularios del presente DBC.  </w:t>
      </w:r>
    </w:p>
    <w:p w:rsidR="00AD6D1A" w:rsidRPr="00AD6D1A" w:rsidRDefault="00AD6D1A" w:rsidP="00AD6D1A">
      <w:pPr>
        <w:pStyle w:val="NormalWeb"/>
        <w:ind w:left="426"/>
        <w:jc w:val="both"/>
        <w:rPr>
          <w:rFonts w:asciiTheme="minorHAnsi" w:hAnsiTheme="minorHAnsi" w:cstheme="minorHAnsi"/>
          <w:color w:val="000000"/>
          <w:sz w:val="22"/>
          <w:szCs w:val="22"/>
          <w:lang w:val="es-ES"/>
        </w:rPr>
      </w:pPr>
      <w:r w:rsidRPr="00AD6D1A">
        <w:rPr>
          <w:rFonts w:asciiTheme="minorHAnsi" w:hAnsiTheme="minorHAnsi" w:cstheme="minorHAnsi"/>
          <w:color w:val="000000"/>
          <w:sz w:val="22"/>
          <w:szCs w:val="22"/>
          <w:lang w:val="es-ES"/>
        </w:rPr>
        <w:t>En el caso de contrataciones sea por ítems el proponente podrá presentar una sola propuesta técnica y económica a los ítems que oferte.</w:t>
      </w:r>
    </w:p>
    <w:p w:rsidR="00A144AD" w:rsidRDefault="00A144AD" w:rsidP="00B37050">
      <w:pPr>
        <w:ind w:left="567"/>
        <w:jc w:val="both"/>
        <w:rPr>
          <w:rFonts w:asciiTheme="minorHAnsi" w:hAnsiTheme="minorHAnsi" w:cstheme="minorHAnsi"/>
          <w:sz w:val="22"/>
          <w:szCs w:val="22"/>
        </w:rPr>
      </w:pPr>
    </w:p>
    <w:p w:rsidR="00900663" w:rsidRPr="006F470A" w:rsidRDefault="00900663" w:rsidP="002750AD">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PRESENTACIÓN</w:t>
      </w:r>
      <w:r w:rsidR="001C260C" w:rsidRPr="006F470A">
        <w:rPr>
          <w:rFonts w:asciiTheme="minorHAnsi" w:hAnsiTheme="minorHAnsi" w:cstheme="minorHAnsi"/>
          <w:b/>
          <w:sz w:val="22"/>
          <w:szCs w:val="22"/>
        </w:rPr>
        <w:t xml:space="preserve"> DE PROPUESTA</w:t>
      </w:r>
      <w:r w:rsidR="00F9669E" w:rsidRPr="006F470A">
        <w:rPr>
          <w:rFonts w:asciiTheme="minorHAnsi" w:hAnsiTheme="minorHAnsi" w:cstheme="minorHAnsi"/>
          <w:b/>
          <w:sz w:val="22"/>
          <w:szCs w:val="22"/>
        </w:rPr>
        <w:t>.-</w:t>
      </w:r>
    </w:p>
    <w:p w:rsidR="00FA7BEF" w:rsidRPr="006F470A" w:rsidRDefault="00486DD9" w:rsidP="00D70A48">
      <w:pPr>
        <w:tabs>
          <w:tab w:val="left" w:pos="1276"/>
        </w:tabs>
        <w:spacing w:before="240" w:after="60"/>
        <w:ind w:left="426"/>
        <w:jc w:val="both"/>
        <w:outlineLvl w:val="0"/>
        <w:rPr>
          <w:rFonts w:asciiTheme="minorHAnsi" w:hAnsiTheme="minorHAnsi" w:cstheme="minorHAnsi"/>
          <w:bCs/>
          <w:color w:val="000000"/>
          <w:kern w:val="28"/>
          <w:sz w:val="22"/>
          <w:szCs w:val="22"/>
          <w:lang w:eastAsia="es-ES"/>
        </w:rPr>
      </w:pPr>
      <w:r w:rsidRPr="006F470A">
        <w:rPr>
          <w:rFonts w:asciiTheme="minorHAnsi" w:hAnsiTheme="minorHAnsi" w:cstheme="minorHAnsi"/>
          <w:bCs/>
          <w:color w:val="000000"/>
          <w:kern w:val="28"/>
          <w:sz w:val="22"/>
          <w:szCs w:val="22"/>
          <w:lang w:eastAsia="es-ES"/>
        </w:rPr>
        <w:t xml:space="preserve">La recepción de propuestas se efectuará, en el lugar señalado en el presente DBC hasta la fecha y hora límite fijados en el </w:t>
      </w:r>
      <w:r w:rsidR="00D70A48" w:rsidRPr="006F470A">
        <w:rPr>
          <w:rFonts w:asciiTheme="minorHAnsi" w:hAnsiTheme="minorHAnsi" w:cstheme="minorHAnsi"/>
          <w:bCs/>
          <w:color w:val="000000"/>
          <w:kern w:val="28"/>
          <w:sz w:val="22"/>
          <w:szCs w:val="22"/>
          <w:lang w:eastAsia="es-ES"/>
        </w:rPr>
        <w:t>mismo</w:t>
      </w:r>
      <w:r w:rsidR="00FA7BEF" w:rsidRPr="006F470A">
        <w:rPr>
          <w:rFonts w:asciiTheme="minorHAnsi" w:hAnsiTheme="minorHAnsi" w:cstheme="minorHAnsi"/>
          <w:bCs/>
          <w:color w:val="000000"/>
          <w:kern w:val="28"/>
          <w:sz w:val="22"/>
          <w:szCs w:val="22"/>
          <w:lang w:eastAsia="es-ES"/>
        </w:rPr>
        <w:t>.</w:t>
      </w:r>
    </w:p>
    <w:p w:rsidR="0049449C" w:rsidRPr="006F470A" w:rsidRDefault="00FA7BEF" w:rsidP="00D70A48">
      <w:pPr>
        <w:tabs>
          <w:tab w:val="left" w:pos="1276"/>
        </w:tabs>
        <w:spacing w:before="240" w:after="60"/>
        <w:ind w:left="426"/>
        <w:jc w:val="both"/>
        <w:outlineLvl w:val="0"/>
        <w:rPr>
          <w:rFonts w:asciiTheme="minorHAnsi" w:hAnsiTheme="minorHAnsi" w:cstheme="minorHAnsi"/>
          <w:bCs/>
          <w:color w:val="000000"/>
          <w:kern w:val="28"/>
          <w:sz w:val="22"/>
          <w:szCs w:val="22"/>
          <w:lang w:eastAsia="es-ES"/>
        </w:rPr>
      </w:pPr>
      <w:r w:rsidRPr="006F470A">
        <w:rPr>
          <w:rFonts w:asciiTheme="minorHAnsi" w:hAnsiTheme="minorHAnsi" w:cstheme="minorHAnsi"/>
          <w:bCs/>
          <w:color w:val="000000"/>
          <w:kern w:val="28"/>
          <w:sz w:val="22"/>
          <w:szCs w:val="22"/>
          <w:lang w:eastAsia="es-ES"/>
        </w:rPr>
        <w:t>L</w:t>
      </w:r>
      <w:r w:rsidR="00D70A48" w:rsidRPr="006F470A">
        <w:rPr>
          <w:rFonts w:asciiTheme="minorHAnsi" w:hAnsiTheme="minorHAnsi" w:cstheme="minorHAnsi"/>
          <w:bCs/>
          <w:color w:val="000000"/>
          <w:kern w:val="28"/>
          <w:sz w:val="22"/>
          <w:szCs w:val="22"/>
          <w:lang w:eastAsia="es-ES"/>
        </w:rPr>
        <w:t>a</w:t>
      </w:r>
      <w:r w:rsidR="0049449C" w:rsidRPr="006F470A">
        <w:rPr>
          <w:rFonts w:asciiTheme="minorHAnsi" w:hAnsiTheme="minorHAnsi" w:cstheme="minorHAnsi"/>
          <w:bCs/>
          <w:color w:val="000000"/>
          <w:kern w:val="28"/>
          <w:sz w:val="22"/>
          <w:szCs w:val="22"/>
          <w:lang w:eastAsia="es-ES"/>
        </w:rPr>
        <w:t xml:space="preserve"> propuesta </w:t>
      </w:r>
      <w:r w:rsidR="001147C9" w:rsidRPr="006F470A">
        <w:rPr>
          <w:rFonts w:asciiTheme="minorHAnsi" w:hAnsiTheme="minorHAnsi" w:cstheme="minorHAnsi"/>
          <w:bCs/>
          <w:color w:val="000000"/>
          <w:kern w:val="28"/>
          <w:sz w:val="22"/>
          <w:szCs w:val="22"/>
          <w:lang w:eastAsia="es-ES"/>
        </w:rPr>
        <w:t xml:space="preserve">deberá </w:t>
      </w:r>
      <w:r w:rsidR="0049449C" w:rsidRPr="006F470A">
        <w:rPr>
          <w:rFonts w:asciiTheme="minorHAnsi" w:hAnsiTheme="minorHAnsi" w:cstheme="minorHAnsi"/>
          <w:bCs/>
          <w:color w:val="000000"/>
          <w:kern w:val="28"/>
          <w:sz w:val="22"/>
          <w:szCs w:val="22"/>
          <w:lang w:eastAsia="es-ES"/>
        </w:rPr>
        <w:t>ser presentada en un ejemplar original</w:t>
      </w:r>
      <w:r w:rsidR="00770111" w:rsidRPr="006F470A">
        <w:rPr>
          <w:rFonts w:asciiTheme="minorHAnsi" w:hAnsiTheme="minorHAnsi" w:cstheme="minorHAnsi"/>
          <w:bCs/>
          <w:color w:val="000000"/>
          <w:kern w:val="28"/>
          <w:sz w:val="22"/>
          <w:szCs w:val="22"/>
          <w:lang w:eastAsia="es-ES"/>
        </w:rPr>
        <w:t>.</w:t>
      </w:r>
    </w:p>
    <w:p w:rsidR="0049449C" w:rsidRPr="006F470A" w:rsidRDefault="0049449C" w:rsidP="0049449C">
      <w:pPr>
        <w:tabs>
          <w:tab w:val="left" w:pos="1276"/>
        </w:tabs>
        <w:spacing w:before="240" w:after="60"/>
        <w:ind w:left="426"/>
        <w:jc w:val="both"/>
        <w:outlineLvl w:val="0"/>
        <w:rPr>
          <w:rFonts w:asciiTheme="minorHAnsi" w:hAnsiTheme="minorHAnsi" w:cstheme="minorHAnsi"/>
          <w:bCs/>
          <w:color w:val="000000"/>
          <w:kern w:val="28"/>
          <w:sz w:val="22"/>
          <w:szCs w:val="22"/>
          <w:lang w:eastAsia="es-ES"/>
        </w:rPr>
      </w:pPr>
      <w:r w:rsidRPr="006F470A">
        <w:rPr>
          <w:rFonts w:asciiTheme="minorHAnsi" w:hAnsiTheme="minorHAnsi" w:cstheme="minorHAnsi"/>
          <w:bCs/>
          <w:color w:val="000000"/>
          <w:kern w:val="28"/>
          <w:sz w:val="22"/>
          <w:szCs w:val="22"/>
          <w:lang w:eastAsia="es-ES"/>
        </w:rPr>
        <w:t>Vencidos los plazos citados</w:t>
      </w:r>
      <w:r w:rsidR="00D70A48" w:rsidRPr="006F470A">
        <w:rPr>
          <w:rFonts w:asciiTheme="minorHAnsi" w:hAnsiTheme="minorHAnsi" w:cstheme="minorHAnsi"/>
          <w:bCs/>
          <w:color w:val="000000"/>
          <w:kern w:val="28"/>
          <w:sz w:val="22"/>
          <w:szCs w:val="22"/>
          <w:lang w:eastAsia="es-ES"/>
        </w:rPr>
        <w:t xml:space="preserve"> en el DBC</w:t>
      </w:r>
      <w:r w:rsidRPr="006F470A">
        <w:rPr>
          <w:rFonts w:asciiTheme="minorHAnsi" w:hAnsiTheme="minorHAnsi" w:cstheme="minorHAnsi"/>
          <w:bCs/>
          <w:color w:val="000000"/>
          <w:kern w:val="28"/>
          <w:sz w:val="22"/>
          <w:szCs w:val="22"/>
          <w:lang w:eastAsia="es-ES"/>
        </w:rPr>
        <w:t xml:space="preserve">, la(s) propuesta(s) no podrá(n) ser retirada(s), modificada(s) o alterada(s). </w:t>
      </w:r>
    </w:p>
    <w:p w:rsidR="001E6511" w:rsidRPr="006F470A" w:rsidRDefault="006E23E4" w:rsidP="001E6511">
      <w:pPr>
        <w:tabs>
          <w:tab w:val="left" w:pos="1418"/>
        </w:tabs>
        <w:spacing w:before="240" w:after="60"/>
        <w:ind w:left="426"/>
        <w:jc w:val="both"/>
        <w:outlineLvl w:val="0"/>
        <w:rPr>
          <w:rFonts w:asciiTheme="minorHAnsi" w:hAnsiTheme="minorHAnsi" w:cstheme="minorHAnsi"/>
          <w:bCs/>
          <w:color w:val="000000"/>
          <w:kern w:val="28"/>
          <w:sz w:val="22"/>
          <w:szCs w:val="22"/>
          <w:lang w:eastAsia="es-ES"/>
        </w:rPr>
      </w:pPr>
      <w:r w:rsidRPr="003F53EF">
        <w:rPr>
          <w:rFonts w:asciiTheme="minorHAnsi" w:hAnsiTheme="minorHAnsi" w:cstheme="minorHAnsi"/>
          <w:bCs/>
          <w:color w:val="000000"/>
          <w:kern w:val="28"/>
          <w:sz w:val="22"/>
          <w:szCs w:val="22"/>
          <w:lang w:eastAsia="es-ES"/>
        </w:rPr>
        <w:t xml:space="preserve">La propuesta deberá ser presentada al personal designado por YPFB y </w:t>
      </w:r>
      <w:r>
        <w:rPr>
          <w:rFonts w:asciiTheme="minorHAnsi" w:hAnsiTheme="minorHAnsi" w:cstheme="minorHAnsi"/>
          <w:bCs/>
          <w:color w:val="000000"/>
          <w:kern w:val="28"/>
          <w:sz w:val="22"/>
          <w:szCs w:val="22"/>
          <w:lang w:eastAsia="es-ES"/>
        </w:rPr>
        <w:t>deberá ser presentado en un único sobre organizado de la siguiente manera</w:t>
      </w:r>
      <w:r w:rsidR="001E6511" w:rsidRPr="006F470A">
        <w:rPr>
          <w:rFonts w:asciiTheme="minorHAnsi" w:hAnsiTheme="minorHAnsi" w:cstheme="minorHAnsi"/>
          <w:bCs/>
          <w:color w:val="000000"/>
          <w:kern w:val="28"/>
          <w:sz w:val="22"/>
          <w:szCs w:val="22"/>
          <w:lang w:eastAsia="es-ES"/>
        </w:rPr>
        <w:t>:</w:t>
      </w:r>
    </w:p>
    <w:p w:rsidR="001E6511" w:rsidRPr="00AD6D1A" w:rsidRDefault="001E6511" w:rsidP="001E6511">
      <w:pPr>
        <w:pStyle w:val="Sinespaciado4"/>
        <w:rPr>
          <w:rFonts w:asciiTheme="minorHAnsi" w:hAnsiTheme="minorHAnsi" w:cstheme="minorHAnsi"/>
          <w:lang w:val="es-ES" w:eastAsia="es-ES"/>
        </w:rPr>
      </w:pPr>
    </w:p>
    <w:p w:rsidR="001E6511" w:rsidRPr="006F470A" w:rsidRDefault="001E6511" w:rsidP="001E6511">
      <w:pPr>
        <w:pStyle w:val="Prrafodelista"/>
        <w:tabs>
          <w:tab w:val="left" w:pos="2410"/>
        </w:tabs>
        <w:ind w:left="2552" w:hanging="1134"/>
        <w:jc w:val="both"/>
        <w:rPr>
          <w:rFonts w:asciiTheme="minorHAnsi" w:hAnsiTheme="minorHAnsi" w:cstheme="minorHAnsi"/>
          <w:sz w:val="22"/>
          <w:szCs w:val="22"/>
        </w:rPr>
      </w:pPr>
      <w:r w:rsidRPr="006F470A">
        <w:rPr>
          <w:rFonts w:asciiTheme="minorHAnsi" w:hAnsiTheme="minorHAnsi" w:cstheme="minorHAnsi"/>
          <w:b/>
          <w:sz w:val="22"/>
          <w:szCs w:val="22"/>
        </w:rPr>
        <w:t>Carpeta 1 -</w:t>
      </w:r>
      <w:r w:rsidRPr="006F470A">
        <w:rPr>
          <w:rFonts w:asciiTheme="minorHAnsi" w:hAnsiTheme="minorHAnsi" w:cstheme="minorHAnsi"/>
          <w:sz w:val="22"/>
          <w:szCs w:val="22"/>
        </w:rPr>
        <w:t xml:space="preserve"> Documentos/Formularios Administrativos y Económicos descritos en los numerales 1.1, 2.1, 2.3 y 3 de la parte IV del presente DBC (según corresponda).</w:t>
      </w:r>
    </w:p>
    <w:p w:rsidR="001E6511" w:rsidRPr="006F470A" w:rsidRDefault="001E6511" w:rsidP="001E6511">
      <w:pPr>
        <w:pStyle w:val="Prrafodelista"/>
        <w:tabs>
          <w:tab w:val="left" w:pos="2410"/>
        </w:tabs>
        <w:ind w:left="2552" w:hanging="1134"/>
        <w:jc w:val="both"/>
        <w:rPr>
          <w:rFonts w:asciiTheme="minorHAnsi" w:hAnsiTheme="minorHAnsi" w:cstheme="minorHAnsi"/>
          <w:sz w:val="22"/>
          <w:szCs w:val="22"/>
        </w:rPr>
      </w:pPr>
    </w:p>
    <w:p w:rsidR="001E6511" w:rsidRPr="006F470A" w:rsidRDefault="001E6511" w:rsidP="001E6511">
      <w:pPr>
        <w:pStyle w:val="Prrafodelista"/>
        <w:tabs>
          <w:tab w:val="left" w:pos="2410"/>
        </w:tabs>
        <w:ind w:left="2552" w:hanging="1134"/>
        <w:jc w:val="both"/>
        <w:rPr>
          <w:rFonts w:asciiTheme="minorHAnsi" w:hAnsiTheme="minorHAnsi" w:cstheme="minorHAnsi"/>
          <w:sz w:val="22"/>
          <w:szCs w:val="22"/>
        </w:rPr>
      </w:pPr>
      <w:r w:rsidRPr="006F470A">
        <w:rPr>
          <w:rFonts w:asciiTheme="minorHAnsi" w:hAnsiTheme="minorHAnsi" w:cstheme="minorHAnsi"/>
          <w:b/>
          <w:sz w:val="22"/>
          <w:szCs w:val="22"/>
        </w:rPr>
        <w:t>Carpeta 2 -</w:t>
      </w:r>
      <w:r w:rsidRPr="006F470A">
        <w:rPr>
          <w:rFonts w:asciiTheme="minorHAnsi" w:hAnsiTheme="minorHAnsi" w:cstheme="minorHAnsi"/>
          <w:sz w:val="22"/>
          <w:szCs w:val="22"/>
        </w:rPr>
        <w:t xml:space="preserve"> Documentos Legales descritos en los numerales 1.2, 2.2 y 2.4 de la parte IV del presente DBC (según corresponda).</w:t>
      </w:r>
    </w:p>
    <w:p w:rsidR="001E6511" w:rsidRPr="006F470A" w:rsidRDefault="001E6511" w:rsidP="001E6511">
      <w:pPr>
        <w:pStyle w:val="Prrafodelista"/>
        <w:tabs>
          <w:tab w:val="left" w:pos="2410"/>
        </w:tabs>
        <w:ind w:left="2552" w:hanging="1134"/>
        <w:jc w:val="both"/>
        <w:rPr>
          <w:rFonts w:asciiTheme="minorHAnsi" w:hAnsiTheme="minorHAnsi" w:cstheme="minorHAnsi"/>
          <w:sz w:val="22"/>
          <w:szCs w:val="22"/>
        </w:rPr>
      </w:pPr>
    </w:p>
    <w:p w:rsidR="001E6511" w:rsidRPr="006F470A" w:rsidRDefault="001E6511" w:rsidP="001E6511">
      <w:pPr>
        <w:pStyle w:val="Prrafodelista"/>
        <w:tabs>
          <w:tab w:val="left" w:pos="2410"/>
        </w:tabs>
        <w:ind w:left="2552" w:hanging="1134"/>
        <w:jc w:val="both"/>
        <w:rPr>
          <w:rFonts w:asciiTheme="minorHAnsi" w:hAnsiTheme="minorHAnsi" w:cstheme="minorHAnsi"/>
          <w:sz w:val="22"/>
          <w:szCs w:val="22"/>
        </w:rPr>
      </w:pPr>
      <w:r w:rsidRPr="006F470A">
        <w:rPr>
          <w:rFonts w:asciiTheme="minorHAnsi" w:hAnsiTheme="minorHAnsi" w:cstheme="minorHAnsi"/>
          <w:b/>
          <w:sz w:val="22"/>
          <w:szCs w:val="22"/>
        </w:rPr>
        <w:t>Carpeta 3 -</w:t>
      </w:r>
      <w:r w:rsidRPr="006F470A">
        <w:rPr>
          <w:rFonts w:asciiTheme="minorHAnsi" w:hAnsiTheme="minorHAnsi" w:cstheme="minorHAnsi"/>
          <w:sz w:val="22"/>
          <w:szCs w:val="22"/>
        </w:rPr>
        <w:t xml:space="preserve"> Documentos/Formularios de la Propuesta Técnica descritos en el numeral 4 de la parte IV del presente DBC (según corresponda).</w:t>
      </w:r>
    </w:p>
    <w:p w:rsidR="00486373" w:rsidRDefault="00486373" w:rsidP="00D92DC4">
      <w:pPr>
        <w:tabs>
          <w:tab w:val="left" w:pos="3945"/>
        </w:tabs>
        <w:jc w:val="both"/>
        <w:rPr>
          <w:rFonts w:asciiTheme="minorHAnsi" w:hAnsiTheme="minorHAnsi" w:cstheme="minorHAnsi"/>
          <w:sz w:val="22"/>
          <w:szCs w:val="22"/>
        </w:rPr>
      </w:pPr>
    </w:p>
    <w:p w:rsidR="001E6511" w:rsidRPr="006F470A" w:rsidRDefault="00486373" w:rsidP="00D92DC4">
      <w:pPr>
        <w:tabs>
          <w:tab w:val="left" w:pos="3945"/>
        </w:tabs>
        <w:jc w:val="both"/>
        <w:rPr>
          <w:rFonts w:asciiTheme="minorHAnsi" w:hAnsiTheme="minorHAnsi" w:cstheme="minorHAnsi"/>
          <w:color w:val="000000"/>
          <w:sz w:val="22"/>
          <w:szCs w:val="22"/>
        </w:rPr>
      </w:pPr>
      <w:r>
        <w:rPr>
          <w:rFonts w:asciiTheme="minorHAnsi" w:hAnsiTheme="minorHAnsi" w:cstheme="minorHAnsi"/>
          <w:sz w:val="22"/>
          <w:szCs w:val="22"/>
        </w:rPr>
        <w:t xml:space="preserve">El sobre </w:t>
      </w:r>
      <w:r w:rsidR="001E6511" w:rsidRPr="006F470A">
        <w:rPr>
          <w:rFonts w:asciiTheme="minorHAnsi" w:hAnsiTheme="minorHAnsi" w:cstheme="minorHAnsi"/>
          <w:color w:val="000000"/>
          <w:sz w:val="22"/>
          <w:szCs w:val="22"/>
        </w:rPr>
        <w:t>podrá ser rotulado de la siguiente manera:</w:t>
      </w:r>
    </w:p>
    <w:p w:rsidR="001E6511" w:rsidRPr="006F470A" w:rsidRDefault="001E6511" w:rsidP="001E6511">
      <w:pPr>
        <w:pStyle w:val="Sinespaciado4"/>
        <w:rPr>
          <w:rFonts w:asciiTheme="minorHAnsi" w:hAnsiTheme="minorHAnsi" w:cstheme="minorHAnsi"/>
          <w:lang w:val="es-ES"/>
        </w:rPr>
      </w:pPr>
    </w:p>
    <w:tbl>
      <w:tblPr>
        <w:tblStyle w:val="Tablaconcuadrcula"/>
        <w:tblW w:w="0" w:type="auto"/>
        <w:jc w:val="right"/>
        <w:tblLook w:val="04A0" w:firstRow="1" w:lastRow="0" w:firstColumn="1" w:lastColumn="0" w:noHBand="0" w:noVBand="1"/>
      </w:tblPr>
      <w:tblGrid>
        <w:gridCol w:w="2041"/>
        <w:gridCol w:w="1596"/>
        <w:gridCol w:w="5005"/>
      </w:tblGrid>
      <w:tr w:rsidR="001E6511" w:rsidRPr="006F470A" w:rsidTr="00CF1E72">
        <w:trPr>
          <w:trHeight w:val="522"/>
          <w:jc w:val="right"/>
        </w:trPr>
        <w:tc>
          <w:tcPr>
            <w:tcW w:w="2041" w:type="dxa"/>
            <w:shd w:val="clear" w:color="auto" w:fill="FFFFFF" w:themeFill="background1"/>
            <w:vAlign w:val="center"/>
          </w:tcPr>
          <w:p w:rsidR="001E6511" w:rsidRPr="006F470A" w:rsidRDefault="001E6511" w:rsidP="00637B97">
            <w:pPr>
              <w:jc w:val="center"/>
              <w:rPr>
                <w:rFonts w:asciiTheme="minorHAnsi" w:hAnsiTheme="minorHAnsi" w:cstheme="minorHAnsi"/>
                <w:b/>
                <w:sz w:val="22"/>
                <w:szCs w:val="22"/>
              </w:rPr>
            </w:pPr>
            <w:r w:rsidRPr="00363198">
              <w:rPr>
                <w:rFonts w:asciiTheme="minorHAnsi" w:hAnsiTheme="minorHAnsi" w:cstheme="minorHAnsi"/>
                <w:noProof/>
                <w:sz w:val="22"/>
                <w:szCs w:val="22"/>
                <w:lang w:val="es-BO" w:eastAsia="es-BO"/>
              </w:rPr>
              <w:drawing>
                <wp:inline distT="0" distB="0" distL="0" distR="0" wp14:anchorId="059DE6D5" wp14:editId="15AD27C3">
                  <wp:extent cx="1018588" cy="59626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0489" cy="597378"/>
                          </a:xfrm>
                          <a:prstGeom prst="rect">
                            <a:avLst/>
                          </a:prstGeom>
                          <a:noFill/>
                          <a:ln>
                            <a:noFill/>
                          </a:ln>
                        </pic:spPr>
                      </pic:pic>
                    </a:graphicData>
                  </a:graphic>
                </wp:inline>
              </w:drawing>
            </w:r>
          </w:p>
        </w:tc>
        <w:tc>
          <w:tcPr>
            <w:tcW w:w="6601" w:type="dxa"/>
            <w:gridSpan w:val="2"/>
            <w:shd w:val="clear" w:color="auto" w:fill="FFFFFF" w:themeFill="background1"/>
            <w:vAlign w:val="center"/>
          </w:tcPr>
          <w:p w:rsidR="001E6511" w:rsidRPr="006F470A" w:rsidRDefault="001E6511" w:rsidP="00637B97">
            <w:pPr>
              <w:jc w:val="center"/>
              <w:rPr>
                <w:rFonts w:asciiTheme="minorHAnsi" w:hAnsiTheme="minorHAnsi" w:cstheme="minorHAnsi"/>
                <w:b/>
                <w:sz w:val="22"/>
                <w:szCs w:val="22"/>
              </w:rPr>
            </w:pPr>
            <w:r w:rsidRPr="006F470A">
              <w:rPr>
                <w:rFonts w:asciiTheme="minorHAnsi" w:hAnsiTheme="minorHAnsi" w:cstheme="minorHAnsi"/>
                <w:b/>
                <w:sz w:val="22"/>
                <w:szCs w:val="22"/>
              </w:rPr>
              <w:t xml:space="preserve">YACIMIENTOS PETROLÍFEROS FISCALES BOLIVIANOS </w:t>
            </w:r>
            <w:r w:rsidR="00A763D0">
              <w:rPr>
                <w:rFonts w:asciiTheme="minorHAnsi" w:hAnsiTheme="minorHAnsi" w:cstheme="minorHAnsi"/>
                <w:b/>
                <w:sz w:val="22"/>
                <w:szCs w:val="22"/>
              </w:rPr>
              <w:t>–</w:t>
            </w:r>
            <w:r w:rsidRPr="006F470A">
              <w:rPr>
                <w:rFonts w:asciiTheme="minorHAnsi" w:hAnsiTheme="minorHAnsi" w:cstheme="minorHAnsi"/>
                <w:b/>
                <w:sz w:val="22"/>
                <w:szCs w:val="22"/>
              </w:rPr>
              <w:t xml:space="preserve"> YPFB</w:t>
            </w:r>
          </w:p>
        </w:tc>
      </w:tr>
      <w:tr w:rsidR="001E6511" w:rsidRPr="006F470A" w:rsidTr="00CF1E72">
        <w:trPr>
          <w:trHeight w:val="366"/>
          <w:jc w:val="right"/>
        </w:trPr>
        <w:tc>
          <w:tcPr>
            <w:tcW w:w="3637" w:type="dxa"/>
            <w:gridSpan w:val="2"/>
            <w:shd w:val="clear" w:color="auto" w:fill="FFFFFF" w:themeFill="background1"/>
            <w:vAlign w:val="center"/>
          </w:tcPr>
          <w:p w:rsidR="001E6511" w:rsidRPr="006F470A" w:rsidRDefault="001E6511" w:rsidP="00637B97">
            <w:pPr>
              <w:jc w:val="right"/>
              <w:rPr>
                <w:rFonts w:asciiTheme="minorHAnsi" w:hAnsiTheme="minorHAnsi" w:cstheme="minorHAnsi"/>
                <w:b/>
                <w:sz w:val="22"/>
                <w:szCs w:val="22"/>
              </w:rPr>
            </w:pPr>
            <w:r w:rsidRPr="006F470A">
              <w:rPr>
                <w:rFonts w:asciiTheme="minorHAnsi" w:hAnsiTheme="minorHAnsi" w:cstheme="minorHAnsi"/>
                <w:b/>
                <w:sz w:val="22"/>
                <w:szCs w:val="22"/>
              </w:rPr>
              <w:t xml:space="preserve">OBJETO DE LA CONTRATACIÓN </w:t>
            </w:r>
          </w:p>
        </w:tc>
        <w:tc>
          <w:tcPr>
            <w:tcW w:w="5005" w:type="dxa"/>
            <w:shd w:val="clear" w:color="auto" w:fill="FFFFFF" w:themeFill="background1"/>
            <w:vAlign w:val="center"/>
          </w:tcPr>
          <w:p w:rsidR="001E6511" w:rsidRPr="006F470A" w:rsidRDefault="001E6511" w:rsidP="00637B97">
            <w:pPr>
              <w:jc w:val="both"/>
              <w:rPr>
                <w:rFonts w:asciiTheme="minorHAnsi" w:hAnsiTheme="minorHAnsi" w:cstheme="minorHAnsi"/>
                <w:sz w:val="22"/>
                <w:szCs w:val="22"/>
              </w:rPr>
            </w:pPr>
          </w:p>
        </w:tc>
      </w:tr>
      <w:tr w:rsidR="001E6511" w:rsidRPr="006F470A" w:rsidTr="00CF1E72">
        <w:trPr>
          <w:trHeight w:val="345"/>
          <w:jc w:val="right"/>
        </w:trPr>
        <w:tc>
          <w:tcPr>
            <w:tcW w:w="3637" w:type="dxa"/>
            <w:gridSpan w:val="2"/>
            <w:shd w:val="clear" w:color="auto" w:fill="FFFFFF" w:themeFill="background1"/>
            <w:vAlign w:val="center"/>
          </w:tcPr>
          <w:p w:rsidR="001E6511" w:rsidRPr="006F470A" w:rsidRDefault="001E6511" w:rsidP="00637B97">
            <w:pPr>
              <w:jc w:val="right"/>
              <w:rPr>
                <w:rFonts w:asciiTheme="minorHAnsi" w:hAnsiTheme="minorHAnsi" w:cstheme="minorHAnsi"/>
                <w:b/>
                <w:sz w:val="22"/>
                <w:szCs w:val="22"/>
              </w:rPr>
            </w:pPr>
            <w:r w:rsidRPr="006F470A">
              <w:rPr>
                <w:rFonts w:asciiTheme="minorHAnsi" w:hAnsiTheme="minorHAnsi" w:cstheme="minorHAnsi"/>
                <w:b/>
                <w:sz w:val="22"/>
                <w:szCs w:val="22"/>
              </w:rPr>
              <w:t xml:space="preserve">CÓDIGO DEL PROCESO </w:t>
            </w:r>
          </w:p>
        </w:tc>
        <w:tc>
          <w:tcPr>
            <w:tcW w:w="5005" w:type="dxa"/>
            <w:shd w:val="clear" w:color="auto" w:fill="FFFFFF" w:themeFill="background1"/>
            <w:vAlign w:val="center"/>
          </w:tcPr>
          <w:p w:rsidR="001E6511" w:rsidRPr="006F470A" w:rsidRDefault="001E6511" w:rsidP="00637B97">
            <w:pPr>
              <w:jc w:val="both"/>
              <w:rPr>
                <w:rFonts w:asciiTheme="minorHAnsi" w:hAnsiTheme="minorHAnsi" w:cstheme="minorHAnsi"/>
                <w:sz w:val="22"/>
                <w:szCs w:val="22"/>
              </w:rPr>
            </w:pPr>
          </w:p>
        </w:tc>
      </w:tr>
      <w:tr w:rsidR="001E6511" w:rsidRPr="006F470A" w:rsidTr="00CF1E72">
        <w:trPr>
          <w:trHeight w:val="428"/>
          <w:jc w:val="right"/>
        </w:trPr>
        <w:tc>
          <w:tcPr>
            <w:tcW w:w="3637" w:type="dxa"/>
            <w:gridSpan w:val="2"/>
            <w:shd w:val="clear" w:color="auto" w:fill="FFFFFF" w:themeFill="background1"/>
            <w:vAlign w:val="center"/>
          </w:tcPr>
          <w:p w:rsidR="001E6511" w:rsidRPr="006F470A" w:rsidRDefault="001E6511" w:rsidP="00637B97">
            <w:pPr>
              <w:jc w:val="right"/>
              <w:rPr>
                <w:rFonts w:asciiTheme="minorHAnsi" w:hAnsiTheme="minorHAnsi" w:cstheme="minorHAnsi"/>
                <w:b/>
                <w:sz w:val="22"/>
                <w:szCs w:val="22"/>
              </w:rPr>
            </w:pPr>
            <w:r w:rsidRPr="006F470A">
              <w:rPr>
                <w:rFonts w:asciiTheme="minorHAnsi" w:hAnsiTheme="minorHAnsi" w:cstheme="minorHAnsi"/>
                <w:b/>
                <w:sz w:val="22"/>
                <w:szCs w:val="22"/>
              </w:rPr>
              <w:t>NOMBRE DEL PROPONENTE</w:t>
            </w:r>
          </w:p>
        </w:tc>
        <w:tc>
          <w:tcPr>
            <w:tcW w:w="5005" w:type="dxa"/>
            <w:shd w:val="clear" w:color="auto" w:fill="FFFFFF" w:themeFill="background1"/>
            <w:vAlign w:val="center"/>
          </w:tcPr>
          <w:p w:rsidR="001E6511" w:rsidRPr="006F470A" w:rsidRDefault="001E6511" w:rsidP="00637B97">
            <w:pPr>
              <w:jc w:val="both"/>
              <w:rPr>
                <w:rFonts w:asciiTheme="minorHAnsi" w:hAnsiTheme="minorHAnsi" w:cstheme="minorHAnsi"/>
                <w:sz w:val="22"/>
                <w:szCs w:val="22"/>
              </w:rPr>
            </w:pPr>
          </w:p>
        </w:tc>
      </w:tr>
    </w:tbl>
    <w:p w:rsidR="00EE44E0" w:rsidRDefault="00EE44E0" w:rsidP="00EE44E0">
      <w:pPr>
        <w:pStyle w:val="Ttulo"/>
        <w:tabs>
          <w:tab w:val="left" w:pos="0"/>
          <w:tab w:val="left" w:pos="993"/>
        </w:tabs>
        <w:ind w:left="851"/>
        <w:jc w:val="both"/>
        <w:rPr>
          <w:rFonts w:asciiTheme="minorHAnsi" w:hAnsiTheme="minorHAnsi" w:cstheme="minorHAnsi"/>
          <w:sz w:val="22"/>
          <w:szCs w:val="22"/>
        </w:rPr>
      </w:pPr>
    </w:p>
    <w:p w:rsidR="00EE44E0" w:rsidRDefault="00EE44E0">
      <w:pPr>
        <w:rPr>
          <w:rFonts w:asciiTheme="minorHAnsi" w:hAnsiTheme="minorHAnsi" w:cstheme="minorHAnsi"/>
          <w:b/>
          <w:bCs/>
          <w:kern w:val="28"/>
          <w:sz w:val="22"/>
          <w:szCs w:val="22"/>
          <w:lang w:eastAsia="es-ES"/>
        </w:rPr>
      </w:pPr>
      <w:r>
        <w:rPr>
          <w:rFonts w:asciiTheme="minorHAnsi" w:hAnsiTheme="minorHAnsi" w:cstheme="minorHAnsi"/>
          <w:sz w:val="22"/>
          <w:szCs w:val="22"/>
        </w:rPr>
        <w:br w:type="page"/>
      </w:r>
    </w:p>
    <w:p w:rsidR="00EE44E0" w:rsidRPr="00EE44E0" w:rsidRDefault="00EE44E0" w:rsidP="00EE44E0">
      <w:pPr>
        <w:pStyle w:val="Ttulo"/>
        <w:tabs>
          <w:tab w:val="left" w:pos="0"/>
          <w:tab w:val="left" w:pos="993"/>
        </w:tabs>
        <w:ind w:left="851"/>
        <w:jc w:val="both"/>
        <w:rPr>
          <w:rFonts w:asciiTheme="minorHAnsi" w:hAnsiTheme="minorHAnsi" w:cstheme="minorHAnsi"/>
          <w:sz w:val="22"/>
          <w:szCs w:val="22"/>
        </w:rPr>
      </w:pPr>
    </w:p>
    <w:p w:rsidR="00886C42" w:rsidRPr="006F470A" w:rsidRDefault="00886C42" w:rsidP="00886C42">
      <w:pPr>
        <w:pStyle w:val="Ttulo"/>
        <w:numPr>
          <w:ilvl w:val="1"/>
          <w:numId w:val="3"/>
        </w:numPr>
        <w:tabs>
          <w:tab w:val="left" w:pos="0"/>
          <w:tab w:val="left" w:pos="993"/>
        </w:tabs>
        <w:ind w:left="851" w:hanging="426"/>
        <w:jc w:val="both"/>
        <w:rPr>
          <w:rFonts w:asciiTheme="minorHAnsi" w:hAnsiTheme="minorHAnsi" w:cstheme="minorHAnsi"/>
          <w:sz w:val="22"/>
          <w:szCs w:val="22"/>
        </w:rPr>
      </w:pPr>
      <w:r w:rsidRPr="006F470A">
        <w:rPr>
          <w:rFonts w:asciiTheme="minorHAnsi" w:hAnsiTheme="minorHAnsi" w:cstheme="minorHAnsi"/>
          <w:color w:val="000000"/>
          <w:sz w:val="22"/>
          <w:szCs w:val="22"/>
        </w:rPr>
        <w:t xml:space="preserve">Retiro de Propuestas </w:t>
      </w:r>
    </w:p>
    <w:p w:rsidR="00886C42" w:rsidRPr="006F470A" w:rsidRDefault="00886C42" w:rsidP="00886C42">
      <w:pPr>
        <w:pStyle w:val="Prrafodelista"/>
        <w:ind w:left="1134"/>
        <w:jc w:val="both"/>
        <w:rPr>
          <w:rFonts w:asciiTheme="minorHAnsi" w:hAnsiTheme="minorHAnsi" w:cstheme="minorHAnsi"/>
          <w:sz w:val="22"/>
          <w:szCs w:val="22"/>
        </w:rPr>
      </w:pPr>
    </w:p>
    <w:p w:rsidR="00886C42" w:rsidRPr="006F470A" w:rsidRDefault="00886C42" w:rsidP="00886C42">
      <w:pPr>
        <w:pStyle w:val="Prrafodelista"/>
        <w:ind w:left="993"/>
        <w:jc w:val="both"/>
        <w:rPr>
          <w:rFonts w:asciiTheme="minorHAnsi" w:hAnsiTheme="minorHAnsi" w:cstheme="minorHAnsi"/>
          <w:sz w:val="22"/>
          <w:szCs w:val="22"/>
        </w:rPr>
      </w:pPr>
      <w:r w:rsidRPr="006F470A">
        <w:rPr>
          <w:rFonts w:asciiTheme="minorHAnsi" w:hAnsiTheme="minorHAnsi" w:cstheme="minorHAnsi"/>
          <w:sz w:val="22"/>
          <w:szCs w:val="22"/>
        </w:rPr>
        <w:t>Las propuestas presentadas solo podrán retirarse antes de la fecha y hora límite establecido para la presentación de propuestas.</w:t>
      </w:r>
    </w:p>
    <w:p w:rsidR="00886C42" w:rsidRPr="006F470A" w:rsidRDefault="00886C42" w:rsidP="00886C42">
      <w:pPr>
        <w:pStyle w:val="Prrafodelista"/>
        <w:ind w:left="993"/>
        <w:jc w:val="both"/>
        <w:rPr>
          <w:rFonts w:asciiTheme="minorHAnsi" w:hAnsiTheme="minorHAnsi" w:cstheme="minorHAnsi"/>
          <w:sz w:val="22"/>
          <w:szCs w:val="22"/>
        </w:rPr>
      </w:pPr>
    </w:p>
    <w:p w:rsidR="00886C42" w:rsidRPr="006F470A" w:rsidRDefault="00886C42" w:rsidP="00886C42">
      <w:pPr>
        <w:pStyle w:val="Prrafodelista"/>
        <w:ind w:left="993"/>
        <w:jc w:val="both"/>
        <w:rPr>
          <w:rFonts w:asciiTheme="minorHAnsi" w:hAnsiTheme="minorHAnsi" w:cstheme="minorHAnsi"/>
          <w:sz w:val="22"/>
          <w:szCs w:val="22"/>
        </w:rPr>
      </w:pPr>
      <w:r w:rsidRPr="006F470A">
        <w:rPr>
          <w:rFonts w:asciiTheme="minorHAnsi" w:hAnsiTheme="minorHAnsi" w:cstheme="minorHAnsi"/>
          <w:sz w:val="22"/>
          <w:szCs w:val="22"/>
        </w:rPr>
        <w:t>Para este propósito el proponente, a través de su Representante Legal</w:t>
      </w:r>
      <w:r w:rsidR="00C723D0">
        <w:rPr>
          <w:rFonts w:asciiTheme="minorHAnsi" w:hAnsiTheme="minorHAnsi" w:cstheme="minorHAnsi"/>
          <w:sz w:val="22"/>
          <w:szCs w:val="22"/>
        </w:rPr>
        <w:t xml:space="preserve"> acreditado</w:t>
      </w:r>
      <w:r w:rsidRPr="006F470A">
        <w:rPr>
          <w:rFonts w:asciiTheme="minorHAnsi" w:hAnsiTheme="minorHAnsi" w:cstheme="minorHAnsi"/>
          <w:sz w:val="22"/>
          <w:szCs w:val="22"/>
        </w:rPr>
        <w:t xml:space="preserve">, deberá solicitar al </w:t>
      </w:r>
      <w:r w:rsidR="006D20E1">
        <w:rPr>
          <w:rFonts w:asciiTheme="minorHAnsi" w:hAnsiTheme="minorHAnsi" w:cstheme="minorHAnsi"/>
          <w:sz w:val="22"/>
          <w:szCs w:val="22"/>
        </w:rPr>
        <w:t>Personal de Contrataciones</w:t>
      </w:r>
      <w:r w:rsidRPr="006F470A">
        <w:rPr>
          <w:rFonts w:asciiTheme="minorHAnsi" w:hAnsiTheme="minorHAnsi" w:cstheme="minorHAnsi"/>
          <w:sz w:val="22"/>
          <w:szCs w:val="22"/>
        </w:rPr>
        <w:t xml:space="preserve"> asignado, por escrito la devolución total de su propuesta, que será efectuada bajo constancia escrita y liberando de cualquier responsabilidad a Yacimientos Petrolíferos Fiscales Bolivianos.</w:t>
      </w:r>
    </w:p>
    <w:p w:rsidR="00886C42" w:rsidRDefault="00886C42" w:rsidP="00002784">
      <w:pPr>
        <w:pStyle w:val="Prrafodelista"/>
        <w:rPr>
          <w:rFonts w:asciiTheme="minorHAnsi" w:hAnsiTheme="minorHAnsi" w:cstheme="minorHAnsi"/>
          <w:bCs/>
          <w:color w:val="000000"/>
          <w:kern w:val="28"/>
          <w:sz w:val="22"/>
          <w:szCs w:val="22"/>
          <w:lang w:eastAsia="es-ES"/>
        </w:rPr>
      </w:pPr>
    </w:p>
    <w:p w:rsidR="00900663" w:rsidRPr="006F470A" w:rsidRDefault="00900663" w:rsidP="002750AD">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RECHAZO DE PROPUESTAS</w:t>
      </w:r>
      <w:r w:rsidR="00F9669E" w:rsidRPr="006F470A">
        <w:rPr>
          <w:rFonts w:asciiTheme="minorHAnsi" w:hAnsiTheme="minorHAnsi" w:cstheme="minorHAnsi"/>
          <w:b/>
          <w:sz w:val="22"/>
          <w:szCs w:val="22"/>
        </w:rPr>
        <w:t>.-</w:t>
      </w:r>
    </w:p>
    <w:p w:rsidR="00900663" w:rsidRPr="006F470A" w:rsidRDefault="00900663" w:rsidP="00B37050">
      <w:pPr>
        <w:jc w:val="both"/>
        <w:rPr>
          <w:rFonts w:asciiTheme="minorHAnsi" w:hAnsiTheme="minorHAnsi" w:cstheme="minorHAnsi"/>
          <w:b/>
          <w:sz w:val="22"/>
          <w:szCs w:val="22"/>
        </w:rPr>
      </w:pPr>
    </w:p>
    <w:p w:rsidR="00DB0550" w:rsidRPr="006F470A" w:rsidRDefault="00D8603E" w:rsidP="005C6D4D">
      <w:pPr>
        <w:ind w:left="426"/>
        <w:jc w:val="both"/>
        <w:rPr>
          <w:rFonts w:asciiTheme="minorHAnsi" w:hAnsiTheme="minorHAnsi" w:cstheme="minorHAnsi"/>
          <w:sz w:val="22"/>
          <w:szCs w:val="22"/>
        </w:rPr>
      </w:pPr>
      <w:r w:rsidRPr="006F470A">
        <w:rPr>
          <w:rFonts w:asciiTheme="minorHAnsi" w:hAnsiTheme="minorHAnsi" w:cstheme="minorHAnsi"/>
          <w:sz w:val="22"/>
          <w:szCs w:val="22"/>
        </w:rPr>
        <w:t xml:space="preserve">Se procederá </w:t>
      </w:r>
      <w:r w:rsidR="00DB4191" w:rsidRPr="006F470A">
        <w:rPr>
          <w:rFonts w:asciiTheme="minorHAnsi" w:hAnsiTheme="minorHAnsi" w:cstheme="minorHAnsi"/>
          <w:sz w:val="22"/>
          <w:szCs w:val="22"/>
        </w:rPr>
        <w:t xml:space="preserve">al </w:t>
      </w:r>
      <w:r w:rsidRPr="006F470A">
        <w:rPr>
          <w:rFonts w:asciiTheme="minorHAnsi" w:hAnsiTheme="minorHAnsi" w:cstheme="minorHAnsi"/>
          <w:sz w:val="22"/>
          <w:szCs w:val="22"/>
        </w:rPr>
        <w:t>rechazo de la</w:t>
      </w:r>
      <w:r w:rsidR="00E0359F" w:rsidRPr="006F470A">
        <w:rPr>
          <w:rFonts w:asciiTheme="minorHAnsi" w:hAnsiTheme="minorHAnsi" w:cstheme="minorHAnsi"/>
          <w:sz w:val="22"/>
          <w:szCs w:val="22"/>
        </w:rPr>
        <w:t xml:space="preserve">/las </w:t>
      </w:r>
      <w:r w:rsidRPr="006F470A">
        <w:rPr>
          <w:rFonts w:asciiTheme="minorHAnsi" w:hAnsiTheme="minorHAnsi" w:cstheme="minorHAnsi"/>
          <w:sz w:val="22"/>
          <w:szCs w:val="22"/>
        </w:rPr>
        <w:t>propuesta</w:t>
      </w:r>
      <w:r w:rsidR="00E0359F" w:rsidRPr="006F470A">
        <w:rPr>
          <w:rFonts w:asciiTheme="minorHAnsi" w:hAnsiTheme="minorHAnsi" w:cstheme="minorHAnsi"/>
          <w:sz w:val="22"/>
          <w:szCs w:val="22"/>
        </w:rPr>
        <w:t>(s)</w:t>
      </w:r>
      <w:r w:rsidRPr="006F470A">
        <w:rPr>
          <w:rFonts w:asciiTheme="minorHAnsi" w:hAnsiTheme="minorHAnsi" w:cstheme="minorHAnsi"/>
          <w:sz w:val="22"/>
          <w:szCs w:val="22"/>
        </w:rPr>
        <w:t xml:space="preserve"> c</w:t>
      </w:r>
      <w:r w:rsidR="00900663" w:rsidRPr="006F470A">
        <w:rPr>
          <w:rFonts w:asciiTheme="minorHAnsi" w:hAnsiTheme="minorHAnsi" w:cstheme="minorHAnsi"/>
          <w:sz w:val="22"/>
          <w:szCs w:val="22"/>
        </w:rPr>
        <w:t xml:space="preserve">uando </w:t>
      </w:r>
      <w:r w:rsidRPr="006F470A">
        <w:rPr>
          <w:rFonts w:asciiTheme="minorHAnsi" w:hAnsiTheme="minorHAnsi" w:cstheme="minorHAnsi"/>
          <w:sz w:val="22"/>
          <w:szCs w:val="22"/>
        </w:rPr>
        <w:t>esta</w:t>
      </w:r>
      <w:r w:rsidR="00E0359F" w:rsidRPr="006F470A">
        <w:rPr>
          <w:rFonts w:asciiTheme="minorHAnsi" w:hAnsiTheme="minorHAnsi" w:cstheme="minorHAnsi"/>
          <w:sz w:val="22"/>
          <w:szCs w:val="22"/>
        </w:rPr>
        <w:t>(s)</w:t>
      </w:r>
      <w:r w:rsidRPr="006F470A">
        <w:rPr>
          <w:rFonts w:asciiTheme="minorHAnsi" w:hAnsiTheme="minorHAnsi" w:cstheme="minorHAnsi"/>
          <w:sz w:val="22"/>
          <w:szCs w:val="22"/>
        </w:rPr>
        <w:t xml:space="preserve"> fuese</w:t>
      </w:r>
      <w:r w:rsidR="00E0359F" w:rsidRPr="006F470A">
        <w:rPr>
          <w:rFonts w:asciiTheme="minorHAnsi" w:hAnsiTheme="minorHAnsi" w:cstheme="minorHAnsi"/>
          <w:sz w:val="22"/>
          <w:szCs w:val="22"/>
        </w:rPr>
        <w:t>(n)</w:t>
      </w:r>
      <w:r w:rsidRPr="006F470A">
        <w:rPr>
          <w:rFonts w:asciiTheme="minorHAnsi" w:hAnsiTheme="minorHAnsi" w:cstheme="minorHAnsi"/>
          <w:sz w:val="22"/>
          <w:szCs w:val="22"/>
        </w:rPr>
        <w:t xml:space="preserve"> presentada</w:t>
      </w:r>
      <w:r w:rsidR="00E0359F" w:rsidRPr="006F470A">
        <w:rPr>
          <w:rFonts w:asciiTheme="minorHAnsi" w:hAnsiTheme="minorHAnsi" w:cstheme="minorHAnsi"/>
          <w:sz w:val="22"/>
          <w:szCs w:val="22"/>
        </w:rPr>
        <w:t>(s)</w:t>
      </w:r>
      <w:r w:rsidRPr="006F470A">
        <w:rPr>
          <w:rFonts w:asciiTheme="minorHAnsi" w:hAnsiTheme="minorHAnsi" w:cstheme="minorHAnsi"/>
          <w:sz w:val="22"/>
          <w:szCs w:val="22"/>
        </w:rPr>
        <w:t xml:space="preserve"> fuera del plazo (fecha y hora) y/o en lugar diferente </w:t>
      </w:r>
      <w:r w:rsidR="005F46A9" w:rsidRPr="006F470A">
        <w:rPr>
          <w:rFonts w:asciiTheme="minorHAnsi" w:hAnsiTheme="minorHAnsi" w:cstheme="minorHAnsi"/>
          <w:sz w:val="22"/>
          <w:szCs w:val="22"/>
        </w:rPr>
        <w:t xml:space="preserve">a lo </w:t>
      </w:r>
      <w:r w:rsidRPr="006F470A">
        <w:rPr>
          <w:rFonts w:asciiTheme="minorHAnsi" w:hAnsiTheme="minorHAnsi" w:cstheme="minorHAnsi"/>
          <w:sz w:val="22"/>
          <w:szCs w:val="22"/>
        </w:rPr>
        <w:t>establecido en el presente Documento Base de Contratación.</w:t>
      </w:r>
    </w:p>
    <w:p w:rsidR="005B2E8A" w:rsidRDefault="005B2E8A" w:rsidP="00B37050">
      <w:pPr>
        <w:ind w:left="567"/>
        <w:jc w:val="both"/>
        <w:rPr>
          <w:rFonts w:asciiTheme="minorHAnsi" w:hAnsiTheme="minorHAnsi" w:cstheme="minorHAnsi"/>
          <w:sz w:val="22"/>
          <w:szCs w:val="22"/>
        </w:rPr>
      </w:pPr>
    </w:p>
    <w:p w:rsidR="00900663" w:rsidRPr="006F470A" w:rsidRDefault="00900663" w:rsidP="002750AD">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APERTURA DE PROPUESTAS</w:t>
      </w:r>
      <w:r w:rsidR="00F9669E" w:rsidRPr="006F470A">
        <w:rPr>
          <w:rFonts w:asciiTheme="minorHAnsi" w:hAnsiTheme="minorHAnsi" w:cstheme="minorHAnsi"/>
          <w:b/>
          <w:sz w:val="22"/>
          <w:szCs w:val="22"/>
        </w:rPr>
        <w:t>.-</w:t>
      </w:r>
    </w:p>
    <w:p w:rsidR="00900663" w:rsidRPr="006F470A" w:rsidRDefault="00900663" w:rsidP="005C6D4D">
      <w:pPr>
        <w:ind w:left="426"/>
        <w:jc w:val="both"/>
        <w:rPr>
          <w:rFonts w:asciiTheme="minorHAnsi" w:hAnsiTheme="minorHAnsi" w:cstheme="minorHAnsi"/>
          <w:sz w:val="22"/>
          <w:szCs w:val="22"/>
        </w:rPr>
      </w:pPr>
    </w:p>
    <w:p w:rsidR="00900663" w:rsidRPr="006F470A" w:rsidRDefault="00900663" w:rsidP="005C6D4D">
      <w:pPr>
        <w:ind w:left="426"/>
        <w:jc w:val="both"/>
        <w:rPr>
          <w:rFonts w:asciiTheme="minorHAnsi" w:hAnsiTheme="minorHAnsi" w:cstheme="minorHAnsi"/>
          <w:sz w:val="22"/>
          <w:szCs w:val="22"/>
        </w:rPr>
      </w:pPr>
      <w:r w:rsidRPr="006F470A">
        <w:rPr>
          <w:rFonts w:asciiTheme="minorHAnsi" w:hAnsiTheme="minorHAnsi" w:cstheme="minorHAnsi"/>
          <w:sz w:val="22"/>
          <w:szCs w:val="22"/>
        </w:rPr>
        <w:t xml:space="preserve">La apertura de las propuestas será efectuada en acto público en la fecha, hora y lugar señalados en el cronograma de plazos del presente DBC. </w:t>
      </w:r>
    </w:p>
    <w:p w:rsidR="00900663" w:rsidRPr="006F470A" w:rsidRDefault="00EC0152" w:rsidP="005C6D4D">
      <w:pPr>
        <w:ind w:left="426"/>
        <w:jc w:val="both"/>
        <w:rPr>
          <w:rFonts w:asciiTheme="minorHAnsi" w:hAnsiTheme="minorHAnsi" w:cstheme="minorHAnsi"/>
          <w:sz w:val="22"/>
          <w:szCs w:val="22"/>
        </w:rPr>
      </w:pPr>
      <w:r w:rsidRPr="006F470A">
        <w:rPr>
          <w:rFonts w:asciiTheme="minorHAnsi" w:hAnsiTheme="minorHAnsi" w:cstheme="minorHAnsi"/>
          <w:sz w:val="22"/>
          <w:szCs w:val="22"/>
        </w:rPr>
        <w:t xml:space="preserve"> </w:t>
      </w:r>
      <w:r w:rsidR="0065005C" w:rsidRPr="006F470A">
        <w:rPr>
          <w:rFonts w:asciiTheme="minorHAnsi" w:hAnsiTheme="minorHAnsi" w:cstheme="minorHAnsi"/>
          <w:sz w:val="22"/>
          <w:szCs w:val="22"/>
        </w:rPr>
        <w:t xml:space="preserve"> </w:t>
      </w:r>
      <w:r w:rsidR="00900663" w:rsidRPr="006F470A">
        <w:rPr>
          <w:rFonts w:asciiTheme="minorHAnsi" w:hAnsiTheme="minorHAnsi" w:cstheme="minorHAnsi"/>
          <w:sz w:val="22"/>
          <w:szCs w:val="22"/>
        </w:rPr>
        <w:tab/>
      </w:r>
    </w:p>
    <w:p w:rsidR="00900663" w:rsidRPr="006F470A" w:rsidRDefault="00DB4191" w:rsidP="005C6D4D">
      <w:pPr>
        <w:ind w:left="426"/>
        <w:jc w:val="both"/>
        <w:rPr>
          <w:rFonts w:asciiTheme="minorHAnsi" w:hAnsiTheme="minorHAnsi" w:cstheme="minorHAnsi"/>
          <w:sz w:val="22"/>
          <w:szCs w:val="22"/>
        </w:rPr>
      </w:pPr>
      <w:r w:rsidRPr="006F470A">
        <w:rPr>
          <w:rFonts w:asciiTheme="minorHAnsi" w:hAnsiTheme="minorHAnsi" w:cstheme="minorHAnsi"/>
          <w:sz w:val="22"/>
          <w:szCs w:val="22"/>
        </w:rPr>
        <w:t>E</w:t>
      </w:r>
      <w:r w:rsidR="00DC76D1">
        <w:rPr>
          <w:rFonts w:asciiTheme="minorHAnsi" w:hAnsiTheme="minorHAnsi" w:cstheme="minorHAnsi"/>
          <w:sz w:val="22"/>
          <w:szCs w:val="22"/>
        </w:rPr>
        <w:t>n la</w:t>
      </w:r>
      <w:r w:rsidR="00A527B3">
        <w:rPr>
          <w:rFonts w:asciiTheme="minorHAnsi" w:hAnsiTheme="minorHAnsi" w:cstheme="minorHAnsi"/>
          <w:sz w:val="22"/>
          <w:szCs w:val="22"/>
        </w:rPr>
        <w:t>s aperturas</w:t>
      </w:r>
      <w:r w:rsidR="00DC76D1">
        <w:rPr>
          <w:rFonts w:asciiTheme="minorHAnsi" w:hAnsiTheme="minorHAnsi" w:cstheme="minorHAnsi"/>
          <w:sz w:val="22"/>
          <w:szCs w:val="22"/>
        </w:rPr>
        <w:t>,</w:t>
      </w:r>
      <w:r w:rsidR="00A527B3">
        <w:rPr>
          <w:rFonts w:asciiTheme="minorHAnsi" w:hAnsiTheme="minorHAnsi" w:cstheme="minorHAnsi"/>
          <w:sz w:val="22"/>
          <w:szCs w:val="22"/>
        </w:rPr>
        <w:t xml:space="preserve"> se</w:t>
      </w:r>
      <w:r w:rsidR="00C96912" w:rsidRPr="006F470A">
        <w:rPr>
          <w:rFonts w:asciiTheme="minorHAnsi" w:hAnsiTheme="minorHAnsi" w:cstheme="minorHAnsi"/>
          <w:sz w:val="22"/>
          <w:szCs w:val="22"/>
        </w:rPr>
        <w:t xml:space="preserve"> </w:t>
      </w:r>
      <w:r w:rsidR="00900663" w:rsidRPr="006F470A">
        <w:rPr>
          <w:rFonts w:asciiTheme="minorHAnsi" w:hAnsiTheme="minorHAnsi" w:cstheme="minorHAnsi"/>
          <w:sz w:val="22"/>
          <w:szCs w:val="22"/>
        </w:rPr>
        <w:t>permitirá la presencia de los proponentes o sus representantes que hayan decidido asistir, así como los representantes de la sociedad que quieran participar</w:t>
      </w:r>
      <w:r w:rsidR="00C96912" w:rsidRPr="006F470A">
        <w:rPr>
          <w:rFonts w:asciiTheme="minorHAnsi" w:hAnsiTheme="minorHAnsi" w:cstheme="minorHAnsi"/>
          <w:sz w:val="22"/>
          <w:szCs w:val="22"/>
        </w:rPr>
        <w:t>. C</w:t>
      </w:r>
      <w:r w:rsidR="00900663" w:rsidRPr="006F470A">
        <w:rPr>
          <w:rFonts w:asciiTheme="minorHAnsi" w:hAnsiTheme="minorHAnsi" w:cstheme="minorHAnsi"/>
          <w:sz w:val="22"/>
          <w:szCs w:val="22"/>
        </w:rPr>
        <w:t>uando sea necesario se podrá contar con la presencia de un Notario de Fe Pública.</w:t>
      </w:r>
    </w:p>
    <w:p w:rsidR="001C5835" w:rsidRPr="006F470A" w:rsidRDefault="001C5835" w:rsidP="001C5835">
      <w:pPr>
        <w:ind w:left="426"/>
        <w:jc w:val="both"/>
        <w:rPr>
          <w:rFonts w:asciiTheme="minorHAnsi" w:hAnsiTheme="minorHAnsi" w:cstheme="minorHAnsi"/>
          <w:sz w:val="22"/>
          <w:szCs w:val="22"/>
        </w:rPr>
      </w:pPr>
    </w:p>
    <w:p w:rsidR="001C5835" w:rsidRPr="006F470A" w:rsidRDefault="001C5835" w:rsidP="001C5835">
      <w:pPr>
        <w:ind w:left="426"/>
        <w:jc w:val="both"/>
        <w:rPr>
          <w:rFonts w:asciiTheme="minorHAnsi" w:hAnsiTheme="minorHAnsi" w:cstheme="minorHAnsi"/>
          <w:sz w:val="22"/>
          <w:szCs w:val="22"/>
        </w:rPr>
      </w:pPr>
      <w:r w:rsidRPr="006F470A">
        <w:rPr>
          <w:rFonts w:asciiTheme="minorHAnsi" w:hAnsiTheme="minorHAnsi" w:cstheme="minorHAnsi"/>
          <w:sz w:val="22"/>
          <w:szCs w:val="22"/>
        </w:rPr>
        <w:t>El Acto se efectuará así no se hubiese recibido ninguna propuesta, dándose por concluido el mismo.</w:t>
      </w:r>
    </w:p>
    <w:p w:rsidR="001C5835" w:rsidRPr="006F470A" w:rsidRDefault="001C5835" w:rsidP="001C5835">
      <w:pPr>
        <w:ind w:left="426"/>
        <w:jc w:val="both"/>
        <w:rPr>
          <w:rFonts w:asciiTheme="minorHAnsi" w:hAnsiTheme="minorHAnsi" w:cstheme="minorHAnsi"/>
          <w:sz w:val="22"/>
          <w:szCs w:val="22"/>
        </w:rPr>
      </w:pPr>
    </w:p>
    <w:p w:rsidR="001C5835" w:rsidRPr="006F470A" w:rsidRDefault="001C5835" w:rsidP="001C5835">
      <w:pPr>
        <w:ind w:left="426"/>
        <w:jc w:val="both"/>
        <w:rPr>
          <w:rFonts w:asciiTheme="minorHAnsi" w:hAnsiTheme="minorHAnsi" w:cstheme="minorHAnsi"/>
          <w:sz w:val="22"/>
          <w:szCs w:val="22"/>
        </w:rPr>
      </w:pPr>
      <w:r w:rsidRPr="006F470A">
        <w:rPr>
          <w:rFonts w:asciiTheme="minorHAnsi" w:hAnsiTheme="minorHAnsi" w:cstheme="minorHAnsi"/>
          <w:sz w:val="22"/>
          <w:szCs w:val="22"/>
        </w:rPr>
        <w:t>Durante el Acto de Apertura de propuestas no se descalificará a ninguna propuesta, siendo esta una atribución del Comité de Licitación.</w:t>
      </w:r>
    </w:p>
    <w:p w:rsidR="001C5835" w:rsidRPr="006F470A" w:rsidRDefault="001C5835" w:rsidP="001C5835">
      <w:pPr>
        <w:ind w:left="426"/>
        <w:jc w:val="both"/>
        <w:rPr>
          <w:rFonts w:asciiTheme="minorHAnsi" w:hAnsiTheme="minorHAnsi" w:cstheme="minorHAnsi"/>
          <w:sz w:val="22"/>
          <w:szCs w:val="22"/>
        </w:rPr>
      </w:pPr>
    </w:p>
    <w:p w:rsidR="001C5835" w:rsidRPr="006F470A" w:rsidRDefault="001C5835" w:rsidP="001C5835">
      <w:pPr>
        <w:ind w:left="426"/>
        <w:jc w:val="both"/>
        <w:rPr>
          <w:rFonts w:asciiTheme="minorHAnsi" w:hAnsiTheme="minorHAnsi" w:cstheme="minorHAnsi"/>
          <w:sz w:val="22"/>
          <w:szCs w:val="22"/>
        </w:rPr>
      </w:pPr>
      <w:r w:rsidRPr="006F470A">
        <w:rPr>
          <w:rFonts w:asciiTheme="minorHAnsi" w:hAnsiTheme="minorHAnsi" w:cstheme="minorHAnsi"/>
          <w:sz w:val="22"/>
          <w:szCs w:val="22"/>
        </w:rPr>
        <w:t>En el desarrollo del Acto de Apertura los asistentes deberán abstenerse de emitir criterios o juicios de valor sobre el contenido de las propuestas.</w:t>
      </w:r>
    </w:p>
    <w:p w:rsidR="00731A83" w:rsidRPr="006F470A" w:rsidRDefault="00731A83" w:rsidP="00731A83">
      <w:pPr>
        <w:ind w:left="426"/>
        <w:jc w:val="both"/>
        <w:rPr>
          <w:rFonts w:asciiTheme="minorHAnsi" w:hAnsiTheme="minorHAnsi" w:cstheme="minorHAnsi"/>
          <w:sz w:val="22"/>
          <w:szCs w:val="22"/>
        </w:rPr>
      </w:pPr>
    </w:p>
    <w:p w:rsidR="00731A83" w:rsidRDefault="00731A83" w:rsidP="00731A83">
      <w:pPr>
        <w:ind w:left="426"/>
        <w:jc w:val="both"/>
        <w:rPr>
          <w:rFonts w:asciiTheme="minorHAnsi" w:hAnsiTheme="minorHAnsi" w:cstheme="minorHAnsi"/>
          <w:sz w:val="22"/>
          <w:szCs w:val="22"/>
        </w:rPr>
      </w:pPr>
      <w:r w:rsidRPr="006F470A">
        <w:rPr>
          <w:rFonts w:asciiTheme="minorHAnsi" w:hAnsiTheme="minorHAnsi" w:cstheme="minorHAnsi"/>
          <w:sz w:val="22"/>
          <w:szCs w:val="22"/>
        </w:rPr>
        <w:t xml:space="preserve">Cuando no se ubique algún formulario o documento requerido en el presente DBC, el </w:t>
      </w:r>
      <w:r w:rsidR="006D20E1">
        <w:rPr>
          <w:rFonts w:asciiTheme="minorHAnsi" w:hAnsiTheme="minorHAnsi" w:cstheme="minorHAnsi"/>
          <w:sz w:val="22"/>
          <w:szCs w:val="22"/>
        </w:rPr>
        <w:t>Personal de Contrataciones</w:t>
      </w:r>
      <w:r w:rsidRPr="006F470A">
        <w:rPr>
          <w:rFonts w:asciiTheme="minorHAnsi" w:hAnsiTheme="minorHAnsi" w:cstheme="minorHAnsi"/>
          <w:sz w:val="22"/>
          <w:szCs w:val="22"/>
        </w:rPr>
        <w:t xml:space="preserve"> </w:t>
      </w:r>
      <w:r w:rsidR="00A527B3">
        <w:rPr>
          <w:rFonts w:asciiTheme="minorHAnsi" w:hAnsiTheme="minorHAnsi" w:cstheme="minorHAnsi"/>
          <w:sz w:val="22"/>
          <w:szCs w:val="22"/>
        </w:rPr>
        <w:t xml:space="preserve">del Comité de Licitación </w:t>
      </w:r>
      <w:r w:rsidRPr="006F470A">
        <w:rPr>
          <w:rFonts w:asciiTheme="minorHAnsi" w:hAnsiTheme="minorHAnsi" w:cstheme="minorHAnsi"/>
          <w:sz w:val="22"/>
          <w:szCs w:val="22"/>
        </w:rPr>
        <w:t>podrá solicitar al representante del proponente, señalar el lugar que dicho documento ocupa en la propuesta o aceptar la falta del mismo, sin poder incluirlo. En ausencia del proponente o su representante, se registrará tal hecho en el Acta de Apertura.</w:t>
      </w:r>
    </w:p>
    <w:p w:rsidR="00EC1A12" w:rsidRDefault="00EC1A12" w:rsidP="00EC1A12">
      <w:pPr>
        <w:tabs>
          <w:tab w:val="left" w:pos="426"/>
        </w:tabs>
        <w:ind w:left="426"/>
        <w:jc w:val="both"/>
        <w:rPr>
          <w:rFonts w:asciiTheme="minorHAnsi" w:hAnsiTheme="minorHAnsi" w:cstheme="minorHAnsi"/>
          <w:sz w:val="22"/>
          <w:szCs w:val="22"/>
        </w:rPr>
      </w:pPr>
    </w:p>
    <w:p w:rsidR="00EC1A12" w:rsidRDefault="00EC1A12" w:rsidP="00EC1A12">
      <w:pPr>
        <w:tabs>
          <w:tab w:val="left" w:pos="426"/>
        </w:tabs>
        <w:ind w:left="426"/>
        <w:jc w:val="both"/>
        <w:rPr>
          <w:rFonts w:asciiTheme="minorHAnsi" w:hAnsiTheme="minorHAnsi" w:cstheme="minorHAnsi"/>
          <w:sz w:val="22"/>
          <w:szCs w:val="22"/>
        </w:rPr>
      </w:pPr>
      <w:r>
        <w:rPr>
          <w:rFonts w:asciiTheme="minorHAnsi" w:hAnsiTheme="minorHAnsi" w:cstheme="minorHAnsi"/>
          <w:sz w:val="22"/>
          <w:szCs w:val="22"/>
        </w:rPr>
        <w:t xml:space="preserve">Posterior al acto de apertura, las propuestas </w:t>
      </w:r>
      <w:r w:rsidRPr="00A75DC0">
        <w:rPr>
          <w:rFonts w:asciiTheme="minorHAnsi" w:hAnsiTheme="minorHAnsi" w:cstheme="minorHAnsi"/>
          <w:sz w:val="22"/>
          <w:szCs w:val="22"/>
        </w:rPr>
        <w:t>no tendrán carácter público quedando prohibida su utilización posterior para otros fines.</w:t>
      </w:r>
    </w:p>
    <w:p w:rsidR="001C5835" w:rsidRDefault="001C5835" w:rsidP="005C6D4D">
      <w:pPr>
        <w:ind w:left="426"/>
        <w:jc w:val="both"/>
        <w:rPr>
          <w:rFonts w:asciiTheme="minorHAnsi" w:hAnsiTheme="minorHAnsi" w:cstheme="minorHAnsi"/>
          <w:sz w:val="22"/>
          <w:szCs w:val="22"/>
        </w:rPr>
      </w:pPr>
    </w:p>
    <w:p w:rsidR="00EE44E0" w:rsidRDefault="00EE44E0">
      <w:pPr>
        <w:rPr>
          <w:rFonts w:asciiTheme="minorHAnsi" w:hAnsiTheme="minorHAnsi" w:cstheme="minorHAnsi"/>
          <w:sz w:val="22"/>
          <w:szCs w:val="22"/>
        </w:rPr>
      </w:pPr>
      <w:r>
        <w:rPr>
          <w:rFonts w:asciiTheme="minorHAnsi" w:hAnsiTheme="minorHAnsi" w:cstheme="minorHAnsi"/>
          <w:sz w:val="22"/>
          <w:szCs w:val="22"/>
        </w:rPr>
        <w:br w:type="page"/>
      </w:r>
    </w:p>
    <w:p w:rsidR="003238D0" w:rsidRPr="006F470A" w:rsidRDefault="003238D0" w:rsidP="005C6D4D">
      <w:pPr>
        <w:ind w:left="426"/>
        <w:jc w:val="both"/>
        <w:rPr>
          <w:rFonts w:asciiTheme="minorHAnsi" w:hAnsiTheme="minorHAnsi" w:cstheme="minorHAnsi"/>
          <w:sz w:val="22"/>
          <w:szCs w:val="22"/>
        </w:rPr>
      </w:pPr>
    </w:p>
    <w:p w:rsidR="003A1C43" w:rsidRPr="006F470A" w:rsidRDefault="009B7F71" w:rsidP="003A1C43">
      <w:pPr>
        <w:ind w:left="426"/>
        <w:jc w:val="center"/>
        <w:rPr>
          <w:rFonts w:asciiTheme="minorHAnsi" w:hAnsiTheme="minorHAnsi" w:cstheme="minorHAnsi"/>
          <w:b/>
          <w:sz w:val="22"/>
          <w:szCs w:val="22"/>
        </w:rPr>
      </w:pPr>
      <w:r w:rsidRPr="006F470A">
        <w:rPr>
          <w:rFonts w:asciiTheme="minorHAnsi" w:hAnsiTheme="minorHAnsi" w:cstheme="minorHAnsi"/>
          <w:b/>
          <w:sz w:val="22"/>
          <w:szCs w:val="22"/>
        </w:rPr>
        <w:t>PARTE III</w:t>
      </w:r>
    </w:p>
    <w:p w:rsidR="003A1C43" w:rsidRPr="006F470A" w:rsidRDefault="00B21DCD" w:rsidP="003A1C43">
      <w:pPr>
        <w:ind w:left="426"/>
        <w:jc w:val="center"/>
        <w:rPr>
          <w:rFonts w:asciiTheme="minorHAnsi" w:hAnsiTheme="minorHAnsi" w:cstheme="minorHAnsi"/>
          <w:b/>
          <w:sz w:val="22"/>
          <w:szCs w:val="22"/>
        </w:rPr>
      </w:pPr>
      <w:r w:rsidRPr="006F470A">
        <w:rPr>
          <w:rFonts w:asciiTheme="minorHAnsi" w:hAnsiTheme="minorHAnsi" w:cstheme="minorHAnsi"/>
          <w:b/>
          <w:sz w:val="22"/>
          <w:szCs w:val="22"/>
        </w:rPr>
        <w:t>EVALUACIÓN</w:t>
      </w:r>
      <w:r w:rsidR="004539D4" w:rsidRPr="006F470A">
        <w:rPr>
          <w:rFonts w:asciiTheme="minorHAnsi" w:hAnsiTheme="minorHAnsi" w:cstheme="minorHAnsi"/>
          <w:b/>
          <w:sz w:val="22"/>
          <w:szCs w:val="22"/>
        </w:rPr>
        <w:t xml:space="preserve"> Y </w:t>
      </w:r>
      <w:r w:rsidRPr="006F470A">
        <w:rPr>
          <w:rFonts w:asciiTheme="minorHAnsi" w:hAnsiTheme="minorHAnsi" w:cstheme="minorHAnsi"/>
          <w:b/>
          <w:sz w:val="22"/>
          <w:szCs w:val="22"/>
        </w:rPr>
        <w:t>FORMALIZACIÓN</w:t>
      </w:r>
      <w:r w:rsidR="00B13057" w:rsidRPr="006F470A">
        <w:rPr>
          <w:rFonts w:asciiTheme="minorHAnsi" w:hAnsiTheme="minorHAnsi" w:cstheme="minorHAnsi"/>
          <w:b/>
          <w:sz w:val="22"/>
          <w:szCs w:val="22"/>
        </w:rPr>
        <w:t xml:space="preserve"> </w:t>
      </w:r>
      <w:r w:rsidR="003A1C43" w:rsidRPr="006F470A">
        <w:rPr>
          <w:rFonts w:asciiTheme="minorHAnsi" w:hAnsiTheme="minorHAnsi" w:cstheme="minorHAnsi"/>
          <w:b/>
          <w:sz w:val="22"/>
          <w:szCs w:val="22"/>
        </w:rPr>
        <w:t xml:space="preserve"> </w:t>
      </w:r>
    </w:p>
    <w:p w:rsidR="00021957" w:rsidRPr="006F470A" w:rsidRDefault="00021957" w:rsidP="009202DF">
      <w:pPr>
        <w:rPr>
          <w:rFonts w:asciiTheme="minorHAnsi" w:hAnsiTheme="minorHAnsi" w:cstheme="minorHAnsi"/>
          <w:b/>
          <w:sz w:val="22"/>
          <w:szCs w:val="22"/>
        </w:rPr>
      </w:pPr>
    </w:p>
    <w:p w:rsidR="00900663" w:rsidRPr="006F470A" w:rsidRDefault="00900663" w:rsidP="002750AD">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ETAPA DE EVALUACIÓN</w:t>
      </w:r>
      <w:r w:rsidR="00F9669E" w:rsidRPr="006F470A">
        <w:rPr>
          <w:rFonts w:asciiTheme="minorHAnsi" w:hAnsiTheme="minorHAnsi" w:cstheme="minorHAnsi"/>
          <w:b/>
          <w:sz w:val="22"/>
          <w:szCs w:val="22"/>
        </w:rPr>
        <w:t>.-</w:t>
      </w:r>
    </w:p>
    <w:p w:rsidR="00900663" w:rsidRPr="006F470A" w:rsidRDefault="00900663" w:rsidP="00B37050">
      <w:pPr>
        <w:ind w:left="567"/>
        <w:jc w:val="both"/>
        <w:rPr>
          <w:rFonts w:asciiTheme="minorHAnsi" w:hAnsiTheme="minorHAnsi" w:cstheme="minorHAnsi"/>
          <w:b/>
          <w:sz w:val="22"/>
          <w:szCs w:val="22"/>
        </w:rPr>
      </w:pPr>
    </w:p>
    <w:p w:rsidR="00F17C85" w:rsidRDefault="00B36F70" w:rsidP="005C6D4D">
      <w:pPr>
        <w:ind w:left="426"/>
        <w:jc w:val="both"/>
        <w:rPr>
          <w:rFonts w:asciiTheme="minorHAnsi" w:hAnsiTheme="minorHAnsi" w:cstheme="minorHAnsi"/>
          <w:sz w:val="22"/>
          <w:szCs w:val="22"/>
        </w:rPr>
      </w:pPr>
      <w:r w:rsidRPr="006F470A">
        <w:rPr>
          <w:rFonts w:asciiTheme="minorHAnsi" w:hAnsiTheme="minorHAnsi" w:cstheme="minorHAnsi"/>
          <w:sz w:val="22"/>
          <w:szCs w:val="22"/>
        </w:rPr>
        <w:t>El C</w:t>
      </w:r>
      <w:r w:rsidR="00502ED4" w:rsidRPr="006F470A">
        <w:rPr>
          <w:rFonts w:asciiTheme="minorHAnsi" w:hAnsiTheme="minorHAnsi" w:cstheme="minorHAnsi"/>
          <w:sz w:val="22"/>
          <w:szCs w:val="22"/>
        </w:rPr>
        <w:t xml:space="preserve">omité de Licitación procederá </w:t>
      </w:r>
      <w:r w:rsidR="00F17C85" w:rsidRPr="006F470A">
        <w:rPr>
          <w:rFonts w:asciiTheme="minorHAnsi" w:hAnsiTheme="minorHAnsi" w:cstheme="minorHAnsi"/>
          <w:sz w:val="22"/>
          <w:szCs w:val="22"/>
        </w:rPr>
        <w:t>a la evaluación de la</w:t>
      </w:r>
      <w:r w:rsidR="00950318" w:rsidRPr="006F470A">
        <w:rPr>
          <w:rFonts w:asciiTheme="minorHAnsi" w:hAnsiTheme="minorHAnsi" w:cstheme="minorHAnsi"/>
          <w:sz w:val="22"/>
          <w:szCs w:val="22"/>
        </w:rPr>
        <w:t>(</w:t>
      </w:r>
      <w:r w:rsidR="00F17C85" w:rsidRPr="006F470A">
        <w:rPr>
          <w:rFonts w:asciiTheme="minorHAnsi" w:hAnsiTheme="minorHAnsi" w:cstheme="minorHAnsi"/>
          <w:sz w:val="22"/>
          <w:szCs w:val="22"/>
        </w:rPr>
        <w:t>s</w:t>
      </w:r>
      <w:r w:rsidR="00950318" w:rsidRPr="006F470A">
        <w:rPr>
          <w:rFonts w:asciiTheme="minorHAnsi" w:hAnsiTheme="minorHAnsi" w:cstheme="minorHAnsi"/>
          <w:sz w:val="22"/>
          <w:szCs w:val="22"/>
        </w:rPr>
        <w:t>)</w:t>
      </w:r>
      <w:r w:rsidR="00F17C85" w:rsidRPr="006F470A">
        <w:rPr>
          <w:rFonts w:asciiTheme="minorHAnsi" w:hAnsiTheme="minorHAnsi" w:cstheme="minorHAnsi"/>
          <w:sz w:val="22"/>
          <w:szCs w:val="22"/>
        </w:rPr>
        <w:t xml:space="preserve"> propuesta</w:t>
      </w:r>
      <w:r w:rsidR="00950318" w:rsidRPr="006F470A">
        <w:rPr>
          <w:rFonts w:asciiTheme="minorHAnsi" w:hAnsiTheme="minorHAnsi" w:cstheme="minorHAnsi"/>
          <w:sz w:val="22"/>
          <w:szCs w:val="22"/>
        </w:rPr>
        <w:t>(</w:t>
      </w:r>
      <w:r w:rsidR="00F17C85" w:rsidRPr="006F470A">
        <w:rPr>
          <w:rFonts w:asciiTheme="minorHAnsi" w:hAnsiTheme="minorHAnsi" w:cstheme="minorHAnsi"/>
          <w:sz w:val="22"/>
          <w:szCs w:val="22"/>
        </w:rPr>
        <w:t>s</w:t>
      </w:r>
      <w:r w:rsidR="00950318" w:rsidRPr="006F470A">
        <w:rPr>
          <w:rFonts w:asciiTheme="minorHAnsi" w:hAnsiTheme="minorHAnsi" w:cstheme="minorHAnsi"/>
          <w:sz w:val="22"/>
          <w:szCs w:val="22"/>
        </w:rPr>
        <w:t>)</w:t>
      </w:r>
      <w:r w:rsidR="00F17C85" w:rsidRPr="006F470A">
        <w:rPr>
          <w:rFonts w:asciiTheme="minorHAnsi" w:hAnsiTheme="minorHAnsi" w:cstheme="minorHAnsi"/>
          <w:sz w:val="22"/>
          <w:szCs w:val="22"/>
        </w:rPr>
        <w:t xml:space="preserve"> presentada</w:t>
      </w:r>
      <w:r w:rsidR="00950318" w:rsidRPr="006F470A">
        <w:rPr>
          <w:rFonts w:asciiTheme="minorHAnsi" w:hAnsiTheme="minorHAnsi" w:cstheme="minorHAnsi"/>
          <w:sz w:val="22"/>
          <w:szCs w:val="22"/>
        </w:rPr>
        <w:t>(</w:t>
      </w:r>
      <w:r w:rsidR="00F17C85" w:rsidRPr="006F470A">
        <w:rPr>
          <w:rFonts w:asciiTheme="minorHAnsi" w:hAnsiTheme="minorHAnsi" w:cstheme="minorHAnsi"/>
          <w:sz w:val="22"/>
          <w:szCs w:val="22"/>
        </w:rPr>
        <w:t>s</w:t>
      </w:r>
      <w:r w:rsidR="00950318" w:rsidRPr="006F470A">
        <w:rPr>
          <w:rFonts w:asciiTheme="minorHAnsi" w:hAnsiTheme="minorHAnsi" w:cstheme="minorHAnsi"/>
          <w:sz w:val="22"/>
          <w:szCs w:val="22"/>
        </w:rPr>
        <w:t>) en el ámbito</w:t>
      </w:r>
      <w:r w:rsidR="00CC7D56" w:rsidRPr="006F470A">
        <w:rPr>
          <w:rFonts w:asciiTheme="minorHAnsi" w:hAnsiTheme="minorHAnsi" w:cstheme="minorHAnsi"/>
          <w:sz w:val="22"/>
          <w:szCs w:val="22"/>
        </w:rPr>
        <w:t xml:space="preserve"> de sus competencias</w:t>
      </w:r>
      <w:r w:rsidR="00F17C85" w:rsidRPr="006F470A">
        <w:rPr>
          <w:rFonts w:asciiTheme="minorHAnsi" w:hAnsiTheme="minorHAnsi" w:cstheme="minorHAnsi"/>
          <w:sz w:val="22"/>
          <w:szCs w:val="22"/>
        </w:rPr>
        <w:t xml:space="preserve">, aplicando el </w:t>
      </w:r>
      <w:r w:rsidR="00A17339" w:rsidRPr="006F470A">
        <w:rPr>
          <w:rFonts w:asciiTheme="minorHAnsi" w:hAnsiTheme="minorHAnsi" w:cstheme="minorHAnsi"/>
          <w:sz w:val="22"/>
          <w:szCs w:val="22"/>
        </w:rPr>
        <w:t>método de s</w:t>
      </w:r>
      <w:r w:rsidR="00F17C85" w:rsidRPr="006F470A">
        <w:rPr>
          <w:rFonts w:asciiTheme="minorHAnsi" w:hAnsiTheme="minorHAnsi" w:cstheme="minorHAnsi"/>
          <w:sz w:val="22"/>
          <w:szCs w:val="22"/>
        </w:rPr>
        <w:t xml:space="preserve">elección </w:t>
      </w:r>
      <w:r w:rsidR="00471BA8" w:rsidRPr="006F470A">
        <w:rPr>
          <w:rFonts w:asciiTheme="minorHAnsi" w:hAnsiTheme="minorHAnsi" w:cstheme="minorHAnsi"/>
          <w:sz w:val="22"/>
          <w:szCs w:val="22"/>
        </w:rPr>
        <w:t xml:space="preserve">y </w:t>
      </w:r>
      <w:r w:rsidR="00DB2F35" w:rsidRPr="006F470A">
        <w:rPr>
          <w:rFonts w:asciiTheme="minorHAnsi" w:hAnsiTheme="minorHAnsi" w:cstheme="minorHAnsi"/>
          <w:sz w:val="22"/>
          <w:szCs w:val="22"/>
        </w:rPr>
        <w:t xml:space="preserve">adjudicación </w:t>
      </w:r>
      <w:r w:rsidR="00F17C85" w:rsidRPr="006F470A">
        <w:rPr>
          <w:rFonts w:asciiTheme="minorHAnsi" w:hAnsiTheme="minorHAnsi" w:cstheme="minorHAnsi"/>
          <w:sz w:val="22"/>
          <w:szCs w:val="22"/>
        </w:rPr>
        <w:t xml:space="preserve">descrito en la parte </w:t>
      </w:r>
      <w:r w:rsidR="00A17339" w:rsidRPr="006F470A">
        <w:rPr>
          <w:rFonts w:asciiTheme="minorHAnsi" w:hAnsiTheme="minorHAnsi" w:cstheme="minorHAnsi"/>
          <w:sz w:val="22"/>
          <w:szCs w:val="22"/>
        </w:rPr>
        <w:t>V</w:t>
      </w:r>
      <w:r w:rsidR="00F17C85" w:rsidRPr="006F470A">
        <w:rPr>
          <w:rFonts w:asciiTheme="minorHAnsi" w:hAnsiTheme="minorHAnsi" w:cstheme="minorHAnsi"/>
          <w:sz w:val="22"/>
          <w:szCs w:val="22"/>
        </w:rPr>
        <w:t xml:space="preserve"> del presente DBC.</w:t>
      </w:r>
    </w:p>
    <w:p w:rsidR="00F17C85" w:rsidRPr="006F470A" w:rsidRDefault="00F17C85" w:rsidP="00B37050">
      <w:pPr>
        <w:ind w:left="567"/>
        <w:jc w:val="both"/>
        <w:rPr>
          <w:rFonts w:asciiTheme="minorHAnsi" w:hAnsiTheme="minorHAnsi" w:cstheme="minorHAnsi"/>
          <w:sz w:val="22"/>
          <w:szCs w:val="22"/>
          <w:lang w:val="es-BO"/>
        </w:rPr>
      </w:pPr>
    </w:p>
    <w:p w:rsidR="00900663" w:rsidRPr="006F470A" w:rsidRDefault="00900663" w:rsidP="002750AD">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ETAPA DE CONCERTACIÓN</w:t>
      </w:r>
      <w:r w:rsidR="00F9669E" w:rsidRPr="006F470A">
        <w:rPr>
          <w:rFonts w:asciiTheme="minorHAnsi" w:hAnsiTheme="minorHAnsi" w:cstheme="minorHAnsi"/>
          <w:b/>
          <w:sz w:val="22"/>
          <w:szCs w:val="22"/>
        </w:rPr>
        <w:t>.-</w:t>
      </w:r>
    </w:p>
    <w:p w:rsidR="00900663" w:rsidRPr="006F470A" w:rsidRDefault="00900663" w:rsidP="00B37050">
      <w:pPr>
        <w:jc w:val="both"/>
        <w:rPr>
          <w:rFonts w:asciiTheme="minorHAnsi" w:hAnsiTheme="minorHAnsi" w:cstheme="minorHAnsi"/>
          <w:color w:val="000000"/>
          <w:sz w:val="22"/>
          <w:szCs w:val="22"/>
        </w:rPr>
      </w:pPr>
    </w:p>
    <w:p w:rsidR="006E23E4" w:rsidRDefault="006E23E4" w:rsidP="006E23E4">
      <w:pPr>
        <w:ind w:left="426"/>
        <w:jc w:val="both"/>
        <w:rPr>
          <w:rFonts w:asciiTheme="minorHAnsi" w:hAnsiTheme="minorHAnsi" w:cstheme="minorHAnsi"/>
          <w:sz w:val="22"/>
          <w:szCs w:val="22"/>
        </w:rPr>
      </w:pPr>
      <w:r w:rsidRPr="00495A45">
        <w:rPr>
          <w:rFonts w:asciiTheme="minorHAnsi" w:hAnsiTheme="minorHAnsi" w:cstheme="minorHAnsi"/>
          <w:sz w:val="22"/>
          <w:szCs w:val="22"/>
        </w:rPr>
        <w:t>La concertación podrá ser utilizada en los procesos de contratación con el objetivo de obtener mejores condiciones técnicas y/o económicas</w:t>
      </w:r>
      <w:r>
        <w:rPr>
          <w:rFonts w:asciiTheme="minorHAnsi" w:hAnsiTheme="minorHAnsi" w:cstheme="minorHAnsi"/>
          <w:sz w:val="22"/>
          <w:szCs w:val="22"/>
        </w:rPr>
        <w:t xml:space="preserve"> de acuerdo a los siguientes criterios:</w:t>
      </w:r>
    </w:p>
    <w:p w:rsidR="006E23E4" w:rsidRDefault="006E23E4" w:rsidP="006E23E4">
      <w:pPr>
        <w:ind w:left="426"/>
        <w:jc w:val="both"/>
        <w:rPr>
          <w:rFonts w:asciiTheme="minorHAnsi" w:hAnsiTheme="minorHAnsi" w:cstheme="minorHAnsi"/>
          <w:sz w:val="22"/>
          <w:szCs w:val="22"/>
        </w:rPr>
      </w:pPr>
    </w:p>
    <w:p w:rsidR="006E23E4" w:rsidRPr="00752A46" w:rsidRDefault="006E23E4" w:rsidP="006E23E4">
      <w:pPr>
        <w:pStyle w:val="Prrafodelista"/>
        <w:ind w:left="426"/>
        <w:jc w:val="both"/>
        <w:rPr>
          <w:rFonts w:asciiTheme="minorHAnsi" w:hAnsiTheme="minorHAnsi" w:cstheme="minorHAnsi"/>
          <w:b/>
          <w:sz w:val="22"/>
          <w:szCs w:val="22"/>
          <w:u w:val="single"/>
        </w:rPr>
      </w:pPr>
      <w:r w:rsidRPr="00752A46">
        <w:rPr>
          <w:rFonts w:asciiTheme="minorHAnsi" w:hAnsiTheme="minorHAnsi" w:cstheme="minorHAnsi"/>
          <w:b/>
          <w:sz w:val="22"/>
          <w:szCs w:val="22"/>
          <w:u w:val="single"/>
        </w:rPr>
        <w:t>MÉTODO PRECIO EVALUADO MÁS BAJO:</w:t>
      </w:r>
    </w:p>
    <w:p w:rsidR="006E23E4" w:rsidRPr="00F87AC1" w:rsidRDefault="006E23E4" w:rsidP="006E23E4">
      <w:pPr>
        <w:pStyle w:val="Prrafodelista"/>
        <w:ind w:left="360"/>
        <w:jc w:val="both"/>
        <w:rPr>
          <w:rFonts w:asciiTheme="minorHAnsi" w:hAnsiTheme="minorHAnsi" w:cstheme="minorHAnsi"/>
          <w:sz w:val="22"/>
          <w:szCs w:val="22"/>
          <w:u w:val="single"/>
        </w:rPr>
      </w:pPr>
    </w:p>
    <w:p w:rsidR="006E23E4" w:rsidRPr="00752A46" w:rsidRDefault="006E23E4" w:rsidP="00EE50E5">
      <w:pPr>
        <w:pStyle w:val="Prrafodelista"/>
        <w:numPr>
          <w:ilvl w:val="3"/>
          <w:numId w:val="28"/>
        </w:numPr>
        <w:tabs>
          <w:tab w:val="clear" w:pos="3240"/>
          <w:tab w:val="num" w:pos="1701"/>
        </w:tabs>
        <w:ind w:left="993" w:hanging="426"/>
        <w:jc w:val="both"/>
        <w:rPr>
          <w:rFonts w:asciiTheme="minorHAnsi" w:hAnsiTheme="minorHAnsi" w:cstheme="minorHAnsi"/>
          <w:sz w:val="22"/>
          <w:szCs w:val="22"/>
        </w:rPr>
      </w:pPr>
      <w:r w:rsidRPr="00752A46">
        <w:rPr>
          <w:rFonts w:asciiTheme="minorHAnsi" w:hAnsiTheme="minorHAnsi" w:cstheme="minorHAnsi"/>
          <w:sz w:val="22"/>
          <w:szCs w:val="22"/>
        </w:rPr>
        <w:t xml:space="preserve">La concertación se realizará CON EL PROPONENTE </w:t>
      </w:r>
      <w:r w:rsidR="00C3344E">
        <w:rPr>
          <w:rFonts w:asciiTheme="minorHAnsi" w:hAnsiTheme="minorHAnsi" w:cstheme="minorHAnsi"/>
          <w:sz w:val="22"/>
          <w:szCs w:val="22"/>
        </w:rPr>
        <w:t>QUE HUBIERA</w:t>
      </w:r>
      <w:r w:rsidRPr="00752A46">
        <w:rPr>
          <w:rFonts w:asciiTheme="minorHAnsi" w:hAnsiTheme="minorHAnsi" w:cstheme="minorHAnsi"/>
          <w:sz w:val="22"/>
          <w:szCs w:val="22"/>
        </w:rPr>
        <w:t xml:space="preserve"> PRESENTADO LA PROPUESTA ECONOMICA MAS BAJA</w:t>
      </w:r>
      <w:r w:rsidR="00C3344E">
        <w:rPr>
          <w:rFonts w:asciiTheme="minorHAnsi" w:hAnsiTheme="minorHAnsi" w:cstheme="minorHAnsi"/>
          <w:sz w:val="22"/>
          <w:szCs w:val="22"/>
        </w:rPr>
        <w:t xml:space="preserve"> Y QUE CUMPLA CON LOS ASPECTOS SOLICITADOS EN EL PRESENTE DBC</w:t>
      </w:r>
      <w:r w:rsidRPr="00752A46">
        <w:rPr>
          <w:rFonts w:asciiTheme="minorHAnsi" w:hAnsiTheme="minorHAnsi" w:cstheme="minorHAnsi"/>
          <w:sz w:val="22"/>
          <w:szCs w:val="22"/>
        </w:rPr>
        <w:t>.</w:t>
      </w:r>
    </w:p>
    <w:p w:rsidR="006E23E4" w:rsidRPr="00752A46" w:rsidRDefault="006E23E4" w:rsidP="006E23E4">
      <w:pPr>
        <w:pStyle w:val="Prrafodelista"/>
        <w:ind w:left="993"/>
        <w:jc w:val="both"/>
        <w:rPr>
          <w:rFonts w:asciiTheme="minorHAnsi" w:hAnsiTheme="minorHAnsi" w:cstheme="minorHAnsi"/>
          <w:sz w:val="22"/>
          <w:szCs w:val="22"/>
        </w:rPr>
      </w:pPr>
    </w:p>
    <w:p w:rsidR="00C3344E" w:rsidRDefault="00C3344E" w:rsidP="00EE50E5">
      <w:pPr>
        <w:pStyle w:val="Prrafodelista"/>
        <w:numPr>
          <w:ilvl w:val="3"/>
          <w:numId w:val="28"/>
        </w:numPr>
        <w:tabs>
          <w:tab w:val="clear" w:pos="3240"/>
          <w:tab w:val="num" w:pos="1701"/>
        </w:tabs>
        <w:ind w:left="993" w:hanging="426"/>
        <w:jc w:val="both"/>
        <w:rPr>
          <w:rFonts w:asciiTheme="minorHAnsi" w:hAnsiTheme="minorHAnsi" w:cstheme="minorHAnsi"/>
          <w:sz w:val="22"/>
          <w:szCs w:val="22"/>
        </w:rPr>
      </w:pPr>
      <w:r w:rsidRPr="00C3344E">
        <w:rPr>
          <w:rFonts w:asciiTheme="minorHAnsi" w:hAnsiTheme="minorHAnsi" w:cstheme="minorHAnsi"/>
          <w:sz w:val="22"/>
          <w:szCs w:val="22"/>
        </w:rPr>
        <w:t>En caso de empate</w:t>
      </w:r>
      <w:r>
        <w:rPr>
          <w:rFonts w:asciiTheme="minorHAnsi" w:hAnsiTheme="minorHAnsi" w:cstheme="minorHAnsi"/>
          <w:sz w:val="22"/>
          <w:szCs w:val="22"/>
        </w:rPr>
        <w:t xml:space="preserve"> en la propuesta económica</w:t>
      </w:r>
      <w:r w:rsidRPr="00C3344E">
        <w:rPr>
          <w:rFonts w:asciiTheme="minorHAnsi" w:hAnsiTheme="minorHAnsi" w:cstheme="minorHAnsi"/>
          <w:sz w:val="22"/>
          <w:szCs w:val="22"/>
        </w:rPr>
        <w:t xml:space="preserve">, la concertación se realizará con LOS PROPONENTES QUE EMPATARON Y </w:t>
      </w:r>
      <w:r>
        <w:rPr>
          <w:rFonts w:asciiTheme="minorHAnsi" w:hAnsiTheme="minorHAnsi" w:cstheme="minorHAnsi"/>
          <w:sz w:val="22"/>
          <w:szCs w:val="22"/>
        </w:rPr>
        <w:t xml:space="preserve">QUE </w:t>
      </w:r>
      <w:r w:rsidRPr="00C3344E">
        <w:rPr>
          <w:rFonts w:asciiTheme="minorHAnsi" w:hAnsiTheme="minorHAnsi" w:cstheme="minorHAnsi"/>
          <w:sz w:val="22"/>
          <w:szCs w:val="22"/>
        </w:rPr>
        <w:t>CUMPLAN CON LAS CONDICION</w:t>
      </w:r>
      <w:r>
        <w:rPr>
          <w:rFonts w:asciiTheme="minorHAnsi" w:hAnsiTheme="minorHAnsi" w:cstheme="minorHAnsi"/>
          <w:sz w:val="22"/>
          <w:szCs w:val="22"/>
        </w:rPr>
        <w:t>ES REQUERIDAS EN EL PRESENTE DBC</w:t>
      </w:r>
      <w:r w:rsidRPr="00C3344E">
        <w:rPr>
          <w:rFonts w:asciiTheme="minorHAnsi" w:hAnsiTheme="minorHAnsi" w:cstheme="minorHAnsi"/>
          <w:sz w:val="22"/>
          <w:szCs w:val="22"/>
        </w:rPr>
        <w:t>.</w:t>
      </w:r>
    </w:p>
    <w:p w:rsidR="00C3344E" w:rsidRPr="00C3344E" w:rsidRDefault="00C3344E" w:rsidP="00C3344E">
      <w:pPr>
        <w:pStyle w:val="Prrafodelista"/>
        <w:ind w:left="993"/>
        <w:jc w:val="both"/>
        <w:rPr>
          <w:rFonts w:asciiTheme="minorHAnsi" w:hAnsiTheme="minorHAnsi" w:cstheme="minorHAnsi"/>
          <w:sz w:val="22"/>
          <w:szCs w:val="22"/>
        </w:rPr>
      </w:pPr>
    </w:p>
    <w:p w:rsidR="00900663" w:rsidRPr="006F470A" w:rsidRDefault="00FD0D37" w:rsidP="002750AD">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RESULTADOS DEL PROCESO DE CONTRATACI</w:t>
      </w:r>
      <w:r w:rsidR="00C26C0C" w:rsidRPr="006F470A">
        <w:rPr>
          <w:rFonts w:asciiTheme="minorHAnsi" w:hAnsiTheme="minorHAnsi" w:cstheme="minorHAnsi"/>
          <w:b/>
          <w:sz w:val="22"/>
          <w:szCs w:val="22"/>
        </w:rPr>
        <w:t>Ó</w:t>
      </w:r>
      <w:r w:rsidRPr="006F470A">
        <w:rPr>
          <w:rFonts w:asciiTheme="minorHAnsi" w:hAnsiTheme="minorHAnsi" w:cstheme="minorHAnsi"/>
          <w:b/>
          <w:sz w:val="22"/>
          <w:szCs w:val="22"/>
        </w:rPr>
        <w:t>N</w:t>
      </w:r>
      <w:r w:rsidR="00F9669E" w:rsidRPr="006F470A">
        <w:rPr>
          <w:rFonts w:asciiTheme="minorHAnsi" w:hAnsiTheme="minorHAnsi" w:cstheme="minorHAnsi"/>
          <w:b/>
          <w:sz w:val="22"/>
          <w:szCs w:val="22"/>
        </w:rPr>
        <w:t>.-</w:t>
      </w:r>
    </w:p>
    <w:p w:rsidR="00900663" w:rsidRPr="006F470A" w:rsidRDefault="00900663" w:rsidP="00B37050">
      <w:pPr>
        <w:rPr>
          <w:rFonts w:asciiTheme="minorHAnsi" w:hAnsiTheme="minorHAnsi" w:cstheme="minorHAnsi"/>
          <w:b/>
          <w:sz w:val="22"/>
          <w:szCs w:val="22"/>
        </w:rPr>
      </w:pPr>
    </w:p>
    <w:p w:rsidR="00883D0A" w:rsidRPr="006F470A" w:rsidRDefault="00FD0D37" w:rsidP="003A1C43">
      <w:pPr>
        <w:ind w:left="426"/>
        <w:jc w:val="both"/>
        <w:rPr>
          <w:rFonts w:asciiTheme="minorHAnsi" w:hAnsiTheme="minorHAnsi" w:cstheme="minorHAnsi"/>
          <w:sz w:val="22"/>
          <w:szCs w:val="22"/>
        </w:rPr>
      </w:pPr>
      <w:r w:rsidRPr="006F470A">
        <w:rPr>
          <w:rFonts w:asciiTheme="minorHAnsi" w:hAnsiTheme="minorHAnsi" w:cstheme="minorHAnsi"/>
          <w:sz w:val="22"/>
          <w:szCs w:val="22"/>
        </w:rPr>
        <w:t xml:space="preserve">Los resultados del </w:t>
      </w:r>
      <w:r w:rsidR="00DB2126" w:rsidRPr="006F470A">
        <w:rPr>
          <w:rFonts w:asciiTheme="minorHAnsi" w:hAnsiTheme="minorHAnsi" w:cstheme="minorHAnsi"/>
          <w:sz w:val="22"/>
          <w:szCs w:val="22"/>
        </w:rPr>
        <w:t>proceso de contratación</w:t>
      </w:r>
      <w:r w:rsidRPr="006F470A">
        <w:rPr>
          <w:rFonts w:asciiTheme="minorHAnsi" w:hAnsiTheme="minorHAnsi" w:cstheme="minorHAnsi"/>
          <w:sz w:val="22"/>
          <w:szCs w:val="22"/>
        </w:rPr>
        <w:t xml:space="preserve"> serán publicados</w:t>
      </w:r>
      <w:r w:rsidR="009216CD" w:rsidRPr="006F470A">
        <w:rPr>
          <w:rFonts w:asciiTheme="minorHAnsi" w:hAnsiTheme="minorHAnsi" w:cstheme="minorHAnsi"/>
          <w:sz w:val="22"/>
          <w:szCs w:val="22"/>
        </w:rPr>
        <w:t xml:space="preserve"> en el sitio web de YPFB </w:t>
      </w:r>
      <w:hyperlink r:id="rId20" w:history="1">
        <w:r w:rsidR="009216CD" w:rsidRPr="006F470A">
          <w:rPr>
            <w:rStyle w:val="Hipervnculo"/>
            <w:rFonts w:asciiTheme="minorHAnsi" w:hAnsiTheme="minorHAnsi" w:cstheme="minorHAnsi"/>
            <w:sz w:val="22"/>
            <w:szCs w:val="22"/>
          </w:rPr>
          <w:t>www.ypfb.gob.bo</w:t>
        </w:r>
      </w:hyperlink>
      <w:r w:rsidR="00925A8C" w:rsidRPr="006F470A">
        <w:rPr>
          <w:rStyle w:val="Hipervnculo"/>
          <w:rFonts w:asciiTheme="minorHAnsi" w:hAnsiTheme="minorHAnsi" w:cstheme="minorHAnsi"/>
          <w:sz w:val="22"/>
          <w:szCs w:val="22"/>
        </w:rPr>
        <w:t>.</w:t>
      </w:r>
      <w:r w:rsidR="009216CD" w:rsidRPr="006F470A">
        <w:rPr>
          <w:rFonts w:asciiTheme="minorHAnsi" w:hAnsiTheme="minorHAnsi" w:cstheme="minorHAnsi"/>
          <w:sz w:val="22"/>
          <w:szCs w:val="22"/>
        </w:rPr>
        <w:t xml:space="preserve"> </w:t>
      </w:r>
    </w:p>
    <w:p w:rsidR="0093047A" w:rsidRPr="006F470A" w:rsidRDefault="0093047A" w:rsidP="003A1C43">
      <w:pPr>
        <w:ind w:left="426"/>
        <w:jc w:val="both"/>
        <w:rPr>
          <w:rFonts w:asciiTheme="minorHAnsi" w:hAnsiTheme="minorHAnsi" w:cstheme="minorHAnsi"/>
          <w:sz w:val="22"/>
          <w:szCs w:val="22"/>
        </w:rPr>
      </w:pPr>
    </w:p>
    <w:p w:rsidR="00084434" w:rsidRPr="006F470A" w:rsidRDefault="00772FC5" w:rsidP="002750AD">
      <w:pPr>
        <w:pStyle w:val="Prrafodelista"/>
        <w:numPr>
          <w:ilvl w:val="0"/>
          <w:numId w:val="3"/>
        </w:numPr>
        <w:ind w:left="426" w:hanging="426"/>
        <w:jc w:val="both"/>
        <w:rPr>
          <w:rFonts w:asciiTheme="minorHAnsi" w:hAnsiTheme="minorHAnsi" w:cstheme="minorHAnsi"/>
          <w:b/>
          <w:sz w:val="22"/>
          <w:szCs w:val="22"/>
        </w:rPr>
      </w:pPr>
      <w:r w:rsidRPr="006F470A">
        <w:rPr>
          <w:rFonts w:asciiTheme="minorHAnsi" w:hAnsiTheme="minorHAnsi" w:cstheme="minorHAnsi"/>
          <w:b/>
          <w:sz w:val="22"/>
          <w:szCs w:val="22"/>
        </w:rPr>
        <w:t>ELABORACI</w:t>
      </w:r>
      <w:r w:rsidR="00C26C0C" w:rsidRPr="006F470A">
        <w:rPr>
          <w:rFonts w:asciiTheme="minorHAnsi" w:hAnsiTheme="minorHAnsi" w:cstheme="minorHAnsi"/>
          <w:b/>
          <w:sz w:val="22"/>
          <w:szCs w:val="22"/>
        </w:rPr>
        <w:t>Ó</w:t>
      </w:r>
      <w:r w:rsidRPr="006F470A">
        <w:rPr>
          <w:rFonts w:asciiTheme="minorHAnsi" w:hAnsiTheme="minorHAnsi" w:cstheme="minorHAnsi"/>
          <w:b/>
          <w:sz w:val="22"/>
          <w:szCs w:val="22"/>
        </w:rPr>
        <w:t>N Y SUSCRIPCI</w:t>
      </w:r>
      <w:r w:rsidR="00C26C0C" w:rsidRPr="006F470A">
        <w:rPr>
          <w:rFonts w:asciiTheme="minorHAnsi" w:hAnsiTheme="minorHAnsi" w:cstheme="minorHAnsi"/>
          <w:b/>
          <w:sz w:val="22"/>
          <w:szCs w:val="22"/>
        </w:rPr>
        <w:t>Ó</w:t>
      </w:r>
      <w:r w:rsidRPr="006F470A">
        <w:rPr>
          <w:rFonts w:asciiTheme="minorHAnsi" w:hAnsiTheme="minorHAnsi" w:cstheme="minorHAnsi"/>
          <w:b/>
          <w:sz w:val="22"/>
          <w:szCs w:val="22"/>
        </w:rPr>
        <w:t>N DE CONTRATO</w:t>
      </w:r>
      <w:r w:rsidR="00C1074A" w:rsidRPr="006F470A">
        <w:rPr>
          <w:rFonts w:asciiTheme="minorHAnsi" w:hAnsiTheme="minorHAnsi" w:cstheme="minorHAnsi"/>
          <w:b/>
          <w:sz w:val="22"/>
          <w:szCs w:val="22"/>
        </w:rPr>
        <w:t xml:space="preserve"> U ORDEN DE COMPRA</w:t>
      </w:r>
      <w:r w:rsidR="00F9669E" w:rsidRPr="006F470A">
        <w:rPr>
          <w:rFonts w:asciiTheme="minorHAnsi" w:hAnsiTheme="minorHAnsi" w:cstheme="minorHAnsi"/>
          <w:b/>
          <w:sz w:val="22"/>
          <w:szCs w:val="22"/>
        </w:rPr>
        <w:t>.-</w:t>
      </w:r>
    </w:p>
    <w:p w:rsidR="00084434" w:rsidRPr="006F470A" w:rsidRDefault="00084434" w:rsidP="00A80854">
      <w:pPr>
        <w:tabs>
          <w:tab w:val="left" w:pos="567"/>
          <w:tab w:val="left" w:pos="1276"/>
        </w:tabs>
        <w:jc w:val="both"/>
        <w:rPr>
          <w:rFonts w:asciiTheme="minorHAnsi" w:hAnsiTheme="minorHAnsi" w:cstheme="minorHAnsi"/>
          <w:sz w:val="22"/>
          <w:szCs w:val="22"/>
        </w:rPr>
      </w:pPr>
    </w:p>
    <w:p w:rsidR="00456782" w:rsidRDefault="00456782" w:rsidP="00084434">
      <w:pPr>
        <w:ind w:left="426"/>
        <w:jc w:val="both"/>
        <w:rPr>
          <w:rFonts w:asciiTheme="minorHAnsi" w:hAnsiTheme="minorHAnsi" w:cstheme="minorHAnsi"/>
          <w:sz w:val="22"/>
          <w:szCs w:val="22"/>
        </w:rPr>
      </w:pPr>
      <w:r w:rsidRPr="00AD6D1A">
        <w:rPr>
          <w:rFonts w:asciiTheme="minorHAnsi" w:hAnsiTheme="minorHAnsi" w:cstheme="minorHAnsi"/>
          <w:sz w:val="22"/>
          <w:szCs w:val="22"/>
        </w:rPr>
        <w:t>La formalización de la contratación se realizará mediante contrato, pudiendo aplicarse la orden de compra en procesos de contratación cuyo plazo de entrega no supere los 15 días calendario y el precio referencial asignado para el proceso de</w:t>
      </w:r>
      <w:r w:rsidR="00EE5244" w:rsidRPr="00AD6D1A">
        <w:rPr>
          <w:rFonts w:asciiTheme="minorHAnsi" w:hAnsiTheme="minorHAnsi" w:cstheme="minorHAnsi"/>
          <w:sz w:val="22"/>
          <w:szCs w:val="22"/>
        </w:rPr>
        <w:t xml:space="preserve"> contratación no sea mayor a Bs2</w:t>
      </w:r>
      <w:r w:rsidRPr="00AD6D1A">
        <w:rPr>
          <w:rFonts w:asciiTheme="minorHAnsi" w:hAnsiTheme="minorHAnsi" w:cstheme="minorHAnsi"/>
          <w:sz w:val="22"/>
          <w:szCs w:val="22"/>
        </w:rPr>
        <w:t>00</w:t>
      </w:r>
      <w:r w:rsidR="006325B6">
        <w:rPr>
          <w:rFonts w:asciiTheme="minorHAnsi" w:hAnsiTheme="minorHAnsi" w:cstheme="minorHAnsi"/>
          <w:sz w:val="22"/>
          <w:szCs w:val="22"/>
        </w:rPr>
        <w:t>.</w:t>
      </w:r>
      <w:r w:rsidR="00C57ACE">
        <w:rPr>
          <w:rFonts w:asciiTheme="minorHAnsi" w:hAnsiTheme="minorHAnsi" w:cstheme="minorHAnsi"/>
          <w:sz w:val="22"/>
          <w:szCs w:val="22"/>
        </w:rPr>
        <w:t>000.-</w:t>
      </w:r>
      <w:r w:rsidRPr="00AD6D1A">
        <w:rPr>
          <w:rFonts w:asciiTheme="minorHAnsi" w:hAnsiTheme="minorHAnsi" w:cstheme="minorHAnsi"/>
          <w:sz w:val="22"/>
          <w:szCs w:val="22"/>
        </w:rPr>
        <w:t xml:space="preserve"> (Doscientos </w:t>
      </w:r>
      <w:r w:rsidR="00EE5244" w:rsidRPr="00AD6D1A">
        <w:rPr>
          <w:rFonts w:asciiTheme="minorHAnsi" w:hAnsiTheme="minorHAnsi" w:cstheme="minorHAnsi"/>
          <w:sz w:val="22"/>
          <w:szCs w:val="22"/>
        </w:rPr>
        <w:t>Mil 00/100 bolivianos</w:t>
      </w:r>
      <w:r w:rsidRPr="00AD6D1A">
        <w:rPr>
          <w:rFonts w:asciiTheme="minorHAnsi" w:hAnsiTheme="minorHAnsi" w:cstheme="minorHAnsi"/>
          <w:sz w:val="22"/>
          <w:szCs w:val="22"/>
        </w:rPr>
        <w:t>).</w:t>
      </w:r>
    </w:p>
    <w:p w:rsidR="00456782" w:rsidRDefault="00456782" w:rsidP="00456782">
      <w:pPr>
        <w:tabs>
          <w:tab w:val="left" w:pos="1335"/>
        </w:tabs>
        <w:ind w:left="426"/>
        <w:jc w:val="both"/>
        <w:rPr>
          <w:rFonts w:asciiTheme="minorHAnsi" w:hAnsiTheme="minorHAnsi" w:cstheme="minorHAnsi"/>
          <w:sz w:val="22"/>
          <w:szCs w:val="22"/>
        </w:rPr>
      </w:pPr>
      <w:r>
        <w:rPr>
          <w:rFonts w:asciiTheme="minorHAnsi" w:hAnsiTheme="minorHAnsi" w:cstheme="minorHAnsi"/>
          <w:sz w:val="22"/>
          <w:szCs w:val="22"/>
        </w:rPr>
        <w:tab/>
      </w:r>
    </w:p>
    <w:p w:rsidR="00084434" w:rsidRPr="006F470A" w:rsidRDefault="00D57DF5" w:rsidP="00084434">
      <w:pPr>
        <w:ind w:left="426"/>
        <w:jc w:val="both"/>
        <w:rPr>
          <w:rFonts w:asciiTheme="minorHAnsi" w:hAnsiTheme="minorHAnsi" w:cstheme="minorHAnsi"/>
          <w:sz w:val="22"/>
          <w:szCs w:val="22"/>
        </w:rPr>
      </w:pPr>
      <w:r w:rsidRPr="00365997">
        <w:rPr>
          <w:rFonts w:asciiTheme="minorHAnsi" w:hAnsiTheme="minorHAnsi" w:cstheme="minorHAnsi"/>
          <w:sz w:val="22"/>
          <w:szCs w:val="22"/>
        </w:rPr>
        <w:t xml:space="preserve">El proponente adjudicado, deberá presentar toda la documentación solicitada por YPFB </w:t>
      </w:r>
      <w:r w:rsidRPr="003B4372">
        <w:rPr>
          <w:rFonts w:asciiTheme="minorHAnsi" w:hAnsiTheme="minorHAnsi" w:cstheme="minorHAnsi"/>
          <w:sz w:val="22"/>
          <w:szCs w:val="22"/>
        </w:rPr>
        <w:t>en original, fotocopias legalizadas para la suscripción de contrato u orden de compra</w:t>
      </w:r>
      <w:r w:rsidR="00ED5E7A" w:rsidRPr="003B4372">
        <w:rPr>
          <w:rFonts w:asciiTheme="minorHAnsi" w:hAnsiTheme="minorHAnsi" w:cstheme="minorHAnsi"/>
          <w:sz w:val="22"/>
          <w:szCs w:val="22"/>
        </w:rPr>
        <w:t>.</w:t>
      </w:r>
    </w:p>
    <w:p w:rsidR="00084434" w:rsidRPr="006F470A" w:rsidRDefault="00084434" w:rsidP="00084434">
      <w:pPr>
        <w:ind w:left="426"/>
        <w:jc w:val="both"/>
        <w:rPr>
          <w:rFonts w:asciiTheme="minorHAnsi" w:hAnsiTheme="minorHAnsi" w:cstheme="minorHAnsi"/>
          <w:sz w:val="22"/>
          <w:szCs w:val="22"/>
        </w:rPr>
      </w:pPr>
    </w:p>
    <w:p w:rsidR="00084434" w:rsidRDefault="00D57DF5" w:rsidP="00084434">
      <w:pPr>
        <w:ind w:left="426"/>
        <w:jc w:val="both"/>
        <w:rPr>
          <w:rFonts w:asciiTheme="minorHAnsi" w:hAnsiTheme="minorHAnsi" w:cstheme="minorHAnsi"/>
          <w:sz w:val="22"/>
          <w:szCs w:val="22"/>
        </w:rPr>
      </w:pPr>
      <w:r w:rsidRPr="00365997">
        <w:rPr>
          <w:rFonts w:asciiTheme="minorHAnsi" w:hAnsiTheme="minorHAnsi" w:cstheme="minorHAnsi"/>
          <w:sz w:val="22"/>
          <w:szCs w:val="22"/>
        </w:rPr>
        <w:t xml:space="preserve">Los documentos deberán ser presentados en </w:t>
      </w:r>
      <w:r w:rsidR="00EE5244" w:rsidRPr="00365997">
        <w:rPr>
          <w:rFonts w:asciiTheme="minorHAnsi" w:hAnsiTheme="minorHAnsi" w:cstheme="minorHAnsi"/>
          <w:sz w:val="22"/>
          <w:szCs w:val="22"/>
        </w:rPr>
        <w:t xml:space="preserve">el plazo </w:t>
      </w:r>
      <w:r w:rsidR="00EE5244">
        <w:rPr>
          <w:rFonts w:asciiTheme="minorHAnsi" w:hAnsiTheme="minorHAnsi" w:cstheme="minorHAnsi"/>
          <w:sz w:val="22"/>
          <w:szCs w:val="22"/>
        </w:rPr>
        <w:t>no mayor a</w:t>
      </w:r>
      <w:r w:rsidR="00EE5244" w:rsidRPr="00365997">
        <w:rPr>
          <w:rFonts w:asciiTheme="minorHAnsi" w:hAnsiTheme="minorHAnsi" w:cstheme="minorHAnsi"/>
          <w:sz w:val="22"/>
          <w:szCs w:val="22"/>
        </w:rPr>
        <w:t xml:space="preserve"> </w:t>
      </w:r>
      <w:r w:rsidR="00EE5244">
        <w:rPr>
          <w:rFonts w:asciiTheme="minorHAnsi" w:hAnsiTheme="minorHAnsi" w:cstheme="minorHAnsi"/>
          <w:sz w:val="22"/>
          <w:szCs w:val="22"/>
        </w:rPr>
        <w:t>10</w:t>
      </w:r>
      <w:r w:rsidR="00EE5244" w:rsidRPr="00365997">
        <w:rPr>
          <w:rFonts w:asciiTheme="minorHAnsi" w:hAnsiTheme="minorHAnsi" w:cstheme="minorHAnsi"/>
          <w:sz w:val="22"/>
          <w:szCs w:val="22"/>
        </w:rPr>
        <w:t xml:space="preserve"> días hábiles para proponentes nacional y no mayor</w:t>
      </w:r>
      <w:r w:rsidR="00EE5244">
        <w:rPr>
          <w:rFonts w:asciiTheme="minorHAnsi" w:hAnsiTheme="minorHAnsi" w:cstheme="minorHAnsi"/>
          <w:sz w:val="22"/>
          <w:szCs w:val="22"/>
        </w:rPr>
        <w:t xml:space="preserve"> a </w:t>
      </w:r>
      <w:r w:rsidRPr="00365997">
        <w:rPr>
          <w:rFonts w:asciiTheme="minorHAnsi" w:hAnsiTheme="minorHAnsi" w:cstheme="minorHAnsi"/>
          <w:sz w:val="22"/>
          <w:szCs w:val="22"/>
        </w:rPr>
        <w:t>15 días hábiles para proponentes extranjeros, a partir de la notificación con la adjudicación. Si el proponente adjudicado presentase los documentos antes del tiempo otorgado, el proceso podrá continuar. Por causas de fuerza mayor, caso fortuito u otras causas debidamente justificadas y aceptadas por YPFB, se podrá ampliar el plazo de presentación de documentos por el RPC</w:t>
      </w:r>
      <w:r w:rsidR="00364B0D">
        <w:rPr>
          <w:rFonts w:asciiTheme="minorHAnsi" w:hAnsiTheme="minorHAnsi" w:cstheme="minorHAnsi"/>
          <w:sz w:val="22"/>
          <w:szCs w:val="22"/>
        </w:rPr>
        <w:t>.</w:t>
      </w:r>
    </w:p>
    <w:p w:rsidR="00364B0D" w:rsidRDefault="00364B0D" w:rsidP="00084434">
      <w:pPr>
        <w:ind w:left="426"/>
        <w:jc w:val="both"/>
        <w:rPr>
          <w:rFonts w:asciiTheme="minorHAnsi" w:hAnsiTheme="minorHAnsi" w:cstheme="minorHAnsi"/>
          <w:sz w:val="22"/>
          <w:szCs w:val="22"/>
        </w:rPr>
      </w:pPr>
    </w:p>
    <w:p w:rsidR="00456782" w:rsidRDefault="00D57DF5" w:rsidP="0014016C">
      <w:pPr>
        <w:ind w:left="426"/>
        <w:jc w:val="both"/>
        <w:rPr>
          <w:rFonts w:asciiTheme="minorHAnsi" w:hAnsiTheme="minorHAnsi" w:cstheme="minorHAnsi"/>
          <w:b/>
          <w:sz w:val="22"/>
          <w:szCs w:val="22"/>
        </w:rPr>
      </w:pPr>
      <w:r w:rsidRPr="00365997">
        <w:rPr>
          <w:rFonts w:asciiTheme="minorHAnsi" w:hAnsiTheme="minorHAnsi" w:cstheme="minorHAnsi"/>
          <w:sz w:val="22"/>
          <w:szCs w:val="22"/>
        </w:rPr>
        <w:lastRenderedPageBreak/>
        <w:t>Si el proponente adjudicado no cumpliese con la presentación de los documentos requeridos para la elaboración de contrato</w:t>
      </w:r>
      <w:r w:rsidR="00391328">
        <w:rPr>
          <w:rFonts w:asciiTheme="minorHAnsi" w:hAnsiTheme="minorHAnsi" w:cstheme="minorHAnsi"/>
          <w:sz w:val="22"/>
          <w:szCs w:val="22"/>
        </w:rPr>
        <w:t>/orden de compra</w:t>
      </w:r>
      <w:r w:rsidRPr="00365997">
        <w:rPr>
          <w:rFonts w:asciiTheme="minorHAnsi" w:hAnsiTheme="minorHAnsi" w:cstheme="minorHAnsi"/>
          <w:sz w:val="22"/>
          <w:szCs w:val="22"/>
        </w:rPr>
        <w:t xml:space="preserve"> o desista de forma expresa o </w:t>
      </w:r>
      <w:r w:rsidR="00391328">
        <w:rPr>
          <w:rFonts w:asciiTheme="minorHAnsi" w:hAnsiTheme="minorHAnsi" w:cstheme="minorHAnsi"/>
          <w:sz w:val="22"/>
          <w:szCs w:val="22"/>
        </w:rPr>
        <w:t>tácita de suscribir el contrato</w:t>
      </w:r>
      <w:r>
        <w:rPr>
          <w:rFonts w:asciiTheme="minorHAnsi" w:hAnsiTheme="minorHAnsi" w:cstheme="minorHAnsi"/>
          <w:sz w:val="22"/>
          <w:szCs w:val="22"/>
        </w:rPr>
        <w:t xml:space="preserve">/orden de compra </w:t>
      </w:r>
      <w:r w:rsidRPr="00365997">
        <w:rPr>
          <w:rFonts w:asciiTheme="minorHAnsi" w:hAnsiTheme="minorHAnsi" w:cstheme="minorHAnsi"/>
          <w:sz w:val="22"/>
          <w:szCs w:val="22"/>
        </w:rPr>
        <w:t>en el plazo establecido, se procederá a la descalificación de la propuesta, en base a un informe emitido por el Comité de Licitación dirigido al RPC y p</w:t>
      </w:r>
      <w:r w:rsidR="005E45CA">
        <w:rPr>
          <w:rFonts w:asciiTheme="minorHAnsi" w:hAnsiTheme="minorHAnsi" w:cstheme="minorHAnsi"/>
          <w:sz w:val="22"/>
          <w:szCs w:val="22"/>
        </w:rPr>
        <w:t>osteriormente se procederá a</w:t>
      </w:r>
      <w:r w:rsidRPr="00365997">
        <w:rPr>
          <w:rFonts w:asciiTheme="minorHAnsi" w:hAnsiTheme="minorHAnsi" w:cstheme="minorHAnsi"/>
          <w:sz w:val="22"/>
          <w:szCs w:val="22"/>
        </w:rPr>
        <w:t xml:space="preserve"> la revisión de la siguiente propuesta mejor evaluada en caso de existir. En ambos casos se procederá con la ejecución de la garantía de seriedad de propuesta en caso de haberse solicitado</w:t>
      </w:r>
      <w:r w:rsidR="00B40001" w:rsidRPr="00A75DC0">
        <w:rPr>
          <w:rFonts w:asciiTheme="minorHAnsi" w:hAnsiTheme="minorHAnsi" w:cstheme="minorHAnsi"/>
          <w:sz w:val="22"/>
          <w:szCs w:val="22"/>
        </w:rPr>
        <w:t>.</w:t>
      </w:r>
    </w:p>
    <w:p w:rsidR="00D0399F" w:rsidRPr="00156BA9" w:rsidRDefault="00041410" w:rsidP="00127087">
      <w:pPr>
        <w:jc w:val="center"/>
        <w:rPr>
          <w:rFonts w:asciiTheme="minorHAnsi" w:hAnsiTheme="minorHAnsi" w:cstheme="minorHAnsi"/>
          <w:b/>
          <w:color w:val="000000"/>
          <w:sz w:val="22"/>
          <w:szCs w:val="22"/>
        </w:rPr>
      </w:pPr>
      <w:r>
        <w:rPr>
          <w:rFonts w:asciiTheme="minorHAnsi" w:hAnsiTheme="minorHAnsi" w:cstheme="minorHAnsi"/>
          <w:b/>
          <w:sz w:val="22"/>
          <w:szCs w:val="22"/>
        </w:rPr>
        <w:br w:type="page"/>
      </w:r>
      <w:r w:rsidR="009B7F71" w:rsidRPr="00156BA9">
        <w:rPr>
          <w:rFonts w:asciiTheme="minorHAnsi" w:hAnsiTheme="minorHAnsi" w:cstheme="minorHAnsi"/>
          <w:b/>
          <w:color w:val="000000"/>
          <w:sz w:val="22"/>
          <w:szCs w:val="22"/>
        </w:rPr>
        <w:lastRenderedPageBreak/>
        <w:t xml:space="preserve">PARTE </w:t>
      </w:r>
      <w:r w:rsidR="003A382A" w:rsidRPr="00156BA9">
        <w:rPr>
          <w:rFonts w:asciiTheme="minorHAnsi" w:hAnsiTheme="minorHAnsi" w:cstheme="minorHAnsi"/>
          <w:b/>
          <w:color w:val="000000"/>
          <w:sz w:val="22"/>
          <w:szCs w:val="22"/>
        </w:rPr>
        <w:t>IV</w:t>
      </w:r>
    </w:p>
    <w:p w:rsidR="00B3121C" w:rsidRPr="00156BA9" w:rsidRDefault="00B3121C" w:rsidP="00B3121C">
      <w:pPr>
        <w:jc w:val="center"/>
        <w:rPr>
          <w:rFonts w:asciiTheme="minorHAnsi" w:hAnsiTheme="minorHAnsi" w:cstheme="minorHAnsi"/>
          <w:b/>
          <w:color w:val="000000"/>
          <w:sz w:val="22"/>
          <w:szCs w:val="22"/>
        </w:rPr>
      </w:pPr>
      <w:r w:rsidRPr="00156BA9">
        <w:rPr>
          <w:rFonts w:asciiTheme="minorHAnsi" w:hAnsiTheme="minorHAnsi" w:cstheme="minorHAnsi"/>
          <w:b/>
          <w:color w:val="000000"/>
          <w:sz w:val="22"/>
          <w:szCs w:val="22"/>
        </w:rPr>
        <w:t xml:space="preserve">FORMULARIOS Y DOCUMENTOS PARA LA PRESENTACIÓN DE PROPUESTA </w:t>
      </w:r>
    </w:p>
    <w:p w:rsidR="00B3121C" w:rsidRPr="00156BA9" w:rsidRDefault="00F137A0" w:rsidP="00F137A0">
      <w:pPr>
        <w:tabs>
          <w:tab w:val="left" w:pos="2132"/>
        </w:tabs>
        <w:rPr>
          <w:rFonts w:asciiTheme="minorHAnsi" w:hAnsiTheme="minorHAnsi" w:cstheme="minorHAnsi"/>
          <w:b/>
          <w:sz w:val="22"/>
          <w:szCs w:val="22"/>
        </w:rPr>
      </w:pPr>
      <w:r w:rsidRPr="00156BA9">
        <w:rPr>
          <w:rFonts w:asciiTheme="minorHAnsi" w:hAnsiTheme="minorHAnsi" w:cstheme="minorHAnsi"/>
          <w:b/>
          <w:sz w:val="22"/>
          <w:szCs w:val="22"/>
        </w:rPr>
        <w:tab/>
      </w:r>
    </w:p>
    <w:p w:rsidR="00B3121C" w:rsidRPr="00156BA9" w:rsidRDefault="00B3121C" w:rsidP="00EE50E5">
      <w:pPr>
        <w:pStyle w:val="Prrafodelista"/>
        <w:numPr>
          <w:ilvl w:val="2"/>
          <w:numId w:val="32"/>
        </w:numPr>
        <w:tabs>
          <w:tab w:val="clear" w:pos="2340"/>
          <w:tab w:val="num" w:pos="1418"/>
          <w:tab w:val="left" w:pos="5025"/>
        </w:tabs>
        <w:ind w:left="567" w:hanging="425"/>
        <w:jc w:val="both"/>
        <w:rPr>
          <w:rFonts w:asciiTheme="minorHAnsi" w:hAnsiTheme="minorHAnsi" w:cstheme="minorHAnsi"/>
          <w:b/>
          <w:sz w:val="22"/>
          <w:szCs w:val="22"/>
        </w:rPr>
      </w:pPr>
      <w:r w:rsidRPr="00156BA9">
        <w:rPr>
          <w:rFonts w:asciiTheme="minorHAnsi" w:hAnsiTheme="minorHAnsi" w:cstheme="minorHAnsi"/>
          <w:b/>
          <w:sz w:val="22"/>
          <w:szCs w:val="22"/>
        </w:rPr>
        <w:t>DOCUMENTOS/FORMULARIOS ADMINISTRATIVOS Y LEGALES PARA PERSONAS NATURALES Y EMPRESAS.-</w:t>
      </w:r>
    </w:p>
    <w:p w:rsidR="00E03F91" w:rsidRPr="00156BA9" w:rsidRDefault="00E03F91" w:rsidP="00B37050">
      <w:pPr>
        <w:tabs>
          <w:tab w:val="left" w:pos="5025"/>
        </w:tabs>
        <w:rPr>
          <w:rFonts w:asciiTheme="minorHAnsi" w:hAnsiTheme="minorHAnsi" w:cstheme="minorHAnsi"/>
          <w:b/>
          <w:sz w:val="22"/>
          <w:szCs w:val="22"/>
        </w:rPr>
      </w:pPr>
      <w:r w:rsidRPr="00156BA9">
        <w:rPr>
          <w:rFonts w:asciiTheme="minorHAnsi" w:hAnsiTheme="minorHAnsi" w:cstheme="minorHAnsi"/>
          <w:b/>
          <w:sz w:val="22"/>
          <w:szCs w:val="22"/>
        </w:rPr>
        <w:tab/>
      </w:r>
    </w:p>
    <w:p w:rsidR="00E80263" w:rsidRPr="006F470A" w:rsidRDefault="00140F80" w:rsidP="00A75DC0">
      <w:pPr>
        <w:pStyle w:val="Normal2"/>
        <w:tabs>
          <w:tab w:val="clear" w:pos="709"/>
          <w:tab w:val="left" w:pos="426"/>
        </w:tabs>
        <w:ind w:left="2124" w:hanging="2124"/>
        <w:rPr>
          <w:rFonts w:asciiTheme="minorHAnsi" w:hAnsiTheme="minorHAnsi" w:cstheme="minorHAnsi"/>
          <w:b/>
          <w:sz w:val="22"/>
          <w:szCs w:val="22"/>
          <w:lang w:val="es-BO"/>
        </w:rPr>
      </w:pPr>
      <w:r w:rsidRPr="00156BA9">
        <w:rPr>
          <w:rFonts w:asciiTheme="minorHAnsi" w:hAnsiTheme="minorHAnsi" w:cstheme="minorHAnsi"/>
          <w:b/>
          <w:sz w:val="22"/>
          <w:szCs w:val="22"/>
        </w:rPr>
        <w:tab/>
      </w:r>
      <w:r w:rsidR="00C34948" w:rsidRPr="00156BA9">
        <w:rPr>
          <w:rFonts w:asciiTheme="minorHAnsi" w:hAnsiTheme="minorHAnsi" w:cstheme="minorHAnsi"/>
          <w:b/>
          <w:sz w:val="22"/>
          <w:szCs w:val="22"/>
        </w:rPr>
        <w:t xml:space="preserve">1.1 </w:t>
      </w:r>
      <w:r w:rsidRPr="00156BA9">
        <w:rPr>
          <w:rFonts w:asciiTheme="minorHAnsi" w:hAnsiTheme="minorHAnsi" w:cstheme="minorHAnsi"/>
          <w:b/>
          <w:sz w:val="22"/>
          <w:szCs w:val="22"/>
        </w:rPr>
        <w:t>Documentos/Formularios</w:t>
      </w:r>
      <w:r w:rsidRPr="00156BA9">
        <w:rPr>
          <w:rFonts w:asciiTheme="minorHAnsi" w:hAnsiTheme="minorHAnsi" w:cstheme="minorHAnsi"/>
          <w:b/>
          <w:sz w:val="22"/>
          <w:szCs w:val="22"/>
          <w:lang w:val="es-BO"/>
        </w:rPr>
        <w:t xml:space="preserve"> </w:t>
      </w:r>
      <w:r w:rsidR="00E80263" w:rsidRPr="00156BA9">
        <w:rPr>
          <w:rFonts w:asciiTheme="minorHAnsi" w:hAnsiTheme="minorHAnsi" w:cstheme="minorHAnsi"/>
          <w:b/>
          <w:sz w:val="22"/>
          <w:szCs w:val="22"/>
          <w:lang w:val="es-BO"/>
        </w:rPr>
        <w:t>Administrativos:</w:t>
      </w:r>
    </w:p>
    <w:p w:rsidR="00FF5C94" w:rsidRPr="006F470A" w:rsidRDefault="00FF5C94" w:rsidP="00C43EF5">
      <w:pPr>
        <w:pStyle w:val="Normal2"/>
        <w:ind w:left="2124" w:hanging="2124"/>
        <w:rPr>
          <w:rFonts w:asciiTheme="minorHAnsi" w:hAnsiTheme="minorHAnsi" w:cstheme="minorHAnsi"/>
          <w:b/>
          <w:sz w:val="22"/>
          <w:szCs w:val="22"/>
          <w:lang w:val="es-BO"/>
        </w:rPr>
      </w:pPr>
    </w:p>
    <w:p w:rsidR="006E23E4" w:rsidRDefault="006E23E4" w:rsidP="00EE50E5">
      <w:pPr>
        <w:pStyle w:val="Prrafodelista"/>
        <w:numPr>
          <w:ilvl w:val="0"/>
          <w:numId w:val="29"/>
        </w:numPr>
        <w:tabs>
          <w:tab w:val="left" w:pos="1058"/>
        </w:tabs>
        <w:ind w:left="851"/>
        <w:jc w:val="both"/>
        <w:rPr>
          <w:rFonts w:asciiTheme="minorHAnsi" w:hAnsiTheme="minorHAnsi" w:cstheme="minorHAnsi"/>
          <w:sz w:val="22"/>
          <w:szCs w:val="22"/>
        </w:rPr>
      </w:pPr>
      <w:r w:rsidRPr="00DC16D6">
        <w:rPr>
          <w:rFonts w:asciiTheme="minorHAnsi" w:hAnsiTheme="minorHAnsi" w:cstheme="minorHAnsi"/>
          <w:sz w:val="22"/>
          <w:szCs w:val="22"/>
        </w:rPr>
        <w:t>Formulario A-1 Presentación de la Propuesta e Identificación del Proponente</w:t>
      </w:r>
      <w:r>
        <w:rPr>
          <w:rFonts w:asciiTheme="minorHAnsi" w:hAnsiTheme="minorHAnsi" w:cstheme="minorHAnsi"/>
          <w:sz w:val="22"/>
          <w:szCs w:val="22"/>
        </w:rPr>
        <w:t>.</w:t>
      </w:r>
    </w:p>
    <w:p w:rsidR="006C67D2" w:rsidRPr="009803E1" w:rsidRDefault="006E23E4" w:rsidP="00EE50E5">
      <w:pPr>
        <w:pStyle w:val="Prrafodelista"/>
        <w:numPr>
          <w:ilvl w:val="0"/>
          <w:numId w:val="29"/>
        </w:numPr>
        <w:tabs>
          <w:tab w:val="left" w:pos="1058"/>
        </w:tabs>
        <w:ind w:left="851"/>
        <w:jc w:val="both"/>
        <w:rPr>
          <w:rFonts w:asciiTheme="minorHAnsi" w:hAnsiTheme="minorHAnsi" w:cstheme="minorHAnsi"/>
          <w:sz w:val="22"/>
          <w:szCs w:val="22"/>
        </w:rPr>
      </w:pPr>
      <w:r w:rsidRPr="00D57DF5">
        <w:rPr>
          <w:rFonts w:asciiTheme="minorHAnsi" w:hAnsiTheme="minorHAnsi" w:cstheme="minorHAnsi"/>
          <w:sz w:val="22"/>
          <w:szCs w:val="22"/>
        </w:rPr>
        <w:t xml:space="preserve">Certificado electrónico o </w:t>
      </w:r>
      <w:r w:rsidRPr="009803E1">
        <w:rPr>
          <w:rFonts w:asciiTheme="minorHAnsi" w:hAnsiTheme="minorHAnsi" w:cstheme="minorHAnsi"/>
          <w:sz w:val="22"/>
          <w:szCs w:val="22"/>
        </w:rPr>
        <w:t>fotocopia simple del Número de Identificación Tributaria (NIT) (para empresas extr</w:t>
      </w:r>
      <w:r w:rsidR="006C67D2" w:rsidRPr="009803E1">
        <w:rPr>
          <w:rFonts w:asciiTheme="minorHAnsi" w:hAnsiTheme="minorHAnsi" w:cstheme="minorHAnsi"/>
          <w:sz w:val="22"/>
          <w:szCs w:val="22"/>
        </w:rPr>
        <w:t>anjeras presentar el documento que acredite el registro tributario en su país de origen)</w:t>
      </w:r>
    </w:p>
    <w:p w:rsidR="004A11B1" w:rsidRPr="009803E1" w:rsidRDefault="006E23E4" w:rsidP="00EE50E5">
      <w:pPr>
        <w:pStyle w:val="Prrafodelista"/>
        <w:numPr>
          <w:ilvl w:val="0"/>
          <w:numId w:val="29"/>
        </w:numPr>
        <w:tabs>
          <w:tab w:val="left" w:pos="1058"/>
        </w:tabs>
        <w:ind w:left="851"/>
        <w:jc w:val="both"/>
        <w:rPr>
          <w:rFonts w:asciiTheme="minorHAnsi" w:eastAsia="Calibri" w:hAnsiTheme="minorHAnsi" w:cstheme="minorHAnsi"/>
          <w:bCs/>
          <w:color w:val="FF0000"/>
          <w:sz w:val="22"/>
          <w:szCs w:val="22"/>
          <w:lang w:val="es-BO"/>
        </w:rPr>
      </w:pPr>
      <w:r w:rsidRPr="009803E1">
        <w:rPr>
          <w:rFonts w:asciiTheme="minorHAnsi" w:hAnsiTheme="minorHAnsi" w:cstheme="minorHAnsi"/>
          <w:sz w:val="22"/>
          <w:szCs w:val="22"/>
        </w:rPr>
        <w:t xml:space="preserve">Original de la Garantía de Seriedad de Propuesta </w:t>
      </w:r>
    </w:p>
    <w:p w:rsidR="006E23E4" w:rsidRPr="009803E1" w:rsidRDefault="006E23E4" w:rsidP="006E23E4">
      <w:pPr>
        <w:jc w:val="both"/>
        <w:rPr>
          <w:rFonts w:asciiTheme="minorHAnsi" w:eastAsia="Calibri" w:hAnsiTheme="minorHAnsi" w:cstheme="minorHAnsi"/>
          <w:bCs/>
          <w:color w:val="FF0000"/>
          <w:sz w:val="22"/>
          <w:szCs w:val="22"/>
          <w:lang w:val="es-BO"/>
        </w:rPr>
      </w:pPr>
    </w:p>
    <w:p w:rsidR="00E80263" w:rsidRPr="009803E1" w:rsidRDefault="00E80263" w:rsidP="005F1FD6">
      <w:pPr>
        <w:pStyle w:val="Normal2"/>
        <w:tabs>
          <w:tab w:val="clear" w:pos="709"/>
          <w:tab w:val="left" w:pos="426"/>
        </w:tabs>
        <w:ind w:left="2124" w:hanging="2124"/>
        <w:rPr>
          <w:rFonts w:asciiTheme="minorHAnsi" w:hAnsiTheme="minorHAnsi" w:cstheme="minorHAnsi"/>
          <w:b/>
          <w:sz w:val="22"/>
          <w:szCs w:val="22"/>
          <w:lang w:val="es-BO"/>
        </w:rPr>
      </w:pPr>
      <w:r w:rsidRPr="009803E1">
        <w:rPr>
          <w:rFonts w:asciiTheme="minorHAnsi" w:hAnsiTheme="minorHAnsi" w:cstheme="minorHAnsi"/>
          <w:b/>
          <w:sz w:val="22"/>
          <w:szCs w:val="22"/>
          <w:lang w:val="es-BO"/>
        </w:rPr>
        <w:tab/>
      </w:r>
      <w:r w:rsidR="00C34948" w:rsidRPr="009803E1">
        <w:rPr>
          <w:rFonts w:asciiTheme="minorHAnsi" w:hAnsiTheme="minorHAnsi" w:cstheme="minorHAnsi"/>
          <w:b/>
          <w:sz w:val="22"/>
          <w:szCs w:val="22"/>
          <w:lang w:val="es-BO"/>
        </w:rPr>
        <w:t xml:space="preserve">1.2 </w:t>
      </w:r>
      <w:r w:rsidR="00140F80" w:rsidRPr="009803E1">
        <w:rPr>
          <w:rFonts w:asciiTheme="minorHAnsi" w:hAnsiTheme="minorHAnsi" w:cstheme="minorHAnsi"/>
          <w:b/>
          <w:sz w:val="22"/>
          <w:szCs w:val="22"/>
          <w:lang w:val="es-BO"/>
        </w:rPr>
        <w:t xml:space="preserve">Documentos </w:t>
      </w:r>
      <w:r w:rsidR="00BA47B6" w:rsidRPr="009803E1">
        <w:rPr>
          <w:rFonts w:asciiTheme="minorHAnsi" w:hAnsiTheme="minorHAnsi" w:cstheme="minorHAnsi"/>
          <w:b/>
          <w:sz w:val="22"/>
          <w:szCs w:val="22"/>
          <w:lang w:val="es-BO"/>
        </w:rPr>
        <w:t>Legales</w:t>
      </w:r>
      <w:r w:rsidRPr="009803E1">
        <w:rPr>
          <w:rFonts w:asciiTheme="minorHAnsi" w:hAnsiTheme="minorHAnsi" w:cstheme="minorHAnsi"/>
          <w:b/>
          <w:sz w:val="22"/>
          <w:szCs w:val="22"/>
          <w:lang w:val="es-BO"/>
        </w:rPr>
        <w:t>:</w:t>
      </w:r>
    </w:p>
    <w:p w:rsidR="00E80263" w:rsidRPr="009803E1" w:rsidRDefault="00E80263" w:rsidP="00B37050">
      <w:pPr>
        <w:jc w:val="both"/>
        <w:rPr>
          <w:rFonts w:asciiTheme="minorHAnsi" w:hAnsiTheme="minorHAnsi" w:cstheme="minorHAnsi"/>
          <w:sz w:val="22"/>
          <w:szCs w:val="22"/>
        </w:rPr>
      </w:pPr>
    </w:p>
    <w:p w:rsidR="006E23E4" w:rsidRPr="009803E1" w:rsidRDefault="00F05C65" w:rsidP="00EE50E5">
      <w:pPr>
        <w:pStyle w:val="Prrafodelista"/>
        <w:numPr>
          <w:ilvl w:val="0"/>
          <w:numId w:val="18"/>
        </w:numPr>
        <w:ind w:left="851"/>
        <w:jc w:val="both"/>
        <w:rPr>
          <w:rFonts w:asciiTheme="minorHAnsi" w:hAnsiTheme="minorHAnsi" w:cstheme="minorHAnsi"/>
          <w:sz w:val="22"/>
          <w:szCs w:val="22"/>
        </w:rPr>
      </w:pPr>
      <w:r w:rsidRPr="009803E1">
        <w:rPr>
          <w:rFonts w:asciiTheme="minorHAnsi" w:hAnsiTheme="minorHAnsi" w:cstheme="minorHAnsi"/>
          <w:sz w:val="22"/>
          <w:szCs w:val="22"/>
        </w:rPr>
        <w:t>Fotocopia simple del Poder General amplio y suficiente del representante legal del proponente, con facultades para presentar propuestas y suscribir contratos, inscrito en el registro de comercio, esta inscripción podrá exceptuarse para proponentes cuya normativa legal inherente a su constitución así lo prevea. Aquellas empresas Unipersonales que no acrediten a un representante legal, no deberán presentar este poder</w:t>
      </w:r>
      <w:r w:rsidR="006E23E4" w:rsidRPr="009803E1">
        <w:rPr>
          <w:rFonts w:asciiTheme="minorHAnsi" w:hAnsiTheme="minorHAnsi" w:cstheme="minorHAnsi"/>
          <w:sz w:val="22"/>
          <w:szCs w:val="22"/>
        </w:rPr>
        <w:t>.</w:t>
      </w:r>
    </w:p>
    <w:p w:rsidR="006E23E4" w:rsidRPr="009803E1" w:rsidRDefault="006E23E4" w:rsidP="006E23E4">
      <w:pPr>
        <w:jc w:val="both"/>
        <w:rPr>
          <w:rFonts w:asciiTheme="minorHAnsi" w:hAnsiTheme="minorHAnsi" w:cstheme="minorHAnsi"/>
          <w:sz w:val="22"/>
          <w:szCs w:val="22"/>
        </w:rPr>
      </w:pPr>
    </w:p>
    <w:p w:rsidR="00F05C65" w:rsidRPr="009803E1" w:rsidRDefault="00F05C65" w:rsidP="00F05C65">
      <w:pPr>
        <w:pStyle w:val="Prrafodelista"/>
        <w:ind w:left="851"/>
        <w:jc w:val="both"/>
        <w:rPr>
          <w:rFonts w:asciiTheme="minorHAnsi" w:hAnsiTheme="minorHAnsi" w:cstheme="minorHAnsi"/>
          <w:b/>
          <w:sz w:val="22"/>
          <w:szCs w:val="22"/>
        </w:rPr>
      </w:pPr>
      <w:r w:rsidRPr="009803E1">
        <w:rPr>
          <w:rFonts w:asciiTheme="minorHAnsi" w:hAnsiTheme="minorHAnsi" w:cstheme="minorHAnsi"/>
          <w:b/>
          <w:sz w:val="22"/>
          <w:szCs w:val="22"/>
        </w:rPr>
        <w:t>Consideraciones para proponentes extranjeros:</w:t>
      </w:r>
    </w:p>
    <w:p w:rsidR="00F05C65" w:rsidRPr="009803E1" w:rsidRDefault="00F05C65" w:rsidP="00F05C65">
      <w:pPr>
        <w:pStyle w:val="Prrafodelista"/>
        <w:ind w:left="851"/>
        <w:jc w:val="both"/>
        <w:rPr>
          <w:rFonts w:asciiTheme="minorHAnsi" w:hAnsiTheme="minorHAnsi" w:cstheme="minorHAnsi"/>
          <w:sz w:val="22"/>
          <w:szCs w:val="22"/>
        </w:rPr>
      </w:pPr>
    </w:p>
    <w:p w:rsidR="006C67D2" w:rsidRPr="009803E1" w:rsidRDefault="006C67D2" w:rsidP="0089269C">
      <w:pPr>
        <w:ind w:left="851"/>
        <w:jc w:val="both"/>
        <w:rPr>
          <w:rFonts w:asciiTheme="minorHAnsi" w:hAnsiTheme="minorHAnsi" w:cstheme="minorHAnsi"/>
          <w:sz w:val="22"/>
          <w:szCs w:val="22"/>
        </w:rPr>
      </w:pPr>
      <w:r w:rsidRPr="009803E1">
        <w:rPr>
          <w:rFonts w:asciiTheme="minorHAnsi" w:hAnsiTheme="minorHAnsi" w:cstheme="minorHAnsi"/>
          <w:sz w:val="22"/>
          <w:szCs w:val="22"/>
        </w:rPr>
        <w:t>Para el caso de proponentes extranjeros establecidos en su país de origen, fotocopia simple del documento que acredite la representación legal con facultades para presentar propuestas y suscribir contratos, conforme a la normativa del estado emisor.</w:t>
      </w:r>
    </w:p>
    <w:p w:rsidR="006E23E4" w:rsidRPr="009803E1" w:rsidRDefault="006E23E4" w:rsidP="006E23E4">
      <w:pPr>
        <w:pStyle w:val="Prrafodelista"/>
        <w:ind w:left="851"/>
        <w:jc w:val="both"/>
        <w:rPr>
          <w:rFonts w:ascii="Verdana" w:hAnsi="Verdana" w:cs="Arial"/>
          <w:sz w:val="18"/>
          <w:szCs w:val="18"/>
        </w:rPr>
      </w:pPr>
    </w:p>
    <w:p w:rsidR="00141D35" w:rsidRPr="006F470A" w:rsidRDefault="00141D35" w:rsidP="00EE50E5">
      <w:pPr>
        <w:pStyle w:val="Prrafodelista"/>
        <w:numPr>
          <w:ilvl w:val="2"/>
          <w:numId w:val="32"/>
        </w:numPr>
        <w:tabs>
          <w:tab w:val="left" w:pos="5025"/>
        </w:tabs>
        <w:ind w:left="426"/>
        <w:jc w:val="both"/>
        <w:rPr>
          <w:rFonts w:asciiTheme="minorHAnsi" w:hAnsiTheme="minorHAnsi" w:cstheme="minorHAnsi"/>
          <w:b/>
          <w:sz w:val="22"/>
          <w:szCs w:val="22"/>
        </w:rPr>
      </w:pPr>
      <w:r w:rsidRPr="009803E1">
        <w:rPr>
          <w:rFonts w:asciiTheme="minorHAnsi" w:hAnsiTheme="minorHAnsi" w:cstheme="minorHAnsi"/>
          <w:b/>
          <w:sz w:val="22"/>
          <w:szCs w:val="22"/>
        </w:rPr>
        <w:t>DOCUMENTOS</w:t>
      </w:r>
      <w:r w:rsidR="004F3C49" w:rsidRPr="009803E1">
        <w:rPr>
          <w:rFonts w:asciiTheme="minorHAnsi" w:hAnsiTheme="minorHAnsi" w:cstheme="minorHAnsi"/>
          <w:b/>
          <w:sz w:val="22"/>
          <w:szCs w:val="22"/>
        </w:rPr>
        <w:t xml:space="preserve">/FORMULARIOS </w:t>
      </w:r>
      <w:r w:rsidRPr="009803E1">
        <w:rPr>
          <w:rFonts w:asciiTheme="minorHAnsi" w:hAnsiTheme="minorHAnsi" w:cstheme="minorHAnsi"/>
          <w:b/>
          <w:sz w:val="22"/>
          <w:szCs w:val="22"/>
        </w:rPr>
        <w:t>ADMINISTRATIVOS</w:t>
      </w:r>
      <w:r w:rsidR="00F137A0">
        <w:rPr>
          <w:rFonts w:asciiTheme="minorHAnsi" w:hAnsiTheme="minorHAnsi" w:cstheme="minorHAnsi"/>
          <w:b/>
          <w:sz w:val="22"/>
          <w:szCs w:val="22"/>
        </w:rPr>
        <w:t xml:space="preserve"> Y LEGALES</w:t>
      </w:r>
      <w:r w:rsidR="004B2605" w:rsidRPr="006F470A">
        <w:rPr>
          <w:rFonts w:asciiTheme="minorHAnsi" w:hAnsiTheme="minorHAnsi" w:cstheme="minorHAnsi"/>
          <w:b/>
          <w:sz w:val="22"/>
          <w:szCs w:val="22"/>
        </w:rPr>
        <w:t xml:space="preserve"> </w:t>
      </w:r>
      <w:r w:rsidRPr="006F470A">
        <w:rPr>
          <w:rFonts w:asciiTheme="minorHAnsi" w:hAnsiTheme="minorHAnsi" w:cstheme="minorHAnsi"/>
          <w:b/>
          <w:sz w:val="22"/>
          <w:szCs w:val="22"/>
        </w:rPr>
        <w:t>PARA ASOCIA</w:t>
      </w:r>
      <w:r w:rsidR="005F0FC3" w:rsidRPr="006F470A">
        <w:rPr>
          <w:rFonts w:asciiTheme="minorHAnsi" w:hAnsiTheme="minorHAnsi" w:cstheme="minorHAnsi"/>
          <w:b/>
          <w:sz w:val="22"/>
          <w:szCs w:val="22"/>
        </w:rPr>
        <w:t>CIONES ACCIDENTALES</w:t>
      </w:r>
      <w:r w:rsidR="00F9669E" w:rsidRPr="006F470A">
        <w:rPr>
          <w:rFonts w:asciiTheme="minorHAnsi" w:hAnsiTheme="minorHAnsi" w:cstheme="minorHAnsi"/>
          <w:b/>
          <w:sz w:val="22"/>
          <w:szCs w:val="22"/>
        </w:rPr>
        <w:t>.-</w:t>
      </w:r>
      <w:r w:rsidR="0003571D" w:rsidRPr="006F470A">
        <w:rPr>
          <w:rFonts w:asciiTheme="minorHAnsi" w:hAnsiTheme="minorHAnsi" w:cstheme="minorHAnsi"/>
          <w:b/>
          <w:sz w:val="22"/>
          <w:szCs w:val="22"/>
        </w:rPr>
        <w:t xml:space="preserve"> </w:t>
      </w:r>
    </w:p>
    <w:p w:rsidR="00141D35" w:rsidRPr="006F470A" w:rsidRDefault="00141D35" w:rsidP="00B37050">
      <w:pPr>
        <w:pStyle w:val="Normal2"/>
        <w:ind w:left="2124" w:hanging="2124"/>
        <w:rPr>
          <w:rFonts w:asciiTheme="minorHAnsi" w:hAnsiTheme="minorHAnsi" w:cstheme="minorHAnsi"/>
          <w:b/>
          <w:sz w:val="22"/>
          <w:szCs w:val="22"/>
        </w:rPr>
      </w:pPr>
    </w:p>
    <w:p w:rsidR="00141D35" w:rsidRPr="006F470A" w:rsidRDefault="00C34948" w:rsidP="003238D0">
      <w:pPr>
        <w:pStyle w:val="Normal2"/>
        <w:tabs>
          <w:tab w:val="clear" w:pos="709"/>
          <w:tab w:val="left" w:pos="851"/>
        </w:tabs>
        <w:ind w:left="426" w:firstLine="0"/>
        <w:rPr>
          <w:rFonts w:asciiTheme="minorHAnsi" w:hAnsiTheme="minorHAnsi" w:cstheme="minorHAnsi"/>
          <w:b/>
          <w:sz w:val="22"/>
          <w:szCs w:val="22"/>
          <w:lang w:val="es-BO"/>
        </w:rPr>
      </w:pPr>
      <w:r w:rsidRPr="006F470A">
        <w:rPr>
          <w:rFonts w:asciiTheme="minorHAnsi" w:hAnsiTheme="minorHAnsi" w:cstheme="minorHAnsi"/>
          <w:b/>
          <w:sz w:val="22"/>
          <w:szCs w:val="22"/>
          <w:lang w:val="es-BO"/>
        </w:rPr>
        <w:t xml:space="preserve">2.1 </w:t>
      </w:r>
      <w:r w:rsidR="00140F80" w:rsidRPr="006F470A">
        <w:rPr>
          <w:rFonts w:asciiTheme="minorHAnsi" w:hAnsiTheme="minorHAnsi" w:cstheme="minorHAnsi"/>
          <w:b/>
          <w:sz w:val="22"/>
          <w:szCs w:val="22"/>
        </w:rPr>
        <w:t xml:space="preserve">Documentos/Formularios </w:t>
      </w:r>
      <w:r w:rsidR="00141D35" w:rsidRPr="006F470A">
        <w:rPr>
          <w:rFonts w:asciiTheme="minorHAnsi" w:hAnsiTheme="minorHAnsi" w:cstheme="minorHAnsi"/>
          <w:b/>
          <w:sz w:val="22"/>
          <w:szCs w:val="22"/>
          <w:lang w:val="es-BO"/>
        </w:rPr>
        <w:t>Administrativos:</w:t>
      </w:r>
    </w:p>
    <w:p w:rsidR="00141D35" w:rsidRPr="006F470A" w:rsidRDefault="00141D35" w:rsidP="000E3295">
      <w:pPr>
        <w:jc w:val="both"/>
        <w:rPr>
          <w:rFonts w:asciiTheme="minorHAnsi" w:hAnsiTheme="minorHAnsi" w:cstheme="minorHAnsi"/>
          <w:sz w:val="22"/>
          <w:szCs w:val="22"/>
        </w:rPr>
      </w:pPr>
    </w:p>
    <w:p w:rsidR="000A2BD2" w:rsidRPr="006F470A" w:rsidRDefault="009869C1" w:rsidP="00EE50E5">
      <w:pPr>
        <w:pStyle w:val="Prrafodelista"/>
        <w:numPr>
          <w:ilvl w:val="0"/>
          <w:numId w:val="14"/>
        </w:numPr>
        <w:ind w:left="851"/>
        <w:jc w:val="both"/>
        <w:rPr>
          <w:rFonts w:asciiTheme="minorHAnsi" w:hAnsiTheme="minorHAnsi" w:cstheme="minorHAnsi"/>
          <w:sz w:val="22"/>
          <w:szCs w:val="22"/>
        </w:rPr>
      </w:pPr>
      <w:r w:rsidRPr="006F470A">
        <w:rPr>
          <w:rFonts w:asciiTheme="minorHAnsi" w:hAnsiTheme="minorHAnsi" w:cstheme="minorHAnsi"/>
          <w:sz w:val="22"/>
          <w:szCs w:val="22"/>
        </w:rPr>
        <w:t xml:space="preserve">Formulario A-1 Presentación de la Propuesta </w:t>
      </w:r>
      <w:r w:rsidR="00797334" w:rsidRPr="006F470A">
        <w:rPr>
          <w:rFonts w:asciiTheme="minorHAnsi" w:hAnsiTheme="minorHAnsi" w:cstheme="minorHAnsi"/>
          <w:sz w:val="22"/>
          <w:szCs w:val="22"/>
        </w:rPr>
        <w:t>e Identificación del Proponente</w:t>
      </w:r>
      <w:r w:rsidR="00635DE3" w:rsidRPr="006F470A">
        <w:rPr>
          <w:rFonts w:asciiTheme="minorHAnsi" w:hAnsiTheme="minorHAnsi" w:cstheme="minorHAnsi"/>
          <w:sz w:val="22"/>
          <w:szCs w:val="22"/>
        </w:rPr>
        <w:t>.</w:t>
      </w:r>
      <w:r w:rsidR="000A2BD2" w:rsidRPr="006F470A">
        <w:rPr>
          <w:rFonts w:asciiTheme="minorHAnsi" w:hAnsiTheme="minorHAnsi" w:cstheme="minorHAnsi"/>
          <w:sz w:val="22"/>
          <w:szCs w:val="22"/>
        </w:rPr>
        <w:t xml:space="preserve"> </w:t>
      </w:r>
    </w:p>
    <w:p w:rsidR="00097B8A" w:rsidRPr="006F470A" w:rsidRDefault="000A2BD2" w:rsidP="00EE50E5">
      <w:pPr>
        <w:pStyle w:val="Prrafodelista"/>
        <w:numPr>
          <w:ilvl w:val="0"/>
          <w:numId w:val="14"/>
        </w:numPr>
        <w:ind w:left="851"/>
        <w:jc w:val="both"/>
        <w:rPr>
          <w:rFonts w:asciiTheme="minorHAnsi" w:hAnsiTheme="minorHAnsi" w:cstheme="minorHAnsi"/>
          <w:sz w:val="22"/>
          <w:szCs w:val="22"/>
        </w:rPr>
      </w:pPr>
      <w:r w:rsidRPr="006F470A">
        <w:rPr>
          <w:rFonts w:asciiTheme="minorHAnsi" w:hAnsiTheme="minorHAnsi" w:cstheme="minorHAnsi"/>
          <w:sz w:val="22"/>
          <w:szCs w:val="22"/>
        </w:rPr>
        <w:t xml:space="preserve">Original de la Garantía de Seriedad de Propuesta; misma que deberá ser presentada por la </w:t>
      </w:r>
      <w:r w:rsidR="0097710E" w:rsidRPr="006F470A">
        <w:rPr>
          <w:rFonts w:asciiTheme="minorHAnsi" w:hAnsiTheme="minorHAnsi" w:cstheme="minorHAnsi"/>
          <w:sz w:val="22"/>
          <w:szCs w:val="22"/>
        </w:rPr>
        <w:t>A</w:t>
      </w:r>
      <w:r w:rsidRPr="006F470A">
        <w:rPr>
          <w:rFonts w:asciiTheme="minorHAnsi" w:hAnsiTheme="minorHAnsi" w:cstheme="minorHAnsi"/>
          <w:sz w:val="22"/>
          <w:szCs w:val="22"/>
        </w:rPr>
        <w:t xml:space="preserve">sociación </w:t>
      </w:r>
      <w:r w:rsidR="0097710E" w:rsidRPr="006F470A">
        <w:rPr>
          <w:rFonts w:asciiTheme="minorHAnsi" w:hAnsiTheme="minorHAnsi" w:cstheme="minorHAnsi"/>
          <w:sz w:val="22"/>
          <w:szCs w:val="22"/>
        </w:rPr>
        <w:t>A</w:t>
      </w:r>
      <w:r w:rsidRPr="006F470A">
        <w:rPr>
          <w:rFonts w:asciiTheme="minorHAnsi" w:hAnsiTheme="minorHAnsi" w:cstheme="minorHAnsi"/>
          <w:sz w:val="22"/>
          <w:szCs w:val="22"/>
        </w:rPr>
        <w:t xml:space="preserve">ccidental, o por una de las empresas que conforman </w:t>
      </w:r>
      <w:r w:rsidR="004D70BB" w:rsidRPr="006F470A">
        <w:rPr>
          <w:rFonts w:asciiTheme="minorHAnsi" w:hAnsiTheme="minorHAnsi" w:cstheme="minorHAnsi"/>
          <w:sz w:val="22"/>
          <w:szCs w:val="22"/>
        </w:rPr>
        <w:t>la</w:t>
      </w:r>
      <w:r w:rsidR="003E2537" w:rsidRPr="006F470A">
        <w:rPr>
          <w:rFonts w:asciiTheme="minorHAnsi" w:hAnsiTheme="minorHAnsi" w:cstheme="minorHAnsi"/>
          <w:sz w:val="22"/>
          <w:szCs w:val="22"/>
        </w:rPr>
        <w:t xml:space="preserve"> </w:t>
      </w:r>
      <w:r w:rsidR="0097710E" w:rsidRPr="006F470A">
        <w:rPr>
          <w:rFonts w:asciiTheme="minorHAnsi" w:hAnsiTheme="minorHAnsi" w:cstheme="minorHAnsi"/>
          <w:sz w:val="22"/>
          <w:szCs w:val="22"/>
        </w:rPr>
        <w:t>Asociación</w:t>
      </w:r>
      <w:r w:rsidR="003E2537" w:rsidRPr="006F470A">
        <w:rPr>
          <w:rFonts w:asciiTheme="minorHAnsi" w:hAnsiTheme="minorHAnsi" w:cstheme="minorHAnsi"/>
          <w:sz w:val="22"/>
          <w:szCs w:val="22"/>
        </w:rPr>
        <w:t xml:space="preserve"> </w:t>
      </w:r>
      <w:r w:rsidR="0097710E" w:rsidRPr="006F470A">
        <w:rPr>
          <w:rFonts w:asciiTheme="minorHAnsi" w:hAnsiTheme="minorHAnsi" w:cstheme="minorHAnsi"/>
          <w:sz w:val="22"/>
          <w:szCs w:val="22"/>
        </w:rPr>
        <w:t>A</w:t>
      </w:r>
      <w:r w:rsidR="004D70BB" w:rsidRPr="006F470A">
        <w:rPr>
          <w:rFonts w:asciiTheme="minorHAnsi" w:hAnsiTheme="minorHAnsi" w:cstheme="minorHAnsi"/>
          <w:sz w:val="22"/>
          <w:szCs w:val="22"/>
        </w:rPr>
        <w:t>ccidental</w:t>
      </w:r>
      <w:r w:rsidRPr="006F470A">
        <w:rPr>
          <w:rFonts w:asciiTheme="minorHAnsi" w:hAnsiTheme="minorHAnsi" w:cstheme="minorHAnsi"/>
          <w:sz w:val="22"/>
          <w:szCs w:val="22"/>
        </w:rPr>
        <w:t>.</w:t>
      </w:r>
    </w:p>
    <w:p w:rsidR="0093047A" w:rsidRPr="006F470A" w:rsidRDefault="0093047A" w:rsidP="00176EBE">
      <w:pPr>
        <w:jc w:val="both"/>
        <w:rPr>
          <w:rFonts w:asciiTheme="minorHAnsi" w:hAnsiTheme="minorHAnsi" w:cstheme="minorHAnsi"/>
          <w:sz w:val="22"/>
          <w:szCs w:val="22"/>
        </w:rPr>
      </w:pPr>
    </w:p>
    <w:p w:rsidR="00141D35" w:rsidRPr="006F470A" w:rsidRDefault="00C34948" w:rsidP="003238D0">
      <w:pPr>
        <w:pStyle w:val="Normal2"/>
        <w:tabs>
          <w:tab w:val="clear" w:pos="709"/>
          <w:tab w:val="left" w:pos="426"/>
        </w:tabs>
        <w:ind w:left="426" w:firstLine="0"/>
        <w:rPr>
          <w:rFonts w:asciiTheme="minorHAnsi" w:hAnsiTheme="minorHAnsi" w:cstheme="minorHAnsi"/>
          <w:b/>
          <w:sz w:val="22"/>
          <w:szCs w:val="22"/>
        </w:rPr>
      </w:pPr>
      <w:r w:rsidRPr="006F470A">
        <w:rPr>
          <w:rFonts w:asciiTheme="minorHAnsi" w:hAnsiTheme="minorHAnsi" w:cstheme="minorHAnsi"/>
          <w:b/>
          <w:sz w:val="22"/>
          <w:szCs w:val="22"/>
        </w:rPr>
        <w:t xml:space="preserve">2.2 </w:t>
      </w:r>
      <w:r w:rsidR="00140F80" w:rsidRPr="006F470A">
        <w:rPr>
          <w:rFonts w:asciiTheme="minorHAnsi" w:hAnsiTheme="minorHAnsi" w:cstheme="minorHAnsi"/>
          <w:b/>
          <w:sz w:val="22"/>
          <w:szCs w:val="22"/>
        </w:rPr>
        <w:t xml:space="preserve">Documentos </w:t>
      </w:r>
      <w:r w:rsidR="00BA47B6" w:rsidRPr="006F470A">
        <w:rPr>
          <w:rFonts w:asciiTheme="minorHAnsi" w:hAnsiTheme="minorHAnsi" w:cstheme="minorHAnsi"/>
          <w:b/>
          <w:sz w:val="22"/>
          <w:szCs w:val="22"/>
        </w:rPr>
        <w:t>Legales</w:t>
      </w:r>
      <w:r w:rsidR="00141D35" w:rsidRPr="006F470A">
        <w:rPr>
          <w:rFonts w:asciiTheme="minorHAnsi" w:hAnsiTheme="minorHAnsi" w:cstheme="minorHAnsi"/>
          <w:b/>
          <w:sz w:val="22"/>
          <w:szCs w:val="22"/>
        </w:rPr>
        <w:t>:</w:t>
      </w:r>
    </w:p>
    <w:p w:rsidR="008B559B" w:rsidRPr="006F470A" w:rsidRDefault="008B559B" w:rsidP="00980092">
      <w:pPr>
        <w:pStyle w:val="Normal2"/>
        <w:ind w:left="851" w:hanging="283"/>
        <w:rPr>
          <w:rFonts w:asciiTheme="minorHAnsi" w:hAnsiTheme="minorHAnsi" w:cstheme="minorHAnsi"/>
          <w:b/>
          <w:sz w:val="22"/>
          <w:szCs w:val="22"/>
        </w:rPr>
      </w:pPr>
    </w:p>
    <w:p w:rsidR="00C30468" w:rsidRPr="00C30468" w:rsidRDefault="00C30468" w:rsidP="00EE50E5">
      <w:pPr>
        <w:pStyle w:val="Prrafodelista"/>
        <w:numPr>
          <w:ilvl w:val="0"/>
          <w:numId w:val="19"/>
        </w:numPr>
        <w:ind w:left="851" w:hanging="284"/>
        <w:jc w:val="both"/>
        <w:rPr>
          <w:rFonts w:asciiTheme="minorHAnsi" w:eastAsia="Calibri" w:hAnsiTheme="minorHAnsi" w:cstheme="minorHAnsi"/>
          <w:sz w:val="22"/>
          <w:szCs w:val="22"/>
          <w:lang w:val="es-BO"/>
        </w:rPr>
      </w:pPr>
      <w:r>
        <w:rPr>
          <w:rFonts w:asciiTheme="minorHAnsi" w:eastAsia="Calibri" w:hAnsiTheme="minorHAnsi" w:cstheme="minorHAnsi"/>
          <w:sz w:val="22"/>
          <w:szCs w:val="22"/>
          <w:lang w:val="es-BO"/>
        </w:rPr>
        <w:t>Fotocopia simple</w:t>
      </w:r>
      <w:r w:rsidRPr="00552079">
        <w:rPr>
          <w:rFonts w:asciiTheme="minorHAnsi" w:eastAsia="Calibri" w:hAnsiTheme="minorHAnsi" w:cstheme="minorHAnsi"/>
          <w:sz w:val="22"/>
          <w:szCs w:val="22"/>
          <w:lang w:val="es-BO"/>
        </w:rPr>
        <w:t xml:space="preserve"> </w:t>
      </w:r>
      <w:r>
        <w:rPr>
          <w:rFonts w:asciiTheme="minorHAnsi" w:eastAsia="Calibri" w:hAnsiTheme="minorHAnsi" w:cstheme="minorHAnsi"/>
          <w:sz w:val="22"/>
          <w:szCs w:val="22"/>
          <w:lang w:val="es-BO"/>
        </w:rPr>
        <w:t xml:space="preserve">del Testimonio de Constitución de la </w:t>
      </w:r>
      <w:r w:rsidRPr="00552079">
        <w:rPr>
          <w:rFonts w:asciiTheme="minorHAnsi" w:eastAsia="Calibri" w:hAnsiTheme="minorHAnsi" w:cstheme="minorHAnsi"/>
          <w:sz w:val="22"/>
          <w:szCs w:val="22"/>
          <w:lang w:val="es-BO"/>
        </w:rPr>
        <w:t xml:space="preserve">Asociación </w:t>
      </w:r>
      <w:r>
        <w:rPr>
          <w:rFonts w:asciiTheme="minorHAnsi" w:eastAsia="Calibri" w:hAnsiTheme="minorHAnsi" w:cstheme="minorHAnsi"/>
          <w:sz w:val="22"/>
          <w:szCs w:val="22"/>
          <w:lang w:val="es-BO"/>
        </w:rPr>
        <w:t>Accidental</w:t>
      </w:r>
      <w:r w:rsidRPr="00552079">
        <w:rPr>
          <w:rFonts w:asciiTheme="minorHAnsi" w:eastAsia="Calibri" w:hAnsiTheme="minorHAnsi" w:cstheme="minorHAnsi"/>
          <w:sz w:val="22"/>
          <w:szCs w:val="22"/>
          <w:lang w:val="es-BO"/>
        </w:rPr>
        <w:t xml:space="preserve">, </w:t>
      </w:r>
      <w:r>
        <w:rPr>
          <w:rFonts w:asciiTheme="minorHAnsi" w:eastAsia="Calibri" w:hAnsiTheme="minorHAnsi" w:cstheme="minorHAnsi"/>
          <w:sz w:val="22"/>
          <w:szCs w:val="22"/>
          <w:lang w:val="es-BO"/>
        </w:rPr>
        <w:t>que determine: objeto,</w:t>
      </w:r>
      <w:r w:rsidRPr="00552079">
        <w:rPr>
          <w:rFonts w:asciiTheme="minorHAnsi" w:eastAsia="Calibri" w:hAnsiTheme="minorHAnsi" w:cstheme="minorHAnsi"/>
          <w:sz w:val="22"/>
          <w:szCs w:val="22"/>
          <w:lang w:val="es-BO"/>
        </w:rPr>
        <w:t xml:space="preserve"> empresa líder,</w:t>
      </w:r>
      <w:r>
        <w:rPr>
          <w:rFonts w:asciiTheme="minorHAnsi" w:eastAsia="Calibri" w:hAnsiTheme="minorHAnsi" w:cstheme="minorHAnsi"/>
          <w:sz w:val="22"/>
          <w:szCs w:val="22"/>
          <w:lang w:val="es-BO"/>
        </w:rPr>
        <w:t xml:space="preserve"> </w:t>
      </w:r>
      <w:r w:rsidRPr="00577778">
        <w:rPr>
          <w:rFonts w:asciiTheme="minorHAnsi" w:eastAsia="Calibri" w:hAnsiTheme="minorHAnsi" w:cstheme="minorHAnsi"/>
          <w:sz w:val="22"/>
          <w:szCs w:val="22"/>
          <w:lang w:val="es-BO"/>
        </w:rPr>
        <w:t>empresa facultada para gestionar las garantías</w:t>
      </w:r>
      <w:r w:rsidRPr="00552079">
        <w:rPr>
          <w:rFonts w:asciiTheme="minorHAnsi" w:eastAsia="Calibri" w:hAnsiTheme="minorHAnsi" w:cstheme="minorHAnsi"/>
          <w:sz w:val="22"/>
          <w:szCs w:val="22"/>
          <w:lang w:val="es-BO"/>
        </w:rPr>
        <w:t xml:space="preserve"> </w:t>
      </w:r>
      <w:r>
        <w:rPr>
          <w:rFonts w:asciiTheme="minorHAnsi" w:eastAsia="Calibri" w:hAnsiTheme="minorHAnsi" w:cstheme="minorHAnsi"/>
          <w:sz w:val="22"/>
          <w:szCs w:val="22"/>
          <w:lang w:val="es-BO"/>
        </w:rPr>
        <w:t>porcentaje de participación, domicilio y responsabilidades.</w:t>
      </w:r>
    </w:p>
    <w:p w:rsidR="00C30468" w:rsidRPr="00F71B6A" w:rsidRDefault="00C30468" w:rsidP="00EE50E5">
      <w:pPr>
        <w:pStyle w:val="Prrafodelista"/>
        <w:numPr>
          <w:ilvl w:val="0"/>
          <w:numId w:val="19"/>
        </w:numPr>
        <w:ind w:left="851" w:hanging="284"/>
        <w:jc w:val="both"/>
        <w:rPr>
          <w:rFonts w:asciiTheme="minorHAnsi" w:eastAsia="Calibri" w:hAnsiTheme="minorHAnsi" w:cstheme="minorHAnsi"/>
          <w:sz w:val="22"/>
          <w:szCs w:val="22"/>
          <w:lang w:val="es-BO"/>
        </w:rPr>
      </w:pPr>
      <w:r w:rsidRPr="00F71B6A">
        <w:rPr>
          <w:rFonts w:asciiTheme="minorHAnsi" w:eastAsia="Calibri" w:hAnsiTheme="minorHAnsi" w:cstheme="minorHAnsi"/>
          <w:sz w:val="22"/>
          <w:szCs w:val="22"/>
          <w:lang w:val="es-BO"/>
        </w:rPr>
        <w:t>Fotocopia simple del Poder de Representación Legal de la Asociación Accidental con facultades para presentar propuestas y suscribir contratos.</w:t>
      </w:r>
    </w:p>
    <w:p w:rsidR="00774BD6" w:rsidRDefault="00774BD6">
      <w:pPr>
        <w:rPr>
          <w:rFonts w:asciiTheme="minorHAnsi" w:hAnsiTheme="minorHAnsi" w:cstheme="minorHAnsi"/>
          <w:sz w:val="22"/>
          <w:szCs w:val="22"/>
        </w:rPr>
      </w:pPr>
      <w:r>
        <w:rPr>
          <w:rFonts w:asciiTheme="minorHAnsi" w:hAnsiTheme="minorHAnsi" w:cstheme="minorHAnsi"/>
          <w:sz w:val="22"/>
          <w:szCs w:val="22"/>
        </w:rPr>
        <w:br w:type="page"/>
      </w:r>
    </w:p>
    <w:p w:rsidR="00C30468" w:rsidRDefault="00C30468" w:rsidP="00C30468">
      <w:pPr>
        <w:jc w:val="both"/>
        <w:rPr>
          <w:rFonts w:asciiTheme="minorHAnsi" w:hAnsiTheme="minorHAnsi" w:cstheme="minorHAnsi"/>
          <w:sz w:val="22"/>
          <w:szCs w:val="22"/>
        </w:rPr>
      </w:pPr>
    </w:p>
    <w:p w:rsidR="00F05C65" w:rsidRPr="003238D0" w:rsidRDefault="00F05C65" w:rsidP="0089269C">
      <w:pPr>
        <w:ind w:left="851"/>
        <w:jc w:val="both"/>
        <w:rPr>
          <w:rFonts w:asciiTheme="minorHAnsi" w:hAnsiTheme="minorHAnsi" w:cstheme="minorHAnsi"/>
          <w:b/>
          <w:sz w:val="22"/>
          <w:szCs w:val="22"/>
        </w:rPr>
      </w:pPr>
      <w:r w:rsidRPr="003238D0">
        <w:rPr>
          <w:rFonts w:asciiTheme="minorHAnsi" w:hAnsiTheme="minorHAnsi" w:cstheme="minorHAnsi"/>
          <w:b/>
          <w:sz w:val="22"/>
          <w:szCs w:val="22"/>
        </w:rPr>
        <w:t>Consideraciones para proponentes extranjeros:</w:t>
      </w:r>
    </w:p>
    <w:p w:rsidR="00F05C65" w:rsidRPr="00365997" w:rsidRDefault="00F05C65" w:rsidP="00F05C65">
      <w:pPr>
        <w:pStyle w:val="Prrafodelista"/>
        <w:ind w:left="851"/>
        <w:jc w:val="both"/>
        <w:rPr>
          <w:rFonts w:asciiTheme="minorHAnsi" w:hAnsiTheme="minorHAnsi" w:cstheme="minorHAnsi"/>
          <w:sz w:val="22"/>
          <w:szCs w:val="22"/>
        </w:rPr>
      </w:pPr>
    </w:p>
    <w:p w:rsidR="00C30468" w:rsidRPr="003238D0" w:rsidRDefault="00F05C65" w:rsidP="0089269C">
      <w:pPr>
        <w:ind w:left="851"/>
        <w:jc w:val="both"/>
        <w:rPr>
          <w:rFonts w:ascii="Verdana" w:hAnsi="Verdana" w:cs="Arial"/>
          <w:sz w:val="18"/>
          <w:szCs w:val="18"/>
        </w:rPr>
      </w:pPr>
      <w:r w:rsidRPr="003238D0">
        <w:rPr>
          <w:rFonts w:asciiTheme="minorHAnsi" w:hAnsiTheme="minorHAnsi" w:cstheme="minorHAnsi"/>
          <w:sz w:val="22"/>
          <w:szCs w:val="22"/>
        </w:rPr>
        <w:t>Para el caso de proponentes extranjeros establecidos en su país de origen, los documentos deben ser similares o equivalentes a los requeridos localmente</w:t>
      </w:r>
      <w:r w:rsidR="00C30468" w:rsidRPr="003238D0">
        <w:rPr>
          <w:rFonts w:ascii="Verdana" w:hAnsi="Verdana" w:cs="Arial"/>
          <w:sz w:val="18"/>
          <w:szCs w:val="18"/>
        </w:rPr>
        <w:t>. </w:t>
      </w:r>
    </w:p>
    <w:p w:rsidR="0089269C" w:rsidRDefault="0089269C" w:rsidP="00F07C0B">
      <w:pPr>
        <w:ind w:left="708"/>
        <w:jc w:val="both"/>
        <w:rPr>
          <w:rFonts w:asciiTheme="minorHAnsi" w:hAnsiTheme="minorHAnsi" w:cstheme="minorHAnsi"/>
          <w:b/>
          <w:sz w:val="22"/>
          <w:szCs w:val="22"/>
          <w:lang w:eastAsia="es-ES"/>
        </w:rPr>
      </w:pPr>
    </w:p>
    <w:p w:rsidR="00F07C0B" w:rsidRPr="006F470A" w:rsidRDefault="00722E2E" w:rsidP="00AC4BF3">
      <w:pPr>
        <w:ind w:left="426"/>
        <w:jc w:val="both"/>
        <w:rPr>
          <w:rFonts w:asciiTheme="minorHAnsi" w:hAnsiTheme="minorHAnsi" w:cstheme="minorHAnsi"/>
          <w:b/>
          <w:sz w:val="22"/>
          <w:szCs w:val="22"/>
          <w:lang w:eastAsia="es-ES"/>
        </w:rPr>
      </w:pPr>
      <w:r w:rsidRPr="006F470A">
        <w:rPr>
          <w:rFonts w:asciiTheme="minorHAnsi" w:hAnsiTheme="minorHAnsi" w:cstheme="minorHAnsi"/>
          <w:b/>
          <w:sz w:val="22"/>
          <w:szCs w:val="22"/>
          <w:lang w:eastAsia="es-ES"/>
        </w:rPr>
        <w:t>C</w:t>
      </w:r>
      <w:r w:rsidR="00141D35" w:rsidRPr="006F470A">
        <w:rPr>
          <w:rFonts w:asciiTheme="minorHAnsi" w:hAnsiTheme="minorHAnsi" w:cstheme="minorHAnsi"/>
          <w:b/>
          <w:sz w:val="22"/>
          <w:szCs w:val="22"/>
          <w:lang w:eastAsia="es-ES"/>
        </w:rPr>
        <w:t>ada una de las empresas que conforman la Asociación Accidental</w:t>
      </w:r>
      <w:r w:rsidR="00140F80" w:rsidRPr="006F470A">
        <w:rPr>
          <w:rFonts w:asciiTheme="minorHAnsi" w:hAnsiTheme="minorHAnsi" w:cstheme="minorHAnsi"/>
          <w:b/>
          <w:sz w:val="22"/>
          <w:szCs w:val="22"/>
          <w:lang w:eastAsia="es-ES"/>
        </w:rPr>
        <w:t xml:space="preserve"> (socios)</w:t>
      </w:r>
      <w:r w:rsidR="00141D35" w:rsidRPr="006F470A">
        <w:rPr>
          <w:rFonts w:asciiTheme="minorHAnsi" w:hAnsiTheme="minorHAnsi" w:cstheme="minorHAnsi"/>
          <w:b/>
          <w:sz w:val="22"/>
          <w:szCs w:val="22"/>
          <w:lang w:eastAsia="es-ES"/>
        </w:rPr>
        <w:t xml:space="preserve"> </w:t>
      </w:r>
      <w:r w:rsidR="00140F80" w:rsidRPr="006F470A">
        <w:rPr>
          <w:rFonts w:asciiTheme="minorHAnsi" w:hAnsiTheme="minorHAnsi" w:cstheme="minorHAnsi"/>
          <w:b/>
          <w:sz w:val="22"/>
          <w:szCs w:val="22"/>
          <w:lang w:eastAsia="es-ES"/>
        </w:rPr>
        <w:t>deberá</w:t>
      </w:r>
      <w:r w:rsidR="00141D35" w:rsidRPr="006F470A">
        <w:rPr>
          <w:rFonts w:asciiTheme="minorHAnsi" w:hAnsiTheme="minorHAnsi" w:cstheme="minorHAnsi"/>
          <w:b/>
          <w:sz w:val="22"/>
          <w:szCs w:val="22"/>
          <w:lang w:eastAsia="es-ES"/>
        </w:rPr>
        <w:t xml:space="preserve"> presentar la siguiente documentación:</w:t>
      </w:r>
    </w:p>
    <w:p w:rsidR="00F07C0B" w:rsidRPr="006F470A" w:rsidRDefault="00F07C0B" w:rsidP="00F07C0B">
      <w:pPr>
        <w:ind w:left="708"/>
        <w:jc w:val="both"/>
        <w:rPr>
          <w:rFonts w:asciiTheme="minorHAnsi" w:hAnsiTheme="minorHAnsi" w:cstheme="minorHAnsi"/>
          <w:b/>
          <w:sz w:val="22"/>
          <w:szCs w:val="22"/>
          <w:lang w:eastAsia="es-ES"/>
        </w:rPr>
      </w:pPr>
    </w:p>
    <w:p w:rsidR="000A2BD2" w:rsidRPr="006F470A" w:rsidRDefault="00C34948" w:rsidP="00AC4BF3">
      <w:pPr>
        <w:ind w:left="851" w:hanging="425"/>
        <w:jc w:val="both"/>
        <w:rPr>
          <w:rFonts w:asciiTheme="minorHAnsi" w:hAnsiTheme="minorHAnsi" w:cstheme="minorHAnsi"/>
          <w:b/>
          <w:sz w:val="22"/>
          <w:szCs w:val="22"/>
          <w:lang w:eastAsia="es-ES"/>
        </w:rPr>
      </w:pPr>
      <w:r w:rsidRPr="006F470A">
        <w:rPr>
          <w:rFonts w:asciiTheme="minorHAnsi" w:hAnsiTheme="minorHAnsi" w:cstheme="minorHAnsi"/>
          <w:b/>
          <w:sz w:val="22"/>
          <w:szCs w:val="22"/>
        </w:rPr>
        <w:t xml:space="preserve">2.3 </w:t>
      </w:r>
      <w:r w:rsidR="00140F80" w:rsidRPr="006F470A">
        <w:rPr>
          <w:rFonts w:asciiTheme="minorHAnsi" w:hAnsiTheme="minorHAnsi" w:cstheme="minorHAnsi"/>
          <w:b/>
          <w:sz w:val="22"/>
          <w:szCs w:val="22"/>
        </w:rPr>
        <w:t xml:space="preserve">Documentos/Formularios </w:t>
      </w:r>
      <w:r w:rsidR="000A2BD2" w:rsidRPr="006F470A">
        <w:rPr>
          <w:rFonts w:asciiTheme="minorHAnsi" w:hAnsiTheme="minorHAnsi" w:cstheme="minorHAnsi"/>
          <w:b/>
          <w:sz w:val="22"/>
          <w:szCs w:val="22"/>
          <w:lang w:eastAsia="es-ES"/>
        </w:rPr>
        <w:t>Administrativos:</w:t>
      </w:r>
    </w:p>
    <w:p w:rsidR="002449A3" w:rsidRPr="006F470A" w:rsidRDefault="002449A3" w:rsidP="000A2BD2">
      <w:pPr>
        <w:jc w:val="both"/>
        <w:rPr>
          <w:rFonts w:asciiTheme="minorHAnsi" w:hAnsiTheme="minorHAnsi" w:cstheme="minorHAnsi"/>
          <w:b/>
          <w:sz w:val="22"/>
          <w:szCs w:val="22"/>
          <w:lang w:eastAsia="es-ES"/>
        </w:rPr>
      </w:pPr>
    </w:p>
    <w:p w:rsidR="00C30468" w:rsidRPr="00F05C65" w:rsidRDefault="00C30468" w:rsidP="00EE50E5">
      <w:pPr>
        <w:pStyle w:val="Prrafodelista"/>
        <w:numPr>
          <w:ilvl w:val="0"/>
          <w:numId w:val="30"/>
        </w:numPr>
        <w:tabs>
          <w:tab w:val="left" w:pos="851"/>
        </w:tabs>
        <w:ind w:left="851"/>
        <w:jc w:val="both"/>
        <w:rPr>
          <w:rFonts w:asciiTheme="minorHAnsi" w:hAnsiTheme="minorHAnsi" w:cstheme="minorHAnsi"/>
          <w:sz w:val="22"/>
          <w:szCs w:val="22"/>
        </w:rPr>
      </w:pPr>
      <w:r w:rsidRPr="00F05C65">
        <w:rPr>
          <w:rFonts w:asciiTheme="minorHAnsi" w:hAnsiTheme="minorHAnsi" w:cstheme="minorHAnsi"/>
          <w:sz w:val="22"/>
          <w:szCs w:val="22"/>
        </w:rPr>
        <w:t>Certificado electrónico o fotocopia simple del Número de Identificación Tributario (NIT) (para empresas extranjeras presentar el documentos similar o equivalente en su país de origen, salvo excepciones debidamente justificadas).</w:t>
      </w:r>
    </w:p>
    <w:p w:rsidR="006E4ED1" w:rsidRPr="006F470A" w:rsidRDefault="006E4ED1" w:rsidP="006E4ED1">
      <w:pPr>
        <w:pStyle w:val="Prrafodelista"/>
        <w:ind w:left="1276"/>
        <w:jc w:val="both"/>
        <w:rPr>
          <w:rFonts w:asciiTheme="minorHAnsi" w:hAnsiTheme="minorHAnsi" w:cstheme="minorHAnsi"/>
          <w:sz w:val="22"/>
          <w:szCs w:val="22"/>
        </w:rPr>
      </w:pPr>
    </w:p>
    <w:p w:rsidR="000A2BD2" w:rsidRPr="006F470A" w:rsidRDefault="00C34948" w:rsidP="00AC4BF3">
      <w:pPr>
        <w:ind w:left="426"/>
        <w:jc w:val="both"/>
        <w:rPr>
          <w:rFonts w:asciiTheme="minorHAnsi" w:hAnsiTheme="minorHAnsi" w:cstheme="minorHAnsi"/>
          <w:b/>
          <w:sz w:val="22"/>
          <w:szCs w:val="22"/>
        </w:rPr>
      </w:pPr>
      <w:r w:rsidRPr="006F470A">
        <w:rPr>
          <w:rFonts w:asciiTheme="minorHAnsi" w:hAnsiTheme="minorHAnsi" w:cstheme="minorHAnsi"/>
          <w:b/>
          <w:sz w:val="22"/>
          <w:szCs w:val="22"/>
        </w:rPr>
        <w:t xml:space="preserve">2.4 </w:t>
      </w:r>
      <w:r w:rsidR="00140F80" w:rsidRPr="006F470A">
        <w:rPr>
          <w:rFonts w:asciiTheme="minorHAnsi" w:hAnsiTheme="minorHAnsi" w:cstheme="minorHAnsi"/>
          <w:b/>
          <w:sz w:val="22"/>
          <w:szCs w:val="22"/>
        </w:rPr>
        <w:t xml:space="preserve">Documentos </w:t>
      </w:r>
      <w:r w:rsidR="000A2BD2" w:rsidRPr="006F470A">
        <w:rPr>
          <w:rFonts w:asciiTheme="minorHAnsi" w:hAnsiTheme="minorHAnsi" w:cstheme="minorHAnsi"/>
          <w:b/>
          <w:sz w:val="22"/>
          <w:szCs w:val="22"/>
        </w:rPr>
        <w:t>Legales</w:t>
      </w:r>
      <w:r w:rsidR="004A11B1" w:rsidRPr="006F470A">
        <w:rPr>
          <w:rFonts w:asciiTheme="minorHAnsi" w:hAnsiTheme="minorHAnsi" w:cstheme="minorHAnsi"/>
          <w:b/>
          <w:sz w:val="22"/>
          <w:szCs w:val="22"/>
        </w:rPr>
        <w:t>:</w:t>
      </w:r>
    </w:p>
    <w:p w:rsidR="000A2BD2" w:rsidRPr="006F470A" w:rsidRDefault="000A2BD2" w:rsidP="000A2BD2">
      <w:pPr>
        <w:ind w:left="927"/>
        <w:jc w:val="both"/>
        <w:rPr>
          <w:rFonts w:asciiTheme="minorHAnsi" w:hAnsiTheme="minorHAnsi" w:cstheme="minorHAnsi"/>
          <w:sz w:val="22"/>
          <w:szCs w:val="22"/>
        </w:rPr>
      </w:pPr>
    </w:p>
    <w:p w:rsidR="00C30468" w:rsidRPr="00552079" w:rsidRDefault="00F05C65" w:rsidP="00EE50E5">
      <w:pPr>
        <w:pStyle w:val="Prrafodelista"/>
        <w:numPr>
          <w:ilvl w:val="0"/>
          <w:numId w:val="17"/>
        </w:numPr>
        <w:ind w:left="851"/>
        <w:jc w:val="both"/>
        <w:rPr>
          <w:rFonts w:asciiTheme="minorHAnsi" w:hAnsiTheme="minorHAnsi" w:cstheme="minorHAnsi"/>
          <w:sz w:val="22"/>
          <w:szCs w:val="22"/>
        </w:rPr>
      </w:pPr>
      <w:r w:rsidRPr="00365997">
        <w:rPr>
          <w:rFonts w:asciiTheme="minorHAnsi" w:hAnsiTheme="minorHAnsi" w:cstheme="minorHAnsi"/>
          <w:sz w:val="22"/>
          <w:szCs w:val="22"/>
        </w:rPr>
        <w:t>Fotocopia simple del Poder de Representación Legal con facultades para conformar la Asociación Accidental, incluidas las empresas unipersonales cuando el representante legal sea diferente al propietario</w:t>
      </w:r>
      <w:r w:rsidR="00C30468" w:rsidRPr="00552079">
        <w:rPr>
          <w:rFonts w:asciiTheme="minorHAnsi" w:hAnsiTheme="minorHAnsi" w:cstheme="minorHAnsi"/>
          <w:sz w:val="22"/>
          <w:szCs w:val="22"/>
        </w:rPr>
        <w:t>.</w:t>
      </w:r>
    </w:p>
    <w:p w:rsidR="00C30468" w:rsidRDefault="00C30468" w:rsidP="00C30468">
      <w:pPr>
        <w:jc w:val="both"/>
        <w:rPr>
          <w:rFonts w:asciiTheme="minorHAnsi" w:hAnsiTheme="minorHAnsi" w:cstheme="minorHAnsi"/>
          <w:sz w:val="22"/>
          <w:szCs w:val="22"/>
        </w:rPr>
      </w:pPr>
    </w:p>
    <w:p w:rsidR="00F05C65" w:rsidRPr="00365997" w:rsidRDefault="00F05C65" w:rsidP="00AC4BF3">
      <w:pPr>
        <w:pStyle w:val="Prrafodelista"/>
        <w:ind w:left="851"/>
        <w:jc w:val="both"/>
        <w:rPr>
          <w:rFonts w:asciiTheme="minorHAnsi" w:hAnsiTheme="minorHAnsi" w:cstheme="minorHAnsi"/>
          <w:b/>
          <w:sz w:val="22"/>
          <w:szCs w:val="22"/>
        </w:rPr>
      </w:pPr>
      <w:r w:rsidRPr="00365997">
        <w:rPr>
          <w:rFonts w:asciiTheme="minorHAnsi" w:hAnsiTheme="minorHAnsi" w:cstheme="minorHAnsi"/>
          <w:b/>
          <w:sz w:val="22"/>
          <w:szCs w:val="22"/>
        </w:rPr>
        <w:t xml:space="preserve">Consideraciones para proponentes extranjeros: </w:t>
      </w:r>
    </w:p>
    <w:p w:rsidR="00F05C65" w:rsidRPr="00365997" w:rsidRDefault="00F05C65" w:rsidP="00AC4BF3">
      <w:pPr>
        <w:pStyle w:val="Prrafodelista"/>
        <w:ind w:left="851"/>
        <w:jc w:val="both"/>
        <w:rPr>
          <w:rFonts w:asciiTheme="minorHAnsi" w:hAnsiTheme="minorHAnsi" w:cstheme="minorHAnsi"/>
          <w:sz w:val="22"/>
          <w:szCs w:val="22"/>
        </w:rPr>
      </w:pPr>
    </w:p>
    <w:p w:rsidR="00F05C65" w:rsidRPr="00365997" w:rsidRDefault="00F05C65" w:rsidP="00AC4BF3">
      <w:pPr>
        <w:pStyle w:val="Prrafodelista"/>
        <w:ind w:left="851"/>
        <w:jc w:val="both"/>
        <w:rPr>
          <w:rFonts w:asciiTheme="minorHAnsi" w:hAnsiTheme="minorHAnsi" w:cstheme="minorHAnsi"/>
          <w:sz w:val="22"/>
          <w:szCs w:val="22"/>
        </w:rPr>
      </w:pPr>
      <w:r w:rsidRPr="00365997">
        <w:rPr>
          <w:rFonts w:asciiTheme="minorHAnsi" w:hAnsiTheme="minorHAnsi" w:cstheme="minorHAnsi"/>
          <w:sz w:val="22"/>
          <w:szCs w:val="22"/>
        </w:rPr>
        <w:t xml:space="preserve">Para el caso de proponentes extranjeros establecidos en su país de origen, los documentos deben ser similares o equivalentes a los requeridos localmente. </w:t>
      </w:r>
    </w:p>
    <w:p w:rsidR="00CF1E72" w:rsidRPr="006F470A" w:rsidRDefault="00CF1E72" w:rsidP="00F07C0B">
      <w:pPr>
        <w:ind w:left="851"/>
        <w:jc w:val="both"/>
        <w:rPr>
          <w:rFonts w:asciiTheme="minorHAnsi" w:hAnsiTheme="minorHAnsi" w:cstheme="minorHAnsi"/>
          <w:sz w:val="22"/>
          <w:szCs w:val="22"/>
        </w:rPr>
      </w:pPr>
    </w:p>
    <w:p w:rsidR="000F3E7E" w:rsidRPr="006F470A" w:rsidRDefault="009A5338" w:rsidP="00EE50E5">
      <w:pPr>
        <w:pStyle w:val="Prrafodelista"/>
        <w:numPr>
          <w:ilvl w:val="2"/>
          <w:numId w:val="32"/>
        </w:numPr>
        <w:tabs>
          <w:tab w:val="left" w:pos="5025"/>
        </w:tabs>
        <w:ind w:left="709"/>
        <w:jc w:val="both"/>
        <w:rPr>
          <w:rFonts w:asciiTheme="minorHAnsi" w:hAnsiTheme="minorHAnsi" w:cstheme="minorHAnsi"/>
          <w:b/>
          <w:sz w:val="22"/>
          <w:szCs w:val="22"/>
        </w:rPr>
      </w:pPr>
      <w:r w:rsidRPr="006F470A">
        <w:rPr>
          <w:rFonts w:asciiTheme="minorHAnsi" w:hAnsiTheme="minorHAnsi" w:cstheme="minorHAnsi"/>
          <w:b/>
          <w:sz w:val="22"/>
          <w:szCs w:val="22"/>
        </w:rPr>
        <w:t>FORMULARIOS DE LA PROPUESTA ECONÓMICA</w:t>
      </w:r>
      <w:r w:rsidR="00F9669E" w:rsidRPr="006F470A">
        <w:rPr>
          <w:rFonts w:asciiTheme="minorHAnsi" w:hAnsiTheme="minorHAnsi" w:cstheme="minorHAnsi"/>
          <w:b/>
          <w:sz w:val="22"/>
          <w:szCs w:val="22"/>
        </w:rPr>
        <w:t>.-</w:t>
      </w:r>
    </w:p>
    <w:p w:rsidR="009A5338" w:rsidRPr="006F470A" w:rsidRDefault="009A5338" w:rsidP="000F3E7E">
      <w:pPr>
        <w:jc w:val="both"/>
        <w:rPr>
          <w:rFonts w:asciiTheme="minorHAnsi" w:hAnsiTheme="minorHAnsi" w:cstheme="minorHAnsi"/>
          <w:sz w:val="22"/>
          <w:szCs w:val="22"/>
        </w:rPr>
      </w:pPr>
    </w:p>
    <w:p w:rsidR="002E1881" w:rsidRPr="006F470A" w:rsidRDefault="002E1881" w:rsidP="000221D3">
      <w:pPr>
        <w:ind w:left="2835" w:hanging="2126"/>
        <w:jc w:val="both"/>
        <w:rPr>
          <w:rFonts w:asciiTheme="minorHAnsi" w:hAnsiTheme="minorHAnsi" w:cstheme="minorHAnsi"/>
          <w:sz w:val="22"/>
          <w:szCs w:val="22"/>
        </w:rPr>
      </w:pPr>
      <w:r w:rsidRPr="006F470A">
        <w:rPr>
          <w:rFonts w:asciiTheme="minorHAnsi" w:hAnsiTheme="minorHAnsi" w:cstheme="minorHAnsi"/>
          <w:sz w:val="22"/>
          <w:szCs w:val="22"/>
        </w:rPr>
        <w:t xml:space="preserve">Formulario B-1  </w:t>
      </w:r>
      <w:r w:rsidR="003A5117" w:rsidRPr="006F470A">
        <w:rPr>
          <w:rFonts w:asciiTheme="minorHAnsi" w:hAnsiTheme="minorHAnsi" w:cstheme="minorHAnsi"/>
          <w:sz w:val="22"/>
          <w:szCs w:val="22"/>
        </w:rPr>
        <w:tab/>
      </w:r>
      <w:r w:rsidRPr="006F470A">
        <w:rPr>
          <w:rFonts w:asciiTheme="minorHAnsi" w:hAnsiTheme="minorHAnsi" w:cstheme="minorHAnsi"/>
          <w:sz w:val="22"/>
          <w:szCs w:val="22"/>
        </w:rPr>
        <w:t>P</w:t>
      </w:r>
      <w:r w:rsidR="004478F9" w:rsidRPr="006F470A">
        <w:rPr>
          <w:rFonts w:asciiTheme="minorHAnsi" w:hAnsiTheme="minorHAnsi" w:cstheme="minorHAnsi"/>
          <w:sz w:val="22"/>
          <w:szCs w:val="22"/>
        </w:rPr>
        <w:t xml:space="preserve">ropuesta Económica </w:t>
      </w:r>
    </w:p>
    <w:p w:rsidR="00774BD6" w:rsidRPr="006F470A" w:rsidRDefault="00774BD6" w:rsidP="00774BD6">
      <w:pPr>
        <w:tabs>
          <w:tab w:val="left" w:pos="5025"/>
        </w:tabs>
        <w:rPr>
          <w:rFonts w:asciiTheme="minorHAnsi" w:hAnsiTheme="minorHAnsi" w:cstheme="minorHAnsi"/>
          <w:b/>
          <w:sz w:val="22"/>
          <w:szCs w:val="22"/>
          <w:lang w:val="es-BO" w:eastAsia="es-ES"/>
        </w:rPr>
      </w:pPr>
    </w:p>
    <w:p w:rsidR="00774BD6" w:rsidRPr="006F470A" w:rsidRDefault="00774BD6" w:rsidP="00EE50E5">
      <w:pPr>
        <w:pStyle w:val="Prrafodelista"/>
        <w:numPr>
          <w:ilvl w:val="2"/>
          <w:numId w:val="32"/>
        </w:numPr>
        <w:tabs>
          <w:tab w:val="left" w:pos="5025"/>
        </w:tabs>
        <w:ind w:left="709"/>
        <w:jc w:val="both"/>
        <w:rPr>
          <w:rFonts w:asciiTheme="minorHAnsi" w:hAnsiTheme="minorHAnsi" w:cstheme="minorHAnsi"/>
          <w:b/>
          <w:sz w:val="22"/>
          <w:szCs w:val="22"/>
        </w:rPr>
      </w:pPr>
      <w:r w:rsidRPr="006F470A">
        <w:rPr>
          <w:rFonts w:asciiTheme="minorHAnsi" w:hAnsiTheme="minorHAnsi" w:cstheme="minorHAnsi"/>
          <w:b/>
          <w:sz w:val="22"/>
          <w:szCs w:val="22"/>
        </w:rPr>
        <w:t>FORMULARIOS/DOCUMENTOS U OTROS DE LA PROPUESTA TÉCNICA.-</w:t>
      </w:r>
    </w:p>
    <w:p w:rsidR="00774BD6" w:rsidRPr="006F470A" w:rsidRDefault="00774BD6" w:rsidP="00774BD6">
      <w:pPr>
        <w:tabs>
          <w:tab w:val="left" w:pos="5025"/>
        </w:tabs>
        <w:rPr>
          <w:rFonts w:asciiTheme="minorHAnsi" w:hAnsiTheme="minorHAnsi" w:cstheme="minorHAnsi"/>
          <w:b/>
          <w:sz w:val="22"/>
          <w:szCs w:val="22"/>
          <w:lang w:val="es-BO"/>
        </w:rPr>
      </w:pPr>
    </w:p>
    <w:p w:rsidR="00774BD6" w:rsidRPr="006F470A" w:rsidRDefault="00774BD6" w:rsidP="00774BD6">
      <w:pPr>
        <w:pStyle w:val="Normal2"/>
        <w:tabs>
          <w:tab w:val="left" w:pos="1701"/>
          <w:tab w:val="left" w:pos="2835"/>
        </w:tabs>
        <w:ind w:left="2835" w:hanging="2126"/>
        <w:rPr>
          <w:rFonts w:asciiTheme="minorHAnsi" w:hAnsiTheme="minorHAnsi" w:cstheme="minorHAnsi"/>
          <w:sz w:val="22"/>
          <w:szCs w:val="22"/>
          <w:lang w:val="es-BO"/>
        </w:rPr>
      </w:pPr>
      <w:r w:rsidRPr="006F470A">
        <w:rPr>
          <w:rFonts w:asciiTheme="minorHAnsi" w:hAnsiTheme="minorHAnsi" w:cstheme="minorHAnsi"/>
          <w:sz w:val="22"/>
          <w:szCs w:val="22"/>
          <w:lang w:val="es-BO"/>
        </w:rPr>
        <w:t>Formulario C-1</w:t>
      </w:r>
      <w:r w:rsidRPr="006F470A">
        <w:rPr>
          <w:rFonts w:asciiTheme="minorHAnsi" w:hAnsiTheme="minorHAnsi" w:cstheme="minorHAnsi"/>
          <w:sz w:val="22"/>
          <w:szCs w:val="22"/>
          <w:lang w:val="es-BO"/>
        </w:rPr>
        <w:tab/>
        <w:t>Características Técnicas Solicitadas y ofertadas</w:t>
      </w:r>
    </w:p>
    <w:p w:rsidR="00774BD6" w:rsidRPr="006F470A" w:rsidRDefault="00774BD6" w:rsidP="00774BD6">
      <w:pPr>
        <w:ind w:left="2268" w:hanging="1560"/>
        <w:jc w:val="both"/>
        <w:rPr>
          <w:rFonts w:asciiTheme="minorHAnsi" w:hAnsiTheme="minorHAnsi" w:cstheme="minorHAnsi"/>
          <w:sz w:val="18"/>
          <w:szCs w:val="22"/>
          <w:lang w:val="es-BO"/>
        </w:rPr>
      </w:pPr>
    </w:p>
    <w:p w:rsidR="00774BD6" w:rsidRPr="00CF1E72" w:rsidRDefault="00774BD6" w:rsidP="00774BD6">
      <w:pPr>
        <w:ind w:left="2832" w:hanging="2124"/>
        <w:jc w:val="both"/>
        <w:rPr>
          <w:rFonts w:asciiTheme="minorHAnsi" w:hAnsiTheme="minorHAnsi" w:cstheme="minorHAnsi"/>
          <w:sz w:val="22"/>
          <w:szCs w:val="22"/>
          <w:lang w:val="es-BO"/>
        </w:rPr>
      </w:pPr>
      <w:r w:rsidRPr="006F470A">
        <w:rPr>
          <w:rFonts w:asciiTheme="minorHAnsi" w:hAnsiTheme="minorHAnsi" w:cstheme="minorHAnsi"/>
          <w:sz w:val="22"/>
          <w:szCs w:val="22"/>
          <w:lang w:val="es-BO"/>
        </w:rPr>
        <w:t>Formulario C-2</w:t>
      </w:r>
      <w:r w:rsidRPr="006F470A">
        <w:rPr>
          <w:rFonts w:asciiTheme="minorHAnsi" w:hAnsiTheme="minorHAnsi" w:cstheme="minorHAnsi"/>
          <w:sz w:val="22"/>
          <w:szCs w:val="22"/>
          <w:lang w:val="es-BO"/>
        </w:rPr>
        <w:tab/>
      </w:r>
      <w:r w:rsidRPr="00CF1E72">
        <w:rPr>
          <w:rFonts w:asciiTheme="minorHAnsi" w:hAnsiTheme="minorHAnsi" w:cstheme="minorHAnsi"/>
          <w:sz w:val="22"/>
          <w:szCs w:val="22"/>
          <w:lang w:val="es-BO"/>
        </w:rPr>
        <w:t>Declaración Jurada de cumplimiento a las Condiciones requeridas en las Especificaciones Técnicas.</w:t>
      </w:r>
    </w:p>
    <w:p w:rsidR="00774BD6" w:rsidRPr="006F470A" w:rsidRDefault="00774BD6" w:rsidP="00774BD6">
      <w:pPr>
        <w:ind w:left="2832" w:hanging="2124"/>
        <w:jc w:val="both"/>
        <w:rPr>
          <w:rFonts w:asciiTheme="minorHAnsi" w:hAnsiTheme="minorHAnsi" w:cstheme="minorHAnsi"/>
          <w:sz w:val="16"/>
          <w:szCs w:val="22"/>
          <w:lang w:val="es-BO"/>
        </w:rPr>
      </w:pPr>
    </w:p>
    <w:p w:rsidR="00774BD6" w:rsidRPr="006F470A" w:rsidRDefault="00774BD6" w:rsidP="00774BD6">
      <w:pPr>
        <w:ind w:left="2832" w:hanging="2124"/>
        <w:jc w:val="both"/>
        <w:rPr>
          <w:rFonts w:asciiTheme="minorHAnsi" w:hAnsiTheme="minorHAnsi" w:cstheme="minorHAnsi"/>
          <w:sz w:val="22"/>
          <w:szCs w:val="22"/>
          <w:lang w:val="es-BO"/>
        </w:rPr>
      </w:pPr>
      <w:r w:rsidRPr="006F470A">
        <w:rPr>
          <w:rFonts w:asciiTheme="minorHAnsi" w:hAnsiTheme="minorHAnsi" w:cstheme="minorHAnsi"/>
          <w:sz w:val="22"/>
          <w:szCs w:val="22"/>
          <w:lang w:val="es-BO"/>
        </w:rPr>
        <w:t>Formulario C-3</w:t>
      </w:r>
      <w:r w:rsidRPr="006F470A">
        <w:rPr>
          <w:rFonts w:asciiTheme="minorHAnsi" w:hAnsiTheme="minorHAnsi" w:cstheme="minorHAnsi"/>
          <w:sz w:val="22"/>
          <w:szCs w:val="22"/>
          <w:lang w:val="es-BO"/>
        </w:rPr>
        <w:tab/>
        <w:t xml:space="preserve">Experiencia del Proponente </w:t>
      </w:r>
    </w:p>
    <w:p w:rsidR="00774BD6" w:rsidRDefault="00774BD6" w:rsidP="00774BD6">
      <w:pPr>
        <w:jc w:val="center"/>
        <w:rPr>
          <w:rFonts w:asciiTheme="minorHAnsi" w:hAnsiTheme="minorHAnsi" w:cstheme="minorHAnsi"/>
          <w:b/>
          <w:sz w:val="22"/>
          <w:szCs w:val="22"/>
        </w:rPr>
      </w:pPr>
    </w:p>
    <w:p w:rsidR="00774BD6" w:rsidRDefault="00774BD6" w:rsidP="00774BD6">
      <w:pPr>
        <w:jc w:val="center"/>
        <w:rPr>
          <w:rFonts w:asciiTheme="minorHAnsi" w:hAnsiTheme="minorHAnsi" w:cstheme="minorHAnsi"/>
          <w:b/>
          <w:sz w:val="22"/>
          <w:szCs w:val="22"/>
        </w:rPr>
      </w:pPr>
    </w:p>
    <w:p w:rsidR="00774BD6" w:rsidRDefault="00774BD6" w:rsidP="00774BD6">
      <w:pPr>
        <w:jc w:val="center"/>
        <w:rPr>
          <w:rFonts w:asciiTheme="minorHAnsi" w:hAnsiTheme="minorHAnsi" w:cstheme="minorHAnsi"/>
          <w:b/>
          <w:sz w:val="22"/>
          <w:szCs w:val="22"/>
        </w:rPr>
      </w:pPr>
    </w:p>
    <w:p w:rsidR="00774BD6" w:rsidRDefault="00774BD6">
      <w:pPr>
        <w:rPr>
          <w:rFonts w:asciiTheme="minorHAnsi" w:hAnsiTheme="minorHAnsi" w:cstheme="minorHAnsi"/>
          <w:b/>
          <w:sz w:val="22"/>
          <w:szCs w:val="22"/>
        </w:rPr>
      </w:pPr>
      <w:r>
        <w:rPr>
          <w:rFonts w:asciiTheme="minorHAnsi" w:hAnsiTheme="minorHAnsi" w:cstheme="minorHAnsi"/>
          <w:b/>
          <w:sz w:val="22"/>
          <w:szCs w:val="22"/>
        </w:rPr>
        <w:br w:type="page"/>
      </w:r>
    </w:p>
    <w:p w:rsidR="00C30468" w:rsidRDefault="00C30468" w:rsidP="00775867">
      <w:pPr>
        <w:jc w:val="center"/>
        <w:rPr>
          <w:rFonts w:asciiTheme="minorHAnsi" w:hAnsiTheme="minorHAnsi" w:cstheme="minorHAnsi"/>
          <w:b/>
          <w:sz w:val="22"/>
          <w:szCs w:val="22"/>
        </w:rPr>
      </w:pPr>
    </w:p>
    <w:p w:rsidR="00775867" w:rsidRDefault="00775867" w:rsidP="00775867">
      <w:pPr>
        <w:jc w:val="center"/>
        <w:rPr>
          <w:rFonts w:asciiTheme="minorHAnsi" w:hAnsiTheme="minorHAnsi" w:cstheme="minorHAnsi"/>
          <w:b/>
          <w:sz w:val="22"/>
          <w:szCs w:val="22"/>
        </w:rPr>
      </w:pPr>
      <w:r w:rsidRPr="006F470A">
        <w:rPr>
          <w:rFonts w:asciiTheme="minorHAnsi" w:hAnsiTheme="minorHAnsi" w:cstheme="minorHAnsi"/>
          <w:b/>
          <w:sz w:val="22"/>
          <w:szCs w:val="22"/>
        </w:rPr>
        <w:t>FORMULARIO A-1</w:t>
      </w:r>
    </w:p>
    <w:p w:rsidR="0093047A" w:rsidRPr="006F470A" w:rsidRDefault="0093047A" w:rsidP="00775867">
      <w:pPr>
        <w:jc w:val="center"/>
        <w:rPr>
          <w:rFonts w:asciiTheme="minorHAnsi" w:hAnsiTheme="minorHAnsi" w:cstheme="minorHAnsi"/>
          <w:b/>
          <w:sz w:val="22"/>
          <w:szCs w:val="22"/>
        </w:rPr>
      </w:pPr>
    </w:p>
    <w:p w:rsidR="00775867" w:rsidRDefault="00775867" w:rsidP="00775867">
      <w:pPr>
        <w:jc w:val="center"/>
        <w:rPr>
          <w:rFonts w:asciiTheme="minorHAnsi" w:hAnsiTheme="minorHAnsi" w:cstheme="minorHAnsi"/>
          <w:b/>
          <w:sz w:val="22"/>
          <w:szCs w:val="22"/>
        </w:rPr>
      </w:pPr>
      <w:r w:rsidRPr="006F470A">
        <w:rPr>
          <w:rFonts w:asciiTheme="minorHAnsi" w:hAnsiTheme="minorHAnsi" w:cstheme="minorHAnsi"/>
          <w:b/>
          <w:sz w:val="22"/>
          <w:szCs w:val="22"/>
        </w:rPr>
        <w:t xml:space="preserve">PRESENTACIÓN DE LA </w:t>
      </w:r>
      <w:r w:rsidR="004A735B" w:rsidRPr="006F470A">
        <w:rPr>
          <w:rFonts w:asciiTheme="minorHAnsi" w:hAnsiTheme="minorHAnsi" w:cstheme="minorHAnsi"/>
          <w:b/>
          <w:sz w:val="22"/>
          <w:szCs w:val="22"/>
        </w:rPr>
        <w:t xml:space="preserve">PROPUESTA </w:t>
      </w:r>
      <w:r w:rsidR="003000F6" w:rsidRPr="006F470A">
        <w:rPr>
          <w:rFonts w:asciiTheme="minorHAnsi" w:hAnsiTheme="minorHAnsi" w:cstheme="minorHAnsi"/>
          <w:b/>
          <w:sz w:val="22"/>
          <w:szCs w:val="22"/>
        </w:rPr>
        <w:t>E IDENTIFICACIÓN DEL PROPONENTE</w:t>
      </w:r>
    </w:p>
    <w:p w:rsidR="00815DCA" w:rsidRPr="006F470A" w:rsidRDefault="00815DCA" w:rsidP="00775867">
      <w:pPr>
        <w:jc w:val="center"/>
        <w:rPr>
          <w:rFonts w:asciiTheme="minorHAnsi" w:hAnsiTheme="minorHAnsi" w:cstheme="minorHAnsi"/>
          <w:b/>
          <w:sz w:val="22"/>
          <w:szCs w:val="22"/>
        </w:rPr>
      </w:pPr>
      <w:r>
        <w:rPr>
          <w:rFonts w:asciiTheme="minorHAnsi" w:hAnsiTheme="minorHAnsi" w:cstheme="minorHAnsi"/>
          <w:b/>
          <w:sz w:val="22"/>
          <w:szCs w:val="22"/>
        </w:rPr>
        <w:t>(El proponente no deberá modificar o suprimir la información consignada en el presente formulario)</w:t>
      </w:r>
    </w:p>
    <w:p w:rsidR="00775867" w:rsidRPr="006F470A" w:rsidRDefault="00775867" w:rsidP="00775867">
      <w:pPr>
        <w:jc w:val="center"/>
        <w:rPr>
          <w:rFonts w:asciiTheme="minorHAnsi" w:hAnsiTheme="minorHAnsi" w:cstheme="minorHAnsi"/>
          <w:b/>
          <w:sz w:val="14"/>
          <w:szCs w:val="22"/>
        </w:rPr>
      </w:pPr>
    </w:p>
    <w:tbl>
      <w:tblPr>
        <w:tblStyle w:val="Tablaconcuadrcula"/>
        <w:tblW w:w="9209" w:type="dxa"/>
        <w:shd w:val="clear" w:color="auto" w:fill="FFFFFF" w:themeFill="background1"/>
        <w:tblLook w:val="04A0" w:firstRow="1" w:lastRow="0" w:firstColumn="1" w:lastColumn="0" w:noHBand="0" w:noVBand="1"/>
      </w:tblPr>
      <w:tblGrid>
        <w:gridCol w:w="4106"/>
        <w:gridCol w:w="5103"/>
      </w:tblGrid>
      <w:tr w:rsidR="0059756C" w:rsidRPr="006F470A" w:rsidTr="00966B89">
        <w:trPr>
          <w:trHeight w:val="420"/>
        </w:trPr>
        <w:tc>
          <w:tcPr>
            <w:tcW w:w="4106" w:type="dxa"/>
            <w:shd w:val="clear" w:color="auto" w:fill="FFFFFF" w:themeFill="background1"/>
            <w:vAlign w:val="center"/>
          </w:tcPr>
          <w:p w:rsidR="0059756C" w:rsidRPr="006F470A" w:rsidRDefault="0059756C" w:rsidP="0059756C">
            <w:pPr>
              <w:rPr>
                <w:rFonts w:asciiTheme="minorHAnsi" w:hAnsiTheme="minorHAnsi" w:cstheme="minorHAnsi"/>
                <w:b/>
                <w:sz w:val="22"/>
                <w:szCs w:val="22"/>
              </w:rPr>
            </w:pPr>
            <w:r w:rsidRPr="006F470A">
              <w:rPr>
                <w:rFonts w:asciiTheme="minorHAnsi" w:hAnsiTheme="minorHAnsi" w:cstheme="minorHAnsi"/>
                <w:b/>
                <w:sz w:val="22"/>
                <w:szCs w:val="22"/>
              </w:rPr>
              <w:t xml:space="preserve">OBJETO DE LA CONTRATACIÓN: </w:t>
            </w:r>
          </w:p>
        </w:tc>
        <w:tc>
          <w:tcPr>
            <w:tcW w:w="5103" w:type="dxa"/>
            <w:shd w:val="clear" w:color="auto" w:fill="FFFFFF" w:themeFill="background1"/>
            <w:vAlign w:val="center"/>
          </w:tcPr>
          <w:p w:rsidR="0059756C" w:rsidRPr="006F470A" w:rsidRDefault="0059756C" w:rsidP="0059756C">
            <w:pPr>
              <w:rPr>
                <w:rFonts w:asciiTheme="minorHAnsi" w:hAnsiTheme="minorHAnsi" w:cstheme="minorHAnsi"/>
                <w:sz w:val="22"/>
                <w:szCs w:val="22"/>
              </w:rPr>
            </w:pPr>
          </w:p>
        </w:tc>
      </w:tr>
      <w:tr w:rsidR="0059756C" w:rsidRPr="006F470A" w:rsidTr="00966B89">
        <w:trPr>
          <w:trHeight w:val="412"/>
        </w:trPr>
        <w:tc>
          <w:tcPr>
            <w:tcW w:w="4106" w:type="dxa"/>
            <w:shd w:val="clear" w:color="auto" w:fill="FFFFFF" w:themeFill="background1"/>
            <w:vAlign w:val="center"/>
          </w:tcPr>
          <w:p w:rsidR="0059756C" w:rsidRPr="006F470A" w:rsidRDefault="0059756C" w:rsidP="0059756C">
            <w:pPr>
              <w:rPr>
                <w:rFonts w:asciiTheme="minorHAnsi" w:hAnsiTheme="minorHAnsi" w:cstheme="minorHAnsi"/>
                <w:b/>
                <w:sz w:val="22"/>
                <w:szCs w:val="22"/>
              </w:rPr>
            </w:pPr>
            <w:r w:rsidRPr="006F470A">
              <w:rPr>
                <w:rFonts w:asciiTheme="minorHAnsi" w:hAnsiTheme="minorHAnsi" w:cstheme="minorHAnsi"/>
                <w:b/>
                <w:sz w:val="22"/>
                <w:szCs w:val="22"/>
              </w:rPr>
              <w:t xml:space="preserve">CÓDIGO DEL PROCESO: </w:t>
            </w:r>
          </w:p>
        </w:tc>
        <w:tc>
          <w:tcPr>
            <w:tcW w:w="5103" w:type="dxa"/>
            <w:shd w:val="clear" w:color="auto" w:fill="FFFFFF" w:themeFill="background1"/>
            <w:vAlign w:val="center"/>
          </w:tcPr>
          <w:p w:rsidR="0059756C" w:rsidRPr="006F470A" w:rsidRDefault="0059756C" w:rsidP="0059756C">
            <w:pPr>
              <w:rPr>
                <w:rFonts w:asciiTheme="minorHAnsi" w:hAnsiTheme="minorHAnsi" w:cstheme="minorHAnsi"/>
                <w:sz w:val="22"/>
                <w:szCs w:val="22"/>
              </w:rPr>
            </w:pPr>
          </w:p>
        </w:tc>
      </w:tr>
      <w:tr w:rsidR="00430415" w:rsidRPr="006F470A" w:rsidTr="00C0045E">
        <w:trPr>
          <w:trHeight w:val="463"/>
        </w:trPr>
        <w:tc>
          <w:tcPr>
            <w:tcW w:w="4106" w:type="dxa"/>
            <w:shd w:val="clear" w:color="auto" w:fill="FFFFFF" w:themeFill="background1"/>
            <w:vAlign w:val="center"/>
          </w:tcPr>
          <w:p w:rsidR="00430415" w:rsidRPr="006F470A" w:rsidRDefault="00EF1674" w:rsidP="0059756C">
            <w:pPr>
              <w:rPr>
                <w:rFonts w:asciiTheme="minorHAnsi" w:hAnsiTheme="minorHAnsi" w:cstheme="minorHAnsi"/>
                <w:b/>
                <w:sz w:val="22"/>
                <w:szCs w:val="22"/>
              </w:rPr>
            </w:pPr>
            <w:r w:rsidRPr="006F470A">
              <w:rPr>
                <w:rFonts w:asciiTheme="minorHAnsi" w:hAnsiTheme="minorHAnsi" w:cstheme="minorHAnsi"/>
                <w:b/>
                <w:sz w:val="22"/>
                <w:szCs w:val="22"/>
              </w:rPr>
              <w:t>CIUDAD</w:t>
            </w:r>
            <w:r w:rsidR="0059756C" w:rsidRPr="006F470A">
              <w:rPr>
                <w:rFonts w:asciiTheme="minorHAnsi" w:hAnsiTheme="minorHAnsi" w:cstheme="minorHAnsi"/>
                <w:b/>
                <w:sz w:val="22"/>
                <w:szCs w:val="22"/>
              </w:rPr>
              <w:t xml:space="preserve"> Y FECHA:</w:t>
            </w:r>
          </w:p>
        </w:tc>
        <w:tc>
          <w:tcPr>
            <w:tcW w:w="5103" w:type="dxa"/>
            <w:shd w:val="clear" w:color="auto" w:fill="FFFFFF" w:themeFill="background1"/>
            <w:vAlign w:val="center"/>
          </w:tcPr>
          <w:p w:rsidR="00430415" w:rsidRPr="006F470A" w:rsidRDefault="00430415" w:rsidP="0059756C">
            <w:pPr>
              <w:rPr>
                <w:rFonts w:asciiTheme="minorHAnsi" w:hAnsiTheme="minorHAnsi" w:cstheme="minorHAnsi"/>
                <w:sz w:val="22"/>
                <w:szCs w:val="22"/>
              </w:rPr>
            </w:pPr>
          </w:p>
        </w:tc>
      </w:tr>
    </w:tbl>
    <w:p w:rsidR="00F17C85" w:rsidRPr="006F470A" w:rsidRDefault="00F17C85" w:rsidP="00B37050">
      <w:pPr>
        <w:jc w:val="both"/>
        <w:rPr>
          <w:rFonts w:asciiTheme="minorHAnsi" w:hAnsiTheme="minorHAnsi" w:cstheme="minorHAnsi"/>
          <w:sz w:val="18"/>
          <w:szCs w:val="22"/>
        </w:rPr>
      </w:pPr>
    </w:p>
    <w:tbl>
      <w:tblPr>
        <w:tblStyle w:val="Tablaconcuadrcula"/>
        <w:tblW w:w="9209" w:type="dxa"/>
        <w:tblLook w:val="04A0" w:firstRow="1" w:lastRow="0" w:firstColumn="1" w:lastColumn="0" w:noHBand="0" w:noVBand="1"/>
      </w:tblPr>
      <w:tblGrid>
        <w:gridCol w:w="4126"/>
        <w:gridCol w:w="5083"/>
      </w:tblGrid>
      <w:tr w:rsidR="00635DE3" w:rsidRPr="006F470A" w:rsidTr="00C0045E">
        <w:trPr>
          <w:trHeight w:val="404"/>
        </w:trPr>
        <w:tc>
          <w:tcPr>
            <w:tcW w:w="9209" w:type="dxa"/>
            <w:gridSpan w:val="2"/>
            <w:shd w:val="clear" w:color="auto" w:fill="E5DFEC" w:themeFill="accent4" w:themeFillTint="33"/>
            <w:vAlign w:val="center"/>
          </w:tcPr>
          <w:p w:rsidR="00635DE3" w:rsidRPr="006F470A" w:rsidRDefault="00635DE3" w:rsidP="00635DE3">
            <w:pPr>
              <w:pStyle w:val="Prrafodelista1"/>
              <w:spacing w:line="276" w:lineRule="auto"/>
              <w:ind w:left="0"/>
              <w:jc w:val="center"/>
              <w:rPr>
                <w:rFonts w:asciiTheme="minorHAnsi" w:hAnsiTheme="minorHAnsi" w:cstheme="minorHAnsi"/>
                <w:b/>
                <w:sz w:val="22"/>
                <w:szCs w:val="22"/>
              </w:rPr>
            </w:pPr>
            <w:r w:rsidRPr="006F470A">
              <w:rPr>
                <w:rFonts w:asciiTheme="minorHAnsi" w:hAnsiTheme="minorHAnsi" w:cstheme="minorHAnsi"/>
                <w:b/>
                <w:sz w:val="22"/>
                <w:szCs w:val="22"/>
              </w:rPr>
              <w:t>IDENTIFICACIÓN DEL PROPONENTE</w:t>
            </w:r>
            <w:r w:rsidR="001F513B" w:rsidRPr="006F470A">
              <w:rPr>
                <w:rFonts w:asciiTheme="minorHAnsi" w:hAnsiTheme="minorHAnsi" w:cstheme="minorHAnsi"/>
                <w:b/>
                <w:sz w:val="22"/>
                <w:szCs w:val="22"/>
              </w:rPr>
              <w:t xml:space="preserve"> (EMPRESA/</w:t>
            </w:r>
            <w:r w:rsidR="00436085" w:rsidRPr="006F470A">
              <w:rPr>
                <w:rFonts w:asciiTheme="minorHAnsi" w:hAnsiTheme="minorHAnsi" w:cstheme="minorHAnsi"/>
                <w:b/>
                <w:sz w:val="22"/>
                <w:szCs w:val="22"/>
              </w:rPr>
              <w:t>ASOCIACIÓN</w:t>
            </w:r>
            <w:r w:rsidR="001F513B" w:rsidRPr="006F470A">
              <w:rPr>
                <w:rFonts w:asciiTheme="minorHAnsi" w:hAnsiTheme="minorHAnsi" w:cstheme="minorHAnsi"/>
                <w:b/>
                <w:sz w:val="22"/>
                <w:szCs w:val="22"/>
              </w:rPr>
              <w:t xml:space="preserve"> ACCIDENTAL)</w:t>
            </w:r>
          </w:p>
        </w:tc>
      </w:tr>
      <w:tr w:rsidR="00635DE3" w:rsidRPr="006F470A" w:rsidTr="00C0045E">
        <w:trPr>
          <w:trHeight w:val="404"/>
        </w:trPr>
        <w:tc>
          <w:tcPr>
            <w:tcW w:w="4126" w:type="dxa"/>
            <w:shd w:val="clear" w:color="auto" w:fill="auto"/>
            <w:vAlign w:val="center"/>
          </w:tcPr>
          <w:p w:rsidR="00635DE3" w:rsidRPr="006F470A" w:rsidRDefault="00635DE3" w:rsidP="009456B5">
            <w:pPr>
              <w:rPr>
                <w:rFonts w:asciiTheme="minorHAnsi" w:hAnsiTheme="minorHAnsi" w:cstheme="minorHAnsi"/>
                <w:b/>
                <w:sz w:val="22"/>
                <w:szCs w:val="22"/>
              </w:rPr>
            </w:pPr>
            <w:r w:rsidRPr="006F470A">
              <w:rPr>
                <w:rFonts w:asciiTheme="minorHAnsi" w:hAnsiTheme="minorHAnsi" w:cstheme="minorHAnsi"/>
                <w:b/>
                <w:sz w:val="22"/>
                <w:szCs w:val="22"/>
              </w:rPr>
              <w:t>Nombre o Razón Social</w:t>
            </w:r>
            <w:r w:rsidR="00CF2C5A" w:rsidRPr="006F470A">
              <w:rPr>
                <w:rFonts w:asciiTheme="minorHAnsi" w:hAnsiTheme="minorHAnsi" w:cstheme="minorHAnsi"/>
                <w:b/>
                <w:sz w:val="22"/>
                <w:szCs w:val="22"/>
              </w:rPr>
              <w:t xml:space="preserve"> del Proponente</w:t>
            </w:r>
            <w:r w:rsidRPr="006F470A">
              <w:rPr>
                <w:rFonts w:asciiTheme="minorHAnsi" w:hAnsiTheme="minorHAnsi" w:cstheme="minorHAnsi"/>
                <w:b/>
                <w:sz w:val="22"/>
                <w:szCs w:val="22"/>
              </w:rPr>
              <w:t>:</w:t>
            </w:r>
          </w:p>
        </w:tc>
        <w:tc>
          <w:tcPr>
            <w:tcW w:w="5083" w:type="dxa"/>
            <w:shd w:val="clear" w:color="auto" w:fill="auto"/>
          </w:tcPr>
          <w:p w:rsidR="00635DE3" w:rsidRPr="006F470A" w:rsidRDefault="00635DE3" w:rsidP="009456B5">
            <w:pPr>
              <w:pStyle w:val="Prrafodelista1"/>
              <w:spacing w:line="276" w:lineRule="auto"/>
              <w:ind w:left="0"/>
              <w:jc w:val="both"/>
              <w:rPr>
                <w:rFonts w:asciiTheme="minorHAnsi" w:hAnsiTheme="minorHAnsi" w:cstheme="minorHAnsi"/>
                <w:b/>
                <w:sz w:val="22"/>
                <w:szCs w:val="22"/>
              </w:rPr>
            </w:pPr>
          </w:p>
        </w:tc>
      </w:tr>
      <w:tr w:rsidR="00023865" w:rsidRPr="006F470A" w:rsidTr="00C0045E">
        <w:trPr>
          <w:trHeight w:val="404"/>
        </w:trPr>
        <w:tc>
          <w:tcPr>
            <w:tcW w:w="4126" w:type="dxa"/>
            <w:shd w:val="clear" w:color="auto" w:fill="auto"/>
            <w:vAlign w:val="center"/>
          </w:tcPr>
          <w:p w:rsidR="00023865" w:rsidRPr="006F470A" w:rsidRDefault="00023865" w:rsidP="00CF2C5A">
            <w:pPr>
              <w:rPr>
                <w:rFonts w:asciiTheme="minorHAnsi" w:hAnsiTheme="minorHAnsi" w:cstheme="minorHAnsi"/>
                <w:b/>
                <w:sz w:val="22"/>
                <w:szCs w:val="22"/>
              </w:rPr>
            </w:pPr>
            <w:r w:rsidRPr="006F470A">
              <w:rPr>
                <w:rFonts w:asciiTheme="minorHAnsi" w:hAnsiTheme="minorHAnsi" w:cstheme="minorHAnsi"/>
                <w:b/>
                <w:sz w:val="22"/>
                <w:szCs w:val="22"/>
              </w:rPr>
              <w:t>Dirección</w:t>
            </w:r>
            <w:r w:rsidR="001F513B" w:rsidRPr="006F470A">
              <w:rPr>
                <w:rFonts w:asciiTheme="minorHAnsi" w:hAnsiTheme="minorHAnsi" w:cstheme="minorHAnsi"/>
                <w:b/>
                <w:sz w:val="22"/>
                <w:szCs w:val="22"/>
              </w:rPr>
              <w:t xml:space="preserve"> del proponente</w:t>
            </w:r>
            <w:r w:rsidRPr="006F470A">
              <w:rPr>
                <w:rFonts w:asciiTheme="minorHAnsi" w:hAnsiTheme="minorHAnsi" w:cstheme="minorHAnsi"/>
                <w:b/>
                <w:sz w:val="22"/>
                <w:szCs w:val="22"/>
              </w:rPr>
              <w:t>:</w:t>
            </w:r>
            <w:r w:rsidRPr="006F470A">
              <w:rPr>
                <w:rFonts w:asciiTheme="minorHAnsi" w:hAnsiTheme="minorHAnsi" w:cstheme="minorHAnsi"/>
                <w:b/>
                <w:sz w:val="22"/>
                <w:szCs w:val="22"/>
              </w:rPr>
              <w:tab/>
            </w:r>
          </w:p>
        </w:tc>
        <w:tc>
          <w:tcPr>
            <w:tcW w:w="5083" w:type="dxa"/>
            <w:shd w:val="clear" w:color="auto" w:fill="auto"/>
          </w:tcPr>
          <w:p w:rsidR="00023865" w:rsidRPr="006F470A" w:rsidRDefault="00023865" w:rsidP="009456B5">
            <w:pPr>
              <w:pStyle w:val="Prrafodelista1"/>
              <w:spacing w:line="276" w:lineRule="auto"/>
              <w:ind w:left="0"/>
              <w:jc w:val="both"/>
              <w:rPr>
                <w:rFonts w:asciiTheme="minorHAnsi" w:hAnsiTheme="minorHAnsi" w:cstheme="minorHAnsi"/>
                <w:b/>
                <w:sz w:val="22"/>
                <w:szCs w:val="22"/>
              </w:rPr>
            </w:pPr>
          </w:p>
        </w:tc>
      </w:tr>
      <w:tr w:rsidR="00023865" w:rsidRPr="006F470A" w:rsidTr="00C0045E">
        <w:trPr>
          <w:trHeight w:val="404"/>
        </w:trPr>
        <w:tc>
          <w:tcPr>
            <w:tcW w:w="4126" w:type="dxa"/>
            <w:shd w:val="clear" w:color="auto" w:fill="auto"/>
            <w:vAlign w:val="center"/>
          </w:tcPr>
          <w:p w:rsidR="00023865" w:rsidRPr="006F470A" w:rsidRDefault="00CF2C5A" w:rsidP="009456B5">
            <w:pPr>
              <w:rPr>
                <w:rFonts w:asciiTheme="minorHAnsi" w:hAnsiTheme="minorHAnsi" w:cstheme="minorHAnsi"/>
                <w:b/>
                <w:sz w:val="22"/>
                <w:szCs w:val="22"/>
              </w:rPr>
            </w:pPr>
            <w:r w:rsidRPr="006F470A">
              <w:rPr>
                <w:rFonts w:asciiTheme="minorHAnsi" w:hAnsiTheme="minorHAnsi" w:cstheme="minorHAnsi"/>
                <w:b/>
                <w:sz w:val="22"/>
                <w:szCs w:val="22"/>
                <w:lang w:val="es-ES_tradnl"/>
              </w:rPr>
              <w:t>País/</w:t>
            </w:r>
            <w:r w:rsidR="00023865" w:rsidRPr="006F470A">
              <w:rPr>
                <w:rFonts w:asciiTheme="minorHAnsi" w:hAnsiTheme="minorHAnsi" w:cstheme="minorHAnsi"/>
                <w:b/>
                <w:sz w:val="22"/>
                <w:szCs w:val="22"/>
                <w:lang w:val="es-ES_tradnl"/>
              </w:rPr>
              <w:t>Ciudad:</w:t>
            </w:r>
          </w:p>
        </w:tc>
        <w:tc>
          <w:tcPr>
            <w:tcW w:w="5083" w:type="dxa"/>
            <w:shd w:val="clear" w:color="auto" w:fill="auto"/>
          </w:tcPr>
          <w:p w:rsidR="00023865" w:rsidRPr="006F470A" w:rsidRDefault="00023865" w:rsidP="009456B5">
            <w:pPr>
              <w:pStyle w:val="Prrafodelista1"/>
              <w:spacing w:line="276" w:lineRule="auto"/>
              <w:ind w:left="0"/>
              <w:jc w:val="both"/>
              <w:rPr>
                <w:rFonts w:asciiTheme="minorHAnsi" w:hAnsiTheme="minorHAnsi" w:cstheme="minorHAnsi"/>
                <w:b/>
                <w:sz w:val="22"/>
                <w:szCs w:val="22"/>
              </w:rPr>
            </w:pPr>
          </w:p>
        </w:tc>
      </w:tr>
      <w:tr w:rsidR="00023865" w:rsidRPr="006F470A" w:rsidTr="00C0045E">
        <w:trPr>
          <w:trHeight w:val="422"/>
        </w:trPr>
        <w:tc>
          <w:tcPr>
            <w:tcW w:w="4126" w:type="dxa"/>
            <w:shd w:val="clear" w:color="auto" w:fill="auto"/>
            <w:vAlign w:val="center"/>
          </w:tcPr>
          <w:p w:rsidR="00023865" w:rsidRPr="006F470A" w:rsidRDefault="00023865" w:rsidP="00CF2C5A">
            <w:pPr>
              <w:jc w:val="both"/>
              <w:rPr>
                <w:rFonts w:asciiTheme="minorHAnsi" w:hAnsiTheme="minorHAnsi" w:cstheme="minorHAnsi"/>
                <w:b/>
                <w:sz w:val="22"/>
                <w:szCs w:val="22"/>
              </w:rPr>
            </w:pPr>
            <w:r w:rsidRPr="006F470A">
              <w:rPr>
                <w:rFonts w:asciiTheme="minorHAnsi" w:hAnsiTheme="minorHAnsi" w:cstheme="minorHAnsi"/>
                <w:b/>
                <w:sz w:val="22"/>
                <w:szCs w:val="22"/>
                <w:lang w:val="es-ES_tradnl"/>
              </w:rPr>
              <w:t>Teléfonos</w:t>
            </w:r>
            <w:r w:rsidR="00635DE3" w:rsidRPr="006F470A">
              <w:rPr>
                <w:rFonts w:asciiTheme="minorHAnsi" w:hAnsiTheme="minorHAnsi" w:cstheme="minorHAnsi"/>
                <w:b/>
                <w:sz w:val="22"/>
                <w:szCs w:val="22"/>
                <w:lang w:val="es-ES_tradnl"/>
              </w:rPr>
              <w:t>/</w:t>
            </w:r>
            <w:r w:rsidR="00EF1674" w:rsidRPr="006F470A">
              <w:rPr>
                <w:rFonts w:asciiTheme="minorHAnsi" w:hAnsiTheme="minorHAnsi" w:cstheme="minorHAnsi"/>
                <w:b/>
                <w:sz w:val="22"/>
                <w:szCs w:val="22"/>
                <w:lang w:val="es-ES_tradnl"/>
              </w:rPr>
              <w:t>Celular/</w:t>
            </w:r>
            <w:r w:rsidR="00635DE3" w:rsidRPr="006F470A">
              <w:rPr>
                <w:rFonts w:asciiTheme="minorHAnsi" w:hAnsiTheme="minorHAnsi" w:cstheme="minorHAnsi"/>
                <w:b/>
                <w:sz w:val="22"/>
                <w:szCs w:val="22"/>
                <w:lang w:val="es-ES_tradnl"/>
              </w:rPr>
              <w:t>Fax</w:t>
            </w:r>
            <w:r w:rsidRPr="006F470A">
              <w:rPr>
                <w:rFonts w:asciiTheme="minorHAnsi" w:hAnsiTheme="minorHAnsi" w:cstheme="minorHAnsi"/>
                <w:b/>
                <w:sz w:val="22"/>
                <w:szCs w:val="22"/>
                <w:lang w:val="es-ES_tradnl"/>
              </w:rPr>
              <w:t>:</w:t>
            </w:r>
          </w:p>
        </w:tc>
        <w:tc>
          <w:tcPr>
            <w:tcW w:w="5083" w:type="dxa"/>
            <w:shd w:val="clear" w:color="auto" w:fill="auto"/>
          </w:tcPr>
          <w:p w:rsidR="00023865" w:rsidRPr="006F470A" w:rsidRDefault="00023865" w:rsidP="009456B5">
            <w:pPr>
              <w:pStyle w:val="Prrafodelista1"/>
              <w:spacing w:line="276" w:lineRule="auto"/>
              <w:ind w:left="0"/>
              <w:jc w:val="both"/>
              <w:rPr>
                <w:rFonts w:asciiTheme="minorHAnsi" w:hAnsiTheme="minorHAnsi" w:cstheme="minorHAnsi"/>
                <w:b/>
                <w:sz w:val="22"/>
                <w:szCs w:val="22"/>
              </w:rPr>
            </w:pPr>
          </w:p>
        </w:tc>
      </w:tr>
      <w:tr w:rsidR="00023865" w:rsidRPr="006F470A" w:rsidTr="00C0045E">
        <w:trPr>
          <w:trHeight w:val="589"/>
        </w:trPr>
        <w:tc>
          <w:tcPr>
            <w:tcW w:w="4126" w:type="dxa"/>
            <w:shd w:val="clear" w:color="auto" w:fill="auto"/>
            <w:vAlign w:val="center"/>
          </w:tcPr>
          <w:p w:rsidR="00023865" w:rsidRPr="006F470A" w:rsidRDefault="00023865" w:rsidP="00CF2C5A">
            <w:pPr>
              <w:jc w:val="both"/>
              <w:rPr>
                <w:rFonts w:asciiTheme="minorHAnsi" w:hAnsiTheme="minorHAnsi" w:cstheme="minorHAnsi"/>
                <w:b/>
                <w:sz w:val="22"/>
                <w:szCs w:val="22"/>
              </w:rPr>
            </w:pPr>
            <w:r w:rsidRPr="006F470A">
              <w:rPr>
                <w:rFonts w:asciiTheme="minorHAnsi" w:hAnsiTheme="minorHAnsi" w:cstheme="minorHAnsi"/>
                <w:b/>
                <w:sz w:val="22"/>
                <w:szCs w:val="22"/>
              </w:rPr>
              <w:t xml:space="preserve">Nombre del Representante Legal </w:t>
            </w:r>
            <w:r w:rsidRPr="00AC4BF3">
              <w:rPr>
                <w:rFonts w:asciiTheme="minorHAnsi" w:hAnsiTheme="minorHAnsi" w:cstheme="minorHAnsi"/>
                <w:b/>
                <w:sz w:val="22"/>
                <w:szCs w:val="22"/>
              </w:rPr>
              <w:t>acreditado para la presentación de la propuesta</w:t>
            </w:r>
            <w:r w:rsidR="0048519A" w:rsidRPr="00AC4BF3">
              <w:rPr>
                <w:rFonts w:asciiTheme="minorHAnsi" w:hAnsiTheme="minorHAnsi" w:cstheme="minorHAnsi"/>
                <w:b/>
                <w:sz w:val="22"/>
                <w:szCs w:val="22"/>
              </w:rPr>
              <w:t xml:space="preserve"> o propietario</w:t>
            </w:r>
            <w:r w:rsidRPr="00AC4BF3">
              <w:rPr>
                <w:rFonts w:asciiTheme="minorHAnsi" w:hAnsiTheme="minorHAnsi" w:cstheme="minorHAnsi"/>
                <w:b/>
                <w:sz w:val="22"/>
                <w:szCs w:val="22"/>
              </w:rPr>
              <w:t>:</w:t>
            </w:r>
            <w:r w:rsidRPr="006F470A">
              <w:rPr>
                <w:rFonts w:asciiTheme="minorHAnsi" w:hAnsiTheme="minorHAnsi" w:cstheme="minorHAnsi"/>
                <w:b/>
                <w:sz w:val="22"/>
                <w:szCs w:val="22"/>
              </w:rPr>
              <w:t xml:space="preserve">  </w:t>
            </w:r>
          </w:p>
        </w:tc>
        <w:tc>
          <w:tcPr>
            <w:tcW w:w="5083" w:type="dxa"/>
            <w:shd w:val="clear" w:color="auto" w:fill="auto"/>
          </w:tcPr>
          <w:p w:rsidR="00023865" w:rsidRPr="006F470A" w:rsidRDefault="00023865" w:rsidP="009456B5">
            <w:pPr>
              <w:pStyle w:val="Prrafodelista1"/>
              <w:spacing w:line="276" w:lineRule="auto"/>
              <w:ind w:left="0"/>
              <w:jc w:val="both"/>
              <w:rPr>
                <w:rFonts w:asciiTheme="minorHAnsi" w:hAnsiTheme="minorHAnsi" w:cstheme="minorHAnsi"/>
                <w:b/>
                <w:sz w:val="22"/>
                <w:szCs w:val="22"/>
              </w:rPr>
            </w:pPr>
          </w:p>
        </w:tc>
      </w:tr>
      <w:tr w:rsidR="00023865" w:rsidRPr="006F470A" w:rsidTr="00C0045E">
        <w:trPr>
          <w:trHeight w:val="422"/>
        </w:trPr>
        <w:tc>
          <w:tcPr>
            <w:tcW w:w="4126" w:type="dxa"/>
            <w:shd w:val="clear" w:color="auto" w:fill="auto"/>
            <w:vAlign w:val="center"/>
          </w:tcPr>
          <w:p w:rsidR="00023865" w:rsidRPr="006F470A" w:rsidRDefault="00EF1674" w:rsidP="00B13108">
            <w:pPr>
              <w:jc w:val="both"/>
              <w:rPr>
                <w:rFonts w:asciiTheme="minorHAnsi" w:hAnsiTheme="minorHAnsi" w:cstheme="minorHAnsi"/>
                <w:b/>
                <w:sz w:val="22"/>
                <w:szCs w:val="22"/>
              </w:rPr>
            </w:pPr>
            <w:r w:rsidRPr="006F470A">
              <w:rPr>
                <w:rFonts w:asciiTheme="minorHAnsi" w:hAnsiTheme="minorHAnsi" w:cstheme="minorHAnsi"/>
                <w:b/>
                <w:sz w:val="22"/>
                <w:szCs w:val="22"/>
                <w:lang w:val="es-ES_tradnl"/>
              </w:rPr>
              <w:t>Correos electrónicos para efectuar  notificaciones:</w:t>
            </w:r>
          </w:p>
        </w:tc>
        <w:tc>
          <w:tcPr>
            <w:tcW w:w="5083" w:type="dxa"/>
            <w:shd w:val="clear" w:color="auto" w:fill="auto"/>
          </w:tcPr>
          <w:p w:rsidR="00023865" w:rsidRPr="006F470A" w:rsidRDefault="00023865" w:rsidP="009456B5">
            <w:pPr>
              <w:pStyle w:val="Prrafodelista1"/>
              <w:spacing w:line="276" w:lineRule="auto"/>
              <w:ind w:left="0"/>
              <w:jc w:val="both"/>
              <w:rPr>
                <w:rFonts w:asciiTheme="minorHAnsi" w:hAnsiTheme="minorHAnsi" w:cstheme="minorHAnsi"/>
                <w:b/>
                <w:sz w:val="22"/>
                <w:szCs w:val="22"/>
              </w:rPr>
            </w:pPr>
          </w:p>
        </w:tc>
      </w:tr>
    </w:tbl>
    <w:p w:rsidR="000440BF" w:rsidRPr="006F470A" w:rsidRDefault="000440BF" w:rsidP="00023865">
      <w:pPr>
        <w:jc w:val="both"/>
        <w:rPr>
          <w:rFonts w:asciiTheme="minorHAnsi" w:hAnsiTheme="minorHAnsi" w:cstheme="minorHAnsi"/>
          <w:sz w:val="18"/>
          <w:szCs w:val="22"/>
        </w:rPr>
      </w:pPr>
    </w:p>
    <w:tbl>
      <w:tblPr>
        <w:tblStyle w:val="Tablaconcuadrcula"/>
        <w:tblW w:w="9290" w:type="dxa"/>
        <w:tblLook w:val="04A0" w:firstRow="1" w:lastRow="0" w:firstColumn="1" w:lastColumn="0" w:noHBand="0" w:noVBand="1"/>
      </w:tblPr>
      <w:tblGrid>
        <w:gridCol w:w="4187"/>
        <w:gridCol w:w="5103"/>
      </w:tblGrid>
      <w:tr w:rsidR="000440BF" w:rsidRPr="006F470A" w:rsidTr="00E46F13">
        <w:trPr>
          <w:trHeight w:val="471"/>
        </w:trPr>
        <w:tc>
          <w:tcPr>
            <w:tcW w:w="9290" w:type="dxa"/>
            <w:gridSpan w:val="2"/>
            <w:shd w:val="clear" w:color="auto" w:fill="E5DFEC" w:themeFill="accent4" w:themeFillTint="33"/>
            <w:vAlign w:val="center"/>
          </w:tcPr>
          <w:p w:rsidR="000440BF" w:rsidRPr="006F470A" w:rsidRDefault="00E044B5" w:rsidP="00E044B5">
            <w:pPr>
              <w:pStyle w:val="Prrafodelista1"/>
              <w:spacing w:line="276" w:lineRule="auto"/>
              <w:ind w:left="0"/>
              <w:jc w:val="center"/>
              <w:rPr>
                <w:rFonts w:asciiTheme="minorHAnsi" w:hAnsiTheme="minorHAnsi" w:cstheme="minorHAnsi"/>
                <w:b/>
                <w:sz w:val="22"/>
                <w:szCs w:val="22"/>
              </w:rPr>
            </w:pPr>
            <w:r w:rsidRPr="006F470A">
              <w:rPr>
                <w:rFonts w:asciiTheme="minorHAnsi" w:hAnsiTheme="minorHAnsi" w:cstheme="minorHAnsi"/>
                <w:b/>
                <w:sz w:val="22"/>
                <w:szCs w:val="22"/>
              </w:rPr>
              <w:t>EN CASO DE ASOCIACI</w:t>
            </w:r>
            <w:r w:rsidR="0036528D" w:rsidRPr="006F470A">
              <w:rPr>
                <w:rFonts w:asciiTheme="minorHAnsi" w:hAnsiTheme="minorHAnsi" w:cstheme="minorHAnsi"/>
                <w:b/>
                <w:sz w:val="22"/>
                <w:szCs w:val="22"/>
              </w:rPr>
              <w:t>Ó</w:t>
            </w:r>
            <w:r w:rsidRPr="006F470A">
              <w:rPr>
                <w:rFonts w:asciiTheme="minorHAnsi" w:hAnsiTheme="minorHAnsi" w:cstheme="minorHAnsi"/>
                <w:b/>
                <w:sz w:val="22"/>
                <w:szCs w:val="22"/>
              </w:rPr>
              <w:t>N ACCIDENTAL DESCRIBIR LA IDENTIFICACI</w:t>
            </w:r>
            <w:r w:rsidR="0036528D" w:rsidRPr="006F470A">
              <w:rPr>
                <w:rFonts w:asciiTheme="minorHAnsi" w:hAnsiTheme="minorHAnsi" w:cstheme="minorHAnsi"/>
                <w:b/>
                <w:sz w:val="22"/>
                <w:szCs w:val="22"/>
              </w:rPr>
              <w:t>Ó</w:t>
            </w:r>
            <w:r w:rsidRPr="006F470A">
              <w:rPr>
                <w:rFonts w:asciiTheme="minorHAnsi" w:hAnsiTheme="minorHAnsi" w:cstheme="minorHAnsi"/>
                <w:b/>
                <w:sz w:val="22"/>
                <w:szCs w:val="22"/>
              </w:rPr>
              <w:t>N DE CADA SOCIO</w:t>
            </w:r>
          </w:p>
          <w:p w:rsidR="00E044B5" w:rsidRPr="006F470A" w:rsidRDefault="00E044B5" w:rsidP="00E044B5">
            <w:pPr>
              <w:pStyle w:val="Prrafodelista1"/>
              <w:spacing w:line="276" w:lineRule="auto"/>
              <w:ind w:left="0"/>
              <w:jc w:val="center"/>
              <w:rPr>
                <w:rFonts w:asciiTheme="minorHAnsi" w:hAnsiTheme="minorHAnsi" w:cstheme="minorHAnsi"/>
                <w:b/>
                <w:sz w:val="22"/>
                <w:szCs w:val="22"/>
              </w:rPr>
            </w:pPr>
            <w:r w:rsidRPr="006F470A">
              <w:rPr>
                <w:rFonts w:asciiTheme="minorHAnsi" w:hAnsiTheme="minorHAnsi" w:cstheme="minorHAnsi"/>
                <w:b/>
                <w:sz w:val="22"/>
                <w:szCs w:val="22"/>
              </w:rPr>
              <w:t>(Aplicable solo para Asociaciones Accidentales)</w:t>
            </w:r>
          </w:p>
        </w:tc>
      </w:tr>
      <w:tr w:rsidR="000440BF" w:rsidRPr="006F470A" w:rsidTr="00E044B5">
        <w:trPr>
          <w:trHeight w:val="466"/>
        </w:trPr>
        <w:tc>
          <w:tcPr>
            <w:tcW w:w="4187" w:type="dxa"/>
            <w:shd w:val="clear" w:color="auto" w:fill="auto"/>
            <w:vAlign w:val="center"/>
          </w:tcPr>
          <w:p w:rsidR="000440BF" w:rsidRPr="006F470A" w:rsidRDefault="000440BF" w:rsidP="001F513B">
            <w:pPr>
              <w:jc w:val="both"/>
              <w:rPr>
                <w:rFonts w:asciiTheme="minorHAnsi" w:hAnsiTheme="minorHAnsi" w:cstheme="minorHAnsi"/>
                <w:b/>
                <w:sz w:val="22"/>
                <w:szCs w:val="22"/>
              </w:rPr>
            </w:pPr>
            <w:r w:rsidRPr="006F470A">
              <w:rPr>
                <w:rFonts w:asciiTheme="minorHAnsi" w:hAnsiTheme="minorHAnsi" w:cstheme="minorHAnsi"/>
                <w:b/>
                <w:sz w:val="22"/>
                <w:szCs w:val="22"/>
              </w:rPr>
              <w:t>Nombre o Razón Social</w:t>
            </w:r>
            <w:r w:rsidR="00E044B5" w:rsidRPr="006F470A">
              <w:rPr>
                <w:rFonts w:asciiTheme="minorHAnsi" w:hAnsiTheme="minorHAnsi" w:cstheme="minorHAnsi"/>
                <w:b/>
                <w:sz w:val="22"/>
                <w:szCs w:val="22"/>
              </w:rPr>
              <w:t xml:space="preserve"> del Socio</w:t>
            </w:r>
            <w:r w:rsidRPr="006F470A">
              <w:rPr>
                <w:rFonts w:asciiTheme="minorHAnsi" w:hAnsiTheme="minorHAnsi" w:cstheme="minorHAnsi"/>
                <w:b/>
                <w:sz w:val="22"/>
                <w:szCs w:val="22"/>
              </w:rPr>
              <w:t>:</w:t>
            </w:r>
          </w:p>
        </w:tc>
        <w:tc>
          <w:tcPr>
            <w:tcW w:w="5103" w:type="dxa"/>
            <w:shd w:val="clear" w:color="auto" w:fill="auto"/>
          </w:tcPr>
          <w:p w:rsidR="000440BF" w:rsidRPr="006F470A" w:rsidRDefault="000440BF" w:rsidP="000440BF">
            <w:pPr>
              <w:pStyle w:val="Prrafodelista1"/>
              <w:spacing w:line="276" w:lineRule="auto"/>
              <w:ind w:left="0"/>
              <w:jc w:val="both"/>
              <w:rPr>
                <w:rFonts w:asciiTheme="minorHAnsi" w:hAnsiTheme="minorHAnsi" w:cstheme="minorHAnsi"/>
                <w:b/>
                <w:sz w:val="22"/>
                <w:szCs w:val="22"/>
              </w:rPr>
            </w:pPr>
          </w:p>
        </w:tc>
      </w:tr>
      <w:tr w:rsidR="000440BF" w:rsidRPr="006F470A" w:rsidTr="00E044B5">
        <w:trPr>
          <w:trHeight w:val="565"/>
        </w:trPr>
        <w:tc>
          <w:tcPr>
            <w:tcW w:w="4187" w:type="dxa"/>
            <w:shd w:val="clear" w:color="auto" w:fill="auto"/>
            <w:vAlign w:val="center"/>
          </w:tcPr>
          <w:p w:rsidR="000440BF" w:rsidRPr="006F470A" w:rsidRDefault="000440BF" w:rsidP="001F513B">
            <w:pPr>
              <w:jc w:val="both"/>
              <w:rPr>
                <w:rFonts w:asciiTheme="minorHAnsi" w:hAnsiTheme="minorHAnsi" w:cstheme="minorHAnsi"/>
                <w:b/>
                <w:sz w:val="22"/>
                <w:szCs w:val="22"/>
              </w:rPr>
            </w:pPr>
            <w:r w:rsidRPr="006F470A">
              <w:rPr>
                <w:rFonts w:asciiTheme="minorHAnsi" w:hAnsiTheme="minorHAnsi" w:cstheme="minorHAnsi"/>
                <w:b/>
                <w:sz w:val="22"/>
                <w:szCs w:val="22"/>
              </w:rPr>
              <w:t xml:space="preserve">Nombre del </w:t>
            </w:r>
            <w:r w:rsidR="001F513B" w:rsidRPr="006F470A">
              <w:rPr>
                <w:rFonts w:asciiTheme="minorHAnsi" w:hAnsiTheme="minorHAnsi" w:cstheme="minorHAnsi"/>
                <w:b/>
                <w:sz w:val="22"/>
                <w:szCs w:val="22"/>
              </w:rPr>
              <w:t xml:space="preserve">Representante </w:t>
            </w:r>
            <w:r w:rsidRPr="006F470A">
              <w:rPr>
                <w:rFonts w:asciiTheme="minorHAnsi" w:hAnsiTheme="minorHAnsi" w:cstheme="minorHAnsi"/>
                <w:b/>
                <w:sz w:val="22"/>
                <w:szCs w:val="22"/>
              </w:rPr>
              <w:t>Legal</w:t>
            </w:r>
            <w:r w:rsidR="001F513B" w:rsidRPr="006F470A">
              <w:rPr>
                <w:rFonts w:asciiTheme="minorHAnsi" w:hAnsiTheme="minorHAnsi" w:cstheme="minorHAnsi"/>
                <w:b/>
                <w:sz w:val="22"/>
                <w:szCs w:val="22"/>
              </w:rPr>
              <w:t xml:space="preserve"> o Propietario</w:t>
            </w:r>
            <w:r w:rsidRPr="006F470A">
              <w:rPr>
                <w:rFonts w:asciiTheme="minorHAnsi" w:hAnsiTheme="minorHAnsi" w:cstheme="minorHAnsi"/>
                <w:b/>
                <w:sz w:val="22"/>
                <w:szCs w:val="22"/>
              </w:rPr>
              <w:t xml:space="preserve"> </w:t>
            </w:r>
            <w:r w:rsidR="00E044B5" w:rsidRPr="006F470A">
              <w:rPr>
                <w:rFonts w:asciiTheme="minorHAnsi" w:hAnsiTheme="minorHAnsi" w:cstheme="minorHAnsi"/>
                <w:b/>
                <w:sz w:val="22"/>
                <w:szCs w:val="22"/>
              </w:rPr>
              <w:t>de</w:t>
            </w:r>
            <w:r w:rsidR="001F513B" w:rsidRPr="006F470A">
              <w:rPr>
                <w:rFonts w:asciiTheme="minorHAnsi" w:hAnsiTheme="minorHAnsi" w:cstheme="minorHAnsi"/>
                <w:b/>
                <w:sz w:val="22"/>
                <w:szCs w:val="22"/>
              </w:rPr>
              <w:t xml:space="preserve"> la Empresa Asociada</w:t>
            </w:r>
            <w:r w:rsidRPr="006F470A">
              <w:rPr>
                <w:rFonts w:asciiTheme="minorHAnsi" w:hAnsiTheme="minorHAnsi" w:cstheme="minorHAnsi"/>
                <w:b/>
                <w:sz w:val="22"/>
                <w:szCs w:val="22"/>
              </w:rPr>
              <w:t xml:space="preserve">:  </w:t>
            </w:r>
          </w:p>
        </w:tc>
        <w:tc>
          <w:tcPr>
            <w:tcW w:w="5103" w:type="dxa"/>
            <w:shd w:val="clear" w:color="auto" w:fill="auto"/>
          </w:tcPr>
          <w:p w:rsidR="000440BF" w:rsidRPr="006F470A" w:rsidRDefault="000440BF" w:rsidP="000440BF">
            <w:pPr>
              <w:pStyle w:val="Prrafodelista1"/>
              <w:spacing w:line="276" w:lineRule="auto"/>
              <w:ind w:left="0"/>
              <w:jc w:val="both"/>
              <w:rPr>
                <w:rFonts w:asciiTheme="minorHAnsi" w:hAnsiTheme="minorHAnsi" w:cstheme="minorHAnsi"/>
                <w:b/>
                <w:sz w:val="22"/>
                <w:szCs w:val="22"/>
              </w:rPr>
            </w:pPr>
          </w:p>
        </w:tc>
      </w:tr>
    </w:tbl>
    <w:p w:rsidR="000440BF" w:rsidRPr="006F470A" w:rsidRDefault="000440BF" w:rsidP="00023865">
      <w:pPr>
        <w:jc w:val="both"/>
        <w:rPr>
          <w:rFonts w:asciiTheme="minorHAnsi" w:hAnsiTheme="minorHAnsi" w:cstheme="minorHAnsi"/>
          <w:sz w:val="22"/>
          <w:szCs w:val="22"/>
        </w:rPr>
      </w:pPr>
    </w:p>
    <w:tbl>
      <w:tblPr>
        <w:tblW w:w="9356" w:type="dxa"/>
        <w:tblInd w:w="-15" w:type="dxa"/>
        <w:tblLayout w:type="fixed"/>
        <w:tblLook w:val="04A0" w:firstRow="1" w:lastRow="0" w:firstColumn="1" w:lastColumn="0" w:noHBand="0" w:noVBand="1"/>
      </w:tblPr>
      <w:tblGrid>
        <w:gridCol w:w="236"/>
        <w:gridCol w:w="1055"/>
        <w:gridCol w:w="269"/>
        <w:gridCol w:w="268"/>
        <w:gridCol w:w="889"/>
        <w:gridCol w:w="293"/>
        <w:gridCol w:w="293"/>
        <w:gridCol w:w="83"/>
        <w:gridCol w:w="239"/>
        <w:gridCol w:w="16"/>
        <w:gridCol w:w="236"/>
        <w:gridCol w:w="236"/>
        <w:gridCol w:w="236"/>
        <w:gridCol w:w="4723"/>
        <w:gridCol w:w="284"/>
      </w:tblGrid>
      <w:tr w:rsidR="009F3682" w:rsidRPr="006F470A" w:rsidTr="00AC4BF3">
        <w:trPr>
          <w:trHeight w:val="463"/>
        </w:trPr>
        <w:tc>
          <w:tcPr>
            <w:tcW w:w="9356" w:type="dxa"/>
            <w:gridSpan w:val="15"/>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hideMark/>
          </w:tcPr>
          <w:p w:rsidR="009F3682" w:rsidRPr="00AC4BF3" w:rsidRDefault="009F3682" w:rsidP="00AC4BF3">
            <w:pPr>
              <w:rPr>
                <w:rFonts w:asciiTheme="minorHAnsi" w:hAnsiTheme="minorHAnsi" w:cstheme="minorHAnsi"/>
                <w:b/>
                <w:bCs/>
                <w:sz w:val="22"/>
                <w:szCs w:val="22"/>
              </w:rPr>
            </w:pPr>
            <w:r w:rsidRPr="00AC4BF3">
              <w:rPr>
                <w:rFonts w:asciiTheme="minorHAnsi" w:hAnsiTheme="minorHAnsi" w:cstheme="minorHAnsi"/>
                <w:b/>
                <w:bCs/>
                <w:sz w:val="22"/>
                <w:szCs w:val="22"/>
                <w:lang w:val="es-BO" w:eastAsia="es-BO"/>
              </w:rPr>
              <w:t>MÁRGENES DE PREFERENCIA</w:t>
            </w:r>
          </w:p>
        </w:tc>
      </w:tr>
      <w:tr w:rsidR="00C0045E" w:rsidRPr="006F470A" w:rsidTr="00C0045E">
        <w:trPr>
          <w:trHeight w:val="120"/>
        </w:trPr>
        <w:tc>
          <w:tcPr>
            <w:tcW w:w="236" w:type="dxa"/>
            <w:tcBorders>
              <w:left w:val="single" w:sz="12" w:space="0" w:color="auto"/>
              <w:right w:val="nil"/>
            </w:tcBorders>
            <w:shd w:val="clear" w:color="auto" w:fill="auto"/>
            <w:noWrap/>
            <w:vAlign w:val="center"/>
            <w:hideMark/>
          </w:tcPr>
          <w:p w:rsidR="00C0045E" w:rsidRPr="006F470A" w:rsidRDefault="00C0045E" w:rsidP="00126BEB">
            <w:pPr>
              <w:rPr>
                <w:rFonts w:asciiTheme="minorHAnsi" w:hAnsiTheme="minorHAnsi" w:cstheme="minorHAnsi"/>
                <w:b/>
                <w:bCs/>
                <w:sz w:val="16"/>
                <w:szCs w:val="16"/>
              </w:rPr>
            </w:pPr>
          </w:p>
        </w:tc>
        <w:tc>
          <w:tcPr>
            <w:tcW w:w="1055" w:type="dxa"/>
            <w:tcBorders>
              <w:left w:val="nil"/>
              <w:right w:val="nil"/>
            </w:tcBorders>
            <w:shd w:val="clear" w:color="auto" w:fill="auto"/>
            <w:noWrap/>
            <w:vAlign w:val="center"/>
            <w:hideMark/>
          </w:tcPr>
          <w:p w:rsidR="00C0045E" w:rsidRPr="006F470A" w:rsidRDefault="00C0045E" w:rsidP="00126BEB">
            <w:pPr>
              <w:rPr>
                <w:rFonts w:asciiTheme="minorHAnsi" w:hAnsiTheme="minorHAnsi" w:cstheme="minorHAnsi"/>
                <w:b/>
                <w:bCs/>
                <w:sz w:val="16"/>
                <w:szCs w:val="16"/>
              </w:rPr>
            </w:pPr>
          </w:p>
        </w:tc>
        <w:tc>
          <w:tcPr>
            <w:tcW w:w="269" w:type="dxa"/>
            <w:tcBorders>
              <w:left w:val="nil"/>
              <w:right w:val="nil"/>
            </w:tcBorders>
            <w:shd w:val="clear" w:color="auto" w:fill="auto"/>
            <w:noWrap/>
            <w:vAlign w:val="center"/>
            <w:hideMark/>
          </w:tcPr>
          <w:p w:rsidR="00C0045E" w:rsidRPr="006F470A" w:rsidRDefault="00C0045E" w:rsidP="00126BEB">
            <w:pPr>
              <w:rPr>
                <w:rFonts w:asciiTheme="minorHAnsi" w:hAnsiTheme="minorHAnsi" w:cstheme="minorHAnsi"/>
                <w:b/>
                <w:bCs/>
                <w:sz w:val="12"/>
                <w:szCs w:val="16"/>
              </w:rPr>
            </w:pPr>
          </w:p>
        </w:tc>
        <w:tc>
          <w:tcPr>
            <w:tcW w:w="268" w:type="dxa"/>
            <w:tcBorders>
              <w:left w:val="nil"/>
              <w:right w:val="nil"/>
            </w:tcBorders>
            <w:shd w:val="clear" w:color="auto" w:fill="auto"/>
            <w:noWrap/>
            <w:vAlign w:val="center"/>
            <w:hideMark/>
          </w:tcPr>
          <w:p w:rsidR="00C0045E" w:rsidRPr="006F470A" w:rsidRDefault="00C0045E" w:rsidP="00126BEB">
            <w:pPr>
              <w:rPr>
                <w:rFonts w:asciiTheme="minorHAnsi" w:hAnsiTheme="minorHAnsi" w:cstheme="minorHAnsi"/>
                <w:b/>
                <w:bCs/>
                <w:sz w:val="16"/>
                <w:szCs w:val="16"/>
              </w:rPr>
            </w:pPr>
          </w:p>
        </w:tc>
        <w:tc>
          <w:tcPr>
            <w:tcW w:w="889" w:type="dxa"/>
            <w:tcBorders>
              <w:left w:val="nil"/>
              <w:right w:val="nil"/>
            </w:tcBorders>
            <w:shd w:val="clear" w:color="auto" w:fill="auto"/>
            <w:noWrap/>
            <w:vAlign w:val="center"/>
            <w:hideMark/>
          </w:tcPr>
          <w:p w:rsidR="00C0045E" w:rsidRPr="006F470A" w:rsidRDefault="00C0045E" w:rsidP="00126BEB">
            <w:pPr>
              <w:rPr>
                <w:rFonts w:asciiTheme="minorHAnsi" w:hAnsiTheme="minorHAnsi" w:cstheme="minorHAnsi"/>
                <w:b/>
                <w:bCs/>
                <w:sz w:val="16"/>
                <w:szCs w:val="16"/>
              </w:rPr>
            </w:pPr>
          </w:p>
        </w:tc>
        <w:tc>
          <w:tcPr>
            <w:tcW w:w="293" w:type="dxa"/>
            <w:tcBorders>
              <w:left w:val="nil"/>
              <w:right w:val="nil"/>
            </w:tcBorders>
            <w:shd w:val="clear" w:color="auto" w:fill="auto"/>
            <w:vAlign w:val="center"/>
            <w:hideMark/>
          </w:tcPr>
          <w:p w:rsidR="00C0045E" w:rsidRPr="006F470A" w:rsidRDefault="00C0045E" w:rsidP="00126BEB">
            <w:pPr>
              <w:rPr>
                <w:rFonts w:asciiTheme="minorHAnsi" w:hAnsiTheme="minorHAnsi" w:cstheme="minorHAnsi"/>
                <w:b/>
                <w:bCs/>
                <w:sz w:val="16"/>
                <w:szCs w:val="16"/>
              </w:rPr>
            </w:pPr>
          </w:p>
        </w:tc>
        <w:tc>
          <w:tcPr>
            <w:tcW w:w="293" w:type="dxa"/>
            <w:tcBorders>
              <w:left w:val="nil"/>
              <w:right w:val="nil"/>
            </w:tcBorders>
            <w:shd w:val="clear" w:color="auto" w:fill="auto"/>
            <w:vAlign w:val="center"/>
            <w:hideMark/>
          </w:tcPr>
          <w:p w:rsidR="00C0045E" w:rsidRPr="006F470A" w:rsidRDefault="00C0045E" w:rsidP="00126BEB">
            <w:pPr>
              <w:rPr>
                <w:rFonts w:asciiTheme="minorHAnsi" w:hAnsiTheme="minorHAnsi" w:cstheme="minorHAnsi"/>
                <w:b/>
                <w:bCs/>
                <w:sz w:val="16"/>
                <w:szCs w:val="16"/>
              </w:rPr>
            </w:pPr>
          </w:p>
        </w:tc>
        <w:tc>
          <w:tcPr>
            <w:tcW w:w="322" w:type="dxa"/>
            <w:gridSpan w:val="2"/>
            <w:tcBorders>
              <w:left w:val="nil"/>
              <w:right w:val="nil"/>
            </w:tcBorders>
            <w:shd w:val="clear" w:color="auto" w:fill="auto"/>
            <w:vAlign w:val="center"/>
            <w:hideMark/>
          </w:tcPr>
          <w:p w:rsidR="00C0045E" w:rsidRPr="006F470A" w:rsidRDefault="00C0045E" w:rsidP="00126BEB">
            <w:pPr>
              <w:rPr>
                <w:rFonts w:asciiTheme="minorHAnsi" w:hAnsiTheme="minorHAnsi" w:cstheme="minorHAnsi"/>
                <w:b/>
                <w:bCs/>
                <w:sz w:val="16"/>
                <w:szCs w:val="16"/>
              </w:rPr>
            </w:pPr>
          </w:p>
        </w:tc>
        <w:tc>
          <w:tcPr>
            <w:tcW w:w="252" w:type="dxa"/>
            <w:gridSpan w:val="2"/>
            <w:tcBorders>
              <w:left w:val="nil"/>
              <w:right w:val="nil"/>
            </w:tcBorders>
            <w:shd w:val="clear" w:color="auto" w:fill="auto"/>
            <w:vAlign w:val="center"/>
            <w:hideMark/>
          </w:tcPr>
          <w:p w:rsidR="00C0045E" w:rsidRPr="006F470A" w:rsidRDefault="00C0045E" w:rsidP="00126BEB">
            <w:pPr>
              <w:rPr>
                <w:rFonts w:asciiTheme="minorHAnsi" w:hAnsiTheme="minorHAnsi" w:cstheme="minorHAnsi"/>
                <w:b/>
                <w:bCs/>
                <w:sz w:val="16"/>
                <w:szCs w:val="16"/>
              </w:rPr>
            </w:pPr>
          </w:p>
        </w:tc>
        <w:tc>
          <w:tcPr>
            <w:tcW w:w="236" w:type="dxa"/>
            <w:tcBorders>
              <w:left w:val="nil"/>
              <w:bottom w:val="single" w:sz="8" w:space="0" w:color="auto"/>
              <w:right w:val="nil"/>
            </w:tcBorders>
            <w:shd w:val="clear" w:color="auto" w:fill="auto"/>
            <w:vAlign w:val="center"/>
            <w:hideMark/>
          </w:tcPr>
          <w:p w:rsidR="00C0045E" w:rsidRPr="006F470A" w:rsidRDefault="00C0045E" w:rsidP="00126BEB">
            <w:pPr>
              <w:rPr>
                <w:rFonts w:asciiTheme="minorHAnsi" w:hAnsiTheme="minorHAnsi" w:cstheme="minorHAnsi"/>
                <w:b/>
                <w:bCs/>
                <w:sz w:val="16"/>
                <w:szCs w:val="16"/>
              </w:rPr>
            </w:pPr>
          </w:p>
        </w:tc>
        <w:tc>
          <w:tcPr>
            <w:tcW w:w="236" w:type="dxa"/>
            <w:tcBorders>
              <w:left w:val="nil"/>
              <w:right w:val="nil"/>
            </w:tcBorders>
            <w:shd w:val="clear" w:color="auto" w:fill="auto"/>
            <w:vAlign w:val="center"/>
            <w:hideMark/>
          </w:tcPr>
          <w:p w:rsidR="00C0045E" w:rsidRPr="006F470A" w:rsidRDefault="00C0045E" w:rsidP="00126BEB">
            <w:pPr>
              <w:rPr>
                <w:rFonts w:asciiTheme="minorHAnsi" w:hAnsiTheme="minorHAnsi" w:cstheme="minorHAnsi"/>
                <w:b/>
                <w:bCs/>
                <w:sz w:val="16"/>
                <w:szCs w:val="16"/>
              </w:rPr>
            </w:pPr>
          </w:p>
        </w:tc>
        <w:tc>
          <w:tcPr>
            <w:tcW w:w="5007" w:type="dxa"/>
            <w:gridSpan w:val="2"/>
            <w:tcBorders>
              <w:left w:val="nil"/>
              <w:right w:val="single" w:sz="12" w:space="0" w:color="auto"/>
            </w:tcBorders>
            <w:shd w:val="clear" w:color="auto" w:fill="auto"/>
            <w:vAlign w:val="center"/>
            <w:hideMark/>
          </w:tcPr>
          <w:p w:rsidR="00C0045E" w:rsidRPr="006F470A" w:rsidRDefault="00C0045E" w:rsidP="00C0045E">
            <w:pPr>
              <w:ind w:left="-620" w:right="27"/>
              <w:rPr>
                <w:rFonts w:asciiTheme="minorHAnsi" w:hAnsiTheme="minorHAnsi" w:cstheme="minorHAnsi"/>
                <w:b/>
                <w:bCs/>
                <w:sz w:val="16"/>
                <w:szCs w:val="16"/>
              </w:rPr>
            </w:pPr>
          </w:p>
        </w:tc>
      </w:tr>
      <w:tr w:rsidR="009F3682" w:rsidRPr="006F470A" w:rsidTr="00CF1E72">
        <w:trPr>
          <w:trHeight w:val="472"/>
        </w:trPr>
        <w:tc>
          <w:tcPr>
            <w:tcW w:w="236" w:type="dxa"/>
            <w:tcBorders>
              <w:left w:val="single" w:sz="12" w:space="0" w:color="auto"/>
              <w:right w:val="nil"/>
            </w:tcBorders>
            <w:shd w:val="clear" w:color="auto" w:fill="auto"/>
            <w:noWrap/>
            <w:vAlign w:val="center"/>
            <w:hideMark/>
          </w:tcPr>
          <w:p w:rsidR="009F3682" w:rsidRPr="006F470A" w:rsidRDefault="009F3682" w:rsidP="00126BEB">
            <w:pPr>
              <w:rPr>
                <w:rFonts w:asciiTheme="minorHAnsi" w:hAnsiTheme="minorHAnsi" w:cstheme="minorHAnsi"/>
                <w:sz w:val="16"/>
                <w:szCs w:val="16"/>
              </w:rPr>
            </w:pPr>
          </w:p>
        </w:tc>
        <w:tc>
          <w:tcPr>
            <w:tcW w:w="3150" w:type="dxa"/>
            <w:gridSpan w:val="7"/>
            <w:vMerge w:val="restart"/>
            <w:tcBorders>
              <w:left w:val="nil"/>
            </w:tcBorders>
            <w:shd w:val="clear" w:color="auto" w:fill="auto"/>
            <w:noWrap/>
            <w:vAlign w:val="center"/>
            <w:hideMark/>
          </w:tcPr>
          <w:p w:rsidR="009F3682" w:rsidRPr="006F470A" w:rsidRDefault="009F3682" w:rsidP="008B7A1A">
            <w:pPr>
              <w:jc w:val="both"/>
              <w:rPr>
                <w:rFonts w:asciiTheme="minorHAnsi" w:hAnsiTheme="minorHAnsi" w:cstheme="minorHAnsi"/>
                <w:b/>
                <w:bCs/>
                <w:sz w:val="16"/>
                <w:szCs w:val="16"/>
              </w:rPr>
            </w:pPr>
            <w:r w:rsidRPr="006F470A">
              <w:rPr>
                <w:rFonts w:asciiTheme="minorHAnsi" w:hAnsiTheme="minorHAnsi" w:cstheme="minorHAnsi"/>
                <w:b/>
                <w:sz w:val="16"/>
                <w:szCs w:val="16"/>
              </w:rPr>
              <w:t xml:space="preserve">Solicito la aplicación del siguiente Margen de Preferencia </w:t>
            </w:r>
          </w:p>
        </w:tc>
        <w:tc>
          <w:tcPr>
            <w:tcW w:w="255" w:type="dxa"/>
            <w:gridSpan w:val="2"/>
            <w:vMerge w:val="restart"/>
            <w:shd w:val="clear" w:color="auto" w:fill="auto"/>
            <w:vAlign w:val="center"/>
          </w:tcPr>
          <w:p w:rsidR="009F3682" w:rsidRPr="006F470A" w:rsidRDefault="009F3682" w:rsidP="00126BEB">
            <w:pPr>
              <w:rPr>
                <w:rFonts w:asciiTheme="minorHAnsi" w:hAnsiTheme="minorHAnsi" w:cstheme="minorHAnsi"/>
                <w:b/>
                <w:bCs/>
                <w:sz w:val="16"/>
                <w:szCs w:val="16"/>
              </w:rPr>
            </w:pPr>
            <w:r w:rsidRPr="006F470A">
              <w:rPr>
                <w:rFonts w:asciiTheme="minorHAnsi" w:hAnsiTheme="minorHAnsi" w:cstheme="minorHAnsi"/>
                <w:b/>
                <w:bCs/>
                <w:sz w:val="16"/>
                <w:szCs w:val="16"/>
              </w:rPr>
              <w:t>:</w:t>
            </w:r>
          </w:p>
        </w:tc>
        <w:tc>
          <w:tcPr>
            <w:tcW w:w="236" w:type="dxa"/>
            <w:vMerge w:val="restart"/>
            <w:tcBorders>
              <w:left w:val="nil"/>
              <w:right w:val="single" w:sz="8" w:space="0" w:color="auto"/>
            </w:tcBorders>
            <w:shd w:val="clear" w:color="auto" w:fill="auto"/>
            <w:vAlign w:val="center"/>
          </w:tcPr>
          <w:p w:rsidR="009F3682" w:rsidRPr="006F470A" w:rsidRDefault="009F3682" w:rsidP="00126BEB">
            <w:pPr>
              <w:rPr>
                <w:rFonts w:asciiTheme="minorHAnsi" w:hAnsiTheme="minorHAnsi" w:cstheme="minorHAnsi"/>
                <w:b/>
                <w:bCs/>
                <w:sz w:val="16"/>
                <w:szCs w:val="16"/>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9F3682" w:rsidRPr="006F470A" w:rsidRDefault="009F3682" w:rsidP="00126BEB">
            <w:pPr>
              <w:rPr>
                <w:rFonts w:asciiTheme="minorHAnsi" w:hAnsiTheme="minorHAnsi" w:cstheme="minorHAnsi"/>
                <w:b/>
                <w:bCs/>
                <w:sz w:val="16"/>
                <w:szCs w:val="16"/>
              </w:rPr>
            </w:pPr>
          </w:p>
        </w:tc>
        <w:tc>
          <w:tcPr>
            <w:tcW w:w="236" w:type="dxa"/>
            <w:tcBorders>
              <w:left w:val="single" w:sz="8" w:space="0" w:color="auto"/>
              <w:right w:val="nil"/>
            </w:tcBorders>
            <w:shd w:val="clear" w:color="auto" w:fill="auto"/>
            <w:vAlign w:val="center"/>
            <w:hideMark/>
          </w:tcPr>
          <w:p w:rsidR="009F3682" w:rsidRPr="006F470A" w:rsidRDefault="009F3682" w:rsidP="00126BEB">
            <w:pPr>
              <w:rPr>
                <w:rFonts w:asciiTheme="minorHAnsi" w:hAnsiTheme="minorHAnsi" w:cstheme="minorHAnsi"/>
                <w:b/>
                <w:bCs/>
                <w:sz w:val="16"/>
                <w:szCs w:val="16"/>
              </w:rPr>
            </w:pPr>
          </w:p>
        </w:tc>
        <w:tc>
          <w:tcPr>
            <w:tcW w:w="4723" w:type="dxa"/>
            <w:tcBorders>
              <w:left w:val="nil"/>
              <w:right w:val="nil"/>
            </w:tcBorders>
            <w:shd w:val="clear" w:color="auto" w:fill="auto"/>
            <w:vAlign w:val="center"/>
            <w:hideMark/>
          </w:tcPr>
          <w:p w:rsidR="009F3682" w:rsidRPr="006F470A" w:rsidRDefault="009F3682" w:rsidP="00126BEB">
            <w:pPr>
              <w:jc w:val="both"/>
              <w:rPr>
                <w:rFonts w:asciiTheme="minorHAnsi" w:hAnsiTheme="minorHAnsi" w:cstheme="minorHAnsi"/>
                <w:b/>
                <w:bCs/>
                <w:sz w:val="16"/>
                <w:szCs w:val="16"/>
              </w:rPr>
            </w:pPr>
            <w:r w:rsidRPr="006F470A">
              <w:rPr>
                <w:rFonts w:asciiTheme="minorHAnsi" w:hAnsiTheme="minorHAnsi" w:cstheme="minorHAnsi"/>
                <w:sz w:val="16"/>
                <w:szCs w:val="16"/>
              </w:rPr>
              <w:t>De 10% por Bienes producidos en el País Independientemente del Origen de los Insumos.</w:t>
            </w:r>
          </w:p>
        </w:tc>
        <w:tc>
          <w:tcPr>
            <w:tcW w:w="284" w:type="dxa"/>
            <w:tcBorders>
              <w:left w:val="nil"/>
              <w:right w:val="single" w:sz="12" w:space="0" w:color="auto"/>
            </w:tcBorders>
            <w:shd w:val="clear" w:color="auto" w:fill="auto"/>
            <w:vAlign w:val="center"/>
            <w:hideMark/>
          </w:tcPr>
          <w:p w:rsidR="009F3682" w:rsidRPr="006F470A" w:rsidRDefault="009F3682" w:rsidP="00126BEB">
            <w:pPr>
              <w:rPr>
                <w:rFonts w:asciiTheme="minorHAnsi" w:hAnsiTheme="minorHAnsi" w:cstheme="minorHAnsi"/>
                <w:b/>
                <w:bCs/>
                <w:sz w:val="16"/>
                <w:szCs w:val="16"/>
              </w:rPr>
            </w:pPr>
          </w:p>
        </w:tc>
      </w:tr>
      <w:tr w:rsidR="00C0045E" w:rsidRPr="006F470A" w:rsidTr="00C0045E">
        <w:trPr>
          <w:trHeight w:val="63"/>
        </w:trPr>
        <w:tc>
          <w:tcPr>
            <w:tcW w:w="236" w:type="dxa"/>
            <w:tcBorders>
              <w:left w:val="single" w:sz="12" w:space="0" w:color="auto"/>
              <w:right w:val="nil"/>
            </w:tcBorders>
            <w:shd w:val="clear" w:color="auto" w:fill="auto"/>
            <w:noWrap/>
            <w:vAlign w:val="center"/>
            <w:hideMark/>
          </w:tcPr>
          <w:p w:rsidR="00C0045E" w:rsidRPr="006F470A" w:rsidRDefault="00C0045E" w:rsidP="00126BEB">
            <w:pPr>
              <w:rPr>
                <w:rFonts w:asciiTheme="minorHAnsi" w:hAnsiTheme="minorHAnsi" w:cstheme="minorHAnsi"/>
                <w:sz w:val="16"/>
                <w:szCs w:val="16"/>
              </w:rPr>
            </w:pPr>
          </w:p>
        </w:tc>
        <w:tc>
          <w:tcPr>
            <w:tcW w:w="3150" w:type="dxa"/>
            <w:gridSpan w:val="7"/>
            <w:vMerge/>
            <w:tcBorders>
              <w:left w:val="nil"/>
            </w:tcBorders>
            <w:shd w:val="clear" w:color="auto" w:fill="auto"/>
            <w:noWrap/>
            <w:vAlign w:val="center"/>
            <w:hideMark/>
          </w:tcPr>
          <w:p w:rsidR="00C0045E" w:rsidRPr="006F470A" w:rsidRDefault="00C0045E" w:rsidP="00126BEB">
            <w:pPr>
              <w:rPr>
                <w:rFonts w:asciiTheme="minorHAnsi" w:hAnsiTheme="minorHAnsi" w:cstheme="minorHAnsi"/>
                <w:b/>
                <w:bCs/>
                <w:sz w:val="16"/>
                <w:szCs w:val="16"/>
              </w:rPr>
            </w:pPr>
          </w:p>
        </w:tc>
        <w:tc>
          <w:tcPr>
            <w:tcW w:w="255" w:type="dxa"/>
            <w:gridSpan w:val="2"/>
            <w:vMerge/>
            <w:shd w:val="clear" w:color="auto" w:fill="auto"/>
            <w:vAlign w:val="center"/>
          </w:tcPr>
          <w:p w:rsidR="00C0045E" w:rsidRPr="006F470A" w:rsidRDefault="00C0045E" w:rsidP="00126BEB">
            <w:pPr>
              <w:rPr>
                <w:rFonts w:asciiTheme="minorHAnsi" w:hAnsiTheme="minorHAnsi" w:cstheme="minorHAnsi"/>
                <w:b/>
                <w:bCs/>
                <w:sz w:val="16"/>
                <w:szCs w:val="16"/>
              </w:rPr>
            </w:pPr>
          </w:p>
        </w:tc>
        <w:tc>
          <w:tcPr>
            <w:tcW w:w="236" w:type="dxa"/>
            <w:vMerge/>
            <w:tcBorders>
              <w:left w:val="nil"/>
            </w:tcBorders>
            <w:shd w:val="clear" w:color="auto" w:fill="auto"/>
            <w:vAlign w:val="center"/>
          </w:tcPr>
          <w:p w:rsidR="00C0045E" w:rsidRPr="006F470A" w:rsidRDefault="00C0045E" w:rsidP="00126BEB">
            <w:pPr>
              <w:rPr>
                <w:rFonts w:asciiTheme="minorHAnsi" w:hAnsiTheme="minorHAnsi" w:cstheme="minorHAnsi"/>
                <w:b/>
                <w:bCs/>
                <w:sz w:val="16"/>
                <w:szCs w:val="16"/>
              </w:rPr>
            </w:pPr>
          </w:p>
        </w:tc>
        <w:tc>
          <w:tcPr>
            <w:tcW w:w="236" w:type="dxa"/>
            <w:tcBorders>
              <w:top w:val="single" w:sz="8" w:space="0" w:color="auto"/>
              <w:bottom w:val="single" w:sz="8" w:space="0" w:color="auto"/>
              <w:right w:val="nil"/>
            </w:tcBorders>
            <w:shd w:val="clear" w:color="auto" w:fill="auto"/>
            <w:vAlign w:val="center"/>
            <w:hideMark/>
          </w:tcPr>
          <w:p w:rsidR="00C0045E" w:rsidRPr="006F470A" w:rsidRDefault="00C0045E" w:rsidP="00126BEB">
            <w:pPr>
              <w:rPr>
                <w:rFonts w:asciiTheme="minorHAnsi" w:hAnsiTheme="minorHAnsi" w:cstheme="minorHAnsi"/>
                <w:b/>
                <w:bCs/>
                <w:sz w:val="16"/>
                <w:szCs w:val="16"/>
              </w:rPr>
            </w:pPr>
          </w:p>
        </w:tc>
        <w:tc>
          <w:tcPr>
            <w:tcW w:w="236" w:type="dxa"/>
            <w:tcBorders>
              <w:left w:val="nil"/>
              <w:right w:val="nil"/>
            </w:tcBorders>
            <w:shd w:val="clear" w:color="auto" w:fill="auto"/>
            <w:vAlign w:val="center"/>
            <w:hideMark/>
          </w:tcPr>
          <w:p w:rsidR="00C0045E" w:rsidRPr="006F470A" w:rsidRDefault="00C0045E" w:rsidP="00126BEB">
            <w:pPr>
              <w:rPr>
                <w:rFonts w:asciiTheme="minorHAnsi" w:hAnsiTheme="minorHAnsi" w:cstheme="minorHAnsi"/>
                <w:b/>
                <w:bCs/>
                <w:sz w:val="16"/>
                <w:szCs w:val="16"/>
              </w:rPr>
            </w:pPr>
          </w:p>
        </w:tc>
        <w:tc>
          <w:tcPr>
            <w:tcW w:w="5007" w:type="dxa"/>
            <w:gridSpan w:val="2"/>
            <w:tcBorders>
              <w:left w:val="nil"/>
              <w:right w:val="single" w:sz="12" w:space="0" w:color="auto"/>
            </w:tcBorders>
            <w:shd w:val="clear" w:color="auto" w:fill="auto"/>
            <w:vAlign w:val="center"/>
            <w:hideMark/>
          </w:tcPr>
          <w:p w:rsidR="00C0045E" w:rsidRPr="006F470A" w:rsidRDefault="00C0045E" w:rsidP="00C0045E">
            <w:pPr>
              <w:ind w:left="-337"/>
              <w:rPr>
                <w:rFonts w:asciiTheme="minorHAnsi" w:hAnsiTheme="minorHAnsi" w:cstheme="minorHAnsi"/>
                <w:b/>
                <w:bCs/>
                <w:sz w:val="16"/>
                <w:szCs w:val="16"/>
              </w:rPr>
            </w:pPr>
          </w:p>
        </w:tc>
      </w:tr>
      <w:tr w:rsidR="009F3682" w:rsidRPr="006F470A" w:rsidTr="00C0045E">
        <w:trPr>
          <w:trHeight w:val="120"/>
        </w:trPr>
        <w:tc>
          <w:tcPr>
            <w:tcW w:w="236" w:type="dxa"/>
            <w:tcBorders>
              <w:left w:val="single" w:sz="12" w:space="0" w:color="auto"/>
              <w:right w:val="nil"/>
            </w:tcBorders>
            <w:shd w:val="clear" w:color="auto" w:fill="auto"/>
            <w:noWrap/>
            <w:vAlign w:val="center"/>
            <w:hideMark/>
          </w:tcPr>
          <w:p w:rsidR="009F3682" w:rsidRPr="006F470A" w:rsidRDefault="009F3682" w:rsidP="00126BEB">
            <w:pPr>
              <w:rPr>
                <w:rFonts w:asciiTheme="minorHAnsi" w:hAnsiTheme="minorHAnsi" w:cstheme="minorHAnsi"/>
                <w:sz w:val="16"/>
                <w:szCs w:val="16"/>
              </w:rPr>
            </w:pPr>
          </w:p>
        </w:tc>
        <w:tc>
          <w:tcPr>
            <w:tcW w:w="3150" w:type="dxa"/>
            <w:gridSpan w:val="7"/>
            <w:vMerge/>
            <w:tcBorders>
              <w:left w:val="nil"/>
            </w:tcBorders>
            <w:shd w:val="clear" w:color="auto" w:fill="auto"/>
            <w:noWrap/>
            <w:vAlign w:val="center"/>
            <w:hideMark/>
          </w:tcPr>
          <w:p w:rsidR="009F3682" w:rsidRPr="006F470A" w:rsidRDefault="009F3682" w:rsidP="00126BEB">
            <w:pPr>
              <w:rPr>
                <w:rFonts w:asciiTheme="minorHAnsi" w:hAnsiTheme="minorHAnsi" w:cstheme="minorHAnsi"/>
                <w:b/>
                <w:bCs/>
                <w:sz w:val="16"/>
                <w:szCs w:val="16"/>
              </w:rPr>
            </w:pPr>
          </w:p>
        </w:tc>
        <w:tc>
          <w:tcPr>
            <w:tcW w:w="255" w:type="dxa"/>
            <w:gridSpan w:val="2"/>
            <w:vMerge/>
            <w:shd w:val="clear" w:color="auto" w:fill="auto"/>
            <w:vAlign w:val="center"/>
          </w:tcPr>
          <w:p w:rsidR="009F3682" w:rsidRPr="006F470A" w:rsidRDefault="009F3682" w:rsidP="00126BEB">
            <w:pPr>
              <w:rPr>
                <w:rFonts w:asciiTheme="minorHAnsi" w:hAnsiTheme="minorHAnsi" w:cstheme="minorHAnsi"/>
                <w:b/>
                <w:bCs/>
                <w:sz w:val="16"/>
                <w:szCs w:val="16"/>
              </w:rPr>
            </w:pPr>
          </w:p>
        </w:tc>
        <w:tc>
          <w:tcPr>
            <w:tcW w:w="236" w:type="dxa"/>
            <w:vMerge/>
            <w:tcBorders>
              <w:left w:val="nil"/>
              <w:right w:val="single" w:sz="8" w:space="0" w:color="auto"/>
            </w:tcBorders>
            <w:shd w:val="clear" w:color="auto" w:fill="auto"/>
            <w:vAlign w:val="center"/>
          </w:tcPr>
          <w:p w:rsidR="009F3682" w:rsidRPr="006F470A" w:rsidRDefault="009F3682" w:rsidP="00126BEB">
            <w:pPr>
              <w:rPr>
                <w:rFonts w:asciiTheme="minorHAnsi" w:hAnsiTheme="minorHAnsi" w:cstheme="minorHAnsi"/>
                <w:b/>
                <w:bCs/>
                <w:sz w:val="16"/>
                <w:szCs w:val="16"/>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9F3682" w:rsidRPr="006F470A" w:rsidRDefault="009F3682" w:rsidP="00126BEB">
            <w:pPr>
              <w:rPr>
                <w:rFonts w:asciiTheme="minorHAnsi" w:hAnsiTheme="minorHAnsi" w:cstheme="minorHAnsi"/>
                <w:b/>
                <w:bCs/>
                <w:sz w:val="16"/>
                <w:szCs w:val="16"/>
              </w:rPr>
            </w:pPr>
          </w:p>
        </w:tc>
        <w:tc>
          <w:tcPr>
            <w:tcW w:w="236" w:type="dxa"/>
            <w:tcBorders>
              <w:left w:val="single" w:sz="8" w:space="0" w:color="auto"/>
              <w:right w:val="nil"/>
            </w:tcBorders>
            <w:shd w:val="clear" w:color="auto" w:fill="auto"/>
            <w:vAlign w:val="center"/>
            <w:hideMark/>
          </w:tcPr>
          <w:p w:rsidR="009F3682" w:rsidRPr="006F470A" w:rsidRDefault="009F3682" w:rsidP="00126BEB">
            <w:pPr>
              <w:rPr>
                <w:rFonts w:asciiTheme="minorHAnsi" w:hAnsiTheme="minorHAnsi" w:cstheme="minorHAnsi"/>
                <w:b/>
                <w:bCs/>
                <w:sz w:val="16"/>
                <w:szCs w:val="16"/>
              </w:rPr>
            </w:pPr>
          </w:p>
        </w:tc>
        <w:tc>
          <w:tcPr>
            <w:tcW w:w="4723" w:type="dxa"/>
            <w:tcBorders>
              <w:left w:val="nil"/>
              <w:right w:val="nil"/>
            </w:tcBorders>
            <w:shd w:val="clear" w:color="auto" w:fill="auto"/>
            <w:vAlign w:val="center"/>
            <w:hideMark/>
          </w:tcPr>
          <w:p w:rsidR="009F3682" w:rsidRPr="006F470A" w:rsidRDefault="009F3682" w:rsidP="00126BEB">
            <w:pPr>
              <w:jc w:val="both"/>
              <w:rPr>
                <w:rFonts w:asciiTheme="minorHAnsi" w:hAnsiTheme="minorHAnsi" w:cstheme="minorHAnsi"/>
                <w:sz w:val="16"/>
                <w:szCs w:val="16"/>
              </w:rPr>
            </w:pPr>
            <w:r w:rsidRPr="006F470A">
              <w:rPr>
                <w:rFonts w:asciiTheme="minorHAnsi" w:hAnsiTheme="minorHAnsi" w:cstheme="minorHAnsi"/>
                <w:sz w:val="16"/>
                <w:szCs w:val="16"/>
              </w:rPr>
              <w:t>De 20% por el porcentaje de componentes de origen nacional (materia prima y mano de obra) del Costo Bruto de Producción se encuentren entre el 30% y 50%.</w:t>
            </w:r>
          </w:p>
        </w:tc>
        <w:tc>
          <w:tcPr>
            <w:tcW w:w="284" w:type="dxa"/>
            <w:tcBorders>
              <w:left w:val="nil"/>
              <w:right w:val="single" w:sz="12" w:space="0" w:color="auto"/>
            </w:tcBorders>
            <w:shd w:val="clear" w:color="auto" w:fill="auto"/>
            <w:vAlign w:val="center"/>
            <w:hideMark/>
          </w:tcPr>
          <w:p w:rsidR="009F3682" w:rsidRPr="006F470A" w:rsidRDefault="009F3682" w:rsidP="00126BEB">
            <w:pPr>
              <w:rPr>
                <w:rFonts w:asciiTheme="minorHAnsi" w:hAnsiTheme="minorHAnsi" w:cstheme="minorHAnsi"/>
                <w:b/>
                <w:bCs/>
                <w:sz w:val="16"/>
                <w:szCs w:val="16"/>
              </w:rPr>
            </w:pPr>
          </w:p>
        </w:tc>
      </w:tr>
      <w:tr w:rsidR="009F3682" w:rsidRPr="006F470A" w:rsidTr="00C0045E">
        <w:trPr>
          <w:trHeight w:val="120"/>
        </w:trPr>
        <w:tc>
          <w:tcPr>
            <w:tcW w:w="236" w:type="dxa"/>
            <w:tcBorders>
              <w:left w:val="single" w:sz="12" w:space="0" w:color="auto"/>
              <w:right w:val="nil"/>
            </w:tcBorders>
            <w:shd w:val="clear" w:color="auto" w:fill="auto"/>
            <w:noWrap/>
            <w:vAlign w:val="center"/>
            <w:hideMark/>
          </w:tcPr>
          <w:p w:rsidR="009F3682" w:rsidRPr="006F470A" w:rsidRDefault="009F3682" w:rsidP="00126BEB">
            <w:pPr>
              <w:rPr>
                <w:rFonts w:asciiTheme="minorHAnsi" w:hAnsiTheme="minorHAnsi" w:cstheme="minorHAnsi"/>
                <w:sz w:val="4"/>
                <w:szCs w:val="4"/>
              </w:rPr>
            </w:pPr>
          </w:p>
        </w:tc>
        <w:tc>
          <w:tcPr>
            <w:tcW w:w="3150" w:type="dxa"/>
            <w:gridSpan w:val="7"/>
            <w:vMerge/>
            <w:tcBorders>
              <w:left w:val="nil"/>
            </w:tcBorders>
            <w:shd w:val="clear" w:color="auto" w:fill="auto"/>
            <w:noWrap/>
            <w:vAlign w:val="center"/>
            <w:hideMark/>
          </w:tcPr>
          <w:p w:rsidR="009F3682" w:rsidRPr="006F470A" w:rsidRDefault="009F3682" w:rsidP="00126BEB">
            <w:pPr>
              <w:rPr>
                <w:rFonts w:asciiTheme="minorHAnsi" w:hAnsiTheme="minorHAnsi" w:cstheme="minorHAnsi"/>
                <w:b/>
                <w:bCs/>
                <w:sz w:val="4"/>
                <w:szCs w:val="4"/>
              </w:rPr>
            </w:pPr>
          </w:p>
        </w:tc>
        <w:tc>
          <w:tcPr>
            <w:tcW w:w="255" w:type="dxa"/>
            <w:gridSpan w:val="2"/>
            <w:vMerge/>
            <w:shd w:val="clear" w:color="auto" w:fill="auto"/>
            <w:vAlign w:val="center"/>
          </w:tcPr>
          <w:p w:rsidR="009F3682" w:rsidRPr="006F470A" w:rsidRDefault="009F3682" w:rsidP="00126BEB">
            <w:pPr>
              <w:rPr>
                <w:rFonts w:asciiTheme="minorHAnsi" w:hAnsiTheme="minorHAnsi" w:cstheme="minorHAnsi"/>
                <w:b/>
                <w:bCs/>
                <w:sz w:val="4"/>
                <w:szCs w:val="4"/>
              </w:rPr>
            </w:pPr>
          </w:p>
        </w:tc>
        <w:tc>
          <w:tcPr>
            <w:tcW w:w="236" w:type="dxa"/>
            <w:vMerge/>
            <w:tcBorders>
              <w:left w:val="nil"/>
            </w:tcBorders>
            <w:shd w:val="clear" w:color="auto" w:fill="auto"/>
            <w:vAlign w:val="center"/>
          </w:tcPr>
          <w:p w:rsidR="009F3682" w:rsidRPr="006F470A" w:rsidRDefault="009F3682" w:rsidP="00126BEB">
            <w:pPr>
              <w:rPr>
                <w:rFonts w:asciiTheme="minorHAnsi" w:hAnsiTheme="minorHAnsi" w:cstheme="minorHAnsi"/>
                <w:b/>
                <w:bCs/>
                <w:sz w:val="4"/>
                <w:szCs w:val="4"/>
              </w:rPr>
            </w:pPr>
          </w:p>
        </w:tc>
        <w:tc>
          <w:tcPr>
            <w:tcW w:w="236" w:type="dxa"/>
            <w:tcBorders>
              <w:top w:val="single" w:sz="8" w:space="0" w:color="auto"/>
              <w:bottom w:val="single" w:sz="8" w:space="0" w:color="auto"/>
            </w:tcBorders>
            <w:shd w:val="clear" w:color="auto" w:fill="FFFFFF"/>
            <w:vAlign w:val="center"/>
            <w:hideMark/>
          </w:tcPr>
          <w:p w:rsidR="009F3682" w:rsidRPr="006F470A" w:rsidRDefault="009F3682" w:rsidP="00126BEB">
            <w:pPr>
              <w:rPr>
                <w:rFonts w:asciiTheme="minorHAnsi" w:hAnsiTheme="minorHAnsi" w:cstheme="minorHAnsi"/>
                <w:b/>
                <w:bCs/>
                <w:sz w:val="4"/>
                <w:szCs w:val="4"/>
              </w:rPr>
            </w:pPr>
          </w:p>
        </w:tc>
        <w:tc>
          <w:tcPr>
            <w:tcW w:w="236" w:type="dxa"/>
            <w:tcBorders>
              <w:left w:val="nil"/>
              <w:right w:val="nil"/>
            </w:tcBorders>
            <w:shd w:val="clear" w:color="auto" w:fill="auto"/>
            <w:vAlign w:val="center"/>
            <w:hideMark/>
          </w:tcPr>
          <w:p w:rsidR="009F3682" w:rsidRPr="006F470A" w:rsidRDefault="009F3682" w:rsidP="00126BEB">
            <w:pPr>
              <w:rPr>
                <w:rFonts w:asciiTheme="minorHAnsi" w:hAnsiTheme="minorHAnsi" w:cstheme="minorHAnsi"/>
                <w:b/>
                <w:bCs/>
                <w:sz w:val="4"/>
                <w:szCs w:val="4"/>
              </w:rPr>
            </w:pPr>
          </w:p>
        </w:tc>
        <w:tc>
          <w:tcPr>
            <w:tcW w:w="4723" w:type="dxa"/>
            <w:tcBorders>
              <w:left w:val="nil"/>
              <w:right w:val="nil"/>
            </w:tcBorders>
            <w:shd w:val="clear" w:color="auto" w:fill="auto"/>
            <w:vAlign w:val="center"/>
            <w:hideMark/>
          </w:tcPr>
          <w:p w:rsidR="009F3682" w:rsidRPr="006F470A" w:rsidRDefault="009F3682" w:rsidP="00126BEB">
            <w:pPr>
              <w:rPr>
                <w:rFonts w:asciiTheme="minorHAnsi" w:hAnsiTheme="minorHAnsi" w:cstheme="minorHAnsi"/>
                <w:sz w:val="4"/>
                <w:szCs w:val="4"/>
              </w:rPr>
            </w:pPr>
          </w:p>
        </w:tc>
        <w:tc>
          <w:tcPr>
            <w:tcW w:w="284" w:type="dxa"/>
            <w:tcBorders>
              <w:left w:val="nil"/>
              <w:right w:val="single" w:sz="12" w:space="0" w:color="auto"/>
            </w:tcBorders>
            <w:shd w:val="clear" w:color="auto" w:fill="auto"/>
            <w:vAlign w:val="center"/>
            <w:hideMark/>
          </w:tcPr>
          <w:p w:rsidR="009F3682" w:rsidRPr="006F470A" w:rsidRDefault="009F3682" w:rsidP="00126BEB">
            <w:pPr>
              <w:rPr>
                <w:rFonts w:asciiTheme="minorHAnsi" w:hAnsiTheme="minorHAnsi" w:cstheme="minorHAnsi"/>
                <w:b/>
                <w:bCs/>
                <w:sz w:val="4"/>
                <w:szCs w:val="4"/>
              </w:rPr>
            </w:pPr>
          </w:p>
        </w:tc>
      </w:tr>
      <w:tr w:rsidR="009F3682" w:rsidRPr="006F470A" w:rsidTr="00C0045E">
        <w:trPr>
          <w:trHeight w:val="120"/>
        </w:trPr>
        <w:tc>
          <w:tcPr>
            <w:tcW w:w="236" w:type="dxa"/>
            <w:tcBorders>
              <w:left w:val="single" w:sz="12" w:space="0" w:color="auto"/>
              <w:right w:val="nil"/>
            </w:tcBorders>
            <w:shd w:val="clear" w:color="auto" w:fill="auto"/>
            <w:noWrap/>
            <w:vAlign w:val="center"/>
            <w:hideMark/>
          </w:tcPr>
          <w:p w:rsidR="009F3682" w:rsidRPr="006F470A" w:rsidRDefault="009F3682" w:rsidP="00126BEB">
            <w:pPr>
              <w:rPr>
                <w:rFonts w:asciiTheme="minorHAnsi" w:hAnsiTheme="minorHAnsi" w:cstheme="minorHAnsi"/>
                <w:sz w:val="16"/>
                <w:szCs w:val="16"/>
              </w:rPr>
            </w:pPr>
          </w:p>
        </w:tc>
        <w:tc>
          <w:tcPr>
            <w:tcW w:w="3150" w:type="dxa"/>
            <w:gridSpan w:val="7"/>
            <w:vMerge/>
            <w:tcBorders>
              <w:left w:val="nil"/>
            </w:tcBorders>
            <w:shd w:val="clear" w:color="auto" w:fill="auto"/>
            <w:noWrap/>
            <w:vAlign w:val="center"/>
            <w:hideMark/>
          </w:tcPr>
          <w:p w:rsidR="009F3682" w:rsidRPr="006F470A" w:rsidRDefault="009F3682" w:rsidP="00126BEB">
            <w:pPr>
              <w:rPr>
                <w:rFonts w:asciiTheme="minorHAnsi" w:hAnsiTheme="minorHAnsi" w:cstheme="minorHAnsi"/>
                <w:b/>
                <w:bCs/>
                <w:sz w:val="16"/>
                <w:szCs w:val="16"/>
              </w:rPr>
            </w:pPr>
          </w:p>
        </w:tc>
        <w:tc>
          <w:tcPr>
            <w:tcW w:w="255" w:type="dxa"/>
            <w:gridSpan w:val="2"/>
            <w:vMerge/>
            <w:shd w:val="clear" w:color="auto" w:fill="auto"/>
            <w:vAlign w:val="center"/>
          </w:tcPr>
          <w:p w:rsidR="009F3682" w:rsidRPr="006F470A" w:rsidRDefault="009F3682" w:rsidP="00126BEB">
            <w:pPr>
              <w:rPr>
                <w:rFonts w:asciiTheme="minorHAnsi" w:hAnsiTheme="minorHAnsi" w:cstheme="minorHAnsi"/>
                <w:b/>
                <w:bCs/>
                <w:sz w:val="16"/>
                <w:szCs w:val="16"/>
              </w:rPr>
            </w:pPr>
          </w:p>
        </w:tc>
        <w:tc>
          <w:tcPr>
            <w:tcW w:w="236" w:type="dxa"/>
            <w:vMerge/>
            <w:tcBorders>
              <w:left w:val="nil"/>
              <w:right w:val="single" w:sz="8" w:space="0" w:color="auto"/>
            </w:tcBorders>
            <w:shd w:val="clear" w:color="auto" w:fill="auto"/>
            <w:vAlign w:val="center"/>
          </w:tcPr>
          <w:p w:rsidR="009F3682" w:rsidRPr="006F470A" w:rsidRDefault="009F3682" w:rsidP="00126BEB">
            <w:pPr>
              <w:rPr>
                <w:rFonts w:asciiTheme="minorHAnsi" w:hAnsiTheme="minorHAnsi" w:cstheme="minorHAnsi"/>
                <w:b/>
                <w:bCs/>
                <w:sz w:val="16"/>
                <w:szCs w:val="16"/>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9F3682" w:rsidRPr="006F470A" w:rsidRDefault="009F3682" w:rsidP="00126BEB">
            <w:pPr>
              <w:rPr>
                <w:rFonts w:asciiTheme="minorHAnsi" w:hAnsiTheme="minorHAnsi" w:cstheme="minorHAnsi"/>
                <w:b/>
                <w:bCs/>
                <w:sz w:val="16"/>
                <w:szCs w:val="16"/>
              </w:rPr>
            </w:pPr>
          </w:p>
        </w:tc>
        <w:tc>
          <w:tcPr>
            <w:tcW w:w="236" w:type="dxa"/>
            <w:tcBorders>
              <w:left w:val="single" w:sz="8" w:space="0" w:color="auto"/>
              <w:right w:val="nil"/>
            </w:tcBorders>
            <w:shd w:val="clear" w:color="auto" w:fill="auto"/>
            <w:vAlign w:val="center"/>
            <w:hideMark/>
          </w:tcPr>
          <w:p w:rsidR="009F3682" w:rsidRPr="006F470A" w:rsidRDefault="009F3682" w:rsidP="00126BEB">
            <w:pPr>
              <w:rPr>
                <w:rFonts w:asciiTheme="minorHAnsi" w:hAnsiTheme="minorHAnsi" w:cstheme="minorHAnsi"/>
                <w:b/>
                <w:bCs/>
                <w:sz w:val="16"/>
                <w:szCs w:val="16"/>
              </w:rPr>
            </w:pPr>
          </w:p>
        </w:tc>
        <w:tc>
          <w:tcPr>
            <w:tcW w:w="4723" w:type="dxa"/>
            <w:tcBorders>
              <w:left w:val="nil"/>
              <w:right w:val="nil"/>
            </w:tcBorders>
            <w:shd w:val="clear" w:color="auto" w:fill="auto"/>
            <w:vAlign w:val="center"/>
            <w:hideMark/>
          </w:tcPr>
          <w:p w:rsidR="009F3682" w:rsidRPr="006F470A" w:rsidRDefault="006D20E1" w:rsidP="00126BEB">
            <w:pPr>
              <w:jc w:val="both"/>
              <w:rPr>
                <w:rFonts w:asciiTheme="minorHAnsi" w:hAnsiTheme="minorHAnsi" w:cstheme="minorHAnsi"/>
                <w:b/>
                <w:bCs/>
                <w:sz w:val="16"/>
                <w:szCs w:val="16"/>
              </w:rPr>
            </w:pPr>
            <w:r>
              <w:rPr>
                <w:rFonts w:asciiTheme="minorHAnsi" w:hAnsiTheme="minorHAnsi" w:cstheme="minorHAnsi"/>
                <w:sz w:val="16"/>
                <w:szCs w:val="16"/>
              </w:rPr>
              <w:t>De 30</w:t>
            </w:r>
            <w:r w:rsidR="009F3682" w:rsidRPr="006F470A">
              <w:rPr>
                <w:rFonts w:asciiTheme="minorHAnsi" w:hAnsiTheme="minorHAnsi" w:cstheme="minorHAnsi"/>
                <w:sz w:val="16"/>
                <w:szCs w:val="16"/>
              </w:rPr>
              <w:t>% por el porcentaje de componentes de origen nacional (materia prima y mano de obra) del Costo Bruto de Producción sea mayor al 50%.</w:t>
            </w:r>
          </w:p>
        </w:tc>
        <w:tc>
          <w:tcPr>
            <w:tcW w:w="284" w:type="dxa"/>
            <w:tcBorders>
              <w:left w:val="nil"/>
              <w:right w:val="single" w:sz="12" w:space="0" w:color="auto"/>
            </w:tcBorders>
            <w:shd w:val="clear" w:color="auto" w:fill="auto"/>
            <w:vAlign w:val="center"/>
            <w:hideMark/>
          </w:tcPr>
          <w:p w:rsidR="009F3682" w:rsidRPr="006F470A" w:rsidRDefault="009F3682" w:rsidP="00126BEB">
            <w:pPr>
              <w:rPr>
                <w:rFonts w:asciiTheme="minorHAnsi" w:hAnsiTheme="minorHAnsi" w:cstheme="minorHAnsi"/>
                <w:b/>
                <w:bCs/>
                <w:sz w:val="16"/>
                <w:szCs w:val="16"/>
              </w:rPr>
            </w:pPr>
          </w:p>
        </w:tc>
      </w:tr>
      <w:tr w:rsidR="006865EC" w:rsidRPr="006F470A" w:rsidTr="00CF1E72">
        <w:trPr>
          <w:trHeight w:val="120"/>
        </w:trPr>
        <w:tc>
          <w:tcPr>
            <w:tcW w:w="236" w:type="dxa"/>
            <w:tcBorders>
              <w:left w:val="single" w:sz="12" w:space="0" w:color="auto"/>
              <w:right w:val="nil"/>
            </w:tcBorders>
            <w:shd w:val="clear" w:color="auto" w:fill="auto"/>
            <w:noWrap/>
            <w:vAlign w:val="center"/>
          </w:tcPr>
          <w:p w:rsidR="006865EC" w:rsidRPr="006F470A" w:rsidRDefault="006865EC" w:rsidP="00126BEB">
            <w:pPr>
              <w:rPr>
                <w:rFonts w:asciiTheme="minorHAnsi" w:hAnsiTheme="minorHAnsi" w:cstheme="minorHAnsi"/>
                <w:sz w:val="16"/>
                <w:szCs w:val="16"/>
              </w:rPr>
            </w:pPr>
          </w:p>
        </w:tc>
        <w:tc>
          <w:tcPr>
            <w:tcW w:w="3150" w:type="dxa"/>
            <w:gridSpan w:val="7"/>
            <w:tcBorders>
              <w:left w:val="nil"/>
            </w:tcBorders>
            <w:shd w:val="clear" w:color="auto" w:fill="auto"/>
            <w:noWrap/>
            <w:vAlign w:val="center"/>
          </w:tcPr>
          <w:p w:rsidR="006865EC" w:rsidRPr="006F470A" w:rsidRDefault="006865EC" w:rsidP="00126BEB">
            <w:pPr>
              <w:rPr>
                <w:rFonts w:asciiTheme="minorHAnsi" w:hAnsiTheme="minorHAnsi" w:cstheme="minorHAnsi"/>
                <w:b/>
                <w:bCs/>
                <w:sz w:val="16"/>
                <w:szCs w:val="16"/>
              </w:rPr>
            </w:pPr>
          </w:p>
        </w:tc>
        <w:tc>
          <w:tcPr>
            <w:tcW w:w="255" w:type="dxa"/>
            <w:gridSpan w:val="2"/>
            <w:shd w:val="clear" w:color="auto" w:fill="auto"/>
            <w:vAlign w:val="center"/>
          </w:tcPr>
          <w:p w:rsidR="006865EC" w:rsidRPr="006F470A" w:rsidRDefault="006865EC" w:rsidP="00126BEB">
            <w:pPr>
              <w:rPr>
                <w:rFonts w:asciiTheme="minorHAnsi" w:hAnsiTheme="minorHAnsi" w:cstheme="minorHAnsi"/>
                <w:b/>
                <w:bCs/>
                <w:sz w:val="16"/>
                <w:szCs w:val="16"/>
              </w:rPr>
            </w:pPr>
          </w:p>
        </w:tc>
        <w:tc>
          <w:tcPr>
            <w:tcW w:w="236" w:type="dxa"/>
            <w:tcBorders>
              <w:left w:val="nil"/>
              <w:right w:val="single" w:sz="4" w:space="0" w:color="FFFFFF" w:themeColor="background1"/>
            </w:tcBorders>
            <w:shd w:val="clear" w:color="auto" w:fill="auto"/>
            <w:vAlign w:val="center"/>
          </w:tcPr>
          <w:p w:rsidR="006865EC" w:rsidRPr="006F470A" w:rsidRDefault="006865EC" w:rsidP="00126BEB">
            <w:pPr>
              <w:rPr>
                <w:rFonts w:asciiTheme="minorHAnsi" w:hAnsiTheme="minorHAnsi" w:cstheme="minorHAnsi"/>
                <w:b/>
                <w:bCs/>
                <w:sz w:val="16"/>
                <w:szCs w:val="16"/>
              </w:rPr>
            </w:pPr>
          </w:p>
        </w:tc>
        <w:tc>
          <w:tcPr>
            <w:tcW w:w="236" w:type="dxa"/>
            <w:tcBorders>
              <w:top w:val="single" w:sz="8" w:space="0" w:color="auto"/>
              <w:left w:val="single" w:sz="4" w:space="0" w:color="FFFFFF" w:themeColor="background1"/>
              <w:bottom w:val="single" w:sz="8" w:space="0" w:color="auto"/>
              <w:right w:val="single" w:sz="4" w:space="0" w:color="FFFFFF" w:themeColor="background1"/>
            </w:tcBorders>
            <w:shd w:val="clear" w:color="auto" w:fill="auto"/>
            <w:vAlign w:val="center"/>
          </w:tcPr>
          <w:p w:rsidR="006865EC" w:rsidRPr="006F470A" w:rsidRDefault="006865EC" w:rsidP="00126BEB">
            <w:pPr>
              <w:rPr>
                <w:rFonts w:asciiTheme="minorHAnsi" w:hAnsiTheme="minorHAnsi" w:cstheme="minorHAnsi"/>
                <w:b/>
                <w:bCs/>
                <w:sz w:val="16"/>
                <w:szCs w:val="16"/>
              </w:rPr>
            </w:pPr>
          </w:p>
        </w:tc>
        <w:tc>
          <w:tcPr>
            <w:tcW w:w="236" w:type="dxa"/>
            <w:tcBorders>
              <w:left w:val="single" w:sz="4" w:space="0" w:color="FFFFFF" w:themeColor="background1"/>
              <w:right w:val="nil"/>
            </w:tcBorders>
            <w:shd w:val="clear" w:color="auto" w:fill="auto"/>
            <w:vAlign w:val="center"/>
          </w:tcPr>
          <w:p w:rsidR="006865EC" w:rsidRPr="006F470A" w:rsidRDefault="006865EC" w:rsidP="00126BEB">
            <w:pPr>
              <w:rPr>
                <w:rFonts w:asciiTheme="minorHAnsi" w:hAnsiTheme="minorHAnsi" w:cstheme="minorHAnsi"/>
                <w:b/>
                <w:bCs/>
                <w:sz w:val="16"/>
                <w:szCs w:val="16"/>
              </w:rPr>
            </w:pPr>
          </w:p>
        </w:tc>
        <w:tc>
          <w:tcPr>
            <w:tcW w:w="4723" w:type="dxa"/>
            <w:tcBorders>
              <w:left w:val="nil"/>
              <w:right w:val="nil"/>
            </w:tcBorders>
            <w:shd w:val="clear" w:color="auto" w:fill="auto"/>
            <w:vAlign w:val="center"/>
          </w:tcPr>
          <w:p w:rsidR="006865EC" w:rsidRPr="006F470A" w:rsidRDefault="006865EC" w:rsidP="00126BEB">
            <w:pPr>
              <w:jc w:val="both"/>
              <w:rPr>
                <w:rFonts w:asciiTheme="minorHAnsi" w:hAnsiTheme="minorHAnsi" w:cstheme="minorHAnsi"/>
                <w:sz w:val="16"/>
                <w:szCs w:val="16"/>
              </w:rPr>
            </w:pPr>
          </w:p>
        </w:tc>
        <w:tc>
          <w:tcPr>
            <w:tcW w:w="284" w:type="dxa"/>
            <w:tcBorders>
              <w:left w:val="nil"/>
              <w:right w:val="single" w:sz="12" w:space="0" w:color="auto"/>
            </w:tcBorders>
            <w:shd w:val="clear" w:color="auto" w:fill="auto"/>
            <w:vAlign w:val="center"/>
          </w:tcPr>
          <w:p w:rsidR="006865EC" w:rsidRPr="006F470A" w:rsidRDefault="006865EC" w:rsidP="00126BEB">
            <w:pPr>
              <w:rPr>
                <w:rFonts w:asciiTheme="minorHAnsi" w:hAnsiTheme="minorHAnsi" w:cstheme="minorHAnsi"/>
                <w:b/>
                <w:bCs/>
                <w:sz w:val="16"/>
                <w:szCs w:val="16"/>
              </w:rPr>
            </w:pPr>
          </w:p>
        </w:tc>
      </w:tr>
      <w:tr w:rsidR="00FF4760" w:rsidRPr="006F470A" w:rsidTr="00D6583E">
        <w:trPr>
          <w:trHeight w:val="120"/>
        </w:trPr>
        <w:tc>
          <w:tcPr>
            <w:tcW w:w="236" w:type="dxa"/>
            <w:tcBorders>
              <w:left w:val="single" w:sz="12" w:space="0" w:color="auto"/>
              <w:right w:val="nil"/>
            </w:tcBorders>
            <w:shd w:val="clear" w:color="auto" w:fill="auto"/>
            <w:noWrap/>
            <w:vAlign w:val="center"/>
          </w:tcPr>
          <w:p w:rsidR="00FF4760" w:rsidRPr="006F470A" w:rsidRDefault="00FF4760" w:rsidP="006865EC">
            <w:pPr>
              <w:rPr>
                <w:rFonts w:asciiTheme="minorHAnsi" w:hAnsiTheme="minorHAnsi" w:cstheme="minorHAnsi"/>
                <w:sz w:val="16"/>
                <w:szCs w:val="16"/>
              </w:rPr>
            </w:pPr>
          </w:p>
        </w:tc>
        <w:tc>
          <w:tcPr>
            <w:tcW w:w="3150" w:type="dxa"/>
            <w:gridSpan w:val="7"/>
            <w:tcBorders>
              <w:left w:val="nil"/>
            </w:tcBorders>
            <w:shd w:val="clear" w:color="auto" w:fill="auto"/>
            <w:noWrap/>
            <w:vAlign w:val="center"/>
          </w:tcPr>
          <w:p w:rsidR="00FF4760" w:rsidRPr="006F470A" w:rsidRDefault="00FF4760" w:rsidP="00363198">
            <w:pPr>
              <w:jc w:val="both"/>
              <w:rPr>
                <w:rFonts w:asciiTheme="minorHAnsi" w:hAnsiTheme="minorHAnsi" w:cstheme="minorHAnsi"/>
                <w:b/>
                <w:bCs/>
                <w:sz w:val="16"/>
                <w:szCs w:val="16"/>
              </w:rPr>
            </w:pPr>
            <w:r>
              <w:rPr>
                <w:rFonts w:asciiTheme="minorHAnsi" w:hAnsiTheme="minorHAnsi" w:cstheme="minorHAnsi"/>
                <w:b/>
                <w:bCs/>
                <w:sz w:val="16"/>
                <w:szCs w:val="16"/>
              </w:rPr>
              <w:t>En caso que la forma de adjudicación sea por Ítems, lotes, paquetes u otros, d</w:t>
            </w:r>
            <w:r>
              <w:rPr>
                <w:rFonts w:asciiTheme="minorHAnsi" w:hAnsiTheme="minorHAnsi" w:cstheme="minorHAnsi"/>
                <w:sz w:val="16"/>
                <w:szCs w:val="16"/>
              </w:rPr>
              <w:t xml:space="preserve">escribir a que </w:t>
            </w:r>
            <w:r>
              <w:rPr>
                <w:rFonts w:asciiTheme="minorHAnsi" w:hAnsiTheme="minorHAnsi" w:cstheme="minorHAnsi"/>
                <w:b/>
                <w:bCs/>
                <w:sz w:val="16"/>
                <w:szCs w:val="16"/>
              </w:rPr>
              <w:t>Ítem, lotes, paquetes u otros se aplicará el margen de preferencia.</w:t>
            </w:r>
          </w:p>
        </w:tc>
        <w:tc>
          <w:tcPr>
            <w:tcW w:w="255" w:type="dxa"/>
            <w:gridSpan w:val="2"/>
            <w:shd w:val="clear" w:color="auto" w:fill="auto"/>
            <w:vAlign w:val="center"/>
          </w:tcPr>
          <w:p w:rsidR="00FF4760" w:rsidRPr="006F470A" w:rsidRDefault="00FF4760" w:rsidP="006865EC">
            <w:pPr>
              <w:rPr>
                <w:rFonts w:asciiTheme="minorHAnsi" w:hAnsiTheme="minorHAnsi" w:cstheme="minorHAnsi"/>
                <w:b/>
                <w:bCs/>
                <w:sz w:val="16"/>
                <w:szCs w:val="16"/>
              </w:rPr>
            </w:pPr>
            <w:r>
              <w:rPr>
                <w:rFonts w:asciiTheme="minorHAnsi" w:hAnsiTheme="minorHAnsi" w:cstheme="minorHAnsi"/>
                <w:b/>
                <w:bCs/>
                <w:sz w:val="16"/>
                <w:szCs w:val="16"/>
              </w:rPr>
              <w:t>:</w:t>
            </w:r>
          </w:p>
        </w:tc>
        <w:tc>
          <w:tcPr>
            <w:tcW w:w="236" w:type="dxa"/>
            <w:tcBorders>
              <w:left w:val="nil"/>
              <w:right w:val="single" w:sz="8" w:space="0" w:color="auto"/>
            </w:tcBorders>
            <w:shd w:val="clear" w:color="auto" w:fill="auto"/>
            <w:vAlign w:val="center"/>
          </w:tcPr>
          <w:p w:rsidR="00FF4760" w:rsidRPr="006F470A" w:rsidRDefault="00FF4760" w:rsidP="006865EC">
            <w:pPr>
              <w:rPr>
                <w:rFonts w:asciiTheme="minorHAnsi" w:hAnsiTheme="minorHAnsi" w:cstheme="minorHAnsi"/>
                <w:b/>
                <w:bCs/>
                <w:sz w:val="16"/>
                <w:szCs w:val="16"/>
              </w:rPr>
            </w:pPr>
          </w:p>
        </w:tc>
        <w:tc>
          <w:tcPr>
            <w:tcW w:w="5195"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FF4760" w:rsidRPr="006F470A" w:rsidRDefault="00FF4760" w:rsidP="006865EC">
            <w:pPr>
              <w:jc w:val="both"/>
              <w:rPr>
                <w:rFonts w:asciiTheme="minorHAnsi" w:hAnsiTheme="minorHAnsi" w:cstheme="minorHAnsi"/>
                <w:sz w:val="16"/>
                <w:szCs w:val="16"/>
              </w:rPr>
            </w:pPr>
          </w:p>
        </w:tc>
        <w:tc>
          <w:tcPr>
            <w:tcW w:w="284" w:type="dxa"/>
            <w:tcBorders>
              <w:left w:val="nil"/>
              <w:right w:val="single" w:sz="12" w:space="0" w:color="auto"/>
            </w:tcBorders>
            <w:shd w:val="clear" w:color="auto" w:fill="auto"/>
            <w:vAlign w:val="center"/>
          </w:tcPr>
          <w:p w:rsidR="00FF4760" w:rsidRPr="006F470A" w:rsidRDefault="00FF4760" w:rsidP="006865EC">
            <w:pPr>
              <w:rPr>
                <w:rFonts w:asciiTheme="minorHAnsi" w:hAnsiTheme="minorHAnsi" w:cstheme="minorHAnsi"/>
                <w:b/>
                <w:bCs/>
                <w:sz w:val="16"/>
                <w:szCs w:val="16"/>
              </w:rPr>
            </w:pPr>
          </w:p>
        </w:tc>
      </w:tr>
      <w:tr w:rsidR="006865EC" w:rsidRPr="006F470A" w:rsidTr="00966B89">
        <w:trPr>
          <w:trHeight w:val="411"/>
        </w:trPr>
        <w:tc>
          <w:tcPr>
            <w:tcW w:w="9356" w:type="dxa"/>
            <w:gridSpan w:val="15"/>
            <w:tcBorders>
              <w:left w:val="single" w:sz="12" w:space="0" w:color="auto"/>
              <w:bottom w:val="single" w:sz="12" w:space="0" w:color="auto"/>
              <w:right w:val="single" w:sz="12" w:space="0" w:color="auto"/>
            </w:tcBorders>
            <w:shd w:val="clear" w:color="auto" w:fill="auto"/>
            <w:noWrap/>
            <w:vAlign w:val="center"/>
            <w:hideMark/>
          </w:tcPr>
          <w:p w:rsidR="00CF1E72" w:rsidRDefault="00CF1E72" w:rsidP="006865EC">
            <w:pPr>
              <w:jc w:val="both"/>
              <w:rPr>
                <w:rFonts w:asciiTheme="minorHAnsi" w:hAnsiTheme="minorHAnsi" w:cstheme="minorHAnsi"/>
                <w:b/>
                <w:bCs/>
                <w:iCs/>
                <w:sz w:val="16"/>
                <w:szCs w:val="16"/>
              </w:rPr>
            </w:pPr>
          </w:p>
          <w:p w:rsidR="00CF1E72" w:rsidRDefault="00CF1E72" w:rsidP="006865EC">
            <w:pPr>
              <w:jc w:val="both"/>
              <w:rPr>
                <w:rFonts w:asciiTheme="minorHAnsi" w:hAnsiTheme="minorHAnsi" w:cstheme="minorHAnsi"/>
                <w:b/>
                <w:bCs/>
                <w:iCs/>
                <w:sz w:val="16"/>
                <w:szCs w:val="16"/>
              </w:rPr>
            </w:pPr>
          </w:p>
          <w:p w:rsidR="006865EC" w:rsidRPr="006F470A" w:rsidRDefault="006865EC" w:rsidP="006865EC">
            <w:pPr>
              <w:jc w:val="both"/>
              <w:rPr>
                <w:rFonts w:asciiTheme="minorHAnsi" w:hAnsiTheme="minorHAnsi" w:cstheme="minorHAnsi"/>
                <w:b/>
                <w:sz w:val="16"/>
                <w:szCs w:val="16"/>
              </w:rPr>
            </w:pPr>
            <w:r w:rsidRPr="006F470A">
              <w:rPr>
                <w:rFonts w:asciiTheme="minorHAnsi" w:hAnsiTheme="minorHAnsi" w:cstheme="minorHAnsi"/>
                <w:b/>
                <w:bCs/>
                <w:iCs/>
                <w:sz w:val="16"/>
                <w:szCs w:val="16"/>
              </w:rPr>
              <w:t>(El proponente solo podrá seleccionar uno de los tres márgenes de preferencia. En caso de no marcar una de las tres opciones se entenderá por no solicitado el Margen de Preferencia)</w:t>
            </w:r>
          </w:p>
          <w:p w:rsidR="006865EC" w:rsidRPr="006F470A" w:rsidRDefault="006865EC" w:rsidP="006865EC">
            <w:pPr>
              <w:jc w:val="both"/>
              <w:rPr>
                <w:rFonts w:asciiTheme="minorHAnsi" w:hAnsiTheme="minorHAnsi" w:cstheme="minorHAnsi"/>
                <w:b/>
                <w:bCs/>
                <w:sz w:val="4"/>
                <w:szCs w:val="4"/>
              </w:rPr>
            </w:pPr>
          </w:p>
        </w:tc>
      </w:tr>
      <w:tr w:rsidR="006865EC" w:rsidRPr="006F470A" w:rsidTr="00C0045E">
        <w:trPr>
          <w:trHeight w:val="120"/>
        </w:trPr>
        <w:tc>
          <w:tcPr>
            <w:tcW w:w="236" w:type="dxa"/>
            <w:tcBorders>
              <w:left w:val="single" w:sz="12" w:space="0" w:color="auto"/>
              <w:right w:val="nil"/>
            </w:tcBorders>
            <w:shd w:val="clear" w:color="auto" w:fill="auto"/>
            <w:noWrap/>
            <w:vAlign w:val="center"/>
            <w:hideMark/>
          </w:tcPr>
          <w:p w:rsidR="006865EC" w:rsidRPr="006F470A" w:rsidRDefault="006865EC" w:rsidP="006865EC">
            <w:pPr>
              <w:rPr>
                <w:rFonts w:asciiTheme="minorHAnsi" w:hAnsiTheme="minorHAnsi" w:cstheme="minorHAnsi"/>
                <w:b/>
                <w:bCs/>
                <w:sz w:val="16"/>
                <w:szCs w:val="16"/>
              </w:rPr>
            </w:pPr>
          </w:p>
        </w:tc>
        <w:tc>
          <w:tcPr>
            <w:tcW w:w="1055" w:type="dxa"/>
            <w:tcBorders>
              <w:left w:val="nil"/>
              <w:right w:val="nil"/>
            </w:tcBorders>
            <w:shd w:val="clear" w:color="auto" w:fill="auto"/>
            <w:noWrap/>
            <w:vAlign w:val="center"/>
            <w:hideMark/>
          </w:tcPr>
          <w:p w:rsidR="006865EC" w:rsidRPr="006F470A" w:rsidRDefault="006865EC" w:rsidP="006865EC">
            <w:pPr>
              <w:rPr>
                <w:rFonts w:asciiTheme="minorHAnsi" w:hAnsiTheme="minorHAnsi" w:cstheme="minorHAnsi"/>
                <w:b/>
                <w:bCs/>
                <w:sz w:val="16"/>
                <w:szCs w:val="16"/>
              </w:rPr>
            </w:pPr>
          </w:p>
        </w:tc>
        <w:tc>
          <w:tcPr>
            <w:tcW w:w="269" w:type="dxa"/>
            <w:tcBorders>
              <w:left w:val="nil"/>
              <w:right w:val="nil"/>
            </w:tcBorders>
            <w:shd w:val="clear" w:color="auto" w:fill="auto"/>
            <w:noWrap/>
            <w:vAlign w:val="center"/>
            <w:hideMark/>
          </w:tcPr>
          <w:p w:rsidR="006865EC" w:rsidRPr="006F470A" w:rsidRDefault="006865EC" w:rsidP="006865EC">
            <w:pPr>
              <w:rPr>
                <w:rFonts w:asciiTheme="minorHAnsi" w:hAnsiTheme="minorHAnsi" w:cstheme="minorHAnsi"/>
                <w:b/>
                <w:bCs/>
                <w:sz w:val="16"/>
                <w:szCs w:val="16"/>
              </w:rPr>
            </w:pPr>
          </w:p>
        </w:tc>
        <w:tc>
          <w:tcPr>
            <w:tcW w:w="268" w:type="dxa"/>
            <w:tcBorders>
              <w:left w:val="nil"/>
              <w:right w:val="nil"/>
            </w:tcBorders>
            <w:shd w:val="clear" w:color="auto" w:fill="auto"/>
            <w:noWrap/>
            <w:vAlign w:val="center"/>
            <w:hideMark/>
          </w:tcPr>
          <w:p w:rsidR="006865EC" w:rsidRPr="006F470A" w:rsidRDefault="006865EC" w:rsidP="006865EC">
            <w:pPr>
              <w:rPr>
                <w:rFonts w:asciiTheme="minorHAnsi" w:hAnsiTheme="minorHAnsi" w:cstheme="minorHAnsi"/>
                <w:b/>
                <w:bCs/>
                <w:sz w:val="16"/>
                <w:szCs w:val="16"/>
              </w:rPr>
            </w:pPr>
          </w:p>
        </w:tc>
        <w:tc>
          <w:tcPr>
            <w:tcW w:w="889" w:type="dxa"/>
            <w:tcBorders>
              <w:left w:val="nil"/>
              <w:right w:val="nil"/>
            </w:tcBorders>
            <w:shd w:val="clear" w:color="auto" w:fill="auto"/>
            <w:noWrap/>
            <w:vAlign w:val="center"/>
            <w:hideMark/>
          </w:tcPr>
          <w:p w:rsidR="006865EC" w:rsidRPr="006F470A" w:rsidRDefault="006865EC" w:rsidP="006865EC">
            <w:pPr>
              <w:rPr>
                <w:rFonts w:asciiTheme="minorHAnsi" w:hAnsiTheme="minorHAnsi" w:cstheme="minorHAnsi"/>
                <w:b/>
                <w:bCs/>
                <w:sz w:val="16"/>
                <w:szCs w:val="16"/>
              </w:rPr>
            </w:pPr>
          </w:p>
        </w:tc>
        <w:tc>
          <w:tcPr>
            <w:tcW w:w="293" w:type="dxa"/>
            <w:tcBorders>
              <w:left w:val="nil"/>
              <w:right w:val="nil"/>
            </w:tcBorders>
            <w:shd w:val="clear" w:color="auto" w:fill="auto"/>
            <w:vAlign w:val="center"/>
            <w:hideMark/>
          </w:tcPr>
          <w:p w:rsidR="006865EC" w:rsidRPr="006F470A" w:rsidRDefault="006865EC" w:rsidP="006865EC">
            <w:pPr>
              <w:rPr>
                <w:rFonts w:asciiTheme="minorHAnsi" w:hAnsiTheme="minorHAnsi" w:cstheme="minorHAnsi"/>
                <w:b/>
                <w:bCs/>
                <w:sz w:val="16"/>
                <w:szCs w:val="16"/>
              </w:rPr>
            </w:pPr>
          </w:p>
        </w:tc>
        <w:tc>
          <w:tcPr>
            <w:tcW w:w="293" w:type="dxa"/>
            <w:tcBorders>
              <w:left w:val="nil"/>
              <w:right w:val="nil"/>
            </w:tcBorders>
            <w:shd w:val="clear" w:color="auto" w:fill="auto"/>
            <w:vAlign w:val="center"/>
            <w:hideMark/>
          </w:tcPr>
          <w:p w:rsidR="006865EC" w:rsidRPr="006F470A" w:rsidRDefault="006865EC" w:rsidP="006865EC">
            <w:pPr>
              <w:rPr>
                <w:rFonts w:asciiTheme="minorHAnsi" w:hAnsiTheme="minorHAnsi" w:cstheme="minorHAnsi"/>
                <w:b/>
                <w:bCs/>
                <w:sz w:val="16"/>
                <w:szCs w:val="16"/>
              </w:rPr>
            </w:pPr>
          </w:p>
        </w:tc>
        <w:tc>
          <w:tcPr>
            <w:tcW w:w="322" w:type="dxa"/>
            <w:gridSpan w:val="2"/>
            <w:tcBorders>
              <w:left w:val="nil"/>
              <w:right w:val="nil"/>
            </w:tcBorders>
            <w:shd w:val="clear" w:color="auto" w:fill="auto"/>
            <w:vAlign w:val="center"/>
            <w:hideMark/>
          </w:tcPr>
          <w:p w:rsidR="006865EC" w:rsidRPr="006F470A" w:rsidRDefault="006865EC" w:rsidP="006865EC">
            <w:pPr>
              <w:rPr>
                <w:rFonts w:asciiTheme="minorHAnsi" w:hAnsiTheme="minorHAnsi" w:cstheme="minorHAnsi"/>
                <w:b/>
                <w:bCs/>
                <w:sz w:val="16"/>
                <w:szCs w:val="16"/>
              </w:rPr>
            </w:pPr>
          </w:p>
        </w:tc>
        <w:tc>
          <w:tcPr>
            <w:tcW w:w="252" w:type="dxa"/>
            <w:gridSpan w:val="2"/>
            <w:tcBorders>
              <w:left w:val="nil"/>
              <w:right w:val="nil"/>
            </w:tcBorders>
            <w:shd w:val="clear" w:color="auto" w:fill="auto"/>
            <w:vAlign w:val="center"/>
            <w:hideMark/>
          </w:tcPr>
          <w:p w:rsidR="006865EC" w:rsidRPr="006F470A" w:rsidRDefault="006865EC" w:rsidP="006865EC">
            <w:pPr>
              <w:rPr>
                <w:rFonts w:asciiTheme="minorHAnsi" w:hAnsiTheme="minorHAnsi" w:cstheme="minorHAnsi"/>
                <w:b/>
                <w:bCs/>
                <w:sz w:val="16"/>
                <w:szCs w:val="16"/>
              </w:rPr>
            </w:pPr>
          </w:p>
        </w:tc>
        <w:tc>
          <w:tcPr>
            <w:tcW w:w="236" w:type="dxa"/>
            <w:tcBorders>
              <w:left w:val="nil"/>
              <w:bottom w:val="single" w:sz="8" w:space="0" w:color="auto"/>
              <w:right w:val="nil"/>
            </w:tcBorders>
            <w:shd w:val="clear" w:color="auto" w:fill="auto"/>
            <w:vAlign w:val="center"/>
            <w:hideMark/>
          </w:tcPr>
          <w:p w:rsidR="006865EC" w:rsidRPr="006F470A" w:rsidRDefault="006865EC" w:rsidP="006865EC">
            <w:pPr>
              <w:rPr>
                <w:rFonts w:asciiTheme="minorHAnsi" w:hAnsiTheme="minorHAnsi" w:cstheme="minorHAnsi"/>
                <w:b/>
                <w:bCs/>
                <w:sz w:val="16"/>
                <w:szCs w:val="16"/>
              </w:rPr>
            </w:pPr>
          </w:p>
        </w:tc>
        <w:tc>
          <w:tcPr>
            <w:tcW w:w="236" w:type="dxa"/>
            <w:tcBorders>
              <w:left w:val="nil"/>
              <w:right w:val="nil"/>
            </w:tcBorders>
            <w:shd w:val="clear" w:color="auto" w:fill="auto"/>
            <w:vAlign w:val="center"/>
            <w:hideMark/>
          </w:tcPr>
          <w:p w:rsidR="006865EC" w:rsidRPr="006F470A" w:rsidRDefault="006865EC" w:rsidP="006865EC">
            <w:pPr>
              <w:rPr>
                <w:rFonts w:asciiTheme="minorHAnsi" w:hAnsiTheme="minorHAnsi" w:cstheme="minorHAnsi"/>
                <w:b/>
                <w:bCs/>
                <w:sz w:val="16"/>
                <w:szCs w:val="16"/>
              </w:rPr>
            </w:pPr>
          </w:p>
        </w:tc>
        <w:tc>
          <w:tcPr>
            <w:tcW w:w="5007" w:type="dxa"/>
            <w:gridSpan w:val="2"/>
            <w:tcBorders>
              <w:left w:val="nil"/>
              <w:right w:val="single" w:sz="12" w:space="0" w:color="auto"/>
            </w:tcBorders>
            <w:shd w:val="clear" w:color="auto" w:fill="auto"/>
            <w:vAlign w:val="center"/>
            <w:hideMark/>
          </w:tcPr>
          <w:p w:rsidR="006865EC" w:rsidRPr="006F470A" w:rsidRDefault="006865EC" w:rsidP="006865EC">
            <w:pPr>
              <w:rPr>
                <w:rFonts w:asciiTheme="minorHAnsi" w:hAnsiTheme="minorHAnsi" w:cstheme="minorHAnsi"/>
                <w:b/>
                <w:bCs/>
                <w:sz w:val="16"/>
                <w:szCs w:val="16"/>
              </w:rPr>
            </w:pPr>
          </w:p>
        </w:tc>
      </w:tr>
      <w:tr w:rsidR="006865EC" w:rsidRPr="006F470A" w:rsidTr="00C0045E">
        <w:trPr>
          <w:trHeight w:val="120"/>
        </w:trPr>
        <w:tc>
          <w:tcPr>
            <w:tcW w:w="236" w:type="dxa"/>
            <w:tcBorders>
              <w:left w:val="single" w:sz="12" w:space="0" w:color="auto"/>
              <w:right w:val="nil"/>
            </w:tcBorders>
            <w:shd w:val="clear" w:color="auto" w:fill="auto"/>
            <w:noWrap/>
            <w:vAlign w:val="center"/>
            <w:hideMark/>
          </w:tcPr>
          <w:p w:rsidR="006865EC" w:rsidRPr="006F470A" w:rsidRDefault="006865EC" w:rsidP="006865EC">
            <w:pPr>
              <w:rPr>
                <w:rFonts w:asciiTheme="minorHAnsi" w:hAnsiTheme="minorHAnsi" w:cstheme="minorHAnsi"/>
                <w:sz w:val="16"/>
                <w:szCs w:val="16"/>
              </w:rPr>
            </w:pPr>
          </w:p>
        </w:tc>
        <w:tc>
          <w:tcPr>
            <w:tcW w:w="3150" w:type="dxa"/>
            <w:gridSpan w:val="7"/>
            <w:vMerge w:val="restart"/>
            <w:tcBorders>
              <w:left w:val="nil"/>
            </w:tcBorders>
            <w:shd w:val="clear" w:color="auto" w:fill="auto"/>
            <w:noWrap/>
            <w:vAlign w:val="center"/>
            <w:hideMark/>
          </w:tcPr>
          <w:p w:rsidR="006865EC" w:rsidRPr="006F470A" w:rsidRDefault="006865EC" w:rsidP="006865EC">
            <w:pPr>
              <w:jc w:val="both"/>
              <w:rPr>
                <w:rFonts w:asciiTheme="minorHAnsi" w:hAnsiTheme="minorHAnsi" w:cstheme="minorHAnsi"/>
                <w:b/>
                <w:bCs/>
                <w:sz w:val="16"/>
                <w:szCs w:val="16"/>
              </w:rPr>
            </w:pPr>
            <w:r w:rsidRPr="006F470A">
              <w:rPr>
                <w:rFonts w:asciiTheme="minorHAnsi" w:hAnsiTheme="minorHAnsi" w:cstheme="minorHAnsi"/>
                <w:b/>
                <w:sz w:val="16"/>
                <w:szCs w:val="16"/>
              </w:rPr>
              <w:t xml:space="preserve">Solicito la aplicación de Margen de Preferencia por tener la condición de </w:t>
            </w:r>
          </w:p>
          <w:p w:rsidR="006865EC" w:rsidRPr="006F470A" w:rsidRDefault="006865EC" w:rsidP="006865EC">
            <w:pPr>
              <w:rPr>
                <w:rFonts w:asciiTheme="minorHAnsi" w:hAnsiTheme="minorHAnsi" w:cstheme="minorHAnsi"/>
                <w:sz w:val="16"/>
                <w:szCs w:val="16"/>
              </w:rPr>
            </w:pPr>
          </w:p>
        </w:tc>
        <w:tc>
          <w:tcPr>
            <w:tcW w:w="255" w:type="dxa"/>
            <w:gridSpan w:val="2"/>
            <w:vMerge w:val="restart"/>
            <w:shd w:val="clear" w:color="auto" w:fill="auto"/>
            <w:vAlign w:val="center"/>
          </w:tcPr>
          <w:p w:rsidR="006865EC" w:rsidRPr="006F470A" w:rsidRDefault="006865EC" w:rsidP="006865EC">
            <w:pPr>
              <w:rPr>
                <w:rFonts w:asciiTheme="minorHAnsi" w:hAnsiTheme="minorHAnsi" w:cstheme="minorHAnsi"/>
                <w:b/>
                <w:bCs/>
                <w:sz w:val="16"/>
                <w:szCs w:val="16"/>
              </w:rPr>
            </w:pPr>
          </w:p>
          <w:p w:rsidR="006865EC" w:rsidRPr="006F470A" w:rsidRDefault="006865EC" w:rsidP="006865EC">
            <w:pPr>
              <w:rPr>
                <w:rFonts w:asciiTheme="minorHAnsi" w:hAnsiTheme="minorHAnsi" w:cstheme="minorHAnsi"/>
                <w:b/>
                <w:bCs/>
                <w:sz w:val="16"/>
                <w:szCs w:val="16"/>
              </w:rPr>
            </w:pPr>
            <w:r w:rsidRPr="006F470A">
              <w:rPr>
                <w:rFonts w:asciiTheme="minorHAnsi" w:hAnsiTheme="minorHAnsi" w:cstheme="minorHAnsi"/>
                <w:b/>
                <w:bCs/>
                <w:sz w:val="16"/>
                <w:szCs w:val="16"/>
              </w:rPr>
              <w:t>:</w:t>
            </w:r>
          </w:p>
        </w:tc>
        <w:tc>
          <w:tcPr>
            <w:tcW w:w="236" w:type="dxa"/>
            <w:vMerge w:val="restart"/>
            <w:tcBorders>
              <w:left w:val="nil"/>
              <w:right w:val="single" w:sz="8" w:space="0" w:color="auto"/>
            </w:tcBorders>
            <w:shd w:val="clear" w:color="auto" w:fill="auto"/>
            <w:vAlign w:val="center"/>
          </w:tcPr>
          <w:p w:rsidR="006865EC" w:rsidRPr="006F470A" w:rsidRDefault="006865EC" w:rsidP="006865EC">
            <w:pPr>
              <w:rPr>
                <w:rFonts w:asciiTheme="minorHAnsi" w:hAnsiTheme="minorHAnsi" w:cstheme="minorHAnsi"/>
                <w:b/>
                <w:bCs/>
                <w:sz w:val="16"/>
                <w:szCs w:val="16"/>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6865EC" w:rsidRPr="006F470A" w:rsidRDefault="006865EC" w:rsidP="006865EC">
            <w:pPr>
              <w:rPr>
                <w:rFonts w:asciiTheme="minorHAnsi" w:hAnsiTheme="minorHAnsi" w:cstheme="minorHAnsi"/>
                <w:b/>
                <w:bCs/>
                <w:sz w:val="16"/>
                <w:szCs w:val="16"/>
              </w:rPr>
            </w:pPr>
          </w:p>
        </w:tc>
        <w:tc>
          <w:tcPr>
            <w:tcW w:w="236" w:type="dxa"/>
            <w:tcBorders>
              <w:left w:val="single" w:sz="8" w:space="0" w:color="auto"/>
              <w:right w:val="nil"/>
            </w:tcBorders>
            <w:shd w:val="clear" w:color="auto" w:fill="auto"/>
            <w:vAlign w:val="center"/>
            <w:hideMark/>
          </w:tcPr>
          <w:p w:rsidR="006865EC" w:rsidRPr="006F470A" w:rsidRDefault="006865EC" w:rsidP="006865EC">
            <w:pPr>
              <w:rPr>
                <w:rFonts w:asciiTheme="minorHAnsi" w:hAnsiTheme="minorHAnsi" w:cstheme="minorHAnsi"/>
                <w:b/>
                <w:bCs/>
                <w:sz w:val="16"/>
                <w:szCs w:val="16"/>
              </w:rPr>
            </w:pPr>
          </w:p>
        </w:tc>
        <w:tc>
          <w:tcPr>
            <w:tcW w:w="4723" w:type="dxa"/>
            <w:tcBorders>
              <w:left w:val="nil"/>
              <w:right w:val="nil"/>
            </w:tcBorders>
            <w:shd w:val="clear" w:color="auto" w:fill="auto"/>
            <w:vAlign w:val="center"/>
            <w:hideMark/>
          </w:tcPr>
          <w:p w:rsidR="006865EC" w:rsidRPr="006F470A" w:rsidRDefault="006865EC" w:rsidP="006865EC">
            <w:pPr>
              <w:jc w:val="both"/>
              <w:rPr>
                <w:rFonts w:asciiTheme="minorHAnsi" w:hAnsiTheme="minorHAnsi" w:cstheme="minorHAnsi"/>
                <w:b/>
                <w:bCs/>
                <w:sz w:val="16"/>
                <w:szCs w:val="16"/>
              </w:rPr>
            </w:pPr>
            <w:r w:rsidRPr="006F470A">
              <w:rPr>
                <w:rFonts w:asciiTheme="minorHAnsi" w:hAnsiTheme="minorHAnsi" w:cstheme="minorHAnsi"/>
                <w:sz w:val="16"/>
                <w:szCs w:val="16"/>
              </w:rPr>
              <w:t>Micro y Pequeñas Empresas – MyPES</w:t>
            </w:r>
          </w:p>
        </w:tc>
        <w:tc>
          <w:tcPr>
            <w:tcW w:w="284" w:type="dxa"/>
            <w:tcBorders>
              <w:left w:val="nil"/>
              <w:right w:val="single" w:sz="12" w:space="0" w:color="auto"/>
            </w:tcBorders>
            <w:shd w:val="clear" w:color="auto" w:fill="auto"/>
            <w:vAlign w:val="center"/>
            <w:hideMark/>
          </w:tcPr>
          <w:p w:rsidR="006865EC" w:rsidRPr="006F470A" w:rsidRDefault="006865EC" w:rsidP="006865EC">
            <w:pPr>
              <w:rPr>
                <w:rFonts w:asciiTheme="minorHAnsi" w:hAnsiTheme="minorHAnsi" w:cstheme="minorHAnsi"/>
                <w:b/>
                <w:bCs/>
                <w:sz w:val="16"/>
                <w:szCs w:val="16"/>
              </w:rPr>
            </w:pPr>
          </w:p>
        </w:tc>
      </w:tr>
      <w:tr w:rsidR="006865EC" w:rsidRPr="006F470A" w:rsidTr="00C0045E">
        <w:trPr>
          <w:trHeight w:val="63"/>
        </w:trPr>
        <w:tc>
          <w:tcPr>
            <w:tcW w:w="236" w:type="dxa"/>
            <w:tcBorders>
              <w:left w:val="single" w:sz="12" w:space="0" w:color="auto"/>
              <w:right w:val="nil"/>
            </w:tcBorders>
            <w:shd w:val="clear" w:color="auto" w:fill="auto"/>
            <w:noWrap/>
            <w:vAlign w:val="center"/>
            <w:hideMark/>
          </w:tcPr>
          <w:p w:rsidR="006865EC" w:rsidRPr="006F470A" w:rsidRDefault="006865EC" w:rsidP="006865EC">
            <w:pPr>
              <w:rPr>
                <w:rFonts w:asciiTheme="minorHAnsi" w:hAnsiTheme="minorHAnsi" w:cstheme="minorHAnsi"/>
                <w:sz w:val="16"/>
                <w:szCs w:val="16"/>
              </w:rPr>
            </w:pPr>
          </w:p>
        </w:tc>
        <w:tc>
          <w:tcPr>
            <w:tcW w:w="3150" w:type="dxa"/>
            <w:gridSpan w:val="7"/>
            <w:vMerge/>
            <w:tcBorders>
              <w:left w:val="nil"/>
            </w:tcBorders>
            <w:shd w:val="clear" w:color="auto" w:fill="auto"/>
            <w:noWrap/>
            <w:vAlign w:val="center"/>
            <w:hideMark/>
          </w:tcPr>
          <w:p w:rsidR="006865EC" w:rsidRPr="006F470A" w:rsidRDefault="006865EC" w:rsidP="006865EC">
            <w:pPr>
              <w:rPr>
                <w:rFonts w:asciiTheme="minorHAnsi" w:hAnsiTheme="minorHAnsi" w:cstheme="minorHAnsi"/>
                <w:b/>
                <w:bCs/>
                <w:sz w:val="16"/>
                <w:szCs w:val="16"/>
              </w:rPr>
            </w:pPr>
          </w:p>
        </w:tc>
        <w:tc>
          <w:tcPr>
            <w:tcW w:w="255" w:type="dxa"/>
            <w:gridSpan w:val="2"/>
            <w:vMerge/>
            <w:shd w:val="clear" w:color="auto" w:fill="auto"/>
            <w:vAlign w:val="center"/>
          </w:tcPr>
          <w:p w:rsidR="006865EC" w:rsidRPr="006F470A" w:rsidRDefault="006865EC" w:rsidP="006865EC">
            <w:pPr>
              <w:rPr>
                <w:rFonts w:asciiTheme="minorHAnsi" w:hAnsiTheme="minorHAnsi" w:cstheme="minorHAnsi"/>
                <w:b/>
                <w:bCs/>
                <w:sz w:val="16"/>
                <w:szCs w:val="16"/>
              </w:rPr>
            </w:pPr>
          </w:p>
        </w:tc>
        <w:tc>
          <w:tcPr>
            <w:tcW w:w="236" w:type="dxa"/>
            <w:vMerge/>
            <w:tcBorders>
              <w:left w:val="nil"/>
            </w:tcBorders>
            <w:shd w:val="clear" w:color="auto" w:fill="auto"/>
            <w:vAlign w:val="center"/>
          </w:tcPr>
          <w:p w:rsidR="006865EC" w:rsidRPr="006F470A" w:rsidRDefault="006865EC" w:rsidP="006865EC">
            <w:pPr>
              <w:rPr>
                <w:rFonts w:asciiTheme="minorHAnsi" w:hAnsiTheme="minorHAnsi" w:cstheme="minorHAnsi"/>
                <w:b/>
                <w:bCs/>
                <w:sz w:val="16"/>
                <w:szCs w:val="16"/>
              </w:rPr>
            </w:pPr>
          </w:p>
        </w:tc>
        <w:tc>
          <w:tcPr>
            <w:tcW w:w="236" w:type="dxa"/>
            <w:tcBorders>
              <w:top w:val="single" w:sz="8" w:space="0" w:color="auto"/>
              <w:bottom w:val="single" w:sz="8" w:space="0" w:color="auto"/>
              <w:right w:val="nil"/>
            </w:tcBorders>
            <w:shd w:val="clear" w:color="auto" w:fill="auto"/>
            <w:vAlign w:val="center"/>
            <w:hideMark/>
          </w:tcPr>
          <w:p w:rsidR="006865EC" w:rsidRPr="006F470A" w:rsidRDefault="006865EC" w:rsidP="006865EC">
            <w:pPr>
              <w:rPr>
                <w:rFonts w:asciiTheme="minorHAnsi" w:hAnsiTheme="minorHAnsi" w:cstheme="minorHAnsi"/>
                <w:b/>
                <w:bCs/>
                <w:sz w:val="16"/>
                <w:szCs w:val="16"/>
              </w:rPr>
            </w:pPr>
          </w:p>
        </w:tc>
        <w:tc>
          <w:tcPr>
            <w:tcW w:w="236" w:type="dxa"/>
            <w:tcBorders>
              <w:left w:val="nil"/>
              <w:right w:val="nil"/>
            </w:tcBorders>
            <w:shd w:val="clear" w:color="auto" w:fill="auto"/>
            <w:vAlign w:val="center"/>
            <w:hideMark/>
          </w:tcPr>
          <w:p w:rsidR="006865EC" w:rsidRPr="006F470A" w:rsidRDefault="006865EC" w:rsidP="006865EC">
            <w:pPr>
              <w:rPr>
                <w:rFonts w:asciiTheme="minorHAnsi" w:hAnsiTheme="minorHAnsi" w:cstheme="minorHAnsi"/>
                <w:b/>
                <w:bCs/>
                <w:sz w:val="16"/>
                <w:szCs w:val="16"/>
              </w:rPr>
            </w:pPr>
          </w:p>
        </w:tc>
        <w:tc>
          <w:tcPr>
            <w:tcW w:w="5007" w:type="dxa"/>
            <w:gridSpan w:val="2"/>
            <w:tcBorders>
              <w:left w:val="nil"/>
              <w:right w:val="single" w:sz="12" w:space="0" w:color="auto"/>
            </w:tcBorders>
            <w:shd w:val="clear" w:color="auto" w:fill="auto"/>
            <w:vAlign w:val="center"/>
            <w:hideMark/>
          </w:tcPr>
          <w:p w:rsidR="006865EC" w:rsidRPr="006F470A" w:rsidRDefault="006865EC" w:rsidP="006865EC">
            <w:pPr>
              <w:rPr>
                <w:rFonts w:asciiTheme="minorHAnsi" w:hAnsiTheme="minorHAnsi" w:cstheme="minorHAnsi"/>
                <w:b/>
                <w:bCs/>
                <w:sz w:val="16"/>
                <w:szCs w:val="16"/>
              </w:rPr>
            </w:pPr>
          </w:p>
        </w:tc>
      </w:tr>
      <w:tr w:rsidR="006865EC" w:rsidRPr="006F470A" w:rsidTr="00C0045E">
        <w:trPr>
          <w:trHeight w:val="120"/>
        </w:trPr>
        <w:tc>
          <w:tcPr>
            <w:tcW w:w="236" w:type="dxa"/>
            <w:tcBorders>
              <w:left w:val="single" w:sz="12" w:space="0" w:color="auto"/>
              <w:right w:val="nil"/>
            </w:tcBorders>
            <w:shd w:val="clear" w:color="auto" w:fill="auto"/>
            <w:noWrap/>
            <w:vAlign w:val="center"/>
            <w:hideMark/>
          </w:tcPr>
          <w:p w:rsidR="006865EC" w:rsidRPr="006F470A" w:rsidRDefault="006865EC" w:rsidP="006865EC">
            <w:pPr>
              <w:rPr>
                <w:rFonts w:asciiTheme="minorHAnsi" w:hAnsiTheme="minorHAnsi" w:cstheme="minorHAnsi"/>
                <w:sz w:val="16"/>
                <w:szCs w:val="16"/>
              </w:rPr>
            </w:pPr>
          </w:p>
        </w:tc>
        <w:tc>
          <w:tcPr>
            <w:tcW w:w="3150" w:type="dxa"/>
            <w:gridSpan w:val="7"/>
            <w:vMerge/>
            <w:tcBorders>
              <w:left w:val="nil"/>
            </w:tcBorders>
            <w:shd w:val="clear" w:color="auto" w:fill="auto"/>
            <w:noWrap/>
            <w:vAlign w:val="center"/>
            <w:hideMark/>
          </w:tcPr>
          <w:p w:rsidR="006865EC" w:rsidRPr="006F470A" w:rsidRDefault="006865EC" w:rsidP="006865EC">
            <w:pPr>
              <w:rPr>
                <w:rFonts w:asciiTheme="minorHAnsi" w:hAnsiTheme="minorHAnsi" w:cstheme="minorHAnsi"/>
                <w:b/>
                <w:bCs/>
                <w:sz w:val="16"/>
                <w:szCs w:val="16"/>
              </w:rPr>
            </w:pPr>
          </w:p>
        </w:tc>
        <w:tc>
          <w:tcPr>
            <w:tcW w:w="255" w:type="dxa"/>
            <w:gridSpan w:val="2"/>
            <w:vMerge/>
            <w:shd w:val="clear" w:color="auto" w:fill="auto"/>
            <w:vAlign w:val="center"/>
          </w:tcPr>
          <w:p w:rsidR="006865EC" w:rsidRPr="006F470A" w:rsidRDefault="006865EC" w:rsidP="006865EC">
            <w:pPr>
              <w:rPr>
                <w:rFonts w:asciiTheme="minorHAnsi" w:hAnsiTheme="minorHAnsi" w:cstheme="minorHAnsi"/>
                <w:b/>
                <w:bCs/>
                <w:sz w:val="16"/>
                <w:szCs w:val="16"/>
              </w:rPr>
            </w:pPr>
          </w:p>
        </w:tc>
        <w:tc>
          <w:tcPr>
            <w:tcW w:w="236" w:type="dxa"/>
            <w:vMerge/>
            <w:tcBorders>
              <w:left w:val="nil"/>
              <w:right w:val="single" w:sz="8" w:space="0" w:color="auto"/>
            </w:tcBorders>
            <w:shd w:val="clear" w:color="auto" w:fill="auto"/>
            <w:vAlign w:val="center"/>
          </w:tcPr>
          <w:p w:rsidR="006865EC" w:rsidRPr="006F470A" w:rsidRDefault="006865EC" w:rsidP="006865EC">
            <w:pPr>
              <w:rPr>
                <w:rFonts w:asciiTheme="minorHAnsi" w:hAnsiTheme="minorHAnsi" w:cstheme="minorHAnsi"/>
                <w:b/>
                <w:bCs/>
                <w:sz w:val="16"/>
                <w:szCs w:val="16"/>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6865EC" w:rsidRPr="006F470A" w:rsidRDefault="006865EC" w:rsidP="006865EC">
            <w:pPr>
              <w:rPr>
                <w:rFonts w:asciiTheme="minorHAnsi" w:hAnsiTheme="minorHAnsi" w:cstheme="minorHAnsi"/>
                <w:b/>
                <w:bCs/>
                <w:sz w:val="16"/>
                <w:szCs w:val="16"/>
              </w:rPr>
            </w:pPr>
          </w:p>
        </w:tc>
        <w:tc>
          <w:tcPr>
            <w:tcW w:w="236" w:type="dxa"/>
            <w:tcBorders>
              <w:left w:val="single" w:sz="8" w:space="0" w:color="auto"/>
              <w:right w:val="nil"/>
            </w:tcBorders>
            <w:shd w:val="clear" w:color="auto" w:fill="auto"/>
            <w:vAlign w:val="center"/>
            <w:hideMark/>
          </w:tcPr>
          <w:p w:rsidR="006865EC" w:rsidRPr="006F470A" w:rsidRDefault="006865EC" w:rsidP="006865EC">
            <w:pPr>
              <w:rPr>
                <w:rFonts w:asciiTheme="minorHAnsi" w:hAnsiTheme="minorHAnsi" w:cstheme="minorHAnsi"/>
                <w:b/>
                <w:bCs/>
                <w:sz w:val="16"/>
                <w:szCs w:val="16"/>
              </w:rPr>
            </w:pPr>
          </w:p>
        </w:tc>
        <w:tc>
          <w:tcPr>
            <w:tcW w:w="4723" w:type="dxa"/>
            <w:tcBorders>
              <w:left w:val="nil"/>
              <w:right w:val="nil"/>
            </w:tcBorders>
            <w:shd w:val="clear" w:color="auto" w:fill="auto"/>
            <w:vAlign w:val="center"/>
            <w:hideMark/>
          </w:tcPr>
          <w:p w:rsidR="006865EC" w:rsidRPr="006F470A" w:rsidRDefault="006865EC" w:rsidP="006865EC">
            <w:pPr>
              <w:jc w:val="both"/>
              <w:rPr>
                <w:rFonts w:asciiTheme="minorHAnsi" w:hAnsiTheme="minorHAnsi" w:cstheme="minorHAnsi"/>
                <w:b/>
                <w:bCs/>
                <w:sz w:val="15"/>
                <w:szCs w:val="15"/>
              </w:rPr>
            </w:pPr>
            <w:r w:rsidRPr="006F470A">
              <w:rPr>
                <w:rFonts w:asciiTheme="minorHAnsi" w:hAnsiTheme="minorHAnsi" w:cstheme="minorHAnsi"/>
                <w:sz w:val="15"/>
                <w:szCs w:val="15"/>
              </w:rPr>
              <w:t>Asociaciones de Pequeños Productores Urbanos y Rurales – APP</w:t>
            </w:r>
          </w:p>
        </w:tc>
        <w:tc>
          <w:tcPr>
            <w:tcW w:w="284" w:type="dxa"/>
            <w:tcBorders>
              <w:left w:val="nil"/>
              <w:right w:val="single" w:sz="12" w:space="0" w:color="auto"/>
            </w:tcBorders>
            <w:shd w:val="clear" w:color="auto" w:fill="auto"/>
            <w:vAlign w:val="center"/>
            <w:hideMark/>
          </w:tcPr>
          <w:p w:rsidR="006865EC" w:rsidRPr="006F470A" w:rsidRDefault="006865EC" w:rsidP="006865EC">
            <w:pPr>
              <w:rPr>
                <w:rFonts w:asciiTheme="minorHAnsi" w:hAnsiTheme="minorHAnsi" w:cstheme="minorHAnsi"/>
                <w:b/>
                <w:bCs/>
                <w:sz w:val="16"/>
                <w:szCs w:val="16"/>
              </w:rPr>
            </w:pPr>
          </w:p>
        </w:tc>
      </w:tr>
      <w:tr w:rsidR="006865EC" w:rsidRPr="006F470A" w:rsidTr="00C0045E">
        <w:trPr>
          <w:trHeight w:val="120"/>
        </w:trPr>
        <w:tc>
          <w:tcPr>
            <w:tcW w:w="236" w:type="dxa"/>
            <w:tcBorders>
              <w:left w:val="single" w:sz="12" w:space="0" w:color="auto"/>
              <w:right w:val="nil"/>
            </w:tcBorders>
            <w:shd w:val="clear" w:color="auto" w:fill="auto"/>
            <w:noWrap/>
            <w:vAlign w:val="center"/>
            <w:hideMark/>
          </w:tcPr>
          <w:p w:rsidR="006865EC" w:rsidRPr="006F470A" w:rsidRDefault="006865EC" w:rsidP="006865EC">
            <w:pPr>
              <w:rPr>
                <w:rFonts w:asciiTheme="minorHAnsi" w:hAnsiTheme="minorHAnsi" w:cstheme="minorHAnsi"/>
                <w:sz w:val="4"/>
                <w:szCs w:val="4"/>
              </w:rPr>
            </w:pPr>
          </w:p>
        </w:tc>
        <w:tc>
          <w:tcPr>
            <w:tcW w:w="3150" w:type="dxa"/>
            <w:gridSpan w:val="7"/>
            <w:vMerge/>
            <w:tcBorders>
              <w:left w:val="nil"/>
            </w:tcBorders>
            <w:shd w:val="clear" w:color="auto" w:fill="auto"/>
            <w:noWrap/>
            <w:vAlign w:val="center"/>
            <w:hideMark/>
          </w:tcPr>
          <w:p w:rsidR="006865EC" w:rsidRPr="006F470A" w:rsidRDefault="006865EC" w:rsidP="006865EC">
            <w:pPr>
              <w:rPr>
                <w:rFonts w:asciiTheme="minorHAnsi" w:hAnsiTheme="minorHAnsi" w:cstheme="minorHAnsi"/>
                <w:b/>
                <w:bCs/>
                <w:sz w:val="4"/>
                <w:szCs w:val="4"/>
              </w:rPr>
            </w:pPr>
          </w:p>
        </w:tc>
        <w:tc>
          <w:tcPr>
            <w:tcW w:w="255" w:type="dxa"/>
            <w:gridSpan w:val="2"/>
            <w:shd w:val="clear" w:color="auto" w:fill="auto"/>
            <w:vAlign w:val="center"/>
          </w:tcPr>
          <w:p w:rsidR="006865EC" w:rsidRPr="006F470A" w:rsidRDefault="006865EC" w:rsidP="006865EC">
            <w:pPr>
              <w:rPr>
                <w:rFonts w:asciiTheme="minorHAnsi" w:hAnsiTheme="minorHAnsi" w:cstheme="minorHAnsi"/>
                <w:b/>
                <w:bCs/>
                <w:sz w:val="4"/>
                <w:szCs w:val="4"/>
              </w:rPr>
            </w:pPr>
          </w:p>
        </w:tc>
        <w:tc>
          <w:tcPr>
            <w:tcW w:w="236" w:type="dxa"/>
            <w:tcBorders>
              <w:left w:val="nil"/>
            </w:tcBorders>
            <w:shd w:val="clear" w:color="auto" w:fill="auto"/>
            <w:vAlign w:val="center"/>
          </w:tcPr>
          <w:p w:rsidR="006865EC" w:rsidRPr="006F470A" w:rsidRDefault="006865EC" w:rsidP="006865EC">
            <w:pPr>
              <w:rPr>
                <w:rFonts w:asciiTheme="minorHAnsi" w:hAnsiTheme="minorHAnsi" w:cstheme="minorHAnsi"/>
                <w:b/>
                <w:bCs/>
                <w:sz w:val="4"/>
                <w:szCs w:val="4"/>
              </w:rPr>
            </w:pPr>
          </w:p>
        </w:tc>
        <w:tc>
          <w:tcPr>
            <w:tcW w:w="236" w:type="dxa"/>
            <w:tcBorders>
              <w:top w:val="single" w:sz="8" w:space="0" w:color="auto"/>
              <w:bottom w:val="single" w:sz="8" w:space="0" w:color="auto"/>
            </w:tcBorders>
            <w:shd w:val="clear" w:color="auto" w:fill="FFFFFF"/>
            <w:vAlign w:val="center"/>
            <w:hideMark/>
          </w:tcPr>
          <w:p w:rsidR="006865EC" w:rsidRPr="006F470A" w:rsidRDefault="006865EC" w:rsidP="006865EC">
            <w:pPr>
              <w:rPr>
                <w:rFonts w:asciiTheme="minorHAnsi" w:hAnsiTheme="minorHAnsi" w:cstheme="minorHAnsi"/>
                <w:b/>
                <w:bCs/>
                <w:sz w:val="4"/>
                <w:szCs w:val="4"/>
              </w:rPr>
            </w:pPr>
          </w:p>
        </w:tc>
        <w:tc>
          <w:tcPr>
            <w:tcW w:w="236" w:type="dxa"/>
            <w:tcBorders>
              <w:left w:val="nil"/>
              <w:right w:val="nil"/>
            </w:tcBorders>
            <w:shd w:val="clear" w:color="auto" w:fill="auto"/>
            <w:vAlign w:val="center"/>
            <w:hideMark/>
          </w:tcPr>
          <w:p w:rsidR="006865EC" w:rsidRPr="006F470A" w:rsidRDefault="006865EC" w:rsidP="006865EC">
            <w:pPr>
              <w:rPr>
                <w:rFonts w:asciiTheme="minorHAnsi" w:hAnsiTheme="minorHAnsi" w:cstheme="minorHAnsi"/>
                <w:b/>
                <w:bCs/>
                <w:sz w:val="4"/>
                <w:szCs w:val="4"/>
              </w:rPr>
            </w:pPr>
          </w:p>
        </w:tc>
        <w:tc>
          <w:tcPr>
            <w:tcW w:w="4723" w:type="dxa"/>
            <w:tcBorders>
              <w:left w:val="nil"/>
              <w:right w:val="nil"/>
            </w:tcBorders>
            <w:shd w:val="clear" w:color="auto" w:fill="auto"/>
            <w:vAlign w:val="center"/>
            <w:hideMark/>
          </w:tcPr>
          <w:p w:rsidR="006865EC" w:rsidRPr="006F470A" w:rsidRDefault="006865EC" w:rsidP="006865EC">
            <w:pPr>
              <w:rPr>
                <w:rFonts w:asciiTheme="minorHAnsi" w:hAnsiTheme="minorHAnsi" w:cstheme="minorHAnsi"/>
                <w:sz w:val="4"/>
                <w:szCs w:val="4"/>
              </w:rPr>
            </w:pPr>
          </w:p>
        </w:tc>
        <w:tc>
          <w:tcPr>
            <w:tcW w:w="284" w:type="dxa"/>
            <w:tcBorders>
              <w:left w:val="nil"/>
              <w:right w:val="single" w:sz="12" w:space="0" w:color="auto"/>
            </w:tcBorders>
            <w:shd w:val="clear" w:color="auto" w:fill="auto"/>
            <w:vAlign w:val="center"/>
            <w:hideMark/>
          </w:tcPr>
          <w:p w:rsidR="006865EC" w:rsidRPr="006F470A" w:rsidRDefault="006865EC" w:rsidP="006865EC">
            <w:pPr>
              <w:rPr>
                <w:rFonts w:asciiTheme="minorHAnsi" w:hAnsiTheme="minorHAnsi" w:cstheme="minorHAnsi"/>
                <w:b/>
                <w:bCs/>
                <w:sz w:val="4"/>
                <w:szCs w:val="4"/>
              </w:rPr>
            </w:pPr>
          </w:p>
        </w:tc>
      </w:tr>
      <w:tr w:rsidR="006865EC" w:rsidRPr="006F470A" w:rsidTr="00C0045E">
        <w:trPr>
          <w:trHeight w:val="120"/>
        </w:trPr>
        <w:tc>
          <w:tcPr>
            <w:tcW w:w="236" w:type="dxa"/>
            <w:tcBorders>
              <w:left w:val="single" w:sz="12" w:space="0" w:color="auto"/>
              <w:right w:val="nil"/>
            </w:tcBorders>
            <w:shd w:val="clear" w:color="auto" w:fill="auto"/>
            <w:noWrap/>
            <w:vAlign w:val="center"/>
            <w:hideMark/>
          </w:tcPr>
          <w:p w:rsidR="006865EC" w:rsidRPr="006F470A" w:rsidRDefault="006865EC" w:rsidP="006865EC">
            <w:pPr>
              <w:rPr>
                <w:rFonts w:asciiTheme="minorHAnsi" w:hAnsiTheme="minorHAnsi" w:cstheme="minorHAnsi"/>
                <w:sz w:val="16"/>
                <w:szCs w:val="16"/>
              </w:rPr>
            </w:pPr>
          </w:p>
        </w:tc>
        <w:tc>
          <w:tcPr>
            <w:tcW w:w="3150" w:type="dxa"/>
            <w:gridSpan w:val="7"/>
            <w:vMerge/>
            <w:tcBorders>
              <w:left w:val="nil"/>
            </w:tcBorders>
            <w:shd w:val="clear" w:color="auto" w:fill="auto"/>
            <w:noWrap/>
            <w:vAlign w:val="center"/>
            <w:hideMark/>
          </w:tcPr>
          <w:p w:rsidR="006865EC" w:rsidRPr="006F470A" w:rsidRDefault="006865EC" w:rsidP="006865EC">
            <w:pPr>
              <w:rPr>
                <w:rFonts w:asciiTheme="minorHAnsi" w:hAnsiTheme="minorHAnsi" w:cstheme="minorHAnsi"/>
                <w:b/>
                <w:bCs/>
                <w:sz w:val="16"/>
                <w:szCs w:val="16"/>
              </w:rPr>
            </w:pPr>
          </w:p>
        </w:tc>
        <w:tc>
          <w:tcPr>
            <w:tcW w:w="255" w:type="dxa"/>
            <w:gridSpan w:val="2"/>
            <w:shd w:val="clear" w:color="auto" w:fill="auto"/>
            <w:vAlign w:val="center"/>
          </w:tcPr>
          <w:p w:rsidR="006865EC" w:rsidRPr="006F470A" w:rsidRDefault="006865EC" w:rsidP="006865EC">
            <w:pPr>
              <w:rPr>
                <w:rFonts w:asciiTheme="minorHAnsi" w:hAnsiTheme="minorHAnsi" w:cstheme="minorHAnsi"/>
                <w:b/>
                <w:bCs/>
                <w:sz w:val="16"/>
                <w:szCs w:val="16"/>
              </w:rPr>
            </w:pPr>
          </w:p>
        </w:tc>
        <w:tc>
          <w:tcPr>
            <w:tcW w:w="236" w:type="dxa"/>
            <w:tcBorders>
              <w:left w:val="nil"/>
              <w:right w:val="single" w:sz="8" w:space="0" w:color="auto"/>
            </w:tcBorders>
            <w:shd w:val="clear" w:color="auto" w:fill="auto"/>
            <w:vAlign w:val="center"/>
          </w:tcPr>
          <w:p w:rsidR="006865EC" w:rsidRPr="006F470A" w:rsidRDefault="006865EC" w:rsidP="006865EC">
            <w:pPr>
              <w:rPr>
                <w:rFonts w:asciiTheme="minorHAnsi" w:hAnsiTheme="minorHAnsi" w:cstheme="minorHAnsi"/>
                <w:b/>
                <w:bCs/>
                <w:sz w:val="16"/>
                <w:szCs w:val="16"/>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6865EC" w:rsidRPr="006F470A" w:rsidRDefault="006865EC" w:rsidP="006865EC">
            <w:pPr>
              <w:rPr>
                <w:rFonts w:asciiTheme="minorHAnsi" w:hAnsiTheme="minorHAnsi" w:cstheme="minorHAnsi"/>
                <w:b/>
                <w:bCs/>
                <w:sz w:val="16"/>
                <w:szCs w:val="16"/>
              </w:rPr>
            </w:pPr>
          </w:p>
        </w:tc>
        <w:tc>
          <w:tcPr>
            <w:tcW w:w="236" w:type="dxa"/>
            <w:tcBorders>
              <w:left w:val="single" w:sz="8" w:space="0" w:color="auto"/>
              <w:right w:val="nil"/>
            </w:tcBorders>
            <w:shd w:val="clear" w:color="auto" w:fill="auto"/>
            <w:vAlign w:val="center"/>
            <w:hideMark/>
          </w:tcPr>
          <w:p w:rsidR="006865EC" w:rsidRPr="006F470A" w:rsidRDefault="006865EC" w:rsidP="006865EC">
            <w:pPr>
              <w:rPr>
                <w:rFonts w:asciiTheme="minorHAnsi" w:hAnsiTheme="minorHAnsi" w:cstheme="minorHAnsi"/>
                <w:b/>
                <w:bCs/>
                <w:sz w:val="16"/>
                <w:szCs w:val="16"/>
              </w:rPr>
            </w:pPr>
          </w:p>
        </w:tc>
        <w:tc>
          <w:tcPr>
            <w:tcW w:w="4723" w:type="dxa"/>
            <w:tcBorders>
              <w:left w:val="nil"/>
              <w:right w:val="nil"/>
            </w:tcBorders>
            <w:shd w:val="clear" w:color="auto" w:fill="auto"/>
            <w:vAlign w:val="center"/>
            <w:hideMark/>
          </w:tcPr>
          <w:p w:rsidR="006865EC" w:rsidRPr="006F470A" w:rsidRDefault="006865EC" w:rsidP="006865EC">
            <w:pPr>
              <w:jc w:val="both"/>
              <w:rPr>
                <w:rFonts w:asciiTheme="minorHAnsi" w:hAnsiTheme="minorHAnsi" w:cstheme="minorHAnsi"/>
                <w:b/>
                <w:bCs/>
                <w:sz w:val="16"/>
                <w:szCs w:val="16"/>
              </w:rPr>
            </w:pPr>
            <w:r w:rsidRPr="006F470A">
              <w:rPr>
                <w:rFonts w:asciiTheme="minorHAnsi" w:hAnsiTheme="minorHAnsi" w:cstheme="minorHAnsi"/>
                <w:sz w:val="16"/>
                <w:szCs w:val="16"/>
              </w:rPr>
              <w:t>Organizaciones Económicas Campesinas – OECAS</w:t>
            </w:r>
          </w:p>
        </w:tc>
        <w:tc>
          <w:tcPr>
            <w:tcW w:w="284" w:type="dxa"/>
            <w:tcBorders>
              <w:left w:val="nil"/>
              <w:right w:val="single" w:sz="12" w:space="0" w:color="auto"/>
            </w:tcBorders>
            <w:shd w:val="clear" w:color="auto" w:fill="auto"/>
            <w:vAlign w:val="center"/>
            <w:hideMark/>
          </w:tcPr>
          <w:p w:rsidR="006865EC" w:rsidRPr="006F470A" w:rsidRDefault="006865EC" w:rsidP="006865EC">
            <w:pPr>
              <w:rPr>
                <w:rFonts w:asciiTheme="minorHAnsi" w:hAnsiTheme="minorHAnsi" w:cstheme="minorHAnsi"/>
                <w:b/>
                <w:bCs/>
                <w:sz w:val="16"/>
                <w:szCs w:val="16"/>
              </w:rPr>
            </w:pPr>
          </w:p>
        </w:tc>
      </w:tr>
      <w:tr w:rsidR="006865EC" w:rsidRPr="006F470A" w:rsidTr="00C0045E">
        <w:trPr>
          <w:trHeight w:val="638"/>
        </w:trPr>
        <w:tc>
          <w:tcPr>
            <w:tcW w:w="9356" w:type="dxa"/>
            <w:gridSpan w:val="15"/>
            <w:tcBorders>
              <w:left w:val="single" w:sz="12" w:space="0" w:color="auto"/>
              <w:bottom w:val="single" w:sz="4" w:space="0" w:color="auto"/>
              <w:right w:val="single" w:sz="12" w:space="0" w:color="auto"/>
            </w:tcBorders>
            <w:shd w:val="clear" w:color="auto" w:fill="auto"/>
            <w:noWrap/>
            <w:vAlign w:val="center"/>
            <w:hideMark/>
          </w:tcPr>
          <w:p w:rsidR="006865EC" w:rsidRPr="006F470A" w:rsidRDefault="006865EC" w:rsidP="006865EC">
            <w:pPr>
              <w:jc w:val="both"/>
              <w:rPr>
                <w:rFonts w:asciiTheme="minorHAnsi" w:hAnsiTheme="minorHAnsi" w:cstheme="minorHAnsi"/>
                <w:b/>
                <w:sz w:val="16"/>
                <w:szCs w:val="16"/>
              </w:rPr>
            </w:pPr>
          </w:p>
          <w:p w:rsidR="006865EC" w:rsidRPr="006F470A" w:rsidRDefault="006865EC" w:rsidP="006865EC">
            <w:pPr>
              <w:jc w:val="both"/>
              <w:rPr>
                <w:rFonts w:asciiTheme="minorHAnsi" w:hAnsiTheme="minorHAnsi" w:cstheme="minorHAnsi"/>
                <w:b/>
                <w:bCs/>
                <w:iCs/>
                <w:sz w:val="16"/>
                <w:szCs w:val="16"/>
              </w:rPr>
            </w:pPr>
            <w:r w:rsidRPr="006F470A">
              <w:rPr>
                <w:rFonts w:asciiTheme="minorHAnsi" w:hAnsiTheme="minorHAnsi" w:cstheme="minorHAnsi"/>
                <w:b/>
                <w:bCs/>
                <w:iCs/>
                <w:sz w:val="16"/>
                <w:szCs w:val="16"/>
              </w:rPr>
              <w:t>(El proponente solo podrá seleccionar uno de los tres márgenes de preferencia. En caso de no marcar una de las tres opciones se entenderá por no solicitado el Margen de Preferencia).</w:t>
            </w:r>
          </w:p>
          <w:p w:rsidR="006865EC" w:rsidRPr="006F470A" w:rsidRDefault="006865EC" w:rsidP="006865EC">
            <w:pPr>
              <w:rPr>
                <w:rFonts w:asciiTheme="minorHAnsi" w:hAnsiTheme="minorHAnsi" w:cstheme="minorHAnsi"/>
                <w:b/>
                <w:bCs/>
                <w:sz w:val="4"/>
                <w:szCs w:val="4"/>
              </w:rPr>
            </w:pPr>
          </w:p>
        </w:tc>
      </w:tr>
      <w:tr w:rsidR="006865EC" w:rsidRPr="006F470A" w:rsidTr="00C0045E">
        <w:trPr>
          <w:trHeight w:val="1945"/>
        </w:trPr>
        <w:tc>
          <w:tcPr>
            <w:tcW w:w="9356" w:type="dxa"/>
            <w:gridSpan w:val="15"/>
            <w:tcBorders>
              <w:top w:val="single" w:sz="4" w:space="0" w:color="auto"/>
              <w:left w:val="single" w:sz="12" w:space="0" w:color="auto"/>
              <w:bottom w:val="single" w:sz="12" w:space="0" w:color="auto"/>
              <w:right w:val="single" w:sz="12" w:space="0" w:color="auto"/>
            </w:tcBorders>
            <w:shd w:val="clear" w:color="auto" w:fill="auto"/>
            <w:noWrap/>
            <w:vAlign w:val="center"/>
          </w:tcPr>
          <w:p w:rsidR="006865EC" w:rsidRPr="006F470A" w:rsidRDefault="006865EC" w:rsidP="006865EC">
            <w:pPr>
              <w:jc w:val="both"/>
              <w:rPr>
                <w:rFonts w:asciiTheme="minorHAnsi" w:hAnsiTheme="minorHAnsi" w:cstheme="minorHAnsi"/>
                <w:b/>
                <w:szCs w:val="22"/>
              </w:rPr>
            </w:pPr>
            <w:r w:rsidRPr="006F470A">
              <w:rPr>
                <w:rFonts w:asciiTheme="minorHAnsi" w:hAnsiTheme="minorHAnsi" w:cstheme="minorHAnsi"/>
                <w:b/>
                <w:szCs w:val="22"/>
              </w:rPr>
              <w:t>NOTA: De solicitar la aplicación de margen de preferencia, adjuntar a la propuesta en fotocopia simple la siguiente documentación:</w:t>
            </w:r>
          </w:p>
          <w:p w:rsidR="006865EC" w:rsidRPr="006F470A" w:rsidRDefault="006865EC" w:rsidP="006865EC">
            <w:pPr>
              <w:jc w:val="both"/>
              <w:rPr>
                <w:rFonts w:asciiTheme="minorHAnsi" w:hAnsiTheme="minorHAnsi" w:cstheme="minorHAnsi"/>
                <w:b/>
                <w:szCs w:val="22"/>
              </w:rPr>
            </w:pPr>
          </w:p>
          <w:p w:rsidR="006865EC" w:rsidRPr="006F470A" w:rsidRDefault="006865EC" w:rsidP="00EE50E5">
            <w:pPr>
              <w:numPr>
                <w:ilvl w:val="0"/>
                <w:numId w:val="15"/>
              </w:numPr>
              <w:jc w:val="both"/>
              <w:rPr>
                <w:rFonts w:asciiTheme="minorHAnsi" w:hAnsiTheme="minorHAnsi" w:cstheme="minorHAnsi"/>
                <w:szCs w:val="18"/>
              </w:rPr>
            </w:pPr>
            <w:r w:rsidRPr="006F470A">
              <w:rPr>
                <w:rFonts w:asciiTheme="minorHAnsi" w:hAnsiTheme="minorHAnsi" w:cstheme="minorHAnsi"/>
                <w:iCs/>
                <w:szCs w:val="18"/>
                <w:lang w:val="es-BO"/>
              </w:rPr>
              <w:t>Certificado de registro y acreditación de unidades productivas</w:t>
            </w:r>
            <w:r w:rsidRPr="006F470A">
              <w:rPr>
                <w:rFonts w:asciiTheme="minorHAnsi" w:hAnsiTheme="minorHAnsi" w:cstheme="minorHAnsi"/>
                <w:szCs w:val="18"/>
              </w:rPr>
              <w:t xml:space="preserve"> emitido por PRO BOLIVIA. (cuando el proponente hubiese solicitado la aplicación del margen de preferencia).</w:t>
            </w:r>
          </w:p>
          <w:p w:rsidR="006865EC" w:rsidRPr="006F470A" w:rsidRDefault="006865EC" w:rsidP="006865EC">
            <w:pPr>
              <w:jc w:val="both"/>
              <w:rPr>
                <w:rFonts w:asciiTheme="minorHAnsi" w:hAnsiTheme="minorHAnsi" w:cstheme="minorHAnsi"/>
                <w:szCs w:val="18"/>
              </w:rPr>
            </w:pPr>
          </w:p>
          <w:p w:rsidR="006865EC" w:rsidRPr="006F470A" w:rsidRDefault="006865EC" w:rsidP="00EE50E5">
            <w:pPr>
              <w:numPr>
                <w:ilvl w:val="0"/>
                <w:numId w:val="15"/>
              </w:numPr>
              <w:jc w:val="both"/>
              <w:rPr>
                <w:rFonts w:asciiTheme="minorHAnsi" w:hAnsiTheme="minorHAnsi" w:cstheme="minorHAnsi"/>
                <w:szCs w:val="18"/>
              </w:rPr>
            </w:pPr>
            <w:r w:rsidRPr="006F470A">
              <w:rPr>
                <w:rFonts w:asciiTheme="minorHAnsi" w:hAnsiTheme="minorHAnsi" w:cstheme="minorHAnsi"/>
                <w:szCs w:val="18"/>
              </w:rPr>
              <w:t>Certificado de Costo Bruto de Producción o Certificado de Bienes Producidos en el País emitido por PROMUEVE BOLIVIA (cuando el proponente hubiese solicitado la aplicación del margen de preferencia).</w:t>
            </w:r>
          </w:p>
          <w:p w:rsidR="006865EC" w:rsidRPr="006F470A" w:rsidRDefault="006865EC" w:rsidP="006865EC">
            <w:pPr>
              <w:jc w:val="both"/>
              <w:rPr>
                <w:rFonts w:asciiTheme="minorHAnsi" w:hAnsiTheme="minorHAnsi" w:cstheme="minorHAnsi"/>
                <w:b/>
                <w:sz w:val="16"/>
                <w:szCs w:val="16"/>
              </w:rPr>
            </w:pPr>
          </w:p>
          <w:p w:rsidR="006865EC" w:rsidRPr="006F470A" w:rsidRDefault="006865EC" w:rsidP="006865EC">
            <w:pPr>
              <w:jc w:val="both"/>
              <w:rPr>
                <w:rFonts w:asciiTheme="minorHAnsi" w:hAnsiTheme="minorHAnsi" w:cstheme="minorHAnsi"/>
                <w:b/>
              </w:rPr>
            </w:pPr>
            <w:r w:rsidRPr="006F470A">
              <w:rPr>
                <w:rFonts w:asciiTheme="minorHAnsi" w:hAnsiTheme="minorHAnsi" w:cstheme="minorHAnsi"/>
                <w:b/>
              </w:rPr>
              <w:t>En caso de solicitar el Margen de Preferencia y no adjuntar a su propuesta la documentación de respaldo, no se aplicara el margen de preferencia.</w:t>
            </w:r>
          </w:p>
          <w:p w:rsidR="006865EC" w:rsidRPr="006F470A" w:rsidRDefault="006865EC" w:rsidP="006865EC">
            <w:pPr>
              <w:jc w:val="both"/>
              <w:rPr>
                <w:rFonts w:asciiTheme="minorHAnsi" w:hAnsiTheme="minorHAnsi" w:cstheme="minorHAnsi"/>
                <w:b/>
                <w:sz w:val="16"/>
                <w:szCs w:val="16"/>
              </w:rPr>
            </w:pPr>
          </w:p>
        </w:tc>
      </w:tr>
    </w:tbl>
    <w:p w:rsidR="009F3682" w:rsidRPr="006F470A" w:rsidRDefault="009F3682" w:rsidP="00023865">
      <w:pPr>
        <w:jc w:val="both"/>
        <w:rPr>
          <w:rFonts w:asciiTheme="minorHAnsi" w:hAnsiTheme="minorHAnsi" w:cstheme="minorHAnsi"/>
          <w:sz w:val="22"/>
          <w:szCs w:val="22"/>
        </w:rPr>
      </w:pPr>
    </w:p>
    <w:p w:rsidR="005A7BE8" w:rsidRPr="006F470A" w:rsidRDefault="00F17C85" w:rsidP="00B37050">
      <w:pPr>
        <w:jc w:val="both"/>
        <w:rPr>
          <w:rFonts w:asciiTheme="minorHAnsi" w:hAnsiTheme="minorHAnsi" w:cstheme="minorHAnsi"/>
          <w:sz w:val="22"/>
          <w:szCs w:val="22"/>
          <w:lang w:val="es-ES_tradnl"/>
        </w:rPr>
      </w:pPr>
      <w:r w:rsidRPr="006F470A">
        <w:rPr>
          <w:rFonts w:asciiTheme="minorHAnsi" w:hAnsiTheme="minorHAnsi" w:cstheme="minorHAnsi"/>
          <w:sz w:val="22"/>
          <w:szCs w:val="22"/>
        </w:rPr>
        <w:t xml:space="preserve">A nombre de </w:t>
      </w:r>
      <w:r w:rsidRPr="006F470A">
        <w:rPr>
          <w:rFonts w:asciiTheme="minorHAnsi" w:hAnsiTheme="minorHAnsi" w:cstheme="minorHAnsi"/>
          <w:b/>
          <w:sz w:val="22"/>
          <w:szCs w:val="22"/>
        </w:rPr>
        <w:t>(…………………………………..………Nombre de la Empresa o Asociación Accidental)</w:t>
      </w:r>
      <w:r w:rsidRPr="006F470A">
        <w:rPr>
          <w:rFonts w:asciiTheme="minorHAnsi" w:hAnsiTheme="minorHAnsi" w:cstheme="minorHAnsi"/>
          <w:b/>
          <w:i/>
          <w:sz w:val="22"/>
          <w:szCs w:val="22"/>
        </w:rPr>
        <w:t xml:space="preserve"> </w:t>
      </w:r>
      <w:r w:rsidRPr="006F470A">
        <w:rPr>
          <w:rFonts w:asciiTheme="minorHAnsi" w:hAnsiTheme="minorHAnsi" w:cstheme="minorHAnsi"/>
          <w:sz w:val="22"/>
          <w:szCs w:val="22"/>
        </w:rPr>
        <w:t xml:space="preserve">a la cual represento, remito la presente propuesta, declarando </w:t>
      </w:r>
      <w:r w:rsidRPr="006F470A">
        <w:rPr>
          <w:rFonts w:asciiTheme="minorHAnsi" w:hAnsiTheme="minorHAnsi" w:cstheme="minorHAnsi"/>
          <w:sz w:val="22"/>
          <w:szCs w:val="22"/>
          <w:lang w:val="es-ES_tradnl"/>
        </w:rPr>
        <w:t xml:space="preserve">expresamente </w:t>
      </w:r>
      <w:r w:rsidR="005A7BE8" w:rsidRPr="006F470A">
        <w:rPr>
          <w:rFonts w:asciiTheme="minorHAnsi" w:hAnsiTheme="minorHAnsi" w:cstheme="minorHAnsi"/>
          <w:sz w:val="22"/>
          <w:szCs w:val="22"/>
          <w:lang w:val="es-ES_tradnl"/>
        </w:rPr>
        <w:t xml:space="preserve">mi conformidad y compromiso de cumplimiento conforme a los siguientes puntos: </w:t>
      </w:r>
    </w:p>
    <w:p w:rsidR="005A7BE8" w:rsidRPr="006F470A" w:rsidRDefault="005A7BE8" w:rsidP="00B37050">
      <w:pPr>
        <w:jc w:val="both"/>
        <w:rPr>
          <w:rFonts w:asciiTheme="minorHAnsi" w:hAnsiTheme="minorHAnsi" w:cstheme="minorHAnsi"/>
          <w:sz w:val="22"/>
          <w:szCs w:val="22"/>
          <w:lang w:val="es-ES_tradnl"/>
        </w:rPr>
      </w:pPr>
    </w:p>
    <w:p w:rsidR="006C2562" w:rsidRPr="006F470A" w:rsidRDefault="006C2562" w:rsidP="00761FC0">
      <w:pPr>
        <w:numPr>
          <w:ilvl w:val="0"/>
          <w:numId w:val="2"/>
        </w:numPr>
        <w:jc w:val="both"/>
        <w:rPr>
          <w:rFonts w:asciiTheme="minorHAnsi" w:hAnsiTheme="minorHAnsi" w:cstheme="minorHAnsi"/>
          <w:sz w:val="22"/>
          <w:szCs w:val="22"/>
        </w:rPr>
      </w:pPr>
      <w:r w:rsidRPr="006F470A">
        <w:rPr>
          <w:rFonts w:asciiTheme="minorHAnsi" w:hAnsiTheme="minorHAnsi" w:cstheme="minorHAnsi"/>
          <w:sz w:val="22"/>
          <w:szCs w:val="22"/>
        </w:rPr>
        <w:t>Declaro cumplir estrictamente la normativa vigente en el Estado Plurinacional de Bolivia y lo establecido en el D</w:t>
      </w:r>
      <w:r w:rsidR="00C34FA5" w:rsidRPr="006F470A">
        <w:rPr>
          <w:rFonts w:asciiTheme="minorHAnsi" w:hAnsiTheme="minorHAnsi" w:cstheme="minorHAnsi"/>
          <w:sz w:val="22"/>
          <w:szCs w:val="22"/>
        </w:rPr>
        <w:t xml:space="preserve">ecreto </w:t>
      </w:r>
      <w:r w:rsidRPr="006F470A">
        <w:rPr>
          <w:rFonts w:asciiTheme="minorHAnsi" w:hAnsiTheme="minorHAnsi" w:cstheme="minorHAnsi"/>
          <w:sz w:val="22"/>
          <w:szCs w:val="22"/>
        </w:rPr>
        <w:t>S</w:t>
      </w:r>
      <w:r w:rsidR="00C34FA5" w:rsidRPr="006F470A">
        <w:rPr>
          <w:rFonts w:asciiTheme="minorHAnsi" w:hAnsiTheme="minorHAnsi" w:cstheme="minorHAnsi"/>
          <w:sz w:val="22"/>
          <w:szCs w:val="22"/>
        </w:rPr>
        <w:t>upremo N°</w:t>
      </w:r>
      <w:r w:rsidRPr="006F470A">
        <w:rPr>
          <w:rFonts w:asciiTheme="minorHAnsi" w:hAnsiTheme="minorHAnsi" w:cstheme="minorHAnsi"/>
          <w:sz w:val="22"/>
          <w:szCs w:val="22"/>
        </w:rPr>
        <w:t xml:space="preserve"> </w:t>
      </w:r>
      <w:r w:rsidR="002C772A" w:rsidRPr="006F470A">
        <w:rPr>
          <w:rFonts w:asciiTheme="minorHAnsi" w:hAnsiTheme="minorHAnsi" w:cstheme="minorHAnsi"/>
          <w:sz w:val="22"/>
          <w:szCs w:val="22"/>
        </w:rPr>
        <w:t>29506</w:t>
      </w:r>
      <w:r w:rsidR="00D456A1">
        <w:rPr>
          <w:rFonts w:asciiTheme="minorHAnsi" w:hAnsiTheme="minorHAnsi" w:cstheme="minorHAnsi"/>
          <w:sz w:val="22"/>
          <w:szCs w:val="22"/>
        </w:rPr>
        <w:t>,</w:t>
      </w:r>
      <w:r w:rsidR="004A375B" w:rsidRPr="006F470A">
        <w:rPr>
          <w:rFonts w:asciiTheme="minorHAnsi" w:hAnsiTheme="minorHAnsi" w:cstheme="minorHAnsi"/>
          <w:sz w:val="22"/>
          <w:szCs w:val="22"/>
        </w:rPr>
        <w:t xml:space="preserve"> </w:t>
      </w:r>
      <w:r w:rsidR="00D456A1">
        <w:rPr>
          <w:rFonts w:asciiTheme="minorHAnsi" w:hAnsiTheme="minorHAnsi" w:cstheme="minorHAnsi"/>
          <w:sz w:val="22"/>
          <w:szCs w:val="22"/>
        </w:rPr>
        <w:t xml:space="preserve">su </w:t>
      </w:r>
      <w:r w:rsidR="004A375B" w:rsidRPr="006F470A">
        <w:rPr>
          <w:rFonts w:asciiTheme="minorHAnsi" w:hAnsiTheme="minorHAnsi" w:cstheme="minorHAnsi"/>
          <w:sz w:val="22"/>
          <w:szCs w:val="22"/>
        </w:rPr>
        <w:t>Reglamento</w:t>
      </w:r>
      <w:r w:rsidR="00D456A1">
        <w:rPr>
          <w:rFonts w:asciiTheme="minorHAnsi" w:hAnsiTheme="minorHAnsi" w:cstheme="minorHAnsi"/>
          <w:sz w:val="22"/>
          <w:szCs w:val="22"/>
        </w:rPr>
        <w:t xml:space="preserve"> y el presente DBC</w:t>
      </w:r>
      <w:r w:rsidR="004A375B" w:rsidRPr="006F470A">
        <w:rPr>
          <w:rFonts w:asciiTheme="minorHAnsi" w:hAnsiTheme="minorHAnsi" w:cstheme="minorHAnsi"/>
          <w:sz w:val="22"/>
          <w:szCs w:val="22"/>
        </w:rPr>
        <w:t xml:space="preserve">. </w:t>
      </w:r>
    </w:p>
    <w:p w:rsidR="005A7BE8" w:rsidRPr="006F470A" w:rsidRDefault="005A7BE8" w:rsidP="005A7BE8">
      <w:pPr>
        <w:numPr>
          <w:ilvl w:val="0"/>
          <w:numId w:val="2"/>
        </w:numPr>
        <w:jc w:val="both"/>
        <w:rPr>
          <w:rFonts w:asciiTheme="minorHAnsi" w:hAnsiTheme="minorHAnsi" w:cstheme="minorHAnsi"/>
          <w:sz w:val="22"/>
          <w:szCs w:val="22"/>
        </w:rPr>
      </w:pPr>
      <w:r w:rsidRPr="006F470A">
        <w:rPr>
          <w:rFonts w:asciiTheme="minorHAnsi" w:hAnsiTheme="minorHAnsi" w:cstheme="minorHAnsi"/>
          <w:sz w:val="22"/>
          <w:szCs w:val="22"/>
        </w:rPr>
        <w:t xml:space="preserve">Declaro que la </w:t>
      </w:r>
      <w:r w:rsidRPr="006F470A">
        <w:rPr>
          <w:rFonts w:asciiTheme="minorHAnsi" w:hAnsiTheme="minorHAnsi" w:cstheme="minorHAnsi"/>
          <w:sz w:val="22"/>
          <w:szCs w:val="22"/>
          <w:lang w:val="es-ES_tradnl"/>
        </w:rPr>
        <w:t xml:space="preserve">validez de mi propuesta tiene una </w:t>
      </w:r>
      <w:r w:rsidR="00F36D04" w:rsidRPr="006F470A">
        <w:rPr>
          <w:rFonts w:asciiTheme="minorHAnsi" w:hAnsiTheme="minorHAnsi" w:cstheme="minorHAnsi"/>
          <w:sz w:val="22"/>
          <w:szCs w:val="22"/>
          <w:lang w:val="es-ES_tradnl"/>
        </w:rPr>
        <w:t xml:space="preserve">vigencia de </w:t>
      </w:r>
      <w:r w:rsidR="003A72A6" w:rsidRPr="006F470A">
        <w:rPr>
          <w:rFonts w:asciiTheme="minorHAnsi" w:hAnsiTheme="minorHAnsi" w:cstheme="minorHAnsi"/>
          <w:sz w:val="22"/>
          <w:szCs w:val="22"/>
          <w:lang w:val="es-ES_tradnl"/>
        </w:rPr>
        <w:t>12</w:t>
      </w:r>
      <w:r w:rsidR="00F36D04" w:rsidRPr="006F470A">
        <w:rPr>
          <w:rFonts w:asciiTheme="minorHAnsi" w:hAnsiTheme="minorHAnsi" w:cstheme="minorHAnsi"/>
          <w:sz w:val="22"/>
          <w:szCs w:val="22"/>
          <w:lang w:val="es-ES_tradnl"/>
        </w:rPr>
        <w:t xml:space="preserve">0 días calendario </w:t>
      </w:r>
      <w:r w:rsidRPr="006F470A">
        <w:rPr>
          <w:rFonts w:asciiTheme="minorHAnsi" w:hAnsiTheme="minorHAnsi" w:cstheme="minorHAnsi"/>
          <w:sz w:val="22"/>
          <w:szCs w:val="22"/>
          <w:lang w:val="es-ES_tradnl"/>
        </w:rPr>
        <w:t>a partir de</w:t>
      </w:r>
      <w:r w:rsidR="00DE6B19" w:rsidRPr="006F470A">
        <w:rPr>
          <w:rFonts w:asciiTheme="minorHAnsi" w:hAnsiTheme="minorHAnsi" w:cstheme="minorHAnsi"/>
          <w:sz w:val="22"/>
          <w:szCs w:val="22"/>
          <w:lang w:val="es-ES_tradnl"/>
        </w:rPr>
        <w:t xml:space="preserve"> la</w:t>
      </w:r>
      <w:r w:rsidRPr="006F470A">
        <w:rPr>
          <w:rFonts w:asciiTheme="minorHAnsi" w:hAnsiTheme="minorHAnsi" w:cstheme="minorHAnsi"/>
          <w:sz w:val="22"/>
          <w:szCs w:val="22"/>
          <w:lang w:val="es-ES_tradnl"/>
        </w:rPr>
        <w:t xml:space="preserve"> fecha de</w:t>
      </w:r>
      <w:r w:rsidR="00DE6B19" w:rsidRPr="006F470A">
        <w:rPr>
          <w:rFonts w:asciiTheme="minorHAnsi" w:hAnsiTheme="minorHAnsi" w:cstheme="minorHAnsi"/>
          <w:sz w:val="22"/>
          <w:szCs w:val="22"/>
          <w:lang w:val="es-ES_tradnl"/>
        </w:rPr>
        <w:t xml:space="preserve"> la</w:t>
      </w:r>
      <w:r w:rsidRPr="006F470A">
        <w:rPr>
          <w:rFonts w:asciiTheme="minorHAnsi" w:hAnsiTheme="minorHAnsi" w:cstheme="minorHAnsi"/>
          <w:sz w:val="22"/>
          <w:szCs w:val="22"/>
          <w:lang w:val="es-ES_tradnl"/>
        </w:rPr>
        <w:t xml:space="preserve"> apertura de propuestas, pudiendo ampliar la misma a simple requerimiento de YPFB.</w:t>
      </w:r>
      <w:r w:rsidRPr="006F470A">
        <w:rPr>
          <w:rFonts w:asciiTheme="minorHAnsi" w:hAnsiTheme="minorHAnsi" w:cstheme="minorHAnsi"/>
          <w:sz w:val="22"/>
          <w:szCs w:val="22"/>
        </w:rPr>
        <w:t xml:space="preserve">  </w:t>
      </w:r>
    </w:p>
    <w:p w:rsidR="004A375B" w:rsidRPr="006F470A" w:rsidRDefault="004A375B" w:rsidP="004A375B">
      <w:pPr>
        <w:numPr>
          <w:ilvl w:val="0"/>
          <w:numId w:val="2"/>
        </w:numPr>
        <w:jc w:val="both"/>
        <w:rPr>
          <w:rFonts w:asciiTheme="minorHAnsi" w:hAnsiTheme="minorHAnsi" w:cstheme="minorHAnsi"/>
          <w:sz w:val="22"/>
          <w:szCs w:val="22"/>
        </w:rPr>
      </w:pPr>
      <w:r w:rsidRPr="006F470A">
        <w:rPr>
          <w:rFonts w:asciiTheme="minorHAnsi" w:hAnsiTheme="minorHAnsi" w:cstheme="minorHAnsi"/>
          <w:sz w:val="22"/>
          <w:szCs w:val="22"/>
        </w:rPr>
        <w:t xml:space="preserve">Declaro no tener conflicto de intereses con YPFB para el presente proceso de contratación. </w:t>
      </w:r>
    </w:p>
    <w:p w:rsidR="004A375B" w:rsidRPr="006F470A" w:rsidRDefault="004A375B" w:rsidP="004A375B">
      <w:pPr>
        <w:numPr>
          <w:ilvl w:val="0"/>
          <w:numId w:val="2"/>
        </w:numPr>
        <w:jc w:val="both"/>
        <w:rPr>
          <w:rFonts w:asciiTheme="minorHAnsi" w:hAnsiTheme="minorHAnsi" w:cstheme="minorHAnsi"/>
          <w:sz w:val="22"/>
          <w:szCs w:val="22"/>
        </w:rPr>
      </w:pPr>
      <w:r w:rsidRPr="006F470A">
        <w:rPr>
          <w:rFonts w:asciiTheme="minorHAnsi" w:hAnsiTheme="minorHAnsi" w:cstheme="minorHAnsi"/>
          <w:sz w:val="22"/>
          <w:szCs w:val="22"/>
        </w:rPr>
        <w:t>Declaro que mi persona o la empresa</w:t>
      </w:r>
      <w:r w:rsidR="00AE24B4" w:rsidRPr="006F470A">
        <w:rPr>
          <w:rFonts w:asciiTheme="minorHAnsi" w:hAnsiTheme="minorHAnsi" w:cstheme="minorHAnsi"/>
          <w:sz w:val="22"/>
          <w:szCs w:val="22"/>
        </w:rPr>
        <w:t>,</w:t>
      </w:r>
      <w:r w:rsidRPr="006F470A">
        <w:rPr>
          <w:rFonts w:asciiTheme="minorHAnsi" w:hAnsiTheme="minorHAnsi" w:cstheme="minorHAnsi"/>
          <w:sz w:val="22"/>
          <w:szCs w:val="22"/>
        </w:rPr>
        <w:t xml:space="preserve"> </w:t>
      </w:r>
      <w:r w:rsidR="00411816" w:rsidRPr="006F470A">
        <w:rPr>
          <w:rFonts w:asciiTheme="minorHAnsi" w:hAnsiTheme="minorHAnsi" w:cstheme="minorHAnsi"/>
          <w:sz w:val="22"/>
          <w:szCs w:val="22"/>
        </w:rPr>
        <w:t xml:space="preserve">o </w:t>
      </w:r>
      <w:r w:rsidR="00AE24B4" w:rsidRPr="006F470A">
        <w:rPr>
          <w:rFonts w:asciiTheme="minorHAnsi" w:hAnsiTheme="minorHAnsi" w:cstheme="minorHAnsi"/>
          <w:sz w:val="22"/>
          <w:szCs w:val="22"/>
        </w:rPr>
        <w:t xml:space="preserve">asociación accidental </w:t>
      </w:r>
      <w:r w:rsidR="00411816" w:rsidRPr="006F470A">
        <w:rPr>
          <w:rFonts w:asciiTheme="minorHAnsi" w:hAnsiTheme="minorHAnsi" w:cstheme="minorHAnsi"/>
          <w:sz w:val="22"/>
          <w:szCs w:val="22"/>
        </w:rPr>
        <w:t>a la</w:t>
      </w:r>
      <w:r w:rsidRPr="006F470A">
        <w:rPr>
          <w:rFonts w:asciiTheme="minorHAnsi" w:hAnsiTheme="minorHAnsi" w:cstheme="minorHAnsi"/>
          <w:sz w:val="22"/>
          <w:szCs w:val="22"/>
        </w:rPr>
        <w:t xml:space="preserve"> que represent</w:t>
      </w:r>
      <w:r w:rsidR="00411816" w:rsidRPr="006F470A">
        <w:rPr>
          <w:rFonts w:asciiTheme="minorHAnsi" w:hAnsiTheme="minorHAnsi" w:cstheme="minorHAnsi"/>
          <w:sz w:val="22"/>
          <w:szCs w:val="22"/>
        </w:rPr>
        <w:t>o</w:t>
      </w:r>
      <w:r w:rsidRPr="006F470A">
        <w:rPr>
          <w:rFonts w:asciiTheme="minorHAnsi" w:hAnsiTheme="minorHAnsi" w:cstheme="minorHAnsi"/>
          <w:sz w:val="22"/>
          <w:szCs w:val="22"/>
        </w:rPr>
        <w:t xml:space="preserve"> no tiene ningún tipo de deuda ni proceso judicial con el Estado Plurinacional de Bolivia.</w:t>
      </w:r>
    </w:p>
    <w:p w:rsidR="004A375B" w:rsidRPr="006F470A" w:rsidRDefault="004A375B" w:rsidP="004A375B">
      <w:pPr>
        <w:numPr>
          <w:ilvl w:val="0"/>
          <w:numId w:val="2"/>
        </w:numPr>
        <w:jc w:val="both"/>
        <w:rPr>
          <w:rFonts w:asciiTheme="minorHAnsi" w:hAnsiTheme="minorHAnsi" w:cstheme="minorHAnsi"/>
          <w:sz w:val="22"/>
          <w:szCs w:val="22"/>
        </w:rPr>
      </w:pPr>
      <w:r w:rsidRPr="006F470A">
        <w:rPr>
          <w:rFonts w:asciiTheme="minorHAnsi" w:hAnsiTheme="minorHAnsi" w:cstheme="minorHAnsi"/>
          <w:sz w:val="22"/>
          <w:szCs w:val="22"/>
        </w:rPr>
        <w:t xml:space="preserve">Declaro, que como proponente, no me encuentro en las causales de impedimento establecidas en el </w:t>
      </w:r>
      <w:r w:rsidR="00327323" w:rsidRPr="006F470A">
        <w:rPr>
          <w:rFonts w:asciiTheme="minorHAnsi" w:hAnsiTheme="minorHAnsi" w:cstheme="minorHAnsi"/>
          <w:sz w:val="22"/>
          <w:szCs w:val="22"/>
        </w:rPr>
        <w:t xml:space="preserve">presente </w:t>
      </w:r>
      <w:r w:rsidRPr="006F470A">
        <w:rPr>
          <w:rFonts w:asciiTheme="minorHAnsi" w:hAnsiTheme="minorHAnsi" w:cstheme="minorHAnsi"/>
          <w:sz w:val="22"/>
          <w:szCs w:val="22"/>
        </w:rPr>
        <w:t>DBC.</w:t>
      </w:r>
    </w:p>
    <w:p w:rsidR="006C2562" w:rsidRPr="006F470A" w:rsidRDefault="00467EA1" w:rsidP="00B37050">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Declaro la veracidad de toda la información proporcionada y autorizo mediante la presente</w:t>
      </w:r>
      <w:r>
        <w:rPr>
          <w:rFonts w:asciiTheme="minorHAnsi" w:hAnsiTheme="minorHAnsi" w:cstheme="minorHAnsi"/>
          <w:sz w:val="22"/>
          <w:szCs w:val="22"/>
        </w:rPr>
        <w:t xml:space="preserve"> en cualquier etapa del proceso de contratación</w:t>
      </w:r>
      <w:r w:rsidRPr="00552079">
        <w:rPr>
          <w:rFonts w:asciiTheme="minorHAnsi" w:hAnsiTheme="minorHAnsi" w:cstheme="minorHAnsi"/>
          <w:sz w:val="22"/>
          <w:szCs w:val="22"/>
        </w:rPr>
        <w:t>, para que cualquier persona natural o jurídica, suministre a los representantes autorizados de YPFB, toda la información que requieran para verificar la documentación que se presenta. En caso de comprobarse falsedad en la misma, YPFB tiene el derecho a descalificar la presente propuesta y ejecutar la garantía de seriedad de propuesta</w:t>
      </w:r>
      <w:r w:rsidR="006C2562" w:rsidRPr="006F470A">
        <w:rPr>
          <w:rFonts w:asciiTheme="minorHAnsi" w:hAnsiTheme="minorHAnsi" w:cstheme="minorHAnsi"/>
          <w:sz w:val="22"/>
          <w:szCs w:val="22"/>
        </w:rPr>
        <w:t>.</w:t>
      </w:r>
    </w:p>
    <w:p w:rsidR="006C2562" w:rsidRPr="006F470A" w:rsidRDefault="006C2562" w:rsidP="00B37050">
      <w:pPr>
        <w:numPr>
          <w:ilvl w:val="0"/>
          <w:numId w:val="2"/>
        </w:numPr>
        <w:jc w:val="both"/>
        <w:rPr>
          <w:rFonts w:asciiTheme="minorHAnsi" w:hAnsiTheme="minorHAnsi" w:cstheme="minorHAnsi"/>
          <w:sz w:val="22"/>
          <w:szCs w:val="22"/>
        </w:rPr>
      </w:pPr>
      <w:r w:rsidRPr="006F470A">
        <w:rPr>
          <w:rFonts w:asciiTheme="minorHAnsi" w:hAnsiTheme="minorHAnsi" w:cstheme="minorHAnsi"/>
          <w:sz w:val="22"/>
          <w:szCs w:val="22"/>
        </w:rPr>
        <w:t xml:space="preserve">Declaro respetar el desempeño de los servidores públicos asignados por YPFB al proceso de contratación y no incurrir en relacionamiento que no sea a través del </w:t>
      </w:r>
      <w:r w:rsidR="008B5D30" w:rsidRPr="006F470A">
        <w:rPr>
          <w:rFonts w:asciiTheme="minorHAnsi" w:hAnsiTheme="minorHAnsi" w:cstheme="minorHAnsi"/>
          <w:sz w:val="22"/>
          <w:szCs w:val="22"/>
        </w:rPr>
        <w:t>RPC</w:t>
      </w:r>
      <w:r w:rsidRPr="006F470A">
        <w:rPr>
          <w:rFonts w:asciiTheme="minorHAnsi" w:hAnsiTheme="minorHAnsi" w:cstheme="minorHAnsi"/>
          <w:sz w:val="22"/>
          <w:szCs w:val="22"/>
        </w:rPr>
        <w:t xml:space="preserve"> de manera escrita, salvo en los actos de carácter público y exceptuando las consultas efectuadas</w:t>
      </w:r>
      <w:r w:rsidR="008F7CC0" w:rsidRPr="006F470A">
        <w:rPr>
          <w:rFonts w:asciiTheme="minorHAnsi" w:hAnsiTheme="minorHAnsi" w:cstheme="minorHAnsi"/>
          <w:sz w:val="22"/>
          <w:szCs w:val="22"/>
        </w:rPr>
        <w:t xml:space="preserve"> al responsable de atender consultas</w:t>
      </w:r>
      <w:r w:rsidRPr="006F470A">
        <w:rPr>
          <w:rFonts w:asciiTheme="minorHAnsi" w:hAnsiTheme="minorHAnsi" w:cstheme="minorHAnsi"/>
          <w:sz w:val="22"/>
          <w:szCs w:val="22"/>
        </w:rPr>
        <w:t xml:space="preserve">. </w:t>
      </w:r>
    </w:p>
    <w:p w:rsidR="00F379EF" w:rsidRPr="006F470A" w:rsidRDefault="00F379EF" w:rsidP="00F379EF">
      <w:pPr>
        <w:numPr>
          <w:ilvl w:val="0"/>
          <w:numId w:val="2"/>
        </w:numPr>
        <w:jc w:val="both"/>
        <w:rPr>
          <w:rFonts w:asciiTheme="minorHAnsi" w:hAnsiTheme="minorHAnsi" w:cstheme="minorHAnsi"/>
          <w:sz w:val="22"/>
          <w:szCs w:val="22"/>
        </w:rPr>
      </w:pPr>
      <w:r w:rsidRPr="006F470A">
        <w:rPr>
          <w:rFonts w:asciiTheme="minorHAnsi" w:hAnsiTheme="minorHAnsi" w:cstheme="minorHAnsi"/>
          <w:sz w:val="22"/>
          <w:szCs w:val="22"/>
        </w:rPr>
        <w:t xml:space="preserve">Declaro que </w:t>
      </w:r>
      <w:r w:rsidR="00925FA4" w:rsidRPr="006F470A">
        <w:rPr>
          <w:rFonts w:asciiTheme="minorHAnsi" w:hAnsiTheme="minorHAnsi" w:cstheme="minorHAnsi"/>
          <w:sz w:val="22"/>
          <w:szCs w:val="22"/>
        </w:rPr>
        <w:t>la empresa</w:t>
      </w:r>
      <w:r w:rsidR="00411816" w:rsidRPr="006F470A">
        <w:rPr>
          <w:rFonts w:asciiTheme="minorHAnsi" w:hAnsiTheme="minorHAnsi" w:cstheme="minorHAnsi"/>
          <w:sz w:val="22"/>
          <w:szCs w:val="22"/>
        </w:rPr>
        <w:t xml:space="preserve"> o</w:t>
      </w:r>
      <w:r w:rsidR="00372C09" w:rsidRPr="006F470A">
        <w:rPr>
          <w:rFonts w:asciiTheme="minorHAnsi" w:hAnsiTheme="minorHAnsi" w:cstheme="minorHAnsi"/>
          <w:sz w:val="22"/>
          <w:szCs w:val="22"/>
        </w:rPr>
        <w:t xml:space="preserve"> </w:t>
      </w:r>
      <w:r w:rsidR="00AE24B4" w:rsidRPr="006F470A">
        <w:rPr>
          <w:rFonts w:asciiTheme="minorHAnsi" w:hAnsiTheme="minorHAnsi" w:cstheme="minorHAnsi"/>
          <w:sz w:val="22"/>
          <w:szCs w:val="22"/>
        </w:rPr>
        <w:t xml:space="preserve">asociación accidental </w:t>
      </w:r>
      <w:r w:rsidR="00925FA4" w:rsidRPr="006F470A">
        <w:rPr>
          <w:rFonts w:asciiTheme="minorHAnsi" w:hAnsiTheme="minorHAnsi" w:cstheme="minorHAnsi"/>
          <w:sz w:val="22"/>
          <w:szCs w:val="22"/>
        </w:rPr>
        <w:t>a</w:t>
      </w:r>
      <w:r w:rsidR="00411816" w:rsidRPr="006F470A">
        <w:rPr>
          <w:rFonts w:asciiTheme="minorHAnsi" w:hAnsiTheme="minorHAnsi" w:cstheme="minorHAnsi"/>
          <w:sz w:val="22"/>
          <w:szCs w:val="22"/>
        </w:rPr>
        <w:t xml:space="preserve"> la</w:t>
      </w:r>
      <w:r w:rsidR="00925FA4" w:rsidRPr="006F470A">
        <w:rPr>
          <w:rFonts w:asciiTheme="minorHAnsi" w:hAnsiTheme="minorHAnsi" w:cstheme="minorHAnsi"/>
          <w:sz w:val="22"/>
          <w:szCs w:val="22"/>
        </w:rPr>
        <w:t xml:space="preserve"> que represento</w:t>
      </w:r>
      <w:r w:rsidR="00372C09" w:rsidRPr="006F470A">
        <w:rPr>
          <w:rFonts w:asciiTheme="minorHAnsi" w:hAnsiTheme="minorHAnsi" w:cstheme="minorHAnsi"/>
          <w:sz w:val="22"/>
          <w:szCs w:val="22"/>
        </w:rPr>
        <w:t>,</w:t>
      </w:r>
      <w:r w:rsidR="00925FA4" w:rsidRPr="006F470A">
        <w:rPr>
          <w:rFonts w:asciiTheme="minorHAnsi" w:hAnsiTheme="minorHAnsi" w:cstheme="minorHAnsi"/>
          <w:sz w:val="22"/>
          <w:szCs w:val="22"/>
        </w:rPr>
        <w:t xml:space="preserve"> n</w:t>
      </w:r>
      <w:r w:rsidRPr="006F470A">
        <w:rPr>
          <w:rFonts w:asciiTheme="minorHAnsi" w:hAnsiTheme="minorHAnsi" w:cstheme="minorHAnsi"/>
          <w:sz w:val="22"/>
          <w:szCs w:val="22"/>
        </w:rPr>
        <w:t>o se encuentra en trámite ni se ha declarado la disolución o quiebra de la misma.</w:t>
      </w:r>
    </w:p>
    <w:p w:rsidR="00F379EF" w:rsidRPr="006F470A" w:rsidRDefault="00F379EF" w:rsidP="00F379EF">
      <w:pPr>
        <w:numPr>
          <w:ilvl w:val="0"/>
          <w:numId w:val="2"/>
        </w:numPr>
        <w:jc w:val="both"/>
        <w:rPr>
          <w:rFonts w:asciiTheme="minorHAnsi" w:hAnsiTheme="minorHAnsi" w:cstheme="minorHAnsi"/>
          <w:sz w:val="22"/>
          <w:szCs w:val="22"/>
        </w:rPr>
      </w:pPr>
      <w:r w:rsidRPr="006F470A">
        <w:rPr>
          <w:rFonts w:asciiTheme="minorHAnsi" w:hAnsiTheme="minorHAnsi" w:cstheme="minorHAnsi"/>
          <w:sz w:val="22"/>
          <w:szCs w:val="22"/>
        </w:rPr>
        <w:lastRenderedPageBreak/>
        <w:t>Declaro que la</w:t>
      </w:r>
      <w:r w:rsidR="00372C09" w:rsidRPr="006F470A">
        <w:rPr>
          <w:rFonts w:asciiTheme="minorHAnsi" w:hAnsiTheme="minorHAnsi" w:cstheme="minorHAnsi"/>
          <w:sz w:val="22"/>
          <w:szCs w:val="22"/>
        </w:rPr>
        <w:t xml:space="preserve"> empresa o asociación accidental a la que represento cuenta con la</w:t>
      </w:r>
      <w:r w:rsidRPr="006F470A">
        <w:rPr>
          <w:rFonts w:asciiTheme="minorHAnsi" w:hAnsiTheme="minorHAnsi" w:cstheme="minorHAnsi"/>
          <w:sz w:val="22"/>
          <w:szCs w:val="22"/>
        </w:rPr>
        <w:t xml:space="preserve"> capacidad financiera </w:t>
      </w:r>
      <w:r w:rsidR="00372C09" w:rsidRPr="006F470A">
        <w:rPr>
          <w:rFonts w:asciiTheme="minorHAnsi" w:hAnsiTheme="minorHAnsi" w:cstheme="minorHAnsi"/>
          <w:sz w:val="22"/>
          <w:szCs w:val="22"/>
        </w:rPr>
        <w:t>para la ejecución del</w:t>
      </w:r>
      <w:r w:rsidR="00925FA4" w:rsidRPr="006F470A">
        <w:rPr>
          <w:rFonts w:asciiTheme="minorHAnsi" w:hAnsiTheme="minorHAnsi" w:cstheme="minorHAnsi"/>
          <w:sz w:val="22"/>
          <w:szCs w:val="22"/>
        </w:rPr>
        <w:t xml:space="preserve"> </w:t>
      </w:r>
      <w:r w:rsidR="00372C09" w:rsidRPr="006F470A">
        <w:rPr>
          <w:rFonts w:asciiTheme="minorHAnsi" w:hAnsiTheme="minorHAnsi" w:cstheme="minorHAnsi"/>
          <w:sz w:val="22"/>
          <w:szCs w:val="22"/>
        </w:rPr>
        <w:t>presente proceso de contratación.</w:t>
      </w:r>
    </w:p>
    <w:p w:rsidR="003303B0" w:rsidRPr="006F470A" w:rsidRDefault="00EB065A" w:rsidP="003303B0">
      <w:pPr>
        <w:numPr>
          <w:ilvl w:val="0"/>
          <w:numId w:val="2"/>
        </w:numPr>
        <w:jc w:val="both"/>
        <w:rPr>
          <w:rFonts w:asciiTheme="minorHAnsi" w:hAnsiTheme="minorHAnsi" w:cstheme="minorHAnsi"/>
          <w:sz w:val="22"/>
          <w:szCs w:val="22"/>
        </w:rPr>
      </w:pPr>
      <w:r w:rsidRPr="006F470A">
        <w:rPr>
          <w:rFonts w:asciiTheme="minorHAnsi" w:hAnsiTheme="minorHAnsi" w:cstheme="minorHAnsi"/>
          <w:sz w:val="22"/>
          <w:szCs w:val="22"/>
        </w:rPr>
        <w:t>Declaro que la empresa</w:t>
      </w:r>
      <w:r w:rsidR="00411816" w:rsidRPr="006F470A">
        <w:rPr>
          <w:rFonts w:asciiTheme="minorHAnsi" w:hAnsiTheme="minorHAnsi" w:cstheme="minorHAnsi"/>
          <w:sz w:val="22"/>
          <w:szCs w:val="22"/>
        </w:rPr>
        <w:t xml:space="preserve"> o asociación accidental</w:t>
      </w:r>
      <w:r w:rsidRPr="006F470A">
        <w:rPr>
          <w:rFonts w:asciiTheme="minorHAnsi" w:hAnsiTheme="minorHAnsi" w:cstheme="minorHAnsi"/>
          <w:sz w:val="22"/>
          <w:szCs w:val="22"/>
        </w:rPr>
        <w:t xml:space="preserve"> a la que represento, se encuentra dentro</w:t>
      </w:r>
      <w:r w:rsidR="00411816" w:rsidRPr="006F470A">
        <w:rPr>
          <w:rFonts w:asciiTheme="minorHAnsi" w:hAnsiTheme="minorHAnsi" w:cstheme="minorHAnsi"/>
          <w:sz w:val="22"/>
          <w:szCs w:val="22"/>
        </w:rPr>
        <w:t xml:space="preserve"> de</w:t>
      </w:r>
      <w:r w:rsidRPr="006F470A">
        <w:rPr>
          <w:rFonts w:asciiTheme="minorHAnsi" w:hAnsiTheme="minorHAnsi" w:cstheme="minorHAnsi"/>
          <w:sz w:val="22"/>
          <w:szCs w:val="22"/>
        </w:rPr>
        <w:t xml:space="preserve"> los proponentes elegibles.</w:t>
      </w:r>
    </w:p>
    <w:p w:rsidR="003303B0" w:rsidRPr="006F470A" w:rsidRDefault="00F379EF" w:rsidP="003303B0">
      <w:pPr>
        <w:numPr>
          <w:ilvl w:val="0"/>
          <w:numId w:val="2"/>
        </w:numPr>
        <w:jc w:val="both"/>
        <w:rPr>
          <w:rFonts w:asciiTheme="minorHAnsi" w:hAnsiTheme="minorHAnsi" w:cstheme="minorHAnsi"/>
          <w:sz w:val="22"/>
          <w:szCs w:val="22"/>
        </w:rPr>
      </w:pPr>
      <w:r w:rsidRPr="006F470A">
        <w:rPr>
          <w:rFonts w:asciiTheme="minorHAnsi" w:hAnsiTheme="minorHAnsi" w:cstheme="minorHAnsi"/>
          <w:sz w:val="22"/>
          <w:szCs w:val="22"/>
        </w:rPr>
        <w:t>Declaro y garantizo haber examinado el DBC (sus enmiendas</w:t>
      </w:r>
      <w:r w:rsidR="00D456A1">
        <w:rPr>
          <w:rFonts w:asciiTheme="minorHAnsi" w:hAnsiTheme="minorHAnsi" w:cstheme="minorHAnsi"/>
          <w:sz w:val="22"/>
          <w:szCs w:val="22"/>
        </w:rPr>
        <w:t xml:space="preserve"> </w:t>
      </w:r>
      <w:r w:rsidR="00D456A1" w:rsidRPr="00F17B46">
        <w:rPr>
          <w:rFonts w:asciiTheme="minorHAnsi" w:hAnsiTheme="minorHAnsi" w:cstheme="minorHAnsi"/>
          <w:sz w:val="22"/>
          <w:szCs w:val="22"/>
        </w:rPr>
        <w:t>y/o ampliaciones de plazo</w:t>
      </w:r>
      <w:r w:rsidRPr="00F17B46">
        <w:rPr>
          <w:rFonts w:asciiTheme="minorHAnsi" w:hAnsiTheme="minorHAnsi" w:cstheme="minorHAnsi"/>
          <w:sz w:val="22"/>
          <w:szCs w:val="22"/>
        </w:rPr>
        <w:t>,</w:t>
      </w:r>
      <w:r w:rsidRPr="006F470A">
        <w:rPr>
          <w:rFonts w:asciiTheme="minorHAnsi" w:hAnsiTheme="minorHAnsi" w:cstheme="minorHAnsi"/>
          <w:sz w:val="22"/>
          <w:szCs w:val="22"/>
        </w:rPr>
        <w:t xml:space="preserve"> si existieran), así como los formularios</w:t>
      </w:r>
      <w:r w:rsidR="00953FF8" w:rsidRPr="006F470A">
        <w:rPr>
          <w:rFonts w:asciiTheme="minorHAnsi" w:hAnsiTheme="minorHAnsi" w:cstheme="minorHAnsi"/>
          <w:sz w:val="22"/>
          <w:szCs w:val="22"/>
        </w:rPr>
        <w:t xml:space="preserve"> y documentos</w:t>
      </w:r>
      <w:r w:rsidRPr="006F470A">
        <w:rPr>
          <w:rFonts w:asciiTheme="minorHAnsi" w:hAnsiTheme="minorHAnsi" w:cstheme="minorHAnsi"/>
          <w:sz w:val="22"/>
          <w:szCs w:val="22"/>
        </w:rPr>
        <w:t xml:space="preserve"> para la presentación de la propuesta, aceptando sin reservas todas las estipulaciones de </w:t>
      </w:r>
      <w:r w:rsidR="00953FF8" w:rsidRPr="006F470A">
        <w:rPr>
          <w:rFonts w:asciiTheme="minorHAnsi" w:hAnsiTheme="minorHAnsi" w:cstheme="minorHAnsi"/>
          <w:sz w:val="22"/>
          <w:szCs w:val="22"/>
        </w:rPr>
        <w:t>los mismos</w:t>
      </w:r>
      <w:r w:rsidRPr="006F470A">
        <w:rPr>
          <w:rFonts w:asciiTheme="minorHAnsi" w:hAnsiTheme="minorHAnsi" w:cstheme="minorHAnsi"/>
          <w:sz w:val="22"/>
          <w:szCs w:val="22"/>
        </w:rPr>
        <w:t>.</w:t>
      </w:r>
    </w:p>
    <w:p w:rsidR="00436085" w:rsidRPr="006F470A" w:rsidRDefault="0081314C" w:rsidP="000D02C3">
      <w:pPr>
        <w:numPr>
          <w:ilvl w:val="0"/>
          <w:numId w:val="2"/>
        </w:numPr>
        <w:jc w:val="both"/>
        <w:rPr>
          <w:rFonts w:asciiTheme="minorHAnsi" w:hAnsiTheme="minorHAnsi" w:cstheme="minorHAnsi"/>
          <w:sz w:val="22"/>
          <w:szCs w:val="22"/>
        </w:rPr>
      </w:pPr>
      <w:r w:rsidRPr="00365997">
        <w:rPr>
          <w:rFonts w:asciiTheme="minorHAnsi" w:hAnsiTheme="minorHAnsi" w:cstheme="minorHAnsi"/>
          <w:sz w:val="22"/>
          <w:szCs w:val="22"/>
        </w:rPr>
        <w:t>Declaro expresamente mi conformidad, compromiso de cumplimiento y manifiesto que la empresa o asociación accidental a la cual represento cumplirá con todo lo descrito en el presente DBC</w:t>
      </w:r>
      <w:r w:rsidR="00436085" w:rsidRPr="006F470A">
        <w:rPr>
          <w:rFonts w:asciiTheme="minorHAnsi" w:hAnsiTheme="minorHAnsi" w:cstheme="minorHAnsi"/>
          <w:sz w:val="22"/>
          <w:szCs w:val="22"/>
        </w:rPr>
        <w:t xml:space="preserve">. </w:t>
      </w:r>
    </w:p>
    <w:p w:rsidR="00457CE7" w:rsidRPr="006F470A" w:rsidRDefault="00457CE7" w:rsidP="00457CE7">
      <w:pPr>
        <w:numPr>
          <w:ilvl w:val="0"/>
          <w:numId w:val="2"/>
        </w:numPr>
        <w:jc w:val="both"/>
        <w:rPr>
          <w:rFonts w:asciiTheme="minorHAnsi" w:hAnsiTheme="minorHAnsi" w:cstheme="minorHAnsi"/>
          <w:sz w:val="22"/>
          <w:szCs w:val="22"/>
        </w:rPr>
      </w:pPr>
      <w:r w:rsidRPr="006F470A">
        <w:rPr>
          <w:rFonts w:asciiTheme="minorHAnsi" w:hAnsiTheme="minorHAnsi" w:cstheme="minorHAnsi"/>
          <w:sz w:val="22"/>
          <w:szCs w:val="22"/>
        </w:rPr>
        <w:t>Me comprometo a denunciar por escrito ante el Presidente Ejecutivo de YPFB, cualquier tipo de presión o intento de extorsión de parte de los servidores públicos de la entidad convocante o de otras empresas, para que se asuman las acciones legales y administrativas correspondientes.</w:t>
      </w:r>
    </w:p>
    <w:p w:rsidR="00457CE7" w:rsidRPr="006F470A" w:rsidRDefault="00457CE7" w:rsidP="00457CE7">
      <w:pPr>
        <w:numPr>
          <w:ilvl w:val="0"/>
          <w:numId w:val="2"/>
        </w:numPr>
        <w:jc w:val="both"/>
        <w:rPr>
          <w:rFonts w:asciiTheme="minorHAnsi" w:hAnsiTheme="minorHAnsi" w:cstheme="minorHAnsi"/>
          <w:sz w:val="22"/>
          <w:szCs w:val="22"/>
        </w:rPr>
      </w:pPr>
      <w:r w:rsidRPr="006F470A">
        <w:rPr>
          <w:rFonts w:asciiTheme="minorHAnsi" w:hAnsiTheme="minorHAnsi" w:cstheme="minorHAnsi"/>
          <w:sz w:val="22"/>
          <w:szCs w:val="22"/>
        </w:rPr>
        <w:t xml:space="preserve">En caso de verificarse que mi persona </w:t>
      </w:r>
      <w:r w:rsidR="00B46B48" w:rsidRPr="006F470A">
        <w:rPr>
          <w:rFonts w:asciiTheme="minorHAnsi" w:hAnsiTheme="minorHAnsi" w:cstheme="minorHAnsi"/>
          <w:sz w:val="22"/>
          <w:szCs w:val="22"/>
        </w:rPr>
        <w:t>o</w:t>
      </w:r>
      <w:r w:rsidRPr="006F470A">
        <w:rPr>
          <w:rFonts w:asciiTheme="minorHAnsi" w:hAnsiTheme="minorHAnsi" w:cstheme="minorHAnsi"/>
          <w:sz w:val="22"/>
          <w:szCs w:val="22"/>
        </w:rPr>
        <w:t xml:space="preserve"> la empresa</w:t>
      </w:r>
      <w:r w:rsidR="00AE24B4" w:rsidRPr="006F470A">
        <w:rPr>
          <w:rFonts w:asciiTheme="minorHAnsi" w:hAnsiTheme="minorHAnsi" w:cstheme="minorHAnsi"/>
          <w:sz w:val="22"/>
          <w:szCs w:val="22"/>
        </w:rPr>
        <w:t>,</w:t>
      </w:r>
      <w:r w:rsidR="00B46B48" w:rsidRPr="006F470A">
        <w:rPr>
          <w:rFonts w:asciiTheme="minorHAnsi" w:hAnsiTheme="minorHAnsi" w:cstheme="minorHAnsi"/>
          <w:sz w:val="22"/>
          <w:szCs w:val="22"/>
        </w:rPr>
        <w:t xml:space="preserve"> o</w:t>
      </w:r>
      <w:r w:rsidR="00AE24B4" w:rsidRPr="006F470A">
        <w:rPr>
          <w:rFonts w:asciiTheme="minorHAnsi" w:hAnsiTheme="minorHAnsi" w:cstheme="minorHAnsi"/>
          <w:sz w:val="22"/>
          <w:szCs w:val="22"/>
        </w:rPr>
        <w:t xml:space="preserve"> asociación accidental </w:t>
      </w:r>
      <w:r w:rsidRPr="006F470A">
        <w:rPr>
          <w:rFonts w:asciiTheme="minorHAnsi" w:hAnsiTheme="minorHAnsi" w:cstheme="minorHAnsi"/>
          <w:sz w:val="22"/>
          <w:szCs w:val="22"/>
        </w:rPr>
        <w:t>a</w:t>
      </w:r>
      <w:r w:rsidR="004A2DBA" w:rsidRPr="006F470A">
        <w:rPr>
          <w:rFonts w:asciiTheme="minorHAnsi" w:hAnsiTheme="minorHAnsi" w:cstheme="minorHAnsi"/>
          <w:sz w:val="22"/>
          <w:szCs w:val="22"/>
        </w:rPr>
        <w:t xml:space="preserve"> </w:t>
      </w:r>
      <w:r w:rsidR="00AE24B4" w:rsidRPr="006F470A">
        <w:rPr>
          <w:rFonts w:asciiTheme="minorHAnsi" w:hAnsiTheme="minorHAnsi" w:cstheme="minorHAnsi"/>
          <w:sz w:val="22"/>
          <w:szCs w:val="22"/>
        </w:rPr>
        <w:t>l</w:t>
      </w:r>
      <w:r w:rsidR="004A2DBA" w:rsidRPr="006F470A">
        <w:rPr>
          <w:rFonts w:asciiTheme="minorHAnsi" w:hAnsiTheme="minorHAnsi" w:cstheme="minorHAnsi"/>
          <w:sz w:val="22"/>
          <w:szCs w:val="22"/>
        </w:rPr>
        <w:t>a</w:t>
      </w:r>
      <w:r w:rsidRPr="006F470A">
        <w:rPr>
          <w:rFonts w:asciiTheme="minorHAnsi" w:hAnsiTheme="minorHAnsi" w:cstheme="minorHAnsi"/>
          <w:sz w:val="22"/>
          <w:szCs w:val="22"/>
        </w:rPr>
        <w:t xml:space="preserve"> que represento</w:t>
      </w:r>
      <w:r w:rsidR="00953FF8" w:rsidRPr="006F470A">
        <w:rPr>
          <w:rFonts w:asciiTheme="minorHAnsi" w:hAnsiTheme="minorHAnsi" w:cstheme="minorHAnsi"/>
          <w:sz w:val="22"/>
          <w:szCs w:val="22"/>
        </w:rPr>
        <w:t>,</w:t>
      </w:r>
      <w:r w:rsidRPr="006F470A">
        <w:rPr>
          <w:rFonts w:asciiTheme="minorHAnsi" w:hAnsiTheme="minorHAnsi" w:cstheme="minorHAnsi"/>
          <w:sz w:val="22"/>
          <w:szCs w:val="22"/>
        </w:rPr>
        <w:t xml:space="preserve"> tienen algún conflicto de interés con YPFB, autorizo mediante la presente la ejecución inmediata de mi garantía de seriedad de propuesta</w:t>
      </w:r>
      <w:r w:rsidR="00AE24B4" w:rsidRPr="006F470A">
        <w:rPr>
          <w:rFonts w:asciiTheme="minorHAnsi" w:hAnsiTheme="minorHAnsi" w:cstheme="minorHAnsi"/>
          <w:sz w:val="22"/>
          <w:szCs w:val="22"/>
        </w:rPr>
        <w:t xml:space="preserve"> (si esta hubiera sido requerida)</w:t>
      </w:r>
      <w:r w:rsidRPr="006F470A">
        <w:rPr>
          <w:rFonts w:asciiTheme="minorHAnsi" w:hAnsiTheme="minorHAnsi" w:cstheme="minorHAnsi"/>
          <w:sz w:val="22"/>
          <w:szCs w:val="22"/>
        </w:rPr>
        <w:t>, asimismo acepto que mi propuesta sea descalificada del proceso, sin derecho a ningún reclamo.</w:t>
      </w:r>
    </w:p>
    <w:p w:rsidR="00021727" w:rsidRPr="006F470A" w:rsidRDefault="00021727" w:rsidP="00021727">
      <w:pPr>
        <w:numPr>
          <w:ilvl w:val="0"/>
          <w:numId w:val="2"/>
        </w:numPr>
        <w:jc w:val="both"/>
        <w:rPr>
          <w:rFonts w:asciiTheme="minorHAnsi" w:hAnsiTheme="minorHAnsi" w:cstheme="minorHAnsi"/>
          <w:sz w:val="22"/>
          <w:szCs w:val="22"/>
        </w:rPr>
      </w:pPr>
      <w:r w:rsidRPr="006F470A">
        <w:rPr>
          <w:rFonts w:asciiTheme="minorHAnsi" w:hAnsiTheme="minorHAnsi" w:cstheme="minorHAnsi"/>
          <w:sz w:val="22"/>
          <w:szCs w:val="22"/>
        </w:rPr>
        <w:t>Acepto a sola firma de este documento que todos los formularios presentados se tiene</w:t>
      </w:r>
      <w:r w:rsidR="00C60B10" w:rsidRPr="006F470A">
        <w:rPr>
          <w:rFonts w:asciiTheme="minorHAnsi" w:hAnsiTheme="minorHAnsi" w:cstheme="minorHAnsi"/>
          <w:sz w:val="22"/>
          <w:szCs w:val="22"/>
        </w:rPr>
        <w:t>n</w:t>
      </w:r>
      <w:r w:rsidRPr="006F470A">
        <w:rPr>
          <w:rFonts w:asciiTheme="minorHAnsi" w:hAnsiTheme="minorHAnsi" w:cstheme="minorHAnsi"/>
          <w:sz w:val="22"/>
          <w:szCs w:val="22"/>
        </w:rPr>
        <w:t xml:space="preserve"> por suscrito</w:t>
      </w:r>
      <w:r w:rsidR="00C60B10" w:rsidRPr="006F470A">
        <w:rPr>
          <w:rFonts w:asciiTheme="minorHAnsi" w:hAnsiTheme="minorHAnsi" w:cstheme="minorHAnsi"/>
          <w:sz w:val="22"/>
          <w:szCs w:val="22"/>
        </w:rPr>
        <w:t>s</w:t>
      </w:r>
      <w:r w:rsidR="00AD7B2C" w:rsidRPr="006F470A">
        <w:rPr>
          <w:rFonts w:asciiTheme="minorHAnsi" w:hAnsiTheme="minorHAnsi" w:cstheme="minorHAnsi"/>
          <w:sz w:val="22"/>
          <w:szCs w:val="22"/>
        </w:rPr>
        <w:t xml:space="preserve"> excepto el formulario C-2</w:t>
      </w:r>
      <w:r w:rsidR="006B3E92" w:rsidRPr="006F470A">
        <w:rPr>
          <w:rFonts w:asciiTheme="minorHAnsi" w:hAnsiTheme="minorHAnsi" w:cstheme="minorHAnsi"/>
          <w:sz w:val="22"/>
          <w:szCs w:val="22"/>
        </w:rPr>
        <w:t>.</w:t>
      </w:r>
    </w:p>
    <w:p w:rsidR="004A375B" w:rsidRPr="006F470A" w:rsidRDefault="00172738" w:rsidP="004A375B">
      <w:pPr>
        <w:numPr>
          <w:ilvl w:val="0"/>
          <w:numId w:val="2"/>
        </w:numPr>
        <w:jc w:val="both"/>
        <w:rPr>
          <w:rFonts w:asciiTheme="minorHAnsi" w:hAnsiTheme="minorHAnsi" w:cstheme="minorHAnsi"/>
          <w:sz w:val="22"/>
          <w:szCs w:val="22"/>
        </w:rPr>
      </w:pPr>
      <w:r w:rsidRPr="006F470A">
        <w:rPr>
          <w:rFonts w:asciiTheme="minorHAnsi" w:hAnsiTheme="minorHAnsi" w:cstheme="minorHAnsi"/>
          <w:sz w:val="22"/>
          <w:szCs w:val="22"/>
          <w:lang w:val="es-BO"/>
        </w:rPr>
        <w:t>Declaro q</w:t>
      </w:r>
      <w:r w:rsidR="004A375B" w:rsidRPr="006F470A">
        <w:rPr>
          <w:rFonts w:asciiTheme="minorHAnsi" w:hAnsiTheme="minorHAnsi" w:cstheme="minorHAnsi"/>
          <w:sz w:val="22"/>
          <w:szCs w:val="22"/>
          <w:lang w:val="es-BO"/>
        </w:rPr>
        <w:t>ue los documentos presentados en fotocopias simples, existen en originales.</w:t>
      </w:r>
    </w:p>
    <w:p w:rsidR="00021727" w:rsidRPr="006F470A" w:rsidRDefault="00021727" w:rsidP="00021727">
      <w:pPr>
        <w:ind w:left="360"/>
        <w:jc w:val="both"/>
        <w:rPr>
          <w:rFonts w:asciiTheme="minorHAnsi" w:hAnsiTheme="minorHAnsi" w:cstheme="minorHAnsi"/>
          <w:sz w:val="22"/>
          <w:szCs w:val="22"/>
        </w:rPr>
      </w:pPr>
    </w:p>
    <w:p w:rsidR="0062797D" w:rsidRDefault="0062797D" w:rsidP="00847705">
      <w:pPr>
        <w:pStyle w:val="Prrafodelista1"/>
        <w:spacing w:line="276" w:lineRule="auto"/>
        <w:ind w:left="0"/>
        <w:jc w:val="both"/>
        <w:rPr>
          <w:rFonts w:asciiTheme="minorHAnsi" w:hAnsiTheme="minorHAnsi" w:cstheme="minorHAnsi"/>
          <w:b/>
          <w:sz w:val="22"/>
          <w:szCs w:val="22"/>
        </w:rPr>
      </w:pPr>
      <w:r w:rsidRPr="00D8074E">
        <w:rPr>
          <w:rFonts w:asciiTheme="minorHAnsi" w:hAnsiTheme="minorHAnsi" w:cstheme="minorHAnsi"/>
          <w:b/>
          <w:sz w:val="22"/>
          <w:szCs w:val="22"/>
        </w:rPr>
        <w:t>De la Presentación de Documentos</w:t>
      </w:r>
      <w:r w:rsidR="003D5CDD" w:rsidRPr="00D8074E">
        <w:rPr>
          <w:rFonts w:asciiTheme="minorHAnsi" w:hAnsiTheme="minorHAnsi" w:cstheme="minorHAnsi"/>
          <w:b/>
          <w:sz w:val="22"/>
          <w:szCs w:val="22"/>
        </w:rPr>
        <w:t xml:space="preserve"> para elaboración de </w:t>
      </w:r>
      <w:r w:rsidR="00B3121C" w:rsidRPr="00D8074E">
        <w:rPr>
          <w:rFonts w:asciiTheme="minorHAnsi" w:hAnsiTheme="minorHAnsi" w:cstheme="minorHAnsi"/>
          <w:b/>
          <w:sz w:val="22"/>
          <w:szCs w:val="22"/>
        </w:rPr>
        <w:t>Contrato</w:t>
      </w:r>
      <w:r w:rsidR="00B02C6C" w:rsidRPr="00D8074E">
        <w:rPr>
          <w:rFonts w:asciiTheme="minorHAnsi" w:hAnsiTheme="minorHAnsi" w:cstheme="minorHAnsi"/>
          <w:b/>
          <w:sz w:val="22"/>
          <w:szCs w:val="22"/>
        </w:rPr>
        <w:t xml:space="preserve"> </w:t>
      </w:r>
      <w:r w:rsidR="00E364D8" w:rsidRPr="00D8074E">
        <w:rPr>
          <w:rFonts w:asciiTheme="minorHAnsi" w:hAnsiTheme="minorHAnsi" w:cstheme="minorHAnsi"/>
          <w:b/>
          <w:sz w:val="22"/>
          <w:szCs w:val="22"/>
        </w:rPr>
        <w:t>u Orden de Compra</w:t>
      </w:r>
      <w:r w:rsidR="003000F6" w:rsidRPr="00D8074E">
        <w:rPr>
          <w:rFonts w:asciiTheme="minorHAnsi" w:hAnsiTheme="minorHAnsi" w:cstheme="minorHAnsi"/>
          <w:b/>
          <w:sz w:val="22"/>
          <w:szCs w:val="22"/>
        </w:rPr>
        <w:t>:</w:t>
      </w:r>
    </w:p>
    <w:p w:rsidR="001C043B" w:rsidRDefault="001C043B" w:rsidP="000679BE">
      <w:pPr>
        <w:jc w:val="both"/>
        <w:rPr>
          <w:rFonts w:asciiTheme="minorHAnsi" w:hAnsiTheme="minorHAnsi" w:cstheme="minorHAnsi"/>
          <w:sz w:val="22"/>
          <w:szCs w:val="22"/>
        </w:rPr>
      </w:pPr>
    </w:p>
    <w:p w:rsidR="00CF2F15" w:rsidRDefault="00EF1265" w:rsidP="00EF1265">
      <w:pPr>
        <w:jc w:val="both"/>
        <w:rPr>
          <w:rFonts w:asciiTheme="minorHAnsi" w:hAnsiTheme="minorHAnsi" w:cstheme="minorHAnsi"/>
          <w:sz w:val="22"/>
          <w:szCs w:val="22"/>
          <w:lang w:val="es-BO"/>
        </w:rPr>
      </w:pPr>
      <w:r w:rsidRPr="00EF1265">
        <w:rPr>
          <w:rFonts w:asciiTheme="minorHAnsi" w:hAnsiTheme="minorHAnsi" w:cstheme="minorHAnsi"/>
          <w:sz w:val="22"/>
          <w:szCs w:val="22"/>
          <w:lang w:val="es-BO"/>
        </w:rPr>
        <w:t xml:space="preserve">En caso de ser adjudicado, </w:t>
      </w:r>
      <w:r w:rsidRPr="00EF1265">
        <w:rPr>
          <w:rFonts w:asciiTheme="minorHAnsi" w:hAnsiTheme="minorHAnsi" w:cstheme="minorHAnsi"/>
          <w:sz w:val="22"/>
          <w:szCs w:val="22"/>
        </w:rPr>
        <w:t>para la suscripción de contrato</w:t>
      </w:r>
      <w:r>
        <w:rPr>
          <w:rFonts w:asciiTheme="minorHAnsi" w:hAnsiTheme="minorHAnsi" w:cstheme="minorHAnsi"/>
          <w:sz w:val="22"/>
          <w:szCs w:val="22"/>
        </w:rPr>
        <w:t xml:space="preserve"> u orden de compra</w:t>
      </w:r>
      <w:r w:rsidRPr="00EF1265">
        <w:rPr>
          <w:rFonts w:asciiTheme="minorHAnsi" w:hAnsiTheme="minorHAnsi" w:cstheme="minorHAnsi"/>
          <w:sz w:val="22"/>
          <w:szCs w:val="22"/>
        </w:rPr>
        <w:t>,</w:t>
      </w:r>
      <w:r w:rsidRPr="00EF1265">
        <w:rPr>
          <w:rFonts w:asciiTheme="minorHAnsi" w:hAnsiTheme="minorHAnsi" w:cstheme="minorHAnsi"/>
          <w:sz w:val="22"/>
          <w:szCs w:val="22"/>
          <w:lang w:val="es-BO"/>
        </w:rPr>
        <w:t xml:space="preserve"> me comprometo a presen</w:t>
      </w:r>
      <w:r>
        <w:rPr>
          <w:rFonts w:asciiTheme="minorHAnsi" w:hAnsiTheme="minorHAnsi" w:cstheme="minorHAnsi"/>
          <w:sz w:val="22"/>
          <w:szCs w:val="22"/>
          <w:lang w:val="es-BO"/>
        </w:rPr>
        <w:t xml:space="preserve">tar la siguiente </w:t>
      </w:r>
      <w:r w:rsidRPr="00D07C23">
        <w:rPr>
          <w:rFonts w:asciiTheme="minorHAnsi" w:hAnsiTheme="minorHAnsi" w:cstheme="minorHAnsi"/>
          <w:sz w:val="22"/>
          <w:szCs w:val="22"/>
          <w:lang w:val="es-BO"/>
        </w:rPr>
        <w:t>documentació</w:t>
      </w:r>
      <w:r w:rsidR="00CF2F15" w:rsidRPr="00D07C23">
        <w:rPr>
          <w:rFonts w:asciiTheme="minorHAnsi" w:hAnsiTheme="minorHAnsi" w:cstheme="minorHAnsi"/>
          <w:sz w:val="22"/>
          <w:szCs w:val="22"/>
          <w:lang w:val="es-BO"/>
        </w:rPr>
        <w:t>n,</w:t>
      </w:r>
      <w:r w:rsidR="00D07C23" w:rsidRPr="00D07C23">
        <w:rPr>
          <w:rFonts w:asciiTheme="minorHAnsi" w:hAnsiTheme="minorHAnsi" w:cstheme="minorHAnsi"/>
          <w:sz w:val="22"/>
          <w:szCs w:val="22"/>
          <w:lang w:val="es-BO"/>
        </w:rPr>
        <w:t xml:space="preserve"> </w:t>
      </w:r>
      <w:r w:rsidR="00D07C23" w:rsidRPr="00D07C23">
        <w:rPr>
          <w:rFonts w:asciiTheme="minorHAnsi" w:hAnsiTheme="minorHAnsi" w:cstheme="minorHAnsi"/>
          <w:sz w:val="22"/>
          <w:szCs w:val="22"/>
        </w:rPr>
        <w:t>salvo aquella documentación cuya información se encuentre consignada en el certificado del RUPE,</w:t>
      </w:r>
      <w:r w:rsidR="00CF2F15" w:rsidRPr="00D07C23">
        <w:rPr>
          <w:rFonts w:asciiTheme="minorHAnsi" w:hAnsiTheme="minorHAnsi" w:cstheme="minorHAnsi"/>
          <w:sz w:val="22"/>
          <w:szCs w:val="22"/>
          <w:lang w:val="es-BO"/>
        </w:rPr>
        <w:t xml:space="preserve"> </w:t>
      </w:r>
      <w:r w:rsidR="00CF2F15" w:rsidRPr="00D07C23">
        <w:rPr>
          <w:rFonts w:asciiTheme="minorHAnsi" w:hAnsiTheme="minorHAnsi" w:cstheme="minorHAnsi"/>
          <w:sz w:val="22"/>
          <w:szCs w:val="22"/>
        </w:rPr>
        <w:t>aceptando que el incumplimiento es causal de descalificación de la propuesta:</w:t>
      </w:r>
    </w:p>
    <w:p w:rsidR="00EF1265" w:rsidRDefault="00EF1265" w:rsidP="00EF1265">
      <w:pPr>
        <w:jc w:val="both"/>
        <w:rPr>
          <w:rFonts w:asciiTheme="minorHAnsi" w:hAnsiTheme="minorHAnsi" w:cstheme="minorHAnsi"/>
          <w:sz w:val="22"/>
          <w:szCs w:val="22"/>
          <w:lang w:val="es-BO"/>
        </w:rPr>
      </w:pPr>
    </w:p>
    <w:p w:rsidR="00EF1265" w:rsidRPr="00D92DC4" w:rsidRDefault="00EF1265" w:rsidP="00CF2F15">
      <w:pPr>
        <w:ind w:left="426"/>
        <w:jc w:val="both"/>
        <w:rPr>
          <w:rFonts w:asciiTheme="minorHAnsi" w:hAnsiTheme="minorHAnsi" w:cstheme="minorHAnsi"/>
          <w:b/>
          <w:sz w:val="22"/>
          <w:szCs w:val="22"/>
          <w:lang w:val="es-BO"/>
        </w:rPr>
      </w:pPr>
      <w:r w:rsidRPr="00D92DC4">
        <w:rPr>
          <w:rFonts w:asciiTheme="minorHAnsi" w:hAnsiTheme="minorHAnsi" w:cstheme="minorHAnsi"/>
          <w:b/>
          <w:sz w:val="22"/>
          <w:szCs w:val="22"/>
          <w:lang w:val="es-BO"/>
        </w:rPr>
        <w:t>PARA EMPRESAS</w:t>
      </w:r>
      <w:r w:rsidR="00CF2F15">
        <w:rPr>
          <w:rFonts w:asciiTheme="minorHAnsi" w:hAnsiTheme="minorHAnsi" w:cstheme="minorHAnsi"/>
          <w:b/>
          <w:sz w:val="22"/>
          <w:szCs w:val="22"/>
          <w:lang w:val="es-BO"/>
        </w:rPr>
        <w:t xml:space="preserve"> Y PERSONAS NATURALES</w:t>
      </w:r>
      <w:r w:rsidRPr="00D92DC4">
        <w:rPr>
          <w:rFonts w:asciiTheme="minorHAnsi" w:hAnsiTheme="minorHAnsi" w:cstheme="minorHAnsi"/>
          <w:b/>
          <w:sz w:val="22"/>
          <w:szCs w:val="22"/>
          <w:lang w:val="es-BO"/>
        </w:rPr>
        <w:t>:</w:t>
      </w:r>
    </w:p>
    <w:p w:rsidR="00EF1265" w:rsidRDefault="00EF1265" w:rsidP="00C73FC1">
      <w:pPr>
        <w:jc w:val="both"/>
        <w:rPr>
          <w:rFonts w:asciiTheme="minorHAnsi" w:hAnsiTheme="minorHAnsi" w:cstheme="minorHAnsi"/>
          <w:sz w:val="22"/>
          <w:szCs w:val="22"/>
          <w:lang w:val="es-BO"/>
        </w:rPr>
      </w:pPr>
    </w:p>
    <w:p w:rsidR="00467EA1" w:rsidRPr="000E1D5D" w:rsidRDefault="00467EA1" w:rsidP="00EE50E5">
      <w:pPr>
        <w:pStyle w:val="Prrafodelista"/>
        <w:numPr>
          <w:ilvl w:val="0"/>
          <w:numId w:val="21"/>
        </w:numPr>
        <w:ind w:left="851" w:hanging="425"/>
        <w:contextualSpacing/>
        <w:jc w:val="both"/>
        <w:rPr>
          <w:rFonts w:asciiTheme="minorHAnsi" w:hAnsiTheme="minorHAnsi" w:cstheme="minorHAnsi"/>
          <w:sz w:val="22"/>
          <w:szCs w:val="22"/>
        </w:rPr>
      </w:pPr>
      <w:r w:rsidRPr="000E1D5D">
        <w:rPr>
          <w:rFonts w:asciiTheme="minorHAnsi" w:hAnsiTheme="minorHAnsi" w:cstheme="minorHAnsi"/>
          <w:sz w:val="22"/>
          <w:szCs w:val="22"/>
        </w:rPr>
        <w:t>Certificado del RUPE que respalde la información declarada en su propuesta</w:t>
      </w:r>
      <w:r w:rsidR="00457D52">
        <w:rPr>
          <w:rFonts w:asciiTheme="minorHAnsi" w:hAnsiTheme="minorHAnsi" w:cstheme="minorHAnsi"/>
          <w:sz w:val="22"/>
          <w:szCs w:val="22"/>
        </w:rPr>
        <w:t xml:space="preserve">, para </w:t>
      </w:r>
      <w:r w:rsidR="009A07AB">
        <w:rPr>
          <w:rFonts w:asciiTheme="minorHAnsi" w:hAnsiTheme="minorHAnsi" w:cstheme="minorHAnsi"/>
          <w:sz w:val="22"/>
          <w:szCs w:val="22"/>
        </w:rPr>
        <w:t xml:space="preserve">procesos de contratación </w:t>
      </w:r>
      <w:r w:rsidR="00C57ACE">
        <w:rPr>
          <w:rFonts w:asciiTheme="minorHAnsi" w:hAnsiTheme="minorHAnsi" w:cstheme="minorHAnsi"/>
          <w:sz w:val="22"/>
          <w:szCs w:val="22"/>
        </w:rPr>
        <w:t>mayores a Bs20.000.-</w:t>
      </w:r>
      <w:r w:rsidR="00457D52">
        <w:rPr>
          <w:rFonts w:asciiTheme="minorHAnsi" w:hAnsiTheme="minorHAnsi" w:cstheme="minorHAnsi"/>
          <w:sz w:val="22"/>
          <w:szCs w:val="22"/>
        </w:rPr>
        <w:t xml:space="preserve"> (Veinte Mil 00/100 Bolivianos)</w:t>
      </w:r>
      <w:r w:rsidRPr="000E1D5D">
        <w:rPr>
          <w:rFonts w:asciiTheme="minorHAnsi" w:hAnsiTheme="minorHAnsi" w:cstheme="minorHAnsi"/>
          <w:sz w:val="22"/>
          <w:szCs w:val="22"/>
        </w:rPr>
        <w:t>.</w:t>
      </w:r>
    </w:p>
    <w:p w:rsidR="00B3121C" w:rsidRPr="00D92DC4" w:rsidRDefault="00467EA1" w:rsidP="00EE50E5">
      <w:pPr>
        <w:pStyle w:val="Prrafodelista"/>
        <w:numPr>
          <w:ilvl w:val="0"/>
          <w:numId w:val="21"/>
        </w:numPr>
        <w:ind w:left="851" w:hanging="425"/>
        <w:contextualSpacing/>
        <w:jc w:val="both"/>
        <w:rPr>
          <w:rFonts w:asciiTheme="minorHAnsi" w:hAnsiTheme="minorHAnsi" w:cstheme="minorHAnsi"/>
          <w:sz w:val="22"/>
          <w:szCs w:val="22"/>
        </w:rPr>
      </w:pPr>
      <w:r w:rsidRPr="000E1D5D">
        <w:rPr>
          <w:rFonts w:asciiTheme="minorHAnsi" w:hAnsiTheme="minorHAnsi" w:cstheme="minorHAnsi"/>
          <w:sz w:val="22"/>
          <w:szCs w:val="22"/>
        </w:rPr>
        <w:t xml:space="preserve">Original o </w:t>
      </w:r>
      <w:r w:rsidRPr="00D92DC4">
        <w:rPr>
          <w:rFonts w:asciiTheme="minorHAnsi" w:hAnsiTheme="minorHAnsi" w:cstheme="minorHAnsi"/>
          <w:sz w:val="22"/>
          <w:szCs w:val="22"/>
        </w:rPr>
        <w:t xml:space="preserve">fotocopia legalizada del Documento de Constitución de la Empresa, excepto </w:t>
      </w:r>
      <w:r w:rsidR="00FC0602" w:rsidRPr="00D92DC4">
        <w:rPr>
          <w:rFonts w:asciiTheme="minorHAnsi" w:hAnsiTheme="minorHAnsi" w:cstheme="minorHAnsi"/>
          <w:sz w:val="22"/>
          <w:szCs w:val="22"/>
        </w:rPr>
        <w:t xml:space="preserve">empresas unipersonales, personas naturales y </w:t>
      </w:r>
      <w:r w:rsidRPr="00D92DC4">
        <w:rPr>
          <w:rFonts w:asciiTheme="minorHAnsi" w:hAnsiTheme="minorHAnsi" w:cstheme="minorHAnsi"/>
          <w:sz w:val="22"/>
          <w:szCs w:val="22"/>
        </w:rPr>
        <w:t>aquellas empresas que se encuentran inscritas en el Registro de Comercio</w:t>
      </w:r>
      <w:r w:rsidR="007B431C" w:rsidRPr="00D92DC4">
        <w:rPr>
          <w:rFonts w:asciiTheme="minorHAnsi" w:hAnsiTheme="minorHAnsi" w:cstheme="minorHAnsi"/>
          <w:sz w:val="22"/>
          <w:szCs w:val="22"/>
        </w:rPr>
        <w:t>.</w:t>
      </w:r>
    </w:p>
    <w:p w:rsidR="00B3121C" w:rsidRPr="00D92DC4" w:rsidRDefault="00467EA1" w:rsidP="00EE50E5">
      <w:pPr>
        <w:pStyle w:val="Prrafodelista"/>
        <w:numPr>
          <w:ilvl w:val="0"/>
          <w:numId w:val="21"/>
        </w:numPr>
        <w:ind w:left="851" w:hanging="425"/>
        <w:contextualSpacing/>
        <w:jc w:val="both"/>
        <w:rPr>
          <w:rFonts w:asciiTheme="minorHAnsi" w:hAnsiTheme="minorHAnsi" w:cstheme="minorHAnsi"/>
          <w:color w:val="000000"/>
          <w:sz w:val="22"/>
          <w:szCs w:val="22"/>
        </w:rPr>
      </w:pPr>
      <w:r w:rsidRPr="00D92DC4">
        <w:rPr>
          <w:rFonts w:asciiTheme="minorHAnsi" w:hAnsiTheme="minorHAnsi" w:cstheme="minorHAnsi"/>
          <w:sz w:val="22"/>
          <w:szCs w:val="22"/>
        </w:rPr>
        <w:t>Original de la Matricula de Comercio</w:t>
      </w:r>
      <w:r w:rsidR="000500F7" w:rsidRPr="00D92DC4">
        <w:rPr>
          <w:rFonts w:asciiTheme="minorHAnsi" w:hAnsiTheme="minorHAnsi" w:cstheme="minorHAnsi"/>
          <w:sz w:val="22"/>
          <w:szCs w:val="22"/>
        </w:rPr>
        <w:t xml:space="preserve"> Vigente</w:t>
      </w:r>
      <w:r w:rsidRPr="00D92DC4">
        <w:rPr>
          <w:rFonts w:asciiTheme="minorHAnsi" w:hAnsiTheme="minorHAnsi" w:cstheme="minorHAnsi"/>
          <w:sz w:val="22"/>
          <w:szCs w:val="22"/>
        </w:rPr>
        <w:t>, excepto para proponentes cuya normativa legal inherentes a su constitución legal así lo prevea</w:t>
      </w:r>
      <w:r w:rsidR="00B3121C" w:rsidRPr="00D92DC4">
        <w:rPr>
          <w:rFonts w:asciiTheme="minorHAnsi" w:hAnsiTheme="minorHAnsi" w:cstheme="minorHAnsi"/>
          <w:color w:val="000000"/>
          <w:sz w:val="22"/>
          <w:szCs w:val="22"/>
        </w:rPr>
        <w:t>.</w:t>
      </w:r>
      <w:r w:rsidR="00B3121C" w:rsidRPr="00D92DC4" w:rsidDel="00F24A30">
        <w:rPr>
          <w:rFonts w:asciiTheme="minorHAnsi" w:hAnsiTheme="minorHAnsi" w:cstheme="minorHAnsi"/>
          <w:color w:val="000000"/>
          <w:sz w:val="22"/>
          <w:szCs w:val="22"/>
        </w:rPr>
        <w:t xml:space="preserve"> </w:t>
      </w:r>
    </w:p>
    <w:p w:rsidR="00815DCA" w:rsidRPr="00D92DC4" w:rsidRDefault="00467EA1" w:rsidP="00EE50E5">
      <w:pPr>
        <w:pStyle w:val="Prrafodelista"/>
        <w:numPr>
          <w:ilvl w:val="0"/>
          <w:numId w:val="21"/>
        </w:numPr>
        <w:ind w:left="851" w:hanging="425"/>
        <w:contextualSpacing/>
        <w:jc w:val="both"/>
        <w:rPr>
          <w:rFonts w:asciiTheme="minorHAnsi" w:hAnsiTheme="minorHAnsi" w:cstheme="minorHAnsi"/>
          <w:color w:val="000000"/>
          <w:sz w:val="22"/>
          <w:szCs w:val="22"/>
        </w:rPr>
      </w:pPr>
      <w:r w:rsidRPr="00D92DC4">
        <w:rPr>
          <w:rFonts w:asciiTheme="minorHAnsi" w:hAnsiTheme="minorHAnsi" w:cstheme="minorHAnsi"/>
          <w:sz w:val="22"/>
          <w:szCs w:val="22"/>
        </w:rPr>
        <w:t xml:space="preserve">Original o fotocopia legalizada del Poder General amplio y suficiente del representante Legal del proponente, con facultades para presentar propuestas y suscribir contratos, </w:t>
      </w:r>
      <w:r w:rsidR="005E45CA" w:rsidRPr="00D92DC4">
        <w:rPr>
          <w:rFonts w:asciiTheme="minorHAnsi" w:hAnsiTheme="minorHAnsi" w:cstheme="minorHAnsi"/>
          <w:sz w:val="22"/>
          <w:szCs w:val="22"/>
        </w:rPr>
        <w:t>inscritas</w:t>
      </w:r>
      <w:r w:rsidRPr="00D92DC4">
        <w:rPr>
          <w:rFonts w:asciiTheme="minorHAnsi" w:hAnsiTheme="minorHAnsi" w:cstheme="minorHAnsi"/>
          <w:sz w:val="22"/>
          <w:szCs w:val="22"/>
        </w:rPr>
        <w:t xml:space="preserve"> en el Registro de Comercio, esta inscripción podrá exceptuarse para otros proponentes cuya normativa legal inherente a su constitución </w:t>
      </w:r>
      <w:r w:rsidR="005E45CA" w:rsidRPr="00D92DC4">
        <w:rPr>
          <w:rFonts w:asciiTheme="minorHAnsi" w:hAnsiTheme="minorHAnsi" w:cstheme="minorHAnsi"/>
          <w:sz w:val="22"/>
          <w:szCs w:val="22"/>
        </w:rPr>
        <w:t>así</w:t>
      </w:r>
      <w:r w:rsidRPr="00D92DC4">
        <w:rPr>
          <w:rFonts w:asciiTheme="minorHAnsi" w:hAnsiTheme="minorHAnsi" w:cstheme="minorHAnsi"/>
          <w:sz w:val="22"/>
          <w:szCs w:val="22"/>
        </w:rPr>
        <w:t xml:space="preserve"> lo prevea. Aquellas empresas unipersonales que no acrediten a un representante legal no deberán presentar este poder</w:t>
      </w:r>
      <w:r w:rsidR="00B3121C" w:rsidRPr="00D92DC4">
        <w:rPr>
          <w:rFonts w:asciiTheme="minorHAnsi" w:hAnsiTheme="minorHAnsi" w:cstheme="minorHAnsi"/>
          <w:sz w:val="22"/>
          <w:szCs w:val="22"/>
        </w:rPr>
        <w:t>.</w:t>
      </w:r>
      <w:r w:rsidR="001E5CF6" w:rsidRPr="00D92DC4">
        <w:rPr>
          <w:rFonts w:asciiTheme="minorHAnsi" w:hAnsiTheme="minorHAnsi" w:cstheme="minorHAnsi"/>
          <w:sz w:val="22"/>
          <w:szCs w:val="22"/>
        </w:rPr>
        <w:t xml:space="preserve"> </w:t>
      </w:r>
    </w:p>
    <w:p w:rsidR="00B3121C" w:rsidRPr="00D92DC4" w:rsidRDefault="00FC0602" w:rsidP="00EE50E5">
      <w:pPr>
        <w:pStyle w:val="Prrafodelista"/>
        <w:numPr>
          <w:ilvl w:val="0"/>
          <w:numId w:val="21"/>
        </w:numPr>
        <w:ind w:left="851" w:hanging="425"/>
        <w:contextualSpacing/>
        <w:jc w:val="both"/>
        <w:rPr>
          <w:rFonts w:asciiTheme="minorHAnsi" w:hAnsiTheme="minorHAnsi" w:cstheme="minorHAnsi"/>
          <w:color w:val="000000"/>
          <w:sz w:val="22"/>
          <w:szCs w:val="22"/>
        </w:rPr>
      </w:pPr>
      <w:r w:rsidRPr="00D92DC4">
        <w:rPr>
          <w:rFonts w:asciiTheme="minorHAnsi" w:hAnsiTheme="minorHAnsi" w:cstheme="minorHAnsi"/>
          <w:sz w:val="22"/>
          <w:szCs w:val="22"/>
        </w:rPr>
        <w:t>Documento de identificación</w:t>
      </w:r>
      <w:r w:rsidR="00815DCA" w:rsidRPr="00D92DC4">
        <w:rPr>
          <w:rFonts w:asciiTheme="minorHAnsi" w:hAnsiTheme="minorHAnsi" w:cstheme="minorHAnsi"/>
          <w:sz w:val="22"/>
          <w:szCs w:val="22"/>
        </w:rPr>
        <w:t xml:space="preserve"> del propietario o representante legal.</w:t>
      </w:r>
    </w:p>
    <w:p w:rsidR="00B3121C" w:rsidRPr="00D8074E" w:rsidRDefault="00467EA1" w:rsidP="00EE50E5">
      <w:pPr>
        <w:pStyle w:val="Encabezado"/>
        <w:numPr>
          <w:ilvl w:val="0"/>
          <w:numId w:val="21"/>
        </w:numPr>
        <w:tabs>
          <w:tab w:val="clear" w:pos="4419"/>
          <w:tab w:val="clear" w:pos="8838"/>
        </w:tabs>
        <w:ind w:left="851" w:hanging="425"/>
        <w:jc w:val="both"/>
        <w:rPr>
          <w:rFonts w:asciiTheme="minorHAnsi" w:hAnsiTheme="minorHAnsi" w:cstheme="minorHAnsi"/>
          <w:b/>
          <w:sz w:val="22"/>
          <w:szCs w:val="22"/>
        </w:rPr>
      </w:pPr>
      <w:r w:rsidRPr="000E1D5D">
        <w:rPr>
          <w:rFonts w:asciiTheme="minorHAnsi" w:hAnsiTheme="minorHAnsi" w:cstheme="minorHAnsi"/>
          <w:sz w:val="22"/>
          <w:szCs w:val="22"/>
        </w:rPr>
        <w:t>Original del Certificado de la Solvencia Fisc</w:t>
      </w:r>
      <w:r w:rsidR="008E1CAC">
        <w:rPr>
          <w:rFonts w:asciiTheme="minorHAnsi" w:hAnsiTheme="minorHAnsi" w:cstheme="minorHAnsi"/>
          <w:sz w:val="22"/>
          <w:szCs w:val="22"/>
        </w:rPr>
        <w:t>al, emitido por la Contraloría G</w:t>
      </w:r>
      <w:r w:rsidRPr="000E1D5D">
        <w:rPr>
          <w:rFonts w:asciiTheme="minorHAnsi" w:hAnsiTheme="minorHAnsi" w:cstheme="minorHAnsi"/>
          <w:sz w:val="22"/>
          <w:szCs w:val="22"/>
        </w:rPr>
        <w:t>eneral del Estado (CGE)</w:t>
      </w:r>
      <w:r w:rsidR="000500F7" w:rsidRPr="000E1D5D">
        <w:rPr>
          <w:rFonts w:asciiTheme="minorHAnsi" w:hAnsiTheme="minorHAnsi" w:cstheme="minorHAnsi"/>
          <w:sz w:val="22"/>
          <w:szCs w:val="22"/>
        </w:rPr>
        <w:t xml:space="preserve">, </w:t>
      </w:r>
      <w:r w:rsidR="00512652" w:rsidRPr="00D8074E">
        <w:rPr>
          <w:rFonts w:asciiTheme="minorHAnsi" w:hAnsiTheme="minorHAnsi" w:cstheme="minorHAnsi"/>
          <w:sz w:val="22"/>
          <w:szCs w:val="22"/>
        </w:rPr>
        <w:t>sólo para montos adjudicados mayores a Bs1.000.0</w:t>
      </w:r>
      <w:r w:rsidR="00512652">
        <w:rPr>
          <w:rFonts w:asciiTheme="minorHAnsi" w:hAnsiTheme="minorHAnsi" w:cstheme="minorHAnsi"/>
          <w:sz w:val="22"/>
          <w:szCs w:val="22"/>
        </w:rPr>
        <w:t>0</w:t>
      </w:r>
      <w:r w:rsidR="0039561C">
        <w:rPr>
          <w:rFonts w:asciiTheme="minorHAnsi" w:hAnsiTheme="minorHAnsi" w:cstheme="minorHAnsi"/>
          <w:sz w:val="22"/>
          <w:szCs w:val="22"/>
        </w:rPr>
        <w:t>0.-</w:t>
      </w:r>
      <w:r w:rsidR="00512652" w:rsidRPr="00D8074E">
        <w:rPr>
          <w:rFonts w:asciiTheme="minorHAnsi" w:hAnsiTheme="minorHAnsi" w:cstheme="minorHAnsi"/>
          <w:sz w:val="22"/>
          <w:szCs w:val="22"/>
        </w:rPr>
        <w:t xml:space="preserve"> (</w:t>
      </w:r>
      <w:r w:rsidR="00D07C23">
        <w:rPr>
          <w:rFonts w:asciiTheme="minorHAnsi" w:hAnsiTheme="minorHAnsi" w:cstheme="minorHAnsi"/>
          <w:sz w:val="22"/>
          <w:szCs w:val="22"/>
        </w:rPr>
        <w:t>Un millón 00/100 de Bol</w:t>
      </w:r>
      <w:r w:rsidR="00AC4BF3">
        <w:rPr>
          <w:rFonts w:asciiTheme="minorHAnsi" w:hAnsiTheme="minorHAnsi" w:cstheme="minorHAnsi"/>
          <w:sz w:val="22"/>
          <w:szCs w:val="22"/>
        </w:rPr>
        <w:t>ivianos).</w:t>
      </w:r>
    </w:p>
    <w:p w:rsidR="00B3121C" w:rsidRPr="000E1D5D" w:rsidRDefault="00467EA1" w:rsidP="00EE50E5">
      <w:pPr>
        <w:pStyle w:val="Prrafodelista"/>
        <w:numPr>
          <w:ilvl w:val="0"/>
          <w:numId w:val="21"/>
        </w:numPr>
        <w:ind w:left="851" w:hanging="425"/>
        <w:contextualSpacing/>
        <w:jc w:val="both"/>
      </w:pPr>
      <w:r w:rsidRPr="000E1D5D">
        <w:rPr>
          <w:rFonts w:asciiTheme="minorHAnsi" w:hAnsiTheme="minorHAnsi" w:cstheme="minorHAnsi"/>
          <w:sz w:val="22"/>
          <w:szCs w:val="22"/>
        </w:rPr>
        <w:t>Certificado de no Adeudo por contribuciones al Seguro Social Obligatorio de largo Plazo y al Sistema Integral de Pensiones</w:t>
      </w:r>
      <w:r w:rsidR="002A2460">
        <w:rPr>
          <w:rFonts w:asciiTheme="minorHAnsi" w:hAnsiTheme="minorHAnsi" w:cstheme="minorHAnsi"/>
          <w:sz w:val="22"/>
          <w:szCs w:val="22"/>
        </w:rPr>
        <w:t xml:space="preserve"> vigente</w:t>
      </w:r>
      <w:r w:rsidRPr="000E1D5D">
        <w:rPr>
          <w:rFonts w:asciiTheme="minorHAnsi" w:hAnsiTheme="minorHAnsi" w:cstheme="minorHAnsi"/>
          <w:color w:val="000000"/>
          <w:sz w:val="22"/>
          <w:szCs w:val="22"/>
        </w:rPr>
        <w:t xml:space="preserve"> </w:t>
      </w:r>
      <w:r w:rsidRPr="000E1D5D">
        <w:rPr>
          <w:rFonts w:asciiTheme="minorHAnsi" w:hAnsiTheme="minorHAnsi" w:cstheme="minorHAnsi"/>
          <w:sz w:val="22"/>
          <w:szCs w:val="22"/>
        </w:rPr>
        <w:t xml:space="preserve">(excepto </w:t>
      </w:r>
      <w:r w:rsidR="002A2460">
        <w:rPr>
          <w:rFonts w:asciiTheme="minorHAnsi" w:hAnsiTheme="minorHAnsi" w:cstheme="minorHAnsi"/>
          <w:sz w:val="22"/>
          <w:szCs w:val="22"/>
        </w:rPr>
        <w:t xml:space="preserve">personas naturales y </w:t>
      </w:r>
      <w:r w:rsidRPr="000E1D5D">
        <w:rPr>
          <w:rFonts w:asciiTheme="minorHAnsi" w:hAnsiTheme="minorHAnsi" w:cstheme="minorHAnsi"/>
          <w:sz w:val="22"/>
          <w:szCs w:val="22"/>
        </w:rPr>
        <w:t>empresas extranjeras)</w:t>
      </w:r>
      <w:r w:rsidR="00B3121C" w:rsidRPr="000E1D5D">
        <w:rPr>
          <w:rFonts w:asciiTheme="minorHAnsi" w:hAnsiTheme="minorHAnsi" w:cstheme="minorHAnsi"/>
          <w:sz w:val="22"/>
          <w:szCs w:val="22"/>
        </w:rPr>
        <w:t>.</w:t>
      </w:r>
    </w:p>
    <w:p w:rsidR="004C6D6E" w:rsidRDefault="00467EA1" w:rsidP="00EE50E5">
      <w:pPr>
        <w:pStyle w:val="Prrafodelista"/>
        <w:numPr>
          <w:ilvl w:val="0"/>
          <w:numId w:val="21"/>
        </w:numPr>
        <w:ind w:left="851" w:hanging="425"/>
        <w:contextualSpacing/>
        <w:jc w:val="both"/>
        <w:rPr>
          <w:rFonts w:asciiTheme="minorHAnsi" w:hAnsiTheme="minorHAnsi" w:cstheme="minorHAnsi"/>
          <w:sz w:val="22"/>
          <w:szCs w:val="22"/>
        </w:rPr>
      </w:pPr>
      <w:r w:rsidRPr="004C6D6E">
        <w:rPr>
          <w:rFonts w:asciiTheme="minorHAnsi" w:hAnsiTheme="minorHAnsi" w:cstheme="minorHAnsi"/>
          <w:sz w:val="22"/>
          <w:szCs w:val="22"/>
        </w:rPr>
        <w:lastRenderedPageBreak/>
        <w:t>Garantía de Cumplimiento de Contrato equivalente al siete po</w:t>
      </w:r>
      <w:r w:rsidR="001C043B" w:rsidRPr="004C6D6E">
        <w:rPr>
          <w:rFonts w:asciiTheme="minorHAnsi" w:hAnsiTheme="minorHAnsi" w:cstheme="minorHAnsi"/>
          <w:sz w:val="22"/>
          <w:szCs w:val="22"/>
        </w:rPr>
        <w:t xml:space="preserve">r </w:t>
      </w:r>
      <w:r w:rsidRPr="004C6D6E">
        <w:rPr>
          <w:rFonts w:asciiTheme="minorHAnsi" w:hAnsiTheme="minorHAnsi" w:cstheme="minorHAnsi"/>
          <w:sz w:val="22"/>
          <w:szCs w:val="22"/>
        </w:rPr>
        <w:t>ciento (7%) del monto del contrato</w:t>
      </w:r>
      <w:r w:rsidR="00EF1265">
        <w:rPr>
          <w:rFonts w:asciiTheme="minorHAnsi" w:hAnsiTheme="minorHAnsi" w:cstheme="minorHAnsi"/>
          <w:sz w:val="22"/>
          <w:szCs w:val="22"/>
        </w:rPr>
        <w:t xml:space="preserve"> de acuerdo</w:t>
      </w:r>
      <w:r w:rsidR="004C6D6E" w:rsidRPr="00D92DC4">
        <w:rPr>
          <w:rFonts w:asciiTheme="minorHAnsi" w:hAnsiTheme="minorHAnsi" w:cstheme="minorHAnsi"/>
          <w:sz w:val="22"/>
          <w:szCs w:val="22"/>
        </w:rPr>
        <w:t xml:space="preserve"> las características descritas en </w:t>
      </w:r>
      <w:r w:rsidR="004918C3">
        <w:rPr>
          <w:rFonts w:asciiTheme="minorHAnsi" w:hAnsiTheme="minorHAnsi" w:cstheme="minorHAnsi"/>
          <w:sz w:val="22"/>
          <w:szCs w:val="22"/>
        </w:rPr>
        <w:t>las especificaciones técnicas</w:t>
      </w:r>
      <w:r w:rsidR="004C6D6E" w:rsidRPr="00D92DC4">
        <w:rPr>
          <w:rFonts w:asciiTheme="minorHAnsi" w:hAnsiTheme="minorHAnsi" w:cstheme="minorHAnsi"/>
          <w:sz w:val="22"/>
          <w:szCs w:val="22"/>
        </w:rPr>
        <w:t xml:space="preserve"> del presente DBC.</w:t>
      </w:r>
      <w:r w:rsidR="004C6D6E" w:rsidRPr="004C6D6E">
        <w:rPr>
          <w:rFonts w:asciiTheme="minorHAnsi" w:hAnsiTheme="minorHAnsi" w:cstheme="minorHAnsi"/>
          <w:sz w:val="22"/>
          <w:szCs w:val="22"/>
        </w:rPr>
        <w:t xml:space="preserve"> </w:t>
      </w:r>
      <w:r w:rsidR="00BA04ED" w:rsidRPr="00D92DC4">
        <w:rPr>
          <w:rFonts w:asciiTheme="minorHAnsi" w:hAnsiTheme="minorHAnsi" w:cstheme="minorHAnsi"/>
          <w:sz w:val="22"/>
          <w:szCs w:val="22"/>
        </w:rPr>
        <w:t>(En caso que la formalización de la contratación sea mediante contrato).</w:t>
      </w:r>
    </w:p>
    <w:p w:rsidR="003D5CDD" w:rsidRPr="00D92DC4" w:rsidRDefault="005B09A3" w:rsidP="00EE50E5">
      <w:pPr>
        <w:pStyle w:val="Prrafodelista"/>
        <w:numPr>
          <w:ilvl w:val="0"/>
          <w:numId w:val="21"/>
        </w:numPr>
        <w:ind w:left="851" w:hanging="425"/>
        <w:contextualSpacing/>
        <w:jc w:val="both"/>
        <w:rPr>
          <w:rFonts w:asciiTheme="minorHAnsi" w:hAnsiTheme="minorHAnsi" w:cstheme="minorHAnsi"/>
          <w:color w:val="FF0000"/>
          <w:sz w:val="22"/>
          <w:szCs w:val="22"/>
        </w:rPr>
      </w:pPr>
      <w:r w:rsidRPr="004C6D6E">
        <w:rPr>
          <w:rFonts w:asciiTheme="minorHAnsi" w:hAnsiTheme="minorHAnsi" w:cstheme="minorHAnsi"/>
          <w:sz w:val="22"/>
          <w:szCs w:val="22"/>
        </w:rPr>
        <w:t>Original o Fotocopia Legalizada de los c</w:t>
      </w:r>
      <w:r w:rsidR="00467EA1" w:rsidRPr="004C6D6E">
        <w:rPr>
          <w:rFonts w:asciiTheme="minorHAnsi" w:hAnsiTheme="minorHAnsi" w:cstheme="minorHAnsi"/>
          <w:sz w:val="22"/>
          <w:szCs w:val="22"/>
        </w:rPr>
        <w:t>ertificado/</w:t>
      </w:r>
      <w:r w:rsidRPr="004C6D6E">
        <w:rPr>
          <w:rFonts w:asciiTheme="minorHAnsi" w:hAnsiTheme="minorHAnsi" w:cstheme="minorHAnsi"/>
          <w:sz w:val="22"/>
          <w:szCs w:val="22"/>
        </w:rPr>
        <w:t>d</w:t>
      </w:r>
      <w:r w:rsidR="00467EA1" w:rsidRPr="004C6D6E">
        <w:rPr>
          <w:rFonts w:asciiTheme="minorHAnsi" w:hAnsiTheme="minorHAnsi" w:cstheme="minorHAnsi"/>
          <w:sz w:val="22"/>
          <w:szCs w:val="22"/>
        </w:rPr>
        <w:t>ocumentos que acrediten la experiencia Gen</w:t>
      </w:r>
      <w:r w:rsidR="00AC4BF3">
        <w:rPr>
          <w:rFonts w:asciiTheme="minorHAnsi" w:hAnsiTheme="minorHAnsi" w:cstheme="minorHAnsi"/>
          <w:sz w:val="22"/>
          <w:szCs w:val="22"/>
        </w:rPr>
        <w:t>eral y específica de la empresa.</w:t>
      </w:r>
    </w:p>
    <w:p w:rsidR="00467EA1" w:rsidRPr="00D92DC4" w:rsidRDefault="005B09A3" w:rsidP="00EE50E5">
      <w:pPr>
        <w:pStyle w:val="Prrafodelista"/>
        <w:numPr>
          <w:ilvl w:val="0"/>
          <w:numId w:val="21"/>
        </w:numPr>
        <w:ind w:left="851" w:hanging="425"/>
        <w:jc w:val="both"/>
        <w:rPr>
          <w:rFonts w:asciiTheme="minorHAnsi" w:hAnsiTheme="minorHAnsi" w:cstheme="minorHAnsi"/>
          <w:color w:val="FF0000"/>
          <w:sz w:val="22"/>
          <w:szCs w:val="22"/>
        </w:rPr>
      </w:pPr>
      <w:r w:rsidRPr="000E1D5D">
        <w:rPr>
          <w:rFonts w:asciiTheme="minorHAnsi" w:hAnsiTheme="minorHAnsi" w:cstheme="minorHAnsi"/>
          <w:sz w:val="22"/>
          <w:szCs w:val="22"/>
        </w:rPr>
        <w:t>Original o Fotocopia Legalizada de los c</w:t>
      </w:r>
      <w:r w:rsidR="00467EA1" w:rsidRPr="000E1D5D">
        <w:rPr>
          <w:rFonts w:asciiTheme="minorHAnsi" w:hAnsiTheme="minorHAnsi" w:cstheme="minorHAnsi"/>
          <w:sz w:val="22"/>
          <w:szCs w:val="22"/>
        </w:rPr>
        <w:t>ertificados/</w:t>
      </w:r>
      <w:r w:rsidRPr="000E1D5D">
        <w:rPr>
          <w:rFonts w:asciiTheme="minorHAnsi" w:hAnsiTheme="minorHAnsi" w:cstheme="minorHAnsi"/>
          <w:sz w:val="22"/>
          <w:szCs w:val="22"/>
        </w:rPr>
        <w:t>d</w:t>
      </w:r>
      <w:r w:rsidR="00467EA1" w:rsidRPr="000E1D5D">
        <w:rPr>
          <w:rFonts w:asciiTheme="minorHAnsi" w:hAnsiTheme="minorHAnsi" w:cstheme="minorHAnsi"/>
          <w:sz w:val="22"/>
          <w:szCs w:val="22"/>
        </w:rPr>
        <w:t xml:space="preserve">ocumentos que acrediten la experiencia General </w:t>
      </w:r>
      <w:r w:rsidR="00AC4BF3">
        <w:rPr>
          <w:rFonts w:asciiTheme="minorHAnsi" w:hAnsiTheme="minorHAnsi" w:cstheme="minorHAnsi"/>
          <w:sz w:val="22"/>
          <w:szCs w:val="22"/>
        </w:rPr>
        <w:t>y específica del personal clave.</w:t>
      </w:r>
    </w:p>
    <w:p w:rsidR="000440BF" w:rsidRPr="00AC4BF3" w:rsidRDefault="003F4611" w:rsidP="00EE50E5">
      <w:pPr>
        <w:pStyle w:val="Prrafodelista"/>
        <w:numPr>
          <w:ilvl w:val="0"/>
          <w:numId w:val="21"/>
        </w:numPr>
        <w:ind w:left="851" w:hanging="425"/>
        <w:contextualSpacing/>
        <w:jc w:val="both"/>
        <w:rPr>
          <w:rFonts w:asciiTheme="minorHAnsi" w:hAnsiTheme="minorHAnsi" w:cstheme="minorHAnsi"/>
          <w:sz w:val="22"/>
          <w:szCs w:val="22"/>
        </w:rPr>
      </w:pPr>
      <w:r w:rsidRPr="000E1D5D">
        <w:rPr>
          <w:rFonts w:asciiTheme="minorHAnsi" w:hAnsiTheme="minorHAnsi" w:cstheme="minorHAnsi"/>
          <w:color w:val="000000"/>
          <w:sz w:val="22"/>
          <w:szCs w:val="22"/>
        </w:rPr>
        <w:t xml:space="preserve">Original o Fotocopia legalizada del </w:t>
      </w:r>
      <w:r w:rsidR="0013370D" w:rsidRPr="000E1D5D">
        <w:rPr>
          <w:rFonts w:asciiTheme="minorHAnsi" w:hAnsiTheme="minorHAnsi" w:cstheme="minorHAnsi"/>
          <w:color w:val="000000"/>
          <w:sz w:val="22"/>
          <w:szCs w:val="22"/>
        </w:rPr>
        <w:t xml:space="preserve">Certificado </w:t>
      </w:r>
      <w:r w:rsidR="00AA6F0D" w:rsidRPr="000E1D5D">
        <w:rPr>
          <w:rFonts w:asciiTheme="minorHAnsi" w:hAnsiTheme="minorHAnsi" w:cstheme="minorHAnsi"/>
          <w:color w:val="000000"/>
          <w:sz w:val="22"/>
          <w:szCs w:val="22"/>
        </w:rPr>
        <w:t>de Registro y Acreditación de Unidades Productoras emitidos por PRO BOLIVIA,</w:t>
      </w:r>
      <w:r w:rsidRPr="000E1D5D">
        <w:rPr>
          <w:rFonts w:asciiTheme="minorHAnsi" w:hAnsiTheme="minorHAnsi" w:cstheme="minorHAnsi"/>
          <w:color w:val="000000"/>
          <w:sz w:val="22"/>
          <w:szCs w:val="22"/>
        </w:rPr>
        <w:t xml:space="preserve"> </w:t>
      </w:r>
      <w:r w:rsidR="008074B9">
        <w:rPr>
          <w:rFonts w:asciiTheme="minorHAnsi" w:hAnsiTheme="minorHAnsi" w:cstheme="minorHAnsi"/>
          <w:color w:val="000000"/>
          <w:sz w:val="22"/>
          <w:szCs w:val="22"/>
        </w:rPr>
        <w:t>(Cuando corresponda)</w:t>
      </w:r>
      <w:r w:rsidR="000440BF" w:rsidRPr="00AC4BF3">
        <w:rPr>
          <w:rFonts w:asciiTheme="minorHAnsi" w:hAnsiTheme="minorHAnsi" w:cstheme="minorHAnsi"/>
          <w:sz w:val="22"/>
          <w:szCs w:val="22"/>
        </w:rPr>
        <w:t>.</w:t>
      </w:r>
    </w:p>
    <w:p w:rsidR="000440BF" w:rsidRPr="00AC4BF3" w:rsidRDefault="003F4611" w:rsidP="00EE50E5">
      <w:pPr>
        <w:pStyle w:val="Prrafodelista"/>
        <w:numPr>
          <w:ilvl w:val="0"/>
          <w:numId w:val="21"/>
        </w:numPr>
        <w:ind w:left="851" w:hanging="425"/>
        <w:contextualSpacing/>
        <w:jc w:val="both"/>
        <w:rPr>
          <w:rFonts w:asciiTheme="minorHAnsi" w:hAnsiTheme="minorHAnsi" w:cstheme="minorHAnsi"/>
          <w:sz w:val="22"/>
          <w:szCs w:val="22"/>
        </w:rPr>
      </w:pPr>
      <w:r w:rsidRPr="000E1D5D">
        <w:rPr>
          <w:rFonts w:asciiTheme="minorHAnsi" w:hAnsiTheme="minorHAnsi" w:cstheme="minorHAnsi"/>
          <w:color w:val="000000"/>
          <w:sz w:val="22"/>
          <w:szCs w:val="22"/>
        </w:rPr>
        <w:t xml:space="preserve">Original o Fotocopia legalizada </w:t>
      </w:r>
      <w:r w:rsidR="0013370D" w:rsidRPr="000E1D5D">
        <w:rPr>
          <w:rFonts w:asciiTheme="minorHAnsi" w:hAnsiTheme="minorHAnsi" w:cstheme="minorHAnsi"/>
          <w:color w:val="000000"/>
          <w:sz w:val="22"/>
          <w:szCs w:val="22"/>
        </w:rPr>
        <w:t>Certificación del Costo Bruto de Producción o Certificación de bienes producidos en el País</w:t>
      </w:r>
      <w:r w:rsidR="00AA6F0D" w:rsidRPr="000E1D5D">
        <w:rPr>
          <w:rFonts w:asciiTheme="minorHAnsi" w:hAnsiTheme="minorHAnsi" w:cstheme="minorHAnsi"/>
          <w:color w:val="000000"/>
          <w:sz w:val="22"/>
          <w:szCs w:val="22"/>
        </w:rPr>
        <w:t xml:space="preserve"> emitido por PROMUEVE BOLIVIA</w:t>
      </w:r>
      <w:r w:rsidRPr="000E1D5D">
        <w:rPr>
          <w:rFonts w:asciiTheme="minorHAnsi" w:hAnsiTheme="minorHAnsi" w:cstheme="minorHAnsi"/>
          <w:color w:val="000000"/>
          <w:sz w:val="22"/>
          <w:szCs w:val="22"/>
        </w:rPr>
        <w:t xml:space="preserve">, </w:t>
      </w:r>
      <w:r w:rsidR="008074B9">
        <w:rPr>
          <w:rFonts w:asciiTheme="minorHAnsi" w:hAnsiTheme="minorHAnsi" w:cstheme="minorHAnsi"/>
          <w:color w:val="000000"/>
          <w:sz w:val="22"/>
          <w:szCs w:val="22"/>
        </w:rPr>
        <w:t>(Cuando corresponda)</w:t>
      </w:r>
      <w:r w:rsidR="000440BF" w:rsidRPr="00AC4BF3">
        <w:rPr>
          <w:rFonts w:asciiTheme="minorHAnsi" w:hAnsiTheme="minorHAnsi" w:cstheme="minorHAnsi"/>
          <w:sz w:val="22"/>
          <w:szCs w:val="22"/>
        </w:rPr>
        <w:t>.</w:t>
      </w:r>
    </w:p>
    <w:p w:rsidR="00437D21" w:rsidRPr="00AC4BF3" w:rsidRDefault="00437D21" w:rsidP="00EE50E5">
      <w:pPr>
        <w:pStyle w:val="Prrafodelista"/>
        <w:numPr>
          <w:ilvl w:val="0"/>
          <w:numId w:val="21"/>
        </w:numPr>
        <w:ind w:left="851" w:hanging="425"/>
        <w:contextualSpacing/>
        <w:jc w:val="both"/>
        <w:rPr>
          <w:rFonts w:asciiTheme="minorHAnsi" w:hAnsiTheme="minorHAnsi" w:cstheme="minorHAnsi"/>
          <w:sz w:val="22"/>
          <w:szCs w:val="22"/>
        </w:rPr>
      </w:pPr>
      <w:r w:rsidRPr="00AC4BF3">
        <w:rPr>
          <w:rFonts w:asciiTheme="minorHAnsi" w:hAnsiTheme="minorHAnsi" w:cstheme="minorHAnsi"/>
          <w:sz w:val="22"/>
          <w:szCs w:val="22"/>
        </w:rPr>
        <w:t>Original Contrato de Adhesión (Cuando corresponda)</w:t>
      </w:r>
    </w:p>
    <w:p w:rsidR="002C772A" w:rsidRPr="000E1D5D" w:rsidRDefault="002C772A" w:rsidP="00EE50E5">
      <w:pPr>
        <w:pStyle w:val="Prrafodelista"/>
        <w:numPr>
          <w:ilvl w:val="0"/>
          <w:numId w:val="21"/>
        </w:numPr>
        <w:ind w:left="851" w:hanging="425"/>
        <w:contextualSpacing/>
        <w:jc w:val="both"/>
        <w:rPr>
          <w:rFonts w:asciiTheme="minorHAnsi" w:hAnsiTheme="minorHAnsi" w:cstheme="minorHAnsi"/>
          <w:color w:val="000000"/>
          <w:sz w:val="22"/>
          <w:szCs w:val="22"/>
        </w:rPr>
      </w:pPr>
      <w:r w:rsidRPr="000E1D5D">
        <w:rPr>
          <w:rFonts w:asciiTheme="minorHAnsi" w:hAnsiTheme="minorHAnsi" w:cstheme="minorHAnsi"/>
          <w:color w:val="000000"/>
          <w:sz w:val="22"/>
          <w:szCs w:val="22"/>
        </w:rPr>
        <w:t>Otra documentación requerida por YPFB.</w:t>
      </w:r>
    </w:p>
    <w:p w:rsidR="00A53182" w:rsidRDefault="00A53182" w:rsidP="00D71120">
      <w:pPr>
        <w:rPr>
          <w:rFonts w:asciiTheme="minorHAnsi" w:hAnsiTheme="minorHAnsi" w:cstheme="minorHAnsi"/>
          <w:sz w:val="22"/>
          <w:szCs w:val="22"/>
        </w:rPr>
      </w:pPr>
    </w:p>
    <w:p w:rsidR="00EF1265" w:rsidRPr="00D92DC4" w:rsidRDefault="00EF1265" w:rsidP="00CF2F15">
      <w:pPr>
        <w:ind w:left="426"/>
        <w:rPr>
          <w:rFonts w:asciiTheme="minorHAnsi" w:hAnsiTheme="minorHAnsi" w:cstheme="minorHAnsi"/>
          <w:b/>
          <w:sz w:val="22"/>
          <w:szCs w:val="22"/>
        </w:rPr>
      </w:pPr>
      <w:r w:rsidRPr="00D92DC4">
        <w:rPr>
          <w:rFonts w:asciiTheme="minorHAnsi" w:hAnsiTheme="minorHAnsi" w:cstheme="minorHAnsi"/>
          <w:b/>
          <w:sz w:val="22"/>
          <w:szCs w:val="22"/>
        </w:rPr>
        <w:t>PARA ASOCIACIONES ACCIDENTALES</w:t>
      </w:r>
    </w:p>
    <w:p w:rsidR="00EF1265" w:rsidRDefault="00EF1265" w:rsidP="00D71120">
      <w:pPr>
        <w:rPr>
          <w:rFonts w:asciiTheme="minorHAnsi" w:hAnsiTheme="minorHAnsi" w:cstheme="minorHAnsi"/>
          <w:sz w:val="22"/>
          <w:szCs w:val="22"/>
        </w:rPr>
      </w:pPr>
    </w:p>
    <w:p w:rsidR="00EF1265" w:rsidRPr="00D92DC4" w:rsidRDefault="00EF1265" w:rsidP="00EE50E5">
      <w:pPr>
        <w:pStyle w:val="Prrafodelista"/>
        <w:numPr>
          <w:ilvl w:val="1"/>
          <w:numId w:val="26"/>
        </w:numPr>
        <w:ind w:left="851"/>
        <w:contextualSpacing/>
        <w:jc w:val="both"/>
        <w:rPr>
          <w:rFonts w:asciiTheme="minorHAnsi" w:hAnsiTheme="minorHAnsi" w:cstheme="minorHAnsi"/>
          <w:sz w:val="22"/>
          <w:szCs w:val="22"/>
        </w:rPr>
      </w:pPr>
      <w:r w:rsidRPr="00D92DC4">
        <w:rPr>
          <w:rFonts w:asciiTheme="minorHAnsi" w:hAnsiTheme="minorHAnsi" w:cstheme="minorHAnsi"/>
          <w:sz w:val="22"/>
          <w:szCs w:val="22"/>
        </w:rPr>
        <w:t>Certificado del RUPE que respalde la información declarada en su propuesta, para proces</w:t>
      </w:r>
      <w:r w:rsidR="00C57ACE">
        <w:rPr>
          <w:rFonts w:asciiTheme="minorHAnsi" w:hAnsiTheme="minorHAnsi" w:cstheme="minorHAnsi"/>
          <w:sz w:val="22"/>
          <w:szCs w:val="22"/>
        </w:rPr>
        <w:t>os de contratación mayores a Bs20.000.-</w:t>
      </w:r>
      <w:r w:rsidRPr="00D92DC4">
        <w:rPr>
          <w:rFonts w:asciiTheme="minorHAnsi" w:hAnsiTheme="minorHAnsi" w:cstheme="minorHAnsi"/>
          <w:sz w:val="22"/>
          <w:szCs w:val="22"/>
        </w:rPr>
        <w:t xml:space="preserve"> (Veinte Mil 00/100 Bolivianos).</w:t>
      </w:r>
    </w:p>
    <w:p w:rsidR="00EF1265" w:rsidRPr="000E1D5D" w:rsidRDefault="00EF1265" w:rsidP="00EE50E5">
      <w:pPr>
        <w:pStyle w:val="Prrafodelista"/>
        <w:numPr>
          <w:ilvl w:val="1"/>
          <w:numId w:val="26"/>
        </w:numPr>
        <w:ind w:left="851"/>
        <w:contextualSpacing/>
        <w:jc w:val="both"/>
        <w:rPr>
          <w:rFonts w:asciiTheme="minorHAnsi" w:hAnsiTheme="minorHAnsi" w:cstheme="minorHAnsi"/>
          <w:sz w:val="22"/>
          <w:szCs w:val="22"/>
        </w:rPr>
      </w:pPr>
      <w:r>
        <w:rPr>
          <w:rFonts w:asciiTheme="minorHAnsi" w:hAnsiTheme="minorHAnsi" w:cstheme="minorHAnsi"/>
          <w:sz w:val="22"/>
          <w:szCs w:val="22"/>
        </w:rPr>
        <w:t xml:space="preserve">Original o fotocopia legalizada del </w:t>
      </w:r>
      <w:r w:rsidRPr="000E1D5D">
        <w:rPr>
          <w:rFonts w:asciiTheme="minorHAnsi" w:hAnsiTheme="minorHAnsi" w:cstheme="minorHAnsi"/>
          <w:sz w:val="22"/>
          <w:szCs w:val="22"/>
        </w:rPr>
        <w:t>Testimonio de contrato de Asociación Accidental</w:t>
      </w:r>
      <w:r>
        <w:rPr>
          <w:rFonts w:asciiTheme="minorHAnsi" w:hAnsiTheme="minorHAnsi" w:cstheme="minorHAnsi"/>
          <w:sz w:val="22"/>
          <w:szCs w:val="22"/>
        </w:rPr>
        <w:t xml:space="preserve">, </w:t>
      </w:r>
      <w:r w:rsidRPr="00D92DC4">
        <w:rPr>
          <w:rFonts w:asciiTheme="minorHAnsi" w:hAnsiTheme="minorHAnsi" w:cstheme="minorHAnsi"/>
          <w:sz w:val="22"/>
          <w:szCs w:val="22"/>
        </w:rPr>
        <w:t>que determine: objeto, empresa líder, empresa facultada para gestionar las garantías, porcentaje de participación, domicilio y responsabilidades.</w:t>
      </w:r>
    </w:p>
    <w:p w:rsidR="00EF1265" w:rsidRPr="00D92DC4" w:rsidRDefault="00EF1265" w:rsidP="00EE50E5">
      <w:pPr>
        <w:pStyle w:val="Prrafodelista"/>
        <w:numPr>
          <w:ilvl w:val="1"/>
          <w:numId w:val="26"/>
        </w:numPr>
        <w:ind w:left="851"/>
        <w:contextualSpacing/>
        <w:jc w:val="both"/>
        <w:rPr>
          <w:rFonts w:asciiTheme="minorHAnsi" w:hAnsiTheme="minorHAnsi" w:cstheme="minorHAnsi"/>
          <w:sz w:val="22"/>
          <w:szCs w:val="22"/>
        </w:rPr>
      </w:pPr>
      <w:r w:rsidRPr="000E1D5D">
        <w:rPr>
          <w:rFonts w:asciiTheme="minorHAnsi" w:hAnsiTheme="minorHAnsi" w:cstheme="minorHAnsi"/>
          <w:sz w:val="22"/>
          <w:szCs w:val="22"/>
        </w:rPr>
        <w:t xml:space="preserve">Original o fotocopia legalizada del Poder General amplio y suficiente del representante Legal </w:t>
      </w:r>
      <w:r w:rsidRPr="00D92DC4">
        <w:rPr>
          <w:rFonts w:asciiTheme="minorHAnsi" w:hAnsiTheme="minorHAnsi" w:cstheme="minorHAnsi"/>
          <w:sz w:val="22"/>
          <w:szCs w:val="22"/>
        </w:rPr>
        <w:t>del proponente, con facultades para presentar p</w:t>
      </w:r>
      <w:r w:rsidR="007B431C" w:rsidRPr="00D92DC4">
        <w:rPr>
          <w:rFonts w:asciiTheme="minorHAnsi" w:hAnsiTheme="minorHAnsi" w:cstheme="minorHAnsi"/>
          <w:sz w:val="22"/>
          <w:szCs w:val="22"/>
        </w:rPr>
        <w:t>ropuestas y suscribir contratos.</w:t>
      </w:r>
    </w:p>
    <w:p w:rsidR="007B431C" w:rsidRPr="00D92DC4" w:rsidRDefault="00FC0602" w:rsidP="00EE50E5">
      <w:pPr>
        <w:pStyle w:val="Prrafodelista"/>
        <w:numPr>
          <w:ilvl w:val="1"/>
          <w:numId w:val="26"/>
        </w:numPr>
        <w:ind w:left="851"/>
        <w:contextualSpacing/>
        <w:jc w:val="both"/>
        <w:rPr>
          <w:rFonts w:asciiTheme="minorHAnsi" w:hAnsiTheme="minorHAnsi" w:cstheme="minorHAnsi"/>
          <w:sz w:val="22"/>
          <w:szCs w:val="22"/>
        </w:rPr>
      </w:pPr>
      <w:r w:rsidRPr="00D92DC4">
        <w:rPr>
          <w:rFonts w:asciiTheme="minorHAnsi" w:hAnsiTheme="minorHAnsi" w:cstheme="minorHAnsi"/>
          <w:sz w:val="22"/>
          <w:szCs w:val="22"/>
        </w:rPr>
        <w:t>Documento de Identificación</w:t>
      </w:r>
      <w:r w:rsidR="007B431C" w:rsidRPr="00D92DC4">
        <w:rPr>
          <w:rFonts w:asciiTheme="minorHAnsi" w:hAnsiTheme="minorHAnsi" w:cstheme="minorHAnsi"/>
          <w:sz w:val="22"/>
          <w:szCs w:val="22"/>
        </w:rPr>
        <w:t xml:space="preserve"> del representante legal.</w:t>
      </w:r>
    </w:p>
    <w:p w:rsidR="00EF1265" w:rsidRDefault="00EF1265" w:rsidP="00EE50E5">
      <w:pPr>
        <w:pStyle w:val="Prrafodelista"/>
        <w:numPr>
          <w:ilvl w:val="1"/>
          <w:numId w:val="26"/>
        </w:numPr>
        <w:ind w:left="851"/>
        <w:contextualSpacing/>
        <w:jc w:val="both"/>
        <w:rPr>
          <w:rFonts w:asciiTheme="minorHAnsi" w:hAnsiTheme="minorHAnsi" w:cstheme="minorHAnsi"/>
          <w:sz w:val="22"/>
          <w:szCs w:val="22"/>
        </w:rPr>
      </w:pPr>
      <w:r w:rsidRPr="00D92DC4">
        <w:rPr>
          <w:rFonts w:asciiTheme="minorHAnsi" w:hAnsiTheme="minorHAnsi" w:cstheme="minorHAnsi"/>
          <w:sz w:val="22"/>
          <w:szCs w:val="22"/>
        </w:rPr>
        <w:t>Garantía de Cumplimiento de Contrato equivalente al siete por ciento (7%) del monto del contrato,</w:t>
      </w:r>
      <w:r>
        <w:rPr>
          <w:rFonts w:asciiTheme="minorHAnsi" w:hAnsiTheme="minorHAnsi" w:cstheme="minorHAnsi"/>
          <w:sz w:val="22"/>
          <w:szCs w:val="22"/>
        </w:rPr>
        <w:t xml:space="preserve"> </w:t>
      </w:r>
      <w:r w:rsidRPr="00E112BD">
        <w:rPr>
          <w:rFonts w:asciiTheme="minorHAnsi" w:hAnsiTheme="minorHAnsi" w:cstheme="minorHAnsi"/>
          <w:sz w:val="22"/>
          <w:szCs w:val="22"/>
        </w:rPr>
        <w:t xml:space="preserve">esta garantía podrá ser presentada por una o más empresas que conforman la Asociación, siempre y cuando cumpla con las características descritas en </w:t>
      </w:r>
      <w:r w:rsidR="004918C3">
        <w:rPr>
          <w:rFonts w:asciiTheme="minorHAnsi" w:hAnsiTheme="minorHAnsi" w:cstheme="minorHAnsi"/>
          <w:sz w:val="22"/>
          <w:szCs w:val="22"/>
        </w:rPr>
        <w:t>las especificaciones técnicas</w:t>
      </w:r>
      <w:r w:rsidRPr="00E112BD">
        <w:rPr>
          <w:rFonts w:asciiTheme="minorHAnsi" w:hAnsiTheme="minorHAnsi" w:cstheme="minorHAnsi"/>
          <w:sz w:val="22"/>
          <w:szCs w:val="22"/>
        </w:rPr>
        <w:t xml:space="preserve"> del presente DBC.</w:t>
      </w:r>
      <w:r w:rsidRPr="004C6D6E">
        <w:rPr>
          <w:rFonts w:asciiTheme="minorHAnsi" w:hAnsiTheme="minorHAnsi" w:cstheme="minorHAnsi"/>
          <w:sz w:val="22"/>
          <w:szCs w:val="22"/>
        </w:rPr>
        <w:t xml:space="preserve"> </w:t>
      </w:r>
      <w:r w:rsidRPr="00E112BD">
        <w:rPr>
          <w:rFonts w:asciiTheme="minorHAnsi" w:hAnsiTheme="minorHAnsi" w:cstheme="minorHAnsi"/>
          <w:sz w:val="22"/>
          <w:szCs w:val="22"/>
        </w:rPr>
        <w:t>(En caso que la formalización de la contratación sea mediante contrato).</w:t>
      </w:r>
    </w:p>
    <w:p w:rsidR="00AC4BF3" w:rsidRPr="00AC4BF3" w:rsidRDefault="00EF1265" w:rsidP="00EE50E5">
      <w:pPr>
        <w:pStyle w:val="Prrafodelista"/>
        <w:numPr>
          <w:ilvl w:val="1"/>
          <w:numId w:val="26"/>
        </w:numPr>
        <w:ind w:left="851"/>
        <w:contextualSpacing/>
        <w:jc w:val="both"/>
        <w:rPr>
          <w:rFonts w:asciiTheme="minorHAnsi" w:hAnsiTheme="minorHAnsi" w:cstheme="minorHAnsi"/>
          <w:color w:val="FF0000"/>
          <w:sz w:val="22"/>
          <w:szCs w:val="22"/>
        </w:rPr>
      </w:pPr>
      <w:r w:rsidRPr="00AC4BF3">
        <w:rPr>
          <w:rFonts w:asciiTheme="minorHAnsi" w:hAnsiTheme="minorHAnsi" w:cstheme="minorHAnsi"/>
          <w:sz w:val="22"/>
          <w:szCs w:val="22"/>
        </w:rPr>
        <w:t>Original o Fotocopia Legalizada de los certificado/documentos que acrediten la experiencia Gen</w:t>
      </w:r>
      <w:r w:rsidR="00AC4BF3">
        <w:rPr>
          <w:rFonts w:asciiTheme="minorHAnsi" w:hAnsiTheme="minorHAnsi" w:cstheme="minorHAnsi"/>
          <w:sz w:val="22"/>
          <w:szCs w:val="22"/>
        </w:rPr>
        <w:t>eral y específica de la empresa.</w:t>
      </w:r>
    </w:p>
    <w:p w:rsidR="00EF1265" w:rsidRPr="00AC4BF3" w:rsidRDefault="00EF1265" w:rsidP="00EE50E5">
      <w:pPr>
        <w:pStyle w:val="Prrafodelista"/>
        <w:numPr>
          <w:ilvl w:val="1"/>
          <w:numId w:val="26"/>
        </w:numPr>
        <w:ind w:left="851"/>
        <w:contextualSpacing/>
        <w:jc w:val="both"/>
        <w:rPr>
          <w:rFonts w:asciiTheme="minorHAnsi" w:hAnsiTheme="minorHAnsi" w:cstheme="minorHAnsi"/>
          <w:color w:val="FF0000"/>
          <w:sz w:val="22"/>
          <w:szCs w:val="22"/>
        </w:rPr>
      </w:pPr>
      <w:r w:rsidRPr="00AC4BF3">
        <w:rPr>
          <w:rFonts w:asciiTheme="minorHAnsi" w:hAnsiTheme="minorHAnsi" w:cstheme="minorHAnsi"/>
          <w:sz w:val="22"/>
          <w:szCs w:val="22"/>
        </w:rPr>
        <w:t xml:space="preserve">Original o Fotocopia Legalizada de los certificados/documentos que acrediten la experiencia General </w:t>
      </w:r>
      <w:r w:rsidR="00AC4BF3">
        <w:rPr>
          <w:rFonts w:asciiTheme="minorHAnsi" w:hAnsiTheme="minorHAnsi" w:cstheme="minorHAnsi"/>
          <w:sz w:val="22"/>
          <w:szCs w:val="22"/>
        </w:rPr>
        <w:t>y específica del personal clave.</w:t>
      </w:r>
    </w:p>
    <w:p w:rsidR="00EF1265" w:rsidRPr="00D92DC4" w:rsidRDefault="00EF1265" w:rsidP="00EE50E5">
      <w:pPr>
        <w:pStyle w:val="Prrafodelista"/>
        <w:numPr>
          <w:ilvl w:val="1"/>
          <w:numId w:val="26"/>
        </w:numPr>
        <w:ind w:left="851"/>
        <w:contextualSpacing/>
        <w:jc w:val="both"/>
        <w:rPr>
          <w:rFonts w:asciiTheme="minorHAnsi" w:hAnsiTheme="minorHAnsi" w:cstheme="minorHAnsi"/>
          <w:sz w:val="22"/>
          <w:szCs w:val="22"/>
        </w:rPr>
      </w:pPr>
      <w:r w:rsidRPr="000E1D5D">
        <w:rPr>
          <w:rFonts w:asciiTheme="minorHAnsi" w:hAnsiTheme="minorHAnsi" w:cstheme="minorHAnsi"/>
          <w:sz w:val="22"/>
          <w:szCs w:val="22"/>
        </w:rPr>
        <w:t xml:space="preserve">Original Contrato de Adhesión </w:t>
      </w:r>
      <w:r w:rsidRPr="00D92DC4">
        <w:rPr>
          <w:rFonts w:asciiTheme="minorHAnsi" w:hAnsiTheme="minorHAnsi" w:cstheme="minorHAnsi"/>
          <w:sz w:val="22"/>
          <w:szCs w:val="22"/>
        </w:rPr>
        <w:t>(Cuando corresponda)</w:t>
      </w:r>
    </w:p>
    <w:p w:rsidR="00EF1265" w:rsidRPr="000E1D5D" w:rsidRDefault="00EF1265" w:rsidP="00EE50E5">
      <w:pPr>
        <w:pStyle w:val="Prrafodelista"/>
        <w:numPr>
          <w:ilvl w:val="1"/>
          <w:numId w:val="26"/>
        </w:numPr>
        <w:ind w:left="851"/>
        <w:contextualSpacing/>
        <w:jc w:val="both"/>
        <w:rPr>
          <w:rFonts w:asciiTheme="minorHAnsi" w:hAnsiTheme="minorHAnsi" w:cstheme="minorHAnsi"/>
          <w:color w:val="000000"/>
          <w:sz w:val="22"/>
          <w:szCs w:val="22"/>
        </w:rPr>
      </w:pPr>
      <w:r w:rsidRPr="00D92DC4">
        <w:rPr>
          <w:rFonts w:asciiTheme="minorHAnsi" w:hAnsiTheme="minorHAnsi" w:cstheme="minorHAnsi"/>
          <w:sz w:val="22"/>
          <w:szCs w:val="22"/>
        </w:rPr>
        <w:t>Otra documentación</w:t>
      </w:r>
      <w:r w:rsidRPr="000E1D5D">
        <w:rPr>
          <w:rFonts w:asciiTheme="minorHAnsi" w:hAnsiTheme="minorHAnsi" w:cstheme="minorHAnsi"/>
          <w:color w:val="000000"/>
          <w:sz w:val="22"/>
          <w:szCs w:val="22"/>
        </w:rPr>
        <w:t xml:space="preserve"> requerida por YPFB.</w:t>
      </w:r>
    </w:p>
    <w:p w:rsidR="00EF1265" w:rsidRDefault="00EF1265" w:rsidP="00D71120">
      <w:pPr>
        <w:rPr>
          <w:rFonts w:asciiTheme="minorHAnsi" w:hAnsiTheme="minorHAnsi" w:cstheme="minorHAnsi"/>
          <w:sz w:val="22"/>
          <w:szCs w:val="22"/>
        </w:rPr>
      </w:pPr>
    </w:p>
    <w:p w:rsidR="00EF1265" w:rsidRDefault="00EF1265" w:rsidP="00D92DC4">
      <w:pPr>
        <w:ind w:left="567"/>
        <w:jc w:val="both"/>
        <w:rPr>
          <w:rFonts w:asciiTheme="minorHAnsi" w:hAnsiTheme="minorHAnsi" w:cstheme="minorHAnsi"/>
          <w:sz w:val="22"/>
          <w:szCs w:val="22"/>
        </w:rPr>
      </w:pPr>
      <w:r>
        <w:rPr>
          <w:rFonts w:asciiTheme="minorHAnsi" w:hAnsiTheme="minorHAnsi" w:cstheme="minorHAnsi"/>
          <w:sz w:val="22"/>
          <w:szCs w:val="22"/>
        </w:rPr>
        <w:t>Los socios que conforman la Asociación Accidental, deberán presentar la siguiente documentación:</w:t>
      </w:r>
    </w:p>
    <w:p w:rsidR="00EF1265" w:rsidRDefault="00EF1265" w:rsidP="00D92DC4">
      <w:pPr>
        <w:contextualSpacing/>
        <w:jc w:val="both"/>
        <w:rPr>
          <w:rFonts w:asciiTheme="minorHAnsi" w:hAnsiTheme="minorHAnsi" w:cstheme="minorHAnsi"/>
          <w:sz w:val="22"/>
          <w:szCs w:val="22"/>
        </w:rPr>
      </w:pPr>
    </w:p>
    <w:p w:rsidR="00EF1265" w:rsidRPr="00D92DC4" w:rsidRDefault="00EF1265" w:rsidP="00EE50E5">
      <w:pPr>
        <w:pStyle w:val="Prrafodelista"/>
        <w:numPr>
          <w:ilvl w:val="0"/>
          <w:numId w:val="35"/>
        </w:numPr>
        <w:ind w:left="851"/>
        <w:contextualSpacing/>
        <w:jc w:val="both"/>
        <w:rPr>
          <w:rFonts w:asciiTheme="minorHAnsi" w:hAnsiTheme="minorHAnsi" w:cstheme="minorHAnsi"/>
          <w:sz w:val="22"/>
          <w:szCs w:val="22"/>
        </w:rPr>
      </w:pPr>
      <w:r w:rsidRPr="00D92DC4">
        <w:rPr>
          <w:rFonts w:asciiTheme="minorHAnsi" w:hAnsiTheme="minorHAnsi" w:cstheme="minorHAnsi"/>
          <w:sz w:val="22"/>
          <w:szCs w:val="22"/>
        </w:rPr>
        <w:t>Certificado del RUPE que respalde la información declarada en su propuesta, para proces</w:t>
      </w:r>
      <w:r w:rsidR="00C57ACE">
        <w:rPr>
          <w:rFonts w:asciiTheme="minorHAnsi" w:hAnsiTheme="minorHAnsi" w:cstheme="minorHAnsi"/>
          <w:sz w:val="22"/>
          <w:szCs w:val="22"/>
        </w:rPr>
        <w:t>os de contratación mayores a Bs20.000.-</w:t>
      </w:r>
      <w:r w:rsidRPr="00D92DC4">
        <w:rPr>
          <w:rFonts w:asciiTheme="minorHAnsi" w:hAnsiTheme="minorHAnsi" w:cstheme="minorHAnsi"/>
          <w:sz w:val="22"/>
          <w:szCs w:val="22"/>
        </w:rPr>
        <w:t xml:space="preserve"> (Veinte Mil 00/100 Bolivianos).</w:t>
      </w:r>
    </w:p>
    <w:p w:rsidR="00EF1265" w:rsidRPr="00D92DC4" w:rsidRDefault="00EF1265" w:rsidP="00EE50E5">
      <w:pPr>
        <w:pStyle w:val="Prrafodelista"/>
        <w:numPr>
          <w:ilvl w:val="0"/>
          <w:numId w:val="35"/>
        </w:numPr>
        <w:ind w:left="851"/>
        <w:contextualSpacing/>
        <w:jc w:val="both"/>
        <w:rPr>
          <w:rFonts w:asciiTheme="minorHAnsi" w:hAnsiTheme="minorHAnsi" w:cstheme="minorHAnsi"/>
          <w:sz w:val="22"/>
          <w:szCs w:val="22"/>
        </w:rPr>
      </w:pPr>
      <w:r w:rsidRPr="00D92DC4">
        <w:rPr>
          <w:rFonts w:asciiTheme="minorHAnsi" w:hAnsiTheme="minorHAnsi" w:cstheme="minorHAnsi"/>
          <w:sz w:val="22"/>
          <w:szCs w:val="22"/>
        </w:rPr>
        <w:t xml:space="preserve">Original o fotocopia legalizada del Documento de Constitución de la Empresa, excepto </w:t>
      </w:r>
      <w:r w:rsidR="00EB30BB" w:rsidRPr="00D92DC4">
        <w:rPr>
          <w:rFonts w:asciiTheme="minorHAnsi" w:hAnsiTheme="minorHAnsi" w:cstheme="minorHAnsi"/>
          <w:sz w:val="22"/>
          <w:szCs w:val="22"/>
        </w:rPr>
        <w:t xml:space="preserve">empresas unipersonales y </w:t>
      </w:r>
      <w:r w:rsidRPr="00D92DC4">
        <w:rPr>
          <w:rFonts w:asciiTheme="minorHAnsi" w:hAnsiTheme="minorHAnsi" w:cstheme="minorHAnsi"/>
          <w:sz w:val="22"/>
          <w:szCs w:val="22"/>
        </w:rPr>
        <w:t>aquellas empresas que se encuentran inscritas en el Registro de Comercio</w:t>
      </w:r>
      <w:r w:rsidR="002A2460">
        <w:rPr>
          <w:rFonts w:asciiTheme="minorHAnsi" w:hAnsiTheme="minorHAnsi" w:cstheme="minorHAnsi"/>
          <w:sz w:val="22"/>
          <w:szCs w:val="22"/>
        </w:rPr>
        <w:t>.</w:t>
      </w:r>
    </w:p>
    <w:p w:rsidR="00B879A5" w:rsidRPr="00D92DC4" w:rsidRDefault="00EF1265" w:rsidP="00EE50E5">
      <w:pPr>
        <w:pStyle w:val="Prrafodelista"/>
        <w:numPr>
          <w:ilvl w:val="0"/>
          <w:numId w:val="35"/>
        </w:numPr>
        <w:ind w:left="851"/>
        <w:contextualSpacing/>
        <w:jc w:val="both"/>
        <w:rPr>
          <w:rFonts w:asciiTheme="minorHAnsi" w:hAnsiTheme="minorHAnsi" w:cstheme="minorHAnsi"/>
          <w:sz w:val="22"/>
          <w:szCs w:val="22"/>
        </w:rPr>
      </w:pPr>
      <w:r w:rsidRPr="00D92DC4">
        <w:rPr>
          <w:rFonts w:asciiTheme="minorHAnsi" w:hAnsiTheme="minorHAnsi" w:cstheme="minorHAnsi"/>
          <w:sz w:val="22"/>
          <w:szCs w:val="22"/>
        </w:rPr>
        <w:t>Original de la Matricula de Comercio Vigente, excepto para proponentes cuya normativa legal inherentes a su constitución legal así lo prevea.</w:t>
      </w:r>
      <w:r w:rsidRPr="00D92DC4" w:rsidDel="00F24A30">
        <w:rPr>
          <w:rFonts w:asciiTheme="minorHAnsi" w:hAnsiTheme="minorHAnsi" w:cstheme="minorHAnsi"/>
          <w:sz w:val="22"/>
          <w:szCs w:val="22"/>
        </w:rPr>
        <w:t xml:space="preserve"> </w:t>
      </w:r>
    </w:p>
    <w:p w:rsidR="00B879A5" w:rsidRPr="00D92DC4" w:rsidRDefault="00B879A5" w:rsidP="00EE50E5">
      <w:pPr>
        <w:pStyle w:val="Prrafodelista"/>
        <w:numPr>
          <w:ilvl w:val="0"/>
          <w:numId w:val="35"/>
        </w:numPr>
        <w:ind w:left="851"/>
        <w:contextualSpacing/>
        <w:jc w:val="both"/>
        <w:rPr>
          <w:rFonts w:asciiTheme="minorHAnsi" w:hAnsiTheme="minorHAnsi" w:cstheme="minorHAnsi"/>
          <w:sz w:val="22"/>
          <w:szCs w:val="22"/>
        </w:rPr>
      </w:pPr>
      <w:r w:rsidRPr="00D92DC4">
        <w:rPr>
          <w:rFonts w:asciiTheme="minorHAnsi" w:hAnsiTheme="minorHAnsi" w:cstheme="minorHAnsi"/>
          <w:sz w:val="22"/>
          <w:szCs w:val="22"/>
        </w:rPr>
        <w:t xml:space="preserve">Original o fotocopia legalizada del Poder General amplio y suficiente del representante Legal del proponente, con facultades para presentar propuestas y suscribir contratos, inscritas en </w:t>
      </w:r>
      <w:r w:rsidRPr="00D92DC4">
        <w:rPr>
          <w:rFonts w:asciiTheme="minorHAnsi" w:hAnsiTheme="minorHAnsi" w:cstheme="minorHAnsi"/>
          <w:sz w:val="22"/>
          <w:szCs w:val="22"/>
        </w:rPr>
        <w:lastRenderedPageBreak/>
        <w:t>el Registro de Comercio, esta inscripción podrá exceptuarse para otros proponentes cuya normativa legal inherente a su constitución así lo prevea. Aquellas empresas unipersonales que no acrediten a un representante legal no deberán presentar este poder. El poder de representación legal de las empresas que conforman la asociación accidental adicionalmente deberán tener la facultad de conformar la Asociación Accidental, incluidas las empresas unipersonales cuando el representante legal sea diferente al propietario.</w:t>
      </w:r>
    </w:p>
    <w:p w:rsidR="007B431C" w:rsidRPr="00D92DC4" w:rsidRDefault="00FC0602" w:rsidP="00EE50E5">
      <w:pPr>
        <w:pStyle w:val="Prrafodelista"/>
        <w:numPr>
          <w:ilvl w:val="0"/>
          <w:numId w:val="35"/>
        </w:numPr>
        <w:ind w:left="851"/>
        <w:contextualSpacing/>
        <w:jc w:val="both"/>
        <w:rPr>
          <w:rFonts w:asciiTheme="minorHAnsi" w:hAnsiTheme="minorHAnsi" w:cstheme="minorHAnsi"/>
          <w:sz w:val="22"/>
          <w:szCs w:val="22"/>
        </w:rPr>
      </w:pPr>
      <w:r w:rsidRPr="00D92DC4">
        <w:rPr>
          <w:rFonts w:asciiTheme="minorHAnsi" w:hAnsiTheme="minorHAnsi" w:cstheme="minorHAnsi"/>
          <w:sz w:val="22"/>
          <w:szCs w:val="22"/>
        </w:rPr>
        <w:t>Documento de Identificación</w:t>
      </w:r>
      <w:r w:rsidR="007B431C" w:rsidRPr="00D92DC4">
        <w:rPr>
          <w:rFonts w:asciiTheme="minorHAnsi" w:hAnsiTheme="minorHAnsi" w:cstheme="minorHAnsi"/>
          <w:sz w:val="22"/>
          <w:szCs w:val="22"/>
        </w:rPr>
        <w:t xml:space="preserve"> del propietario o representante legal.</w:t>
      </w:r>
    </w:p>
    <w:p w:rsidR="00EF1265" w:rsidRPr="000E1D5D" w:rsidRDefault="00EF1265" w:rsidP="00EE50E5">
      <w:pPr>
        <w:pStyle w:val="Prrafodelista"/>
        <w:numPr>
          <w:ilvl w:val="0"/>
          <w:numId w:val="35"/>
        </w:numPr>
        <w:ind w:left="851"/>
        <w:contextualSpacing/>
        <w:jc w:val="both"/>
        <w:rPr>
          <w:rFonts w:asciiTheme="minorHAnsi" w:hAnsiTheme="minorHAnsi" w:cstheme="minorHAnsi"/>
          <w:sz w:val="22"/>
          <w:szCs w:val="22"/>
        </w:rPr>
      </w:pPr>
      <w:r w:rsidRPr="00D92DC4">
        <w:rPr>
          <w:rFonts w:asciiTheme="minorHAnsi" w:hAnsiTheme="minorHAnsi" w:cstheme="minorHAnsi"/>
          <w:sz w:val="22"/>
          <w:szCs w:val="22"/>
        </w:rPr>
        <w:t>Original del Certificado de la Solvencia Fiscal, emitido</w:t>
      </w:r>
      <w:r>
        <w:rPr>
          <w:rFonts w:asciiTheme="minorHAnsi" w:hAnsiTheme="minorHAnsi" w:cstheme="minorHAnsi"/>
          <w:sz w:val="22"/>
          <w:szCs w:val="22"/>
        </w:rPr>
        <w:t xml:space="preserve"> por la Contraloría G</w:t>
      </w:r>
      <w:r w:rsidRPr="000E1D5D">
        <w:rPr>
          <w:rFonts w:asciiTheme="minorHAnsi" w:hAnsiTheme="minorHAnsi" w:cstheme="minorHAnsi"/>
          <w:sz w:val="22"/>
          <w:szCs w:val="22"/>
        </w:rPr>
        <w:t xml:space="preserve">eneral del Estado (CGE), </w:t>
      </w:r>
      <w:r w:rsidR="002A2460" w:rsidRPr="003E38FA">
        <w:rPr>
          <w:rFonts w:asciiTheme="minorHAnsi" w:hAnsiTheme="minorHAnsi" w:cstheme="minorHAnsi"/>
          <w:sz w:val="22"/>
          <w:szCs w:val="22"/>
        </w:rPr>
        <w:t>sólo para montos adjudicados mayores a Bs1.000.0</w:t>
      </w:r>
      <w:r w:rsidR="002A2460">
        <w:rPr>
          <w:rFonts w:asciiTheme="minorHAnsi" w:hAnsiTheme="minorHAnsi" w:cstheme="minorHAnsi"/>
          <w:sz w:val="22"/>
          <w:szCs w:val="22"/>
        </w:rPr>
        <w:t>0</w:t>
      </w:r>
      <w:r w:rsidR="00C57ACE">
        <w:rPr>
          <w:rFonts w:asciiTheme="minorHAnsi" w:hAnsiTheme="minorHAnsi" w:cstheme="minorHAnsi"/>
          <w:sz w:val="22"/>
          <w:szCs w:val="22"/>
        </w:rPr>
        <w:t>0.-</w:t>
      </w:r>
      <w:r w:rsidR="002A2460" w:rsidRPr="003E38FA">
        <w:rPr>
          <w:rFonts w:asciiTheme="minorHAnsi" w:hAnsiTheme="minorHAnsi" w:cstheme="minorHAnsi"/>
          <w:sz w:val="22"/>
          <w:szCs w:val="22"/>
        </w:rPr>
        <w:t xml:space="preserve"> (Un millón 00/100 de Bolivianos).</w:t>
      </w:r>
    </w:p>
    <w:p w:rsidR="00EF1265" w:rsidRPr="0048519A" w:rsidRDefault="00EF1265" w:rsidP="00EE50E5">
      <w:pPr>
        <w:pStyle w:val="Prrafodelista"/>
        <w:numPr>
          <w:ilvl w:val="0"/>
          <w:numId w:val="35"/>
        </w:numPr>
        <w:ind w:left="851"/>
        <w:contextualSpacing/>
        <w:jc w:val="both"/>
        <w:rPr>
          <w:rFonts w:asciiTheme="minorHAnsi" w:hAnsiTheme="minorHAnsi" w:cstheme="minorHAnsi"/>
          <w:sz w:val="22"/>
          <w:szCs w:val="22"/>
        </w:rPr>
      </w:pPr>
      <w:r w:rsidRPr="000E1D5D">
        <w:rPr>
          <w:rFonts w:asciiTheme="minorHAnsi" w:hAnsiTheme="minorHAnsi" w:cstheme="minorHAnsi"/>
          <w:sz w:val="22"/>
          <w:szCs w:val="22"/>
        </w:rPr>
        <w:t>Certificado de no Adeudo por contribuciones al Seguro Social Obligatorio de largo Plazo y al Sistema Integral de Pensiones</w:t>
      </w:r>
      <w:r w:rsidR="002A2460">
        <w:rPr>
          <w:rFonts w:asciiTheme="minorHAnsi" w:hAnsiTheme="minorHAnsi" w:cstheme="minorHAnsi"/>
          <w:sz w:val="22"/>
          <w:szCs w:val="22"/>
        </w:rPr>
        <w:t xml:space="preserve"> vigente</w:t>
      </w:r>
      <w:r w:rsidR="002A2460" w:rsidRPr="0048519A">
        <w:rPr>
          <w:rFonts w:asciiTheme="minorHAnsi" w:hAnsiTheme="minorHAnsi" w:cstheme="minorHAnsi"/>
          <w:sz w:val="22"/>
          <w:szCs w:val="22"/>
        </w:rPr>
        <w:t>.</w:t>
      </w:r>
      <w:r w:rsidRPr="0048519A">
        <w:rPr>
          <w:rFonts w:asciiTheme="minorHAnsi" w:hAnsiTheme="minorHAnsi" w:cstheme="minorHAnsi"/>
          <w:sz w:val="22"/>
          <w:szCs w:val="22"/>
        </w:rPr>
        <w:t xml:space="preserve"> (excepto empresas extranjeras).</w:t>
      </w:r>
    </w:p>
    <w:p w:rsidR="00EF1265" w:rsidRDefault="00EF1265" w:rsidP="00EE50E5">
      <w:pPr>
        <w:pStyle w:val="Prrafodelista"/>
        <w:numPr>
          <w:ilvl w:val="0"/>
          <w:numId w:val="35"/>
        </w:numPr>
        <w:ind w:left="851"/>
        <w:contextualSpacing/>
        <w:jc w:val="both"/>
        <w:rPr>
          <w:rFonts w:asciiTheme="minorHAnsi" w:hAnsiTheme="minorHAnsi" w:cstheme="minorHAnsi"/>
          <w:color w:val="000000"/>
          <w:sz w:val="22"/>
          <w:szCs w:val="22"/>
        </w:rPr>
      </w:pPr>
      <w:r w:rsidRPr="00D92DC4">
        <w:rPr>
          <w:rFonts w:asciiTheme="minorHAnsi" w:hAnsiTheme="minorHAnsi" w:cstheme="minorHAnsi"/>
          <w:sz w:val="22"/>
          <w:szCs w:val="22"/>
        </w:rPr>
        <w:t>Otra documentación</w:t>
      </w:r>
      <w:r w:rsidRPr="000E1D5D">
        <w:rPr>
          <w:rFonts w:asciiTheme="minorHAnsi" w:hAnsiTheme="minorHAnsi" w:cstheme="minorHAnsi"/>
          <w:color w:val="000000"/>
          <w:sz w:val="22"/>
          <w:szCs w:val="22"/>
        </w:rPr>
        <w:t xml:space="preserve"> requerida por YPFB.</w:t>
      </w:r>
    </w:p>
    <w:p w:rsidR="005D5736" w:rsidRDefault="005D5736" w:rsidP="005D5736">
      <w:pPr>
        <w:pStyle w:val="Prrafodelista"/>
        <w:ind w:left="851"/>
        <w:contextualSpacing/>
        <w:jc w:val="both"/>
        <w:rPr>
          <w:rFonts w:asciiTheme="minorHAnsi" w:hAnsiTheme="minorHAnsi" w:cstheme="minorHAnsi"/>
          <w:color w:val="000000"/>
          <w:sz w:val="22"/>
          <w:szCs w:val="22"/>
        </w:rPr>
      </w:pPr>
    </w:p>
    <w:p w:rsidR="005D5736" w:rsidRPr="009803E1" w:rsidRDefault="005D5736" w:rsidP="005D5736">
      <w:pPr>
        <w:jc w:val="both"/>
        <w:rPr>
          <w:rFonts w:asciiTheme="minorHAnsi" w:hAnsiTheme="minorHAnsi" w:cstheme="minorHAnsi"/>
          <w:b/>
          <w:sz w:val="22"/>
          <w:szCs w:val="22"/>
        </w:rPr>
      </w:pPr>
      <w:r w:rsidRPr="009803E1">
        <w:rPr>
          <w:rFonts w:asciiTheme="minorHAnsi" w:hAnsiTheme="minorHAnsi" w:cstheme="minorHAnsi"/>
          <w:b/>
          <w:sz w:val="22"/>
          <w:szCs w:val="22"/>
        </w:rPr>
        <w:t>Consideraciones para proponentes extranjeros:</w:t>
      </w:r>
    </w:p>
    <w:p w:rsidR="005D5736" w:rsidRPr="009803E1" w:rsidRDefault="005D5736" w:rsidP="00D71120">
      <w:pPr>
        <w:rPr>
          <w:rFonts w:asciiTheme="minorHAnsi" w:hAnsiTheme="minorHAnsi" w:cstheme="minorHAnsi"/>
          <w:sz w:val="22"/>
          <w:szCs w:val="22"/>
        </w:rPr>
      </w:pPr>
    </w:p>
    <w:p w:rsidR="00B137D6" w:rsidRPr="009803E1" w:rsidRDefault="00B137D6" w:rsidP="00B137D6">
      <w:pPr>
        <w:jc w:val="both"/>
        <w:rPr>
          <w:rFonts w:asciiTheme="minorHAnsi" w:hAnsiTheme="minorHAnsi" w:cstheme="minorHAnsi"/>
          <w:sz w:val="22"/>
          <w:szCs w:val="22"/>
        </w:rPr>
      </w:pPr>
      <w:r w:rsidRPr="009803E1">
        <w:rPr>
          <w:rFonts w:asciiTheme="minorHAnsi" w:hAnsiTheme="minorHAnsi" w:cstheme="minorHAnsi"/>
          <w:sz w:val="22"/>
          <w:szCs w:val="22"/>
        </w:rPr>
        <w:t xml:space="preserve">Para el caso de proponentes extranjeros establecidos en su país de origen, los documentos </w:t>
      </w:r>
      <w:r w:rsidR="006C67D2" w:rsidRPr="009803E1">
        <w:rPr>
          <w:rFonts w:asciiTheme="minorHAnsi" w:hAnsiTheme="minorHAnsi" w:cstheme="minorHAnsi"/>
          <w:sz w:val="22"/>
          <w:szCs w:val="22"/>
        </w:rPr>
        <w:t>deben guardar relación con los requeridos localmente.</w:t>
      </w:r>
    </w:p>
    <w:p w:rsidR="00B137D6" w:rsidRPr="009803E1" w:rsidRDefault="00B137D6" w:rsidP="00B137D6">
      <w:pPr>
        <w:jc w:val="both"/>
        <w:rPr>
          <w:rFonts w:asciiTheme="minorHAnsi" w:hAnsiTheme="minorHAnsi" w:cstheme="minorHAnsi"/>
          <w:sz w:val="22"/>
          <w:szCs w:val="22"/>
        </w:rPr>
      </w:pPr>
    </w:p>
    <w:p w:rsidR="00B137D6" w:rsidRPr="009803E1" w:rsidRDefault="00B137D6" w:rsidP="00B137D6">
      <w:pPr>
        <w:jc w:val="both"/>
        <w:rPr>
          <w:rFonts w:asciiTheme="minorHAnsi" w:hAnsiTheme="minorHAnsi" w:cstheme="minorHAnsi"/>
          <w:sz w:val="22"/>
          <w:szCs w:val="22"/>
          <w:lang w:val="es-BO"/>
        </w:rPr>
      </w:pPr>
      <w:r w:rsidRPr="009803E1">
        <w:rPr>
          <w:rFonts w:asciiTheme="minorHAnsi" w:hAnsiTheme="minorHAnsi" w:cstheme="minorHAnsi"/>
          <w:sz w:val="22"/>
          <w:szCs w:val="22"/>
        </w:rPr>
        <w:t>En caso que los documentos equivalentes o similares se encuentren en otro idioma que no sea castellano, deben contar con la traducción oficial debidamente refrendada por el Consulado de Bolivia en el país de origen o en el país más cercano al país de origen y posterior legalización en la Cancillería de Bolivia.</w:t>
      </w:r>
      <w:r w:rsidRPr="009803E1">
        <w:rPr>
          <w:rFonts w:asciiTheme="minorHAnsi" w:hAnsiTheme="minorHAnsi" w:cstheme="minorHAnsi"/>
          <w:sz w:val="22"/>
          <w:szCs w:val="22"/>
          <w:lang w:val="es-BO"/>
        </w:rPr>
        <w:t> </w:t>
      </w:r>
    </w:p>
    <w:p w:rsidR="00B137D6" w:rsidRPr="009803E1" w:rsidRDefault="00B137D6" w:rsidP="00B137D6">
      <w:pPr>
        <w:jc w:val="both"/>
        <w:rPr>
          <w:rFonts w:asciiTheme="minorHAnsi" w:hAnsiTheme="minorHAnsi" w:cstheme="minorHAnsi"/>
          <w:sz w:val="22"/>
          <w:szCs w:val="22"/>
          <w:lang w:val="es-BO"/>
        </w:rPr>
      </w:pPr>
    </w:p>
    <w:p w:rsidR="006C67D2" w:rsidRPr="009803E1" w:rsidRDefault="006C67D2" w:rsidP="006C67D2">
      <w:pPr>
        <w:jc w:val="both"/>
        <w:rPr>
          <w:rFonts w:asciiTheme="minorHAnsi" w:hAnsiTheme="minorHAnsi" w:cstheme="minorHAnsi"/>
          <w:sz w:val="22"/>
          <w:szCs w:val="22"/>
        </w:rPr>
      </w:pPr>
      <w:r w:rsidRPr="009803E1">
        <w:rPr>
          <w:rFonts w:asciiTheme="minorHAnsi" w:hAnsiTheme="minorHAnsi" w:cstheme="minorHAnsi"/>
          <w:sz w:val="22"/>
          <w:szCs w:val="22"/>
        </w:rPr>
        <w:t xml:space="preserve">Los documentos de constitución, documentos de representación legal, el documento de registro de comercio y registro tributario deben cumplir la cadena de legalizaciones tanto en el país de origen como el país de destino (indistintamente del idioma en el que se encuentren). En el caso del documento de representación legal este adicionalmente deberá ser </w:t>
      </w:r>
      <w:r w:rsidR="005B2E8A" w:rsidRPr="009803E1">
        <w:rPr>
          <w:rFonts w:asciiTheme="minorHAnsi" w:hAnsiTheme="minorHAnsi" w:cstheme="minorHAnsi"/>
          <w:sz w:val="22"/>
          <w:szCs w:val="22"/>
        </w:rPr>
        <w:t>protocolizado</w:t>
      </w:r>
      <w:r w:rsidRPr="009803E1">
        <w:rPr>
          <w:rFonts w:asciiTheme="minorHAnsi" w:hAnsiTheme="minorHAnsi" w:cstheme="minorHAnsi"/>
          <w:sz w:val="22"/>
          <w:szCs w:val="22"/>
        </w:rPr>
        <w:t xml:space="preserve"> ante Notaria de Fe Pública en Bolivia.</w:t>
      </w:r>
    </w:p>
    <w:p w:rsidR="006C67D2" w:rsidRPr="009803E1" w:rsidRDefault="006C67D2" w:rsidP="006C67D2">
      <w:pPr>
        <w:jc w:val="both"/>
        <w:rPr>
          <w:rFonts w:asciiTheme="minorHAnsi" w:hAnsiTheme="minorHAnsi" w:cstheme="minorHAnsi"/>
          <w:sz w:val="22"/>
          <w:szCs w:val="22"/>
        </w:rPr>
      </w:pPr>
    </w:p>
    <w:p w:rsidR="006C67D2" w:rsidRPr="009803E1" w:rsidRDefault="006C67D2" w:rsidP="006C67D2">
      <w:pPr>
        <w:jc w:val="both"/>
        <w:rPr>
          <w:rFonts w:asciiTheme="minorHAnsi" w:hAnsiTheme="minorHAnsi" w:cstheme="minorHAnsi"/>
          <w:sz w:val="22"/>
          <w:szCs w:val="22"/>
        </w:rPr>
      </w:pPr>
      <w:r w:rsidRPr="009803E1">
        <w:rPr>
          <w:rFonts w:asciiTheme="minorHAnsi" w:hAnsiTheme="minorHAnsi" w:cstheme="minorHAnsi"/>
          <w:sz w:val="22"/>
          <w:szCs w:val="22"/>
        </w:rPr>
        <w:t>Los documentos de constitución, documentos de representación legal, el documento de registro de comercio, registro tributario y el documento de identificación o pasaporte deberán acompañar una certificación emitida por la autoridad competente del país de origen, que acredite la validez de dichos documentos en cada caso, según la legislación del país de origen.</w:t>
      </w:r>
      <w:r w:rsidRPr="009803E1" w:rsidDel="002174AD">
        <w:rPr>
          <w:rFonts w:asciiTheme="minorHAnsi" w:hAnsiTheme="minorHAnsi" w:cstheme="minorHAnsi"/>
          <w:sz w:val="22"/>
          <w:szCs w:val="22"/>
        </w:rPr>
        <w:t xml:space="preserve"> </w:t>
      </w:r>
    </w:p>
    <w:p w:rsidR="006C67D2" w:rsidRPr="00812B0C" w:rsidRDefault="006C67D2" w:rsidP="006C67D2">
      <w:pPr>
        <w:jc w:val="both"/>
        <w:rPr>
          <w:rFonts w:asciiTheme="minorHAnsi" w:hAnsiTheme="minorHAnsi" w:cstheme="minorHAnsi"/>
          <w:sz w:val="22"/>
          <w:szCs w:val="22"/>
          <w:highlight w:val="yellow"/>
        </w:rPr>
      </w:pPr>
    </w:p>
    <w:p w:rsidR="00303FFB" w:rsidRPr="009803E1" w:rsidRDefault="006C67D2" w:rsidP="00331DAB">
      <w:pPr>
        <w:jc w:val="both"/>
        <w:rPr>
          <w:rFonts w:asciiTheme="minorHAnsi" w:hAnsiTheme="minorHAnsi" w:cstheme="minorHAnsi"/>
          <w:sz w:val="22"/>
          <w:szCs w:val="22"/>
        </w:rPr>
      </w:pPr>
      <w:r w:rsidRPr="009803E1">
        <w:rPr>
          <w:rFonts w:asciiTheme="minorHAnsi" w:hAnsiTheme="minorHAnsi" w:cstheme="minorHAnsi"/>
          <w:sz w:val="22"/>
          <w:szCs w:val="22"/>
        </w:rPr>
        <w:t>Todos los documentos que el adjudicado presente para la suscripción de contrato conforme al presente formulario, se constituyen en declaración jurada sobre la autenticidad y veracidad de los mismos. Este formulario deberá ser notariado ante Notaria de Fe Pública en Bolivia.</w:t>
      </w:r>
    </w:p>
    <w:p w:rsidR="006C67D2" w:rsidRPr="009803E1" w:rsidRDefault="006C67D2" w:rsidP="006C67D2">
      <w:pPr>
        <w:ind w:left="720"/>
        <w:jc w:val="both"/>
        <w:rPr>
          <w:rFonts w:asciiTheme="minorHAnsi" w:hAnsiTheme="minorHAnsi" w:cstheme="minorHAnsi"/>
          <w:sz w:val="22"/>
          <w:szCs w:val="22"/>
        </w:rPr>
      </w:pPr>
    </w:p>
    <w:p w:rsidR="00331DAB" w:rsidRDefault="00331DAB" w:rsidP="006C67D2">
      <w:pPr>
        <w:ind w:left="720"/>
        <w:jc w:val="both"/>
        <w:rPr>
          <w:rFonts w:asciiTheme="minorHAnsi" w:hAnsiTheme="minorHAnsi" w:cstheme="minorHAnsi"/>
          <w:sz w:val="22"/>
          <w:szCs w:val="22"/>
        </w:rPr>
      </w:pPr>
    </w:p>
    <w:p w:rsidR="005B2E8A" w:rsidRDefault="005B2E8A" w:rsidP="006C67D2">
      <w:pPr>
        <w:ind w:left="720"/>
        <w:jc w:val="both"/>
        <w:rPr>
          <w:rFonts w:asciiTheme="minorHAnsi" w:hAnsiTheme="minorHAnsi" w:cstheme="minorHAnsi"/>
          <w:sz w:val="22"/>
          <w:szCs w:val="22"/>
        </w:rPr>
      </w:pPr>
    </w:p>
    <w:p w:rsidR="005B2E8A" w:rsidRPr="009803E1" w:rsidRDefault="005B2E8A" w:rsidP="006C67D2">
      <w:pPr>
        <w:ind w:left="720"/>
        <w:jc w:val="both"/>
        <w:rPr>
          <w:rFonts w:asciiTheme="minorHAnsi" w:hAnsiTheme="minorHAnsi" w:cstheme="minorHAnsi"/>
          <w:sz w:val="22"/>
          <w:szCs w:val="22"/>
        </w:rPr>
      </w:pPr>
    </w:p>
    <w:p w:rsidR="006C67D2" w:rsidRPr="009803E1" w:rsidRDefault="006C67D2" w:rsidP="006C67D2">
      <w:pPr>
        <w:ind w:left="720"/>
        <w:jc w:val="both"/>
        <w:rPr>
          <w:rFonts w:asciiTheme="minorHAnsi" w:hAnsiTheme="minorHAnsi" w:cstheme="minorHAnsi"/>
          <w:sz w:val="22"/>
          <w:szCs w:val="22"/>
        </w:rPr>
      </w:pPr>
    </w:p>
    <w:p w:rsidR="007165E6" w:rsidRPr="00DF3AF7" w:rsidRDefault="007165E6" w:rsidP="00B37050">
      <w:pPr>
        <w:jc w:val="center"/>
        <w:rPr>
          <w:rFonts w:asciiTheme="minorHAnsi" w:hAnsiTheme="minorHAnsi" w:cstheme="minorHAnsi"/>
          <w:b/>
        </w:rPr>
      </w:pPr>
      <w:r w:rsidRPr="009803E1">
        <w:rPr>
          <w:rFonts w:asciiTheme="minorHAnsi" w:hAnsiTheme="minorHAnsi" w:cstheme="minorHAnsi"/>
          <w:b/>
        </w:rPr>
        <w:t>--------------------------------------</w:t>
      </w:r>
      <w:r w:rsidR="0018149E" w:rsidRPr="009803E1">
        <w:rPr>
          <w:rFonts w:asciiTheme="minorHAnsi" w:hAnsiTheme="minorHAnsi" w:cstheme="minorHAnsi"/>
          <w:b/>
        </w:rPr>
        <w:t>--------------------</w:t>
      </w:r>
      <w:r w:rsidRPr="009803E1">
        <w:rPr>
          <w:rFonts w:asciiTheme="minorHAnsi" w:hAnsiTheme="minorHAnsi" w:cstheme="minorHAnsi"/>
          <w:b/>
        </w:rPr>
        <w:t>-------------------------</w:t>
      </w:r>
    </w:p>
    <w:p w:rsidR="007165E6" w:rsidRPr="00DF3AF7" w:rsidRDefault="00087D81" w:rsidP="00B37050">
      <w:pPr>
        <w:jc w:val="center"/>
        <w:rPr>
          <w:rFonts w:asciiTheme="minorHAnsi" w:hAnsiTheme="minorHAnsi" w:cstheme="minorHAnsi"/>
          <w:b/>
        </w:rPr>
      </w:pPr>
      <w:r w:rsidRPr="00DF3AF7">
        <w:rPr>
          <w:rFonts w:asciiTheme="minorHAnsi" w:hAnsiTheme="minorHAnsi" w:cstheme="minorHAnsi"/>
          <w:b/>
        </w:rPr>
        <w:t xml:space="preserve">Firma del </w:t>
      </w:r>
      <w:r w:rsidR="00DB48D6" w:rsidRPr="00DF3AF7">
        <w:rPr>
          <w:rFonts w:asciiTheme="minorHAnsi" w:hAnsiTheme="minorHAnsi" w:cstheme="minorHAnsi"/>
          <w:b/>
        </w:rPr>
        <w:t xml:space="preserve">Propietario o </w:t>
      </w:r>
      <w:r w:rsidR="007165E6" w:rsidRPr="00DF3AF7">
        <w:rPr>
          <w:rFonts w:asciiTheme="minorHAnsi" w:hAnsiTheme="minorHAnsi" w:cstheme="minorHAnsi"/>
          <w:b/>
        </w:rPr>
        <w:t xml:space="preserve">Representante Legal </w:t>
      </w:r>
    </w:p>
    <w:p w:rsidR="007165E6" w:rsidRPr="00DF3AF7" w:rsidRDefault="007165E6" w:rsidP="00B37050">
      <w:pPr>
        <w:keepNext/>
        <w:jc w:val="center"/>
        <w:outlineLvl w:val="2"/>
        <w:rPr>
          <w:rFonts w:asciiTheme="minorHAnsi" w:hAnsiTheme="minorHAnsi" w:cstheme="minorHAnsi"/>
          <w:b/>
          <w:lang w:val="es-BO" w:eastAsia="es-ES"/>
        </w:rPr>
      </w:pPr>
      <w:r w:rsidRPr="00DF3AF7">
        <w:rPr>
          <w:rFonts w:asciiTheme="minorHAnsi" w:hAnsiTheme="minorHAnsi" w:cstheme="minorHAnsi"/>
          <w:b/>
        </w:rPr>
        <w:t xml:space="preserve">Nombre completo del </w:t>
      </w:r>
      <w:r w:rsidR="0018149E" w:rsidRPr="00DF3AF7">
        <w:rPr>
          <w:rFonts w:asciiTheme="minorHAnsi" w:hAnsiTheme="minorHAnsi" w:cstheme="minorHAnsi"/>
          <w:b/>
        </w:rPr>
        <w:t xml:space="preserve">Propietario o </w:t>
      </w:r>
      <w:r w:rsidRPr="00DF3AF7">
        <w:rPr>
          <w:rFonts w:asciiTheme="minorHAnsi" w:hAnsiTheme="minorHAnsi" w:cstheme="minorHAnsi"/>
          <w:b/>
        </w:rPr>
        <w:t xml:space="preserve">Representante Legal </w:t>
      </w:r>
    </w:p>
    <w:p w:rsidR="00FA78A9" w:rsidRPr="006F470A" w:rsidRDefault="0062797D" w:rsidP="001F513B">
      <w:pPr>
        <w:jc w:val="center"/>
        <w:rPr>
          <w:rFonts w:asciiTheme="minorHAnsi" w:hAnsiTheme="minorHAnsi" w:cstheme="minorHAnsi"/>
          <w:b/>
          <w:bCs/>
          <w:i/>
          <w:iCs/>
          <w:sz w:val="22"/>
          <w:szCs w:val="22"/>
        </w:rPr>
      </w:pPr>
      <w:r w:rsidRPr="006F470A">
        <w:rPr>
          <w:rFonts w:asciiTheme="minorHAnsi" w:hAnsiTheme="minorHAnsi" w:cstheme="minorHAnsi"/>
          <w:b/>
          <w:bCs/>
          <w:i/>
          <w:iCs/>
          <w:sz w:val="22"/>
          <w:szCs w:val="22"/>
        </w:rPr>
        <w:br w:type="page"/>
      </w:r>
      <w:r w:rsidR="00EB5ED3" w:rsidRPr="006F470A">
        <w:rPr>
          <w:rFonts w:asciiTheme="minorHAnsi" w:hAnsiTheme="minorHAnsi" w:cstheme="minorHAnsi"/>
          <w:b/>
          <w:sz w:val="22"/>
          <w:szCs w:val="22"/>
        </w:rPr>
        <w:lastRenderedPageBreak/>
        <w:t>FORMULARIO</w:t>
      </w:r>
      <w:r w:rsidR="00FA78A9" w:rsidRPr="006F470A">
        <w:rPr>
          <w:rFonts w:asciiTheme="minorHAnsi" w:hAnsiTheme="minorHAnsi" w:cstheme="minorHAnsi"/>
          <w:b/>
          <w:sz w:val="22"/>
          <w:szCs w:val="22"/>
        </w:rPr>
        <w:t xml:space="preserve"> B-1</w:t>
      </w:r>
    </w:p>
    <w:p w:rsidR="00FA78A9" w:rsidRPr="006F470A" w:rsidRDefault="00E848C9" w:rsidP="00FA78A9">
      <w:pPr>
        <w:jc w:val="center"/>
        <w:rPr>
          <w:rFonts w:asciiTheme="minorHAnsi" w:hAnsiTheme="minorHAnsi" w:cstheme="minorHAnsi"/>
          <w:b/>
          <w:sz w:val="22"/>
          <w:szCs w:val="22"/>
          <w:lang w:val="es-BO"/>
        </w:rPr>
      </w:pPr>
      <w:r w:rsidRPr="006F470A">
        <w:rPr>
          <w:rFonts w:asciiTheme="minorHAnsi" w:hAnsiTheme="minorHAnsi" w:cstheme="minorHAnsi"/>
          <w:b/>
          <w:sz w:val="22"/>
          <w:szCs w:val="22"/>
          <w:lang w:val="es-BO"/>
        </w:rPr>
        <w:t>PROPUESTA ECON</w:t>
      </w:r>
      <w:r w:rsidR="00602961" w:rsidRPr="006F470A">
        <w:rPr>
          <w:rFonts w:asciiTheme="minorHAnsi" w:hAnsiTheme="minorHAnsi" w:cstheme="minorHAnsi"/>
          <w:b/>
          <w:sz w:val="22"/>
          <w:szCs w:val="22"/>
          <w:lang w:val="es-BO"/>
        </w:rPr>
        <w:t>Ó</w:t>
      </w:r>
      <w:r w:rsidRPr="006F470A">
        <w:rPr>
          <w:rFonts w:asciiTheme="minorHAnsi" w:hAnsiTheme="minorHAnsi" w:cstheme="minorHAnsi"/>
          <w:b/>
          <w:sz w:val="22"/>
          <w:szCs w:val="22"/>
          <w:lang w:val="es-BO"/>
        </w:rPr>
        <w:t xml:space="preserve">MICA </w:t>
      </w:r>
    </w:p>
    <w:p w:rsidR="00774BD6" w:rsidRDefault="00774BD6" w:rsidP="00774BD6">
      <w:pPr>
        <w:jc w:val="center"/>
        <w:rPr>
          <w:lang w:val="es-BO" w:eastAsia="es-BO"/>
        </w:rPr>
      </w:pPr>
      <w:r>
        <w:rPr>
          <w:rFonts w:ascii="Segoe UI" w:hAnsi="Segoe UI" w:cs="Segoe UI"/>
          <w:b/>
          <w:bCs/>
          <w:color w:val="FF0000"/>
        </w:rPr>
        <w:t xml:space="preserve">Expresado en Bolivianos </w:t>
      </w:r>
    </w:p>
    <w:p w:rsidR="00FA78A9" w:rsidRPr="006F470A" w:rsidRDefault="00FA78A9" w:rsidP="00FA78A9">
      <w:pPr>
        <w:jc w:val="center"/>
        <w:rPr>
          <w:rFonts w:asciiTheme="minorHAnsi" w:hAnsiTheme="minorHAnsi" w:cstheme="minorHAnsi"/>
          <w:b/>
          <w:sz w:val="22"/>
          <w:szCs w:val="22"/>
          <w:lang w:val="es-BO"/>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6"/>
        <w:gridCol w:w="1854"/>
        <w:gridCol w:w="1150"/>
        <w:gridCol w:w="1417"/>
        <w:gridCol w:w="1559"/>
        <w:gridCol w:w="1701"/>
        <w:gridCol w:w="1553"/>
      </w:tblGrid>
      <w:tr w:rsidR="00FA78A9" w:rsidRPr="006F470A" w:rsidTr="0030274D">
        <w:trPr>
          <w:trHeight w:val="404"/>
          <w:jc w:val="center"/>
        </w:trPr>
        <w:tc>
          <w:tcPr>
            <w:tcW w:w="486"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tcMar>
              <w:left w:w="0" w:type="dxa"/>
              <w:right w:w="0" w:type="dxa"/>
            </w:tcMar>
            <w:vAlign w:val="center"/>
          </w:tcPr>
          <w:p w:rsidR="00FA78A9" w:rsidRPr="006F470A" w:rsidRDefault="00FA78A9" w:rsidP="00C111B4">
            <w:pPr>
              <w:jc w:val="center"/>
              <w:rPr>
                <w:rFonts w:asciiTheme="minorHAnsi" w:hAnsiTheme="minorHAnsi" w:cstheme="minorHAnsi"/>
                <w:b/>
                <w:sz w:val="22"/>
                <w:szCs w:val="22"/>
                <w:lang w:val="es-BO"/>
              </w:rPr>
            </w:pPr>
            <w:r w:rsidRPr="006F470A">
              <w:rPr>
                <w:rFonts w:asciiTheme="minorHAnsi" w:hAnsiTheme="minorHAnsi" w:cstheme="minorHAnsi"/>
                <w:b/>
                <w:sz w:val="22"/>
                <w:szCs w:val="22"/>
                <w:lang w:val="es-BO"/>
              </w:rPr>
              <w:t>Ítem</w:t>
            </w:r>
          </w:p>
        </w:tc>
        <w:tc>
          <w:tcPr>
            <w:tcW w:w="3004"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FA78A9" w:rsidRPr="006F470A" w:rsidRDefault="000221D3" w:rsidP="001610B8">
            <w:pPr>
              <w:jc w:val="center"/>
              <w:rPr>
                <w:rFonts w:asciiTheme="minorHAnsi" w:hAnsiTheme="minorHAnsi" w:cstheme="minorHAnsi"/>
                <w:b/>
                <w:sz w:val="22"/>
                <w:szCs w:val="22"/>
                <w:lang w:val="es-BO"/>
              </w:rPr>
            </w:pPr>
            <w:r w:rsidRPr="006F470A">
              <w:rPr>
                <w:rFonts w:asciiTheme="minorHAnsi" w:hAnsiTheme="minorHAnsi" w:cstheme="minorHAnsi"/>
                <w:b/>
                <w:sz w:val="22"/>
                <w:szCs w:val="22"/>
                <w:lang w:val="es-BO"/>
              </w:rPr>
              <w:t>Detalle</w:t>
            </w:r>
            <w:r w:rsidR="001610B8" w:rsidRPr="006F470A">
              <w:rPr>
                <w:rFonts w:asciiTheme="minorHAnsi" w:hAnsiTheme="minorHAnsi" w:cstheme="minorHAnsi"/>
                <w:b/>
                <w:sz w:val="22"/>
                <w:szCs w:val="22"/>
                <w:lang w:val="es-BO"/>
              </w:rPr>
              <w:t xml:space="preserve"> </w:t>
            </w:r>
          </w:p>
        </w:tc>
        <w:tc>
          <w:tcPr>
            <w:tcW w:w="141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FA78A9" w:rsidRPr="006F470A" w:rsidRDefault="00FA78A9" w:rsidP="00C111B4">
            <w:pPr>
              <w:jc w:val="center"/>
              <w:rPr>
                <w:rFonts w:asciiTheme="minorHAnsi" w:hAnsiTheme="minorHAnsi" w:cstheme="minorHAnsi"/>
                <w:b/>
                <w:sz w:val="22"/>
                <w:szCs w:val="22"/>
                <w:lang w:val="es-BO"/>
              </w:rPr>
            </w:pPr>
            <w:r w:rsidRPr="006F470A">
              <w:rPr>
                <w:rFonts w:asciiTheme="minorHAnsi" w:hAnsiTheme="minorHAnsi" w:cstheme="minorHAnsi"/>
                <w:b/>
                <w:sz w:val="22"/>
                <w:szCs w:val="22"/>
                <w:lang w:val="es-BO"/>
              </w:rPr>
              <w:t>Unidad</w:t>
            </w:r>
          </w:p>
        </w:tc>
        <w:tc>
          <w:tcPr>
            <w:tcW w:w="1559"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FA78A9" w:rsidRPr="006F470A" w:rsidRDefault="00FA78A9" w:rsidP="00C111B4">
            <w:pPr>
              <w:jc w:val="center"/>
              <w:rPr>
                <w:rFonts w:asciiTheme="minorHAnsi" w:hAnsiTheme="minorHAnsi" w:cstheme="minorHAnsi"/>
                <w:b/>
                <w:sz w:val="22"/>
                <w:szCs w:val="22"/>
                <w:lang w:val="es-BO"/>
              </w:rPr>
            </w:pPr>
            <w:r w:rsidRPr="006F470A">
              <w:rPr>
                <w:rFonts w:asciiTheme="minorHAnsi" w:hAnsiTheme="minorHAnsi" w:cstheme="minorHAnsi"/>
                <w:b/>
                <w:sz w:val="22"/>
                <w:szCs w:val="22"/>
                <w:lang w:val="es-BO"/>
              </w:rPr>
              <w:t>Cantidad</w:t>
            </w:r>
          </w:p>
        </w:tc>
        <w:tc>
          <w:tcPr>
            <w:tcW w:w="1701"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FA78A9" w:rsidRPr="006F470A" w:rsidRDefault="00FA78A9" w:rsidP="00C111B4">
            <w:pPr>
              <w:jc w:val="center"/>
              <w:rPr>
                <w:rFonts w:asciiTheme="minorHAnsi" w:hAnsiTheme="minorHAnsi" w:cstheme="minorHAnsi"/>
                <w:b/>
                <w:sz w:val="22"/>
                <w:szCs w:val="22"/>
                <w:lang w:val="es-BO"/>
              </w:rPr>
            </w:pPr>
            <w:r w:rsidRPr="006F470A">
              <w:rPr>
                <w:rFonts w:asciiTheme="minorHAnsi" w:hAnsiTheme="minorHAnsi" w:cstheme="minorHAnsi"/>
                <w:b/>
                <w:sz w:val="22"/>
                <w:szCs w:val="22"/>
                <w:lang w:val="es-BO"/>
              </w:rPr>
              <w:t>Precio Unitario (Numeral)</w:t>
            </w:r>
          </w:p>
        </w:tc>
        <w:tc>
          <w:tcPr>
            <w:tcW w:w="1553" w:type="dxa"/>
            <w:tcBorders>
              <w:top w:val="single" w:sz="12" w:space="0" w:color="auto"/>
              <w:left w:val="single" w:sz="4" w:space="0" w:color="auto"/>
              <w:bottom w:val="single" w:sz="12" w:space="0" w:color="auto"/>
            </w:tcBorders>
            <w:shd w:val="clear" w:color="auto" w:fill="D9D9D9" w:themeFill="background1" w:themeFillShade="D9"/>
            <w:vAlign w:val="center"/>
          </w:tcPr>
          <w:p w:rsidR="00FA78A9" w:rsidRPr="006F470A" w:rsidRDefault="00FA78A9" w:rsidP="00C111B4">
            <w:pPr>
              <w:jc w:val="center"/>
              <w:rPr>
                <w:rFonts w:asciiTheme="minorHAnsi" w:hAnsiTheme="minorHAnsi" w:cstheme="minorHAnsi"/>
                <w:b/>
                <w:sz w:val="22"/>
                <w:szCs w:val="22"/>
                <w:lang w:val="es-BO"/>
              </w:rPr>
            </w:pPr>
            <w:r w:rsidRPr="006F470A">
              <w:rPr>
                <w:rFonts w:asciiTheme="minorHAnsi" w:hAnsiTheme="minorHAnsi" w:cstheme="minorHAnsi"/>
                <w:b/>
                <w:sz w:val="22"/>
                <w:szCs w:val="22"/>
                <w:lang w:val="es-BO"/>
              </w:rPr>
              <w:t>Precio Total (Numeral)</w:t>
            </w:r>
          </w:p>
        </w:tc>
      </w:tr>
      <w:tr w:rsidR="00FA78A9" w:rsidRPr="006F470A" w:rsidTr="00C111B4">
        <w:trPr>
          <w:trHeight w:val="401"/>
          <w:jc w:val="center"/>
        </w:trPr>
        <w:tc>
          <w:tcPr>
            <w:tcW w:w="48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FA78A9" w:rsidRPr="006F470A" w:rsidRDefault="00FA78A9" w:rsidP="00C111B4">
            <w:pPr>
              <w:jc w:val="center"/>
              <w:rPr>
                <w:rFonts w:asciiTheme="minorHAnsi" w:hAnsiTheme="minorHAnsi" w:cstheme="minorHAnsi"/>
                <w:sz w:val="22"/>
                <w:szCs w:val="22"/>
                <w:lang w:val="es-BO"/>
              </w:rPr>
            </w:pPr>
            <w:r w:rsidRPr="006F470A">
              <w:rPr>
                <w:rFonts w:asciiTheme="minorHAnsi" w:hAnsiTheme="minorHAnsi" w:cstheme="minorHAnsi"/>
                <w:sz w:val="22"/>
                <w:szCs w:val="22"/>
                <w:lang w:val="es-BO"/>
              </w:rPr>
              <w:t>1</w:t>
            </w:r>
          </w:p>
        </w:tc>
        <w:tc>
          <w:tcPr>
            <w:tcW w:w="3004" w:type="dxa"/>
            <w:gridSpan w:val="2"/>
            <w:tcBorders>
              <w:top w:val="single" w:sz="12" w:space="0" w:color="auto"/>
              <w:left w:val="single" w:sz="4" w:space="0" w:color="auto"/>
              <w:bottom w:val="single" w:sz="4" w:space="0" w:color="auto"/>
              <w:right w:val="single" w:sz="4" w:space="0" w:color="auto"/>
            </w:tcBorders>
            <w:shd w:val="clear" w:color="auto" w:fill="FFFFFF"/>
            <w:vAlign w:val="center"/>
          </w:tcPr>
          <w:p w:rsidR="00FA78A9" w:rsidRPr="006F470A" w:rsidRDefault="00FA78A9" w:rsidP="00C111B4">
            <w:pPr>
              <w:jc w:val="center"/>
              <w:rPr>
                <w:rFonts w:asciiTheme="minorHAnsi" w:hAnsiTheme="minorHAnsi" w:cstheme="minorHAnsi"/>
                <w:sz w:val="22"/>
                <w:szCs w:val="22"/>
                <w:lang w:val="es-BO"/>
              </w:rPr>
            </w:pPr>
          </w:p>
        </w:tc>
        <w:tc>
          <w:tcPr>
            <w:tcW w:w="1417" w:type="dxa"/>
            <w:tcBorders>
              <w:top w:val="single" w:sz="12" w:space="0" w:color="auto"/>
              <w:left w:val="single" w:sz="4" w:space="0" w:color="auto"/>
              <w:bottom w:val="single" w:sz="4" w:space="0" w:color="auto"/>
              <w:right w:val="single" w:sz="4" w:space="0" w:color="auto"/>
            </w:tcBorders>
            <w:shd w:val="clear" w:color="auto" w:fill="FFFFFF"/>
            <w:vAlign w:val="center"/>
          </w:tcPr>
          <w:p w:rsidR="00FA78A9" w:rsidRPr="006F470A" w:rsidRDefault="00FA78A9" w:rsidP="00C111B4">
            <w:pPr>
              <w:jc w:val="center"/>
              <w:rPr>
                <w:rFonts w:asciiTheme="minorHAnsi" w:hAnsiTheme="minorHAnsi" w:cstheme="minorHAnsi"/>
                <w:sz w:val="22"/>
                <w:szCs w:val="22"/>
                <w:lang w:val="es-BO"/>
              </w:rPr>
            </w:pPr>
          </w:p>
        </w:tc>
        <w:tc>
          <w:tcPr>
            <w:tcW w:w="1559" w:type="dxa"/>
            <w:tcBorders>
              <w:top w:val="single" w:sz="12" w:space="0" w:color="auto"/>
              <w:left w:val="single" w:sz="4" w:space="0" w:color="auto"/>
              <w:bottom w:val="single" w:sz="4" w:space="0" w:color="auto"/>
              <w:right w:val="single" w:sz="4" w:space="0" w:color="auto"/>
            </w:tcBorders>
            <w:shd w:val="clear" w:color="auto" w:fill="FFFFFF"/>
            <w:vAlign w:val="center"/>
          </w:tcPr>
          <w:p w:rsidR="00FA78A9" w:rsidRPr="006F470A" w:rsidRDefault="00FA78A9" w:rsidP="00C111B4">
            <w:pPr>
              <w:jc w:val="center"/>
              <w:rPr>
                <w:rFonts w:asciiTheme="minorHAnsi" w:hAnsiTheme="minorHAnsi" w:cstheme="minorHAnsi"/>
                <w:sz w:val="22"/>
                <w:szCs w:val="22"/>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FA78A9" w:rsidRPr="006F470A" w:rsidRDefault="00FA78A9" w:rsidP="00D62DD9">
            <w:pPr>
              <w:rPr>
                <w:rFonts w:asciiTheme="minorHAnsi" w:hAnsiTheme="minorHAnsi" w:cstheme="minorHAnsi"/>
                <w:sz w:val="22"/>
                <w:szCs w:val="22"/>
                <w:lang w:val="es-BO"/>
              </w:rPr>
            </w:pPr>
          </w:p>
        </w:tc>
        <w:tc>
          <w:tcPr>
            <w:tcW w:w="1553" w:type="dxa"/>
            <w:tcBorders>
              <w:top w:val="single" w:sz="12" w:space="0" w:color="auto"/>
              <w:left w:val="single" w:sz="4" w:space="0" w:color="auto"/>
              <w:bottom w:val="single" w:sz="4" w:space="0" w:color="auto"/>
            </w:tcBorders>
            <w:shd w:val="clear" w:color="auto" w:fill="FFFFFF"/>
            <w:vAlign w:val="center"/>
          </w:tcPr>
          <w:p w:rsidR="00FA78A9" w:rsidRPr="006F470A" w:rsidRDefault="00FA78A9" w:rsidP="00C111B4">
            <w:pPr>
              <w:jc w:val="center"/>
              <w:rPr>
                <w:rFonts w:asciiTheme="minorHAnsi" w:hAnsiTheme="minorHAnsi" w:cstheme="minorHAnsi"/>
                <w:sz w:val="22"/>
                <w:szCs w:val="22"/>
                <w:lang w:val="es-BO"/>
              </w:rPr>
            </w:pPr>
          </w:p>
        </w:tc>
      </w:tr>
      <w:tr w:rsidR="00FA78A9" w:rsidRPr="006F470A" w:rsidTr="00C111B4">
        <w:trPr>
          <w:trHeight w:val="401"/>
          <w:jc w:val="center"/>
        </w:trPr>
        <w:tc>
          <w:tcPr>
            <w:tcW w:w="48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FA78A9" w:rsidRPr="006F470A" w:rsidRDefault="00FA78A9" w:rsidP="00C111B4">
            <w:pPr>
              <w:jc w:val="center"/>
              <w:rPr>
                <w:rFonts w:asciiTheme="minorHAnsi" w:hAnsiTheme="minorHAnsi" w:cstheme="minorHAnsi"/>
                <w:sz w:val="22"/>
                <w:szCs w:val="22"/>
                <w:lang w:val="es-BO"/>
              </w:rPr>
            </w:pPr>
            <w:r w:rsidRPr="006F470A">
              <w:rPr>
                <w:rFonts w:asciiTheme="minorHAnsi" w:hAnsiTheme="minorHAnsi" w:cstheme="minorHAnsi"/>
                <w:sz w:val="22"/>
                <w:szCs w:val="22"/>
                <w:lang w:val="es-BO"/>
              </w:rPr>
              <w:t>2</w:t>
            </w:r>
          </w:p>
        </w:tc>
        <w:tc>
          <w:tcPr>
            <w:tcW w:w="30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A78A9" w:rsidRPr="006F470A" w:rsidRDefault="00FA78A9" w:rsidP="00C111B4">
            <w:pPr>
              <w:jc w:val="center"/>
              <w:rPr>
                <w:rFonts w:asciiTheme="minorHAnsi" w:hAnsiTheme="minorHAnsi" w:cstheme="minorHAnsi"/>
                <w:sz w:val="22"/>
                <w:szCs w:val="22"/>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FA78A9" w:rsidRPr="006F470A" w:rsidRDefault="00FA78A9" w:rsidP="00C111B4">
            <w:pPr>
              <w:jc w:val="center"/>
              <w:rPr>
                <w:rFonts w:asciiTheme="minorHAnsi" w:hAnsiTheme="minorHAnsi" w:cstheme="minorHAnsi"/>
                <w:sz w:val="22"/>
                <w:szCs w:val="22"/>
                <w:lang w:val="es-B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A78A9" w:rsidRPr="006F470A" w:rsidRDefault="00FA78A9" w:rsidP="00C111B4">
            <w:pPr>
              <w:jc w:val="center"/>
              <w:rPr>
                <w:rFonts w:asciiTheme="minorHAnsi" w:hAnsiTheme="minorHAnsi" w:cstheme="minorHAnsi"/>
                <w:sz w:val="22"/>
                <w:szCs w:val="22"/>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A78A9" w:rsidRPr="006F470A" w:rsidRDefault="00FA78A9" w:rsidP="00C111B4">
            <w:pPr>
              <w:jc w:val="center"/>
              <w:rPr>
                <w:rFonts w:asciiTheme="minorHAnsi" w:hAnsiTheme="minorHAnsi" w:cstheme="minorHAnsi"/>
                <w:sz w:val="22"/>
                <w:szCs w:val="22"/>
                <w:lang w:val="es-BO"/>
              </w:rPr>
            </w:pPr>
          </w:p>
        </w:tc>
        <w:tc>
          <w:tcPr>
            <w:tcW w:w="1553" w:type="dxa"/>
            <w:tcBorders>
              <w:top w:val="single" w:sz="4" w:space="0" w:color="auto"/>
              <w:left w:val="single" w:sz="4" w:space="0" w:color="auto"/>
              <w:bottom w:val="single" w:sz="4" w:space="0" w:color="auto"/>
            </w:tcBorders>
            <w:shd w:val="clear" w:color="auto" w:fill="FFFFFF"/>
            <w:vAlign w:val="center"/>
          </w:tcPr>
          <w:p w:rsidR="00FA78A9" w:rsidRPr="006F470A" w:rsidRDefault="00FA78A9" w:rsidP="00C111B4">
            <w:pPr>
              <w:jc w:val="center"/>
              <w:rPr>
                <w:rFonts w:asciiTheme="minorHAnsi" w:hAnsiTheme="minorHAnsi" w:cstheme="minorHAnsi"/>
                <w:sz w:val="22"/>
                <w:szCs w:val="22"/>
                <w:lang w:val="es-BO"/>
              </w:rPr>
            </w:pPr>
          </w:p>
        </w:tc>
      </w:tr>
      <w:tr w:rsidR="00FA78A9" w:rsidRPr="006F470A" w:rsidTr="00C111B4">
        <w:trPr>
          <w:trHeight w:val="401"/>
          <w:jc w:val="center"/>
        </w:trPr>
        <w:tc>
          <w:tcPr>
            <w:tcW w:w="48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FA78A9" w:rsidRPr="006F470A" w:rsidRDefault="00FA78A9" w:rsidP="00C111B4">
            <w:pPr>
              <w:jc w:val="center"/>
              <w:rPr>
                <w:rFonts w:asciiTheme="minorHAnsi" w:hAnsiTheme="minorHAnsi" w:cstheme="minorHAnsi"/>
                <w:sz w:val="22"/>
                <w:szCs w:val="22"/>
                <w:lang w:val="es-BO"/>
              </w:rPr>
            </w:pPr>
            <w:r w:rsidRPr="006F470A">
              <w:rPr>
                <w:rFonts w:asciiTheme="minorHAnsi" w:hAnsiTheme="minorHAnsi" w:cstheme="minorHAnsi"/>
                <w:sz w:val="22"/>
                <w:szCs w:val="22"/>
                <w:lang w:val="es-BO"/>
              </w:rPr>
              <w:t>3</w:t>
            </w:r>
          </w:p>
        </w:tc>
        <w:tc>
          <w:tcPr>
            <w:tcW w:w="30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A78A9" w:rsidRPr="006F470A" w:rsidRDefault="00FA78A9" w:rsidP="00C111B4">
            <w:pPr>
              <w:jc w:val="center"/>
              <w:rPr>
                <w:rFonts w:asciiTheme="minorHAnsi" w:hAnsiTheme="minorHAnsi" w:cstheme="minorHAnsi"/>
                <w:sz w:val="22"/>
                <w:szCs w:val="22"/>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FA78A9" w:rsidRPr="006F470A" w:rsidRDefault="00FA78A9" w:rsidP="00C111B4">
            <w:pPr>
              <w:jc w:val="center"/>
              <w:rPr>
                <w:rFonts w:asciiTheme="minorHAnsi" w:hAnsiTheme="minorHAnsi" w:cstheme="minorHAnsi"/>
                <w:sz w:val="22"/>
                <w:szCs w:val="22"/>
                <w:lang w:val="es-B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A78A9" w:rsidRPr="006F470A" w:rsidRDefault="00FA78A9" w:rsidP="00C111B4">
            <w:pPr>
              <w:jc w:val="center"/>
              <w:rPr>
                <w:rFonts w:asciiTheme="minorHAnsi" w:hAnsiTheme="minorHAnsi" w:cstheme="minorHAnsi"/>
                <w:sz w:val="22"/>
                <w:szCs w:val="22"/>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A78A9" w:rsidRPr="006F470A" w:rsidRDefault="00FA78A9" w:rsidP="00C111B4">
            <w:pPr>
              <w:jc w:val="center"/>
              <w:rPr>
                <w:rFonts w:asciiTheme="minorHAnsi" w:hAnsiTheme="minorHAnsi" w:cstheme="minorHAnsi"/>
                <w:sz w:val="22"/>
                <w:szCs w:val="22"/>
                <w:lang w:val="es-BO"/>
              </w:rPr>
            </w:pPr>
          </w:p>
        </w:tc>
        <w:tc>
          <w:tcPr>
            <w:tcW w:w="1553" w:type="dxa"/>
            <w:tcBorders>
              <w:top w:val="single" w:sz="4" w:space="0" w:color="auto"/>
              <w:left w:val="single" w:sz="4" w:space="0" w:color="auto"/>
              <w:bottom w:val="single" w:sz="4" w:space="0" w:color="auto"/>
            </w:tcBorders>
            <w:shd w:val="clear" w:color="auto" w:fill="FFFFFF"/>
            <w:vAlign w:val="center"/>
          </w:tcPr>
          <w:p w:rsidR="00FA78A9" w:rsidRPr="006F470A" w:rsidRDefault="00FA78A9" w:rsidP="00C111B4">
            <w:pPr>
              <w:jc w:val="center"/>
              <w:rPr>
                <w:rFonts w:asciiTheme="minorHAnsi" w:hAnsiTheme="minorHAnsi" w:cstheme="minorHAnsi"/>
                <w:sz w:val="22"/>
                <w:szCs w:val="22"/>
                <w:lang w:val="es-BO"/>
              </w:rPr>
            </w:pPr>
          </w:p>
        </w:tc>
      </w:tr>
      <w:tr w:rsidR="00FA78A9" w:rsidRPr="006F470A" w:rsidTr="00C111B4">
        <w:trPr>
          <w:trHeight w:val="401"/>
          <w:jc w:val="center"/>
        </w:trPr>
        <w:tc>
          <w:tcPr>
            <w:tcW w:w="48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FA78A9" w:rsidRPr="006F470A" w:rsidRDefault="00FA78A9" w:rsidP="00C111B4">
            <w:pPr>
              <w:jc w:val="center"/>
              <w:rPr>
                <w:rFonts w:asciiTheme="minorHAnsi" w:hAnsiTheme="minorHAnsi" w:cstheme="minorHAnsi"/>
                <w:sz w:val="22"/>
                <w:szCs w:val="22"/>
                <w:lang w:val="es-BO"/>
              </w:rPr>
            </w:pPr>
            <w:r w:rsidRPr="006F470A">
              <w:rPr>
                <w:rFonts w:asciiTheme="minorHAnsi" w:hAnsiTheme="minorHAnsi" w:cstheme="minorHAnsi"/>
                <w:sz w:val="22"/>
                <w:szCs w:val="22"/>
                <w:lang w:val="es-BO"/>
              </w:rPr>
              <w:t>4</w:t>
            </w:r>
          </w:p>
        </w:tc>
        <w:tc>
          <w:tcPr>
            <w:tcW w:w="30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A78A9" w:rsidRPr="006F470A" w:rsidRDefault="00FA78A9" w:rsidP="00C111B4">
            <w:pPr>
              <w:jc w:val="center"/>
              <w:rPr>
                <w:rFonts w:asciiTheme="minorHAnsi" w:hAnsiTheme="minorHAnsi" w:cstheme="minorHAnsi"/>
                <w:sz w:val="22"/>
                <w:szCs w:val="22"/>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FA78A9" w:rsidRPr="006F470A" w:rsidRDefault="00FA78A9" w:rsidP="00C111B4">
            <w:pPr>
              <w:jc w:val="center"/>
              <w:rPr>
                <w:rFonts w:asciiTheme="minorHAnsi" w:hAnsiTheme="minorHAnsi" w:cstheme="minorHAnsi"/>
                <w:sz w:val="22"/>
                <w:szCs w:val="22"/>
                <w:lang w:val="es-B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A78A9" w:rsidRPr="006F470A" w:rsidRDefault="00FA78A9" w:rsidP="00C111B4">
            <w:pPr>
              <w:jc w:val="center"/>
              <w:rPr>
                <w:rFonts w:asciiTheme="minorHAnsi" w:hAnsiTheme="minorHAnsi" w:cstheme="minorHAnsi"/>
                <w:sz w:val="22"/>
                <w:szCs w:val="22"/>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A78A9" w:rsidRPr="006F470A" w:rsidRDefault="00FA78A9" w:rsidP="00C111B4">
            <w:pPr>
              <w:jc w:val="center"/>
              <w:rPr>
                <w:rFonts w:asciiTheme="minorHAnsi" w:hAnsiTheme="minorHAnsi" w:cstheme="minorHAnsi"/>
                <w:sz w:val="22"/>
                <w:szCs w:val="22"/>
                <w:lang w:val="es-BO"/>
              </w:rPr>
            </w:pPr>
          </w:p>
        </w:tc>
        <w:tc>
          <w:tcPr>
            <w:tcW w:w="1553" w:type="dxa"/>
            <w:tcBorders>
              <w:top w:val="single" w:sz="4" w:space="0" w:color="auto"/>
              <w:left w:val="single" w:sz="4" w:space="0" w:color="auto"/>
              <w:bottom w:val="single" w:sz="4" w:space="0" w:color="auto"/>
            </w:tcBorders>
            <w:shd w:val="clear" w:color="auto" w:fill="FFFFFF"/>
            <w:vAlign w:val="center"/>
          </w:tcPr>
          <w:p w:rsidR="00FA78A9" w:rsidRPr="006F470A" w:rsidRDefault="00FA78A9" w:rsidP="00C111B4">
            <w:pPr>
              <w:jc w:val="center"/>
              <w:rPr>
                <w:rFonts w:asciiTheme="minorHAnsi" w:hAnsiTheme="minorHAnsi" w:cstheme="minorHAnsi"/>
                <w:sz w:val="22"/>
                <w:szCs w:val="22"/>
                <w:lang w:val="es-BO"/>
              </w:rPr>
            </w:pPr>
          </w:p>
        </w:tc>
      </w:tr>
      <w:tr w:rsidR="00FA78A9" w:rsidRPr="006F470A" w:rsidTr="00C111B4">
        <w:trPr>
          <w:trHeight w:val="401"/>
          <w:jc w:val="center"/>
        </w:trPr>
        <w:tc>
          <w:tcPr>
            <w:tcW w:w="48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FA78A9" w:rsidRPr="006F470A" w:rsidRDefault="00FA78A9" w:rsidP="00C111B4">
            <w:pPr>
              <w:jc w:val="center"/>
              <w:rPr>
                <w:rFonts w:asciiTheme="minorHAnsi" w:hAnsiTheme="minorHAnsi" w:cstheme="minorHAnsi"/>
                <w:sz w:val="22"/>
                <w:szCs w:val="22"/>
                <w:lang w:val="es-BO"/>
              </w:rPr>
            </w:pPr>
            <w:r w:rsidRPr="006F470A">
              <w:rPr>
                <w:rFonts w:asciiTheme="minorHAnsi" w:hAnsiTheme="minorHAnsi" w:cstheme="minorHAnsi"/>
                <w:sz w:val="22"/>
                <w:szCs w:val="22"/>
                <w:lang w:val="es-BO"/>
              </w:rPr>
              <w:t>5</w:t>
            </w:r>
          </w:p>
        </w:tc>
        <w:tc>
          <w:tcPr>
            <w:tcW w:w="30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A78A9" w:rsidRPr="006F470A" w:rsidRDefault="00FA78A9" w:rsidP="00C111B4">
            <w:pPr>
              <w:jc w:val="center"/>
              <w:rPr>
                <w:rFonts w:asciiTheme="minorHAnsi" w:hAnsiTheme="minorHAnsi" w:cstheme="minorHAnsi"/>
                <w:sz w:val="22"/>
                <w:szCs w:val="22"/>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FA78A9" w:rsidRPr="006F470A" w:rsidRDefault="00FA78A9" w:rsidP="00C111B4">
            <w:pPr>
              <w:jc w:val="center"/>
              <w:rPr>
                <w:rFonts w:asciiTheme="minorHAnsi" w:hAnsiTheme="minorHAnsi" w:cstheme="minorHAnsi"/>
                <w:sz w:val="22"/>
                <w:szCs w:val="22"/>
                <w:lang w:val="es-B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A78A9" w:rsidRPr="006F470A" w:rsidRDefault="00FA78A9" w:rsidP="00C111B4">
            <w:pPr>
              <w:jc w:val="center"/>
              <w:rPr>
                <w:rFonts w:asciiTheme="minorHAnsi" w:hAnsiTheme="minorHAnsi" w:cstheme="minorHAnsi"/>
                <w:sz w:val="22"/>
                <w:szCs w:val="22"/>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A78A9" w:rsidRPr="006F470A" w:rsidRDefault="00FA78A9" w:rsidP="00C111B4">
            <w:pPr>
              <w:jc w:val="center"/>
              <w:rPr>
                <w:rFonts w:asciiTheme="minorHAnsi" w:hAnsiTheme="minorHAnsi" w:cstheme="minorHAnsi"/>
                <w:sz w:val="22"/>
                <w:szCs w:val="22"/>
                <w:lang w:val="es-BO"/>
              </w:rPr>
            </w:pPr>
          </w:p>
        </w:tc>
        <w:tc>
          <w:tcPr>
            <w:tcW w:w="1553" w:type="dxa"/>
            <w:tcBorders>
              <w:top w:val="single" w:sz="4" w:space="0" w:color="auto"/>
              <w:left w:val="single" w:sz="4" w:space="0" w:color="auto"/>
              <w:bottom w:val="single" w:sz="4" w:space="0" w:color="auto"/>
            </w:tcBorders>
            <w:shd w:val="clear" w:color="auto" w:fill="FFFFFF"/>
            <w:vAlign w:val="center"/>
          </w:tcPr>
          <w:p w:rsidR="00FA78A9" w:rsidRPr="006F470A" w:rsidRDefault="00FA78A9" w:rsidP="00C111B4">
            <w:pPr>
              <w:jc w:val="center"/>
              <w:rPr>
                <w:rFonts w:asciiTheme="minorHAnsi" w:hAnsiTheme="minorHAnsi" w:cstheme="minorHAnsi"/>
                <w:sz w:val="22"/>
                <w:szCs w:val="22"/>
                <w:lang w:val="es-BO"/>
              </w:rPr>
            </w:pPr>
          </w:p>
        </w:tc>
      </w:tr>
      <w:tr w:rsidR="00FA78A9" w:rsidRPr="006F470A" w:rsidTr="00C111B4">
        <w:trPr>
          <w:trHeight w:val="401"/>
          <w:jc w:val="center"/>
        </w:trPr>
        <w:tc>
          <w:tcPr>
            <w:tcW w:w="48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FA78A9" w:rsidRPr="006F470A" w:rsidRDefault="00FA78A9" w:rsidP="00C111B4">
            <w:pPr>
              <w:jc w:val="center"/>
              <w:rPr>
                <w:rFonts w:asciiTheme="minorHAnsi" w:hAnsiTheme="minorHAnsi" w:cstheme="minorHAnsi"/>
                <w:sz w:val="22"/>
                <w:szCs w:val="22"/>
                <w:lang w:val="es-BO"/>
              </w:rPr>
            </w:pPr>
            <w:r w:rsidRPr="006F470A">
              <w:rPr>
                <w:rFonts w:asciiTheme="minorHAnsi" w:hAnsiTheme="minorHAnsi" w:cstheme="minorHAnsi"/>
                <w:sz w:val="22"/>
                <w:szCs w:val="22"/>
                <w:lang w:val="es-BO"/>
              </w:rPr>
              <w:t>…</w:t>
            </w:r>
          </w:p>
        </w:tc>
        <w:tc>
          <w:tcPr>
            <w:tcW w:w="30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A78A9" w:rsidRPr="006F470A" w:rsidRDefault="00FA78A9" w:rsidP="00C111B4">
            <w:pPr>
              <w:jc w:val="center"/>
              <w:rPr>
                <w:rFonts w:asciiTheme="minorHAnsi" w:hAnsiTheme="minorHAnsi" w:cstheme="minorHAnsi"/>
                <w:sz w:val="22"/>
                <w:szCs w:val="22"/>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FA78A9" w:rsidRPr="006F470A" w:rsidRDefault="00FA78A9" w:rsidP="00C111B4">
            <w:pPr>
              <w:jc w:val="center"/>
              <w:rPr>
                <w:rFonts w:asciiTheme="minorHAnsi" w:hAnsiTheme="minorHAnsi" w:cstheme="minorHAnsi"/>
                <w:sz w:val="22"/>
                <w:szCs w:val="22"/>
                <w:lang w:val="es-B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A78A9" w:rsidRPr="006F470A" w:rsidRDefault="00FA78A9" w:rsidP="00C111B4">
            <w:pPr>
              <w:jc w:val="center"/>
              <w:rPr>
                <w:rFonts w:asciiTheme="minorHAnsi" w:hAnsiTheme="minorHAnsi" w:cstheme="minorHAnsi"/>
                <w:sz w:val="22"/>
                <w:szCs w:val="22"/>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A78A9" w:rsidRPr="006F470A" w:rsidRDefault="00FA78A9" w:rsidP="00C111B4">
            <w:pPr>
              <w:jc w:val="center"/>
              <w:rPr>
                <w:rFonts w:asciiTheme="minorHAnsi" w:hAnsiTheme="minorHAnsi" w:cstheme="minorHAnsi"/>
                <w:sz w:val="22"/>
                <w:szCs w:val="22"/>
                <w:lang w:val="es-BO"/>
              </w:rPr>
            </w:pPr>
          </w:p>
        </w:tc>
        <w:tc>
          <w:tcPr>
            <w:tcW w:w="1553" w:type="dxa"/>
            <w:tcBorders>
              <w:top w:val="single" w:sz="4" w:space="0" w:color="auto"/>
              <w:left w:val="single" w:sz="4" w:space="0" w:color="auto"/>
              <w:bottom w:val="single" w:sz="4" w:space="0" w:color="auto"/>
            </w:tcBorders>
            <w:shd w:val="clear" w:color="auto" w:fill="FFFFFF"/>
            <w:vAlign w:val="center"/>
          </w:tcPr>
          <w:p w:rsidR="00FA78A9" w:rsidRPr="006F470A" w:rsidRDefault="00FA78A9" w:rsidP="00C111B4">
            <w:pPr>
              <w:jc w:val="center"/>
              <w:rPr>
                <w:rFonts w:asciiTheme="minorHAnsi" w:hAnsiTheme="minorHAnsi" w:cstheme="minorHAnsi"/>
                <w:sz w:val="22"/>
                <w:szCs w:val="22"/>
                <w:lang w:val="es-BO"/>
              </w:rPr>
            </w:pPr>
          </w:p>
        </w:tc>
      </w:tr>
      <w:tr w:rsidR="00FA78A9" w:rsidRPr="006F470A" w:rsidTr="00C111B4">
        <w:trPr>
          <w:trHeight w:val="401"/>
          <w:jc w:val="center"/>
        </w:trPr>
        <w:tc>
          <w:tcPr>
            <w:tcW w:w="48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FA78A9" w:rsidRPr="006F470A" w:rsidRDefault="00FA78A9" w:rsidP="00C111B4">
            <w:pPr>
              <w:jc w:val="center"/>
              <w:rPr>
                <w:rFonts w:asciiTheme="minorHAnsi" w:hAnsiTheme="minorHAnsi" w:cstheme="minorHAnsi"/>
                <w:sz w:val="22"/>
                <w:szCs w:val="22"/>
                <w:lang w:val="es-BO"/>
              </w:rPr>
            </w:pPr>
            <w:r w:rsidRPr="006F470A">
              <w:rPr>
                <w:rFonts w:asciiTheme="minorHAnsi" w:hAnsiTheme="minorHAnsi" w:cstheme="minorHAnsi"/>
                <w:sz w:val="22"/>
                <w:szCs w:val="22"/>
                <w:lang w:val="es-BO"/>
              </w:rPr>
              <w:t>N</w:t>
            </w:r>
          </w:p>
        </w:tc>
        <w:tc>
          <w:tcPr>
            <w:tcW w:w="30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A78A9" w:rsidRPr="006F470A" w:rsidRDefault="00FA78A9" w:rsidP="00C111B4">
            <w:pPr>
              <w:jc w:val="center"/>
              <w:rPr>
                <w:rFonts w:asciiTheme="minorHAnsi" w:hAnsiTheme="minorHAnsi" w:cstheme="minorHAnsi"/>
                <w:sz w:val="22"/>
                <w:szCs w:val="22"/>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FA78A9" w:rsidRPr="006F470A" w:rsidRDefault="00FA78A9" w:rsidP="00C111B4">
            <w:pPr>
              <w:jc w:val="center"/>
              <w:rPr>
                <w:rFonts w:asciiTheme="minorHAnsi" w:hAnsiTheme="minorHAnsi" w:cstheme="minorHAnsi"/>
                <w:sz w:val="22"/>
                <w:szCs w:val="22"/>
                <w:lang w:val="es-B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A78A9" w:rsidRPr="006F470A" w:rsidRDefault="00FA78A9" w:rsidP="00C111B4">
            <w:pPr>
              <w:jc w:val="center"/>
              <w:rPr>
                <w:rFonts w:asciiTheme="minorHAnsi" w:hAnsiTheme="minorHAnsi" w:cstheme="minorHAnsi"/>
                <w:sz w:val="22"/>
                <w:szCs w:val="22"/>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A78A9" w:rsidRPr="006F470A" w:rsidRDefault="00FA78A9" w:rsidP="00C111B4">
            <w:pPr>
              <w:jc w:val="center"/>
              <w:rPr>
                <w:rFonts w:asciiTheme="minorHAnsi" w:hAnsiTheme="minorHAnsi" w:cstheme="minorHAnsi"/>
                <w:sz w:val="22"/>
                <w:szCs w:val="22"/>
                <w:lang w:val="es-BO"/>
              </w:rPr>
            </w:pPr>
          </w:p>
        </w:tc>
        <w:tc>
          <w:tcPr>
            <w:tcW w:w="1553" w:type="dxa"/>
            <w:tcBorders>
              <w:top w:val="single" w:sz="4" w:space="0" w:color="auto"/>
              <w:left w:val="single" w:sz="4" w:space="0" w:color="auto"/>
              <w:bottom w:val="single" w:sz="4" w:space="0" w:color="auto"/>
            </w:tcBorders>
            <w:shd w:val="clear" w:color="auto" w:fill="FFFFFF"/>
            <w:vAlign w:val="center"/>
          </w:tcPr>
          <w:p w:rsidR="00FA78A9" w:rsidRPr="006F470A" w:rsidRDefault="00FA78A9" w:rsidP="00C111B4">
            <w:pPr>
              <w:jc w:val="center"/>
              <w:rPr>
                <w:rFonts w:asciiTheme="minorHAnsi" w:hAnsiTheme="minorHAnsi" w:cstheme="minorHAnsi"/>
                <w:sz w:val="22"/>
                <w:szCs w:val="22"/>
                <w:lang w:val="es-BO"/>
              </w:rPr>
            </w:pPr>
          </w:p>
        </w:tc>
      </w:tr>
      <w:tr w:rsidR="00FA78A9" w:rsidRPr="006F470A" w:rsidTr="0030274D">
        <w:trPr>
          <w:trHeight w:val="401"/>
          <w:jc w:val="center"/>
        </w:trPr>
        <w:tc>
          <w:tcPr>
            <w:tcW w:w="8167" w:type="dxa"/>
            <w:gridSpan w:val="6"/>
            <w:tcBorders>
              <w:top w:val="single" w:sz="4" w:space="0" w:color="auto"/>
              <w:left w:val="single" w:sz="12" w:space="0" w:color="auto"/>
              <w:bottom w:val="single" w:sz="4" w:space="0" w:color="auto"/>
            </w:tcBorders>
            <w:shd w:val="clear" w:color="auto" w:fill="auto"/>
            <w:tcMar>
              <w:left w:w="0" w:type="dxa"/>
              <w:right w:w="0" w:type="dxa"/>
            </w:tcMar>
            <w:vAlign w:val="center"/>
          </w:tcPr>
          <w:p w:rsidR="00FA78A9" w:rsidRPr="006F470A" w:rsidRDefault="00FA78A9" w:rsidP="00C111B4">
            <w:pPr>
              <w:jc w:val="right"/>
              <w:rPr>
                <w:rFonts w:asciiTheme="minorHAnsi" w:hAnsiTheme="minorHAnsi" w:cstheme="minorHAnsi"/>
                <w:sz w:val="22"/>
                <w:szCs w:val="22"/>
                <w:lang w:val="es-BO"/>
              </w:rPr>
            </w:pPr>
            <w:r w:rsidRPr="006F470A">
              <w:rPr>
                <w:rFonts w:asciiTheme="minorHAnsi" w:hAnsiTheme="minorHAnsi" w:cstheme="minorHAnsi"/>
                <w:b/>
                <w:sz w:val="22"/>
                <w:szCs w:val="22"/>
                <w:lang w:val="es-BO"/>
              </w:rPr>
              <w:t>PRECIO TOTAL (Numeral)</w:t>
            </w:r>
          </w:p>
        </w:tc>
        <w:tc>
          <w:tcPr>
            <w:tcW w:w="1553" w:type="dxa"/>
            <w:tcBorders>
              <w:top w:val="single" w:sz="4" w:space="0" w:color="auto"/>
              <w:left w:val="single" w:sz="4" w:space="0" w:color="auto"/>
              <w:bottom w:val="single" w:sz="4" w:space="0" w:color="auto"/>
            </w:tcBorders>
            <w:shd w:val="clear" w:color="auto" w:fill="auto"/>
            <w:vAlign w:val="center"/>
          </w:tcPr>
          <w:p w:rsidR="00FA78A9" w:rsidRPr="006F470A" w:rsidRDefault="00FA78A9" w:rsidP="00C111B4">
            <w:pPr>
              <w:jc w:val="center"/>
              <w:rPr>
                <w:rFonts w:asciiTheme="minorHAnsi" w:hAnsiTheme="minorHAnsi" w:cstheme="minorHAnsi"/>
                <w:sz w:val="22"/>
                <w:szCs w:val="22"/>
                <w:lang w:val="es-BO"/>
              </w:rPr>
            </w:pPr>
          </w:p>
        </w:tc>
      </w:tr>
      <w:tr w:rsidR="00FA78A9" w:rsidRPr="006F470A" w:rsidTr="0030274D">
        <w:trPr>
          <w:trHeight w:val="401"/>
          <w:jc w:val="center"/>
        </w:trPr>
        <w:tc>
          <w:tcPr>
            <w:tcW w:w="2340" w:type="dxa"/>
            <w:gridSpan w:val="2"/>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FA78A9" w:rsidRPr="006F470A" w:rsidRDefault="00FA78A9" w:rsidP="00C111B4">
            <w:pPr>
              <w:rPr>
                <w:rFonts w:asciiTheme="minorHAnsi" w:hAnsiTheme="minorHAnsi" w:cstheme="minorHAnsi"/>
                <w:sz w:val="22"/>
                <w:szCs w:val="22"/>
                <w:lang w:val="es-BO"/>
              </w:rPr>
            </w:pPr>
            <w:r w:rsidRPr="006F470A">
              <w:rPr>
                <w:rFonts w:asciiTheme="minorHAnsi" w:hAnsiTheme="minorHAnsi" w:cstheme="minorHAnsi"/>
                <w:b/>
                <w:sz w:val="22"/>
                <w:szCs w:val="22"/>
                <w:lang w:val="es-BO"/>
              </w:rPr>
              <w:t>PRECIO TOTAL (Literal)</w:t>
            </w:r>
          </w:p>
        </w:tc>
        <w:tc>
          <w:tcPr>
            <w:tcW w:w="7380" w:type="dxa"/>
            <w:gridSpan w:val="5"/>
            <w:tcBorders>
              <w:top w:val="single" w:sz="4" w:space="0" w:color="auto"/>
              <w:left w:val="single" w:sz="4" w:space="0" w:color="auto"/>
              <w:bottom w:val="single" w:sz="4" w:space="0" w:color="auto"/>
            </w:tcBorders>
            <w:shd w:val="clear" w:color="auto" w:fill="auto"/>
            <w:vAlign w:val="center"/>
          </w:tcPr>
          <w:p w:rsidR="00FA78A9" w:rsidRPr="006F470A" w:rsidRDefault="00FA78A9" w:rsidP="00C111B4">
            <w:pPr>
              <w:jc w:val="center"/>
              <w:rPr>
                <w:rFonts w:asciiTheme="minorHAnsi" w:hAnsiTheme="minorHAnsi" w:cstheme="minorHAnsi"/>
                <w:sz w:val="22"/>
                <w:szCs w:val="22"/>
                <w:lang w:val="es-BO"/>
              </w:rPr>
            </w:pPr>
          </w:p>
        </w:tc>
      </w:tr>
    </w:tbl>
    <w:p w:rsidR="00FA78A9" w:rsidRPr="006F470A" w:rsidRDefault="00FA78A9" w:rsidP="00537960">
      <w:pPr>
        <w:ind w:left="-851"/>
        <w:jc w:val="center"/>
        <w:rPr>
          <w:rFonts w:asciiTheme="minorHAnsi" w:hAnsiTheme="minorHAnsi" w:cstheme="minorHAnsi"/>
          <w:sz w:val="22"/>
          <w:szCs w:val="22"/>
        </w:rPr>
      </w:pPr>
      <w:r w:rsidRPr="006F470A">
        <w:rPr>
          <w:rFonts w:asciiTheme="minorHAnsi" w:hAnsiTheme="minorHAnsi" w:cstheme="minorHAnsi"/>
          <w:b/>
          <w:sz w:val="22"/>
          <w:szCs w:val="22"/>
        </w:rPr>
        <w:t xml:space="preserve">Nota: </w:t>
      </w:r>
      <w:r w:rsidRPr="006F470A">
        <w:rPr>
          <w:rFonts w:asciiTheme="minorHAnsi" w:hAnsiTheme="minorHAnsi" w:cstheme="minorHAnsi"/>
          <w:sz w:val="22"/>
          <w:szCs w:val="22"/>
        </w:rPr>
        <w:t>Los precios cotizados (Unitario y Total) deben ser expresados máximo con dos decimales.</w:t>
      </w:r>
    </w:p>
    <w:p w:rsidR="00FA78A9" w:rsidRPr="006F470A" w:rsidRDefault="00FA78A9" w:rsidP="00FA78A9">
      <w:pPr>
        <w:rPr>
          <w:rFonts w:asciiTheme="minorHAnsi" w:hAnsiTheme="minorHAnsi" w:cstheme="minorHAnsi"/>
          <w:sz w:val="22"/>
          <w:szCs w:val="22"/>
        </w:rPr>
      </w:pPr>
    </w:p>
    <w:p w:rsidR="00FA78A9" w:rsidRPr="006F470A" w:rsidRDefault="00FA78A9" w:rsidP="00FA78A9">
      <w:pPr>
        <w:rPr>
          <w:rFonts w:asciiTheme="minorHAnsi" w:hAnsiTheme="minorHAnsi" w:cstheme="minorHAnsi"/>
          <w:sz w:val="22"/>
          <w:szCs w:val="22"/>
          <w:lang w:val="es-MX"/>
        </w:rPr>
      </w:pPr>
    </w:p>
    <w:p w:rsidR="00E10B34" w:rsidRPr="006F470A" w:rsidRDefault="00E10B34" w:rsidP="00FA78A9">
      <w:pPr>
        <w:rPr>
          <w:rFonts w:asciiTheme="minorHAnsi" w:hAnsiTheme="minorHAnsi" w:cstheme="minorHAnsi"/>
          <w:sz w:val="22"/>
          <w:szCs w:val="22"/>
          <w:lang w:val="es-MX"/>
        </w:rPr>
      </w:pPr>
    </w:p>
    <w:p w:rsidR="00E10B34" w:rsidRPr="006F470A" w:rsidRDefault="00E10B34" w:rsidP="00FA78A9">
      <w:pPr>
        <w:rPr>
          <w:rFonts w:asciiTheme="minorHAnsi" w:hAnsiTheme="minorHAnsi" w:cstheme="minorHAnsi"/>
          <w:sz w:val="22"/>
          <w:szCs w:val="22"/>
          <w:lang w:val="es-MX"/>
        </w:rPr>
      </w:pPr>
    </w:p>
    <w:p w:rsidR="00E10B34" w:rsidRPr="006F470A" w:rsidRDefault="00E10B34" w:rsidP="00FA78A9">
      <w:pPr>
        <w:rPr>
          <w:rFonts w:asciiTheme="minorHAnsi" w:hAnsiTheme="minorHAnsi" w:cstheme="minorHAnsi"/>
          <w:sz w:val="22"/>
          <w:szCs w:val="22"/>
          <w:lang w:val="es-MX"/>
        </w:rPr>
      </w:pPr>
    </w:p>
    <w:p w:rsidR="00E10B34" w:rsidRPr="006F470A" w:rsidRDefault="00E10B34" w:rsidP="00FA78A9">
      <w:pPr>
        <w:rPr>
          <w:rFonts w:asciiTheme="minorHAnsi" w:hAnsiTheme="minorHAnsi" w:cstheme="minorHAnsi"/>
          <w:sz w:val="22"/>
          <w:szCs w:val="22"/>
          <w:lang w:val="es-MX"/>
        </w:rPr>
      </w:pPr>
    </w:p>
    <w:p w:rsidR="00E10B34" w:rsidRPr="006F470A" w:rsidRDefault="00E10B34" w:rsidP="00FA78A9">
      <w:pPr>
        <w:rPr>
          <w:rFonts w:asciiTheme="minorHAnsi" w:hAnsiTheme="minorHAnsi" w:cstheme="minorHAnsi"/>
          <w:sz w:val="22"/>
          <w:szCs w:val="22"/>
          <w:lang w:val="es-MX"/>
        </w:rPr>
      </w:pPr>
    </w:p>
    <w:p w:rsidR="00E10B34" w:rsidRPr="006F470A" w:rsidRDefault="00E10B34" w:rsidP="00FA78A9">
      <w:pPr>
        <w:rPr>
          <w:rFonts w:asciiTheme="minorHAnsi" w:hAnsiTheme="minorHAnsi" w:cstheme="minorHAnsi"/>
          <w:sz w:val="22"/>
          <w:szCs w:val="22"/>
          <w:lang w:val="es-MX"/>
        </w:rPr>
      </w:pPr>
    </w:p>
    <w:p w:rsidR="00E10B34" w:rsidRPr="006F470A" w:rsidRDefault="00E10B34" w:rsidP="00FA78A9">
      <w:pPr>
        <w:rPr>
          <w:rFonts w:asciiTheme="minorHAnsi" w:hAnsiTheme="minorHAnsi" w:cstheme="minorHAnsi"/>
          <w:sz w:val="22"/>
          <w:szCs w:val="22"/>
          <w:lang w:val="es-MX"/>
        </w:rPr>
      </w:pPr>
    </w:p>
    <w:p w:rsidR="00E10B34" w:rsidRPr="006F470A" w:rsidRDefault="00E10B34" w:rsidP="00FA78A9">
      <w:pPr>
        <w:rPr>
          <w:rFonts w:asciiTheme="minorHAnsi" w:hAnsiTheme="minorHAnsi" w:cstheme="minorHAnsi"/>
          <w:sz w:val="22"/>
          <w:szCs w:val="22"/>
          <w:lang w:val="es-MX"/>
        </w:rPr>
      </w:pPr>
    </w:p>
    <w:p w:rsidR="00E10B34" w:rsidRPr="006F470A" w:rsidRDefault="00E10B34" w:rsidP="00FA78A9">
      <w:pPr>
        <w:rPr>
          <w:rFonts w:asciiTheme="minorHAnsi" w:hAnsiTheme="minorHAnsi" w:cstheme="minorHAnsi"/>
          <w:sz w:val="22"/>
          <w:szCs w:val="22"/>
          <w:lang w:val="es-MX"/>
        </w:rPr>
      </w:pPr>
    </w:p>
    <w:p w:rsidR="00E10B34" w:rsidRPr="006F470A" w:rsidRDefault="00E10B34" w:rsidP="00FA78A9">
      <w:pPr>
        <w:rPr>
          <w:rFonts w:asciiTheme="minorHAnsi" w:hAnsiTheme="minorHAnsi" w:cstheme="minorHAnsi"/>
          <w:sz w:val="22"/>
          <w:szCs w:val="22"/>
          <w:lang w:val="es-MX"/>
        </w:rPr>
      </w:pPr>
    </w:p>
    <w:p w:rsidR="00E10B34" w:rsidRPr="006F470A" w:rsidRDefault="00E10B34" w:rsidP="00FA78A9">
      <w:pPr>
        <w:rPr>
          <w:rFonts w:asciiTheme="minorHAnsi" w:hAnsiTheme="minorHAnsi" w:cstheme="minorHAnsi"/>
          <w:sz w:val="22"/>
          <w:szCs w:val="22"/>
          <w:lang w:val="es-MX"/>
        </w:rPr>
      </w:pPr>
    </w:p>
    <w:p w:rsidR="00E10B34" w:rsidRPr="006F470A" w:rsidRDefault="00201A09" w:rsidP="00201A09">
      <w:pPr>
        <w:tabs>
          <w:tab w:val="left" w:pos="6225"/>
        </w:tabs>
        <w:rPr>
          <w:rFonts w:asciiTheme="minorHAnsi" w:hAnsiTheme="minorHAnsi" w:cstheme="minorHAnsi"/>
          <w:sz w:val="22"/>
          <w:szCs w:val="22"/>
          <w:lang w:val="es-MX"/>
        </w:rPr>
      </w:pPr>
      <w:r w:rsidRPr="006F470A">
        <w:rPr>
          <w:rFonts w:asciiTheme="minorHAnsi" w:hAnsiTheme="minorHAnsi" w:cstheme="minorHAnsi"/>
          <w:sz w:val="22"/>
          <w:szCs w:val="22"/>
          <w:lang w:val="es-MX"/>
        </w:rPr>
        <w:tab/>
      </w:r>
    </w:p>
    <w:p w:rsidR="00E10B34" w:rsidRPr="006F470A" w:rsidRDefault="00E10B34" w:rsidP="00FA78A9">
      <w:pPr>
        <w:rPr>
          <w:rFonts w:asciiTheme="minorHAnsi" w:hAnsiTheme="minorHAnsi" w:cstheme="minorHAnsi"/>
          <w:sz w:val="22"/>
          <w:szCs w:val="22"/>
          <w:lang w:val="es-MX"/>
        </w:rPr>
      </w:pPr>
    </w:p>
    <w:p w:rsidR="00E10B34" w:rsidRPr="006F470A" w:rsidRDefault="00E10B34" w:rsidP="00FA78A9">
      <w:pPr>
        <w:rPr>
          <w:rFonts w:asciiTheme="minorHAnsi" w:hAnsiTheme="minorHAnsi" w:cstheme="minorHAnsi"/>
          <w:sz w:val="22"/>
          <w:szCs w:val="22"/>
          <w:lang w:val="es-MX"/>
        </w:rPr>
      </w:pPr>
    </w:p>
    <w:p w:rsidR="00E10B34" w:rsidRPr="006F470A" w:rsidRDefault="00E10B34" w:rsidP="00FA78A9">
      <w:pPr>
        <w:rPr>
          <w:rFonts w:asciiTheme="minorHAnsi" w:hAnsiTheme="minorHAnsi" w:cstheme="minorHAnsi"/>
          <w:sz w:val="22"/>
          <w:szCs w:val="22"/>
          <w:lang w:val="es-MX"/>
        </w:rPr>
      </w:pPr>
    </w:p>
    <w:p w:rsidR="00E10B34" w:rsidRPr="006F470A" w:rsidRDefault="00E10B34" w:rsidP="00FA78A9">
      <w:pPr>
        <w:rPr>
          <w:rFonts w:asciiTheme="minorHAnsi" w:hAnsiTheme="minorHAnsi" w:cstheme="minorHAnsi"/>
          <w:sz w:val="22"/>
          <w:szCs w:val="22"/>
          <w:lang w:val="es-MX"/>
        </w:rPr>
      </w:pPr>
    </w:p>
    <w:p w:rsidR="00537960" w:rsidRPr="006F470A" w:rsidRDefault="00537960" w:rsidP="00FA78A9">
      <w:pPr>
        <w:rPr>
          <w:rFonts w:asciiTheme="minorHAnsi" w:hAnsiTheme="minorHAnsi" w:cstheme="minorHAnsi"/>
          <w:sz w:val="22"/>
          <w:szCs w:val="22"/>
          <w:lang w:val="es-MX"/>
        </w:rPr>
      </w:pPr>
    </w:p>
    <w:p w:rsidR="00537960" w:rsidRPr="006F470A" w:rsidRDefault="00537960" w:rsidP="00FA78A9">
      <w:pPr>
        <w:rPr>
          <w:rFonts w:asciiTheme="minorHAnsi" w:hAnsiTheme="minorHAnsi" w:cstheme="minorHAnsi"/>
          <w:sz w:val="22"/>
          <w:szCs w:val="22"/>
          <w:lang w:val="es-MX"/>
        </w:rPr>
      </w:pPr>
    </w:p>
    <w:p w:rsidR="00537960" w:rsidRPr="006F470A" w:rsidRDefault="00537960" w:rsidP="00FA78A9">
      <w:pPr>
        <w:rPr>
          <w:rFonts w:asciiTheme="minorHAnsi" w:hAnsiTheme="minorHAnsi" w:cstheme="minorHAnsi"/>
          <w:sz w:val="22"/>
          <w:szCs w:val="22"/>
          <w:lang w:val="es-MX"/>
        </w:rPr>
      </w:pPr>
    </w:p>
    <w:p w:rsidR="00537960" w:rsidRPr="006F470A" w:rsidRDefault="00537960" w:rsidP="00FA78A9">
      <w:pPr>
        <w:rPr>
          <w:rFonts w:asciiTheme="minorHAnsi" w:hAnsiTheme="minorHAnsi" w:cstheme="minorHAnsi"/>
          <w:sz w:val="22"/>
          <w:szCs w:val="22"/>
          <w:lang w:val="es-MX"/>
        </w:rPr>
      </w:pPr>
    </w:p>
    <w:p w:rsidR="00537960" w:rsidRPr="006F470A" w:rsidRDefault="00537960" w:rsidP="00FA78A9">
      <w:pPr>
        <w:rPr>
          <w:rFonts w:asciiTheme="minorHAnsi" w:hAnsiTheme="minorHAnsi" w:cstheme="minorHAnsi"/>
          <w:sz w:val="22"/>
          <w:szCs w:val="22"/>
          <w:lang w:val="es-MX"/>
        </w:rPr>
      </w:pPr>
    </w:p>
    <w:p w:rsidR="00537960" w:rsidRPr="006F470A" w:rsidRDefault="00537960" w:rsidP="00FA78A9">
      <w:pPr>
        <w:rPr>
          <w:rFonts w:asciiTheme="minorHAnsi" w:hAnsiTheme="minorHAnsi" w:cstheme="minorHAnsi"/>
          <w:sz w:val="22"/>
          <w:szCs w:val="22"/>
          <w:lang w:val="es-MX"/>
        </w:rPr>
      </w:pPr>
    </w:p>
    <w:p w:rsidR="00537960" w:rsidRPr="006F470A" w:rsidRDefault="00537960" w:rsidP="00FA78A9">
      <w:pPr>
        <w:rPr>
          <w:rFonts w:asciiTheme="minorHAnsi" w:hAnsiTheme="minorHAnsi" w:cstheme="minorHAnsi"/>
          <w:sz w:val="22"/>
          <w:szCs w:val="22"/>
          <w:lang w:val="es-MX"/>
        </w:rPr>
      </w:pPr>
    </w:p>
    <w:p w:rsidR="00537960" w:rsidRPr="006F470A" w:rsidRDefault="00537960" w:rsidP="00FA78A9">
      <w:pPr>
        <w:rPr>
          <w:rFonts w:asciiTheme="minorHAnsi" w:hAnsiTheme="minorHAnsi" w:cstheme="minorHAnsi"/>
          <w:sz w:val="22"/>
          <w:szCs w:val="22"/>
          <w:lang w:val="es-MX"/>
        </w:rPr>
      </w:pPr>
    </w:p>
    <w:p w:rsidR="00992745" w:rsidRPr="006F470A" w:rsidRDefault="00992745" w:rsidP="005D1446">
      <w:pPr>
        <w:rPr>
          <w:rFonts w:asciiTheme="minorHAnsi" w:hAnsiTheme="minorHAnsi" w:cstheme="minorHAnsi"/>
          <w:b/>
          <w:sz w:val="22"/>
          <w:szCs w:val="22"/>
        </w:rPr>
        <w:sectPr w:rsidR="00992745" w:rsidRPr="006F470A" w:rsidSect="00B857A6">
          <w:footerReference w:type="default" r:id="rId21"/>
          <w:footerReference w:type="first" r:id="rId22"/>
          <w:pgSz w:w="12242" w:h="15842" w:code="1"/>
          <w:pgMar w:top="1418" w:right="1418" w:bottom="426" w:left="1701" w:header="624" w:footer="851" w:gutter="0"/>
          <w:cols w:space="708"/>
          <w:titlePg/>
          <w:docGrid w:linePitch="360"/>
        </w:sectPr>
      </w:pPr>
    </w:p>
    <w:p w:rsidR="0013510E" w:rsidRPr="006F470A" w:rsidRDefault="0013510E" w:rsidP="0013510E">
      <w:pPr>
        <w:jc w:val="center"/>
        <w:rPr>
          <w:rFonts w:asciiTheme="minorHAnsi" w:hAnsiTheme="minorHAnsi" w:cstheme="minorHAnsi"/>
          <w:b/>
          <w:sz w:val="22"/>
          <w:szCs w:val="22"/>
        </w:rPr>
      </w:pPr>
      <w:r w:rsidRPr="006F470A">
        <w:rPr>
          <w:rFonts w:asciiTheme="minorHAnsi" w:hAnsiTheme="minorHAnsi" w:cstheme="minorHAnsi"/>
          <w:b/>
          <w:sz w:val="22"/>
          <w:szCs w:val="22"/>
        </w:rPr>
        <w:lastRenderedPageBreak/>
        <w:t>FORMULARIO C-1</w:t>
      </w:r>
    </w:p>
    <w:p w:rsidR="0013510E" w:rsidRPr="006F470A" w:rsidRDefault="00700AC9" w:rsidP="0013510E">
      <w:pPr>
        <w:jc w:val="center"/>
        <w:rPr>
          <w:rFonts w:asciiTheme="minorHAnsi" w:hAnsiTheme="minorHAnsi" w:cstheme="minorHAnsi"/>
          <w:b/>
          <w:sz w:val="22"/>
          <w:szCs w:val="22"/>
          <w:lang w:val="es-BO"/>
        </w:rPr>
      </w:pPr>
      <w:r>
        <w:rPr>
          <w:rFonts w:asciiTheme="minorHAnsi" w:hAnsiTheme="minorHAnsi" w:cstheme="minorHAnsi"/>
          <w:b/>
          <w:sz w:val="22"/>
          <w:szCs w:val="22"/>
        </w:rPr>
        <w:t xml:space="preserve"> </w:t>
      </w:r>
      <w:r w:rsidR="00F9669E" w:rsidRPr="006F470A">
        <w:rPr>
          <w:rFonts w:asciiTheme="minorHAnsi" w:hAnsiTheme="minorHAnsi" w:cstheme="minorHAnsi"/>
          <w:b/>
          <w:sz w:val="22"/>
          <w:szCs w:val="22"/>
          <w:lang w:val="es-BO"/>
        </w:rPr>
        <w:t>CARACTERÍSTICAS TÉCNICAS SOLICITADAS Y OFERTADAS</w:t>
      </w:r>
    </w:p>
    <w:p w:rsidR="00F9669E" w:rsidRPr="006F470A" w:rsidRDefault="00F9669E" w:rsidP="0013510E">
      <w:pPr>
        <w:jc w:val="center"/>
        <w:rPr>
          <w:rFonts w:asciiTheme="minorHAnsi" w:hAnsiTheme="minorHAnsi" w:cstheme="minorHAnsi"/>
          <w:b/>
          <w:sz w:val="18"/>
          <w:szCs w:val="18"/>
        </w:rPr>
      </w:pPr>
    </w:p>
    <w:tbl>
      <w:tblPr>
        <w:tblW w:w="10758"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5609"/>
        <w:gridCol w:w="5149"/>
      </w:tblGrid>
      <w:tr w:rsidR="000221D3" w:rsidRPr="006F470A" w:rsidTr="00D64DA5">
        <w:trPr>
          <w:trHeight w:val="226"/>
          <w:tblHeader/>
          <w:jc w:val="center"/>
        </w:trPr>
        <w:tc>
          <w:tcPr>
            <w:tcW w:w="4663" w:type="dxa"/>
            <w:vMerge w:val="restart"/>
            <w:shd w:val="clear" w:color="auto" w:fill="D9D9D9" w:themeFill="background1" w:themeFillShade="D9"/>
            <w:vAlign w:val="center"/>
          </w:tcPr>
          <w:p w:rsidR="000221D3" w:rsidRPr="006F470A" w:rsidRDefault="000221D3" w:rsidP="00F9669E">
            <w:pPr>
              <w:jc w:val="center"/>
              <w:rPr>
                <w:rFonts w:asciiTheme="minorHAnsi" w:hAnsiTheme="minorHAnsi" w:cstheme="minorHAnsi"/>
                <w:b/>
                <w:sz w:val="18"/>
                <w:szCs w:val="18"/>
              </w:rPr>
            </w:pPr>
            <w:r w:rsidRPr="006F470A">
              <w:rPr>
                <w:rFonts w:asciiTheme="minorHAnsi" w:hAnsiTheme="minorHAnsi" w:cstheme="minorHAnsi"/>
                <w:b/>
                <w:sz w:val="18"/>
                <w:szCs w:val="18"/>
              </w:rPr>
              <w:t>CARACTERÍSTICAS TÉCNICAS REQUERIDAS POR YPFB</w:t>
            </w:r>
            <w:r w:rsidR="002603EB" w:rsidRPr="006F470A">
              <w:rPr>
                <w:rFonts w:asciiTheme="minorHAnsi" w:hAnsiTheme="minorHAnsi" w:cstheme="minorHAnsi"/>
                <w:b/>
                <w:sz w:val="18"/>
                <w:szCs w:val="18"/>
              </w:rPr>
              <w:t xml:space="preserve"> </w:t>
            </w:r>
          </w:p>
        </w:tc>
        <w:tc>
          <w:tcPr>
            <w:tcW w:w="6095" w:type="dxa"/>
            <w:vMerge w:val="restart"/>
            <w:shd w:val="clear" w:color="auto" w:fill="D9D9D9" w:themeFill="background1" w:themeFillShade="D9"/>
            <w:vAlign w:val="center"/>
          </w:tcPr>
          <w:p w:rsidR="000221D3" w:rsidRPr="006F470A" w:rsidRDefault="000221D3" w:rsidP="000221D3">
            <w:pPr>
              <w:jc w:val="center"/>
              <w:rPr>
                <w:rFonts w:asciiTheme="minorHAnsi" w:hAnsiTheme="minorHAnsi" w:cstheme="minorHAnsi"/>
                <w:b/>
                <w:sz w:val="18"/>
                <w:szCs w:val="18"/>
              </w:rPr>
            </w:pPr>
            <w:r w:rsidRPr="006F470A">
              <w:rPr>
                <w:rFonts w:asciiTheme="minorHAnsi" w:hAnsiTheme="minorHAnsi" w:cstheme="minorHAnsi"/>
                <w:b/>
                <w:sz w:val="18"/>
                <w:szCs w:val="18"/>
              </w:rPr>
              <w:t xml:space="preserve"> CARACTERÍSTICAS TÉCNICAS </w:t>
            </w:r>
            <w:r w:rsidR="002603EB" w:rsidRPr="006F470A">
              <w:rPr>
                <w:rFonts w:asciiTheme="minorHAnsi" w:hAnsiTheme="minorHAnsi" w:cstheme="minorHAnsi"/>
                <w:b/>
                <w:sz w:val="18"/>
                <w:szCs w:val="18"/>
              </w:rPr>
              <w:t xml:space="preserve">OFERTADAS </w:t>
            </w:r>
            <w:r w:rsidRPr="006F470A">
              <w:rPr>
                <w:rFonts w:asciiTheme="minorHAnsi" w:hAnsiTheme="minorHAnsi" w:cstheme="minorHAnsi"/>
                <w:b/>
                <w:sz w:val="18"/>
                <w:szCs w:val="18"/>
              </w:rPr>
              <w:t xml:space="preserve">POR EL PROPONENTE </w:t>
            </w:r>
          </w:p>
          <w:p w:rsidR="000221D3" w:rsidRPr="006F470A" w:rsidRDefault="002603EB">
            <w:pPr>
              <w:jc w:val="center"/>
              <w:rPr>
                <w:rFonts w:asciiTheme="minorHAnsi" w:hAnsiTheme="minorHAnsi" w:cstheme="minorHAnsi"/>
                <w:b/>
                <w:i/>
                <w:sz w:val="18"/>
                <w:szCs w:val="18"/>
              </w:rPr>
            </w:pPr>
            <w:r w:rsidRPr="006F470A">
              <w:rPr>
                <w:rFonts w:asciiTheme="minorHAnsi" w:hAnsiTheme="minorHAnsi" w:cstheme="minorHAnsi"/>
                <w:b/>
                <w:i/>
                <w:sz w:val="18"/>
                <w:szCs w:val="18"/>
              </w:rPr>
              <w:t xml:space="preserve"> (Describir su propuesta en base a lo solicitado por </w:t>
            </w:r>
            <w:r w:rsidR="000221D3" w:rsidRPr="006F470A">
              <w:rPr>
                <w:rFonts w:asciiTheme="minorHAnsi" w:hAnsiTheme="minorHAnsi" w:cstheme="minorHAnsi"/>
                <w:b/>
                <w:i/>
                <w:sz w:val="18"/>
                <w:szCs w:val="18"/>
              </w:rPr>
              <w:t>YPFB</w:t>
            </w:r>
            <w:r w:rsidRPr="006F470A">
              <w:rPr>
                <w:rFonts w:asciiTheme="minorHAnsi" w:hAnsiTheme="minorHAnsi" w:cstheme="minorHAnsi"/>
                <w:b/>
                <w:i/>
                <w:sz w:val="18"/>
                <w:szCs w:val="18"/>
              </w:rPr>
              <w:t>)</w:t>
            </w:r>
          </w:p>
        </w:tc>
      </w:tr>
      <w:tr w:rsidR="000221D3" w:rsidRPr="006F470A" w:rsidTr="00D64DA5">
        <w:trPr>
          <w:cantSplit/>
          <w:trHeight w:val="681"/>
          <w:jc w:val="center"/>
        </w:trPr>
        <w:tc>
          <w:tcPr>
            <w:tcW w:w="4663" w:type="dxa"/>
            <w:vMerge/>
            <w:shd w:val="clear" w:color="auto" w:fill="D9D9D9" w:themeFill="background1" w:themeFillShade="D9"/>
            <w:vAlign w:val="center"/>
          </w:tcPr>
          <w:p w:rsidR="000221D3" w:rsidRPr="006F470A" w:rsidRDefault="000221D3" w:rsidP="00126BEB">
            <w:pPr>
              <w:jc w:val="center"/>
              <w:rPr>
                <w:rFonts w:asciiTheme="minorHAnsi" w:hAnsiTheme="minorHAnsi" w:cstheme="minorHAnsi"/>
                <w:b/>
                <w:sz w:val="18"/>
                <w:szCs w:val="18"/>
              </w:rPr>
            </w:pPr>
          </w:p>
        </w:tc>
        <w:tc>
          <w:tcPr>
            <w:tcW w:w="6095" w:type="dxa"/>
            <w:vMerge/>
            <w:shd w:val="clear" w:color="auto" w:fill="D9D9D9" w:themeFill="background1" w:themeFillShade="D9"/>
            <w:vAlign w:val="center"/>
          </w:tcPr>
          <w:p w:rsidR="000221D3" w:rsidRPr="006F470A" w:rsidRDefault="000221D3" w:rsidP="000221D3">
            <w:pPr>
              <w:jc w:val="center"/>
              <w:rPr>
                <w:rFonts w:asciiTheme="minorHAnsi" w:hAnsiTheme="minorHAnsi" w:cstheme="minorHAnsi"/>
                <w:b/>
                <w:sz w:val="18"/>
                <w:szCs w:val="18"/>
              </w:rPr>
            </w:pPr>
          </w:p>
        </w:tc>
      </w:tr>
      <w:tr w:rsidR="000221D3" w:rsidRPr="006F470A" w:rsidTr="00D64DA5">
        <w:trPr>
          <w:trHeight w:val="207"/>
          <w:jc w:val="center"/>
        </w:trPr>
        <w:tc>
          <w:tcPr>
            <w:tcW w:w="4663" w:type="dxa"/>
            <w:vAlign w:val="center"/>
          </w:tcPr>
          <w:p w:rsidR="00D64DA5" w:rsidRPr="00D64DA5" w:rsidRDefault="00D64DA5" w:rsidP="00D64DA5">
            <w:pPr>
              <w:rPr>
                <w:rFonts w:asciiTheme="minorHAnsi" w:hAnsiTheme="minorHAnsi" w:cstheme="minorHAnsi"/>
                <w:b/>
                <w:sz w:val="18"/>
                <w:szCs w:val="22"/>
                <w:u w:val="single"/>
                <w:lang w:eastAsia="es-ES"/>
              </w:rPr>
            </w:pPr>
            <w:r w:rsidRPr="00D64DA5">
              <w:rPr>
                <w:rFonts w:asciiTheme="minorHAnsi" w:hAnsiTheme="minorHAnsi" w:cstheme="minorHAnsi"/>
                <w:b/>
                <w:sz w:val="18"/>
                <w:szCs w:val="22"/>
                <w:u w:val="single"/>
                <w:lang w:eastAsia="es-ES"/>
              </w:rPr>
              <w:t>ANALISIS Y DESARROLLO</w:t>
            </w:r>
          </w:p>
          <w:p w:rsidR="00D64DA5" w:rsidRPr="00D64DA5" w:rsidRDefault="00D64DA5" w:rsidP="00D64DA5">
            <w:pPr>
              <w:rPr>
                <w:rFonts w:asciiTheme="minorHAnsi" w:hAnsiTheme="minorHAnsi" w:cstheme="minorHAnsi"/>
                <w:sz w:val="18"/>
                <w:szCs w:val="22"/>
                <w:lang w:eastAsia="es-ES"/>
              </w:rPr>
            </w:pPr>
          </w:p>
          <w:p w:rsidR="00D64DA5" w:rsidRPr="00D64DA5" w:rsidRDefault="00D64DA5" w:rsidP="00D64DA5">
            <w:pPr>
              <w:rPr>
                <w:rFonts w:asciiTheme="minorHAnsi" w:hAnsiTheme="minorHAnsi" w:cstheme="minorHAnsi"/>
                <w:b/>
                <w:sz w:val="18"/>
                <w:szCs w:val="22"/>
                <w:u w:val="single"/>
                <w:lang w:eastAsia="es-ES"/>
              </w:rPr>
            </w:pPr>
            <w:r w:rsidRPr="00D64DA5">
              <w:rPr>
                <w:rFonts w:asciiTheme="minorHAnsi" w:hAnsiTheme="minorHAnsi" w:cstheme="minorHAnsi"/>
                <w:b/>
                <w:sz w:val="18"/>
                <w:szCs w:val="22"/>
                <w:u w:val="single"/>
                <w:lang w:eastAsia="es-ES"/>
              </w:rPr>
              <w:t>CONDICIONES BÁSICAS DE TRABAJO</w:t>
            </w:r>
          </w:p>
          <w:p w:rsidR="00D64DA5" w:rsidRPr="00D64DA5" w:rsidRDefault="00D64DA5" w:rsidP="00D64DA5">
            <w:pPr>
              <w:jc w:val="both"/>
              <w:rPr>
                <w:rFonts w:asciiTheme="minorHAnsi" w:hAnsiTheme="minorHAnsi" w:cstheme="minorHAnsi"/>
                <w:sz w:val="18"/>
                <w:szCs w:val="22"/>
                <w:lang w:eastAsia="es-ES"/>
              </w:rPr>
            </w:pPr>
          </w:p>
          <w:p w:rsidR="00D64DA5" w:rsidRPr="00D64DA5" w:rsidRDefault="00D64DA5" w:rsidP="00D64DA5">
            <w:pPr>
              <w:jc w:val="both"/>
              <w:rPr>
                <w:rFonts w:asciiTheme="minorHAnsi" w:hAnsiTheme="minorHAnsi" w:cstheme="minorHAnsi"/>
                <w:sz w:val="18"/>
                <w:szCs w:val="22"/>
                <w:lang w:eastAsia="es-ES"/>
              </w:rPr>
            </w:pPr>
            <w:r w:rsidRPr="00D64DA5">
              <w:rPr>
                <w:rFonts w:asciiTheme="minorHAnsi" w:hAnsiTheme="minorHAnsi" w:cstheme="minorHAnsi"/>
                <w:sz w:val="18"/>
                <w:szCs w:val="22"/>
                <w:lang w:eastAsia="es-ES"/>
              </w:rPr>
              <w:t>El medidor a ser adquirido, será acoplado con las condiciones y requerimientos mínimos de un Puente de Medición de Gas Natural, entre la Estación Satelital de Regasificación (ESR) y la Estación de Servicio Mora, con las siguientes condiciones base de trabajo:</w:t>
            </w:r>
          </w:p>
          <w:p w:rsidR="00D64DA5" w:rsidRPr="00D64DA5" w:rsidRDefault="00D64DA5" w:rsidP="00D64DA5">
            <w:pPr>
              <w:jc w:val="both"/>
              <w:rPr>
                <w:rFonts w:asciiTheme="minorHAnsi" w:hAnsiTheme="minorHAnsi" w:cstheme="minorHAnsi"/>
                <w:sz w:val="18"/>
                <w:szCs w:val="22"/>
                <w:lang w:eastAsia="es-ES"/>
              </w:rPr>
            </w:pPr>
          </w:p>
          <w:p w:rsidR="00D64DA5" w:rsidRPr="00D64DA5" w:rsidRDefault="00D64DA5" w:rsidP="00EE50E5">
            <w:pPr>
              <w:numPr>
                <w:ilvl w:val="0"/>
                <w:numId w:val="38"/>
              </w:numPr>
              <w:jc w:val="both"/>
              <w:rPr>
                <w:rFonts w:asciiTheme="minorHAnsi" w:hAnsiTheme="minorHAnsi" w:cstheme="minorHAnsi"/>
                <w:sz w:val="18"/>
                <w:szCs w:val="22"/>
                <w:lang w:eastAsia="es-ES"/>
              </w:rPr>
            </w:pPr>
            <w:r w:rsidRPr="00D64DA5">
              <w:rPr>
                <w:rFonts w:asciiTheme="minorHAnsi" w:hAnsiTheme="minorHAnsi" w:cstheme="minorHAnsi"/>
                <w:sz w:val="18"/>
                <w:szCs w:val="22"/>
                <w:lang w:eastAsia="es-ES"/>
              </w:rPr>
              <w:t>Presión de trabajo:</w:t>
            </w:r>
            <w:r w:rsidRPr="00D64DA5">
              <w:rPr>
                <w:rFonts w:asciiTheme="minorHAnsi" w:hAnsiTheme="minorHAnsi" w:cstheme="minorHAnsi"/>
                <w:sz w:val="18"/>
                <w:szCs w:val="22"/>
                <w:lang w:eastAsia="es-ES"/>
              </w:rPr>
              <w:tab/>
            </w:r>
            <w:r w:rsidRPr="00D64DA5">
              <w:rPr>
                <w:rFonts w:asciiTheme="minorHAnsi" w:hAnsiTheme="minorHAnsi" w:cstheme="minorHAnsi"/>
                <w:sz w:val="18"/>
                <w:szCs w:val="22"/>
                <w:lang w:eastAsia="es-ES"/>
              </w:rPr>
              <w:tab/>
            </w:r>
            <w:r w:rsidRPr="00D64DA5">
              <w:rPr>
                <w:rFonts w:asciiTheme="minorHAnsi" w:hAnsiTheme="minorHAnsi" w:cstheme="minorHAnsi"/>
                <w:sz w:val="18"/>
                <w:szCs w:val="22"/>
                <w:lang w:eastAsia="es-ES"/>
              </w:rPr>
              <w:tab/>
            </w:r>
            <w:r w:rsidRPr="00D64DA5">
              <w:rPr>
                <w:rFonts w:asciiTheme="minorHAnsi" w:hAnsiTheme="minorHAnsi" w:cstheme="minorHAnsi"/>
                <w:sz w:val="18"/>
                <w:szCs w:val="22"/>
                <w:lang w:eastAsia="es-ES"/>
              </w:rPr>
              <w:tab/>
              <w:t>250 [bar]</w:t>
            </w:r>
          </w:p>
          <w:p w:rsidR="00D64DA5" w:rsidRPr="00D64DA5" w:rsidRDefault="00D64DA5" w:rsidP="00EE50E5">
            <w:pPr>
              <w:numPr>
                <w:ilvl w:val="0"/>
                <w:numId w:val="38"/>
              </w:numPr>
              <w:jc w:val="both"/>
              <w:rPr>
                <w:rFonts w:asciiTheme="minorHAnsi" w:hAnsiTheme="minorHAnsi" w:cstheme="minorHAnsi"/>
                <w:sz w:val="18"/>
                <w:szCs w:val="22"/>
                <w:lang w:eastAsia="es-ES"/>
              </w:rPr>
            </w:pPr>
            <w:r w:rsidRPr="00D64DA5">
              <w:rPr>
                <w:rFonts w:asciiTheme="minorHAnsi" w:hAnsiTheme="minorHAnsi" w:cstheme="minorHAnsi"/>
                <w:sz w:val="18"/>
                <w:szCs w:val="22"/>
                <w:lang w:eastAsia="es-ES"/>
              </w:rPr>
              <w:t>Caudal de trabajo:</w:t>
            </w:r>
            <w:r w:rsidRPr="00D64DA5">
              <w:rPr>
                <w:rFonts w:asciiTheme="minorHAnsi" w:hAnsiTheme="minorHAnsi" w:cstheme="minorHAnsi"/>
                <w:sz w:val="18"/>
                <w:szCs w:val="22"/>
                <w:lang w:eastAsia="es-ES"/>
              </w:rPr>
              <w:tab/>
            </w:r>
            <w:r w:rsidRPr="00D64DA5">
              <w:rPr>
                <w:rFonts w:asciiTheme="minorHAnsi" w:hAnsiTheme="minorHAnsi" w:cstheme="minorHAnsi"/>
                <w:sz w:val="18"/>
                <w:szCs w:val="22"/>
                <w:lang w:eastAsia="es-ES"/>
              </w:rPr>
              <w:tab/>
            </w:r>
            <w:r w:rsidRPr="00D64DA5">
              <w:rPr>
                <w:rFonts w:asciiTheme="minorHAnsi" w:hAnsiTheme="minorHAnsi" w:cstheme="minorHAnsi"/>
                <w:sz w:val="18"/>
                <w:szCs w:val="22"/>
                <w:lang w:eastAsia="es-ES"/>
              </w:rPr>
              <w:tab/>
            </w:r>
            <w:r w:rsidRPr="00D64DA5">
              <w:rPr>
                <w:rFonts w:asciiTheme="minorHAnsi" w:hAnsiTheme="minorHAnsi" w:cstheme="minorHAnsi"/>
                <w:sz w:val="18"/>
                <w:szCs w:val="22"/>
                <w:lang w:eastAsia="es-ES"/>
              </w:rPr>
              <w:tab/>
              <w:t>1500 [Nm</w:t>
            </w:r>
            <w:r w:rsidRPr="00D64DA5">
              <w:rPr>
                <w:rFonts w:asciiTheme="minorHAnsi" w:hAnsiTheme="minorHAnsi" w:cstheme="minorHAnsi"/>
                <w:sz w:val="18"/>
                <w:szCs w:val="22"/>
                <w:vertAlign w:val="superscript"/>
                <w:lang w:eastAsia="es-ES"/>
              </w:rPr>
              <w:t>3</w:t>
            </w:r>
            <w:r w:rsidRPr="00D64DA5">
              <w:rPr>
                <w:rFonts w:asciiTheme="minorHAnsi" w:hAnsiTheme="minorHAnsi" w:cstheme="minorHAnsi"/>
                <w:sz w:val="18"/>
                <w:szCs w:val="22"/>
                <w:lang w:eastAsia="es-ES"/>
              </w:rPr>
              <w:t>/h]</w:t>
            </w:r>
          </w:p>
          <w:p w:rsidR="00D64DA5" w:rsidRPr="00D64DA5" w:rsidRDefault="00D64DA5" w:rsidP="00EE50E5">
            <w:pPr>
              <w:numPr>
                <w:ilvl w:val="0"/>
                <w:numId w:val="38"/>
              </w:numPr>
              <w:jc w:val="both"/>
              <w:rPr>
                <w:rFonts w:asciiTheme="minorHAnsi" w:hAnsiTheme="minorHAnsi" w:cstheme="minorHAnsi"/>
                <w:sz w:val="18"/>
                <w:szCs w:val="22"/>
                <w:lang w:eastAsia="es-ES"/>
              </w:rPr>
            </w:pPr>
            <w:r w:rsidRPr="00D64DA5">
              <w:rPr>
                <w:rFonts w:asciiTheme="minorHAnsi" w:hAnsiTheme="minorHAnsi" w:cstheme="minorHAnsi"/>
                <w:sz w:val="18"/>
                <w:szCs w:val="22"/>
                <w:lang w:eastAsia="es-ES"/>
              </w:rPr>
              <w:t>Densidad relativa del Gas Natural:</w:t>
            </w:r>
            <w:r w:rsidRPr="00D64DA5">
              <w:rPr>
                <w:rFonts w:asciiTheme="minorHAnsi" w:hAnsiTheme="minorHAnsi" w:cstheme="minorHAnsi"/>
                <w:sz w:val="18"/>
                <w:szCs w:val="22"/>
                <w:lang w:eastAsia="es-ES"/>
              </w:rPr>
              <w:tab/>
            </w:r>
            <w:r w:rsidRPr="00D64DA5">
              <w:rPr>
                <w:rFonts w:asciiTheme="minorHAnsi" w:hAnsiTheme="minorHAnsi" w:cstheme="minorHAnsi"/>
                <w:sz w:val="18"/>
                <w:szCs w:val="22"/>
                <w:lang w:eastAsia="es-ES"/>
              </w:rPr>
              <w:tab/>
              <w:t>0.62</w:t>
            </w:r>
          </w:p>
          <w:p w:rsidR="00D64DA5" w:rsidRPr="00D64DA5" w:rsidRDefault="00D64DA5" w:rsidP="00EE50E5">
            <w:pPr>
              <w:numPr>
                <w:ilvl w:val="0"/>
                <w:numId w:val="38"/>
              </w:numPr>
              <w:jc w:val="both"/>
              <w:rPr>
                <w:rFonts w:asciiTheme="minorHAnsi" w:hAnsiTheme="minorHAnsi" w:cstheme="minorHAnsi"/>
                <w:sz w:val="18"/>
                <w:szCs w:val="22"/>
                <w:lang w:eastAsia="es-ES"/>
              </w:rPr>
            </w:pPr>
            <w:r w:rsidRPr="00D64DA5">
              <w:rPr>
                <w:rFonts w:asciiTheme="minorHAnsi" w:hAnsiTheme="minorHAnsi" w:cstheme="minorHAnsi"/>
                <w:sz w:val="18"/>
                <w:szCs w:val="22"/>
                <w:lang w:eastAsia="es-ES"/>
              </w:rPr>
              <w:t>Temperatura de trabajo:</w:t>
            </w:r>
            <w:r w:rsidRPr="00D64DA5">
              <w:rPr>
                <w:rFonts w:asciiTheme="minorHAnsi" w:hAnsiTheme="minorHAnsi" w:cstheme="minorHAnsi"/>
                <w:sz w:val="18"/>
                <w:szCs w:val="22"/>
                <w:lang w:eastAsia="es-ES"/>
              </w:rPr>
              <w:tab/>
            </w:r>
            <w:r w:rsidRPr="00D64DA5">
              <w:rPr>
                <w:rFonts w:asciiTheme="minorHAnsi" w:hAnsiTheme="minorHAnsi" w:cstheme="minorHAnsi"/>
                <w:sz w:val="18"/>
                <w:szCs w:val="22"/>
                <w:lang w:eastAsia="es-ES"/>
              </w:rPr>
              <w:tab/>
            </w:r>
            <w:r w:rsidRPr="00D64DA5">
              <w:rPr>
                <w:rFonts w:asciiTheme="minorHAnsi" w:hAnsiTheme="minorHAnsi" w:cstheme="minorHAnsi"/>
                <w:sz w:val="18"/>
                <w:szCs w:val="22"/>
                <w:lang w:eastAsia="es-ES"/>
              </w:rPr>
              <w:tab/>
              <w:t>-10 a 38 [ºC]</w:t>
            </w:r>
          </w:p>
          <w:p w:rsidR="00D64DA5" w:rsidRPr="00D64DA5" w:rsidRDefault="00D64DA5" w:rsidP="00EE50E5">
            <w:pPr>
              <w:numPr>
                <w:ilvl w:val="0"/>
                <w:numId w:val="38"/>
              </w:numPr>
              <w:jc w:val="both"/>
              <w:rPr>
                <w:rFonts w:asciiTheme="minorHAnsi" w:hAnsiTheme="minorHAnsi" w:cstheme="minorHAnsi"/>
                <w:sz w:val="18"/>
                <w:szCs w:val="22"/>
                <w:lang w:eastAsia="es-ES"/>
              </w:rPr>
            </w:pPr>
            <w:r w:rsidRPr="00D64DA5">
              <w:rPr>
                <w:rFonts w:asciiTheme="minorHAnsi" w:hAnsiTheme="minorHAnsi" w:cstheme="minorHAnsi"/>
                <w:sz w:val="18"/>
                <w:szCs w:val="22"/>
                <w:lang w:eastAsia="es-ES"/>
              </w:rPr>
              <w:t xml:space="preserve">Diámetro de tubería de alimentación:     </w:t>
            </w:r>
            <w:r w:rsidRPr="00D64DA5">
              <w:rPr>
                <w:rFonts w:asciiTheme="minorHAnsi" w:hAnsiTheme="minorHAnsi" w:cstheme="minorHAnsi"/>
                <w:sz w:val="18"/>
                <w:szCs w:val="22"/>
                <w:lang w:eastAsia="es-ES"/>
              </w:rPr>
              <w:tab/>
              <w:t>1 [pulgada]</w:t>
            </w:r>
          </w:p>
          <w:p w:rsidR="000221D3" w:rsidRPr="006F470A" w:rsidRDefault="000221D3" w:rsidP="00126BEB">
            <w:pPr>
              <w:rPr>
                <w:rFonts w:asciiTheme="minorHAnsi" w:hAnsiTheme="minorHAnsi" w:cstheme="minorHAnsi"/>
                <w:b/>
                <w:sz w:val="18"/>
                <w:szCs w:val="18"/>
              </w:rPr>
            </w:pPr>
          </w:p>
        </w:tc>
        <w:tc>
          <w:tcPr>
            <w:tcW w:w="6095" w:type="dxa"/>
            <w:vAlign w:val="center"/>
          </w:tcPr>
          <w:p w:rsidR="000221D3" w:rsidRPr="006F470A" w:rsidRDefault="000221D3" w:rsidP="00126BEB">
            <w:pPr>
              <w:rPr>
                <w:rFonts w:asciiTheme="minorHAnsi" w:hAnsiTheme="minorHAnsi" w:cstheme="minorHAnsi"/>
                <w:b/>
                <w:sz w:val="18"/>
                <w:szCs w:val="18"/>
              </w:rPr>
            </w:pPr>
          </w:p>
        </w:tc>
      </w:tr>
      <w:tr w:rsidR="000221D3" w:rsidRPr="006F470A" w:rsidTr="00D64DA5">
        <w:trPr>
          <w:trHeight w:val="224"/>
          <w:jc w:val="center"/>
        </w:trPr>
        <w:tc>
          <w:tcPr>
            <w:tcW w:w="4663" w:type="dxa"/>
            <w:vAlign w:val="center"/>
          </w:tcPr>
          <w:p w:rsidR="00D64DA5" w:rsidRPr="00D64DA5" w:rsidRDefault="00D64DA5" w:rsidP="00D64DA5">
            <w:pPr>
              <w:rPr>
                <w:rFonts w:asciiTheme="minorHAnsi" w:hAnsiTheme="minorHAnsi" w:cstheme="minorHAnsi"/>
                <w:b/>
                <w:sz w:val="18"/>
                <w:szCs w:val="22"/>
                <w:u w:val="single"/>
                <w:lang w:eastAsia="es-ES"/>
              </w:rPr>
            </w:pPr>
            <w:r w:rsidRPr="00D64DA5">
              <w:rPr>
                <w:rFonts w:asciiTheme="minorHAnsi" w:hAnsiTheme="minorHAnsi" w:cstheme="minorHAnsi"/>
                <w:b/>
                <w:sz w:val="18"/>
                <w:szCs w:val="22"/>
                <w:u w:val="single"/>
                <w:lang w:eastAsia="es-ES"/>
              </w:rPr>
              <w:t>MATERIALES.</w:t>
            </w:r>
          </w:p>
          <w:p w:rsidR="00D64DA5" w:rsidRPr="00D64DA5" w:rsidRDefault="00D64DA5" w:rsidP="00D64DA5">
            <w:pPr>
              <w:jc w:val="both"/>
              <w:rPr>
                <w:rFonts w:asciiTheme="minorHAnsi" w:hAnsiTheme="minorHAnsi" w:cstheme="minorHAnsi"/>
                <w:sz w:val="18"/>
                <w:szCs w:val="22"/>
                <w:lang w:eastAsia="es-ES"/>
              </w:rPr>
            </w:pPr>
          </w:p>
          <w:p w:rsidR="000221D3" w:rsidRPr="00D64DA5" w:rsidRDefault="00D64DA5" w:rsidP="00D64DA5">
            <w:pPr>
              <w:jc w:val="both"/>
              <w:rPr>
                <w:rFonts w:asciiTheme="minorHAnsi" w:hAnsiTheme="minorHAnsi" w:cstheme="minorHAnsi"/>
                <w:sz w:val="18"/>
                <w:szCs w:val="18"/>
              </w:rPr>
            </w:pPr>
            <w:r w:rsidRPr="00D64DA5">
              <w:rPr>
                <w:rFonts w:asciiTheme="minorHAnsi" w:hAnsiTheme="minorHAnsi" w:cstheme="minorHAnsi"/>
                <w:sz w:val="18"/>
                <w:szCs w:val="22"/>
                <w:lang w:eastAsia="es-ES"/>
              </w:rPr>
              <w:t>Todos los materiales deberán cumplir con las características técnicas exigidas en el pliego de especificaciones.</w:t>
            </w:r>
          </w:p>
        </w:tc>
        <w:tc>
          <w:tcPr>
            <w:tcW w:w="6095" w:type="dxa"/>
            <w:vAlign w:val="center"/>
          </w:tcPr>
          <w:p w:rsidR="000221D3" w:rsidRPr="006F470A" w:rsidRDefault="000221D3" w:rsidP="00126BEB">
            <w:pPr>
              <w:rPr>
                <w:rFonts w:asciiTheme="minorHAnsi" w:hAnsiTheme="minorHAnsi" w:cstheme="minorHAnsi"/>
                <w:b/>
                <w:sz w:val="18"/>
                <w:szCs w:val="18"/>
              </w:rPr>
            </w:pPr>
          </w:p>
        </w:tc>
      </w:tr>
      <w:tr w:rsidR="000221D3" w:rsidRPr="006F470A" w:rsidTr="00D64DA5">
        <w:trPr>
          <w:trHeight w:val="207"/>
          <w:jc w:val="center"/>
        </w:trPr>
        <w:tc>
          <w:tcPr>
            <w:tcW w:w="4663" w:type="dxa"/>
            <w:vAlign w:val="center"/>
          </w:tcPr>
          <w:p w:rsidR="00D64DA5" w:rsidRPr="00D64DA5" w:rsidRDefault="00D64DA5" w:rsidP="00D64DA5">
            <w:pPr>
              <w:rPr>
                <w:rFonts w:asciiTheme="minorHAnsi" w:hAnsiTheme="minorHAnsi" w:cstheme="minorHAnsi"/>
                <w:b/>
                <w:sz w:val="18"/>
                <w:szCs w:val="22"/>
                <w:u w:val="single"/>
                <w:lang w:eastAsia="es-ES"/>
              </w:rPr>
            </w:pPr>
            <w:r w:rsidRPr="00D64DA5">
              <w:rPr>
                <w:rFonts w:asciiTheme="minorHAnsi" w:hAnsiTheme="minorHAnsi" w:cstheme="minorHAnsi"/>
                <w:b/>
                <w:sz w:val="18"/>
                <w:szCs w:val="22"/>
                <w:u w:val="single"/>
                <w:lang w:eastAsia="es-ES"/>
              </w:rPr>
              <w:t>NORMAS Y CODIGOS</w:t>
            </w:r>
          </w:p>
          <w:p w:rsidR="00D64DA5" w:rsidRPr="00D64DA5" w:rsidRDefault="00D64DA5" w:rsidP="00D64DA5">
            <w:pPr>
              <w:jc w:val="both"/>
              <w:rPr>
                <w:rFonts w:asciiTheme="minorHAnsi" w:hAnsiTheme="minorHAnsi" w:cstheme="minorHAnsi"/>
                <w:sz w:val="18"/>
                <w:szCs w:val="22"/>
                <w:lang w:eastAsia="es-ES"/>
              </w:rPr>
            </w:pPr>
          </w:p>
          <w:p w:rsidR="00D64DA5" w:rsidRPr="00D64DA5" w:rsidRDefault="00D64DA5" w:rsidP="00D64DA5">
            <w:pPr>
              <w:jc w:val="both"/>
              <w:rPr>
                <w:rFonts w:asciiTheme="minorHAnsi" w:hAnsiTheme="minorHAnsi" w:cstheme="minorHAnsi"/>
                <w:sz w:val="18"/>
                <w:szCs w:val="22"/>
                <w:lang w:eastAsia="es-ES"/>
              </w:rPr>
            </w:pPr>
            <w:r w:rsidRPr="00D64DA5">
              <w:rPr>
                <w:rFonts w:asciiTheme="minorHAnsi" w:hAnsiTheme="minorHAnsi" w:cstheme="minorHAnsi"/>
                <w:sz w:val="18"/>
                <w:szCs w:val="22"/>
                <w:lang w:eastAsia="es-ES"/>
              </w:rPr>
              <w:t>En la adquisición de los Puentes de Regulación y Medición se deberá considerarse las siguientes normas y códigos:</w:t>
            </w:r>
          </w:p>
          <w:p w:rsidR="00D64DA5" w:rsidRPr="00D64DA5" w:rsidRDefault="00D64DA5" w:rsidP="00D64DA5">
            <w:pPr>
              <w:jc w:val="both"/>
              <w:rPr>
                <w:rFonts w:asciiTheme="minorHAnsi" w:hAnsiTheme="minorHAnsi" w:cstheme="minorHAnsi"/>
                <w:sz w:val="18"/>
                <w:szCs w:val="22"/>
                <w:lang w:eastAsia="es-ES"/>
              </w:rPr>
            </w:pPr>
          </w:p>
          <w:p w:rsidR="00D64DA5" w:rsidRPr="00D64DA5" w:rsidRDefault="00D64DA5" w:rsidP="00EE50E5">
            <w:pPr>
              <w:numPr>
                <w:ilvl w:val="0"/>
                <w:numId w:val="39"/>
              </w:numPr>
              <w:jc w:val="both"/>
              <w:rPr>
                <w:rFonts w:asciiTheme="minorHAnsi" w:hAnsiTheme="minorHAnsi" w:cstheme="minorHAnsi"/>
                <w:sz w:val="18"/>
                <w:szCs w:val="22"/>
                <w:lang w:eastAsia="es-ES"/>
              </w:rPr>
            </w:pPr>
            <w:r w:rsidRPr="00D64DA5">
              <w:rPr>
                <w:rFonts w:asciiTheme="minorHAnsi" w:hAnsiTheme="minorHAnsi" w:cstheme="minorHAnsi"/>
                <w:sz w:val="18"/>
                <w:szCs w:val="22"/>
                <w:lang w:eastAsia="es-ES"/>
              </w:rPr>
              <w:t>Anexo VI, Reglamento de instalaciones de Gas Natural (Aprobado con RAN-ANH-UN Nº 0001/2017) “Agencia Nacional de Hidrocarburos”</w:t>
            </w:r>
          </w:p>
          <w:p w:rsidR="00D64DA5" w:rsidRPr="00D64DA5" w:rsidRDefault="00D64DA5" w:rsidP="00EE50E5">
            <w:pPr>
              <w:numPr>
                <w:ilvl w:val="0"/>
                <w:numId w:val="39"/>
              </w:numPr>
              <w:jc w:val="both"/>
              <w:rPr>
                <w:rFonts w:asciiTheme="minorHAnsi" w:hAnsiTheme="minorHAnsi" w:cstheme="minorHAnsi"/>
                <w:sz w:val="18"/>
                <w:szCs w:val="22"/>
                <w:lang w:val="en-US" w:eastAsia="es-ES"/>
              </w:rPr>
            </w:pPr>
            <w:r w:rsidRPr="00D64DA5">
              <w:rPr>
                <w:rFonts w:asciiTheme="minorHAnsi" w:hAnsiTheme="minorHAnsi" w:cstheme="minorHAnsi"/>
                <w:sz w:val="18"/>
                <w:szCs w:val="22"/>
                <w:lang w:val="en-US" w:eastAsia="es-ES"/>
              </w:rPr>
              <w:t>American Petroleum Institute – Manual of Petroleum Measurent Standards (API – MPMS).</w:t>
            </w:r>
          </w:p>
          <w:p w:rsidR="000221D3" w:rsidRPr="00D64DA5" w:rsidRDefault="00D64DA5" w:rsidP="00EE50E5">
            <w:pPr>
              <w:numPr>
                <w:ilvl w:val="0"/>
                <w:numId w:val="39"/>
              </w:numPr>
              <w:jc w:val="both"/>
              <w:rPr>
                <w:rFonts w:asciiTheme="minorHAnsi" w:hAnsiTheme="minorHAnsi" w:cstheme="minorHAnsi"/>
                <w:b/>
                <w:sz w:val="18"/>
                <w:szCs w:val="18"/>
              </w:rPr>
            </w:pPr>
            <w:r w:rsidRPr="00D64DA5">
              <w:rPr>
                <w:rFonts w:asciiTheme="minorHAnsi" w:hAnsiTheme="minorHAnsi" w:cstheme="minorHAnsi"/>
                <w:sz w:val="18"/>
                <w:szCs w:val="22"/>
                <w:lang w:val="en-US" w:eastAsia="es-ES"/>
              </w:rPr>
              <w:t>Norma AGA Nro.11 Measurement of Natural Gas by Coriolis Mete</w:t>
            </w:r>
          </w:p>
        </w:tc>
        <w:tc>
          <w:tcPr>
            <w:tcW w:w="6095" w:type="dxa"/>
            <w:vAlign w:val="center"/>
          </w:tcPr>
          <w:p w:rsidR="000221D3" w:rsidRPr="006F470A" w:rsidRDefault="000221D3" w:rsidP="00126BEB">
            <w:pPr>
              <w:rPr>
                <w:rFonts w:asciiTheme="minorHAnsi" w:hAnsiTheme="minorHAnsi" w:cstheme="minorHAnsi"/>
                <w:b/>
                <w:sz w:val="18"/>
                <w:szCs w:val="18"/>
              </w:rPr>
            </w:pPr>
          </w:p>
        </w:tc>
      </w:tr>
      <w:tr w:rsidR="000221D3" w:rsidRPr="006F470A" w:rsidTr="00D64DA5">
        <w:trPr>
          <w:trHeight w:val="224"/>
          <w:jc w:val="center"/>
        </w:trPr>
        <w:tc>
          <w:tcPr>
            <w:tcW w:w="4663" w:type="dxa"/>
            <w:vAlign w:val="center"/>
          </w:tcPr>
          <w:p w:rsidR="00D64DA5" w:rsidRPr="00D64DA5" w:rsidRDefault="00D64DA5" w:rsidP="00D64DA5">
            <w:pPr>
              <w:rPr>
                <w:rFonts w:asciiTheme="minorHAnsi" w:hAnsiTheme="minorHAnsi" w:cstheme="minorHAnsi"/>
                <w:b/>
                <w:sz w:val="18"/>
                <w:szCs w:val="22"/>
                <w:u w:val="single"/>
                <w:lang w:eastAsia="es-ES"/>
              </w:rPr>
            </w:pPr>
            <w:r w:rsidRPr="00D64DA5">
              <w:rPr>
                <w:rFonts w:asciiTheme="minorHAnsi" w:hAnsiTheme="minorHAnsi" w:cstheme="minorHAnsi"/>
                <w:b/>
                <w:sz w:val="18"/>
                <w:szCs w:val="22"/>
                <w:u w:val="single"/>
                <w:lang w:eastAsia="es-ES"/>
              </w:rPr>
              <w:t>ESPECIFICACIONES TÉCNICAS DE EQUIPOS Y ACCESORIOS DEL PUENTE DE REGULACIÓN Y MEDICIÓN.</w:t>
            </w:r>
          </w:p>
          <w:p w:rsidR="00D64DA5" w:rsidRPr="00A5530A" w:rsidRDefault="00D64DA5" w:rsidP="00D64DA5">
            <w:pPr>
              <w:rPr>
                <w:rFonts w:asciiTheme="minorHAnsi" w:hAnsiTheme="minorHAnsi" w:cstheme="minorHAnsi"/>
                <w:b/>
                <w:sz w:val="22"/>
                <w:szCs w:val="22"/>
                <w:u w:val="single"/>
                <w:lang w:eastAsia="es-ES"/>
              </w:rPr>
            </w:pPr>
          </w:p>
          <w:p w:rsidR="00D64DA5" w:rsidRPr="00A5530A" w:rsidRDefault="00D64DA5" w:rsidP="00D64DA5">
            <w:pPr>
              <w:jc w:val="center"/>
              <w:rPr>
                <w:rFonts w:asciiTheme="minorHAnsi" w:hAnsiTheme="minorHAnsi" w:cstheme="minorHAnsi"/>
                <w:b/>
                <w:sz w:val="22"/>
                <w:szCs w:val="22"/>
                <w:u w:val="single"/>
                <w:lang w:eastAsia="es-ES"/>
              </w:rPr>
            </w:pPr>
            <w:r>
              <w:rPr>
                <w:rFonts w:asciiTheme="minorHAnsi" w:hAnsiTheme="minorHAnsi" w:cstheme="minorHAnsi"/>
                <w:b/>
                <w:noProof/>
                <w:sz w:val="22"/>
                <w:szCs w:val="22"/>
                <w:u w:val="single"/>
                <w:lang w:val="es-BO" w:eastAsia="es-BO"/>
              </w:rPr>
              <w:drawing>
                <wp:inline distT="0" distB="0" distL="0" distR="0" wp14:anchorId="625C59FB" wp14:editId="0BF4D398">
                  <wp:extent cx="2329732" cy="1536811"/>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M Mora Model (1)2.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351236" cy="1550996"/>
                          </a:xfrm>
                          <a:prstGeom prst="rect">
                            <a:avLst/>
                          </a:prstGeom>
                        </pic:spPr>
                      </pic:pic>
                    </a:graphicData>
                  </a:graphic>
                </wp:inline>
              </w:drawing>
            </w:r>
          </w:p>
          <w:p w:rsidR="00D64DA5" w:rsidRPr="00D64DA5" w:rsidRDefault="00D64DA5" w:rsidP="00D64DA5">
            <w:pPr>
              <w:rPr>
                <w:rFonts w:asciiTheme="minorHAnsi" w:hAnsiTheme="minorHAnsi" w:cstheme="minorHAnsi"/>
                <w:b/>
                <w:sz w:val="18"/>
                <w:szCs w:val="22"/>
                <w:u w:val="single"/>
                <w:lang w:eastAsia="es-ES"/>
              </w:rPr>
            </w:pPr>
          </w:p>
          <w:p w:rsidR="00D64DA5" w:rsidRPr="00D64DA5" w:rsidRDefault="00D64DA5" w:rsidP="00D64DA5">
            <w:pPr>
              <w:rPr>
                <w:rFonts w:asciiTheme="minorHAnsi" w:hAnsiTheme="minorHAnsi" w:cstheme="minorHAnsi"/>
                <w:sz w:val="18"/>
                <w:szCs w:val="22"/>
                <w:lang w:eastAsia="es-ES"/>
              </w:rPr>
            </w:pPr>
            <w:r w:rsidRPr="00D64DA5">
              <w:rPr>
                <w:rFonts w:asciiTheme="minorHAnsi" w:hAnsiTheme="minorHAnsi" w:cstheme="minorHAnsi"/>
                <w:sz w:val="18"/>
                <w:szCs w:val="22"/>
                <w:lang w:eastAsia="es-ES"/>
              </w:rPr>
              <w:t>P&amp;ID Referencial la empresa contratada deberá presentar su propuesta para ser aprobada por YPFB.</w:t>
            </w:r>
          </w:p>
          <w:p w:rsidR="00D64DA5" w:rsidRDefault="00D64DA5" w:rsidP="00D64DA5">
            <w:pPr>
              <w:rPr>
                <w:rFonts w:asciiTheme="minorHAnsi" w:hAnsiTheme="minorHAnsi" w:cstheme="minorHAnsi"/>
                <w:sz w:val="18"/>
                <w:szCs w:val="22"/>
                <w:lang w:eastAsia="es-ES"/>
              </w:rPr>
            </w:pPr>
          </w:p>
          <w:p w:rsidR="001D05AC" w:rsidRPr="00D64DA5" w:rsidRDefault="001D05AC" w:rsidP="00D64DA5">
            <w:pPr>
              <w:rPr>
                <w:rFonts w:asciiTheme="minorHAnsi" w:hAnsiTheme="minorHAnsi" w:cstheme="minorHAnsi"/>
                <w:sz w:val="18"/>
                <w:szCs w:val="22"/>
                <w:lang w:eastAsia="es-ES"/>
              </w:rPr>
            </w:pPr>
          </w:p>
          <w:p w:rsidR="00D64DA5" w:rsidRPr="00D64DA5" w:rsidRDefault="00D64DA5" w:rsidP="00D64DA5">
            <w:pPr>
              <w:rPr>
                <w:rFonts w:asciiTheme="minorHAnsi" w:hAnsiTheme="minorHAnsi" w:cstheme="minorHAnsi"/>
                <w:b/>
                <w:sz w:val="18"/>
                <w:szCs w:val="22"/>
                <w:u w:val="single"/>
                <w:lang w:eastAsia="es-ES"/>
              </w:rPr>
            </w:pPr>
            <w:r w:rsidRPr="00D64DA5">
              <w:rPr>
                <w:rFonts w:asciiTheme="minorHAnsi" w:hAnsiTheme="minorHAnsi" w:cstheme="minorHAnsi"/>
                <w:b/>
                <w:sz w:val="18"/>
                <w:szCs w:val="22"/>
                <w:u w:val="single"/>
                <w:lang w:eastAsia="es-ES"/>
              </w:rPr>
              <w:lastRenderedPageBreak/>
              <w:t>COMPONENTES MINIMOS DEL PUENTE DE MEDICIÓN (PM).</w:t>
            </w:r>
          </w:p>
          <w:p w:rsidR="00D64DA5" w:rsidRPr="00D64DA5" w:rsidRDefault="00D64DA5" w:rsidP="00D64DA5">
            <w:pPr>
              <w:rPr>
                <w:rFonts w:asciiTheme="minorHAnsi" w:hAnsiTheme="minorHAnsi" w:cstheme="minorHAnsi"/>
                <w:sz w:val="18"/>
                <w:szCs w:val="22"/>
                <w:lang w:eastAsia="es-ES"/>
              </w:rPr>
            </w:pPr>
          </w:p>
          <w:p w:rsidR="00D64DA5" w:rsidRPr="00D64DA5" w:rsidRDefault="00D64DA5" w:rsidP="00D64DA5">
            <w:pPr>
              <w:rPr>
                <w:rFonts w:asciiTheme="minorHAnsi" w:hAnsiTheme="minorHAnsi" w:cstheme="minorHAnsi"/>
                <w:sz w:val="18"/>
                <w:szCs w:val="22"/>
                <w:lang w:eastAsia="es-ES"/>
              </w:rPr>
            </w:pPr>
            <w:r w:rsidRPr="00D64DA5">
              <w:rPr>
                <w:rFonts w:asciiTheme="minorHAnsi" w:hAnsiTheme="minorHAnsi" w:cstheme="minorHAnsi"/>
                <w:sz w:val="18"/>
                <w:szCs w:val="22"/>
                <w:lang w:eastAsia="es-ES"/>
              </w:rPr>
              <w:t>El puente de medición constará mínimamente de los siguientes componentes:</w:t>
            </w:r>
          </w:p>
          <w:p w:rsidR="00D64DA5" w:rsidRPr="00D64DA5" w:rsidRDefault="00D64DA5" w:rsidP="00D64DA5">
            <w:pPr>
              <w:rPr>
                <w:rFonts w:asciiTheme="minorHAnsi" w:hAnsiTheme="minorHAnsi" w:cstheme="minorHAnsi"/>
                <w:sz w:val="18"/>
                <w:szCs w:val="22"/>
                <w:lang w:eastAsia="es-ES"/>
              </w:rPr>
            </w:pPr>
          </w:p>
          <w:p w:rsidR="00D64DA5" w:rsidRPr="00D64DA5" w:rsidRDefault="00D64DA5" w:rsidP="00D64DA5">
            <w:pPr>
              <w:rPr>
                <w:rFonts w:asciiTheme="minorHAnsi" w:hAnsiTheme="minorHAnsi" w:cstheme="minorHAnsi"/>
                <w:b/>
                <w:sz w:val="18"/>
                <w:szCs w:val="22"/>
                <w:lang w:eastAsia="es-ES"/>
              </w:rPr>
            </w:pPr>
            <w:r w:rsidRPr="00D64DA5">
              <w:rPr>
                <w:rFonts w:asciiTheme="minorHAnsi" w:hAnsiTheme="minorHAnsi" w:cstheme="minorHAnsi"/>
                <w:b/>
                <w:sz w:val="18"/>
                <w:szCs w:val="22"/>
                <w:lang w:eastAsia="es-ES"/>
              </w:rPr>
              <w:t>Tabla. Componentes de un Puente de Medición</w:t>
            </w:r>
          </w:p>
          <w:p w:rsidR="00D64DA5" w:rsidRPr="00A5530A" w:rsidRDefault="00D64DA5" w:rsidP="00D64DA5">
            <w:pPr>
              <w:jc w:val="center"/>
              <w:rPr>
                <w:rFonts w:asciiTheme="minorHAnsi" w:hAnsiTheme="minorHAnsi" w:cstheme="minorHAnsi"/>
                <w:b/>
                <w:sz w:val="22"/>
                <w:szCs w:val="22"/>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96"/>
              <w:gridCol w:w="2866"/>
              <w:gridCol w:w="994"/>
              <w:gridCol w:w="947"/>
            </w:tblGrid>
            <w:tr w:rsidR="00D64DA5" w:rsidRPr="00D64DA5" w:rsidTr="00D64DA5">
              <w:trPr>
                <w:trHeight w:val="356"/>
              </w:trPr>
              <w:tc>
                <w:tcPr>
                  <w:tcW w:w="595" w:type="dxa"/>
                  <w:tcBorders>
                    <w:top w:val="single" w:sz="4" w:space="0" w:color="auto"/>
                    <w:left w:val="single" w:sz="4" w:space="0" w:color="auto"/>
                    <w:bottom w:val="single" w:sz="4" w:space="0" w:color="5B9BD5"/>
                    <w:right w:val="single" w:sz="4" w:space="0" w:color="auto"/>
                  </w:tcBorders>
                  <w:shd w:val="clear" w:color="auto" w:fill="C6D9F1" w:themeFill="text2" w:themeFillTint="33"/>
                  <w:vAlign w:val="center"/>
                </w:tcPr>
                <w:p w:rsidR="00D64DA5" w:rsidRPr="00D64DA5" w:rsidRDefault="00D64DA5" w:rsidP="00D64DA5">
                  <w:pPr>
                    <w:jc w:val="center"/>
                    <w:rPr>
                      <w:rFonts w:asciiTheme="minorHAnsi" w:eastAsia="Calibri" w:hAnsiTheme="minorHAnsi" w:cstheme="minorHAnsi"/>
                      <w:b/>
                      <w:bCs/>
                      <w:sz w:val="16"/>
                      <w:szCs w:val="22"/>
                      <w:lang w:eastAsia="es-ES"/>
                    </w:rPr>
                  </w:pPr>
                  <w:r w:rsidRPr="00D64DA5">
                    <w:rPr>
                      <w:rFonts w:asciiTheme="minorHAnsi" w:eastAsia="Calibri" w:hAnsiTheme="minorHAnsi" w:cstheme="minorHAnsi"/>
                      <w:b/>
                      <w:bCs/>
                      <w:sz w:val="16"/>
                      <w:szCs w:val="22"/>
                      <w:lang w:eastAsia="es-ES"/>
                    </w:rPr>
                    <w:t>Nº</w:t>
                  </w:r>
                </w:p>
                <w:p w:rsidR="00D64DA5" w:rsidRPr="00D64DA5" w:rsidRDefault="00D64DA5" w:rsidP="00D64DA5">
                  <w:pPr>
                    <w:jc w:val="center"/>
                    <w:rPr>
                      <w:rFonts w:asciiTheme="minorHAnsi" w:eastAsia="Calibri" w:hAnsiTheme="minorHAnsi" w:cstheme="minorHAnsi"/>
                      <w:b/>
                      <w:bCs/>
                      <w:sz w:val="16"/>
                      <w:szCs w:val="22"/>
                      <w:lang w:eastAsia="es-ES"/>
                    </w:rPr>
                  </w:pPr>
                  <w:r w:rsidRPr="00D64DA5">
                    <w:rPr>
                      <w:rFonts w:asciiTheme="minorHAnsi" w:eastAsia="Calibri" w:hAnsiTheme="minorHAnsi" w:cstheme="minorHAnsi"/>
                      <w:b/>
                      <w:bCs/>
                      <w:sz w:val="16"/>
                      <w:szCs w:val="22"/>
                      <w:lang w:eastAsia="es-ES"/>
                    </w:rPr>
                    <w:t>PIEZA</w:t>
                  </w:r>
                </w:p>
              </w:tc>
              <w:tc>
                <w:tcPr>
                  <w:tcW w:w="2866" w:type="dxa"/>
                  <w:tcBorders>
                    <w:top w:val="single" w:sz="4" w:space="0" w:color="auto"/>
                    <w:left w:val="single" w:sz="4" w:space="0" w:color="auto"/>
                    <w:bottom w:val="single" w:sz="4" w:space="0" w:color="5B9BD5"/>
                    <w:right w:val="single" w:sz="4" w:space="0" w:color="auto"/>
                  </w:tcBorders>
                  <w:shd w:val="clear" w:color="auto" w:fill="C6D9F1" w:themeFill="text2" w:themeFillTint="33"/>
                  <w:vAlign w:val="center"/>
                </w:tcPr>
                <w:p w:rsidR="00D64DA5" w:rsidRPr="00D64DA5" w:rsidRDefault="00D64DA5" w:rsidP="00D64DA5">
                  <w:pPr>
                    <w:jc w:val="center"/>
                    <w:rPr>
                      <w:rFonts w:asciiTheme="minorHAnsi" w:eastAsia="Calibri" w:hAnsiTheme="minorHAnsi" w:cstheme="minorHAnsi"/>
                      <w:b/>
                      <w:bCs/>
                      <w:sz w:val="16"/>
                      <w:szCs w:val="22"/>
                      <w:lang w:eastAsia="es-ES"/>
                    </w:rPr>
                  </w:pPr>
                  <w:r w:rsidRPr="00D64DA5">
                    <w:rPr>
                      <w:rFonts w:asciiTheme="minorHAnsi" w:eastAsia="Calibri" w:hAnsiTheme="minorHAnsi" w:cstheme="minorHAnsi"/>
                      <w:b/>
                      <w:bCs/>
                      <w:sz w:val="16"/>
                      <w:szCs w:val="22"/>
                      <w:lang w:eastAsia="es-ES"/>
                    </w:rPr>
                    <w:t>DESCRIPCIÓN</w:t>
                  </w:r>
                </w:p>
                <w:p w:rsidR="00D64DA5" w:rsidRPr="00D64DA5" w:rsidRDefault="00D64DA5" w:rsidP="00D64DA5">
                  <w:pPr>
                    <w:jc w:val="center"/>
                    <w:rPr>
                      <w:rFonts w:asciiTheme="minorHAnsi" w:eastAsia="Calibri" w:hAnsiTheme="minorHAnsi" w:cstheme="minorHAnsi"/>
                      <w:b/>
                      <w:bCs/>
                      <w:sz w:val="16"/>
                      <w:szCs w:val="22"/>
                      <w:lang w:eastAsia="es-ES"/>
                    </w:rPr>
                  </w:pPr>
                  <w:r w:rsidRPr="00D64DA5">
                    <w:rPr>
                      <w:rFonts w:asciiTheme="minorHAnsi" w:eastAsia="Calibri" w:hAnsiTheme="minorHAnsi" w:cstheme="minorHAnsi"/>
                      <w:b/>
                      <w:bCs/>
                      <w:sz w:val="16"/>
                      <w:szCs w:val="22"/>
                      <w:lang w:eastAsia="es-ES"/>
                    </w:rPr>
                    <w:t>DETALLADA DEL BIEN</w:t>
                  </w:r>
                </w:p>
              </w:tc>
              <w:tc>
                <w:tcPr>
                  <w:tcW w:w="994" w:type="dxa"/>
                  <w:tcBorders>
                    <w:top w:val="single" w:sz="4" w:space="0" w:color="auto"/>
                    <w:left w:val="single" w:sz="4" w:space="0" w:color="auto"/>
                    <w:bottom w:val="single" w:sz="4" w:space="0" w:color="5B9BD5"/>
                    <w:right w:val="single" w:sz="4" w:space="0" w:color="auto"/>
                  </w:tcBorders>
                  <w:shd w:val="clear" w:color="auto" w:fill="C6D9F1" w:themeFill="text2" w:themeFillTint="33"/>
                  <w:vAlign w:val="center"/>
                </w:tcPr>
                <w:p w:rsidR="00D64DA5" w:rsidRPr="00D64DA5" w:rsidRDefault="00D64DA5" w:rsidP="00D64DA5">
                  <w:pPr>
                    <w:jc w:val="center"/>
                    <w:rPr>
                      <w:rFonts w:asciiTheme="minorHAnsi" w:eastAsia="Calibri" w:hAnsiTheme="minorHAnsi" w:cstheme="minorHAnsi"/>
                      <w:b/>
                      <w:bCs/>
                      <w:sz w:val="16"/>
                      <w:szCs w:val="22"/>
                      <w:lang w:eastAsia="es-ES"/>
                    </w:rPr>
                  </w:pPr>
                  <w:r w:rsidRPr="00D64DA5">
                    <w:rPr>
                      <w:rFonts w:asciiTheme="minorHAnsi" w:eastAsia="Calibri" w:hAnsiTheme="minorHAnsi" w:cstheme="minorHAnsi"/>
                      <w:b/>
                      <w:bCs/>
                      <w:sz w:val="16"/>
                      <w:szCs w:val="22"/>
                      <w:lang w:eastAsia="es-ES"/>
                    </w:rPr>
                    <w:t>UNIDAD DE MEDIDA</w:t>
                  </w:r>
                </w:p>
              </w:tc>
              <w:tc>
                <w:tcPr>
                  <w:tcW w:w="947" w:type="dxa"/>
                  <w:tcBorders>
                    <w:top w:val="single" w:sz="4" w:space="0" w:color="auto"/>
                    <w:left w:val="single" w:sz="4" w:space="0" w:color="auto"/>
                    <w:bottom w:val="single" w:sz="4" w:space="0" w:color="5B9BD5"/>
                    <w:right w:val="single" w:sz="4" w:space="0" w:color="auto"/>
                  </w:tcBorders>
                  <w:shd w:val="clear" w:color="auto" w:fill="C6D9F1" w:themeFill="text2" w:themeFillTint="33"/>
                  <w:vAlign w:val="center"/>
                </w:tcPr>
                <w:p w:rsidR="00D64DA5" w:rsidRPr="00D64DA5" w:rsidRDefault="00D64DA5" w:rsidP="00D64DA5">
                  <w:pPr>
                    <w:jc w:val="center"/>
                    <w:rPr>
                      <w:rFonts w:asciiTheme="minorHAnsi" w:eastAsia="Calibri" w:hAnsiTheme="minorHAnsi" w:cstheme="minorHAnsi"/>
                      <w:b/>
                      <w:bCs/>
                      <w:sz w:val="16"/>
                      <w:szCs w:val="22"/>
                      <w:lang w:eastAsia="es-ES"/>
                    </w:rPr>
                  </w:pPr>
                  <w:r w:rsidRPr="00D64DA5">
                    <w:rPr>
                      <w:rFonts w:asciiTheme="minorHAnsi" w:eastAsia="Calibri" w:hAnsiTheme="minorHAnsi" w:cstheme="minorHAnsi"/>
                      <w:b/>
                      <w:bCs/>
                      <w:sz w:val="16"/>
                      <w:szCs w:val="22"/>
                      <w:lang w:eastAsia="es-ES"/>
                    </w:rPr>
                    <w:t>CANTIDAD</w:t>
                  </w:r>
                </w:p>
              </w:tc>
            </w:tr>
            <w:tr w:rsidR="00D64DA5" w:rsidRPr="00D64DA5" w:rsidTr="00D64DA5">
              <w:trPr>
                <w:trHeight w:val="276"/>
              </w:trPr>
              <w:tc>
                <w:tcPr>
                  <w:tcW w:w="595" w:type="dxa"/>
                  <w:shd w:val="clear" w:color="auto" w:fill="FFFFFF"/>
                  <w:vAlign w:val="center"/>
                </w:tcPr>
                <w:p w:rsidR="00D64DA5" w:rsidRPr="00D64DA5" w:rsidRDefault="00D64DA5" w:rsidP="00D64DA5">
                  <w:pPr>
                    <w:jc w:val="center"/>
                    <w:rPr>
                      <w:rFonts w:asciiTheme="minorHAnsi" w:eastAsia="Calibri" w:hAnsiTheme="minorHAnsi" w:cstheme="minorHAnsi"/>
                      <w:b/>
                      <w:bCs/>
                      <w:sz w:val="16"/>
                      <w:szCs w:val="22"/>
                      <w:lang w:eastAsia="es-ES"/>
                    </w:rPr>
                  </w:pPr>
                  <w:r w:rsidRPr="00D64DA5">
                    <w:rPr>
                      <w:rFonts w:asciiTheme="minorHAnsi" w:eastAsia="Calibri" w:hAnsiTheme="minorHAnsi" w:cstheme="minorHAnsi"/>
                      <w:b/>
                      <w:bCs/>
                      <w:sz w:val="16"/>
                      <w:szCs w:val="22"/>
                      <w:lang w:eastAsia="es-ES"/>
                    </w:rPr>
                    <w:t>1</w:t>
                  </w:r>
                </w:p>
              </w:tc>
              <w:tc>
                <w:tcPr>
                  <w:tcW w:w="2866" w:type="dxa"/>
                  <w:shd w:val="clear" w:color="auto" w:fill="FFFFFF"/>
                  <w:vAlign w:val="center"/>
                </w:tcPr>
                <w:p w:rsidR="00D64DA5" w:rsidRPr="00D64DA5" w:rsidRDefault="00D64DA5" w:rsidP="00D64DA5">
                  <w:pPr>
                    <w:rPr>
                      <w:rFonts w:asciiTheme="minorHAnsi" w:eastAsia="Calibri" w:hAnsiTheme="minorHAnsi" w:cstheme="minorHAnsi"/>
                      <w:sz w:val="16"/>
                      <w:szCs w:val="22"/>
                      <w:lang w:eastAsia="es-ES"/>
                    </w:rPr>
                  </w:pPr>
                  <w:r w:rsidRPr="00D64DA5">
                    <w:rPr>
                      <w:rFonts w:asciiTheme="minorHAnsi" w:eastAsia="Calibri" w:hAnsiTheme="minorHAnsi" w:cstheme="minorHAnsi"/>
                      <w:sz w:val="16"/>
                      <w:szCs w:val="22"/>
                      <w:lang w:eastAsia="es-ES"/>
                    </w:rPr>
                    <w:t>Medidor de Caudal Másico Coriolis de 1”, Bridado.</w:t>
                  </w:r>
                </w:p>
              </w:tc>
              <w:tc>
                <w:tcPr>
                  <w:tcW w:w="994" w:type="dxa"/>
                  <w:shd w:val="clear" w:color="auto" w:fill="FFFFFF"/>
                  <w:vAlign w:val="center"/>
                </w:tcPr>
                <w:p w:rsidR="00D64DA5" w:rsidRPr="00D64DA5" w:rsidRDefault="00D64DA5" w:rsidP="00D64DA5">
                  <w:pPr>
                    <w:jc w:val="center"/>
                    <w:rPr>
                      <w:rFonts w:asciiTheme="minorHAnsi" w:eastAsia="Calibri" w:hAnsiTheme="minorHAnsi" w:cstheme="minorHAnsi"/>
                      <w:sz w:val="16"/>
                      <w:szCs w:val="22"/>
                      <w:lang w:val="en-US" w:eastAsia="es-ES"/>
                    </w:rPr>
                  </w:pPr>
                  <w:r w:rsidRPr="00D64DA5">
                    <w:rPr>
                      <w:rFonts w:asciiTheme="minorHAnsi" w:eastAsia="Calibri" w:hAnsiTheme="minorHAnsi" w:cstheme="minorHAnsi"/>
                      <w:sz w:val="16"/>
                      <w:szCs w:val="22"/>
                      <w:lang w:val="es-BO" w:eastAsia="es-ES"/>
                    </w:rPr>
                    <w:t>Pieza</w:t>
                  </w:r>
                </w:p>
              </w:tc>
              <w:tc>
                <w:tcPr>
                  <w:tcW w:w="947" w:type="dxa"/>
                  <w:shd w:val="clear" w:color="auto" w:fill="FFFFFF"/>
                  <w:vAlign w:val="center"/>
                </w:tcPr>
                <w:p w:rsidR="00D64DA5" w:rsidRPr="00D64DA5" w:rsidRDefault="00D64DA5" w:rsidP="00D64DA5">
                  <w:pPr>
                    <w:jc w:val="center"/>
                    <w:rPr>
                      <w:rFonts w:asciiTheme="minorHAnsi" w:eastAsia="Calibri" w:hAnsiTheme="minorHAnsi" w:cstheme="minorHAnsi"/>
                      <w:sz w:val="16"/>
                      <w:szCs w:val="22"/>
                      <w:lang w:val="en-US" w:eastAsia="es-ES"/>
                    </w:rPr>
                  </w:pPr>
                  <w:r w:rsidRPr="00D64DA5">
                    <w:rPr>
                      <w:rFonts w:asciiTheme="minorHAnsi" w:eastAsia="Calibri" w:hAnsiTheme="minorHAnsi" w:cstheme="minorHAnsi"/>
                      <w:sz w:val="16"/>
                      <w:szCs w:val="22"/>
                      <w:lang w:val="en-US" w:eastAsia="es-ES"/>
                    </w:rPr>
                    <w:t>1</w:t>
                  </w:r>
                </w:p>
              </w:tc>
            </w:tr>
            <w:tr w:rsidR="00D64DA5" w:rsidRPr="00D64DA5" w:rsidTr="00D64DA5">
              <w:trPr>
                <w:trHeight w:val="276"/>
              </w:trPr>
              <w:tc>
                <w:tcPr>
                  <w:tcW w:w="595" w:type="dxa"/>
                  <w:shd w:val="clear" w:color="auto" w:fill="FFFFFF"/>
                  <w:vAlign w:val="center"/>
                </w:tcPr>
                <w:p w:rsidR="00D64DA5" w:rsidRPr="00D64DA5" w:rsidRDefault="00D64DA5" w:rsidP="00D64DA5">
                  <w:pPr>
                    <w:jc w:val="center"/>
                    <w:rPr>
                      <w:rFonts w:asciiTheme="minorHAnsi" w:eastAsia="Calibri" w:hAnsiTheme="minorHAnsi" w:cstheme="minorHAnsi"/>
                      <w:b/>
                      <w:bCs/>
                      <w:sz w:val="16"/>
                      <w:szCs w:val="22"/>
                      <w:lang w:eastAsia="es-ES"/>
                    </w:rPr>
                  </w:pPr>
                  <w:r w:rsidRPr="00D64DA5">
                    <w:rPr>
                      <w:rFonts w:asciiTheme="minorHAnsi" w:eastAsia="Calibri" w:hAnsiTheme="minorHAnsi" w:cstheme="minorHAnsi"/>
                      <w:b/>
                      <w:bCs/>
                      <w:sz w:val="16"/>
                      <w:szCs w:val="22"/>
                      <w:lang w:eastAsia="es-ES"/>
                    </w:rPr>
                    <w:t>2</w:t>
                  </w:r>
                </w:p>
              </w:tc>
              <w:tc>
                <w:tcPr>
                  <w:tcW w:w="2866" w:type="dxa"/>
                  <w:shd w:val="clear" w:color="auto" w:fill="FFFFFF"/>
                  <w:vAlign w:val="center"/>
                </w:tcPr>
                <w:p w:rsidR="00D64DA5" w:rsidRPr="00D64DA5" w:rsidRDefault="00D64DA5" w:rsidP="00D64DA5">
                  <w:pPr>
                    <w:rPr>
                      <w:rFonts w:asciiTheme="minorHAnsi" w:eastAsia="Calibri" w:hAnsiTheme="minorHAnsi" w:cstheme="minorHAnsi"/>
                      <w:sz w:val="16"/>
                      <w:szCs w:val="22"/>
                      <w:lang w:eastAsia="es-ES"/>
                    </w:rPr>
                  </w:pPr>
                  <w:r w:rsidRPr="00D64DA5">
                    <w:rPr>
                      <w:rFonts w:asciiTheme="minorHAnsi" w:eastAsia="Calibri" w:hAnsiTheme="minorHAnsi" w:cstheme="minorHAnsi"/>
                      <w:sz w:val="16"/>
                      <w:szCs w:val="22"/>
                      <w:lang w:eastAsia="es-ES"/>
                    </w:rPr>
                    <w:t>Computador de Flujo.</w:t>
                  </w:r>
                </w:p>
              </w:tc>
              <w:tc>
                <w:tcPr>
                  <w:tcW w:w="994" w:type="dxa"/>
                  <w:shd w:val="clear" w:color="auto" w:fill="FFFFFF"/>
                  <w:vAlign w:val="center"/>
                </w:tcPr>
                <w:p w:rsidR="00D64DA5" w:rsidRPr="00D64DA5" w:rsidRDefault="00D64DA5" w:rsidP="00D64DA5">
                  <w:pPr>
                    <w:jc w:val="center"/>
                    <w:rPr>
                      <w:rFonts w:asciiTheme="minorHAnsi" w:eastAsia="Calibri" w:hAnsiTheme="minorHAnsi" w:cstheme="minorHAnsi"/>
                      <w:sz w:val="16"/>
                      <w:szCs w:val="22"/>
                      <w:lang w:val="es-BO" w:eastAsia="es-ES"/>
                    </w:rPr>
                  </w:pPr>
                  <w:r w:rsidRPr="00D64DA5">
                    <w:rPr>
                      <w:rFonts w:asciiTheme="minorHAnsi" w:eastAsia="Calibri" w:hAnsiTheme="minorHAnsi" w:cstheme="minorHAnsi"/>
                      <w:sz w:val="16"/>
                      <w:szCs w:val="22"/>
                      <w:lang w:val="es-BO" w:eastAsia="es-ES"/>
                    </w:rPr>
                    <w:t>Pieza</w:t>
                  </w:r>
                </w:p>
              </w:tc>
              <w:tc>
                <w:tcPr>
                  <w:tcW w:w="947" w:type="dxa"/>
                  <w:shd w:val="clear" w:color="auto" w:fill="FFFFFF"/>
                  <w:vAlign w:val="center"/>
                </w:tcPr>
                <w:p w:rsidR="00D64DA5" w:rsidRPr="00D64DA5" w:rsidRDefault="00D64DA5" w:rsidP="00D64DA5">
                  <w:pPr>
                    <w:jc w:val="center"/>
                    <w:rPr>
                      <w:rFonts w:asciiTheme="minorHAnsi" w:eastAsia="Calibri" w:hAnsiTheme="minorHAnsi" w:cstheme="minorHAnsi"/>
                      <w:sz w:val="16"/>
                      <w:szCs w:val="22"/>
                      <w:lang w:val="en-US" w:eastAsia="es-ES"/>
                    </w:rPr>
                  </w:pPr>
                  <w:r w:rsidRPr="00D64DA5">
                    <w:rPr>
                      <w:rFonts w:asciiTheme="minorHAnsi" w:eastAsia="Calibri" w:hAnsiTheme="minorHAnsi" w:cstheme="minorHAnsi"/>
                      <w:sz w:val="16"/>
                      <w:szCs w:val="22"/>
                      <w:lang w:eastAsia="es-ES"/>
                    </w:rPr>
                    <w:t>1</w:t>
                  </w:r>
                </w:p>
              </w:tc>
            </w:tr>
            <w:tr w:rsidR="00D64DA5" w:rsidRPr="00D64DA5" w:rsidTr="00D64DA5">
              <w:trPr>
                <w:trHeight w:val="276"/>
              </w:trPr>
              <w:tc>
                <w:tcPr>
                  <w:tcW w:w="595" w:type="dxa"/>
                  <w:shd w:val="clear" w:color="auto" w:fill="FFFFFF"/>
                  <w:vAlign w:val="center"/>
                </w:tcPr>
                <w:p w:rsidR="00D64DA5" w:rsidRPr="00D64DA5" w:rsidRDefault="00D64DA5" w:rsidP="00D64DA5">
                  <w:pPr>
                    <w:jc w:val="center"/>
                    <w:rPr>
                      <w:rFonts w:asciiTheme="minorHAnsi" w:eastAsia="Calibri" w:hAnsiTheme="minorHAnsi" w:cstheme="minorHAnsi"/>
                      <w:b/>
                      <w:bCs/>
                      <w:sz w:val="16"/>
                      <w:szCs w:val="22"/>
                      <w:lang w:eastAsia="es-ES"/>
                    </w:rPr>
                  </w:pPr>
                  <w:r w:rsidRPr="00D64DA5">
                    <w:rPr>
                      <w:rFonts w:asciiTheme="minorHAnsi" w:eastAsia="Calibri" w:hAnsiTheme="minorHAnsi" w:cstheme="minorHAnsi"/>
                      <w:b/>
                      <w:bCs/>
                      <w:sz w:val="16"/>
                      <w:szCs w:val="22"/>
                      <w:lang w:eastAsia="es-ES"/>
                    </w:rPr>
                    <w:t>3</w:t>
                  </w:r>
                </w:p>
              </w:tc>
              <w:tc>
                <w:tcPr>
                  <w:tcW w:w="2866" w:type="dxa"/>
                  <w:shd w:val="clear" w:color="auto" w:fill="FFFFFF"/>
                  <w:vAlign w:val="center"/>
                </w:tcPr>
                <w:p w:rsidR="00D64DA5" w:rsidRPr="00D64DA5" w:rsidRDefault="00D64DA5" w:rsidP="00D64DA5">
                  <w:pPr>
                    <w:rPr>
                      <w:rFonts w:asciiTheme="minorHAnsi" w:eastAsia="Calibri" w:hAnsiTheme="minorHAnsi" w:cstheme="minorHAnsi"/>
                      <w:sz w:val="16"/>
                      <w:szCs w:val="22"/>
                      <w:lang w:eastAsia="es-ES"/>
                    </w:rPr>
                  </w:pPr>
                  <w:r w:rsidRPr="00D64DA5">
                    <w:rPr>
                      <w:rFonts w:asciiTheme="minorHAnsi" w:eastAsia="Calibri" w:hAnsiTheme="minorHAnsi" w:cstheme="minorHAnsi"/>
                      <w:sz w:val="16"/>
                      <w:szCs w:val="22"/>
                      <w:lang w:eastAsia="es-ES"/>
                    </w:rPr>
                    <w:t>Válvula Esférica de corte de 1”, ANSI 2500, Bridada.</w:t>
                  </w:r>
                </w:p>
              </w:tc>
              <w:tc>
                <w:tcPr>
                  <w:tcW w:w="994" w:type="dxa"/>
                  <w:shd w:val="clear" w:color="auto" w:fill="FFFFFF"/>
                  <w:vAlign w:val="center"/>
                </w:tcPr>
                <w:p w:rsidR="00D64DA5" w:rsidRPr="00D64DA5" w:rsidRDefault="00D64DA5" w:rsidP="00D64DA5">
                  <w:pPr>
                    <w:jc w:val="center"/>
                    <w:rPr>
                      <w:rFonts w:asciiTheme="minorHAnsi" w:eastAsia="Calibri" w:hAnsiTheme="minorHAnsi" w:cstheme="minorHAnsi"/>
                      <w:sz w:val="16"/>
                      <w:szCs w:val="22"/>
                      <w:lang w:val="es-BO" w:eastAsia="es-ES"/>
                    </w:rPr>
                  </w:pPr>
                  <w:r w:rsidRPr="00D64DA5">
                    <w:rPr>
                      <w:rFonts w:asciiTheme="minorHAnsi" w:eastAsia="Calibri" w:hAnsiTheme="minorHAnsi" w:cstheme="minorHAnsi"/>
                      <w:sz w:val="16"/>
                      <w:szCs w:val="22"/>
                      <w:lang w:val="es-BO" w:eastAsia="es-ES"/>
                    </w:rPr>
                    <w:t>Pieza</w:t>
                  </w:r>
                </w:p>
              </w:tc>
              <w:tc>
                <w:tcPr>
                  <w:tcW w:w="947" w:type="dxa"/>
                  <w:shd w:val="clear" w:color="auto" w:fill="FFFFFF"/>
                  <w:vAlign w:val="center"/>
                </w:tcPr>
                <w:p w:rsidR="00D64DA5" w:rsidRPr="00D64DA5" w:rsidRDefault="00D64DA5" w:rsidP="00D64DA5">
                  <w:pPr>
                    <w:jc w:val="center"/>
                    <w:rPr>
                      <w:rFonts w:asciiTheme="minorHAnsi" w:eastAsia="Calibri" w:hAnsiTheme="minorHAnsi" w:cstheme="minorHAnsi"/>
                      <w:sz w:val="16"/>
                      <w:szCs w:val="22"/>
                      <w:lang w:val="en-US" w:eastAsia="es-ES"/>
                    </w:rPr>
                  </w:pPr>
                  <w:r w:rsidRPr="00D64DA5">
                    <w:rPr>
                      <w:rFonts w:asciiTheme="minorHAnsi" w:eastAsia="Calibri" w:hAnsiTheme="minorHAnsi" w:cstheme="minorHAnsi"/>
                      <w:sz w:val="16"/>
                      <w:szCs w:val="22"/>
                      <w:lang w:eastAsia="es-ES"/>
                    </w:rPr>
                    <w:t>3</w:t>
                  </w:r>
                </w:p>
              </w:tc>
            </w:tr>
            <w:tr w:rsidR="00D64DA5" w:rsidRPr="00D64DA5" w:rsidTr="00D64DA5">
              <w:trPr>
                <w:trHeight w:val="276"/>
              </w:trPr>
              <w:tc>
                <w:tcPr>
                  <w:tcW w:w="595" w:type="dxa"/>
                  <w:shd w:val="clear" w:color="auto" w:fill="FFFFFF"/>
                  <w:vAlign w:val="center"/>
                </w:tcPr>
                <w:p w:rsidR="00D64DA5" w:rsidRPr="00D64DA5" w:rsidRDefault="00D64DA5" w:rsidP="00D64DA5">
                  <w:pPr>
                    <w:jc w:val="center"/>
                    <w:rPr>
                      <w:rFonts w:asciiTheme="minorHAnsi" w:eastAsia="Calibri" w:hAnsiTheme="minorHAnsi" w:cstheme="minorHAnsi"/>
                      <w:b/>
                      <w:bCs/>
                      <w:sz w:val="16"/>
                      <w:szCs w:val="22"/>
                      <w:lang w:eastAsia="es-ES"/>
                    </w:rPr>
                  </w:pPr>
                  <w:r w:rsidRPr="00D64DA5">
                    <w:rPr>
                      <w:rFonts w:asciiTheme="minorHAnsi" w:eastAsia="Calibri" w:hAnsiTheme="minorHAnsi" w:cstheme="minorHAnsi"/>
                      <w:b/>
                      <w:bCs/>
                      <w:sz w:val="16"/>
                      <w:szCs w:val="22"/>
                      <w:lang w:eastAsia="es-ES"/>
                    </w:rPr>
                    <w:t>4</w:t>
                  </w:r>
                </w:p>
              </w:tc>
              <w:tc>
                <w:tcPr>
                  <w:tcW w:w="2866" w:type="dxa"/>
                  <w:shd w:val="clear" w:color="auto" w:fill="FFFFFF"/>
                  <w:vAlign w:val="center"/>
                </w:tcPr>
                <w:p w:rsidR="00D64DA5" w:rsidRPr="00D64DA5" w:rsidRDefault="00D64DA5" w:rsidP="00D64DA5">
                  <w:pPr>
                    <w:rPr>
                      <w:rFonts w:asciiTheme="minorHAnsi" w:eastAsia="Calibri" w:hAnsiTheme="minorHAnsi" w:cstheme="minorHAnsi"/>
                      <w:sz w:val="16"/>
                      <w:szCs w:val="22"/>
                      <w:lang w:eastAsia="es-ES"/>
                    </w:rPr>
                  </w:pPr>
                  <w:r w:rsidRPr="00D64DA5">
                    <w:rPr>
                      <w:rFonts w:asciiTheme="minorHAnsi" w:eastAsia="Calibri" w:hAnsiTheme="minorHAnsi" w:cstheme="minorHAnsi"/>
                      <w:sz w:val="16"/>
                      <w:szCs w:val="22"/>
                      <w:lang w:eastAsia="es-ES"/>
                    </w:rPr>
                    <w:t>Manómetro</w:t>
                  </w:r>
                </w:p>
              </w:tc>
              <w:tc>
                <w:tcPr>
                  <w:tcW w:w="994" w:type="dxa"/>
                  <w:shd w:val="clear" w:color="auto" w:fill="FFFFFF"/>
                  <w:vAlign w:val="center"/>
                </w:tcPr>
                <w:p w:rsidR="00D64DA5" w:rsidRPr="00D64DA5" w:rsidRDefault="00D64DA5" w:rsidP="00D64DA5">
                  <w:pPr>
                    <w:jc w:val="center"/>
                    <w:rPr>
                      <w:rFonts w:asciiTheme="minorHAnsi" w:eastAsia="Calibri" w:hAnsiTheme="minorHAnsi" w:cstheme="minorHAnsi"/>
                      <w:sz w:val="16"/>
                      <w:szCs w:val="22"/>
                      <w:lang w:val="es-BO" w:eastAsia="es-ES"/>
                    </w:rPr>
                  </w:pPr>
                  <w:r w:rsidRPr="00D64DA5">
                    <w:rPr>
                      <w:rFonts w:asciiTheme="minorHAnsi" w:eastAsia="Calibri" w:hAnsiTheme="minorHAnsi" w:cstheme="minorHAnsi"/>
                      <w:sz w:val="16"/>
                      <w:szCs w:val="22"/>
                      <w:lang w:val="es-BO" w:eastAsia="es-ES"/>
                    </w:rPr>
                    <w:t>Pieza</w:t>
                  </w:r>
                </w:p>
              </w:tc>
              <w:tc>
                <w:tcPr>
                  <w:tcW w:w="947" w:type="dxa"/>
                  <w:shd w:val="clear" w:color="auto" w:fill="FFFFFF"/>
                  <w:vAlign w:val="center"/>
                </w:tcPr>
                <w:p w:rsidR="00D64DA5" w:rsidRPr="00D64DA5" w:rsidRDefault="00D64DA5" w:rsidP="00D64DA5">
                  <w:pPr>
                    <w:jc w:val="center"/>
                    <w:rPr>
                      <w:rFonts w:asciiTheme="minorHAnsi" w:eastAsia="Calibri" w:hAnsiTheme="minorHAnsi" w:cstheme="minorHAnsi"/>
                      <w:sz w:val="16"/>
                      <w:szCs w:val="22"/>
                      <w:lang w:val="en-US" w:eastAsia="es-ES"/>
                    </w:rPr>
                  </w:pPr>
                  <w:r w:rsidRPr="00D64DA5">
                    <w:rPr>
                      <w:rFonts w:asciiTheme="minorHAnsi" w:eastAsia="Calibri" w:hAnsiTheme="minorHAnsi" w:cstheme="minorHAnsi"/>
                      <w:sz w:val="16"/>
                      <w:szCs w:val="22"/>
                      <w:lang w:val="en-US" w:eastAsia="es-ES"/>
                    </w:rPr>
                    <w:t>1</w:t>
                  </w:r>
                </w:p>
              </w:tc>
            </w:tr>
            <w:tr w:rsidR="00D64DA5" w:rsidRPr="00D64DA5" w:rsidTr="00D64DA5">
              <w:trPr>
                <w:trHeight w:val="276"/>
              </w:trPr>
              <w:tc>
                <w:tcPr>
                  <w:tcW w:w="595" w:type="dxa"/>
                  <w:shd w:val="clear" w:color="auto" w:fill="FFFFFF"/>
                  <w:vAlign w:val="center"/>
                </w:tcPr>
                <w:p w:rsidR="00D64DA5" w:rsidRPr="00D64DA5" w:rsidRDefault="00D64DA5" w:rsidP="00D64DA5">
                  <w:pPr>
                    <w:jc w:val="center"/>
                    <w:rPr>
                      <w:rFonts w:asciiTheme="minorHAnsi" w:eastAsia="Calibri" w:hAnsiTheme="minorHAnsi" w:cstheme="minorHAnsi"/>
                      <w:b/>
                      <w:bCs/>
                      <w:sz w:val="16"/>
                      <w:szCs w:val="22"/>
                      <w:lang w:eastAsia="es-ES"/>
                    </w:rPr>
                  </w:pPr>
                  <w:r w:rsidRPr="00D64DA5">
                    <w:rPr>
                      <w:rFonts w:asciiTheme="minorHAnsi" w:eastAsia="Calibri" w:hAnsiTheme="minorHAnsi" w:cstheme="minorHAnsi"/>
                      <w:b/>
                      <w:bCs/>
                      <w:sz w:val="16"/>
                      <w:szCs w:val="22"/>
                      <w:lang w:eastAsia="es-ES"/>
                    </w:rPr>
                    <w:t>5</w:t>
                  </w:r>
                </w:p>
              </w:tc>
              <w:tc>
                <w:tcPr>
                  <w:tcW w:w="2866" w:type="dxa"/>
                  <w:shd w:val="clear" w:color="auto" w:fill="FFFFFF"/>
                  <w:vAlign w:val="center"/>
                </w:tcPr>
                <w:p w:rsidR="00D64DA5" w:rsidRPr="00D64DA5" w:rsidRDefault="00D64DA5" w:rsidP="00D64DA5">
                  <w:pPr>
                    <w:rPr>
                      <w:rFonts w:asciiTheme="minorHAnsi" w:eastAsia="Calibri" w:hAnsiTheme="minorHAnsi" w:cstheme="minorHAnsi"/>
                      <w:sz w:val="16"/>
                      <w:szCs w:val="22"/>
                      <w:lang w:eastAsia="es-ES"/>
                    </w:rPr>
                  </w:pPr>
                  <w:r w:rsidRPr="00D64DA5">
                    <w:rPr>
                      <w:rFonts w:asciiTheme="minorHAnsi" w:eastAsia="Calibri" w:hAnsiTheme="minorHAnsi" w:cstheme="minorHAnsi"/>
                      <w:sz w:val="16"/>
                      <w:szCs w:val="22"/>
                      <w:lang w:eastAsia="es-ES"/>
                    </w:rPr>
                    <w:t>Indicador de Temperatura + Termopozo</w:t>
                  </w:r>
                </w:p>
              </w:tc>
              <w:tc>
                <w:tcPr>
                  <w:tcW w:w="994" w:type="dxa"/>
                  <w:shd w:val="clear" w:color="auto" w:fill="FFFFFF"/>
                  <w:vAlign w:val="center"/>
                </w:tcPr>
                <w:p w:rsidR="00D64DA5" w:rsidRPr="00D64DA5" w:rsidRDefault="00D64DA5" w:rsidP="00D64DA5">
                  <w:pPr>
                    <w:jc w:val="center"/>
                    <w:rPr>
                      <w:rFonts w:asciiTheme="minorHAnsi" w:eastAsia="Calibri" w:hAnsiTheme="minorHAnsi" w:cstheme="minorHAnsi"/>
                      <w:sz w:val="16"/>
                      <w:szCs w:val="22"/>
                      <w:lang w:val="es-BO" w:eastAsia="es-ES"/>
                    </w:rPr>
                  </w:pPr>
                  <w:r w:rsidRPr="00D64DA5">
                    <w:rPr>
                      <w:rFonts w:asciiTheme="minorHAnsi" w:eastAsia="Calibri" w:hAnsiTheme="minorHAnsi" w:cstheme="minorHAnsi"/>
                      <w:sz w:val="16"/>
                      <w:szCs w:val="22"/>
                      <w:lang w:val="es-BO" w:eastAsia="es-ES"/>
                    </w:rPr>
                    <w:t>Pieza</w:t>
                  </w:r>
                </w:p>
              </w:tc>
              <w:tc>
                <w:tcPr>
                  <w:tcW w:w="947" w:type="dxa"/>
                  <w:shd w:val="clear" w:color="auto" w:fill="FFFFFF"/>
                  <w:vAlign w:val="center"/>
                </w:tcPr>
                <w:p w:rsidR="00D64DA5" w:rsidRPr="00D64DA5" w:rsidRDefault="00D64DA5" w:rsidP="00D64DA5">
                  <w:pPr>
                    <w:jc w:val="center"/>
                    <w:rPr>
                      <w:rFonts w:asciiTheme="minorHAnsi" w:eastAsia="Calibri" w:hAnsiTheme="minorHAnsi" w:cstheme="minorHAnsi"/>
                      <w:sz w:val="16"/>
                      <w:szCs w:val="22"/>
                      <w:lang w:val="en-US" w:eastAsia="es-ES"/>
                    </w:rPr>
                  </w:pPr>
                  <w:r w:rsidRPr="00D64DA5">
                    <w:rPr>
                      <w:rFonts w:asciiTheme="minorHAnsi" w:eastAsia="Calibri" w:hAnsiTheme="minorHAnsi" w:cstheme="minorHAnsi"/>
                      <w:sz w:val="16"/>
                      <w:szCs w:val="22"/>
                      <w:lang w:eastAsia="es-ES"/>
                    </w:rPr>
                    <w:t>1</w:t>
                  </w:r>
                </w:p>
              </w:tc>
            </w:tr>
            <w:tr w:rsidR="00D64DA5" w:rsidRPr="00D64DA5" w:rsidTr="00D64DA5">
              <w:trPr>
                <w:trHeight w:val="276"/>
              </w:trPr>
              <w:tc>
                <w:tcPr>
                  <w:tcW w:w="595" w:type="dxa"/>
                  <w:shd w:val="clear" w:color="auto" w:fill="FFFFFF"/>
                  <w:vAlign w:val="center"/>
                </w:tcPr>
                <w:p w:rsidR="00D64DA5" w:rsidRPr="00D64DA5" w:rsidRDefault="00D64DA5" w:rsidP="00D64DA5">
                  <w:pPr>
                    <w:jc w:val="center"/>
                    <w:rPr>
                      <w:rFonts w:asciiTheme="minorHAnsi" w:eastAsia="Calibri" w:hAnsiTheme="minorHAnsi" w:cstheme="minorHAnsi"/>
                      <w:b/>
                      <w:bCs/>
                      <w:sz w:val="16"/>
                      <w:szCs w:val="22"/>
                      <w:lang w:eastAsia="es-ES"/>
                    </w:rPr>
                  </w:pPr>
                  <w:r w:rsidRPr="00D64DA5">
                    <w:rPr>
                      <w:rFonts w:asciiTheme="minorHAnsi" w:eastAsia="Calibri" w:hAnsiTheme="minorHAnsi" w:cstheme="minorHAnsi"/>
                      <w:b/>
                      <w:bCs/>
                      <w:sz w:val="16"/>
                      <w:szCs w:val="22"/>
                      <w:lang w:eastAsia="es-ES"/>
                    </w:rPr>
                    <w:t>6</w:t>
                  </w:r>
                </w:p>
              </w:tc>
              <w:tc>
                <w:tcPr>
                  <w:tcW w:w="2866" w:type="dxa"/>
                  <w:shd w:val="clear" w:color="auto" w:fill="FFFFFF"/>
                  <w:vAlign w:val="center"/>
                </w:tcPr>
                <w:p w:rsidR="00D64DA5" w:rsidRPr="00D64DA5" w:rsidRDefault="00D64DA5" w:rsidP="00D64DA5">
                  <w:pPr>
                    <w:rPr>
                      <w:rFonts w:asciiTheme="minorHAnsi" w:eastAsia="Calibri" w:hAnsiTheme="minorHAnsi" w:cstheme="minorHAnsi"/>
                      <w:sz w:val="16"/>
                      <w:szCs w:val="22"/>
                      <w:lang w:eastAsia="es-ES"/>
                    </w:rPr>
                  </w:pPr>
                  <w:r w:rsidRPr="00D64DA5">
                    <w:rPr>
                      <w:rFonts w:asciiTheme="minorHAnsi" w:eastAsia="Calibri" w:hAnsiTheme="minorHAnsi" w:cstheme="minorHAnsi"/>
                      <w:sz w:val="16"/>
                      <w:szCs w:val="22"/>
                      <w:lang w:eastAsia="es-ES"/>
                    </w:rPr>
                    <w:t>Transmisor de Presión Manométrica</w:t>
                  </w:r>
                </w:p>
              </w:tc>
              <w:tc>
                <w:tcPr>
                  <w:tcW w:w="994" w:type="dxa"/>
                  <w:shd w:val="clear" w:color="auto" w:fill="FFFFFF"/>
                  <w:vAlign w:val="center"/>
                </w:tcPr>
                <w:p w:rsidR="00D64DA5" w:rsidRPr="00D64DA5" w:rsidRDefault="00D64DA5" w:rsidP="00D64DA5">
                  <w:pPr>
                    <w:jc w:val="center"/>
                    <w:rPr>
                      <w:rFonts w:asciiTheme="minorHAnsi" w:eastAsia="Calibri" w:hAnsiTheme="minorHAnsi" w:cstheme="minorHAnsi"/>
                      <w:sz w:val="16"/>
                      <w:szCs w:val="22"/>
                      <w:lang w:val="es-BO" w:eastAsia="es-ES"/>
                    </w:rPr>
                  </w:pPr>
                  <w:r w:rsidRPr="00D64DA5">
                    <w:rPr>
                      <w:rFonts w:asciiTheme="minorHAnsi" w:eastAsia="Calibri" w:hAnsiTheme="minorHAnsi" w:cstheme="minorHAnsi"/>
                      <w:sz w:val="16"/>
                      <w:szCs w:val="22"/>
                      <w:lang w:val="es-BO" w:eastAsia="es-ES"/>
                    </w:rPr>
                    <w:t>Pieza</w:t>
                  </w:r>
                </w:p>
              </w:tc>
              <w:tc>
                <w:tcPr>
                  <w:tcW w:w="947" w:type="dxa"/>
                  <w:shd w:val="clear" w:color="auto" w:fill="FFFFFF"/>
                  <w:vAlign w:val="center"/>
                </w:tcPr>
                <w:p w:rsidR="00D64DA5" w:rsidRPr="00D64DA5" w:rsidRDefault="00D64DA5" w:rsidP="00D64DA5">
                  <w:pPr>
                    <w:jc w:val="center"/>
                    <w:rPr>
                      <w:rFonts w:asciiTheme="minorHAnsi" w:eastAsia="Calibri" w:hAnsiTheme="minorHAnsi" w:cstheme="minorHAnsi"/>
                      <w:sz w:val="16"/>
                      <w:szCs w:val="22"/>
                      <w:lang w:val="en-US" w:eastAsia="es-ES"/>
                    </w:rPr>
                  </w:pPr>
                  <w:r w:rsidRPr="00D64DA5">
                    <w:rPr>
                      <w:rFonts w:asciiTheme="minorHAnsi" w:eastAsia="Calibri" w:hAnsiTheme="minorHAnsi" w:cstheme="minorHAnsi"/>
                      <w:sz w:val="16"/>
                      <w:szCs w:val="22"/>
                      <w:lang w:eastAsia="es-ES"/>
                    </w:rPr>
                    <w:t>2</w:t>
                  </w:r>
                </w:p>
              </w:tc>
            </w:tr>
            <w:tr w:rsidR="00D64DA5" w:rsidRPr="00D64DA5" w:rsidTr="00D64DA5">
              <w:trPr>
                <w:trHeight w:val="276"/>
              </w:trPr>
              <w:tc>
                <w:tcPr>
                  <w:tcW w:w="595" w:type="dxa"/>
                  <w:shd w:val="clear" w:color="auto" w:fill="FFFFFF"/>
                  <w:vAlign w:val="center"/>
                </w:tcPr>
                <w:p w:rsidR="00D64DA5" w:rsidRPr="00D64DA5" w:rsidRDefault="00D64DA5" w:rsidP="00D64DA5">
                  <w:pPr>
                    <w:jc w:val="center"/>
                    <w:rPr>
                      <w:rFonts w:asciiTheme="minorHAnsi" w:eastAsia="Calibri" w:hAnsiTheme="minorHAnsi" w:cstheme="minorHAnsi"/>
                      <w:b/>
                      <w:bCs/>
                      <w:sz w:val="16"/>
                      <w:szCs w:val="22"/>
                      <w:lang w:eastAsia="es-ES"/>
                    </w:rPr>
                  </w:pPr>
                  <w:r w:rsidRPr="00D64DA5">
                    <w:rPr>
                      <w:rFonts w:asciiTheme="minorHAnsi" w:eastAsia="Calibri" w:hAnsiTheme="minorHAnsi" w:cstheme="minorHAnsi"/>
                      <w:b/>
                      <w:bCs/>
                      <w:sz w:val="16"/>
                      <w:szCs w:val="22"/>
                      <w:lang w:eastAsia="es-ES"/>
                    </w:rPr>
                    <w:t>7</w:t>
                  </w:r>
                </w:p>
              </w:tc>
              <w:tc>
                <w:tcPr>
                  <w:tcW w:w="2866" w:type="dxa"/>
                  <w:shd w:val="clear" w:color="auto" w:fill="FFFFFF"/>
                  <w:vAlign w:val="center"/>
                </w:tcPr>
                <w:p w:rsidR="00D64DA5" w:rsidRPr="00D64DA5" w:rsidRDefault="00D64DA5" w:rsidP="00D64DA5">
                  <w:pPr>
                    <w:rPr>
                      <w:rFonts w:asciiTheme="minorHAnsi" w:eastAsia="Calibri" w:hAnsiTheme="minorHAnsi" w:cstheme="minorHAnsi"/>
                      <w:sz w:val="16"/>
                      <w:szCs w:val="22"/>
                      <w:lang w:eastAsia="es-ES"/>
                    </w:rPr>
                  </w:pPr>
                  <w:r w:rsidRPr="00D64DA5">
                    <w:rPr>
                      <w:rFonts w:asciiTheme="minorHAnsi" w:eastAsia="Calibri" w:hAnsiTheme="minorHAnsi" w:cstheme="minorHAnsi"/>
                      <w:sz w:val="16"/>
                      <w:szCs w:val="22"/>
                      <w:lang w:eastAsia="es-ES"/>
                    </w:rPr>
                    <w:t>Filtro Separador de Partículas Sólidas de 1”, ANSI 2500#.</w:t>
                  </w:r>
                </w:p>
              </w:tc>
              <w:tc>
                <w:tcPr>
                  <w:tcW w:w="994" w:type="dxa"/>
                  <w:shd w:val="clear" w:color="auto" w:fill="FFFFFF"/>
                  <w:vAlign w:val="center"/>
                </w:tcPr>
                <w:p w:rsidR="00D64DA5" w:rsidRPr="00D64DA5" w:rsidRDefault="00D64DA5" w:rsidP="00D64DA5">
                  <w:pPr>
                    <w:jc w:val="center"/>
                    <w:rPr>
                      <w:rFonts w:asciiTheme="minorHAnsi" w:eastAsia="Calibri" w:hAnsiTheme="minorHAnsi" w:cstheme="minorHAnsi"/>
                      <w:sz w:val="16"/>
                      <w:szCs w:val="22"/>
                      <w:lang w:val="es-BO" w:eastAsia="es-ES"/>
                    </w:rPr>
                  </w:pPr>
                  <w:r w:rsidRPr="00D64DA5">
                    <w:rPr>
                      <w:rFonts w:asciiTheme="minorHAnsi" w:eastAsia="Calibri" w:hAnsiTheme="minorHAnsi" w:cstheme="minorHAnsi"/>
                      <w:sz w:val="16"/>
                      <w:szCs w:val="22"/>
                      <w:lang w:val="es-BO" w:eastAsia="es-ES"/>
                    </w:rPr>
                    <w:t>Pieza</w:t>
                  </w:r>
                </w:p>
              </w:tc>
              <w:tc>
                <w:tcPr>
                  <w:tcW w:w="947" w:type="dxa"/>
                  <w:shd w:val="clear" w:color="auto" w:fill="FFFFFF"/>
                  <w:vAlign w:val="center"/>
                </w:tcPr>
                <w:p w:rsidR="00D64DA5" w:rsidRPr="00D64DA5" w:rsidRDefault="00D64DA5" w:rsidP="00D64DA5">
                  <w:pPr>
                    <w:jc w:val="center"/>
                    <w:rPr>
                      <w:rFonts w:asciiTheme="minorHAnsi" w:eastAsia="Calibri" w:hAnsiTheme="minorHAnsi" w:cstheme="minorHAnsi"/>
                      <w:sz w:val="16"/>
                      <w:szCs w:val="22"/>
                      <w:lang w:val="en-US" w:eastAsia="es-ES"/>
                    </w:rPr>
                  </w:pPr>
                  <w:r w:rsidRPr="00D64DA5">
                    <w:rPr>
                      <w:rFonts w:asciiTheme="minorHAnsi" w:eastAsia="Calibri" w:hAnsiTheme="minorHAnsi" w:cstheme="minorHAnsi"/>
                      <w:sz w:val="16"/>
                      <w:szCs w:val="22"/>
                      <w:lang w:eastAsia="es-ES"/>
                    </w:rPr>
                    <w:t>1</w:t>
                  </w:r>
                </w:p>
              </w:tc>
            </w:tr>
            <w:tr w:rsidR="00D64DA5" w:rsidRPr="00D64DA5" w:rsidTr="00D64DA5">
              <w:trPr>
                <w:trHeight w:val="276"/>
              </w:trPr>
              <w:tc>
                <w:tcPr>
                  <w:tcW w:w="595" w:type="dxa"/>
                  <w:shd w:val="clear" w:color="auto" w:fill="FFFFFF"/>
                  <w:vAlign w:val="center"/>
                </w:tcPr>
                <w:p w:rsidR="00D64DA5" w:rsidRPr="00D64DA5" w:rsidRDefault="00D64DA5" w:rsidP="00D64DA5">
                  <w:pPr>
                    <w:jc w:val="center"/>
                    <w:rPr>
                      <w:rFonts w:asciiTheme="minorHAnsi" w:eastAsia="Calibri" w:hAnsiTheme="minorHAnsi" w:cstheme="minorHAnsi"/>
                      <w:b/>
                      <w:bCs/>
                      <w:sz w:val="16"/>
                      <w:szCs w:val="22"/>
                      <w:lang w:eastAsia="es-ES"/>
                    </w:rPr>
                  </w:pPr>
                  <w:r w:rsidRPr="00D64DA5">
                    <w:rPr>
                      <w:rFonts w:asciiTheme="minorHAnsi" w:eastAsia="Calibri" w:hAnsiTheme="minorHAnsi" w:cstheme="minorHAnsi"/>
                      <w:b/>
                      <w:bCs/>
                      <w:sz w:val="16"/>
                      <w:szCs w:val="22"/>
                      <w:lang w:eastAsia="es-ES"/>
                    </w:rPr>
                    <w:t>8</w:t>
                  </w:r>
                </w:p>
              </w:tc>
              <w:tc>
                <w:tcPr>
                  <w:tcW w:w="2866" w:type="dxa"/>
                  <w:shd w:val="clear" w:color="auto" w:fill="FFFFFF"/>
                  <w:vAlign w:val="center"/>
                </w:tcPr>
                <w:p w:rsidR="00D64DA5" w:rsidRPr="00D64DA5" w:rsidRDefault="00D64DA5" w:rsidP="00D64DA5">
                  <w:pPr>
                    <w:jc w:val="both"/>
                    <w:rPr>
                      <w:rFonts w:asciiTheme="minorHAnsi" w:eastAsia="Calibri" w:hAnsiTheme="minorHAnsi" w:cstheme="minorHAnsi"/>
                      <w:sz w:val="16"/>
                      <w:szCs w:val="22"/>
                      <w:lang w:eastAsia="es-ES"/>
                    </w:rPr>
                  </w:pPr>
                  <w:r w:rsidRPr="00D64DA5">
                    <w:rPr>
                      <w:rFonts w:asciiTheme="minorHAnsi" w:eastAsia="Calibri" w:hAnsiTheme="minorHAnsi" w:cstheme="minorHAnsi"/>
                      <w:sz w:val="16"/>
                      <w:szCs w:val="22"/>
                      <w:lang w:eastAsia="es-ES"/>
                    </w:rPr>
                    <w:t>Válvula Control de Presión</w:t>
                  </w:r>
                </w:p>
                <w:p w:rsidR="00D64DA5" w:rsidRPr="00D64DA5" w:rsidRDefault="00D64DA5" w:rsidP="00D64DA5">
                  <w:pPr>
                    <w:rPr>
                      <w:rFonts w:asciiTheme="minorHAnsi" w:eastAsia="Calibri" w:hAnsiTheme="minorHAnsi" w:cstheme="minorHAnsi"/>
                      <w:sz w:val="16"/>
                      <w:szCs w:val="22"/>
                      <w:lang w:eastAsia="es-ES"/>
                    </w:rPr>
                  </w:pPr>
                  <w:r w:rsidRPr="00D64DA5">
                    <w:rPr>
                      <w:rFonts w:asciiTheme="minorHAnsi" w:eastAsia="Calibri" w:hAnsiTheme="minorHAnsi" w:cstheme="minorHAnsi"/>
                      <w:sz w:val="16"/>
                      <w:szCs w:val="22"/>
                      <w:lang w:eastAsia="es-ES"/>
                    </w:rPr>
                    <w:t xml:space="preserve">ANSI 2500# bridada. </w:t>
                  </w:r>
                </w:p>
              </w:tc>
              <w:tc>
                <w:tcPr>
                  <w:tcW w:w="994" w:type="dxa"/>
                  <w:shd w:val="clear" w:color="auto" w:fill="FFFFFF"/>
                  <w:vAlign w:val="center"/>
                </w:tcPr>
                <w:p w:rsidR="00D64DA5" w:rsidRPr="00D64DA5" w:rsidRDefault="00D64DA5" w:rsidP="00D64DA5">
                  <w:pPr>
                    <w:jc w:val="center"/>
                    <w:rPr>
                      <w:rFonts w:asciiTheme="minorHAnsi" w:eastAsia="Calibri" w:hAnsiTheme="minorHAnsi" w:cstheme="minorHAnsi"/>
                      <w:sz w:val="16"/>
                      <w:szCs w:val="22"/>
                      <w:lang w:val="es-BO" w:eastAsia="es-ES"/>
                    </w:rPr>
                  </w:pPr>
                  <w:r w:rsidRPr="00D64DA5">
                    <w:rPr>
                      <w:rFonts w:asciiTheme="minorHAnsi" w:eastAsia="Calibri" w:hAnsiTheme="minorHAnsi" w:cstheme="minorHAnsi"/>
                      <w:sz w:val="16"/>
                      <w:szCs w:val="22"/>
                      <w:lang w:val="es-BO" w:eastAsia="es-ES"/>
                    </w:rPr>
                    <w:t>Pieza</w:t>
                  </w:r>
                </w:p>
              </w:tc>
              <w:tc>
                <w:tcPr>
                  <w:tcW w:w="947" w:type="dxa"/>
                  <w:shd w:val="clear" w:color="auto" w:fill="FFFFFF"/>
                  <w:vAlign w:val="center"/>
                </w:tcPr>
                <w:p w:rsidR="00D64DA5" w:rsidRPr="00D64DA5" w:rsidRDefault="00D64DA5" w:rsidP="00D64DA5">
                  <w:pPr>
                    <w:jc w:val="center"/>
                    <w:rPr>
                      <w:rFonts w:asciiTheme="minorHAnsi" w:eastAsia="Calibri" w:hAnsiTheme="minorHAnsi" w:cstheme="minorHAnsi"/>
                      <w:sz w:val="16"/>
                      <w:szCs w:val="22"/>
                      <w:lang w:val="en-US" w:eastAsia="es-ES"/>
                    </w:rPr>
                  </w:pPr>
                  <w:r w:rsidRPr="00D64DA5">
                    <w:rPr>
                      <w:rFonts w:asciiTheme="minorHAnsi" w:eastAsia="Calibri" w:hAnsiTheme="minorHAnsi" w:cstheme="minorHAnsi"/>
                      <w:sz w:val="16"/>
                      <w:szCs w:val="22"/>
                      <w:lang w:eastAsia="es-ES"/>
                    </w:rPr>
                    <w:t>1</w:t>
                  </w:r>
                </w:p>
              </w:tc>
            </w:tr>
            <w:tr w:rsidR="00D64DA5" w:rsidRPr="00D64DA5" w:rsidTr="00D64DA5">
              <w:trPr>
                <w:trHeight w:val="276"/>
              </w:trPr>
              <w:tc>
                <w:tcPr>
                  <w:tcW w:w="595" w:type="dxa"/>
                  <w:shd w:val="clear" w:color="auto" w:fill="FFFFFF"/>
                  <w:vAlign w:val="center"/>
                </w:tcPr>
                <w:p w:rsidR="00D64DA5" w:rsidRPr="00D64DA5" w:rsidRDefault="00D64DA5" w:rsidP="00D64DA5">
                  <w:pPr>
                    <w:jc w:val="center"/>
                    <w:rPr>
                      <w:rFonts w:asciiTheme="minorHAnsi" w:eastAsia="Calibri" w:hAnsiTheme="minorHAnsi" w:cstheme="minorHAnsi"/>
                      <w:b/>
                      <w:bCs/>
                      <w:sz w:val="16"/>
                      <w:szCs w:val="22"/>
                      <w:lang w:eastAsia="es-ES"/>
                    </w:rPr>
                  </w:pPr>
                  <w:r w:rsidRPr="00D64DA5">
                    <w:rPr>
                      <w:rFonts w:asciiTheme="minorHAnsi" w:eastAsia="Calibri" w:hAnsiTheme="minorHAnsi" w:cstheme="minorHAnsi"/>
                      <w:b/>
                      <w:bCs/>
                      <w:sz w:val="16"/>
                      <w:szCs w:val="22"/>
                      <w:lang w:eastAsia="es-ES"/>
                    </w:rPr>
                    <w:t>9</w:t>
                  </w:r>
                </w:p>
              </w:tc>
              <w:tc>
                <w:tcPr>
                  <w:tcW w:w="2866" w:type="dxa"/>
                  <w:shd w:val="clear" w:color="auto" w:fill="FFFFFF"/>
                  <w:vAlign w:val="center"/>
                </w:tcPr>
                <w:p w:rsidR="00D64DA5" w:rsidRPr="00D64DA5" w:rsidRDefault="00D64DA5" w:rsidP="00D64DA5">
                  <w:pPr>
                    <w:rPr>
                      <w:rFonts w:asciiTheme="minorHAnsi" w:eastAsia="Calibri" w:hAnsiTheme="minorHAnsi" w:cstheme="minorHAnsi"/>
                      <w:sz w:val="16"/>
                      <w:szCs w:val="22"/>
                      <w:lang w:eastAsia="es-ES"/>
                    </w:rPr>
                  </w:pPr>
                  <w:r w:rsidRPr="00D64DA5">
                    <w:rPr>
                      <w:rFonts w:asciiTheme="minorHAnsi" w:eastAsia="Calibri" w:hAnsiTheme="minorHAnsi" w:cstheme="minorHAnsi"/>
                      <w:sz w:val="16"/>
                      <w:szCs w:val="22"/>
                      <w:lang w:eastAsia="es-ES"/>
                    </w:rPr>
                    <w:t xml:space="preserve">Transmisor de Temperatura + RTD +Termopozo </w:t>
                  </w:r>
                </w:p>
              </w:tc>
              <w:tc>
                <w:tcPr>
                  <w:tcW w:w="994" w:type="dxa"/>
                  <w:shd w:val="clear" w:color="auto" w:fill="FFFFFF"/>
                  <w:vAlign w:val="center"/>
                </w:tcPr>
                <w:p w:rsidR="00D64DA5" w:rsidRPr="00D64DA5" w:rsidRDefault="00D64DA5" w:rsidP="00D64DA5">
                  <w:pPr>
                    <w:jc w:val="center"/>
                    <w:rPr>
                      <w:rFonts w:asciiTheme="minorHAnsi" w:eastAsia="Calibri" w:hAnsiTheme="minorHAnsi" w:cstheme="minorHAnsi"/>
                      <w:sz w:val="16"/>
                      <w:szCs w:val="22"/>
                      <w:lang w:val="es-BO" w:eastAsia="es-ES"/>
                    </w:rPr>
                  </w:pPr>
                  <w:r w:rsidRPr="00D64DA5">
                    <w:rPr>
                      <w:rFonts w:asciiTheme="minorHAnsi" w:eastAsia="Calibri" w:hAnsiTheme="minorHAnsi" w:cstheme="minorHAnsi"/>
                      <w:sz w:val="16"/>
                      <w:szCs w:val="22"/>
                      <w:lang w:val="es-BO" w:eastAsia="es-ES"/>
                    </w:rPr>
                    <w:t>Pieza</w:t>
                  </w:r>
                </w:p>
              </w:tc>
              <w:tc>
                <w:tcPr>
                  <w:tcW w:w="947" w:type="dxa"/>
                  <w:shd w:val="clear" w:color="auto" w:fill="FFFFFF"/>
                  <w:vAlign w:val="center"/>
                </w:tcPr>
                <w:p w:rsidR="00D64DA5" w:rsidRPr="00D64DA5" w:rsidRDefault="00D64DA5" w:rsidP="00D64DA5">
                  <w:pPr>
                    <w:jc w:val="center"/>
                    <w:rPr>
                      <w:rFonts w:asciiTheme="minorHAnsi" w:eastAsia="Calibri" w:hAnsiTheme="minorHAnsi" w:cstheme="minorHAnsi"/>
                      <w:sz w:val="16"/>
                      <w:szCs w:val="22"/>
                      <w:lang w:val="en-US" w:eastAsia="es-ES"/>
                    </w:rPr>
                  </w:pPr>
                  <w:r w:rsidRPr="00D64DA5">
                    <w:rPr>
                      <w:rFonts w:asciiTheme="minorHAnsi" w:eastAsia="Calibri" w:hAnsiTheme="minorHAnsi" w:cstheme="minorHAnsi"/>
                      <w:sz w:val="16"/>
                      <w:szCs w:val="22"/>
                      <w:lang w:eastAsia="es-ES"/>
                    </w:rPr>
                    <w:t>1</w:t>
                  </w:r>
                </w:p>
              </w:tc>
            </w:tr>
            <w:tr w:rsidR="00D64DA5" w:rsidRPr="00D64DA5" w:rsidTr="00D64DA5">
              <w:trPr>
                <w:trHeight w:val="276"/>
              </w:trPr>
              <w:tc>
                <w:tcPr>
                  <w:tcW w:w="595" w:type="dxa"/>
                  <w:shd w:val="clear" w:color="auto" w:fill="FFFFFF"/>
                  <w:vAlign w:val="center"/>
                </w:tcPr>
                <w:p w:rsidR="00D64DA5" w:rsidRPr="00D64DA5" w:rsidRDefault="00D64DA5" w:rsidP="00D64DA5">
                  <w:pPr>
                    <w:jc w:val="center"/>
                    <w:rPr>
                      <w:rFonts w:asciiTheme="minorHAnsi" w:eastAsia="Calibri" w:hAnsiTheme="minorHAnsi" w:cstheme="minorHAnsi"/>
                      <w:b/>
                      <w:bCs/>
                      <w:sz w:val="16"/>
                      <w:szCs w:val="22"/>
                      <w:lang w:eastAsia="es-ES"/>
                    </w:rPr>
                  </w:pPr>
                  <w:r w:rsidRPr="00D64DA5">
                    <w:rPr>
                      <w:rFonts w:asciiTheme="minorHAnsi" w:eastAsia="Calibri" w:hAnsiTheme="minorHAnsi" w:cstheme="minorHAnsi"/>
                      <w:b/>
                      <w:bCs/>
                      <w:sz w:val="16"/>
                      <w:szCs w:val="22"/>
                      <w:lang w:eastAsia="es-ES"/>
                    </w:rPr>
                    <w:t>10</w:t>
                  </w:r>
                </w:p>
              </w:tc>
              <w:tc>
                <w:tcPr>
                  <w:tcW w:w="2866" w:type="dxa"/>
                  <w:shd w:val="clear" w:color="auto" w:fill="FFFFFF"/>
                  <w:vAlign w:val="center"/>
                </w:tcPr>
                <w:p w:rsidR="00D64DA5" w:rsidRPr="00D64DA5" w:rsidRDefault="00D64DA5" w:rsidP="00D64DA5">
                  <w:pPr>
                    <w:rPr>
                      <w:rFonts w:asciiTheme="minorHAnsi" w:eastAsia="Calibri" w:hAnsiTheme="minorHAnsi" w:cstheme="minorHAnsi"/>
                      <w:sz w:val="16"/>
                      <w:szCs w:val="22"/>
                      <w:lang w:eastAsia="es-ES"/>
                    </w:rPr>
                  </w:pPr>
                  <w:r w:rsidRPr="00D64DA5">
                    <w:rPr>
                      <w:rFonts w:asciiTheme="minorHAnsi" w:eastAsia="Calibri" w:hAnsiTheme="minorHAnsi" w:cstheme="minorHAnsi"/>
                      <w:sz w:val="16"/>
                      <w:szCs w:val="22"/>
                      <w:lang w:eastAsia="es-ES"/>
                    </w:rPr>
                    <w:t>Válvula de Alivio</w:t>
                  </w:r>
                </w:p>
              </w:tc>
              <w:tc>
                <w:tcPr>
                  <w:tcW w:w="994" w:type="dxa"/>
                  <w:shd w:val="clear" w:color="auto" w:fill="FFFFFF"/>
                  <w:vAlign w:val="center"/>
                </w:tcPr>
                <w:p w:rsidR="00D64DA5" w:rsidRPr="00D64DA5" w:rsidRDefault="00D64DA5" w:rsidP="00D64DA5">
                  <w:pPr>
                    <w:jc w:val="center"/>
                    <w:rPr>
                      <w:rFonts w:asciiTheme="minorHAnsi" w:eastAsia="Calibri" w:hAnsiTheme="minorHAnsi" w:cstheme="minorHAnsi"/>
                      <w:sz w:val="16"/>
                      <w:szCs w:val="22"/>
                      <w:lang w:val="es-BO" w:eastAsia="es-ES"/>
                    </w:rPr>
                  </w:pPr>
                  <w:r w:rsidRPr="00D64DA5">
                    <w:rPr>
                      <w:rFonts w:asciiTheme="minorHAnsi" w:eastAsia="Calibri" w:hAnsiTheme="minorHAnsi" w:cstheme="minorHAnsi"/>
                      <w:sz w:val="16"/>
                      <w:szCs w:val="22"/>
                      <w:lang w:val="es-BO" w:eastAsia="es-ES"/>
                    </w:rPr>
                    <w:t>Pieza</w:t>
                  </w:r>
                </w:p>
              </w:tc>
              <w:tc>
                <w:tcPr>
                  <w:tcW w:w="947" w:type="dxa"/>
                  <w:shd w:val="clear" w:color="auto" w:fill="FFFFFF"/>
                  <w:vAlign w:val="center"/>
                </w:tcPr>
                <w:p w:rsidR="00D64DA5" w:rsidRPr="00D64DA5" w:rsidRDefault="00D64DA5" w:rsidP="00D64DA5">
                  <w:pPr>
                    <w:jc w:val="center"/>
                    <w:rPr>
                      <w:rFonts w:asciiTheme="minorHAnsi" w:eastAsia="Calibri" w:hAnsiTheme="minorHAnsi" w:cstheme="minorHAnsi"/>
                      <w:sz w:val="16"/>
                      <w:szCs w:val="22"/>
                      <w:lang w:val="en-US" w:eastAsia="es-ES"/>
                    </w:rPr>
                  </w:pPr>
                  <w:r w:rsidRPr="00D64DA5">
                    <w:rPr>
                      <w:rFonts w:asciiTheme="minorHAnsi" w:eastAsia="Calibri" w:hAnsiTheme="minorHAnsi" w:cstheme="minorHAnsi"/>
                      <w:sz w:val="16"/>
                      <w:szCs w:val="22"/>
                      <w:lang w:eastAsia="es-ES"/>
                    </w:rPr>
                    <w:t>1</w:t>
                  </w:r>
                </w:p>
              </w:tc>
            </w:tr>
            <w:tr w:rsidR="00D64DA5" w:rsidRPr="00D64DA5" w:rsidTr="00D64DA5">
              <w:trPr>
                <w:trHeight w:val="276"/>
              </w:trPr>
              <w:tc>
                <w:tcPr>
                  <w:tcW w:w="595" w:type="dxa"/>
                  <w:shd w:val="clear" w:color="auto" w:fill="FFFFFF"/>
                  <w:vAlign w:val="center"/>
                </w:tcPr>
                <w:p w:rsidR="00D64DA5" w:rsidRPr="00D64DA5" w:rsidRDefault="00D64DA5" w:rsidP="00D64DA5">
                  <w:pPr>
                    <w:jc w:val="center"/>
                    <w:rPr>
                      <w:rFonts w:asciiTheme="minorHAnsi" w:eastAsia="Calibri" w:hAnsiTheme="minorHAnsi" w:cstheme="minorHAnsi"/>
                      <w:b/>
                      <w:bCs/>
                      <w:sz w:val="16"/>
                      <w:szCs w:val="22"/>
                      <w:lang w:eastAsia="es-ES"/>
                    </w:rPr>
                  </w:pPr>
                  <w:r w:rsidRPr="00D64DA5">
                    <w:rPr>
                      <w:rFonts w:asciiTheme="minorHAnsi" w:eastAsia="Calibri" w:hAnsiTheme="minorHAnsi" w:cstheme="minorHAnsi"/>
                      <w:b/>
                      <w:bCs/>
                      <w:sz w:val="16"/>
                      <w:szCs w:val="22"/>
                      <w:lang w:eastAsia="es-ES"/>
                    </w:rPr>
                    <w:t>11</w:t>
                  </w:r>
                </w:p>
              </w:tc>
              <w:tc>
                <w:tcPr>
                  <w:tcW w:w="2866" w:type="dxa"/>
                  <w:shd w:val="clear" w:color="auto" w:fill="FFFFFF"/>
                  <w:vAlign w:val="center"/>
                </w:tcPr>
                <w:p w:rsidR="00D64DA5" w:rsidRPr="00D64DA5" w:rsidRDefault="00D64DA5" w:rsidP="00D64DA5">
                  <w:pPr>
                    <w:rPr>
                      <w:rFonts w:asciiTheme="minorHAnsi" w:eastAsia="Calibri" w:hAnsiTheme="minorHAnsi" w:cstheme="minorHAnsi"/>
                      <w:sz w:val="16"/>
                      <w:szCs w:val="22"/>
                      <w:lang w:eastAsia="es-ES"/>
                    </w:rPr>
                  </w:pPr>
                  <w:r w:rsidRPr="00D64DA5">
                    <w:rPr>
                      <w:rFonts w:asciiTheme="minorHAnsi" w:eastAsia="Calibri" w:hAnsiTheme="minorHAnsi" w:cstheme="minorHAnsi"/>
                      <w:sz w:val="16"/>
                      <w:szCs w:val="22"/>
                      <w:lang w:eastAsia="es-ES"/>
                    </w:rPr>
                    <w:t>Válvula Check, ANSI 2500, Bridada</w:t>
                  </w:r>
                </w:p>
              </w:tc>
              <w:tc>
                <w:tcPr>
                  <w:tcW w:w="994" w:type="dxa"/>
                  <w:shd w:val="clear" w:color="auto" w:fill="FFFFFF"/>
                  <w:vAlign w:val="center"/>
                </w:tcPr>
                <w:p w:rsidR="00D64DA5" w:rsidRPr="00D64DA5" w:rsidRDefault="00D64DA5" w:rsidP="00D64DA5">
                  <w:pPr>
                    <w:jc w:val="center"/>
                    <w:rPr>
                      <w:rFonts w:asciiTheme="minorHAnsi" w:eastAsia="Calibri" w:hAnsiTheme="minorHAnsi" w:cstheme="minorHAnsi"/>
                      <w:sz w:val="16"/>
                      <w:szCs w:val="22"/>
                      <w:lang w:val="es-BO" w:eastAsia="es-ES"/>
                    </w:rPr>
                  </w:pPr>
                  <w:r w:rsidRPr="00D64DA5">
                    <w:rPr>
                      <w:rFonts w:asciiTheme="minorHAnsi" w:eastAsia="Calibri" w:hAnsiTheme="minorHAnsi" w:cstheme="minorHAnsi"/>
                      <w:sz w:val="16"/>
                      <w:szCs w:val="22"/>
                      <w:lang w:val="es-BO" w:eastAsia="es-ES"/>
                    </w:rPr>
                    <w:t>Pieza</w:t>
                  </w:r>
                </w:p>
              </w:tc>
              <w:tc>
                <w:tcPr>
                  <w:tcW w:w="947" w:type="dxa"/>
                  <w:shd w:val="clear" w:color="auto" w:fill="FFFFFF"/>
                  <w:vAlign w:val="center"/>
                </w:tcPr>
                <w:p w:rsidR="00D64DA5" w:rsidRPr="00D64DA5" w:rsidRDefault="00D64DA5" w:rsidP="00D64DA5">
                  <w:pPr>
                    <w:jc w:val="center"/>
                    <w:rPr>
                      <w:rFonts w:asciiTheme="minorHAnsi" w:eastAsia="Calibri" w:hAnsiTheme="minorHAnsi" w:cstheme="minorHAnsi"/>
                      <w:sz w:val="16"/>
                      <w:szCs w:val="22"/>
                      <w:lang w:val="en-US" w:eastAsia="es-ES"/>
                    </w:rPr>
                  </w:pPr>
                  <w:r w:rsidRPr="00D64DA5">
                    <w:rPr>
                      <w:rFonts w:asciiTheme="minorHAnsi" w:eastAsia="Calibri" w:hAnsiTheme="minorHAnsi" w:cstheme="minorHAnsi"/>
                      <w:sz w:val="16"/>
                      <w:szCs w:val="22"/>
                      <w:lang w:eastAsia="es-ES"/>
                    </w:rPr>
                    <w:t>1</w:t>
                  </w:r>
                </w:p>
              </w:tc>
            </w:tr>
            <w:tr w:rsidR="00D64DA5" w:rsidRPr="00D64DA5" w:rsidTr="00D64DA5">
              <w:trPr>
                <w:trHeight w:val="276"/>
              </w:trPr>
              <w:tc>
                <w:tcPr>
                  <w:tcW w:w="595" w:type="dxa"/>
                  <w:shd w:val="clear" w:color="auto" w:fill="FFFFFF"/>
                  <w:vAlign w:val="center"/>
                </w:tcPr>
                <w:p w:rsidR="00D64DA5" w:rsidRPr="00D64DA5" w:rsidRDefault="00D64DA5" w:rsidP="00D64DA5">
                  <w:pPr>
                    <w:jc w:val="center"/>
                    <w:rPr>
                      <w:rFonts w:asciiTheme="minorHAnsi" w:eastAsia="Calibri" w:hAnsiTheme="minorHAnsi" w:cstheme="minorHAnsi"/>
                      <w:b/>
                      <w:bCs/>
                      <w:sz w:val="16"/>
                      <w:szCs w:val="22"/>
                      <w:lang w:eastAsia="es-ES"/>
                    </w:rPr>
                  </w:pPr>
                  <w:r w:rsidRPr="00D64DA5">
                    <w:rPr>
                      <w:rFonts w:asciiTheme="minorHAnsi" w:eastAsia="Calibri" w:hAnsiTheme="minorHAnsi" w:cstheme="minorHAnsi"/>
                      <w:b/>
                      <w:bCs/>
                      <w:sz w:val="16"/>
                      <w:szCs w:val="22"/>
                      <w:lang w:eastAsia="es-ES"/>
                    </w:rPr>
                    <w:t>12</w:t>
                  </w:r>
                </w:p>
              </w:tc>
              <w:tc>
                <w:tcPr>
                  <w:tcW w:w="2866" w:type="dxa"/>
                  <w:shd w:val="clear" w:color="auto" w:fill="auto"/>
                  <w:vAlign w:val="center"/>
                </w:tcPr>
                <w:p w:rsidR="00D64DA5" w:rsidRPr="00D64DA5" w:rsidRDefault="00D64DA5" w:rsidP="00D64DA5">
                  <w:pPr>
                    <w:jc w:val="both"/>
                    <w:rPr>
                      <w:rFonts w:asciiTheme="minorHAnsi" w:eastAsia="Calibri" w:hAnsiTheme="minorHAnsi" w:cstheme="minorHAnsi"/>
                      <w:sz w:val="16"/>
                      <w:szCs w:val="22"/>
                      <w:lang w:eastAsia="es-ES"/>
                    </w:rPr>
                  </w:pPr>
                  <w:r w:rsidRPr="00D64DA5">
                    <w:rPr>
                      <w:rFonts w:asciiTheme="minorHAnsi" w:eastAsia="Calibri" w:hAnsiTheme="minorHAnsi" w:cstheme="minorHAnsi"/>
                      <w:sz w:val="16"/>
                      <w:szCs w:val="22"/>
                      <w:lang w:eastAsia="es-ES"/>
                    </w:rPr>
                    <w:t>Material Eléctrico Explotion Proof.</w:t>
                  </w:r>
                </w:p>
              </w:tc>
              <w:tc>
                <w:tcPr>
                  <w:tcW w:w="994" w:type="dxa"/>
                  <w:shd w:val="clear" w:color="auto" w:fill="FFFFFF"/>
                  <w:vAlign w:val="center"/>
                </w:tcPr>
                <w:p w:rsidR="00D64DA5" w:rsidRPr="00D64DA5" w:rsidRDefault="00D64DA5" w:rsidP="00D64DA5">
                  <w:pPr>
                    <w:jc w:val="center"/>
                    <w:rPr>
                      <w:rFonts w:asciiTheme="minorHAnsi" w:eastAsia="Calibri" w:hAnsiTheme="minorHAnsi" w:cstheme="minorHAnsi"/>
                      <w:sz w:val="16"/>
                      <w:szCs w:val="22"/>
                      <w:lang w:eastAsia="es-ES"/>
                    </w:rPr>
                  </w:pPr>
                  <w:r w:rsidRPr="00D64DA5">
                    <w:rPr>
                      <w:rFonts w:asciiTheme="minorHAnsi" w:eastAsia="Calibri" w:hAnsiTheme="minorHAnsi" w:cstheme="minorHAnsi"/>
                      <w:sz w:val="16"/>
                      <w:szCs w:val="22"/>
                      <w:lang w:eastAsia="es-ES"/>
                    </w:rPr>
                    <w:t>Global</w:t>
                  </w:r>
                </w:p>
              </w:tc>
              <w:tc>
                <w:tcPr>
                  <w:tcW w:w="947" w:type="dxa"/>
                  <w:shd w:val="clear" w:color="auto" w:fill="FFFFFF"/>
                  <w:vAlign w:val="center"/>
                </w:tcPr>
                <w:p w:rsidR="00D64DA5" w:rsidRPr="00D64DA5" w:rsidRDefault="00D64DA5" w:rsidP="00D64DA5">
                  <w:pPr>
                    <w:jc w:val="center"/>
                    <w:rPr>
                      <w:rFonts w:asciiTheme="minorHAnsi" w:eastAsia="Calibri" w:hAnsiTheme="minorHAnsi" w:cstheme="minorHAnsi"/>
                      <w:sz w:val="16"/>
                      <w:szCs w:val="22"/>
                      <w:lang w:eastAsia="es-ES"/>
                    </w:rPr>
                  </w:pPr>
                  <w:r w:rsidRPr="00D64DA5">
                    <w:rPr>
                      <w:rFonts w:asciiTheme="minorHAnsi" w:eastAsia="Calibri" w:hAnsiTheme="minorHAnsi" w:cstheme="minorHAnsi"/>
                      <w:sz w:val="16"/>
                      <w:szCs w:val="22"/>
                      <w:lang w:eastAsia="es-ES"/>
                    </w:rPr>
                    <w:t>1</w:t>
                  </w:r>
                </w:p>
              </w:tc>
            </w:tr>
            <w:tr w:rsidR="00D64DA5" w:rsidRPr="00D64DA5" w:rsidTr="00D64DA5">
              <w:trPr>
                <w:trHeight w:val="276"/>
              </w:trPr>
              <w:tc>
                <w:tcPr>
                  <w:tcW w:w="595" w:type="dxa"/>
                  <w:shd w:val="clear" w:color="auto" w:fill="FFFFFF"/>
                  <w:vAlign w:val="center"/>
                </w:tcPr>
                <w:p w:rsidR="00D64DA5" w:rsidRPr="00D64DA5" w:rsidRDefault="00D64DA5" w:rsidP="00D64DA5">
                  <w:pPr>
                    <w:jc w:val="center"/>
                    <w:rPr>
                      <w:rFonts w:asciiTheme="minorHAnsi" w:eastAsia="Calibri" w:hAnsiTheme="minorHAnsi" w:cstheme="minorHAnsi"/>
                      <w:b/>
                      <w:bCs/>
                      <w:sz w:val="16"/>
                      <w:szCs w:val="22"/>
                      <w:lang w:eastAsia="es-ES"/>
                    </w:rPr>
                  </w:pPr>
                  <w:r w:rsidRPr="00D64DA5">
                    <w:rPr>
                      <w:rFonts w:asciiTheme="minorHAnsi" w:eastAsia="Calibri" w:hAnsiTheme="minorHAnsi" w:cstheme="minorHAnsi"/>
                      <w:b/>
                      <w:bCs/>
                      <w:sz w:val="16"/>
                      <w:szCs w:val="22"/>
                      <w:lang w:eastAsia="es-ES"/>
                    </w:rPr>
                    <w:t>13</w:t>
                  </w:r>
                </w:p>
              </w:tc>
              <w:tc>
                <w:tcPr>
                  <w:tcW w:w="2866" w:type="dxa"/>
                  <w:shd w:val="clear" w:color="auto" w:fill="FFFFFF"/>
                  <w:vAlign w:val="center"/>
                </w:tcPr>
                <w:p w:rsidR="00D64DA5" w:rsidRPr="00D64DA5" w:rsidRDefault="00D64DA5" w:rsidP="00D64DA5">
                  <w:pPr>
                    <w:jc w:val="both"/>
                    <w:rPr>
                      <w:rFonts w:asciiTheme="minorHAnsi" w:eastAsia="Calibri" w:hAnsiTheme="minorHAnsi" w:cstheme="minorHAnsi"/>
                      <w:sz w:val="16"/>
                      <w:szCs w:val="22"/>
                      <w:lang w:eastAsia="es-ES"/>
                    </w:rPr>
                  </w:pPr>
                  <w:r w:rsidRPr="00D64DA5">
                    <w:rPr>
                      <w:rFonts w:asciiTheme="minorHAnsi" w:eastAsia="Calibri" w:hAnsiTheme="minorHAnsi" w:cstheme="minorHAnsi"/>
                      <w:sz w:val="16"/>
                      <w:szCs w:val="22"/>
                      <w:lang w:eastAsia="es-ES"/>
                    </w:rPr>
                    <w:t>END’s (Tintas Penetrantes, Radiografía + Hidrostática).</w:t>
                  </w:r>
                </w:p>
              </w:tc>
              <w:tc>
                <w:tcPr>
                  <w:tcW w:w="994" w:type="dxa"/>
                  <w:shd w:val="clear" w:color="auto" w:fill="FFFFFF"/>
                  <w:vAlign w:val="center"/>
                </w:tcPr>
                <w:p w:rsidR="00D64DA5" w:rsidRPr="00D64DA5" w:rsidRDefault="00D64DA5" w:rsidP="00D64DA5">
                  <w:pPr>
                    <w:jc w:val="center"/>
                    <w:rPr>
                      <w:rFonts w:asciiTheme="minorHAnsi" w:eastAsia="Calibri" w:hAnsiTheme="minorHAnsi" w:cstheme="minorHAnsi"/>
                      <w:sz w:val="16"/>
                      <w:szCs w:val="22"/>
                      <w:lang w:eastAsia="es-ES"/>
                    </w:rPr>
                  </w:pPr>
                  <w:r w:rsidRPr="00D64DA5">
                    <w:rPr>
                      <w:rFonts w:asciiTheme="minorHAnsi" w:eastAsia="Calibri" w:hAnsiTheme="minorHAnsi" w:cstheme="minorHAnsi"/>
                      <w:sz w:val="16"/>
                      <w:szCs w:val="22"/>
                      <w:lang w:eastAsia="es-ES"/>
                    </w:rPr>
                    <w:t>Global</w:t>
                  </w:r>
                </w:p>
              </w:tc>
              <w:tc>
                <w:tcPr>
                  <w:tcW w:w="947" w:type="dxa"/>
                  <w:shd w:val="clear" w:color="auto" w:fill="FFFFFF"/>
                  <w:vAlign w:val="center"/>
                </w:tcPr>
                <w:p w:rsidR="00D64DA5" w:rsidRPr="00D64DA5" w:rsidRDefault="00D64DA5" w:rsidP="00D64DA5">
                  <w:pPr>
                    <w:jc w:val="center"/>
                    <w:rPr>
                      <w:rFonts w:asciiTheme="minorHAnsi" w:eastAsia="Calibri" w:hAnsiTheme="minorHAnsi" w:cstheme="minorHAnsi"/>
                      <w:sz w:val="16"/>
                      <w:szCs w:val="22"/>
                      <w:lang w:eastAsia="es-ES"/>
                    </w:rPr>
                  </w:pPr>
                  <w:r w:rsidRPr="00D64DA5">
                    <w:rPr>
                      <w:rFonts w:asciiTheme="minorHAnsi" w:eastAsia="Calibri" w:hAnsiTheme="minorHAnsi" w:cstheme="minorHAnsi"/>
                      <w:sz w:val="16"/>
                      <w:szCs w:val="22"/>
                      <w:lang w:eastAsia="es-ES"/>
                    </w:rPr>
                    <w:t>1</w:t>
                  </w:r>
                </w:p>
              </w:tc>
            </w:tr>
            <w:tr w:rsidR="00D64DA5" w:rsidRPr="00D64DA5" w:rsidTr="00D64DA5">
              <w:trPr>
                <w:trHeight w:val="276"/>
              </w:trPr>
              <w:tc>
                <w:tcPr>
                  <w:tcW w:w="595" w:type="dxa"/>
                  <w:shd w:val="clear" w:color="auto" w:fill="FFFFFF"/>
                  <w:vAlign w:val="center"/>
                </w:tcPr>
                <w:p w:rsidR="00D64DA5" w:rsidRPr="00D64DA5" w:rsidRDefault="00D64DA5" w:rsidP="00D64DA5">
                  <w:pPr>
                    <w:jc w:val="center"/>
                    <w:rPr>
                      <w:rFonts w:asciiTheme="minorHAnsi" w:eastAsia="Calibri" w:hAnsiTheme="minorHAnsi" w:cstheme="minorHAnsi"/>
                      <w:b/>
                      <w:bCs/>
                      <w:sz w:val="16"/>
                      <w:szCs w:val="22"/>
                      <w:lang w:eastAsia="es-ES"/>
                    </w:rPr>
                  </w:pPr>
                  <w:r w:rsidRPr="00D64DA5">
                    <w:rPr>
                      <w:rFonts w:asciiTheme="minorHAnsi" w:eastAsia="Calibri" w:hAnsiTheme="minorHAnsi" w:cstheme="minorHAnsi"/>
                      <w:b/>
                      <w:bCs/>
                      <w:sz w:val="16"/>
                      <w:szCs w:val="22"/>
                      <w:lang w:eastAsia="es-ES"/>
                    </w:rPr>
                    <w:t>14</w:t>
                  </w:r>
                </w:p>
              </w:tc>
              <w:tc>
                <w:tcPr>
                  <w:tcW w:w="2866" w:type="dxa"/>
                  <w:shd w:val="clear" w:color="auto" w:fill="FFFFFF"/>
                  <w:vAlign w:val="center"/>
                </w:tcPr>
                <w:p w:rsidR="00D64DA5" w:rsidRPr="00D64DA5" w:rsidRDefault="00D64DA5" w:rsidP="00D64DA5">
                  <w:pPr>
                    <w:jc w:val="both"/>
                    <w:rPr>
                      <w:rFonts w:asciiTheme="minorHAnsi" w:eastAsia="Calibri" w:hAnsiTheme="minorHAnsi" w:cstheme="minorHAnsi"/>
                      <w:sz w:val="16"/>
                      <w:szCs w:val="22"/>
                      <w:lang w:eastAsia="es-ES"/>
                    </w:rPr>
                  </w:pPr>
                  <w:r w:rsidRPr="00D64DA5">
                    <w:rPr>
                      <w:rFonts w:asciiTheme="minorHAnsi" w:eastAsia="Calibri" w:hAnsiTheme="minorHAnsi" w:cstheme="minorHAnsi"/>
                      <w:sz w:val="16"/>
                      <w:szCs w:val="22"/>
                      <w:lang w:eastAsia="es-ES"/>
                    </w:rPr>
                    <w:t>Bastidor estructura soporte de tubería y accesorios.</w:t>
                  </w:r>
                </w:p>
              </w:tc>
              <w:tc>
                <w:tcPr>
                  <w:tcW w:w="994" w:type="dxa"/>
                  <w:shd w:val="clear" w:color="auto" w:fill="FFFFFF"/>
                  <w:vAlign w:val="center"/>
                </w:tcPr>
                <w:p w:rsidR="00D64DA5" w:rsidRPr="00D64DA5" w:rsidRDefault="00D64DA5" w:rsidP="00D64DA5">
                  <w:pPr>
                    <w:jc w:val="center"/>
                    <w:rPr>
                      <w:rFonts w:asciiTheme="minorHAnsi" w:eastAsia="Calibri" w:hAnsiTheme="minorHAnsi" w:cstheme="minorHAnsi"/>
                      <w:sz w:val="16"/>
                      <w:szCs w:val="22"/>
                      <w:lang w:eastAsia="es-ES"/>
                    </w:rPr>
                  </w:pPr>
                  <w:r w:rsidRPr="00D64DA5">
                    <w:rPr>
                      <w:rFonts w:asciiTheme="minorHAnsi" w:eastAsia="Calibri" w:hAnsiTheme="minorHAnsi" w:cstheme="minorHAnsi"/>
                      <w:sz w:val="16"/>
                      <w:szCs w:val="22"/>
                      <w:lang w:eastAsia="es-ES"/>
                    </w:rPr>
                    <w:t>Global</w:t>
                  </w:r>
                </w:p>
              </w:tc>
              <w:tc>
                <w:tcPr>
                  <w:tcW w:w="947" w:type="dxa"/>
                  <w:shd w:val="clear" w:color="auto" w:fill="FFFFFF"/>
                  <w:vAlign w:val="center"/>
                </w:tcPr>
                <w:p w:rsidR="00D64DA5" w:rsidRPr="00D64DA5" w:rsidRDefault="00D64DA5" w:rsidP="00D64DA5">
                  <w:pPr>
                    <w:jc w:val="center"/>
                    <w:rPr>
                      <w:rFonts w:asciiTheme="minorHAnsi" w:eastAsia="Calibri" w:hAnsiTheme="minorHAnsi" w:cstheme="minorHAnsi"/>
                      <w:sz w:val="16"/>
                      <w:szCs w:val="22"/>
                      <w:lang w:eastAsia="es-ES"/>
                    </w:rPr>
                  </w:pPr>
                  <w:r w:rsidRPr="00D64DA5">
                    <w:rPr>
                      <w:rFonts w:asciiTheme="minorHAnsi" w:eastAsia="Calibri" w:hAnsiTheme="minorHAnsi" w:cstheme="minorHAnsi"/>
                      <w:sz w:val="16"/>
                      <w:szCs w:val="22"/>
                      <w:lang w:eastAsia="es-ES"/>
                    </w:rPr>
                    <w:t>1</w:t>
                  </w:r>
                </w:p>
              </w:tc>
            </w:tr>
          </w:tbl>
          <w:p w:rsidR="00D64DA5" w:rsidRPr="006F470A" w:rsidRDefault="00D64DA5" w:rsidP="00D64DA5">
            <w:pPr>
              <w:rPr>
                <w:rFonts w:asciiTheme="minorHAnsi" w:hAnsiTheme="minorHAnsi" w:cstheme="minorHAnsi"/>
                <w:sz w:val="18"/>
                <w:szCs w:val="18"/>
              </w:rPr>
            </w:pPr>
            <w:r w:rsidRPr="00A5530A">
              <w:rPr>
                <w:rFonts w:asciiTheme="minorHAnsi" w:hAnsiTheme="minorHAnsi" w:cstheme="minorHAnsi"/>
                <w:sz w:val="22"/>
                <w:szCs w:val="22"/>
                <w:lang w:eastAsia="es-ES"/>
              </w:rPr>
              <w:t>*La empresa podrá sugerir modificaciones en los elementos descritos, siempre y cuando presenten una propuesta superior a la solicitada.</w:t>
            </w:r>
          </w:p>
        </w:tc>
        <w:tc>
          <w:tcPr>
            <w:tcW w:w="6095" w:type="dxa"/>
            <w:vAlign w:val="center"/>
          </w:tcPr>
          <w:p w:rsidR="000221D3" w:rsidRPr="006F470A" w:rsidRDefault="000221D3" w:rsidP="00126BEB">
            <w:pPr>
              <w:rPr>
                <w:rFonts w:asciiTheme="minorHAnsi" w:hAnsiTheme="minorHAnsi" w:cstheme="minorHAnsi"/>
                <w:b/>
                <w:sz w:val="18"/>
                <w:szCs w:val="18"/>
              </w:rPr>
            </w:pPr>
          </w:p>
        </w:tc>
      </w:tr>
      <w:tr w:rsidR="000221D3" w:rsidRPr="006F470A" w:rsidTr="00D64DA5">
        <w:trPr>
          <w:trHeight w:val="207"/>
          <w:jc w:val="center"/>
        </w:trPr>
        <w:tc>
          <w:tcPr>
            <w:tcW w:w="4663" w:type="dxa"/>
            <w:vAlign w:val="center"/>
          </w:tcPr>
          <w:p w:rsidR="00D64DA5" w:rsidRPr="00A5530A" w:rsidRDefault="00D64DA5" w:rsidP="00D64DA5">
            <w:pPr>
              <w:rPr>
                <w:rFonts w:asciiTheme="minorHAnsi" w:hAnsiTheme="minorHAnsi" w:cstheme="minorHAnsi"/>
                <w:b/>
                <w:sz w:val="22"/>
                <w:szCs w:val="22"/>
                <w:u w:val="single"/>
                <w:lang w:eastAsia="es-ES"/>
              </w:rPr>
            </w:pPr>
            <w:r w:rsidRPr="00A5530A">
              <w:rPr>
                <w:rFonts w:asciiTheme="minorHAnsi" w:hAnsiTheme="minorHAnsi" w:cstheme="minorHAnsi"/>
                <w:b/>
                <w:sz w:val="22"/>
                <w:szCs w:val="22"/>
                <w:u w:val="single"/>
                <w:lang w:eastAsia="es-ES"/>
              </w:rPr>
              <w:lastRenderedPageBreak/>
              <w:t>CARACTERÍSTICAS TÉCNICAS.</w:t>
            </w:r>
          </w:p>
          <w:p w:rsidR="00D64DA5" w:rsidRPr="00A5530A" w:rsidRDefault="00D64DA5" w:rsidP="00D64DA5">
            <w:pPr>
              <w:jc w:val="both"/>
              <w:rPr>
                <w:rFonts w:asciiTheme="minorHAnsi" w:hAnsiTheme="minorHAnsi" w:cstheme="minorHAnsi"/>
                <w:sz w:val="22"/>
                <w:szCs w:val="22"/>
                <w:lang w:eastAsia="es-ES"/>
              </w:rPr>
            </w:pPr>
          </w:p>
          <w:p w:rsidR="00D64DA5" w:rsidRPr="00A5530A" w:rsidRDefault="00D64DA5" w:rsidP="00D64DA5">
            <w:p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En base a las condiciones de trabajo para la Estación de Servicio adyacente a la ESR de Mora anteriormente mencionadas, se describe a continuación las características técnicas de los principales componentes.</w:t>
            </w:r>
          </w:p>
          <w:p w:rsidR="00D64DA5" w:rsidRPr="00A5530A" w:rsidRDefault="00D64DA5" w:rsidP="00D64DA5">
            <w:pPr>
              <w:jc w:val="both"/>
              <w:rPr>
                <w:rFonts w:asciiTheme="minorHAnsi" w:hAnsiTheme="minorHAnsi" w:cstheme="minorHAnsi"/>
                <w:sz w:val="22"/>
                <w:szCs w:val="22"/>
                <w:lang w:eastAsia="es-ES"/>
              </w:rPr>
            </w:pPr>
          </w:p>
          <w:p w:rsidR="00D64DA5" w:rsidRPr="00A5530A" w:rsidRDefault="00D64DA5" w:rsidP="00D64DA5">
            <w:pPr>
              <w:rPr>
                <w:rFonts w:asciiTheme="minorHAnsi" w:hAnsiTheme="minorHAnsi" w:cstheme="minorHAnsi"/>
                <w:b/>
                <w:sz w:val="22"/>
                <w:szCs w:val="22"/>
                <w:lang w:eastAsia="es-ES"/>
              </w:rPr>
            </w:pPr>
            <w:r w:rsidRPr="00A5530A">
              <w:rPr>
                <w:rFonts w:asciiTheme="minorHAnsi" w:hAnsiTheme="minorHAnsi" w:cstheme="minorHAnsi"/>
                <w:b/>
                <w:sz w:val="22"/>
                <w:szCs w:val="22"/>
                <w:lang w:eastAsia="es-ES"/>
              </w:rPr>
              <w:t xml:space="preserve">Tabla. Especificaciones Técnicas </w:t>
            </w:r>
          </w:p>
          <w:tbl>
            <w:tblPr>
              <w:tblW w:w="5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4705"/>
            </w:tblGrid>
            <w:tr w:rsidR="00D64DA5" w:rsidRPr="00A5530A" w:rsidTr="00D64DA5">
              <w:trPr>
                <w:trHeight w:val="342"/>
                <w:tblHeader/>
              </w:trPr>
              <w:tc>
                <w:tcPr>
                  <w:tcW w:w="838" w:type="dxa"/>
                  <w:shd w:val="clear" w:color="auto" w:fill="C6D9F1" w:themeFill="text2" w:themeFillTint="33"/>
                  <w:vAlign w:val="center"/>
                  <w:hideMark/>
                </w:tcPr>
                <w:p w:rsidR="00D64DA5" w:rsidRPr="00D64DA5" w:rsidRDefault="00D64DA5" w:rsidP="00D64DA5">
                  <w:pPr>
                    <w:jc w:val="center"/>
                    <w:rPr>
                      <w:rFonts w:asciiTheme="minorHAnsi" w:hAnsiTheme="minorHAnsi" w:cstheme="minorHAnsi"/>
                      <w:b/>
                      <w:bCs/>
                      <w:sz w:val="18"/>
                      <w:szCs w:val="22"/>
                      <w:lang w:eastAsia="es-ES"/>
                    </w:rPr>
                  </w:pPr>
                  <w:r w:rsidRPr="00D64DA5">
                    <w:rPr>
                      <w:rFonts w:asciiTheme="minorHAnsi" w:hAnsiTheme="minorHAnsi" w:cstheme="minorHAnsi"/>
                      <w:b/>
                      <w:bCs/>
                      <w:sz w:val="18"/>
                      <w:szCs w:val="22"/>
                      <w:lang w:eastAsia="es-ES"/>
                    </w:rPr>
                    <w:t>Nº</w:t>
                  </w:r>
                </w:p>
                <w:p w:rsidR="00D64DA5" w:rsidRPr="00D64DA5" w:rsidRDefault="00D64DA5" w:rsidP="00D64DA5">
                  <w:pPr>
                    <w:jc w:val="center"/>
                    <w:rPr>
                      <w:rFonts w:asciiTheme="minorHAnsi" w:hAnsiTheme="minorHAnsi" w:cstheme="minorHAnsi"/>
                      <w:b/>
                      <w:bCs/>
                      <w:sz w:val="18"/>
                      <w:szCs w:val="22"/>
                      <w:lang w:eastAsia="es-ES"/>
                    </w:rPr>
                  </w:pPr>
                  <w:r w:rsidRPr="00D64DA5">
                    <w:rPr>
                      <w:rFonts w:asciiTheme="minorHAnsi" w:hAnsiTheme="minorHAnsi" w:cstheme="minorHAnsi"/>
                      <w:b/>
                      <w:bCs/>
                      <w:sz w:val="18"/>
                      <w:szCs w:val="22"/>
                      <w:lang w:eastAsia="es-ES"/>
                    </w:rPr>
                    <w:t>PIEZA</w:t>
                  </w:r>
                </w:p>
              </w:tc>
              <w:tc>
                <w:tcPr>
                  <w:tcW w:w="4705" w:type="dxa"/>
                  <w:shd w:val="clear" w:color="auto" w:fill="C6D9F1" w:themeFill="text2" w:themeFillTint="33"/>
                  <w:vAlign w:val="center"/>
                  <w:hideMark/>
                </w:tcPr>
                <w:p w:rsidR="00D64DA5" w:rsidRPr="00D64DA5" w:rsidRDefault="00D64DA5" w:rsidP="00D64DA5">
                  <w:pPr>
                    <w:jc w:val="center"/>
                    <w:rPr>
                      <w:rFonts w:asciiTheme="minorHAnsi" w:hAnsiTheme="minorHAnsi" w:cstheme="minorHAnsi"/>
                      <w:b/>
                      <w:bCs/>
                      <w:sz w:val="18"/>
                      <w:szCs w:val="22"/>
                      <w:lang w:eastAsia="es-ES"/>
                    </w:rPr>
                  </w:pPr>
                  <w:r w:rsidRPr="00D64DA5">
                    <w:rPr>
                      <w:rFonts w:asciiTheme="minorHAnsi" w:hAnsiTheme="minorHAnsi" w:cstheme="minorHAnsi"/>
                      <w:b/>
                      <w:bCs/>
                      <w:sz w:val="18"/>
                      <w:szCs w:val="22"/>
                      <w:lang w:eastAsia="es-ES"/>
                    </w:rPr>
                    <w:t>DESCRIPCIÓN DETALLADA DEL BIEN</w:t>
                  </w:r>
                </w:p>
              </w:tc>
            </w:tr>
            <w:tr w:rsidR="00D64DA5" w:rsidRPr="00A5530A" w:rsidTr="00D64DA5">
              <w:trPr>
                <w:trHeight w:val="313"/>
              </w:trPr>
              <w:tc>
                <w:tcPr>
                  <w:tcW w:w="838" w:type="dxa"/>
                  <w:vMerge w:val="restart"/>
                  <w:shd w:val="clear" w:color="auto" w:fill="auto"/>
                  <w:vAlign w:val="center"/>
                  <w:hideMark/>
                </w:tcPr>
                <w:p w:rsidR="00D64DA5" w:rsidRPr="00D64DA5" w:rsidRDefault="00D64DA5" w:rsidP="00D64DA5">
                  <w:pPr>
                    <w:jc w:val="center"/>
                    <w:rPr>
                      <w:rFonts w:asciiTheme="minorHAnsi" w:hAnsiTheme="minorHAnsi" w:cstheme="minorHAnsi"/>
                      <w:bCs/>
                      <w:color w:val="000000"/>
                      <w:sz w:val="18"/>
                      <w:szCs w:val="22"/>
                      <w:lang w:eastAsia="es-ES"/>
                    </w:rPr>
                  </w:pPr>
                </w:p>
                <w:p w:rsidR="00D64DA5" w:rsidRPr="00D64DA5" w:rsidRDefault="00D64DA5" w:rsidP="00D64DA5">
                  <w:pPr>
                    <w:jc w:val="center"/>
                    <w:rPr>
                      <w:rFonts w:asciiTheme="minorHAnsi" w:hAnsiTheme="minorHAnsi" w:cstheme="minorHAnsi"/>
                      <w:bCs/>
                      <w:color w:val="000000"/>
                      <w:sz w:val="18"/>
                      <w:szCs w:val="22"/>
                      <w:lang w:eastAsia="es-ES"/>
                    </w:rPr>
                  </w:pPr>
                  <w:r w:rsidRPr="00D64DA5">
                    <w:rPr>
                      <w:rFonts w:asciiTheme="minorHAnsi" w:hAnsiTheme="minorHAnsi" w:cstheme="minorHAnsi"/>
                      <w:bCs/>
                      <w:color w:val="000000"/>
                      <w:sz w:val="18"/>
                      <w:szCs w:val="22"/>
                      <w:lang w:eastAsia="es-ES"/>
                    </w:rPr>
                    <w:t>1</w:t>
                  </w:r>
                </w:p>
              </w:tc>
              <w:tc>
                <w:tcPr>
                  <w:tcW w:w="4705" w:type="dxa"/>
                  <w:shd w:val="clear" w:color="auto" w:fill="auto"/>
                  <w:vAlign w:val="center"/>
                  <w:hideMark/>
                </w:tcPr>
                <w:p w:rsidR="00D64DA5" w:rsidRPr="00D64DA5" w:rsidRDefault="00D64DA5" w:rsidP="00D64DA5">
                  <w:pPr>
                    <w:jc w:val="both"/>
                    <w:rPr>
                      <w:rFonts w:asciiTheme="minorHAnsi" w:hAnsiTheme="minorHAnsi" w:cstheme="minorHAnsi"/>
                      <w:b/>
                      <w:bCs/>
                      <w:color w:val="000000"/>
                      <w:sz w:val="18"/>
                      <w:szCs w:val="22"/>
                      <w:lang w:eastAsia="es-ES"/>
                    </w:rPr>
                  </w:pPr>
                  <w:r w:rsidRPr="00D64DA5">
                    <w:rPr>
                      <w:rFonts w:asciiTheme="minorHAnsi" w:hAnsiTheme="minorHAnsi" w:cstheme="minorHAnsi"/>
                      <w:b/>
                      <w:bCs/>
                      <w:color w:val="000000"/>
                      <w:sz w:val="18"/>
                      <w:szCs w:val="22"/>
                      <w:lang w:eastAsia="es-ES"/>
                    </w:rPr>
                    <w:t>Medidor de Flujo</w:t>
                  </w:r>
                  <w:r w:rsidRPr="00D64DA5">
                    <w:rPr>
                      <w:rFonts w:asciiTheme="minorHAnsi" w:hAnsiTheme="minorHAnsi" w:cstheme="minorHAnsi"/>
                      <w:color w:val="000000"/>
                      <w:sz w:val="18"/>
                      <w:szCs w:val="22"/>
                      <w:lang w:eastAsia="es-ES"/>
                    </w:rPr>
                    <w:t>, este equipo deberá contar con las siguientes características:</w:t>
                  </w:r>
                </w:p>
              </w:tc>
            </w:tr>
            <w:tr w:rsidR="00D64DA5" w:rsidRPr="00A5530A" w:rsidTr="00D64DA5">
              <w:trPr>
                <w:trHeight w:val="313"/>
              </w:trPr>
              <w:tc>
                <w:tcPr>
                  <w:tcW w:w="838" w:type="dxa"/>
                  <w:vMerge/>
                  <w:shd w:val="clear" w:color="auto" w:fill="auto"/>
                  <w:vAlign w:val="center"/>
                </w:tcPr>
                <w:p w:rsidR="00D64DA5" w:rsidRPr="00D64DA5" w:rsidRDefault="00D64DA5" w:rsidP="00D64DA5">
                  <w:pPr>
                    <w:jc w:val="center"/>
                    <w:rPr>
                      <w:rFonts w:asciiTheme="minorHAnsi" w:hAnsiTheme="minorHAnsi" w:cstheme="minorHAnsi"/>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bCs/>
                      <w:color w:val="000000"/>
                      <w:sz w:val="18"/>
                      <w:szCs w:val="22"/>
                      <w:lang w:eastAsia="es-ES"/>
                    </w:rPr>
                  </w:pPr>
                  <w:r w:rsidRPr="00D64DA5">
                    <w:rPr>
                      <w:rFonts w:asciiTheme="minorHAnsi" w:hAnsiTheme="minorHAnsi" w:cstheme="minorHAnsi"/>
                      <w:b/>
                      <w:bCs/>
                      <w:color w:val="000000"/>
                      <w:sz w:val="18"/>
                      <w:szCs w:val="22"/>
                      <w:lang w:eastAsia="es-ES"/>
                    </w:rPr>
                    <w:t xml:space="preserve">Marca: </w:t>
                  </w:r>
                  <w:r w:rsidRPr="00D64DA5">
                    <w:rPr>
                      <w:rFonts w:asciiTheme="minorHAnsi" w:hAnsiTheme="minorHAnsi" w:cstheme="minorHAnsi"/>
                      <w:bCs/>
                      <w:color w:val="000000"/>
                      <w:sz w:val="18"/>
                      <w:szCs w:val="22"/>
                      <w:lang w:eastAsia="es-ES"/>
                    </w:rPr>
                    <w:t>A especificar</w:t>
                  </w:r>
                </w:p>
              </w:tc>
            </w:tr>
            <w:tr w:rsidR="00D64DA5" w:rsidRPr="00A5530A" w:rsidTr="00D64DA5">
              <w:trPr>
                <w:trHeight w:val="313"/>
              </w:trPr>
              <w:tc>
                <w:tcPr>
                  <w:tcW w:w="838" w:type="dxa"/>
                  <w:vMerge/>
                  <w:shd w:val="clear" w:color="auto" w:fill="auto"/>
                  <w:vAlign w:val="center"/>
                </w:tcPr>
                <w:p w:rsidR="00D64DA5" w:rsidRPr="00D64DA5" w:rsidRDefault="00D64DA5" w:rsidP="00D64DA5">
                  <w:pPr>
                    <w:jc w:val="center"/>
                    <w:rPr>
                      <w:rFonts w:asciiTheme="minorHAnsi" w:hAnsiTheme="minorHAnsi" w:cstheme="minorHAnsi"/>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b/>
                      <w:bCs/>
                      <w:color w:val="000000"/>
                      <w:sz w:val="18"/>
                      <w:szCs w:val="22"/>
                      <w:lang w:eastAsia="es-ES"/>
                    </w:rPr>
                  </w:pPr>
                  <w:r w:rsidRPr="00D64DA5">
                    <w:rPr>
                      <w:rFonts w:asciiTheme="minorHAnsi" w:hAnsiTheme="minorHAnsi" w:cstheme="minorHAnsi"/>
                      <w:b/>
                      <w:bCs/>
                      <w:color w:val="000000"/>
                      <w:sz w:val="18"/>
                      <w:szCs w:val="22"/>
                      <w:lang w:eastAsia="es-ES"/>
                    </w:rPr>
                    <w:t xml:space="preserve">Modelo: </w:t>
                  </w:r>
                  <w:r w:rsidRPr="00D64DA5">
                    <w:rPr>
                      <w:rFonts w:asciiTheme="minorHAnsi" w:hAnsiTheme="minorHAnsi" w:cstheme="minorHAnsi"/>
                      <w:bCs/>
                      <w:color w:val="000000"/>
                      <w:sz w:val="18"/>
                      <w:szCs w:val="22"/>
                      <w:lang w:eastAsia="es-ES"/>
                    </w:rPr>
                    <w:t>A especificar</w:t>
                  </w:r>
                </w:p>
              </w:tc>
            </w:tr>
            <w:tr w:rsidR="00D64DA5" w:rsidRPr="00A5530A" w:rsidTr="00D64DA5">
              <w:trPr>
                <w:trHeight w:val="313"/>
              </w:trPr>
              <w:tc>
                <w:tcPr>
                  <w:tcW w:w="838" w:type="dxa"/>
                  <w:vMerge/>
                  <w:shd w:val="clear" w:color="auto" w:fill="auto"/>
                  <w:hideMark/>
                </w:tcPr>
                <w:p w:rsidR="00D64DA5" w:rsidRPr="00D64DA5" w:rsidRDefault="00D64DA5" w:rsidP="00D64DA5">
                  <w:pPr>
                    <w:rPr>
                      <w:rFonts w:asciiTheme="minorHAnsi" w:hAnsiTheme="minorHAnsi" w:cstheme="minorHAnsi"/>
                      <w:b/>
                      <w:bCs/>
                      <w:color w:val="000000"/>
                      <w:sz w:val="18"/>
                      <w:szCs w:val="22"/>
                      <w:lang w:eastAsia="es-ES"/>
                    </w:rPr>
                  </w:pPr>
                </w:p>
              </w:tc>
              <w:tc>
                <w:tcPr>
                  <w:tcW w:w="4705" w:type="dxa"/>
                  <w:shd w:val="clear" w:color="auto" w:fill="auto"/>
                  <w:vAlign w:val="center"/>
                  <w:hideMark/>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Debe ser adecuado para medir Gas Natural a una presión mínima de operación de 250 [bar].</w:t>
                  </w:r>
                </w:p>
              </w:tc>
            </w:tr>
            <w:tr w:rsidR="00D64DA5" w:rsidRPr="00A5530A" w:rsidTr="00D64DA5">
              <w:trPr>
                <w:trHeight w:val="313"/>
              </w:trPr>
              <w:tc>
                <w:tcPr>
                  <w:tcW w:w="838" w:type="dxa"/>
                  <w:vMerge/>
                  <w:shd w:val="clear" w:color="auto" w:fill="auto"/>
                  <w:hideMark/>
                </w:tcPr>
                <w:p w:rsidR="00D64DA5" w:rsidRPr="00D64DA5" w:rsidRDefault="00D64DA5" w:rsidP="00D64DA5">
                  <w:pPr>
                    <w:rPr>
                      <w:rFonts w:asciiTheme="minorHAnsi" w:hAnsiTheme="minorHAnsi" w:cstheme="minorHAnsi"/>
                      <w:b/>
                      <w:bCs/>
                      <w:color w:val="000000"/>
                      <w:sz w:val="18"/>
                      <w:szCs w:val="22"/>
                      <w:lang w:eastAsia="es-ES"/>
                    </w:rPr>
                  </w:pPr>
                </w:p>
              </w:tc>
              <w:tc>
                <w:tcPr>
                  <w:tcW w:w="4705" w:type="dxa"/>
                  <w:shd w:val="clear" w:color="auto" w:fill="auto"/>
                  <w:vAlign w:val="center"/>
                  <w:hideMark/>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Debe ser adecuado para un caudal máximo de operación de 1500 [Nm</w:t>
                  </w:r>
                  <w:r w:rsidRPr="00D64DA5">
                    <w:rPr>
                      <w:rFonts w:asciiTheme="minorHAnsi" w:hAnsiTheme="minorHAnsi" w:cstheme="minorHAnsi"/>
                      <w:color w:val="000000"/>
                      <w:sz w:val="18"/>
                      <w:szCs w:val="22"/>
                      <w:vertAlign w:val="superscript"/>
                      <w:lang w:eastAsia="es-ES"/>
                    </w:rPr>
                    <w:t>3</w:t>
                  </w:r>
                  <w:r w:rsidRPr="00D64DA5">
                    <w:rPr>
                      <w:rFonts w:asciiTheme="minorHAnsi" w:hAnsiTheme="minorHAnsi" w:cstheme="minorHAnsi"/>
                      <w:color w:val="000000"/>
                      <w:sz w:val="18"/>
                      <w:szCs w:val="22"/>
                      <w:lang w:eastAsia="es-ES"/>
                    </w:rPr>
                    <w:t>/h].</w:t>
                  </w:r>
                </w:p>
              </w:tc>
            </w:tr>
            <w:tr w:rsidR="00D64DA5" w:rsidRPr="00A5530A" w:rsidTr="00D64DA5">
              <w:trPr>
                <w:trHeight w:val="313"/>
              </w:trPr>
              <w:tc>
                <w:tcPr>
                  <w:tcW w:w="838" w:type="dxa"/>
                  <w:vMerge/>
                  <w:shd w:val="clear" w:color="auto" w:fill="auto"/>
                  <w:hideMark/>
                </w:tcPr>
                <w:p w:rsidR="00D64DA5" w:rsidRPr="00D64DA5" w:rsidRDefault="00D64DA5" w:rsidP="00D64DA5">
                  <w:pPr>
                    <w:rPr>
                      <w:rFonts w:asciiTheme="minorHAnsi" w:hAnsiTheme="minorHAnsi" w:cstheme="minorHAnsi"/>
                      <w:b/>
                      <w:bCs/>
                      <w:color w:val="000000"/>
                      <w:sz w:val="18"/>
                      <w:szCs w:val="22"/>
                      <w:lang w:eastAsia="es-ES"/>
                    </w:rPr>
                  </w:pPr>
                </w:p>
              </w:tc>
              <w:tc>
                <w:tcPr>
                  <w:tcW w:w="4705" w:type="dxa"/>
                  <w:shd w:val="clear" w:color="auto" w:fill="auto"/>
                  <w:vAlign w:val="center"/>
                  <w:hideMark/>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Deberá operar bajo el principio de Coriolis.</w:t>
                  </w:r>
                </w:p>
              </w:tc>
            </w:tr>
            <w:tr w:rsidR="00D64DA5" w:rsidRPr="00A5530A" w:rsidTr="00D64DA5">
              <w:trPr>
                <w:trHeight w:val="313"/>
              </w:trPr>
              <w:tc>
                <w:tcPr>
                  <w:tcW w:w="838" w:type="dxa"/>
                  <w:vMerge/>
                  <w:shd w:val="clear" w:color="auto" w:fill="auto"/>
                  <w:hideMark/>
                </w:tcPr>
                <w:p w:rsidR="00D64DA5" w:rsidRPr="00D64DA5" w:rsidRDefault="00D64DA5" w:rsidP="00D64DA5">
                  <w:pPr>
                    <w:rPr>
                      <w:rFonts w:asciiTheme="minorHAnsi" w:hAnsiTheme="minorHAnsi" w:cstheme="minorHAnsi"/>
                      <w:b/>
                      <w:bCs/>
                      <w:color w:val="000000"/>
                      <w:sz w:val="18"/>
                      <w:szCs w:val="22"/>
                      <w:lang w:eastAsia="es-ES"/>
                    </w:rPr>
                  </w:pPr>
                </w:p>
              </w:tc>
              <w:tc>
                <w:tcPr>
                  <w:tcW w:w="4705" w:type="dxa"/>
                  <w:shd w:val="clear" w:color="auto" w:fill="auto"/>
                  <w:vAlign w:val="center"/>
                  <w:hideMark/>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Deberá además contar con la unión bridada.</w:t>
                  </w:r>
                </w:p>
              </w:tc>
            </w:tr>
            <w:tr w:rsidR="00D64DA5" w:rsidRPr="00A5530A" w:rsidTr="00D64DA5">
              <w:trPr>
                <w:trHeight w:val="313"/>
              </w:trPr>
              <w:tc>
                <w:tcPr>
                  <w:tcW w:w="838" w:type="dxa"/>
                  <w:vMerge/>
                  <w:shd w:val="clear" w:color="auto" w:fill="auto"/>
                  <w:hideMark/>
                </w:tcPr>
                <w:p w:rsidR="00D64DA5" w:rsidRPr="00D64DA5" w:rsidRDefault="00D64DA5" w:rsidP="00D64DA5">
                  <w:pPr>
                    <w:rPr>
                      <w:rFonts w:asciiTheme="minorHAnsi" w:hAnsiTheme="minorHAnsi" w:cstheme="minorHAnsi"/>
                      <w:b/>
                      <w:bCs/>
                      <w:color w:val="000000"/>
                      <w:sz w:val="18"/>
                      <w:szCs w:val="22"/>
                      <w:lang w:eastAsia="es-ES"/>
                    </w:rPr>
                  </w:pPr>
                </w:p>
              </w:tc>
              <w:tc>
                <w:tcPr>
                  <w:tcW w:w="4705" w:type="dxa"/>
                  <w:shd w:val="clear" w:color="auto" w:fill="auto"/>
                  <w:vAlign w:val="center"/>
                  <w:hideMark/>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xml:space="preserve">- Deberá contar con un certificado de calibración trazable ISO/IEC17025. </w:t>
                  </w:r>
                </w:p>
              </w:tc>
            </w:tr>
            <w:tr w:rsidR="00D64DA5" w:rsidRPr="00A5530A" w:rsidTr="00D64DA5">
              <w:trPr>
                <w:trHeight w:val="313"/>
              </w:trPr>
              <w:tc>
                <w:tcPr>
                  <w:tcW w:w="838" w:type="dxa"/>
                  <w:vMerge/>
                  <w:shd w:val="clear" w:color="auto" w:fill="auto"/>
                </w:tcPr>
                <w:p w:rsidR="00D64DA5" w:rsidRPr="00D64DA5" w:rsidRDefault="00D64DA5" w:rsidP="00D64DA5">
                  <w:pP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Idioma de Operación español.</w:t>
                  </w:r>
                </w:p>
              </w:tc>
            </w:tr>
            <w:tr w:rsidR="00D64DA5" w:rsidRPr="00A5530A" w:rsidTr="00D64DA5">
              <w:trPr>
                <w:trHeight w:val="313"/>
              </w:trPr>
              <w:tc>
                <w:tcPr>
                  <w:tcW w:w="838" w:type="dxa"/>
                  <w:vMerge/>
                  <w:shd w:val="clear" w:color="auto" w:fill="auto"/>
                </w:tcPr>
                <w:p w:rsidR="00D64DA5" w:rsidRPr="00D64DA5" w:rsidRDefault="00D64DA5" w:rsidP="00D64DA5">
                  <w:pP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El error máximo de medición para flujo masivo (gases) ±0.75 %. y la repetibilidad para flujo masivo (gases) ±0.35 %.</w:t>
                  </w:r>
                </w:p>
              </w:tc>
            </w:tr>
            <w:tr w:rsidR="00D64DA5" w:rsidRPr="00A5530A" w:rsidTr="00D64DA5">
              <w:trPr>
                <w:trHeight w:val="313"/>
              </w:trPr>
              <w:tc>
                <w:tcPr>
                  <w:tcW w:w="838" w:type="dxa"/>
                  <w:vMerge/>
                  <w:shd w:val="clear" w:color="auto" w:fill="auto"/>
                </w:tcPr>
                <w:p w:rsidR="00D64DA5" w:rsidRPr="00D64DA5" w:rsidRDefault="00D64DA5" w:rsidP="00D64DA5">
                  <w:pP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Deberá tener alimentación 24VDC</w:t>
                  </w:r>
                </w:p>
              </w:tc>
            </w:tr>
            <w:tr w:rsidR="00D64DA5" w:rsidRPr="00A5530A" w:rsidTr="00D64DA5">
              <w:trPr>
                <w:trHeight w:val="313"/>
              </w:trPr>
              <w:tc>
                <w:tcPr>
                  <w:tcW w:w="838" w:type="dxa"/>
                  <w:vMerge/>
                  <w:shd w:val="clear" w:color="auto" w:fill="auto"/>
                </w:tcPr>
                <w:p w:rsidR="00D64DA5" w:rsidRPr="00D64DA5" w:rsidRDefault="00D64DA5" w:rsidP="00D64DA5">
                  <w:pP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Debe contar con señal de salida: 4-20mA, pulsos/Frec./Contacto</w:t>
                  </w:r>
                </w:p>
              </w:tc>
            </w:tr>
            <w:tr w:rsidR="00D64DA5" w:rsidRPr="00A5530A" w:rsidTr="00D64DA5">
              <w:trPr>
                <w:trHeight w:val="313"/>
              </w:trPr>
              <w:tc>
                <w:tcPr>
                  <w:tcW w:w="838" w:type="dxa"/>
                  <w:vMerge/>
                  <w:shd w:val="clear" w:color="auto" w:fill="auto"/>
                </w:tcPr>
                <w:p w:rsidR="00D64DA5" w:rsidRPr="00D64DA5" w:rsidRDefault="00D64DA5" w:rsidP="00D64DA5">
                  <w:pP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Debe ser de construcción en acero inoxidable el cuerpo.</w:t>
                  </w:r>
                </w:p>
              </w:tc>
            </w:tr>
            <w:tr w:rsidR="00D64DA5" w:rsidRPr="00A5530A" w:rsidTr="00D64DA5">
              <w:trPr>
                <w:trHeight w:val="313"/>
              </w:trPr>
              <w:tc>
                <w:tcPr>
                  <w:tcW w:w="838" w:type="dxa"/>
                  <w:vMerge/>
                  <w:shd w:val="clear" w:color="auto" w:fill="auto"/>
                </w:tcPr>
                <w:p w:rsidR="00D64DA5" w:rsidRPr="00D64DA5" w:rsidRDefault="00D64DA5" w:rsidP="00D64DA5">
                  <w:pP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Deberá tener la frecuencia de oscilación en el tubo de medición mayor a 600Hz para asegurar el correcto funcionamiento, sin que sea perturbado por vibraciones de las instalaciones del lugar.</w:t>
                  </w:r>
                </w:p>
              </w:tc>
            </w:tr>
            <w:tr w:rsidR="00D64DA5" w:rsidRPr="00A5530A" w:rsidTr="00D64DA5">
              <w:trPr>
                <w:trHeight w:val="313"/>
              </w:trPr>
              <w:tc>
                <w:tcPr>
                  <w:tcW w:w="838" w:type="dxa"/>
                  <w:vMerge/>
                  <w:shd w:val="clear" w:color="auto" w:fill="auto"/>
                </w:tcPr>
                <w:p w:rsidR="00D64DA5" w:rsidRPr="00D64DA5" w:rsidRDefault="00D64DA5" w:rsidP="00D64DA5">
                  <w:pP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Deberá contar con un rango de temperatura de operación del sensor de -50 a 150ºC.</w:t>
                  </w:r>
                </w:p>
              </w:tc>
            </w:tr>
            <w:tr w:rsidR="00D64DA5" w:rsidRPr="00A5530A" w:rsidTr="00D64DA5">
              <w:trPr>
                <w:trHeight w:val="313"/>
              </w:trPr>
              <w:tc>
                <w:tcPr>
                  <w:tcW w:w="838" w:type="dxa"/>
                  <w:vMerge/>
                  <w:shd w:val="clear" w:color="auto" w:fill="auto"/>
                </w:tcPr>
                <w:p w:rsidR="00D64DA5" w:rsidRPr="00D64DA5" w:rsidRDefault="00D64DA5" w:rsidP="00D64DA5">
                  <w:pP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EE50E5">
                  <w:pPr>
                    <w:numPr>
                      <w:ilvl w:val="0"/>
                      <w:numId w:val="41"/>
                    </w:numPr>
                    <w:ind w:left="207" w:hanging="207"/>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Deberá contar con un grado de protección IP66/67, TIPO 4X.</w:t>
                  </w:r>
                </w:p>
              </w:tc>
            </w:tr>
            <w:tr w:rsidR="00D64DA5" w:rsidRPr="00A5530A" w:rsidTr="00D64DA5">
              <w:trPr>
                <w:trHeight w:val="313"/>
              </w:trPr>
              <w:tc>
                <w:tcPr>
                  <w:tcW w:w="838" w:type="dxa"/>
                  <w:vMerge/>
                  <w:shd w:val="clear" w:color="auto" w:fill="auto"/>
                </w:tcPr>
                <w:p w:rsidR="00D64DA5" w:rsidRPr="00D64DA5" w:rsidRDefault="00D64DA5" w:rsidP="00D64DA5">
                  <w:pP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xml:space="preserve">- Deberá contar con aprobación para área clasificada CSA C/US NI Cl.I Div.2. </w:t>
                  </w:r>
                </w:p>
              </w:tc>
            </w:tr>
            <w:tr w:rsidR="00D64DA5" w:rsidRPr="00A5530A" w:rsidTr="00D64DA5">
              <w:trPr>
                <w:trHeight w:val="313"/>
              </w:trPr>
              <w:tc>
                <w:tcPr>
                  <w:tcW w:w="838" w:type="dxa"/>
                  <w:vMerge/>
                  <w:shd w:val="clear" w:color="auto" w:fill="auto"/>
                </w:tcPr>
                <w:p w:rsidR="00D64DA5" w:rsidRPr="00D64DA5" w:rsidRDefault="00D64DA5" w:rsidP="00D64DA5">
                  <w:pP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Deberá contar con Web server embebido para la configuración.</w:t>
                  </w:r>
                </w:p>
              </w:tc>
            </w:tr>
            <w:tr w:rsidR="00D64DA5" w:rsidRPr="00A5530A" w:rsidTr="00D64DA5">
              <w:trPr>
                <w:trHeight w:val="313"/>
              </w:trPr>
              <w:tc>
                <w:tcPr>
                  <w:tcW w:w="838" w:type="dxa"/>
                  <w:vMerge/>
                  <w:shd w:val="clear" w:color="auto" w:fill="auto"/>
                </w:tcPr>
                <w:p w:rsidR="00D64DA5" w:rsidRPr="00D64DA5" w:rsidRDefault="00D64DA5" w:rsidP="00D64DA5">
                  <w:pP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Deberá contar con autodiagnóstico para verificación del estado del equipo.</w:t>
                  </w:r>
                </w:p>
              </w:tc>
            </w:tr>
            <w:tr w:rsidR="00D64DA5" w:rsidRPr="00A5530A" w:rsidTr="00D64DA5">
              <w:trPr>
                <w:trHeight w:val="313"/>
              </w:trPr>
              <w:tc>
                <w:tcPr>
                  <w:tcW w:w="838" w:type="dxa"/>
                  <w:vMerge/>
                  <w:shd w:val="clear" w:color="auto" w:fill="auto"/>
                </w:tcPr>
                <w:p w:rsidR="00D64DA5" w:rsidRPr="00D64DA5" w:rsidRDefault="00D64DA5" w:rsidP="00D64DA5">
                  <w:pP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El error máximo de medición para flujo masivo y flujo volumétrico (líquidos) ±0.15 % y flujo masivo (gases) ±0.75 %</w:t>
                  </w:r>
                </w:p>
              </w:tc>
            </w:tr>
            <w:tr w:rsidR="00D64DA5" w:rsidRPr="00A5530A" w:rsidTr="00D64DA5">
              <w:trPr>
                <w:trHeight w:val="313"/>
              </w:trPr>
              <w:tc>
                <w:tcPr>
                  <w:tcW w:w="838" w:type="dxa"/>
                  <w:vMerge w:val="restart"/>
                  <w:shd w:val="clear" w:color="auto" w:fill="auto"/>
                  <w:vAlign w:val="center"/>
                  <w:hideMark/>
                </w:tcPr>
                <w:p w:rsidR="00D64DA5" w:rsidRPr="00D64DA5" w:rsidRDefault="00D64DA5" w:rsidP="00D64DA5">
                  <w:pPr>
                    <w:jc w:val="center"/>
                    <w:rPr>
                      <w:rFonts w:asciiTheme="minorHAnsi" w:hAnsiTheme="minorHAnsi" w:cstheme="minorHAnsi"/>
                      <w:bCs/>
                      <w:color w:val="000000"/>
                      <w:sz w:val="18"/>
                      <w:szCs w:val="22"/>
                      <w:lang w:eastAsia="es-ES"/>
                    </w:rPr>
                  </w:pPr>
                  <w:r w:rsidRPr="00D64DA5">
                    <w:rPr>
                      <w:rFonts w:asciiTheme="minorHAnsi" w:hAnsiTheme="minorHAnsi" w:cstheme="minorHAnsi"/>
                      <w:bCs/>
                      <w:color w:val="000000"/>
                      <w:sz w:val="18"/>
                      <w:szCs w:val="22"/>
                      <w:lang w:eastAsia="es-ES"/>
                    </w:rPr>
                    <w:t>2</w:t>
                  </w:r>
                </w:p>
              </w:tc>
              <w:tc>
                <w:tcPr>
                  <w:tcW w:w="4705" w:type="dxa"/>
                  <w:shd w:val="clear" w:color="auto" w:fill="auto"/>
                  <w:vAlign w:val="center"/>
                  <w:hideMark/>
                </w:tcPr>
                <w:p w:rsidR="00D64DA5" w:rsidRPr="00D64DA5" w:rsidRDefault="00D64DA5" w:rsidP="00D64DA5">
                  <w:pPr>
                    <w:rPr>
                      <w:rFonts w:asciiTheme="minorHAnsi" w:hAnsiTheme="minorHAnsi" w:cstheme="minorHAnsi"/>
                      <w:b/>
                      <w:bCs/>
                      <w:color w:val="000000"/>
                      <w:sz w:val="18"/>
                      <w:szCs w:val="22"/>
                      <w:lang w:eastAsia="es-ES"/>
                    </w:rPr>
                  </w:pPr>
                  <w:r w:rsidRPr="00D64DA5">
                    <w:rPr>
                      <w:rFonts w:asciiTheme="minorHAnsi" w:hAnsiTheme="minorHAnsi" w:cstheme="minorHAnsi"/>
                      <w:b/>
                      <w:bCs/>
                      <w:color w:val="000000"/>
                      <w:sz w:val="18"/>
                      <w:szCs w:val="22"/>
                      <w:lang w:eastAsia="es-ES"/>
                    </w:rPr>
                    <w:t>Computador de Flujo</w:t>
                  </w:r>
                  <w:r w:rsidRPr="00D64DA5">
                    <w:rPr>
                      <w:rFonts w:asciiTheme="minorHAnsi" w:hAnsiTheme="minorHAnsi" w:cstheme="minorHAnsi"/>
                      <w:color w:val="000000"/>
                      <w:sz w:val="18"/>
                      <w:szCs w:val="22"/>
                      <w:lang w:eastAsia="es-ES"/>
                    </w:rPr>
                    <w:t>, este equipo deberá contar con las siguientes características:</w:t>
                  </w:r>
                </w:p>
              </w:tc>
            </w:tr>
            <w:tr w:rsidR="00D64DA5" w:rsidRPr="00A5530A" w:rsidTr="00D64DA5">
              <w:trPr>
                <w:trHeight w:val="313"/>
              </w:trPr>
              <w:tc>
                <w:tcPr>
                  <w:tcW w:w="838" w:type="dxa"/>
                  <w:vMerge/>
                  <w:shd w:val="clear" w:color="auto" w:fill="auto"/>
                  <w:vAlign w:val="center"/>
                </w:tcPr>
                <w:p w:rsidR="00D64DA5" w:rsidRPr="00D64DA5" w:rsidRDefault="00D64DA5" w:rsidP="00D64DA5">
                  <w:pPr>
                    <w:jc w:val="center"/>
                    <w:rPr>
                      <w:rFonts w:asciiTheme="minorHAnsi" w:hAnsiTheme="minorHAnsi" w:cstheme="minorHAnsi"/>
                      <w:bCs/>
                      <w:color w:val="000000"/>
                      <w:sz w:val="18"/>
                      <w:szCs w:val="22"/>
                      <w:lang w:eastAsia="es-ES"/>
                    </w:rPr>
                  </w:pPr>
                </w:p>
              </w:tc>
              <w:tc>
                <w:tcPr>
                  <w:tcW w:w="4705" w:type="dxa"/>
                  <w:shd w:val="clear" w:color="auto" w:fill="auto"/>
                  <w:vAlign w:val="center"/>
                </w:tcPr>
                <w:p w:rsidR="00D64DA5" w:rsidRPr="00D64DA5" w:rsidRDefault="00D64DA5" w:rsidP="00D64DA5">
                  <w:pPr>
                    <w:rPr>
                      <w:rFonts w:asciiTheme="minorHAnsi" w:hAnsiTheme="minorHAnsi" w:cstheme="minorHAnsi"/>
                      <w:b/>
                      <w:bCs/>
                      <w:color w:val="000000"/>
                      <w:sz w:val="18"/>
                      <w:szCs w:val="22"/>
                      <w:lang w:eastAsia="es-ES"/>
                    </w:rPr>
                  </w:pPr>
                  <w:r w:rsidRPr="00D64DA5">
                    <w:rPr>
                      <w:rFonts w:asciiTheme="minorHAnsi" w:hAnsiTheme="minorHAnsi" w:cstheme="minorHAnsi"/>
                      <w:b/>
                      <w:bCs/>
                      <w:color w:val="000000"/>
                      <w:sz w:val="18"/>
                      <w:szCs w:val="22"/>
                      <w:lang w:eastAsia="es-ES"/>
                    </w:rPr>
                    <w:t xml:space="preserve">Marca: </w:t>
                  </w:r>
                  <w:r w:rsidRPr="00D64DA5">
                    <w:rPr>
                      <w:rFonts w:asciiTheme="minorHAnsi" w:hAnsiTheme="minorHAnsi" w:cstheme="minorHAnsi"/>
                      <w:bCs/>
                      <w:color w:val="000000"/>
                      <w:sz w:val="18"/>
                      <w:szCs w:val="22"/>
                      <w:lang w:eastAsia="es-ES"/>
                    </w:rPr>
                    <w:t>A especificar</w:t>
                  </w:r>
                </w:p>
              </w:tc>
            </w:tr>
            <w:tr w:rsidR="00D64DA5" w:rsidRPr="00A5530A" w:rsidTr="00D64DA5">
              <w:trPr>
                <w:trHeight w:val="313"/>
              </w:trPr>
              <w:tc>
                <w:tcPr>
                  <w:tcW w:w="838" w:type="dxa"/>
                  <w:vMerge/>
                  <w:shd w:val="clear" w:color="auto" w:fill="auto"/>
                  <w:vAlign w:val="center"/>
                </w:tcPr>
                <w:p w:rsidR="00D64DA5" w:rsidRPr="00D64DA5" w:rsidRDefault="00D64DA5" w:rsidP="00D64DA5">
                  <w:pPr>
                    <w:jc w:val="center"/>
                    <w:rPr>
                      <w:rFonts w:asciiTheme="minorHAnsi" w:hAnsiTheme="minorHAnsi" w:cstheme="minorHAnsi"/>
                      <w:bCs/>
                      <w:color w:val="000000"/>
                      <w:sz w:val="18"/>
                      <w:szCs w:val="22"/>
                      <w:lang w:eastAsia="es-ES"/>
                    </w:rPr>
                  </w:pPr>
                </w:p>
              </w:tc>
              <w:tc>
                <w:tcPr>
                  <w:tcW w:w="4705" w:type="dxa"/>
                  <w:shd w:val="clear" w:color="auto" w:fill="auto"/>
                  <w:vAlign w:val="center"/>
                </w:tcPr>
                <w:p w:rsidR="00D64DA5" w:rsidRPr="00D64DA5" w:rsidRDefault="00D64DA5" w:rsidP="00D64DA5">
                  <w:pPr>
                    <w:rPr>
                      <w:rFonts w:asciiTheme="minorHAnsi" w:hAnsiTheme="minorHAnsi" w:cstheme="minorHAnsi"/>
                      <w:b/>
                      <w:bCs/>
                      <w:color w:val="000000"/>
                      <w:sz w:val="18"/>
                      <w:szCs w:val="22"/>
                      <w:lang w:eastAsia="es-ES"/>
                    </w:rPr>
                  </w:pPr>
                  <w:r w:rsidRPr="00D64DA5">
                    <w:rPr>
                      <w:rFonts w:asciiTheme="minorHAnsi" w:hAnsiTheme="minorHAnsi" w:cstheme="minorHAnsi"/>
                      <w:b/>
                      <w:bCs/>
                      <w:color w:val="000000"/>
                      <w:sz w:val="18"/>
                      <w:szCs w:val="22"/>
                      <w:lang w:eastAsia="es-ES"/>
                    </w:rPr>
                    <w:t xml:space="preserve">Modelo: </w:t>
                  </w:r>
                  <w:r w:rsidRPr="00D64DA5">
                    <w:rPr>
                      <w:rFonts w:asciiTheme="minorHAnsi" w:hAnsiTheme="minorHAnsi" w:cstheme="minorHAnsi"/>
                      <w:bCs/>
                      <w:color w:val="000000"/>
                      <w:sz w:val="18"/>
                      <w:szCs w:val="22"/>
                      <w:lang w:eastAsia="es-ES"/>
                    </w:rPr>
                    <w:t>A especificar</w:t>
                  </w:r>
                </w:p>
              </w:tc>
            </w:tr>
            <w:tr w:rsidR="00D64DA5" w:rsidRPr="00A5530A" w:rsidTr="00D64DA5">
              <w:trPr>
                <w:trHeight w:val="313"/>
              </w:trPr>
              <w:tc>
                <w:tcPr>
                  <w:tcW w:w="838" w:type="dxa"/>
                  <w:vMerge/>
                  <w:shd w:val="clear" w:color="auto" w:fill="auto"/>
                  <w:hideMark/>
                </w:tcPr>
                <w:p w:rsidR="00D64DA5" w:rsidRPr="00D64DA5" w:rsidRDefault="00D64DA5" w:rsidP="00D64DA5">
                  <w:pPr>
                    <w:rPr>
                      <w:rFonts w:asciiTheme="minorHAnsi" w:hAnsiTheme="minorHAnsi" w:cstheme="minorHAnsi"/>
                      <w:b/>
                      <w:bCs/>
                      <w:color w:val="000000"/>
                      <w:sz w:val="18"/>
                      <w:szCs w:val="22"/>
                      <w:lang w:eastAsia="es-ES"/>
                    </w:rPr>
                  </w:pPr>
                </w:p>
              </w:tc>
              <w:tc>
                <w:tcPr>
                  <w:tcW w:w="4705" w:type="dxa"/>
                  <w:shd w:val="clear" w:color="auto" w:fill="auto"/>
                  <w:vAlign w:val="center"/>
                  <w:hideMark/>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Diseñado para realizar cálculos de transferencia en custodia para aplicaciones de gases siguiendo las recomendaciones AGA, API y normas OIML. mínimas:</w:t>
                  </w:r>
                </w:p>
              </w:tc>
            </w:tr>
            <w:tr w:rsidR="00D64DA5" w:rsidRPr="00A5530A" w:rsidTr="00D64DA5">
              <w:trPr>
                <w:trHeight w:val="313"/>
              </w:trPr>
              <w:tc>
                <w:tcPr>
                  <w:tcW w:w="838" w:type="dxa"/>
                  <w:vMerge/>
                  <w:shd w:val="clear" w:color="auto" w:fill="auto"/>
                </w:tcPr>
                <w:p w:rsidR="00D64DA5" w:rsidRPr="00D64DA5" w:rsidRDefault="00D64DA5" w:rsidP="00D64DA5">
                  <w:pP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Capacidad para Transferencia de Custodia y Operaciones de Control</w:t>
                  </w:r>
                </w:p>
              </w:tc>
            </w:tr>
            <w:tr w:rsidR="00D64DA5" w:rsidRPr="00A5530A" w:rsidTr="00D64DA5">
              <w:trPr>
                <w:trHeight w:val="313"/>
              </w:trPr>
              <w:tc>
                <w:tcPr>
                  <w:tcW w:w="838" w:type="dxa"/>
                  <w:vMerge/>
                  <w:shd w:val="clear" w:color="auto" w:fill="auto"/>
                </w:tcPr>
                <w:p w:rsidR="00D64DA5" w:rsidRPr="00D64DA5" w:rsidRDefault="00D64DA5" w:rsidP="00D64DA5">
                  <w:pP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Debe ser adecuado para trabajar con el medidor de flujo descrito anteriormente.</w:t>
                  </w:r>
                </w:p>
              </w:tc>
            </w:tr>
            <w:tr w:rsidR="00D64DA5" w:rsidRPr="00A5530A" w:rsidTr="00D64DA5">
              <w:trPr>
                <w:trHeight w:val="313"/>
              </w:trPr>
              <w:tc>
                <w:tcPr>
                  <w:tcW w:w="838" w:type="dxa"/>
                  <w:vMerge/>
                  <w:shd w:val="clear" w:color="auto" w:fill="auto"/>
                  <w:hideMark/>
                </w:tcPr>
                <w:p w:rsidR="00D64DA5" w:rsidRPr="00D64DA5" w:rsidRDefault="00D64DA5" w:rsidP="00D64DA5">
                  <w:pPr>
                    <w:rPr>
                      <w:rFonts w:asciiTheme="minorHAnsi" w:hAnsiTheme="minorHAnsi" w:cstheme="minorHAnsi"/>
                      <w:b/>
                      <w:bCs/>
                      <w:color w:val="000000"/>
                      <w:sz w:val="18"/>
                      <w:szCs w:val="22"/>
                      <w:lang w:eastAsia="es-ES"/>
                    </w:rPr>
                  </w:pPr>
                </w:p>
              </w:tc>
              <w:tc>
                <w:tcPr>
                  <w:tcW w:w="4705" w:type="dxa"/>
                  <w:shd w:val="clear" w:color="auto" w:fill="auto"/>
                  <w:vAlign w:val="center"/>
                  <w:hideMark/>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Tener un procesador de al menos 32 bits @16.7 MHz.</w:t>
                  </w:r>
                </w:p>
              </w:tc>
            </w:tr>
            <w:tr w:rsidR="00D64DA5" w:rsidRPr="00A5530A" w:rsidTr="00D64DA5">
              <w:trPr>
                <w:trHeight w:val="19"/>
              </w:trPr>
              <w:tc>
                <w:tcPr>
                  <w:tcW w:w="838" w:type="dxa"/>
                  <w:vMerge/>
                  <w:shd w:val="clear" w:color="auto" w:fill="auto"/>
                  <w:hideMark/>
                </w:tcPr>
                <w:p w:rsidR="00D64DA5" w:rsidRPr="00D64DA5" w:rsidRDefault="00D64DA5" w:rsidP="00D64DA5">
                  <w:pPr>
                    <w:rPr>
                      <w:rFonts w:asciiTheme="minorHAnsi" w:hAnsiTheme="minorHAnsi" w:cstheme="minorHAnsi"/>
                      <w:b/>
                      <w:bCs/>
                      <w:color w:val="000000"/>
                      <w:sz w:val="18"/>
                      <w:szCs w:val="22"/>
                      <w:lang w:eastAsia="es-ES"/>
                    </w:rPr>
                  </w:pPr>
                </w:p>
              </w:tc>
              <w:tc>
                <w:tcPr>
                  <w:tcW w:w="4705" w:type="dxa"/>
                  <w:shd w:val="clear" w:color="auto" w:fill="auto"/>
                  <w:vAlign w:val="center"/>
                  <w:hideMark/>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Debe contar con una Memoria RAM de al menos 2 Mb.</w:t>
                  </w:r>
                </w:p>
              </w:tc>
            </w:tr>
            <w:tr w:rsidR="00D64DA5" w:rsidRPr="00A5530A" w:rsidTr="00D64DA5">
              <w:trPr>
                <w:trHeight w:val="19"/>
              </w:trPr>
              <w:tc>
                <w:tcPr>
                  <w:tcW w:w="838" w:type="dxa"/>
                  <w:vMerge/>
                  <w:shd w:val="clear" w:color="auto" w:fill="auto"/>
                  <w:hideMark/>
                </w:tcPr>
                <w:p w:rsidR="00D64DA5" w:rsidRPr="00D64DA5" w:rsidRDefault="00D64DA5" w:rsidP="00D64DA5">
                  <w:pPr>
                    <w:rPr>
                      <w:rFonts w:asciiTheme="minorHAnsi" w:hAnsiTheme="minorHAnsi" w:cstheme="minorHAnsi"/>
                      <w:b/>
                      <w:bCs/>
                      <w:color w:val="000000"/>
                      <w:sz w:val="18"/>
                      <w:szCs w:val="22"/>
                      <w:lang w:eastAsia="es-ES"/>
                    </w:rPr>
                  </w:pPr>
                </w:p>
              </w:tc>
              <w:tc>
                <w:tcPr>
                  <w:tcW w:w="4705" w:type="dxa"/>
                  <w:shd w:val="clear" w:color="auto" w:fill="auto"/>
                  <w:vAlign w:val="center"/>
                  <w:hideMark/>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Debe contar con una capacidad de almacenaje de reporte horarios de al menos 800 [h].</w:t>
                  </w:r>
                </w:p>
              </w:tc>
            </w:tr>
            <w:tr w:rsidR="00D64DA5" w:rsidRPr="00A5530A" w:rsidTr="00D64DA5">
              <w:trPr>
                <w:trHeight w:val="19"/>
              </w:trPr>
              <w:tc>
                <w:tcPr>
                  <w:tcW w:w="838" w:type="dxa"/>
                  <w:vMerge/>
                  <w:shd w:val="clear" w:color="auto" w:fill="auto"/>
                  <w:hideMark/>
                </w:tcPr>
                <w:p w:rsidR="00D64DA5" w:rsidRPr="00D64DA5" w:rsidRDefault="00D64DA5" w:rsidP="00D64DA5">
                  <w:pPr>
                    <w:rPr>
                      <w:rFonts w:asciiTheme="minorHAnsi" w:hAnsiTheme="minorHAnsi" w:cstheme="minorHAnsi"/>
                      <w:b/>
                      <w:bCs/>
                      <w:color w:val="000000"/>
                      <w:sz w:val="18"/>
                      <w:szCs w:val="22"/>
                      <w:lang w:eastAsia="es-ES"/>
                    </w:rPr>
                  </w:pPr>
                </w:p>
              </w:tc>
              <w:tc>
                <w:tcPr>
                  <w:tcW w:w="4705" w:type="dxa"/>
                  <w:shd w:val="clear" w:color="auto" w:fill="auto"/>
                  <w:vAlign w:val="center"/>
                  <w:hideMark/>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Deberá contar con un display LCD de 4 líneas x 20 caracteres, con back light.</w:t>
                  </w:r>
                </w:p>
              </w:tc>
            </w:tr>
            <w:tr w:rsidR="00D64DA5" w:rsidRPr="00A5530A" w:rsidTr="00D64DA5">
              <w:trPr>
                <w:trHeight w:val="19"/>
              </w:trPr>
              <w:tc>
                <w:tcPr>
                  <w:tcW w:w="838" w:type="dxa"/>
                  <w:vMerge/>
                  <w:shd w:val="clear" w:color="auto" w:fill="auto"/>
                  <w:hideMark/>
                </w:tcPr>
                <w:p w:rsidR="00D64DA5" w:rsidRPr="00D64DA5" w:rsidRDefault="00D64DA5" w:rsidP="00D64DA5">
                  <w:pPr>
                    <w:rPr>
                      <w:rFonts w:asciiTheme="minorHAnsi" w:hAnsiTheme="minorHAnsi" w:cstheme="minorHAnsi"/>
                      <w:b/>
                      <w:bCs/>
                      <w:color w:val="000000"/>
                      <w:sz w:val="18"/>
                      <w:szCs w:val="22"/>
                      <w:lang w:eastAsia="es-ES"/>
                    </w:rPr>
                  </w:pPr>
                </w:p>
              </w:tc>
              <w:tc>
                <w:tcPr>
                  <w:tcW w:w="4705" w:type="dxa"/>
                  <w:shd w:val="clear" w:color="auto" w:fill="auto"/>
                  <w:vAlign w:val="center"/>
                  <w:hideMark/>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xml:space="preserve">- Deberá contar con el software y su respectiva licencia que permita configurar reportes de datos en cuanto a tiempo y contenido, controlar y seleccionar los parámetros que serán </w:t>
                  </w:r>
                  <w:r w:rsidRPr="00D64DA5">
                    <w:rPr>
                      <w:rFonts w:asciiTheme="minorHAnsi" w:hAnsiTheme="minorHAnsi" w:cstheme="minorHAnsi"/>
                      <w:color w:val="000000"/>
                      <w:sz w:val="18"/>
                      <w:szCs w:val="22"/>
                      <w:lang w:eastAsia="es-ES"/>
                    </w:rPr>
                    <w:lastRenderedPageBreak/>
                    <w:t>mostrados en el display, que permita obtener al menos los datos de Presión, Temperatura, Caudal y Volumen históricos para mostrarlos, guardarlos, exportarlos, imprimirlos o transmitirlos al PLC de la Estación Satelital de Regasificación.</w:t>
                  </w:r>
                </w:p>
              </w:tc>
            </w:tr>
            <w:tr w:rsidR="00D64DA5" w:rsidRPr="00A5530A" w:rsidTr="00D64DA5">
              <w:trPr>
                <w:trHeight w:val="19"/>
              </w:trPr>
              <w:tc>
                <w:tcPr>
                  <w:tcW w:w="838" w:type="dxa"/>
                  <w:vMerge/>
                  <w:shd w:val="clear" w:color="auto" w:fill="auto"/>
                  <w:hideMark/>
                </w:tcPr>
                <w:p w:rsidR="00D64DA5" w:rsidRPr="00D64DA5" w:rsidRDefault="00D64DA5" w:rsidP="00D64DA5">
                  <w:pPr>
                    <w:rPr>
                      <w:rFonts w:asciiTheme="minorHAnsi" w:hAnsiTheme="minorHAnsi" w:cstheme="minorHAnsi"/>
                      <w:b/>
                      <w:bCs/>
                      <w:color w:val="000000"/>
                      <w:sz w:val="18"/>
                      <w:szCs w:val="22"/>
                      <w:lang w:eastAsia="es-ES"/>
                    </w:rPr>
                  </w:pPr>
                </w:p>
              </w:tc>
              <w:tc>
                <w:tcPr>
                  <w:tcW w:w="4705" w:type="dxa"/>
                  <w:shd w:val="clear" w:color="auto" w:fill="auto"/>
                  <w:vAlign w:val="center"/>
                  <w:hideMark/>
                </w:tcPr>
                <w:p w:rsidR="00D64DA5" w:rsidRPr="00D64DA5" w:rsidRDefault="00D64DA5" w:rsidP="00D64DA5">
                  <w:pPr>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El computador de Flujo deberá dar cumplimiento a estándares internacionales AGA/API.</w:t>
                  </w:r>
                </w:p>
              </w:tc>
            </w:tr>
            <w:tr w:rsidR="00D64DA5" w:rsidRPr="00A5530A" w:rsidTr="00D64DA5">
              <w:trPr>
                <w:trHeight w:val="19"/>
              </w:trPr>
              <w:tc>
                <w:tcPr>
                  <w:tcW w:w="838" w:type="dxa"/>
                  <w:vMerge/>
                  <w:shd w:val="clear" w:color="auto" w:fill="auto"/>
                  <w:hideMark/>
                </w:tcPr>
                <w:p w:rsidR="00D64DA5" w:rsidRPr="00D64DA5" w:rsidRDefault="00D64DA5" w:rsidP="00D64DA5">
                  <w:pPr>
                    <w:rPr>
                      <w:rFonts w:asciiTheme="minorHAnsi" w:hAnsiTheme="minorHAnsi" w:cstheme="minorHAnsi"/>
                      <w:b/>
                      <w:bCs/>
                      <w:color w:val="000000"/>
                      <w:sz w:val="18"/>
                      <w:szCs w:val="22"/>
                      <w:lang w:eastAsia="es-ES"/>
                    </w:rPr>
                  </w:pPr>
                </w:p>
              </w:tc>
              <w:tc>
                <w:tcPr>
                  <w:tcW w:w="4705" w:type="dxa"/>
                  <w:shd w:val="clear" w:color="auto" w:fill="auto"/>
                  <w:vAlign w:val="center"/>
                  <w:hideMark/>
                </w:tcPr>
                <w:p w:rsidR="00D64DA5" w:rsidRPr="00D64DA5" w:rsidRDefault="00D64DA5" w:rsidP="00D64DA5">
                  <w:pPr>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Deberá realizar la corrección de flujo en tiempo real por presión y temperatura.</w:t>
                  </w:r>
                </w:p>
              </w:tc>
            </w:tr>
            <w:tr w:rsidR="00D64DA5" w:rsidRPr="00A5530A" w:rsidTr="00D64DA5">
              <w:trPr>
                <w:trHeight w:val="19"/>
              </w:trPr>
              <w:tc>
                <w:tcPr>
                  <w:tcW w:w="838" w:type="dxa"/>
                  <w:vMerge/>
                  <w:shd w:val="clear" w:color="auto" w:fill="auto"/>
                  <w:hideMark/>
                </w:tcPr>
                <w:p w:rsidR="00D64DA5" w:rsidRPr="00D64DA5" w:rsidRDefault="00D64DA5" w:rsidP="00D64DA5">
                  <w:pPr>
                    <w:rPr>
                      <w:rFonts w:asciiTheme="minorHAnsi" w:hAnsiTheme="minorHAnsi" w:cstheme="minorHAnsi"/>
                      <w:b/>
                      <w:bCs/>
                      <w:color w:val="000000"/>
                      <w:sz w:val="18"/>
                      <w:szCs w:val="22"/>
                      <w:lang w:eastAsia="es-ES"/>
                    </w:rPr>
                  </w:pPr>
                </w:p>
              </w:tc>
              <w:tc>
                <w:tcPr>
                  <w:tcW w:w="4705" w:type="dxa"/>
                  <w:shd w:val="clear" w:color="auto" w:fill="auto"/>
                  <w:vAlign w:val="center"/>
                  <w:hideMark/>
                </w:tcPr>
                <w:p w:rsidR="00D64DA5" w:rsidRPr="00D64DA5" w:rsidRDefault="00D64DA5" w:rsidP="00D64DA5">
                  <w:pPr>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Deberá funcionar a la tensión de suministro entre 7 a 28 [V]en DC, consumo de 0.5 [w].</w:t>
                  </w:r>
                </w:p>
              </w:tc>
            </w:tr>
            <w:tr w:rsidR="00D64DA5" w:rsidRPr="00A5530A" w:rsidTr="00D64DA5">
              <w:trPr>
                <w:trHeight w:val="19"/>
              </w:trPr>
              <w:tc>
                <w:tcPr>
                  <w:tcW w:w="838" w:type="dxa"/>
                  <w:vMerge/>
                  <w:shd w:val="clear" w:color="auto" w:fill="auto"/>
                  <w:hideMark/>
                </w:tcPr>
                <w:p w:rsidR="00D64DA5" w:rsidRPr="00D64DA5" w:rsidRDefault="00D64DA5" w:rsidP="00D64DA5">
                  <w:pPr>
                    <w:rPr>
                      <w:rFonts w:asciiTheme="minorHAnsi" w:hAnsiTheme="minorHAnsi" w:cstheme="minorHAnsi"/>
                      <w:b/>
                      <w:bCs/>
                      <w:color w:val="000000"/>
                      <w:sz w:val="18"/>
                      <w:szCs w:val="22"/>
                      <w:lang w:eastAsia="es-ES"/>
                    </w:rPr>
                  </w:pPr>
                </w:p>
              </w:tc>
              <w:tc>
                <w:tcPr>
                  <w:tcW w:w="4705" w:type="dxa"/>
                  <w:shd w:val="clear" w:color="auto" w:fill="auto"/>
                  <w:vAlign w:val="center"/>
                  <w:hideMark/>
                </w:tcPr>
                <w:p w:rsidR="00D64DA5" w:rsidRPr="00D64DA5" w:rsidRDefault="00D64DA5" w:rsidP="00D64DA5">
                  <w:pPr>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Deberá soportar temperaturas de trabajo en condiciones extremas -40 a 85 [ºC].</w:t>
                  </w:r>
                </w:p>
              </w:tc>
            </w:tr>
            <w:tr w:rsidR="00D64DA5" w:rsidRPr="00A5530A" w:rsidTr="00D64DA5">
              <w:trPr>
                <w:trHeight w:val="19"/>
              </w:trPr>
              <w:tc>
                <w:tcPr>
                  <w:tcW w:w="838" w:type="dxa"/>
                  <w:vMerge/>
                  <w:shd w:val="clear" w:color="auto" w:fill="auto"/>
                  <w:hideMark/>
                </w:tcPr>
                <w:p w:rsidR="00D64DA5" w:rsidRPr="00D64DA5" w:rsidRDefault="00D64DA5" w:rsidP="00D64DA5">
                  <w:pPr>
                    <w:rPr>
                      <w:rFonts w:asciiTheme="minorHAnsi" w:hAnsiTheme="minorHAnsi" w:cstheme="minorHAnsi"/>
                      <w:b/>
                      <w:bCs/>
                      <w:color w:val="000000"/>
                      <w:sz w:val="18"/>
                      <w:szCs w:val="22"/>
                      <w:lang w:eastAsia="es-ES"/>
                    </w:rPr>
                  </w:pPr>
                </w:p>
              </w:tc>
              <w:tc>
                <w:tcPr>
                  <w:tcW w:w="4705" w:type="dxa"/>
                  <w:shd w:val="clear" w:color="auto" w:fill="auto"/>
                  <w:vAlign w:val="center"/>
                  <w:hideMark/>
                </w:tcPr>
                <w:p w:rsidR="00D64DA5" w:rsidRPr="00D64DA5" w:rsidRDefault="00D64DA5" w:rsidP="00D64DA5">
                  <w:pPr>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Debe ser apto para trabajar en áreas clasificadas.</w:t>
                  </w:r>
                </w:p>
              </w:tc>
            </w:tr>
            <w:tr w:rsidR="00D64DA5" w:rsidRPr="00A5530A" w:rsidTr="00D64DA5">
              <w:trPr>
                <w:trHeight w:val="19"/>
              </w:trPr>
              <w:tc>
                <w:tcPr>
                  <w:tcW w:w="838" w:type="dxa"/>
                  <w:vMerge/>
                  <w:shd w:val="clear" w:color="auto" w:fill="auto"/>
                  <w:hideMark/>
                </w:tcPr>
                <w:p w:rsidR="00D64DA5" w:rsidRPr="00D64DA5" w:rsidRDefault="00D64DA5" w:rsidP="00D64DA5">
                  <w:pPr>
                    <w:rPr>
                      <w:rFonts w:asciiTheme="minorHAnsi" w:hAnsiTheme="minorHAnsi" w:cstheme="minorHAnsi"/>
                      <w:b/>
                      <w:bCs/>
                      <w:color w:val="000000"/>
                      <w:sz w:val="18"/>
                      <w:szCs w:val="22"/>
                      <w:lang w:eastAsia="es-ES"/>
                    </w:rPr>
                  </w:pPr>
                </w:p>
              </w:tc>
              <w:tc>
                <w:tcPr>
                  <w:tcW w:w="4705" w:type="dxa"/>
                  <w:shd w:val="clear" w:color="auto" w:fill="auto"/>
                  <w:vAlign w:val="center"/>
                  <w:hideMark/>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Deberá contar con puertos de comunicación RS-232, RS-485, protocolo de comunicación MODBUS tipo RTU/ASCII y/o compatible con Field Foundation FF.</w:t>
                  </w:r>
                </w:p>
              </w:tc>
            </w:tr>
            <w:tr w:rsidR="00D64DA5" w:rsidRPr="00A5530A" w:rsidTr="00D64DA5">
              <w:trPr>
                <w:trHeight w:val="19"/>
              </w:trPr>
              <w:tc>
                <w:tcPr>
                  <w:tcW w:w="838" w:type="dxa"/>
                  <w:vMerge/>
                  <w:shd w:val="clear" w:color="auto" w:fill="auto"/>
                  <w:hideMark/>
                </w:tcPr>
                <w:p w:rsidR="00D64DA5" w:rsidRPr="00D64DA5" w:rsidRDefault="00D64DA5" w:rsidP="00D64DA5">
                  <w:pPr>
                    <w:rPr>
                      <w:rFonts w:asciiTheme="minorHAnsi" w:hAnsiTheme="minorHAnsi" w:cstheme="minorHAnsi"/>
                      <w:b/>
                      <w:bCs/>
                      <w:color w:val="000000"/>
                      <w:sz w:val="18"/>
                      <w:szCs w:val="22"/>
                      <w:lang w:eastAsia="es-ES"/>
                    </w:rPr>
                  </w:pPr>
                </w:p>
              </w:tc>
              <w:tc>
                <w:tcPr>
                  <w:tcW w:w="4705" w:type="dxa"/>
                  <w:shd w:val="clear" w:color="auto" w:fill="auto"/>
                  <w:vAlign w:val="center"/>
                  <w:hideMark/>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Deberá contar con Módulos de: Entrada AI, RTD de 4 Hilos, PT-100, resolución de 24 bit; exactitud ± 0.1 [ºC].</w:t>
                  </w:r>
                </w:p>
              </w:tc>
            </w:tr>
            <w:tr w:rsidR="00D64DA5" w:rsidRPr="00A5530A" w:rsidTr="00D64DA5">
              <w:trPr>
                <w:trHeight w:val="19"/>
              </w:trPr>
              <w:tc>
                <w:tcPr>
                  <w:tcW w:w="838" w:type="dxa"/>
                  <w:vMerge/>
                  <w:shd w:val="clear" w:color="auto" w:fill="auto"/>
                  <w:hideMark/>
                </w:tcPr>
                <w:p w:rsidR="00D64DA5" w:rsidRPr="00D64DA5" w:rsidRDefault="00D64DA5" w:rsidP="00D64DA5">
                  <w:pPr>
                    <w:rPr>
                      <w:rFonts w:asciiTheme="minorHAnsi" w:hAnsiTheme="minorHAnsi" w:cstheme="minorHAnsi"/>
                      <w:b/>
                      <w:bCs/>
                      <w:color w:val="000000"/>
                      <w:sz w:val="18"/>
                      <w:szCs w:val="22"/>
                      <w:lang w:eastAsia="es-ES"/>
                    </w:rPr>
                  </w:pPr>
                </w:p>
              </w:tc>
              <w:tc>
                <w:tcPr>
                  <w:tcW w:w="4705" w:type="dxa"/>
                  <w:shd w:val="clear" w:color="auto" w:fill="auto"/>
                  <w:vAlign w:val="center"/>
                  <w:hideMark/>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Deberá ser adecuado para interconectarse con todos los instrumentos de medición y caudal, presión, temperatura y válvulas de control.</w:t>
                  </w:r>
                </w:p>
              </w:tc>
            </w:tr>
            <w:tr w:rsidR="00D64DA5" w:rsidRPr="00A5530A" w:rsidTr="00D64DA5">
              <w:trPr>
                <w:trHeight w:val="19"/>
              </w:trPr>
              <w:tc>
                <w:tcPr>
                  <w:tcW w:w="838" w:type="dxa"/>
                  <w:vMerge/>
                  <w:shd w:val="clear" w:color="auto" w:fill="auto"/>
                  <w:hideMark/>
                </w:tcPr>
                <w:p w:rsidR="00D64DA5" w:rsidRPr="00D64DA5" w:rsidRDefault="00D64DA5" w:rsidP="00D64DA5">
                  <w:pPr>
                    <w:rPr>
                      <w:rFonts w:asciiTheme="minorHAnsi" w:hAnsiTheme="minorHAnsi" w:cstheme="minorHAnsi"/>
                      <w:b/>
                      <w:bCs/>
                      <w:color w:val="000000"/>
                      <w:sz w:val="18"/>
                      <w:szCs w:val="22"/>
                      <w:lang w:eastAsia="es-ES"/>
                    </w:rPr>
                  </w:pPr>
                </w:p>
              </w:tc>
              <w:tc>
                <w:tcPr>
                  <w:tcW w:w="4705" w:type="dxa"/>
                  <w:shd w:val="clear" w:color="auto" w:fill="auto"/>
                  <w:vAlign w:val="center"/>
                  <w:hideMark/>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Alimentación del computador de flujo de forma directa, mediante la provisión de una fuente de alimentación de 220 VAC/24 VDC.</w:t>
                  </w:r>
                </w:p>
              </w:tc>
            </w:tr>
            <w:tr w:rsidR="00D64DA5" w:rsidRPr="00A5530A" w:rsidTr="00D64DA5">
              <w:trPr>
                <w:trHeight w:val="19"/>
              </w:trPr>
              <w:tc>
                <w:tcPr>
                  <w:tcW w:w="838" w:type="dxa"/>
                  <w:vMerge w:val="restart"/>
                  <w:shd w:val="clear" w:color="auto" w:fill="auto"/>
                  <w:vAlign w:val="center"/>
                </w:tcPr>
                <w:p w:rsidR="00D64DA5" w:rsidRPr="00D64DA5" w:rsidRDefault="00D64DA5" w:rsidP="00D64DA5">
                  <w:pPr>
                    <w:jc w:val="center"/>
                    <w:rPr>
                      <w:rFonts w:asciiTheme="minorHAnsi" w:hAnsiTheme="minorHAnsi" w:cstheme="minorHAnsi"/>
                      <w:b/>
                      <w:bCs/>
                      <w:color w:val="000000"/>
                      <w:sz w:val="18"/>
                      <w:szCs w:val="22"/>
                      <w:lang w:eastAsia="es-ES"/>
                    </w:rPr>
                  </w:pPr>
                  <w:r w:rsidRPr="00D64DA5">
                    <w:rPr>
                      <w:rFonts w:asciiTheme="minorHAnsi" w:hAnsiTheme="minorHAnsi" w:cstheme="minorHAnsi"/>
                      <w:b/>
                      <w:bCs/>
                      <w:color w:val="000000"/>
                      <w:sz w:val="18"/>
                      <w:szCs w:val="22"/>
                      <w:lang w:eastAsia="es-ES"/>
                    </w:rPr>
                    <w:t>3</w:t>
                  </w: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b/>
                      <w:bCs/>
                      <w:color w:val="000000"/>
                      <w:sz w:val="18"/>
                      <w:szCs w:val="22"/>
                      <w:lang w:eastAsia="es-ES"/>
                    </w:rPr>
                    <w:t>Válvula Esférica de corte</w:t>
                  </w:r>
                  <w:r w:rsidRPr="00D64DA5">
                    <w:rPr>
                      <w:rFonts w:asciiTheme="minorHAnsi" w:hAnsiTheme="minorHAnsi" w:cstheme="minorHAnsi"/>
                      <w:color w:val="000000"/>
                      <w:sz w:val="18"/>
                      <w:szCs w:val="22"/>
                      <w:lang w:eastAsia="es-ES"/>
                    </w:rPr>
                    <w:t>, con las siguientes características:</w:t>
                  </w:r>
                </w:p>
              </w:tc>
            </w:tr>
            <w:tr w:rsidR="00D64DA5" w:rsidRPr="00A5530A" w:rsidTr="00D64DA5">
              <w:trPr>
                <w:trHeight w:val="19"/>
              </w:trPr>
              <w:tc>
                <w:tcPr>
                  <w:tcW w:w="838" w:type="dxa"/>
                  <w:vMerge/>
                  <w:shd w:val="clear" w:color="auto" w:fill="auto"/>
                  <w:vAlign w:val="center"/>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bCs/>
                      <w:color w:val="000000"/>
                      <w:sz w:val="18"/>
                      <w:szCs w:val="22"/>
                      <w:lang w:eastAsia="es-ES"/>
                    </w:rPr>
                    <w:t>Conexión: Bridada</w:t>
                  </w:r>
                </w:p>
              </w:tc>
            </w:tr>
            <w:tr w:rsidR="00D64DA5" w:rsidRPr="00A5530A" w:rsidTr="00D64DA5">
              <w:trPr>
                <w:trHeight w:val="19"/>
              </w:trPr>
              <w:tc>
                <w:tcPr>
                  <w:tcW w:w="838" w:type="dxa"/>
                  <w:vMerge/>
                  <w:shd w:val="clear" w:color="auto" w:fill="auto"/>
                  <w:vAlign w:val="center"/>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bCs/>
                      <w:color w:val="000000"/>
                      <w:sz w:val="18"/>
                      <w:szCs w:val="22"/>
                      <w:lang w:eastAsia="es-ES"/>
                    </w:rPr>
                    <w:t>Tamaño: 1” ANSI 2500# RTJ</w:t>
                  </w:r>
                </w:p>
              </w:tc>
            </w:tr>
            <w:tr w:rsidR="00D64DA5" w:rsidRPr="00A5530A" w:rsidTr="00D64DA5">
              <w:trPr>
                <w:trHeight w:val="19"/>
              </w:trPr>
              <w:tc>
                <w:tcPr>
                  <w:tcW w:w="838" w:type="dxa"/>
                  <w:vMerge w:val="restart"/>
                  <w:shd w:val="clear" w:color="auto" w:fill="auto"/>
                  <w:vAlign w:val="center"/>
                </w:tcPr>
                <w:p w:rsidR="00D64DA5" w:rsidRPr="00D64DA5" w:rsidRDefault="00D64DA5" w:rsidP="00D64DA5">
                  <w:pPr>
                    <w:jc w:val="center"/>
                    <w:rPr>
                      <w:rFonts w:asciiTheme="minorHAnsi" w:hAnsiTheme="minorHAnsi" w:cstheme="minorHAnsi"/>
                      <w:b/>
                      <w:bCs/>
                      <w:color w:val="000000"/>
                      <w:sz w:val="18"/>
                      <w:szCs w:val="22"/>
                      <w:lang w:eastAsia="es-ES"/>
                    </w:rPr>
                  </w:pPr>
                  <w:r w:rsidRPr="00D64DA5">
                    <w:rPr>
                      <w:rFonts w:asciiTheme="minorHAnsi" w:hAnsiTheme="minorHAnsi" w:cstheme="minorHAnsi"/>
                      <w:b/>
                      <w:bCs/>
                      <w:color w:val="000000"/>
                      <w:sz w:val="18"/>
                      <w:szCs w:val="22"/>
                      <w:lang w:eastAsia="es-ES"/>
                    </w:rPr>
                    <w:t>4</w:t>
                  </w: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b/>
                      <w:color w:val="000000"/>
                      <w:sz w:val="18"/>
                      <w:szCs w:val="22"/>
                      <w:lang w:eastAsia="es-ES"/>
                    </w:rPr>
                    <w:t>Transmisor Indicador de Presión Manométrica</w:t>
                  </w:r>
                  <w:r w:rsidRPr="00D64DA5">
                    <w:rPr>
                      <w:rFonts w:asciiTheme="minorHAnsi" w:hAnsiTheme="minorHAnsi" w:cstheme="minorHAnsi"/>
                      <w:color w:val="000000"/>
                      <w:sz w:val="18"/>
                      <w:szCs w:val="22"/>
                      <w:lang w:eastAsia="es-ES"/>
                    </w:rPr>
                    <w:t>, piezo resistivo, compacto de alta fiabilidad en la monitorización del proceso, alta estabilidad y construcción modular.</w:t>
                  </w:r>
                </w:p>
              </w:tc>
            </w:tr>
            <w:tr w:rsidR="00D64DA5" w:rsidRPr="00A5530A" w:rsidTr="00D64DA5">
              <w:trPr>
                <w:trHeight w:val="19"/>
              </w:trPr>
              <w:tc>
                <w:tcPr>
                  <w:tcW w:w="838" w:type="dxa"/>
                  <w:vMerge/>
                  <w:shd w:val="clear" w:color="auto" w:fill="auto"/>
                  <w:vAlign w:val="center"/>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rPr>
                      <w:rFonts w:asciiTheme="minorHAnsi" w:hAnsiTheme="minorHAnsi" w:cstheme="minorHAnsi"/>
                      <w:color w:val="000000"/>
                      <w:sz w:val="18"/>
                      <w:szCs w:val="22"/>
                      <w:lang w:eastAsia="es-ES"/>
                    </w:rPr>
                  </w:pPr>
                  <w:r w:rsidRPr="00D64DA5">
                    <w:rPr>
                      <w:rFonts w:asciiTheme="minorHAnsi" w:hAnsiTheme="minorHAnsi" w:cstheme="minorHAnsi"/>
                      <w:bCs/>
                      <w:color w:val="000000"/>
                      <w:sz w:val="18"/>
                      <w:szCs w:val="22"/>
                      <w:lang w:eastAsia="es-ES"/>
                    </w:rPr>
                    <w:t xml:space="preserve">Membrana: Metal, soldada </w:t>
                  </w:r>
                </w:p>
              </w:tc>
            </w:tr>
            <w:tr w:rsidR="00D64DA5" w:rsidRPr="00A5530A" w:rsidTr="00D64DA5">
              <w:trPr>
                <w:trHeight w:val="19"/>
              </w:trPr>
              <w:tc>
                <w:tcPr>
                  <w:tcW w:w="838" w:type="dxa"/>
                  <w:vMerge/>
                  <w:shd w:val="clear" w:color="auto" w:fill="auto"/>
                  <w:vAlign w:val="center"/>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rPr>
                      <w:rFonts w:asciiTheme="minorHAnsi" w:hAnsiTheme="minorHAnsi" w:cstheme="minorHAnsi"/>
                      <w:color w:val="000000"/>
                      <w:sz w:val="18"/>
                      <w:szCs w:val="22"/>
                      <w:lang w:eastAsia="es-ES"/>
                    </w:rPr>
                  </w:pPr>
                  <w:r w:rsidRPr="00D64DA5">
                    <w:rPr>
                      <w:rFonts w:asciiTheme="minorHAnsi" w:hAnsiTheme="minorHAnsi" w:cstheme="minorHAnsi"/>
                      <w:bCs/>
                      <w:color w:val="000000"/>
                      <w:sz w:val="18"/>
                      <w:szCs w:val="22"/>
                      <w:lang w:eastAsia="es-ES"/>
                    </w:rPr>
                    <w:t>Homologación: FM XP CI.I Div.1 Gr.A-D, AEx d, zona 1,2 NI CI.I Div.2 Gr.A-D, zona 2</w:t>
                  </w:r>
                </w:p>
              </w:tc>
            </w:tr>
            <w:tr w:rsidR="00D64DA5" w:rsidRPr="00A5530A" w:rsidTr="00D64DA5">
              <w:trPr>
                <w:trHeight w:val="19"/>
              </w:trPr>
              <w:tc>
                <w:tcPr>
                  <w:tcW w:w="838" w:type="dxa"/>
                  <w:vMerge/>
                  <w:shd w:val="clear" w:color="auto" w:fill="auto"/>
                  <w:vAlign w:val="center"/>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rPr>
                      <w:rFonts w:asciiTheme="minorHAnsi" w:hAnsiTheme="minorHAnsi" w:cstheme="minorHAnsi"/>
                      <w:color w:val="000000"/>
                      <w:sz w:val="18"/>
                      <w:szCs w:val="22"/>
                      <w:lang w:eastAsia="es-ES"/>
                    </w:rPr>
                  </w:pPr>
                  <w:r w:rsidRPr="00D64DA5">
                    <w:rPr>
                      <w:rFonts w:asciiTheme="minorHAnsi" w:hAnsiTheme="minorHAnsi" w:cstheme="minorHAnsi"/>
                      <w:bCs/>
                      <w:color w:val="000000"/>
                      <w:sz w:val="18"/>
                      <w:szCs w:val="22"/>
                      <w:lang w:eastAsia="es-ES"/>
                    </w:rPr>
                    <w:t>Salida de Operación: 4-20 mA HART; externo + LCD</w:t>
                  </w:r>
                </w:p>
              </w:tc>
            </w:tr>
            <w:tr w:rsidR="00D64DA5" w:rsidRPr="00A5530A" w:rsidTr="00D64DA5">
              <w:trPr>
                <w:trHeight w:val="19"/>
              </w:trPr>
              <w:tc>
                <w:tcPr>
                  <w:tcW w:w="838" w:type="dxa"/>
                  <w:vMerge/>
                  <w:shd w:val="clear" w:color="auto" w:fill="auto"/>
                  <w:vAlign w:val="center"/>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rPr>
                      <w:rFonts w:asciiTheme="minorHAnsi" w:hAnsiTheme="minorHAnsi" w:cstheme="minorHAnsi"/>
                      <w:color w:val="000000"/>
                      <w:sz w:val="18"/>
                      <w:szCs w:val="22"/>
                      <w:lang w:eastAsia="es-ES"/>
                    </w:rPr>
                  </w:pPr>
                  <w:r w:rsidRPr="00D64DA5">
                    <w:rPr>
                      <w:rFonts w:asciiTheme="minorHAnsi" w:hAnsiTheme="minorHAnsi" w:cstheme="minorHAnsi"/>
                      <w:bCs/>
                      <w:color w:val="000000"/>
                      <w:sz w:val="18"/>
                      <w:szCs w:val="22"/>
                      <w:lang w:eastAsia="es-ES"/>
                    </w:rPr>
                    <w:t>Rango de sensor: 400bar/40 MPa/6000psi relativo</w:t>
                  </w:r>
                </w:p>
              </w:tc>
            </w:tr>
            <w:tr w:rsidR="00D64DA5" w:rsidRPr="00A5530A" w:rsidTr="00D64DA5">
              <w:trPr>
                <w:trHeight w:val="19"/>
              </w:trPr>
              <w:tc>
                <w:tcPr>
                  <w:tcW w:w="838" w:type="dxa"/>
                  <w:vMerge/>
                  <w:shd w:val="clear" w:color="auto" w:fill="auto"/>
                  <w:vAlign w:val="center"/>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rPr>
                      <w:rFonts w:asciiTheme="minorHAnsi" w:hAnsiTheme="minorHAnsi" w:cstheme="minorHAnsi"/>
                      <w:color w:val="000000"/>
                      <w:sz w:val="18"/>
                      <w:szCs w:val="22"/>
                      <w:lang w:eastAsia="es-ES"/>
                    </w:rPr>
                  </w:pPr>
                  <w:r w:rsidRPr="00D64DA5">
                    <w:rPr>
                      <w:rFonts w:asciiTheme="minorHAnsi" w:hAnsiTheme="minorHAnsi" w:cstheme="minorHAnsi"/>
                      <w:bCs/>
                      <w:color w:val="000000"/>
                      <w:sz w:val="18"/>
                      <w:szCs w:val="22"/>
                      <w:lang w:eastAsia="es-ES"/>
                    </w:rPr>
                    <w:t>Unidad: psi</w:t>
                  </w:r>
                </w:p>
              </w:tc>
            </w:tr>
            <w:tr w:rsidR="00D64DA5" w:rsidRPr="00A5530A" w:rsidTr="00D64DA5">
              <w:trPr>
                <w:trHeight w:val="19"/>
              </w:trPr>
              <w:tc>
                <w:tcPr>
                  <w:tcW w:w="838" w:type="dxa"/>
                  <w:vMerge/>
                  <w:shd w:val="clear" w:color="auto" w:fill="auto"/>
                  <w:vAlign w:val="center"/>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rPr>
                      <w:rFonts w:asciiTheme="minorHAnsi" w:hAnsiTheme="minorHAnsi" w:cstheme="minorHAnsi"/>
                      <w:color w:val="000000"/>
                      <w:sz w:val="18"/>
                      <w:szCs w:val="22"/>
                      <w:lang w:eastAsia="es-ES"/>
                    </w:rPr>
                  </w:pPr>
                  <w:r w:rsidRPr="00D64DA5">
                    <w:rPr>
                      <w:rFonts w:asciiTheme="minorHAnsi" w:hAnsiTheme="minorHAnsi" w:cstheme="minorHAnsi"/>
                      <w:bCs/>
                      <w:color w:val="000000"/>
                      <w:sz w:val="18"/>
                      <w:szCs w:val="22"/>
                      <w:lang w:eastAsia="es-ES"/>
                    </w:rPr>
                    <w:t>Conexión: Rosca ANSI MNPT1/2 agujero, 316L</w:t>
                  </w:r>
                </w:p>
              </w:tc>
            </w:tr>
            <w:tr w:rsidR="00D64DA5" w:rsidRPr="00A5530A" w:rsidTr="00D64DA5">
              <w:trPr>
                <w:trHeight w:val="19"/>
              </w:trPr>
              <w:tc>
                <w:tcPr>
                  <w:tcW w:w="838" w:type="dxa"/>
                  <w:vMerge/>
                  <w:shd w:val="clear" w:color="auto" w:fill="auto"/>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bCs/>
                      <w:color w:val="000000"/>
                      <w:sz w:val="18"/>
                      <w:szCs w:val="22"/>
                      <w:lang w:eastAsia="es-ES"/>
                    </w:rPr>
                    <w:t>Fluido de llenado: Aceite de silicona</w:t>
                  </w:r>
                </w:p>
              </w:tc>
            </w:tr>
            <w:tr w:rsidR="00D64DA5" w:rsidRPr="00A5530A" w:rsidTr="00D64DA5">
              <w:trPr>
                <w:trHeight w:val="19"/>
              </w:trPr>
              <w:tc>
                <w:tcPr>
                  <w:tcW w:w="838" w:type="dxa"/>
                  <w:vMerge w:val="restart"/>
                  <w:shd w:val="clear" w:color="auto" w:fill="auto"/>
                  <w:vAlign w:val="center"/>
                </w:tcPr>
                <w:p w:rsidR="00D64DA5" w:rsidRPr="00D64DA5" w:rsidRDefault="00D64DA5" w:rsidP="00D64DA5">
                  <w:pPr>
                    <w:jc w:val="center"/>
                    <w:rPr>
                      <w:rFonts w:asciiTheme="minorHAnsi" w:hAnsiTheme="minorHAnsi" w:cstheme="minorHAnsi"/>
                      <w:b/>
                      <w:bCs/>
                      <w:color w:val="000000"/>
                      <w:sz w:val="18"/>
                      <w:szCs w:val="22"/>
                      <w:lang w:eastAsia="es-ES"/>
                    </w:rPr>
                  </w:pPr>
                  <w:r w:rsidRPr="00D64DA5">
                    <w:rPr>
                      <w:rFonts w:asciiTheme="minorHAnsi" w:hAnsiTheme="minorHAnsi" w:cstheme="minorHAnsi"/>
                      <w:b/>
                      <w:bCs/>
                      <w:color w:val="000000"/>
                      <w:sz w:val="18"/>
                      <w:szCs w:val="22"/>
                      <w:lang w:eastAsia="es-ES"/>
                    </w:rPr>
                    <w:t>5</w:t>
                  </w: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b/>
                      <w:color w:val="000000"/>
                      <w:sz w:val="18"/>
                      <w:szCs w:val="22"/>
                      <w:lang w:eastAsia="es-ES"/>
                    </w:rPr>
                    <w:t>Indicador de Temperatura + Termopozo</w:t>
                  </w:r>
                  <w:r w:rsidRPr="00D64DA5">
                    <w:rPr>
                      <w:rFonts w:asciiTheme="minorHAnsi" w:hAnsiTheme="minorHAnsi" w:cstheme="minorHAnsi"/>
                      <w:color w:val="000000"/>
                      <w:sz w:val="18"/>
                      <w:szCs w:val="22"/>
                      <w:lang w:eastAsia="es-ES"/>
                    </w:rPr>
                    <w:t xml:space="preserve">, Sonda con vaina de barra taladrada, Nipple–Union-Niple, Sensor interno Sustituible y MgO. </w:t>
                  </w:r>
                </w:p>
              </w:tc>
            </w:tr>
            <w:tr w:rsidR="00D64DA5" w:rsidRPr="00A5530A" w:rsidTr="00D64DA5">
              <w:trPr>
                <w:trHeight w:val="19"/>
              </w:trPr>
              <w:tc>
                <w:tcPr>
                  <w:tcW w:w="838" w:type="dxa"/>
                  <w:vMerge/>
                  <w:shd w:val="clear" w:color="auto" w:fill="auto"/>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Rango de Medida: -200 ºC – 600 ºC</w:t>
                  </w:r>
                </w:p>
              </w:tc>
            </w:tr>
            <w:tr w:rsidR="00D64DA5" w:rsidRPr="00A5530A" w:rsidTr="00D64DA5">
              <w:trPr>
                <w:trHeight w:val="19"/>
              </w:trPr>
              <w:tc>
                <w:tcPr>
                  <w:tcW w:w="838" w:type="dxa"/>
                  <w:vMerge/>
                  <w:shd w:val="clear" w:color="auto" w:fill="auto"/>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Protección: IP66/68</w:t>
                  </w:r>
                </w:p>
              </w:tc>
            </w:tr>
            <w:tr w:rsidR="00D64DA5" w:rsidRPr="00A5530A" w:rsidTr="00D64DA5">
              <w:trPr>
                <w:trHeight w:val="19"/>
              </w:trPr>
              <w:tc>
                <w:tcPr>
                  <w:tcW w:w="838" w:type="dxa"/>
                  <w:vMerge/>
                  <w:shd w:val="clear" w:color="auto" w:fill="auto"/>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Homologación: IECEx Ex d IIC T6/T5/T4</w:t>
                  </w:r>
                </w:p>
              </w:tc>
            </w:tr>
            <w:tr w:rsidR="00D64DA5" w:rsidRPr="00A5530A" w:rsidTr="00D64DA5">
              <w:trPr>
                <w:trHeight w:val="19"/>
              </w:trPr>
              <w:tc>
                <w:tcPr>
                  <w:tcW w:w="838" w:type="dxa"/>
                  <w:vMerge/>
                  <w:shd w:val="clear" w:color="auto" w:fill="auto"/>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Cabezal; 4” Accesorio anexo: TA30H Alu, IP66/68; 304</w:t>
                  </w:r>
                </w:p>
              </w:tc>
            </w:tr>
            <w:tr w:rsidR="00D64DA5" w:rsidRPr="00A5530A" w:rsidTr="00D64DA5">
              <w:trPr>
                <w:trHeight w:val="19"/>
              </w:trPr>
              <w:tc>
                <w:tcPr>
                  <w:tcW w:w="838" w:type="dxa"/>
                  <w:vMerge/>
                  <w:shd w:val="clear" w:color="auto" w:fill="auto"/>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Material de la vaina: 316L</w:t>
                  </w:r>
                </w:p>
              </w:tc>
            </w:tr>
            <w:tr w:rsidR="00D64DA5" w:rsidRPr="00A5530A" w:rsidTr="00D64DA5">
              <w:trPr>
                <w:trHeight w:val="19"/>
              </w:trPr>
              <w:tc>
                <w:tcPr>
                  <w:tcW w:w="838" w:type="dxa"/>
                  <w:vMerge/>
                  <w:shd w:val="clear" w:color="auto" w:fill="auto"/>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Conexión a proceso: Rosca NPT 3/4 – M</w:t>
                  </w:r>
                </w:p>
              </w:tc>
            </w:tr>
            <w:tr w:rsidR="00D64DA5" w:rsidRPr="00A5530A" w:rsidTr="00D64DA5">
              <w:trPr>
                <w:trHeight w:val="19"/>
              </w:trPr>
              <w:tc>
                <w:tcPr>
                  <w:tcW w:w="838" w:type="dxa"/>
                  <w:vMerge/>
                  <w:shd w:val="clear" w:color="auto" w:fill="auto"/>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xml:space="preserve">Transmisor rango fijo: 4-20mA </w:t>
                  </w:r>
                </w:p>
              </w:tc>
            </w:tr>
            <w:tr w:rsidR="00D64DA5" w:rsidRPr="00A5530A" w:rsidTr="00D64DA5">
              <w:trPr>
                <w:trHeight w:val="19"/>
              </w:trPr>
              <w:tc>
                <w:tcPr>
                  <w:tcW w:w="838" w:type="dxa"/>
                  <w:vMerge/>
                  <w:shd w:val="clear" w:color="auto" w:fill="auto"/>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Mayor resistencia a vibraciones</w:t>
                  </w:r>
                </w:p>
              </w:tc>
            </w:tr>
            <w:tr w:rsidR="00D64DA5" w:rsidRPr="00A5530A" w:rsidTr="00D64DA5">
              <w:trPr>
                <w:trHeight w:val="19"/>
              </w:trPr>
              <w:tc>
                <w:tcPr>
                  <w:tcW w:w="838" w:type="dxa"/>
                  <w:vMerge w:val="restart"/>
                  <w:shd w:val="clear" w:color="auto" w:fill="auto"/>
                  <w:vAlign w:val="center"/>
                </w:tcPr>
                <w:p w:rsidR="00D64DA5" w:rsidRPr="00D64DA5" w:rsidRDefault="00D64DA5" w:rsidP="00D64DA5">
                  <w:pPr>
                    <w:jc w:val="center"/>
                    <w:rPr>
                      <w:rFonts w:asciiTheme="minorHAnsi" w:hAnsiTheme="minorHAnsi" w:cstheme="minorHAnsi"/>
                      <w:b/>
                      <w:bCs/>
                      <w:color w:val="000000"/>
                      <w:sz w:val="18"/>
                      <w:szCs w:val="22"/>
                      <w:lang w:eastAsia="es-ES"/>
                    </w:rPr>
                  </w:pPr>
                  <w:r w:rsidRPr="00D64DA5">
                    <w:rPr>
                      <w:rFonts w:asciiTheme="minorHAnsi" w:hAnsiTheme="minorHAnsi" w:cstheme="minorHAnsi"/>
                      <w:b/>
                      <w:bCs/>
                      <w:color w:val="000000"/>
                      <w:sz w:val="18"/>
                      <w:szCs w:val="22"/>
                      <w:lang w:eastAsia="es-ES"/>
                    </w:rPr>
                    <w:t>7</w:t>
                  </w: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b/>
                      <w:bCs/>
                      <w:color w:val="000000"/>
                      <w:sz w:val="18"/>
                      <w:szCs w:val="22"/>
                      <w:lang w:eastAsia="es-ES"/>
                    </w:rPr>
                    <w:t xml:space="preserve">Filtro Separador de Partículas Sólidas de 1”, </w:t>
                  </w:r>
                  <w:r w:rsidRPr="00D64DA5">
                    <w:rPr>
                      <w:rFonts w:asciiTheme="minorHAnsi" w:hAnsiTheme="minorHAnsi" w:cstheme="minorHAnsi"/>
                      <w:color w:val="000000"/>
                      <w:sz w:val="18"/>
                      <w:szCs w:val="22"/>
                      <w:lang w:eastAsia="es-ES"/>
                    </w:rPr>
                    <w:t>debe contener las siguientes características:</w:t>
                  </w:r>
                </w:p>
              </w:tc>
            </w:tr>
            <w:tr w:rsidR="00D64DA5" w:rsidRPr="00A5530A" w:rsidTr="00D64DA5">
              <w:trPr>
                <w:trHeight w:val="19"/>
              </w:trPr>
              <w:tc>
                <w:tcPr>
                  <w:tcW w:w="838" w:type="dxa"/>
                  <w:vMerge/>
                  <w:shd w:val="clear" w:color="auto" w:fill="auto"/>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Tipo: Y</w:t>
                  </w:r>
                </w:p>
              </w:tc>
            </w:tr>
            <w:tr w:rsidR="00D64DA5" w:rsidRPr="00A5530A" w:rsidTr="00D64DA5">
              <w:trPr>
                <w:trHeight w:val="19"/>
              </w:trPr>
              <w:tc>
                <w:tcPr>
                  <w:tcW w:w="838" w:type="dxa"/>
                  <w:vMerge/>
                  <w:shd w:val="clear" w:color="auto" w:fill="auto"/>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 xml:space="preserve">Conexión: Bridada </w:t>
                  </w:r>
                </w:p>
              </w:tc>
            </w:tr>
            <w:tr w:rsidR="00D64DA5" w:rsidRPr="00A5530A" w:rsidTr="00D64DA5">
              <w:trPr>
                <w:trHeight w:val="19"/>
              </w:trPr>
              <w:tc>
                <w:tcPr>
                  <w:tcW w:w="838" w:type="dxa"/>
                  <w:vMerge/>
                  <w:shd w:val="clear" w:color="auto" w:fill="auto"/>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Tamaño. 1” ANSI 2500# RTJ</w:t>
                  </w:r>
                </w:p>
              </w:tc>
            </w:tr>
            <w:tr w:rsidR="00D64DA5" w:rsidRPr="00A5530A" w:rsidTr="00D64DA5">
              <w:trPr>
                <w:trHeight w:val="19"/>
              </w:trPr>
              <w:tc>
                <w:tcPr>
                  <w:tcW w:w="838" w:type="dxa"/>
                  <w:vMerge/>
                  <w:shd w:val="clear" w:color="auto" w:fill="auto"/>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val="en-US" w:eastAsia="es-ES"/>
                    </w:rPr>
                    <w:t xml:space="preserve">Cuerpo: Stainless Steel; Cubierta: ASTM A351 Grade CF8M </w:t>
                  </w:r>
                </w:p>
              </w:tc>
            </w:tr>
            <w:tr w:rsidR="00D64DA5" w:rsidRPr="00A5530A" w:rsidTr="00D64DA5">
              <w:trPr>
                <w:trHeight w:val="19"/>
              </w:trPr>
              <w:tc>
                <w:tcPr>
                  <w:tcW w:w="838" w:type="dxa"/>
                  <w:vMerge/>
                  <w:shd w:val="clear" w:color="auto" w:fill="auto"/>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Elemento filtrante: Remplazable sin desmontar el filtro de la línea, con una eficiencia del filtrado del 100%, retención de partículas como mínimo de 40 micrones.</w:t>
                  </w:r>
                </w:p>
              </w:tc>
            </w:tr>
            <w:tr w:rsidR="00D64DA5" w:rsidRPr="00A5530A" w:rsidTr="00D64DA5">
              <w:trPr>
                <w:trHeight w:val="19"/>
              </w:trPr>
              <w:tc>
                <w:tcPr>
                  <w:tcW w:w="838" w:type="dxa"/>
                  <w:vMerge w:val="restart"/>
                  <w:shd w:val="clear" w:color="auto" w:fill="auto"/>
                  <w:vAlign w:val="center"/>
                </w:tcPr>
                <w:p w:rsidR="00D64DA5" w:rsidRPr="00D64DA5" w:rsidRDefault="00D64DA5" w:rsidP="00D64DA5">
                  <w:pPr>
                    <w:jc w:val="center"/>
                    <w:rPr>
                      <w:rFonts w:asciiTheme="minorHAnsi" w:hAnsiTheme="minorHAnsi" w:cstheme="minorHAnsi"/>
                      <w:b/>
                      <w:bCs/>
                      <w:color w:val="000000"/>
                      <w:sz w:val="18"/>
                      <w:szCs w:val="22"/>
                      <w:lang w:eastAsia="es-ES"/>
                    </w:rPr>
                  </w:pPr>
                  <w:r w:rsidRPr="00D64DA5">
                    <w:rPr>
                      <w:rFonts w:asciiTheme="minorHAnsi" w:hAnsiTheme="minorHAnsi" w:cstheme="minorHAnsi"/>
                      <w:b/>
                      <w:bCs/>
                      <w:color w:val="000000"/>
                      <w:sz w:val="18"/>
                      <w:szCs w:val="22"/>
                      <w:lang w:eastAsia="es-ES"/>
                    </w:rPr>
                    <w:t>8</w:t>
                  </w: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b/>
                      <w:bCs/>
                      <w:color w:val="000000"/>
                      <w:sz w:val="18"/>
                      <w:szCs w:val="22"/>
                      <w:lang w:eastAsia="es-ES"/>
                    </w:rPr>
                    <w:t>Válvula Control de Presión</w:t>
                  </w:r>
                  <w:r w:rsidRPr="00D64DA5">
                    <w:rPr>
                      <w:rFonts w:asciiTheme="minorHAnsi" w:hAnsiTheme="minorHAnsi" w:cstheme="minorHAnsi"/>
                      <w:color w:val="000000"/>
                      <w:sz w:val="18"/>
                      <w:szCs w:val="22"/>
                      <w:lang w:eastAsia="es-ES"/>
                    </w:rPr>
                    <w:t>, este equipo deberá contar con las siguientes características:</w:t>
                  </w:r>
                </w:p>
              </w:tc>
            </w:tr>
            <w:tr w:rsidR="00D64DA5" w:rsidRPr="00A5530A" w:rsidTr="00D64DA5">
              <w:trPr>
                <w:trHeight w:val="19"/>
              </w:trPr>
              <w:tc>
                <w:tcPr>
                  <w:tcW w:w="838" w:type="dxa"/>
                  <w:vMerge/>
                  <w:shd w:val="clear" w:color="auto" w:fill="auto"/>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Conexión: Bridada</w:t>
                  </w:r>
                </w:p>
              </w:tc>
            </w:tr>
            <w:tr w:rsidR="00D64DA5" w:rsidRPr="00A5530A" w:rsidTr="00D64DA5">
              <w:trPr>
                <w:trHeight w:val="19"/>
              </w:trPr>
              <w:tc>
                <w:tcPr>
                  <w:tcW w:w="838" w:type="dxa"/>
                  <w:vMerge/>
                  <w:shd w:val="clear" w:color="auto" w:fill="auto"/>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Tamaño: 1” ANSI 2500# RTJ.</w:t>
                  </w:r>
                </w:p>
              </w:tc>
            </w:tr>
            <w:tr w:rsidR="00D64DA5" w:rsidRPr="00A5530A" w:rsidTr="00D64DA5">
              <w:trPr>
                <w:trHeight w:val="19"/>
              </w:trPr>
              <w:tc>
                <w:tcPr>
                  <w:tcW w:w="838" w:type="dxa"/>
                  <w:vMerge/>
                  <w:shd w:val="clear" w:color="auto" w:fill="auto"/>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Cuerpo: Acero al Carbono A216 WCB</w:t>
                  </w:r>
                </w:p>
              </w:tc>
            </w:tr>
            <w:tr w:rsidR="00D64DA5" w:rsidRPr="00A5530A" w:rsidTr="00D64DA5">
              <w:trPr>
                <w:trHeight w:val="19"/>
              </w:trPr>
              <w:tc>
                <w:tcPr>
                  <w:tcW w:w="838" w:type="dxa"/>
                  <w:vMerge w:val="restart"/>
                  <w:shd w:val="clear" w:color="auto" w:fill="auto"/>
                  <w:vAlign w:val="center"/>
                </w:tcPr>
                <w:p w:rsidR="00D64DA5" w:rsidRPr="00D64DA5" w:rsidRDefault="00D64DA5" w:rsidP="00D64DA5">
                  <w:pPr>
                    <w:jc w:val="center"/>
                    <w:rPr>
                      <w:rFonts w:asciiTheme="minorHAnsi" w:hAnsiTheme="minorHAnsi" w:cstheme="minorHAnsi"/>
                      <w:b/>
                      <w:bCs/>
                      <w:color w:val="000000"/>
                      <w:sz w:val="18"/>
                      <w:szCs w:val="22"/>
                      <w:lang w:eastAsia="es-ES"/>
                    </w:rPr>
                  </w:pPr>
                  <w:r w:rsidRPr="00D64DA5">
                    <w:rPr>
                      <w:rFonts w:asciiTheme="minorHAnsi" w:hAnsiTheme="minorHAnsi" w:cstheme="minorHAnsi"/>
                      <w:b/>
                      <w:bCs/>
                      <w:color w:val="000000"/>
                      <w:sz w:val="18"/>
                      <w:szCs w:val="22"/>
                      <w:lang w:eastAsia="es-ES"/>
                    </w:rPr>
                    <w:t>9</w:t>
                  </w:r>
                </w:p>
              </w:tc>
              <w:tc>
                <w:tcPr>
                  <w:tcW w:w="4705" w:type="dxa"/>
                  <w:shd w:val="clear" w:color="auto" w:fill="auto"/>
                  <w:vAlign w:val="center"/>
                </w:tcPr>
                <w:p w:rsidR="00D64DA5" w:rsidRPr="00D64DA5" w:rsidRDefault="00D64DA5" w:rsidP="00D64DA5">
                  <w:pPr>
                    <w:jc w:val="both"/>
                    <w:rPr>
                      <w:rFonts w:asciiTheme="minorHAnsi" w:hAnsiTheme="minorHAnsi" w:cstheme="minorHAnsi"/>
                      <w:b/>
                      <w:color w:val="000000"/>
                      <w:sz w:val="18"/>
                      <w:szCs w:val="22"/>
                      <w:lang w:eastAsia="es-ES"/>
                    </w:rPr>
                  </w:pPr>
                  <w:r w:rsidRPr="00D64DA5">
                    <w:rPr>
                      <w:rFonts w:asciiTheme="minorHAnsi" w:hAnsiTheme="minorHAnsi" w:cstheme="minorHAnsi"/>
                      <w:b/>
                      <w:color w:val="000000"/>
                      <w:sz w:val="18"/>
                      <w:szCs w:val="22"/>
                      <w:lang w:eastAsia="es-ES"/>
                    </w:rPr>
                    <w:t>Sensor RTD + Termopozo</w:t>
                  </w:r>
                </w:p>
              </w:tc>
            </w:tr>
            <w:tr w:rsidR="00D64DA5" w:rsidRPr="00A5530A" w:rsidTr="00D64DA5">
              <w:trPr>
                <w:trHeight w:val="19"/>
              </w:trPr>
              <w:tc>
                <w:tcPr>
                  <w:tcW w:w="838" w:type="dxa"/>
                  <w:vMerge/>
                  <w:shd w:val="clear" w:color="auto" w:fill="auto"/>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RTD Pt100 4-Hilos</w:t>
                  </w:r>
                </w:p>
              </w:tc>
            </w:tr>
            <w:tr w:rsidR="00D64DA5" w:rsidRPr="00A5530A" w:rsidTr="00D64DA5">
              <w:trPr>
                <w:trHeight w:val="19"/>
              </w:trPr>
              <w:tc>
                <w:tcPr>
                  <w:tcW w:w="838" w:type="dxa"/>
                  <w:vMerge/>
                  <w:shd w:val="clear" w:color="auto" w:fill="auto"/>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Termopozo: 316SST; TAPERED</w:t>
                  </w:r>
                </w:p>
              </w:tc>
            </w:tr>
            <w:tr w:rsidR="00D64DA5" w:rsidRPr="00A5530A" w:rsidTr="00D64DA5">
              <w:trPr>
                <w:trHeight w:val="19"/>
              </w:trPr>
              <w:tc>
                <w:tcPr>
                  <w:tcW w:w="838" w:type="dxa"/>
                  <w:vMerge/>
                  <w:shd w:val="clear" w:color="auto" w:fill="auto"/>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"U": 1" (3/4"D)</w:t>
                  </w:r>
                </w:p>
              </w:tc>
            </w:tr>
            <w:tr w:rsidR="00D64DA5" w:rsidRPr="00A5530A" w:rsidTr="00D64DA5">
              <w:trPr>
                <w:trHeight w:val="19"/>
              </w:trPr>
              <w:tc>
                <w:tcPr>
                  <w:tcW w:w="838" w:type="dxa"/>
                  <w:vMerge/>
                  <w:shd w:val="clear" w:color="auto" w:fill="auto"/>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Conexión a Proceso: 3/4" NPT-M</w:t>
                  </w:r>
                </w:p>
              </w:tc>
            </w:tr>
            <w:tr w:rsidR="00D64DA5" w:rsidRPr="00A5530A" w:rsidTr="00D64DA5">
              <w:trPr>
                <w:trHeight w:val="19"/>
              </w:trPr>
              <w:tc>
                <w:tcPr>
                  <w:tcW w:w="838" w:type="dxa"/>
                  <w:vMerge/>
                  <w:shd w:val="clear" w:color="auto" w:fill="auto"/>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Entrada de Cable: ½” NPT</w:t>
                  </w:r>
                </w:p>
              </w:tc>
            </w:tr>
            <w:tr w:rsidR="00D64DA5" w:rsidRPr="00A5530A" w:rsidTr="00D64DA5">
              <w:trPr>
                <w:trHeight w:val="19"/>
              </w:trPr>
              <w:tc>
                <w:tcPr>
                  <w:tcW w:w="838" w:type="dxa"/>
                  <w:vMerge/>
                  <w:shd w:val="clear" w:color="auto" w:fill="auto"/>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Material de la vaina: 316L</w:t>
                  </w:r>
                </w:p>
              </w:tc>
            </w:tr>
            <w:tr w:rsidR="00D64DA5" w:rsidRPr="00A5530A" w:rsidTr="00D64DA5">
              <w:trPr>
                <w:trHeight w:val="19"/>
              </w:trPr>
              <w:tc>
                <w:tcPr>
                  <w:tcW w:w="838" w:type="dxa"/>
                  <w:vMerge/>
                  <w:shd w:val="clear" w:color="auto" w:fill="auto"/>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Mayor resistencia a vibraciones</w:t>
                  </w:r>
                </w:p>
              </w:tc>
            </w:tr>
            <w:tr w:rsidR="00D64DA5" w:rsidRPr="00A5530A" w:rsidTr="00D64DA5">
              <w:trPr>
                <w:trHeight w:val="19"/>
              </w:trPr>
              <w:tc>
                <w:tcPr>
                  <w:tcW w:w="838" w:type="dxa"/>
                  <w:vMerge/>
                  <w:shd w:val="clear" w:color="auto" w:fill="auto"/>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Rango de Medida: -200 ºC – 600 ºC</w:t>
                  </w:r>
                </w:p>
              </w:tc>
            </w:tr>
            <w:tr w:rsidR="00D64DA5" w:rsidRPr="00A5530A" w:rsidTr="00D64DA5">
              <w:trPr>
                <w:trHeight w:val="19"/>
              </w:trPr>
              <w:tc>
                <w:tcPr>
                  <w:tcW w:w="838" w:type="dxa"/>
                  <w:vMerge/>
                  <w:shd w:val="clear" w:color="auto" w:fill="auto"/>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Protección: IP66/68</w:t>
                  </w:r>
                </w:p>
              </w:tc>
            </w:tr>
            <w:tr w:rsidR="00D64DA5" w:rsidRPr="00A5530A" w:rsidTr="00D64DA5">
              <w:trPr>
                <w:trHeight w:val="19"/>
              </w:trPr>
              <w:tc>
                <w:tcPr>
                  <w:tcW w:w="838" w:type="dxa"/>
                  <w:vMerge/>
                  <w:shd w:val="clear" w:color="auto" w:fill="auto"/>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Homologación: IECEx Ex d IIC T6/T5/T4</w:t>
                  </w:r>
                </w:p>
              </w:tc>
            </w:tr>
            <w:tr w:rsidR="00D64DA5" w:rsidRPr="00A5530A" w:rsidTr="00D64DA5">
              <w:trPr>
                <w:trHeight w:val="19"/>
              </w:trPr>
              <w:tc>
                <w:tcPr>
                  <w:tcW w:w="838" w:type="dxa"/>
                  <w:vMerge w:val="restart"/>
                  <w:shd w:val="clear" w:color="auto" w:fill="auto"/>
                  <w:vAlign w:val="center"/>
                </w:tcPr>
                <w:p w:rsidR="00D64DA5" w:rsidRPr="00D64DA5" w:rsidRDefault="00D64DA5" w:rsidP="00D64DA5">
                  <w:pPr>
                    <w:jc w:val="center"/>
                    <w:rPr>
                      <w:rFonts w:asciiTheme="minorHAnsi" w:hAnsiTheme="minorHAnsi" w:cstheme="minorHAnsi"/>
                      <w:b/>
                      <w:bCs/>
                      <w:color w:val="000000"/>
                      <w:sz w:val="18"/>
                      <w:szCs w:val="22"/>
                      <w:lang w:eastAsia="es-ES"/>
                    </w:rPr>
                  </w:pPr>
                  <w:r w:rsidRPr="00D64DA5">
                    <w:rPr>
                      <w:rFonts w:asciiTheme="minorHAnsi" w:hAnsiTheme="minorHAnsi" w:cstheme="minorHAnsi"/>
                      <w:b/>
                      <w:bCs/>
                      <w:color w:val="000000"/>
                      <w:sz w:val="18"/>
                      <w:szCs w:val="22"/>
                      <w:lang w:eastAsia="es-ES"/>
                    </w:rPr>
                    <w:t>10</w:t>
                  </w: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b/>
                      <w:color w:val="000000"/>
                      <w:sz w:val="18"/>
                      <w:szCs w:val="22"/>
                      <w:lang w:eastAsia="es-ES"/>
                    </w:rPr>
                    <w:t>Válvula de Alivio</w:t>
                  </w:r>
                  <w:r w:rsidRPr="00D64DA5">
                    <w:rPr>
                      <w:rFonts w:asciiTheme="minorHAnsi" w:hAnsiTheme="minorHAnsi" w:cstheme="minorHAnsi"/>
                      <w:color w:val="000000"/>
                      <w:sz w:val="18"/>
                      <w:szCs w:val="22"/>
                      <w:lang w:eastAsia="es-ES"/>
                    </w:rPr>
                    <w:t>, con las siguientes características:</w:t>
                  </w:r>
                </w:p>
              </w:tc>
            </w:tr>
            <w:tr w:rsidR="00D64DA5" w:rsidRPr="00A5530A" w:rsidTr="00D64DA5">
              <w:trPr>
                <w:trHeight w:val="19"/>
              </w:trPr>
              <w:tc>
                <w:tcPr>
                  <w:tcW w:w="838" w:type="dxa"/>
                  <w:vMerge/>
                  <w:shd w:val="clear" w:color="auto" w:fill="auto"/>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Material del cuerpo: A216 WCB</w:t>
                  </w:r>
                </w:p>
              </w:tc>
            </w:tr>
            <w:tr w:rsidR="00D64DA5" w:rsidRPr="00A5530A" w:rsidTr="00D64DA5">
              <w:trPr>
                <w:trHeight w:val="19"/>
              </w:trPr>
              <w:tc>
                <w:tcPr>
                  <w:tcW w:w="838" w:type="dxa"/>
                  <w:vMerge/>
                  <w:shd w:val="clear" w:color="auto" w:fill="auto"/>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Material del disco y boquilla: A182 F316L</w:t>
                  </w:r>
                </w:p>
              </w:tc>
            </w:tr>
            <w:tr w:rsidR="00D64DA5" w:rsidRPr="00A5530A" w:rsidTr="00D64DA5">
              <w:trPr>
                <w:trHeight w:val="19"/>
              </w:trPr>
              <w:tc>
                <w:tcPr>
                  <w:tcW w:w="838" w:type="dxa"/>
                  <w:vMerge/>
                  <w:shd w:val="clear" w:color="auto" w:fill="auto"/>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Entrada: ¾” NPT</w:t>
                  </w:r>
                </w:p>
              </w:tc>
            </w:tr>
            <w:tr w:rsidR="00D64DA5" w:rsidRPr="00A5530A" w:rsidTr="00D64DA5">
              <w:trPr>
                <w:trHeight w:val="19"/>
              </w:trPr>
              <w:tc>
                <w:tcPr>
                  <w:tcW w:w="838" w:type="dxa"/>
                  <w:vMerge/>
                  <w:shd w:val="clear" w:color="auto" w:fill="auto"/>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Salida: ¾” NPT</w:t>
                  </w:r>
                </w:p>
              </w:tc>
            </w:tr>
            <w:tr w:rsidR="00D64DA5" w:rsidRPr="00A5530A" w:rsidTr="00D64DA5">
              <w:trPr>
                <w:trHeight w:val="19"/>
              </w:trPr>
              <w:tc>
                <w:tcPr>
                  <w:tcW w:w="838" w:type="dxa"/>
                  <w:vMerge/>
                  <w:shd w:val="clear" w:color="auto" w:fill="auto"/>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Tipo de Fluido: Gas</w:t>
                  </w:r>
                </w:p>
              </w:tc>
            </w:tr>
            <w:tr w:rsidR="00D64DA5" w:rsidRPr="00A5530A" w:rsidTr="00D64DA5">
              <w:trPr>
                <w:trHeight w:val="19"/>
              </w:trPr>
              <w:tc>
                <w:tcPr>
                  <w:tcW w:w="838" w:type="dxa"/>
                  <w:vMerge w:val="restart"/>
                  <w:shd w:val="clear" w:color="auto" w:fill="auto"/>
                  <w:vAlign w:val="center"/>
                </w:tcPr>
                <w:p w:rsidR="00D64DA5" w:rsidRPr="00D64DA5" w:rsidRDefault="00D64DA5" w:rsidP="00D64DA5">
                  <w:pPr>
                    <w:jc w:val="center"/>
                    <w:rPr>
                      <w:rFonts w:asciiTheme="minorHAnsi" w:hAnsiTheme="minorHAnsi" w:cstheme="minorHAnsi"/>
                      <w:b/>
                      <w:bCs/>
                      <w:color w:val="000000"/>
                      <w:sz w:val="18"/>
                      <w:szCs w:val="22"/>
                      <w:lang w:eastAsia="es-ES"/>
                    </w:rPr>
                  </w:pPr>
                  <w:r w:rsidRPr="00D64DA5">
                    <w:rPr>
                      <w:rFonts w:asciiTheme="minorHAnsi" w:hAnsiTheme="minorHAnsi" w:cstheme="minorHAnsi"/>
                      <w:b/>
                      <w:bCs/>
                      <w:color w:val="000000"/>
                      <w:sz w:val="18"/>
                      <w:szCs w:val="22"/>
                      <w:lang w:eastAsia="es-ES"/>
                    </w:rPr>
                    <w:t>11</w:t>
                  </w: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b/>
                      <w:color w:val="000000"/>
                      <w:sz w:val="18"/>
                      <w:szCs w:val="22"/>
                      <w:lang w:eastAsia="es-ES"/>
                    </w:rPr>
                    <w:t>Válvula Check</w:t>
                  </w:r>
                  <w:r w:rsidRPr="00D64DA5">
                    <w:rPr>
                      <w:rFonts w:asciiTheme="minorHAnsi" w:hAnsiTheme="minorHAnsi" w:cstheme="minorHAnsi"/>
                      <w:color w:val="000000"/>
                      <w:sz w:val="18"/>
                      <w:szCs w:val="22"/>
                      <w:lang w:eastAsia="es-ES"/>
                    </w:rPr>
                    <w:t>, con las siguientes características:</w:t>
                  </w:r>
                </w:p>
              </w:tc>
            </w:tr>
            <w:tr w:rsidR="00D64DA5" w:rsidRPr="00A5530A" w:rsidTr="00D64DA5">
              <w:trPr>
                <w:trHeight w:val="19"/>
              </w:trPr>
              <w:tc>
                <w:tcPr>
                  <w:tcW w:w="838" w:type="dxa"/>
                  <w:vMerge/>
                  <w:shd w:val="clear" w:color="auto" w:fill="auto"/>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Tamaño: 1” ANSI 2500# RTJ</w:t>
                  </w:r>
                </w:p>
              </w:tc>
            </w:tr>
            <w:tr w:rsidR="00D64DA5" w:rsidRPr="00A5530A" w:rsidTr="00D64DA5">
              <w:trPr>
                <w:trHeight w:val="19"/>
              </w:trPr>
              <w:tc>
                <w:tcPr>
                  <w:tcW w:w="838" w:type="dxa"/>
                  <w:vMerge/>
                  <w:shd w:val="clear" w:color="auto" w:fill="auto"/>
                </w:tcPr>
                <w:p w:rsidR="00D64DA5" w:rsidRPr="00D64DA5" w:rsidRDefault="00D64DA5" w:rsidP="00D64DA5">
                  <w:pPr>
                    <w:jc w:val="center"/>
                    <w:rPr>
                      <w:rFonts w:asciiTheme="minorHAnsi" w:hAnsiTheme="minorHAnsi" w:cstheme="minorHAnsi"/>
                      <w:b/>
                      <w:bCs/>
                      <w:color w:val="000000"/>
                      <w:sz w:val="18"/>
                      <w:szCs w:val="22"/>
                      <w:lang w:eastAsia="es-ES"/>
                    </w:rPr>
                  </w:pP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color w:val="000000"/>
                      <w:sz w:val="18"/>
                      <w:szCs w:val="22"/>
                      <w:lang w:eastAsia="es-ES"/>
                    </w:rPr>
                    <w:t>Conexión: Bridada</w:t>
                  </w:r>
                </w:p>
              </w:tc>
            </w:tr>
            <w:tr w:rsidR="00D64DA5" w:rsidRPr="00A5530A" w:rsidTr="00D64DA5">
              <w:trPr>
                <w:trHeight w:val="19"/>
              </w:trPr>
              <w:tc>
                <w:tcPr>
                  <w:tcW w:w="838" w:type="dxa"/>
                  <w:shd w:val="clear" w:color="auto" w:fill="auto"/>
                  <w:vAlign w:val="center"/>
                </w:tcPr>
                <w:p w:rsidR="00D64DA5" w:rsidRPr="00D64DA5" w:rsidRDefault="00D64DA5" w:rsidP="00D64DA5">
                  <w:pPr>
                    <w:jc w:val="center"/>
                    <w:rPr>
                      <w:rFonts w:asciiTheme="minorHAnsi" w:hAnsiTheme="minorHAnsi" w:cstheme="minorHAnsi"/>
                      <w:b/>
                      <w:bCs/>
                      <w:color w:val="000000"/>
                      <w:sz w:val="18"/>
                      <w:szCs w:val="22"/>
                      <w:lang w:eastAsia="es-ES"/>
                    </w:rPr>
                  </w:pPr>
                  <w:r w:rsidRPr="00D64DA5">
                    <w:rPr>
                      <w:rFonts w:asciiTheme="minorHAnsi" w:hAnsiTheme="minorHAnsi" w:cstheme="minorHAnsi"/>
                      <w:b/>
                      <w:bCs/>
                      <w:color w:val="000000"/>
                      <w:sz w:val="18"/>
                      <w:szCs w:val="22"/>
                      <w:lang w:eastAsia="es-ES"/>
                    </w:rPr>
                    <w:t>12</w:t>
                  </w:r>
                </w:p>
              </w:tc>
              <w:tc>
                <w:tcPr>
                  <w:tcW w:w="4705" w:type="dxa"/>
                  <w:shd w:val="clear" w:color="auto" w:fill="auto"/>
                  <w:vAlign w:val="center"/>
                </w:tcPr>
                <w:p w:rsidR="00D64DA5" w:rsidRPr="00D64DA5" w:rsidRDefault="00D64DA5" w:rsidP="00D64DA5">
                  <w:pPr>
                    <w:jc w:val="both"/>
                    <w:rPr>
                      <w:rFonts w:asciiTheme="minorHAnsi" w:hAnsiTheme="minorHAnsi" w:cstheme="minorHAnsi"/>
                      <w:color w:val="000000"/>
                      <w:sz w:val="18"/>
                      <w:szCs w:val="22"/>
                      <w:lang w:eastAsia="es-ES"/>
                    </w:rPr>
                  </w:pPr>
                  <w:r w:rsidRPr="00D64DA5">
                    <w:rPr>
                      <w:rFonts w:asciiTheme="minorHAnsi" w:hAnsiTheme="minorHAnsi" w:cstheme="minorHAnsi"/>
                      <w:b/>
                      <w:bCs/>
                      <w:color w:val="000000"/>
                      <w:sz w:val="18"/>
                      <w:szCs w:val="22"/>
                      <w:lang w:eastAsia="es-ES"/>
                    </w:rPr>
                    <w:t>Material eléctrico Explotion Proof</w:t>
                  </w:r>
                  <w:r w:rsidRPr="00D64DA5">
                    <w:rPr>
                      <w:rFonts w:asciiTheme="minorHAnsi" w:hAnsiTheme="minorHAnsi" w:cstheme="minorHAnsi"/>
                      <w:bCs/>
                      <w:color w:val="000000"/>
                      <w:sz w:val="18"/>
                      <w:szCs w:val="22"/>
                      <w:lang w:eastAsia="es-ES"/>
                    </w:rPr>
                    <w:t>, suministro e instalación de conduit, cableado y conexionado eléctrico de toda la instrumentación y Computador de Flujo, conduit Aluminio ¾”, abrazaderas, uniones, cables de alimentación y Junction Box con aprobación ATEX Exd.</w:t>
                  </w:r>
                </w:p>
              </w:tc>
            </w:tr>
            <w:tr w:rsidR="00D64DA5" w:rsidRPr="00A5530A" w:rsidTr="00D64DA5">
              <w:trPr>
                <w:trHeight w:val="19"/>
              </w:trPr>
              <w:tc>
                <w:tcPr>
                  <w:tcW w:w="838" w:type="dxa"/>
                  <w:shd w:val="clear" w:color="auto" w:fill="auto"/>
                  <w:vAlign w:val="center"/>
                  <w:hideMark/>
                </w:tcPr>
                <w:p w:rsidR="00D64DA5" w:rsidRPr="00D64DA5" w:rsidRDefault="00D64DA5" w:rsidP="00D64DA5">
                  <w:pPr>
                    <w:jc w:val="center"/>
                    <w:rPr>
                      <w:rFonts w:asciiTheme="minorHAnsi" w:hAnsiTheme="minorHAnsi" w:cstheme="minorHAnsi"/>
                      <w:b/>
                      <w:bCs/>
                      <w:color w:val="000000"/>
                      <w:sz w:val="18"/>
                      <w:szCs w:val="22"/>
                      <w:lang w:eastAsia="es-ES"/>
                    </w:rPr>
                  </w:pPr>
                  <w:r w:rsidRPr="00D64DA5">
                    <w:rPr>
                      <w:rFonts w:asciiTheme="minorHAnsi" w:hAnsiTheme="minorHAnsi" w:cstheme="minorHAnsi"/>
                      <w:b/>
                      <w:bCs/>
                      <w:color w:val="000000"/>
                      <w:sz w:val="18"/>
                      <w:szCs w:val="22"/>
                      <w:lang w:eastAsia="es-ES"/>
                    </w:rPr>
                    <w:t>13</w:t>
                  </w:r>
                </w:p>
              </w:tc>
              <w:tc>
                <w:tcPr>
                  <w:tcW w:w="4705" w:type="dxa"/>
                  <w:shd w:val="clear" w:color="auto" w:fill="auto"/>
                  <w:vAlign w:val="center"/>
                  <w:hideMark/>
                </w:tcPr>
                <w:p w:rsidR="00D64DA5" w:rsidRPr="00D64DA5" w:rsidRDefault="00D64DA5" w:rsidP="00D64DA5">
                  <w:pPr>
                    <w:jc w:val="both"/>
                    <w:rPr>
                      <w:rFonts w:asciiTheme="minorHAnsi" w:hAnsiTheme="minorHAnsi" w:cstheme="minorHAnsi"/>
                      <w:b/>
                      <w:bCs/>
                      <w:color w:val="000000"/>
                      <w:sz w:val="18"/>
                      <w:szCs w:val="22"/>
                      <w:lang w:eastAsia="es-ES"/>
                    </w:rPr>
                  </w:pPr>
                  <w:r w:rsidRPr="00D64DA5">
                    <w:rPr>
                      <w:rFonts w:asciiTheme="minorHAnsi" w:hAnsiTheme="minorHAnsi" w:cstheme="minorHAnsi"/>
                      <w:b/>
                      <w:bCs/>
                      <w:color w:val="000000"/>
                      <w:sz w:val="18"/>
                      <w:szCs w:val="22"/>
                      <w:lang w:eastAsia="es-ES"/>
                    </w:rPr>
                    <w:t>Ensayos no destructivos</w:t>
                  </w:r>
                  <w:r w:rsidRPr="00D64DA5">
                    <w:rPr>
                      <w:rFonts w:asciiTheme="minorHAnsi" w:hAnsiTheme="minorHAnsi" w:cstheme="minorHAnsi"/>
                      <w:color w:val="000000"/>
                      <w:sz w:val="18"/>
                      <w:szCs w:val="22"/>
                      <w:lang w:eastAsia="es-ES"/>
                    </w:rPr>
                    <w:t xml:space="preserve"> (Titas Penetrantes, Radiografiado + Hidrostática). El resultado de los ensayos deberá ser entregado a YPFB en la recepción de los bienes.</w:t>
                  </w:r>
                </w:p>
              </w:tc>
            </w:tr>
            <w:tr w:rsidR="00D64DA5" w:rsidRPr="00A5530A" w:rsidTr="00D64DA5">
              <w:trPr>
                <w:trHeight w:val="19"/>
              </w:trPr>
              <w:tc>
                <w:tcPr>
                  <w:tcW w:w="838" w:type="dxa"/>
                  <w:shd w:val="clear" w:color="auto" w:fill="auto"/>
                  <w:vAlign w:val="center"/>
                </w:tcPr>
                <w:p w:rsidR="00D64DA5" w:rsidRPr="00D64DA5" w:rsidRDefault="00D64DA5" w:rsidP="00D64DA5">
                  <w:pPr>
                    <w:jc w:val="center"/>
                    <w:rPr>
                      <w:rFonts w:asciiTheme="minorHAnsi" w:hAnsiTheme="minorHAnsi" w:cstheme="minorHAnsi"/>
                      <w:bCs/>
                      <w:color w:val="000000"/>
                      <w:sz w:val="18"/>
                      <w:szCs w:val="22"/>
                      <w:highlight w:val="yellow"/>
                      <w:lang w:eastAsia="es-ES"/>
                    </w:rPr>
                  </w:pPr>
                  <w:r w:rsidRPr="00D64DA5">
                    <w:rPr>
                      <w:rFonts w:asciiTheme="minorHAnsi" w:hAnsiTheme="minorHAnsi" w:cstheme="minorHAnsi"/>
                      <w:b/>
                      <w:bCs/>
                      <w:color w:val="000000"/>
                      <w:sz w:val="18"/>
                      <w:szCs w:val="22"/>
                      <w:lang w:eastAsia="es-ES"/>
                    </w:rPr>
                    <w:t>14</w:t>
                  </w:r>
                </w:p>
              </w:tc>
              <w:tc>
                <w:tcPr>
                  <w:tcW w:w="4705" w:type="dxa"/>
                  <w:shd w:val="clear" w:color="auto" w:fill="auto"/>
                  <w:vAlign w:val="center"/>
                </w:tcPr>
                <w:p w:rsidR="00D64DA5" w:rsidRPr="00D64DA5" w:rsidRDefault="00D64DA5" w:rsidP="00D64DA5">
                  <w:pPr>
                    <w:rPr>
                      <w:rFonts w:asciiTheme="minorHAnsi" w:hAnsiTheme="minorHAnsi" w:cstheme="minorHAnsi"/>
                      <w:bCs/>
                      <w:color w:val="000000"/>
                      <w:sz w:val="18"/>
                      <w:szCs w:val="22"/>
                      <w:lang w:eastAsia="es-ES"/>
                    </w:rPr>
                  </w:pPr>
                  <w:r w:rsidRPr="00D64DA5">
                    <w:rPr>
                      <w:rFonts w:asciiTheme="minorHAnsi" w:hAnsiTheme="minorHAnsi" w:cstheme="minorHAnsi"/>
                      <w:b/>
                      <w:bCs/>
                      <w:color w:val="000000"/>
                      <w:sz w:val="18"/>
                      <w:szCs w:val="22"/>
                      <w:lang w:eastAsia="es-ES"/>
                    </w:rPr>
                    <w:t xml:space="preserve">Bastidor estructura soporte de tubería y accesorios. </w:t>
                  </w:r>
                  <w:r w:rsidRPr="00D64DA5">
                    <w:rPr>
                      <w:rFonts w:asciiTheme="minorHAnsi" w:hAnsiTheme="minorHAnsi" w:cstheme="minorHAnsi"/>
                      <w:bCs/>
                      <w:color w:val="000000"/>
                      <w:sz w:val="18"/>
                      <w:szCs w:val="22"/>
                      <w:lang w:eastAsia="es-ES"/>
                    </w:rPr>
                    <w:t xml:space="preserve">El mismo deberá ser construido con perfiles U y I. </w:t>
                  </w:r>
                </w:p>
                <w:p w:rsidR="00D64DA5" w:rsidRPr="00D64DA5" w:rsidRDefault="00D64DA5" w:rsidP="00D64DA5">
                  <w:pPr>
                    <w:jc w:val="both"/>
                    <w:rPr>
                      <w:rFonts w:asciiTheme="minorHAnsi" w:hAnsiTheme="minorHAnsi" w:cstheme="minorHAnsi"/>
                      <w:bCs/>
                      <w:color w:val="000000"/>
                      <w:sz w:val="18"/>
                      <w:szCs w:val="22"/>
                      <w:highlight w:val="yellow"/>
                      <w:lang w:eastAsia="es-ES"/>
                    </w:rPr>
                  </w:pPr>
                  <w:r w:rsidRPr="00D64DA5">
                    <w:rPr>
                      <w:rFonts w:asciiTheme="minorHAnsi" w:hAnsiTheme="minorHAnsi" w:cstheme="minorHAnsi"/>
                      <w:bCs/>
                      <w:color w:val="000000"/>
                      <w:sz w:val="18"/>
                      <w:szCs w:val="22"/>
                      <w:lang w:eastAsia="es-ES"/>
                    </w:rPr>
                    <w:t>Los accesorios mínimos para la construcción del Puente de medición, deberán contar con las siguientes características: Tuberías 1” Schedule XXS A136, Gr. B sin costura; Codos 90º; Nipples; Conexiones Bridadas ANSI 2500; Juntas metálicas, Juntas dieléctricas; Uniones espárragos y tuercas.</w:t>
                  </w:r>
                </w:p>
              </w:tc>
            </w:tr>
          </w:tbl>
          <w:p w:rsidR="00D64DA5" w:rsidRPr="00A5530A" w:rsidRDefault="00D64DA5" w:rsidP="00D64DA5">
            <w:pPr>
              <w:jc w:val="both"/>
              <w:rPr>
                <w:rFonts w:asciiTheme="minorHAnsi" w:hAnsiTheme="minorHAnsi" w:cstheme="minorHAnsi"/>
                <w:sz w:val="22"/>
                <w:szCs w:val="22"/>
                <w:lang w:eastAsia="es-ES"/>
              </w:rPr>
            </w:pPr>
          </w:p>
          <w:p w:rsidR="00D64DA5" w:rsidRPr="00D64DA5" w:rsidRDefault="00D64DA5" w:rsidP="00D64DA5">
            <w:pPr>
              <w:jc w:val="both"/>
              <w:rPr>
                <w:rFonts w:asciiTheme="minorHAnsi" w:hAnsiTheme="minorHAnsi" w:cstheme="minorHAnsi"/>
                <w:sz w:val="18"/>
                <w:szCs w:val="22"/>
                <w:lang w:eastAsia="es-ES"/>
              </w:rPr>
            </w:pPr>
            <w:r w:rsidRPr="00D64DA5">
              <w:rPr>
                <w:rFonts w:asciiTheme="minorHAnsi" w:hAnsiTheme="minorHAnsi" w:cstheme="minorHAnsi"/>
                <w:sz w:val="18"/>
                <w:szCs w:val="22"/>
                <w:lang w:eastAsia="es-ES"/>
              </w:rPr>
              <w:t>Con respecto a la Tabla que corresponde a las de especificaciones técnicas, la empresa contratada deberá presentar en la recepción de los bienes, lo siguiente:</w:t>
            </w:r>
          </w:p>
          <w:p w:rsidR="00D64DA5" w:rsidRPr="00D64DA5" w:rsidRDefault="00D64DA5" w:rsidP="00D64DA5">
            <w:pPr>
              <w:jc w:val="both"/>
              <w:rPr>
                <w:rFonts w:asciiTheme="minorHAnsi" w:hAnsiTheme="minorHAnsi" w:cstheme="minorHAnsi"/>
                <w:sz w:val="18"/>
                <w:szCs w:val="22"/>
                <w:lang w:eastAsia="es-ES"/>
              </w:rPr>
            </w:pPr>
          </w:p>
          <w:p w:rsidR="00D64DA5" w:rsidRPr="00D64DA5" w:rsidRDefault="00D64DA5" w:rsidP="00EE50E5">
            <w:pPr>
              <w:numPr>
                <w:ilvl w:val="0"/>
                <w:numId w:val="40"/>
              </w:numPr>
              <w:jc w:val="both"/>
              <w:rPr>
                <w:rFonts w:asciiTheme="minorHAnsi" w:hAnsiTheme="minorHAnsi" w:cstheme="minorHAnsi"/>
                <w:sz w:val="18"/>
                <w:szCs w:val="22"/>
                <w:lang w:eastAsia="es-ES"/>
              </w:rPr>
            </w:pPr>
            <w:r w:rsidRPr="00D64DA5">
              <w:rPr>
                <w:rFonts w:asciiTheme="minorHAnsi" w:hAnsiTheme="minorHAnsi" w:cstheme="minorHAnsi"/>
                <w:sz w:val="18"/>
                <w:szCs w:val="22"/>
                <w:lang w:eastAsia="es-ES"/>
              </w:rPr>
              <w:lastRenderedPageBreak/>
              <w:t>Certificado de fabricación y calibración por una entidad acredita dentro del territorio nacional.</w:t>
            </w:r>
          </w:p>
          <w:p w:rsidR="00D64DA5" w:rsidRPr="00D64DA5" w:rsidRDefault="00D64DA5" w:rsidP="00EE50E5">
            <w:pPr>
              <w:numPr>
                <w:ilvl w:val="0"/>
                <w:numId w:val="40"/>
              </w:numPr>
              <w:jc w:val="both"/>
              <w:rPr>
                <w:rFonts w:asciiTheme="minorHAnsi" w:hAnsiTheme="minorHAnsi" w:cstheme="minorHAnsi"/>
                <w:sz w:val="18"/>
                <w:szCs w:val="22"/>
                <w:lang w:eastAsia="es-ES"/>
              </w:rPr>
            </w:pPr>
            <w:r w:rsidRPr="00D64DA5">
              <w:rPr>
                <w:rFonts w:asciiTheme="minorHAnsi" w:hAnsiTheme="minorHAnsi" w:cstheme="minorHAnsi"/>
                <w:sz w:val="18"/>
                <w:szCs w:val="22"/>
                <w:lang w:eastAsia="es-ES"/>
              </w:rPr>
              <w:t>Certificado de garantía técnica válida de por lo menos 1 año, desde el momento de la instalación y puesta en marcha del equipo.</w:t>
            </w:r>
          </w:p>
          <w:p w:rsidR="00D64DA5" w:rsidRPr="00D64DA5" w:rsidRDefault="00D64DA5" w:rsidP="00EE50E5">
            <w:pPr>
              <w:numPr>
                <w:ilvl w:val="0"/>
                <w:numId w:val="40"/>
              </w:numPr>
              <w:jc w:val="both"/>
              <w:rPr>
                <w:rFonts w:asciiTheme="minorHAnsi" w:hAnsiTheme="minorHAnsi" w:cstheme="minorHAnsi"/>
                <w:sz w:val="18"/>
                <w:szCs w:val="22"/>
                <w:lang w:eastAsia="es-ES"/>
              </w:rPr>
            </w:pPr>
            <w:r w:rsidRPr="00D64DA5">
              <w:rPr>
                <w:rFonts w:asciiTheme="minorHAnsi" w:hAnsiTheme="minorHAnsi" w:cstheme="minorHAnsi"/>
                <w:sz w:val="18"/>
                <w:szCs w:val="22"/>
                <w:lang w:eastAsia="es-ES"/>
              </w:rPr>
              <w:t>Data Book.</w:t>
            </w:r>
          </w:p>
          <w:p w:rsidR="00D64DA5" w:rsidRPr="006F470A" w:rsidRDefault="00D64DA5" w:rsidP="00EE50E5">
            <w:pPr>
              <w:numPr>
                <w:ilvl w:val="0"/>
                <w:numId w:val="40"/>
              </w:numPr>
              <w:jc w:val="both"/>
              <w:rPr>
                <w:rFonts w:asciiTheme="minorHAnsi" w:hAnsiTheme="minorHAnsi" w:cstheme="minorHAnsi"/>
                <w:b/>
                <w:sz w:val="18"/>
                <w:szCs w:val="18"/>
              </w:rPr>
            </w:pPr>
            <w:r w:rsidRPr="00D64DA5">
              <w:rPr>
                <w:rFonts w:asciiTheme="minorHAnsi" w:hAnsiTheme="minorHAnsi" w:cstheme="minorHAnsi"/>
                <w:sz w:val="18"/>
                <w:szCs w:val="22"/>
                <w:lang w:eastAsia="es-ES"/>
              </w:rPr>
              <w:t>Cartel de Operaciones, con la identificación de las componentes del Puente de Medición.</w:t>
            </w:r>
          </w:p>
        </w:tc>
        <w:tc>
          <w:tcPr>
            <w:tcW w:w="6095" w:type="dxa"/>
            <w:vAlign w:val="center"/>
          </w:tcPr>
          <w:p w:rsidR="000221D3" w:rsidRPr="006F470A" w:rsidRDefault="000221D3" w:rsidP="00126BEB">
            <w:pPr>
              <w:rPr>
                <w:rFonts w:asciiTheme="minorHAnsi" w:hAnsiTheme="minorHAnsi" w:cstheme="minorHAnsi"/>
                <w:b/>
                <w:sz w:val="18"/>
                <w:szCs w:val="18"/>
              </w:rPr>
            </w:pPr>
          </w:p>
        </w:tc>
      </w:tr>
      <w:tr w:rsidR="000221D3" w:rsidRPr="006F470A" w:rsidTr="00D64DA5">
        <w:trPr>
          <w:trHeight w:val="207"/>
          <w:jc w:val="center"/>
        </w:trPr>
        <w:tc>
          <w:tcPr>
            <w:tcW w:w="4663" w:type="dxa"/>
            <w:vAlign w:val="center"/>
          </w:tcPr>
          <w:p w:rsidR="000221D3" w:rsidRPr="00D64DA5" w:rsidRDefault="00D64DA5" w:rsidP="00126BEB">
            <w:pPr>
              <w:ind w:right="141"/>
              <w:jc w:val="both"/>
              <w:rPr>
                <w:rFonts w:asciiTheme="minorHAnsi" w:hAnsiTheme="minorHAnsi" w:cstheme="minorHAnsi"/>
                <w:b/>
                <w:bCs/>
                <w:sz w:val="18"/>
                <w:szCs w:val="22"/>
                <w:lang w:eastAsia="es-ES"/>
              </w:rPr>
            </w:pPr>
            <w:r w:rsidRPr="00D64DA5">
              <w:rPr>
                <w:rFonts w:asciiTheme="minorHAnsi" w:hAnsiTheme="minorHAnsi" w:cstheme="minorHAnsi"/>
                <w:b/>
                <w:bCs/>
                <w:sz w:val="18"/>
                <w:szCs w:val="22"/>
                <w:lang w:eastAsia="es-ES"/>
              </w:rPr>
              <w:lastRenderedPageBreak/>
              <w:t>PLAZO DE ENTREGA</w:t>
            </w:r>
          </w:p>
          <w:p w:rsidR="00D64DA5" w:rsidRPr="00D64DA5" w:rsidRDefault="00E76295" w:rsidP="00D64DA5">
            <w:pPr>
              <w:autoSpaceDE w:val="0"/>
              <w:autoSpaceDN w:val="0"/>
              <w:adjustRightInd w:val="0"/>
              <w:jc w:val="both"/>
              <w:rPr>
                <w:rFonts w:asciiTheme="minorHAnsi" w:hAnsiTheme="minorHAnsi" w:cstheme="minorHAnsi"/>
                <w:sz w:val="18"/>
                <w:szCs w:val="18"/>
              </w:rPr>
            </w:pPr>
            <w:r w:rsidRPr="00E76295">
              <w:rPr>
                <w:rFonts w:asciiTheme="minorHAnsi" w:hAnsiTheme="minorHAnsi" w:cstheme="minorHAnsi"/>
                <w:sz w:val="18"/>
                <w:szCs w:val="22"/>
                <w:lang w:eastAsia="es-ES"/>
              </w:rPr>
              <w:t>El plazo de entrega es de 140 días calendario, mismo que entrará en vigencia a partir de la instrucción emitida por la unidad solicitante.</w:t>
            </w:r>
          </w:p>
        </w:tc>
        <w:tc>
          <w:tcPr>
            <w:tcW w:w="6095" w:type="dxa"/>
            <w:vAlign w:val="center"/>
          </w:tcPr>
          <w:p w:rsidR="000221D3" w:rsidRPr="006F470A" w:rsidRDefault="000221D3" w:rsidP="00126BEB">
            <w:pPr>
              <w:rPr>
                <w:rFonts w:asciiTheme="minorHAnsi" w:hAnsiTheme="minorHAnsi" w:cstheme="minorHAnsi"/>
                <w:b/>
                <w:sz w:val="18"/>
                <w:szCs w:val="18"/>
              </w:rPr>
            </w:pPr>
          </w:p>
        </w:tc>
      </w:tr>
      <w:tr w:rsidR="00D64DA5" w:rsidRPr="006F470A" w:rsidTr="00D64DA5">
        <w:trPr>
          <w:trHeight w:val="207"/>
          <w:jc w:val="center"/>
        </w:trPr>
        <w:tc>
          <w:tcPr>
            <w:tcW w:w="4663" w:type="dxa"/>
            <w:vAlign w:val="center"/>
          </w:tcPr>
          <w:p w:rsidR="00D64DA5" w:rsidRPr="00D64DA5" w:rsidRDefault="00D64DA5" w:rsidP="00D64DA5">
            <w:pPr>
              <w:autoSpaceDE w:val="0"/>
              <w:autoSpaceDN w:val="0"/>
              <w:adjustRightInd w:val="0"/>
              <w:jc w:val="both"/>
              <w:rPr>
                <w:rFonts w:asciiTheme="minorHAnsi" w:hAnsiTheme="minorHAnsi" w:cstheme="minorHAnsi"/>
                <w:b/>
                <w:bCs/>
                <w:sz w:val="18"/>
                <w:szCs w:val="22"/>
                <w:lang w:eastAsia="es-ES"/>
              </w:rPr>
            </w:pPr>
            <w:r w:rsidRPr="00D64DA5">
              <w:rPr>
                <w:rFonts w:asciiTheme="minorHAnsi" w:hAnsiTheme="minorHAnsi" w:cstheme="minorHAnsi"/>
                <w:b/>
                <w:bCs/>
                <w:sz w:val="18"/>
                <w:szCs w:val="22"/>
                <w:lang w:eastAsia="es-ES"/>
              </w:rPr>
              <w:t xml:space="preserve">EXPERIENCIA </w:t>
            </w:r>
          </w:p>
          <w:p w:rsidR="00D64DA5" w:rsidRPr="00D64DA5" w:rsidRDefault="00D64DA5" w:rsidP="00D64DA5">
            <w:pPr>
              <w:autoSpaceDE w:val="0"/>
              <w:autoSpaceDN w:val="0"/>
              <w:adjustRightInd w:val="0"/>
              <w:jc w:val="both"/>
              <w:rPr>
                <w:rFonts w:asciiTheme="minorHAnsi" w:hAnsiTheme="minorHAnsi" w:cstheme="minorHAnsi"/>
                <w:sz w:val="18"/>
                <w:szCs w:val="22"/>
                <w:lang w:eastAsia="es-ES"/>
              </w:rPr>
            </w:pPr>
            <w:r w:rsidRPr="00D64DA5">
              <w:rPr>
                <w:rFonts w:asciiTheme="minorHAnsi" w:hAnsiTheme="minorHAnsi" w:cstheme="minorHAnsi"/>
                <w:sz w:val="18"/>
                <w:szCs w:val="22"/>
                <w:lang w:eastAsia="es-ES"/>
              </w:rPr>
              <w:t>Los proponentes deberán presentar una experiencia en la comercialización y provisión de equipos de Medición y/o Computadores de Flujo de por lo menos dos (2) ventas a nivel nacional y/o 2 Trabajos de construcción de Puentes de Regulación y Medición, Estaciones Distritales de Regulación, City Gates ó Estaciones de Medición y Odorización,  demostrado con documentación necesaria para la presentación de propuestas (Órdenes de Compra, Facturas, Certificados, Contratos o documentación equivalente que demuestre la experiencia) en fotocopia simple.</w:t>
            </w:r>
          </w:p>
        </w:tc>
        <w:tc>
          <w:tcPr>
            <w:tcW w:w="6095" w:type="dxa"/>
            <w:vAlign w:val="center"/>
          </w:tcPr>
          <w:p w:rsidR="00D64DA5" w:rsidRPr="006F470A" w:rsidRDefault="00D64DA5" w:rsidP="00D64DA5">
            <w:pPr>
              <w:rPr>
                <w:rFonts w:asciiTheme="minorHAnsi" w:hAnsiTheme="minorHAnsi" w:cstheme="minorHAnsi"/>
                <w:b/>
                <w:sz w:val="18"/>
                <w:szCs w:val="18"/>
              </w:rPr>
            </w:pPr>
          </w:p>
        </w:tc>
      </w:tr>
    </w:tbl>
    <w:p w:rsidR="0013510E" w:rsidRPr="006F470A" w:rsidRDefault="0013510E" w:rsidP="0013510E">
      <w:pPr>
        <w:jc w:val="center"/>
        <w:rPr>
          <w:rFonts w:asciiTheme="minorHAnsi" w:hAnsiTheme="minorHAnsi" w:cstheme="minorHAnsi"/>
          <w:b/>
          <w:sz w:val="22"/>
          <w:szCs w:val="22"/>
          <w:lang w:val="es-BO"/>
        </w:rPr>
      </w:pPr>
    </w:p>
    <w:p w:rsidR="0013510E" w:rsidRPr="006F470A" w:rsidRDefault="0013510E" w:rsidP="0013510E">
      <w:pPr>
        <w:jc w:val="center"/>
        <w:rPr>
          <w:rFonts w:asciiTheme="minorHAnsi" w:hAnsiTheme="minorHAnsi" w:cstheme="minorHAnsi"/>
          <w:b/>
          <w:sz w:val="22"/>
          <w:szCs w:val="22"/>
          <w:lang w:val="es-BO"/>
        </w:rPr>
      </w:pPr>
    </w:p>
    <w:p w:rsidR="0013510E" w:rsidRPr="006F470A" w:rsidRDefault="0013510E" w:rsidP="0013510E">
      <w:pPr>
        <w:rPr>
          <w:rFonts w:asciiTheme="minorHAnsi" w:hAnsiTheme="minorHAnsi" w:cstheme="minorHAnsi"/>
          <w:b/>
          <w:sz w:val="22"/>
          <w:szCs w:val="22"/>
        </w:rPr>
      </w:pPr>
    </w:p>
    <w:p w:rsidR="0013510E" w:rsidRPr="006F470A" w:rsidRDefault="0013510E" w:rsidP="00FA78A9">
      <w:pPr>
        <w:jc w:val="center"/>
        <w:rPr>
          <w:rFonts w:asciiTheme="minorHAnsi" w:hAnsiTheme="minorHAnsi" w:cstheme="minorHAnsi"/>
          <w:b/>
          <w:sz w:val="22"/>
          <w:szCs w:val="22"/>
        </w:rPr>
      </w:pPr>
    </w:p>
    <w:p w:rsidR="0013510E" w:rsidRPr="006F470A" w:rsidRDefault="0013510E" w:rsidP="00FA78A9">
      <w:pPr>
        <w:jc w:val="center"/>
        <w:rPr>
          <w:rFonts w:asciiTheme="minorHAnsi" w:hAnsiTheme="minorHAnsi" w:cstheme="minorHAnsi"/>
          <w:b/>
          <w:sz w:val="22"/>
          <w:szCs w:val="22"/>
        </w:rPr>
      </w:pPr>
    </w:p>
    <w:p w:rsidR="0013510E" w:rsidRPr="006F470A" w:rsidRDefault="0013510E" w:rsidP="00FA78A9">
      <w:pPr>
        <w:jc w:val="center"/>
        <w:rPr>
          <w:rFonts w:asciiTheme="minorHAnsi" w:hAnsiTheme="minorHAnsi" w:cstheme="minorHAnsi"/>
          <w:b/>
          <w:sz w:val="22"/>
          <w:szCs w:val="22"/>
        </w:rPr>
      </w:pPr>
    </w:p>
    <w:p w:rsidR="0013510E" w:rsidRPr="006F470A" w:rsidRDefault="0013510E" w:rsidP="00FA78A9">
      <w:pPr>
        <w:jc w:val="center"/>
        <w:rPr>
          <w:rFonts w:asciiTheme="minorHAnsi" w:hAnsiTheme="minorHAnsi" w:cstheme="minorHAnsi"/>
          <w:b/>
          <w:sz w:val="22"/>
          <w:szCs w:val="22"/>
        </w:rPr>
      </w:pPr>
    </w:p>
    <w:p w:rsidR="0013510E" w:rsidRPr="006F470A" w:rsidRDefault="0013510E" w:rsidP="00FA78A9">
      <w:pPr>
        <w:jc w:val="center"/>
        <w:rPr>
          <w:rFonts w:asciiTheme="minorHAnsi" w:hAnsiTheme="minorHAnsi" w:cstheme="minorHAnsi"/>
          <w:b/>
          <w:sz w:val="22"/>
          <w:szCs w:val="22"/>
        </w:rPr>
      </w:pPr>
    </w:p>
    <w:p w:rsidR="0013510E" w:rsidRPr="006F470A" w:rsidRDefault="0013510E" w:rsidP="00FA78A9">
      <w:pPr>
        <w:jc w:val="center"/>
        <w:rPr>
          <w:rFonts w:asciiTheme="minorHAnsi" w:hAnsiTheme="minorHAnsi" w:cstheme="minorHAnsi"/>
          <w:b/>
          <w:sz w:val="22"/>
          <w:szCs w:val="22"/>
        </w:rPr>
      </w:pPr>
    </w:p>
    <w:p w:rsidR="00F9669E" w:rsidRPr="006F470A" w:rsidRDefault="00F9669E" w:rsidP="00FA78A9">
      <w:pPr>
        <w:jc w:val="center"/>
        <w:rPr>
          <w:rFonts w:asciiTheme="minorHAnsi" w:hAnsiTheme="minorHAnsi" w:cstheme="minorHAnsi"/>
          <w:b/>
          <w:sz w:val="22"/>
          <w:szCs w:val="22"/>
        </w:rPr>
      </w:pPr>
    </w:p>
    <w:p w:rsidR="0013510E" w:rsidRPr="006F470A" w:rsidRDefault="0013510E" w:rsidP="00FA78A9">
      <w:pPr>
        <w:jc w:val="center"/>
        <w:rPr>
          <w:rFonts w:asciiTheme="minorHAnsi" w:hAnsiTheme="minorHAnsi" w:cstheme="minorHAnsi"/>
          <w:b/>
          <w:sz w:val="22"/>
          <w:szCs w:val="22"/>
        </w:rPr>
      </w:pPr>
    </w:p>
    <w:p w:rsidR="0013510E" w:rsidRPr="006F470A" w:rsidRDefault="0013510E" w:rsidP="00FA78A9">
      <w:pPr>
        <w:jc w:val="center"/>
        <w:rPr>
          <w:rFonts w:asciiTheme="minorHAnsi" w:hAnsiTheme="minorHAnsi" w:cstheme="minorHAnsi"/>
          <w:b/>
          <w:sz w:val="22"/>
          <w:szCs w:val="22"/>
        </w:rPr>
      </w:pPr>
    </w:p>
    <w:p w:rsidR="0013510E" w:rsidRPr="006F470A" w:rsidRDefault="0013510E" w:rsidP="00FA78A9">
      <w:pPr>
        <w:jc w:val="center"/>
        <w:rPr>
          <w:rFonts w:asciiTheme="minorHAnsi" w:hAnsiTheme="minorHAnsi" w:cstheme="minorHAnsi"/>
          <w:b/>
          <w:sz w:val="22"/>
          <w:szCs w:val="22"/>
        </w:rPr>
      </w:pPr>
    </w:p>
    <w:p w:rsidR="0013510E" w:rsidRPr="006F470A" w:rsidRDefault="0013510E" w:rsidP="00FA78A9">
      <w:pPr>
        <w:jc w:val="center"/>
        <w:rPr>
          <w:rFonts w:asciiTheme="minorHAnsi" w:hAnsiTheme="minorHAnsi" w:cstheme="minorHAnsi"/>
          <w:b/>
          <w:sz w:val="22"/>
          <w:szCs w:val="22"/>
        </w:rPr>
      </w:pPr>
    </w:p>
    <w:p w:rsidR="00F9669E" w:rsidRPr="006F470A" w:rsidRDefault="00F9669E" w:rsidP="00FA78A9">
      <w:pPr>
        <w:jc w:val="center"/>
        <w:rPr>
          <w:rFonts w:asciiTheme="minorHAnsi" w:hAnsiTheme="minorHAnsi" w:cstheme="minorHAnsi"/>
          <w:b/>
          <w:sz w:val="22"/>
          <w:szCs w:val="22"/>
        </w:rPr>
      </w:pPr>
    </w:p>
    <w:p w:rsidR="00F9669E" w:rsidRPr="006F470A" w:rsidRDefault="00F9669E" w:rsidP="00FA78A9">
      <w:pPr>
        <w:jc w:val="center"/>
        <w:rPr>
          <w:rFonts w:asciiTheme="minorHAnsi" w:hAnsiTheme="minorHAnsi" w:cstheme="minorHAnsi"/>
          <w:b/>
          <w:sz w:val="22"/>
          <w:szCs w:val="22"/>
        </w:rPr>
      </w:pPr>
    </w:p>
    <w:p w:rsidR="0013510E" w:rsidRPr="006F470A" w:rsidRDefault="0013510E" w:rsidP="00FA78A9">
      <w:pPr>
        <w:jc w:val="center"/>
        <w:rPr>
          <w:rFonts w:asciiTheme="minorHAnsi" w:hAnsiTheme="minorHAnsi" w:cstheme="minorHAnsi"/>
          <w:b/>
          <w:sz w:val="22"/>
          <w:szCs w:val="22"/>
        </w:rPr>
      </w:pPr>
    </w:p>
    <w:p w:rsidR="0013510E" w:rsidRPr="006F470A" w:rsidRDefault="0013510E" w:rsidP="00FA78A9">
      <w:pPr>
        <w:jc w:val="center"/>
        <w:rPr>
          <w:rFonts w:asciiTheme="minorHAnsi" w:hAnsiTheme="minorHAnsi" w:cstheme="minorHAnsi"/>
          <w:b/>
          <w:sz w:val="22"/>
          <w:szCs w:val="22"/>
        </w:rPr>
      </w:pPr>
    </w:p>
    <w:p w:rsidR="0013510E" w:rsidRPr="006F470A" w:rsidRDefault="0013510E" w:rsidP="00FA78A9">
      <w:pPr>
        <w:jc w:val="center"/>
        <w:rPr>
          <w:rFonts w:asciiTheme="minorHAnsi" w:hAnsiTheme="minorHAnsi" w:cstheme="minorHAnsi"/>
          <w:b/>
          <w:sz w:val="22"/>
          <w:szCs w:val="22"/>
        </w:rPr>
      </w:pPr>
    </w:p>
    <w:p w:rsidR="0013510E" w:rsidRPr="006F470A" w:rsidRDefault="0013510E" w:rsidP="00FA78A9">
      <w:pPr>
        <w:jc w:val="center"/>
        <w:rPr>
          <w:rFonts w:asciiTheme="minorHAnsi" w:hAnsiTheme="minorHAnsi" w:cstheme="minorHAnsi"/>
          <w:b/>
          <w:sz w:val="22"/>
          <w:szCs w:val="22"/>
        </w:rPr>
      </w:pPr>
    </w:p>
    <w:p w:rsidR="0013510E" w:rsidRPr="006F470A" w:rsidRDefault="0013510E" w:rsidP="00FA78A9">
      <w:pPr>
        <w:jc w:val="center"/>
        <w:rPr>
          <w:rFonts w:asciiTheme="minorHAnsi" w:hAnsiTheme="minorHAnsi" w:cstheme="minorHAnsi"/>
          <w:b/>
          <w:sz w:val="22"/>
          <w:szCs w:val="22"/>
        </w:rPr>
      </w:pPr>
    </w:p>
    <w:p w:rsidR="003A5117" w:rsidRPr="006F470A" w:rsidRDefault="003A5117" w:rsidP="00FA78A9">
      <w:pPr>
        <w:jc w:val="center"/>
        <w:rPr>
          <w:rFonts w:asciiTheme="minorHAnsi" w:hAnsiTheme="minorHAnsi" w:cstheme="minorHAnsi"/>
          <w:b/>
          <w:sz w:val="22"/>
          <w:szCs w:val="22"/>
        </w:rPr>
      </w:pPr>
    </w:p>
    <w:p w:rsidR="003A5117" w:rsidRPr="006F470A" w:rsidRDefault="003A5117" w:rsidP="00FA78A9">
      <w:pPr>
        <w:jc w:val="center"/>
        <w:rPr>
          <w:rFonts w:asciiTheme="minorHAnsi" w:hAnsiTheme="minorHAnsi" w:cstheme="minorHAnsi"/>
          <w:b/>
          <w:sz w:val="22"/>
          <w:szCs w:val="22"/>
        </w:rPr>
      </w:pPr>
    </w:p>
    <w:p w:rsidR="0013510E" w:rsidRPr="006F470A" w:rsidRDefault="0013510E" w:rsidP="00FA78A9">
      <w:pPr>
        <w:jc w:val="center"/>
        <w:rPr>
          <w:rFonts w:asciiTheme="minorHAnsi" w:hAnsiTheme="minorHAnsi" w:cstheme="minorHAnsi"/>
          <w:b/>
          <w:sz w:val="22"/>
          <w:szCs w:val="22"/>
        </w:rPr>
      </w:pPr>
    </w:p>
    <w:p w:rsidR="00D64DA5" w:rsidRDefault="00D64DA5">
      <w:pPr>
        <w:rPr>
          <w:rFonts w:asciiTheme="minorHAnsi" w:hAnsiTheme="minorHAnsi" w:cstheme="minorHAnsi"/>
          <w:b/>
          <w:sz w:val="22"/>
          <w:szCs w:val="22"/>
        </w:rPr>
      </w:pPr>
      <w:r>
        <w:rPr>
          <w:rFonts w:asciiTheme="minorHAnsi" w:hAnsiTheme="minorHAnsi" w:cstheme="minorHAnsi"/>
          <w:b/>
          <w:sz w:val="22"/>
          <w:szCs w:val="22"/>
        </w:rPr>
        <w:br w:type="page"/>
      </w:r>
    </w:p>
    <w:p w:rsidR="002603EB" w:rsidRPr="006F470A" w:rsidRDefault="002603EB" w:rsidP="00FA78A9">
      <w:pPr>
        <w:jc w:val="center"/>
        <w:rPr>
          <w:rFonts w:asciiTheme="minorHAnsi" w:hAnsiTheme="minorHAnsi" w:cstheme="minorHAnsi"/>
          <w:b/>
          <w:sz w:val="22"/>
          <w:szCs w:val="22"/>
        </w:rPr>
      </w:pPr>
    </w:p>
    <w:p w:rsidR="008C06C0" w:rsidRPr="006F470A" w:rsidRDefault="008C06C0" w:rsidP="00AC3212">
      <w:pPr>
        <w:jc w:val="right"/>
        <w:rPr>
          <w:rFonts w:asciiTheme="minorHAnsi" w:hAnsiTheme="minorHAnsi" w:cstheme="minorHAnsi"/>
          <w:b/>
          <w:sz w:val="22"/>
          <w:szCs w:val="22"/>
        </w:rPr>
      </w:pPr>
    </w:p>
    <w:p w:rsidR="002603EB" w:rsidRPr="006F470A" w:rsidRDefault="007E223B" w:rsidP="00FA78A9">
      <w:pPr>
        <w:jc w:val="center"/>
        <w:rPr>
          <w:rFonts w:asciiTheme="minorHAnsi" w:hAnsiTheme="minorHAnsi" w:cstheme="minorHAnsi"/>
          <w:b/>
          <w:sz w:val="22"/>
          <w:szCs w:val="22"/>
        </w:rPr>
      </w:pPr>
      <w:r w:rsidRPr="006F470A">
        <w:rPr>
          <w:rFonts w:asciiTheme="minorHAnsi" w:hAnsiTheme="minorHAnsi" w:cstheme="minorHAnsi"/>
          <w:b/>
          <w:sz w:val="22"/>
          <w:szCs w:val="22"/>
        </w:rPr>
        <w:t>FORMULA</w:t>
      </w:r>
      <w:r w:rsidR="005D0DB6" w:rsidRPr="006F470A">
        <w:rPr>
          <w:rFonts w:asciiTheme="minorHAnsi" w:hAnsiTheme="minorHAnsi" w:cstheme="minorHAnsi"/>
          <w:b/>
          <w:sz w:val="22"/>
          <w:szCs w:val="22"/>
        </w:rPr>
        <w:t>RIO C-2</w:t>
      </w:r>
    </w:p>
    <w:p w:rsidR="005D0DB6" w:rsidRPr="006F470A" w:rsidRDefault="005D0DB6" w:rsidP="00FA78A9">
      <w:pPr>
        <w:jc w:val="center"/>
        <w:rPr>
          <w:rFonts w:asciiTheme="minorHAnsi" w:hAnsiTheme="minorHAnsi" w:cstheme="minorHAnsi"/>
          <w:b/>
          <w:sz w:val="22"/>
          <w:szCs w:val="22"/>
        </w:rPr>
      </w:pPr>
      <w:r w:rsidRPr="006F470A">
        <w:rPr>
          <w:rFonts w:asciiTheme="minorHAnsi" w:hAnsiTheme="minorHAnsi" w:cstheme="minorHAnsi"/>
          <w:b/>
          <w:sz w:val="22"/>
          <w:szCs w:val="22"/>
        </w:rPr>
        <w:t xml:space="preserve">DECLARACIÓN JURADA DE CUMPLIMIENTO DE LAS CONDICIONES REQUERIDAS EN LAS ESPECIFICACIONES TÉCNICAS </w:t>
      </w:r>
    </w:p>
    <w:p w:rsidR="00F15D91" w:rsidRPr="006F470A" w:rsidRDefault="00F15D91" w:rsidP="00F15D91">
      <w:pPr>
        <w:jc w:val="center"/>
        <w:rPr>
          <w:rFonts w:asciiTheme="minorHAnsi" w:hAnsiTheme="minorHAnsi" w:cstheme="minorHAnsi"/>
          <w:b/>
          <w:sz w:val="22"/>
          <w:szCs w:val="22"/>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43"/>
        <w:gridCol w:w="142"/>
        <w:gridCol w:w="140"/>
        <w:gridCol w:w="5353"/>
        <w:gridCol w:w="694"/>
      </w:tblGrid>
      <w:tr w:rsidR="00F15D91" w:rsidRPr="006F470A" w:rsidTr="00830EAB">
        <w:trPr>
          <w:jc w:val="center"/>
        </w:trPr>
        <w:tc>
          <w:tcPr>
            <w:tcW w:w="2743" w:type="dxa"/>
            <w:tcBorders>
              <w:top w:val="single" w:sz="12" w:space="0" w:color="auto"/>
              <w:left w:val="single" w:sz="12" w:space="0" w:color="auto"/>
              <w:bottom w:val="nil"/>
              <w:right w:val="nil"/>
            </w:tcBorders>
            <w:shd w:val="clear" w:color="auto" w:fill="auto"/>
            <w:tcMar>
              <w:left w:w="0" w:type="dxa"/>
              <w:right w:w="0" w:type="dxa"/>
            </w:tcMar>
            <w:vAlign w:val="center"/>
          </w:tcPr>
          <w:p w:rsidR="00F15D91" w:rsidRPr="006F470A" w:rsidRDefault="00F15D91" w:rsidP="00631326">
            <w:pPr>
              <w:jc w:val="right"/>
              <w:rPr>
                <w:rFonts w:asciiTheme="minorHAnsi" w:hAnsiTheme="minorHAnsi" w:cstheme="minorHAnsi"/>
                <w:b/>
                <w:sz w:val="22"/>
                <w:szCs w:val="22"/>
              </w:rPr>
            </w:pPr>
          </w:p>
        </w:tc>
        <w:tc>
          <w:tcPr>
            <w:tcW w:w="142" w:type="dxa"/>
            <w:tcBorders>
              <w:top w:val="single" w:sz="12" w:space="0" w:color="auto"/>
              <w:left w:val="nil"/>
              <w:bottom w:val="nil"/>
              <w:right w:val="nil"/>
            </w:tcBorders>
            <w:shd w:val="clear" w:color="auto" w:fill="auto"/>
            <w:vAlign w:val="center"/>
          </w:tcPr>
          <w:p w:rsidR="00F15D91" w:rsidRPr="006F470A" w:rsidRDefault="00F15D91" w:rsidP="00631326">
            <w:pPr>
              <w:jc w:val="center"/>
              <w:rPr>
                <w:rFonts w:asciiTheme="minorHAnsi" w:hAnsiTheme="minorHAnsi" w:cstheme="minorHAnsi"/>
                <w:b/>
                <w:sz w:val="22"/>
                <w:szCs w:val="22"/>
              </w:rPr>
            </w:pPr>
          </w:p>
        </w:tc>
        <w:tc>
          <w:tcPr>
            <w:tcW w:w="140" w:type="dxa"/>
            <w:tcBorders>
              <w:top w:val="single" w:sz="12" w:space="0" w:color="auto"/>
              <w:left w:val="nil"/>
              <w:bottom w:val="nil"/>
              <w:right w:val="nil"/>
            </w:tcBorders>
            <w:shd w:val="clear" w:color="auto" w:fill="auto"/>
            <w:vAlign w:val="center"/>
          </w:tcPr>
          <w:p w:rsidR="00F15D91" w:rsidRPr="006F470A" w:rsidRDefault="00F15D91" w:rsidP="00631326">
            <w:pPr>
              <w:rPr>
                <w:rFonts w:asciiTheme="minorHAnsi" w:hAnsiTheme="minorHAnsi" w:cstheme="minorHAnsi"/>
                <w:sz w:val="22"/>
                <w:szCs w:val="22"/>
              </w:rPr>
            </w:pPr>
          </w:p>
        </w:tc>
        <w:tc>
          <w:tcPr>
            <w:tcW w:w="6047" w:type="dxa"/>
            <w:gridSpan w:val="2"/>
            <w:tcBorders>
              <w:top w:val="single" w:sz="12" w:space="0" w:color="auto"/>
              <w:left w:val="nil"/>
              <w:bottom w:val="nil"/>
            </w:tcBorders>
            <w:shd w:val="clear" w:color="auto" w:fill="auto"/>
            <w:vAlign w:val="center"/>
          </w:tcPr>
          <w:p w:rsidR="00F15D91" w:rsidRPr="006F470A" w:rsidRDefault="00F15D91" w:rsidP="00631326">
            <w:pPr>
              <w:rPr>
                <w:rFonts w:asciiTheme="minorHAnsi" w:hAnsiTheme="minorHAnsi" w:cstheme="minorHAnsi"/>
                <w:sz w:val="22"/>
                <w:szCs w:val="22"/>
              </w:rPr>
            </w:pPr>
          </w:p>
        </w:tc>
      </w:tr>
      <w:tr w:rsidR="00F15D91" w:rsidRPr="006F470A" w:rsidTr="00830EAB">
        <w:trPr>
          <w:jc w:val="center"/>
        </w:trPr>
        <w:tc>
          <w:tcPr>
            <w:tcW w:w="2743" w:type="dxa"/>
            <w:tcBorders>
              <w:top w:val="nil"/>
              <w:left w:val="single" w:sz="12" w:space="0" w:color="auto"/>
              <w:bottom w:val="nil"/>
              <w:right w:val="nil"/>
            </w:tcBorders>
            <w:shd w:val="clear" w:color="auto" w:fill="auto"/>
            <w:tcMar>
              <w:left w:w="0" w:type="dxa"/>
              <w:right w:w="0" w:type="dxa"/>
            </w:tcMar>
            <w:vAlign w:val="center"/>
          </w:tcPr>
          <w:p w:rsidR="00F15D91" w:rsidRPr="006F470A" w:rsidRDefault="00F15D91" w:rsidP="00631326">
            <w:pPr>
              <w:jc w:val="right"/>
              <w:rPr>
                <w:rFonts w:asciiTheme="minorHAnsi" w:hAnsiTheme="minorHAnsi" w:cstheme="minorHAnsi"/>
                <w:b/>
                <w:sz w:val="22"/>
                <w:szCs w:val="22"/>
              </w:rPr>
            </w:pPr>
            <w:r w:rsidRPr="006F470A">
              <w:rPr>
                <w:rFonts w:asciiTheme="minorHAnsi" w:hAnsiTheme="minorHAnsi" w:cstheme="minorHAnsi"/>
                <w:b/>
                <w:sz w:val="22"/>
                <w:szCs w:val="22"/>
              </w:rPr>
              <w:t>Código del Proceso</w:t>
            </w:r>
          </w:p>
        </w:tc>
        <w:tc>
          <w:tcPr>
            <w:tcW w:w="142" w:type="dxa"/>
            <w:tcBorders>
              <w:top w:val="nil"/>
              <w:left w:val="nil"/>
              <w:bottom w:val="nil"/>
              <w:right w:val="nil"/>
            </w:tcBorders>
            <w:shd w:val="clear" w:color="auto" w:fill="auto"/>
            <w:vAlign w:val="center"/>
          </w:tcPr>
          <w:p w:rsidR="00F15D91" w:rsidRPr="006F470A" w:rsidRDefault="00F15D91" w:rsidP="00631326">
            <w:pPr>
              <w:jc w:val="center"/>
              <w:rPr>
                <w:rFonts w:asciiTheme="minorHAnsi" w:hAnsiTheme="minorHAnsi" w:cstheme="minorHAnsi"/>
                <w:b/>
                <w:sz w:val="22"/>
                <w:szCs w:val="22"/>
              </w:rPr>
            </w:pPr>
            <w:r w:rsidRPr="006F470A">
              <w:rPr>
                <w:rFonts w:asciiTheme="minorHAnsi" w:hAnsiTheme="minorHAnsi" w:cstheme="minorHAnsi"/>
                <w:b/>
                <w:sz w:val="22"/>
                <w:szCs w:val="22"/>
              </w:rPr>
              <w:t>:</w:t>
            </w:r>
          </w:p>
        </w:tc>
        <w:tc>
          <w:tcPr>
            <w:tcW w:w="140" w:type="dxa"/>
            <w:tcBorders>
              <w:top w:val="nil"/>
              <w:left w:val="nil"/>
              <w:bottom w:val="nil"/>
              <w:right w:val="single" w:sz="4" w:space="0" w:color="auto"/>
            </w:tcBorders>
            <w:shd w:val="clear" w:color="auto" w:fill="auto"/>
            <w:vAlign w:val="center"/>
          </w:tcPr>
          <w:p w:rsidR="00F15D91" w:rsidRPr="006F470A" w:rsidRDefault="00F15D91" w:rsidP="00631326">
            <w:pPr>
              <w:rPr>
                <w:rFonts w:asciiTheme="minorHAnsi" w:hAnsiTheme="minorHAnsi" w:cstheme="minorHAnsi"/>
                <w:sz w:val="22"/>
                <w:szCs w:val="22"/>
              </w:rPr>
            </w:pPr>
          </w:p>
        </w:tc>
        <w:tc>
          <w:tcPr>
            <w:tcW w:w="5353" w:type="dxa"/>
            <w:tcBorders>
              <w:top w:val="single" w:sz="4" w:space="0" w:color="auto"/>
              <w:left w:val="single" w:sz="4" w:space="0" w:color="auto"/>
              <w:bottom w:val="single" w:sz="4" w:space="0" w:color="auto"/>
            </w:tcBorders>
            <w:shd w:val="clear" w:color="auto" w:fill="F2F2F2"/>
            <w:vAlign w:val="center"/>
          </w:tcPr>
          <w:p w:rsidR="00F15D91" w:rsidRPr="006F470A" w:rsidRDefault="00F15D91" w:rsidP="00631326">
            <w:pPr>
              <w:jc w:val="center"/>
              <w:rPr>
                <w:rFonts w:asciiTheme="minorHAnsi" w:hAnsiTheme="minorHAnsi" w:cstheme="minorHAnsi"/>
                <w:sz w:val="22"/>
                <w:szCs w:val="22"/>
              </w:rPr>
            </w:pPr>
          </w:p>
          <w:p w:rsidR="00F15D91" w:rsidRPr="006F470A" w:rsidRDefault="00F15D91" w:rsidP="00631326">
            <w:pPr>
              <w:jc w:val="center"/>
              <w:rPr>
                <w:rFonts w:asciiTheme="minorHAnsi" w:hAnsiTheme="minorHAnsi" w:cstheme="minorHAnsi"/>
                <w:sz w:val="22"/>
                <w:szCs w:val="22"/>
              </w:rPr>
            </w:pPr>
          </w:p>
        </w:tc>
        <w:tc>
          <w:tcPr>
            <w:tcW w:w="694" w:type="dxa"/>
            <w:tcBorders>
              <w:top w:val="nil"/>
              <w:left w:val="nil"/>
              <w:bottom w:val="nil"/>
            </w:tcBorders>
            <w:shd w:val="clear" w:color="auto" w:fill="auto"/>
            <w:vAlign w:val="center"/>
          </w:tcPr>
          <w:p w:rsidR="00F15D91" w:rsidRPr="006F470A" w:rsidRDefault="00F15D91" w:rsidP="00631326">
            <w:pPr>
              <w:rPr>
                <w:rFonts w:asciiTheme="minorHAnsi" w:hAnsiTheme="minorHAnsi" w:cstheme="minorHAnsi"/>
                <w:sz w:val="22"/>
                <w:szCs w:val="22"/>
              </w:rPr>
            </w:pPr>
          </w:p>
        </w:tc>
      </w:tr>
      <w:tr w:rsidR="00F15D91" w:rsidRPr="006F470A" w:rsidTr="00830EAB">
        <w:trPr>
          <w:jc w:val="center"/>
        </w:trPr>
        <w:tc>
          <w:tcPr>
            <w:tcW w:w="2743" w:type="dxa"/>
            <w:tcBorders>
              <w:top w:val="nil"/>
              <w:left w:val="single" w:sz="12" w:space="0" w:color="auto"/>
              <w:bottom w:val="nil"/>
              <w:right w:val="nil"/>
            </w:tcBorders>
            <w:shd w:val="clear" w:color="auto" w:fill="auto"/>
            <w:tcMar>
              <w:left w:w="0" w:type="dxa"/>
              <w:right w:w="0" w:type="dxa"/>
            </w:tcMar>
            <w:vAlign w:val="center"/>
          </w:tcPr>
          <w:p w:rsidR="00F15D91" w:rsidRPr="006F470A" w:rsidRDefault="00F15D91" w:rsidP="00631326">
            <w:pPr>
              <w:jc w:val="right"/>
              <w:rPr>
                <w:rFonts w:asciiTheme="minorHAnsi" w:hAnsiTheme="minorHAnsi" w:cstheme="minorHAnsi"/>
                <w:b/>
                <w:sz w:val="22"/>
                <w:szCs w:val="22"/>
              </w:rPr>
            </w:pPr>
          </w:p>
        </w:tc>
        <w:tc>
          <w:tcPr>
            <w:tcW w:w="142" w:type="dxa"/>
            <w:tcBorders>
              <w:top w:val="nil"/>
              <w:left w:val="nil"/>
              <w:bottom w:val="nil"/>
              <w:right w:val="nil"/>
            </w:tcBorders>
            <w:shd w:val="clear" w:color="auto" w:fill="auto"/>
            <w:vAlign w:val="center"/>
          </w:tcPr>
          <w:p w:rsidR="00F15D91" w:rsidRPr="006F470A" w:rsidRDefault="00F15D91" w:rsidP="00631326">
            <w:pPr>
              <w:jc w:val="center"/>
              <w:rPr>
                <w:rFonts w:asciiTheme="minorHAnsi" w:hAnsiTheme="minorHAnsi" w:cstheme="minorHAnsi"/>
                <w:b/>
                <w:sz w:val="22"/>
                <w:szCs w:val="22"/>
              </w:rPr>
            </w:pPr>
          </w:p>
        </w:tc>
        <w:tc>
          <w:tcPr>
            <w:tcW w:w="140" w:type="dxa"/>
            <w:tcBorders>
              <w:top w:val="nil"/>
              <w:left w:val="nil"/>
              <w:bottom w:val="nil"/>
              <w:right w:val="nil"/>
            </w:tcBorders>
            <w:shd w:val="clear" w:color="auto" w:fill="auto"/>
            <w:vAlign w:val="center"/>
          </w:tcPr>
          <w:p w:rsidR="00F15D91" w:rsidRPr="006F470A" w:rsidRDefault="00F15D91" w:rsidP="00631326">
            <w:pPr>
              <w:rPr>
                <w:rFonts w:asciiTheme="minorHAnsi" w:hAnsiTheme="minorHAnsi" w:cstheme="minorHAnsi"/>
                <w:sz w:val="22"/>
                <w:szCs w:val="22"/>
              </w:rPr>
            </w:pPr>
          </w:p>
        </w:tc>
        <w:tc>
          <w:tcPr>
            <w:tcW w:w="6047" w:type="dxa"/>
            <w:gridSpan w:val="2"/>
            <w:tcBorders>
              <w:top w:val="nil"/>
              <w:left w:val="nil"/>
              <w:bottom w:val="nil"/>
            </w:tcBorders>
            <w:shd w:val="clear" w:color="auto" w:fill="auto"/>
            <w:vAlign w:val="center"/>
          </w:tcPr>
          <w:p w:rsidR="00F15D91" w:rsidRPr="006F470A" w:rsidRDefault="00F15D91" w:rsidP="00631326">
            <w:pPr>
              <w:rPr>
                <w:rFonts w:asciiTheme="minorHAnsi" w:hAnsiTheme="minorHAnsi" w:cstheme="minorHAnsi"/>
                <w:sz w:val="22"/>
                <w:szCs w:val="22"/>
              </w:rPr>
            </w:pPr>
          </w:p>
        </w:tc>
      </w:tr>
      <w:tr w:rsidR="00F15D91" w:rsidRPr="006F470A" w:rsidTr="00830EAB">
        <w:trPr>
          <w:trHeight w:val="300"/>
          <w:jc w:val="center"/>
        </w:trPr>
        <w:tc>
          <w:tcPr>
            <w:tcW w:w="2743" w:type="dxa"/>
            <w:tcBorders>
              <w:top w:val="nil"/>
              <w:left w:val="single" w:sz="12" w:space="0" w:color="auto"/>
              <w:bottom w:val="nil"/>
              <w:right w:val="nil"/>
            </w:tcBorders>
            <w:shd w:val="clear" w:color="auto" w:fill="auto"/>
            <w:tcMar>
              <w:left w:w="0" w:type="dxa"/>
              <w:right w:w="0" w:type="dxa"/>
            </w:tcMar>
            <w:vAlign w:val="center"/>
          </w:tcPr>
          <w:p w:rsidR="00F15D91" w:rsidRPr="006F470A" w:rsidRDefault="00F15D91" w:rsidP="00631326">
            <w:pPr>
              <w:jc w:val="right"/>
              <w:rPr>
                <w:rFonts w:asciiTheme="minorHAnsi" w:hAnsiTheme="minorHAnsi" w:cstheme="minorHAnsi"/>
                <w:b/>
                <w:sz w:val="22"/>
                <w:szCs w:val="22"/>
              </w:rPr>
            </w:pPr>
            <w:r w:rsidRPr="006F470A">
              <w:rPr>
                <w:rFonts w:asciiTheme="minorHAnsi" w:hAnsiTheme="minorHAnsi" w:cstheme="minorHAnsi"/>
                <w:b/>
                <w:sz w:val="22"/>
                <w:szCs w:val="22"/>
              </w:rPr>
              <w:t>Objeto del Proceso</w:t>
            </w:r>
          </w:p>
        </w:tc>
        <w:tc>
          <w:tcPr>
            <w:tcW w:w="142" w:type="dxa"/>
            <w:tcBorders>
              <w:top w:val="nil"/>
              <w:left w:val="nil"/>
              <w:bottom w:val="nil"/>
              <w:right w:val="nil"/>
            </w:tcBorders>
            <w:shd w:val="clear" w:color="auto" w:fill="auto"/>
            <w:vAlign w:val="center"/>
          </w:tcPr>
          <w:p w:rsidR="00F15D91" w:rsidRPr="006F470A" w:rsidRDefault="00F15D91" w:rsidP="00631326">
            <w:pPr>
              <w:jc w:val="center"/>
              <w:rPr>
                <w:rFonts w:asciiTheme="minorHAnsi" w:hAnsiTheme="minorHAnsi" w:cstheme="minorHAnsi"/>
                <w:b/>
                <w:sz w:val="22"/>
                <w:szCs w:val="22"/>
              </w:rPr>
            </w:pPr>
            <w:r w:rsidRPr="006F470A">
              <w:rPr>
                <w:rFonts w:asciiTheme="minorHAnsi" w:hAnsiTheme="minorHAnsi" w:cstheme="minorHAnsi"/>
                <w:b/>
                <w:sz w:val="22"/>
                <w:szCs w:val="22"/>
              </w:rPr>
              <w:t>:</w:t>
            </w:r>
          </w:p>
        </w:tc>
        <w:tc>
          <w:tcPr>
            <w:tcW w:w="140" w:type="dxa"/>
            <w:tcBorders>
              <w:top w:val="nil"/>
              <w:left w:val="nil"/>
              <w:bottom w:val="nil"/>
              <w:right w:val="single" w:sz="4" w:space="0" w:color="auto"/>
            </w:tcBorders>
            <w:shd w:val="clear" w:color="auto" w:fill="auto"/>
            <w:vAlign w:val="center"/>
          </w:tcPr>
          <w:p w:rsidR="00F15D91" w:rsidRPr="006F470A" w:rsidRDefault="00F15D91" w:rsidP="00631326">
            <w:pPr>
              <w:rPr>
                <w:rFonts w:asciiTheme="minorHAnsi" w:hAnsiTheme="minorHAnsi" w:cstheme="minorHAnsi"/>
                <w:sz w:val="22"/>
                <w:szCs w:val="22"/>
              </w:rPr>
            </w:pPr>
          </w:p>
        </w:tc>
        <w:tc>
          <w:tcPr>
            <w:tcW w:w="5353" w:type="dxa"/>
            <w:tcBorders>
              <w:top w:val="single" w:sz="4" w:space="0" w:color="auto"/>
              <w:left w:val="single" w:sz="4" w:space="0" w:color="auto"/>
              <w:bottom w:val="single" w:sz="4" w:space="0" w:color="auto"/>
            </w:tcBorders>
            <w:shd w:val="clear" w:color="auto" w:fill="F2F2F2"/>
            <w:vAlign w:val="center"/>
          </w:tcPr>
          <w:p w:rsidR="00F15D91" w:rsidRPr="006F470A" w:rsidRDefault="00F15D91" w:rsidP="00631326">
            <w:pPr>
              <w:rPr>
                <w:rFonts w:asciiTheme="minorHAnsi" w:hAnsiTheme="minorHAnsi" w:cstheme="minorHAnsi"/>
                <w:sz w:val="22"/>
                <w:szCs w:val="22"/>
              </w:rPr>
            </w:pPr>
          </w:p>
          <w:p w:rsidR="00F15D91" w:rsidRPr="006F470A" w:rsidRDefault="00F15D91" w:rsidP="00631326">
            <w:pPr>
              <w:rPr>
                <w:rFonts w:asciiTheme="minorHAnsi" w:hAnsiTheme="minorHAnsi" w:cstheme="minorHAnsi"/>
                <w:sz w:val="22"/>
                <w:szCs w:val="22"/>
              </w:rPr>
            </w:pPr>
          </w:p>
        </w:tc>
        <w:tc>
          <w:tcPr>
            <w:tcW w:w="694" w:type="dxa"/>
            <w:tcBorders>
              <w:top w:val="nil"/>
              <w:left w:val="nil"/>
              <w:bottom w:val="nil"/>
            </w:tcBorders>
            <w:shd w:val="clear" w:color="auto" w:fill="auto"/>
            <w:vAlign w:val="center"/>
          </w:tcPr>
          <w:p w:rsidR="00F15D91" w:rsidRPr="006F470A" w:rsidRDefault="00F15D91" w:rsidP="00631326">
            <w:pPr>
              <w:rPr>
                <w:rFonts w:asciiTheme="minorHAnsi" w:hAnsiTheme="minorHAnsi" w:cstheme="minorHAnsi"/>
                <w:sz w:val="22"/>
                <w:szCs w:val="22"/>
              </w:rPr>
            </w:pPr>
          </w:p>
        </w:tc>
      </w:tr>
      <w:tr w:rsidR="00F15D91" w:rsidRPr="006F470A" w:rsidTr="00830EAB">
        <w:trPr>
          <w:jc w:val="center"/>
        </w:trPr>
        <w:tc>
          <w:tcPr>
            <w:tcW w:w="2743" w:type="dxa"/>
            <w:tcBorders>
              <w:top w:val="nil"/>
              <w:left w:val="single" w:sz="12" w:space="0" w:color="auto"/>
              <w:bottom w:val="nil"/>
              <w:right w:val="nil"/>
            </w:tcBorders>
            <w:shd w:val="clear" w:color="auto" w:fill="auto"/>
            <w:tcMar>
              <w:left w:w="0" w:type="dxa"/>
              <w:right w:w="0" w:type="dxa"/>
            </w:tcMar>
            <w:vAlign w:val="center"/>
          </w:tcPr>
          <w:p w:rsidR="00F15D91" w:rsidRPr="006F470A" w:rsidRDefault="00F15D91" w:rsidP="00631326">
            <w:pPr>
              <w:jc w:val="right"/>
              <w:rPr>
                <w:rFonts w:asciiTheme="minorHAnsi" w:hAnsiTheme="minorHAnsi" w:cstheme="minorHAnsi"/>
                <w:b/>
                <w:sz w:val="22"/>
                <w:szCs w:val="22"/>
              </w:rPr>
            </w:pPr>
          </w:p>
        </w:tc>
        <w:tc>
          <w:tcPr>
            <w:tcW w:w="142" w:type="dxa"/>
            <w:tcBorders>
              <w:top w:val="nil"/>
              <w:left w:val="nil"/>
              <w:bottom w:val="nil"/>
              <w:right w:val="nil"/>
            </w:tcBorders>
            <w:shd w:val="clear" w:color="auto" w:fill="auto"/>
            <w:vAlign w:val="center"/>
          </w:tcPr>
          <w:p w:rsidR="00F15D91" w:rsidRPr="006F470A" w:rsidRDefault="00F15D91" w:rsidP="00631326">
            <w:pPr>
              <w:jc w:val="center"/>
              <w:rPr>
                <w:rFonts w:asciiTheme="minorHAnsi" w:hAnsiTheme="minorHAnsi" w:cstheme="minorHAnsi"/>
                <w:b/>
                <w:sz w:val="22"/>
                <w:szCs w:val="22"/>
              </w:rPr>
            </w:pPr>
          </w:p>
        </w:tc>
        <w:tc>
          <w:tcPr>
            <w:tcW w:w="140" w:type="dxa"/>
            <w:tcBorders>
              <w:top w:val="nil"/>
              <w:left w:val="nil"/>
              <w:bottom w:val="nil"/>
              <w:right w:val="nil"/>
            </w:tcBorders>
            <w:shd w:val="clear" w:color="auto" w:fill="auto"/>
            <w:vAlign w:val="center"/>
          </w:tcPr>
          <w:p w:rsidR="00F15D91" w:rsidRPr="006F470A" w:rsidRDefault="00F15D91" w:rsidP="00631326">
            <w:pPr>
              <w:rPr>
                <w:rFonts w:asciiTheme="minorHAnsi" w:hAnsiTheme="minorHAnsi" w:cstheme="minorHAnsi"/>
                <w:sz w:val="22"/>
                <w:szCs w:val="22"/>
              </w:rPr>
            </w:pPr>
          </w:p>
        </w:tc>
        <w:tc>
          <w:tcPr>
            <w:tcW w:w="6047" w:type="dxa"/>
            <w:gridSpan w:val="2"/>
            <w:tcBorders>
              <w:top w:val="nil"/>
              <w:left w:val="nil"/>
              <w:bottom w:val="nil"/>
            </w:tcBorders>
            <w:shd w:val="clear" w:color="auto" w:fill="auto"/>
            <w:vAlign w:val="center"/>
          </w:tcPr>
          <w:p w:rsidR="00F15D91" w:rsidRPr="006F470A" w:rsidRDefault="00F15D91" w:rsidP="00631326">
            <w:pPr>
              <w:rPr>
                <w:rFonts w:asciiTheme="minorHAnsi" w:hAnsiTheme="minorHAnsi" w:cstheme="minorHAnsi"/>
                <w:sz w:val="22"/>
                <w:szCs w:val="22"/>
              </w:rPr>
            </w:pPr>
          </w:p>
        </w:tc>
      </w:tr>
      <w:tr w:rsidR="00F15D91" w:rsidRPr="006F470A" w:rsidTr="00830EAB">
        <w:trPr>
          <w:jc w:val="center"/>
        </w:trPr>
        <w:tc>
          <w:tcPr>
            <w:tcW w:w="2743" w:type="dxa"/>
            <w:tcBorders>
              <w:top w:val="nil"/>
              <w:left w:val="single" w:sz="12" w:space="0" w:color="auto"/>
              <w:bottom w:val="single" w:sz="12" w:space="0" w:color="auto"/>
              <w:right w:val="nil"/>
            </w:tcBorders>
            <w:shd w:val="clear" w:color="auto" w:fill="auto"/>
            <w:tcMar>
              <w:left w:w="0" w:type="dxa"/>
              <w:right w:w="0" w:type="dxa"/>
            </w:tcMar>
            <w:vAlign w:val="center"/>
          </w:tcPr>
          <w:p w:rsidR="00F15D91" w:rsidRPr="006F470A" w:rsidRDefault="00F15D91" w:rsidP="00631326">
            <w:pPr>
              <w:jc w:val="right"/>
              <w:rPr>
                <w:rFonts w:asciiTheme="minorHAnsi" w:hAnsiTheme="minorHAnsi" w:cstheme="minorHAnsi"/>
                <w:b/>
                <w:sz w:val="22"/>
                <w:szCs w:val="22"/>
              </w:rPr>
            </w:pPr>
          </w:p>
        </w:tc>
        <w:tc>
          <w:tcPr>
            <w:tcW w:w="142" w:type="dxa"/>
            <w:tcBorders>
              <w:top w:val="nil"/>
              <w:left w:val="nil"/>
              <w:bottom w:val="single" w:sz="12" w:space="0" w:color="auto"/>
              <w:right w:val="nil"/>
            </w:tcBorders>
            <w:shd w:val="clear" w:color="auto" w:fill="auto"/>
            <w:vAlign w:val="center"/>
          </w:tcPr>
          <w:p w:rsidR="00F15D91" w:rsidRPr="006F470A" w:rsidRDefault="00F15D91" w:rsidP="00631326">
            <w:pPr>
              <w:jc w:val="center"/>
              <w:rPr>
                <w:rFonts w:asciiTheme="minorHAnsi" w:hAnsiTheme="minorHAnsi" w:cstheme="minorHAnsi"/>
                <w:b/>
                <w:sz w:val="22"/>
                <w:szCs w:val="22"/>
              </w:rPr>
            </w:pPr>
          </w:p>
        </w:tc>
        <w:tc>
          <w:tcPr>
            <w:tcW w:w="140" w:type="dxa"/>
            <w:tcBorders>
              <w:top w:val="nil"/>
              <w:left w:val="nil"/>
              <w:bottom w:val="single" w:sz="12" w:space="0" w:color="auto"/>
              <w:right w:val="nil"/>
            </w:tcBorders>
            <w:shd w:val="clear" w:color="auto" w:fill="auto"/>
            <w:vAlign w:val="center"/>
          </w:tcPr>
          <w:p w:rsidR="00F15D91" w:rsidRPr="006F470A" w:rsidRDefault="00F15D91" w:rsidP="00631326">
            <w:pPr>
              <w:rPr>
                <w:rFonts w:asciiTheme="minorHAnsi" w:hAnsiTheme="minorHAnsi" w:cstheme="minorHAnsi"/>
                <w:sz w:val="22"/>
                <w:szCs w:val="22"/>
              </w:rPr>
            </w:pPr>
          </w:p>
        </w:tc>
        <w:tc>
          <w:tcPr>
            <w:tcW w:w="6047" w:type="dxa"/>
            <w:gridSpan w:val="2"/>
            <w:tcBorders>
              <w:top w:val="nil"/>
              <w:left w:val="nil"/>
              <w:bottom w:val="single" w:sz="12" w:space="0" w:color="auto"/>
            </w:tcBorders>
            <w:shd w:val="clear" w:color="auto" w:fill="auto"/>
            <w:vAlign w:val="center"/>
          </w:tcPr>
          <w:p w:rsidR="00F15D91" w:rsidRPr="006F470A" w:rsidRDefault="00F15D91" w:rsidP="00631326">
            <w:pPr>
              <w:rPr>
                <w:rFonts w:asciiTheme="minorHAnsi" w:hAnsiTheme="minorHAnsi" w:cstheme="minorHAnsi"/>
                <w:sz w:val="22"/>
                <w:szCs w:val="22"/>
              </w:rPr>
            </w:pPr>
          </w:p>
        </w:tc>
      </w:tr>
    </w:tbl>
    <w:p w:rsidR="00F15D91" w:rsidRPr="006F470A" w:rsidRDefault="00F15D91" w:rsidP="00F15D91">
      <w:pPr>
        <w:jc w:val="center"/>
        <w:rPr>
          <w:rFonts w:asciiTheme="minorHAnsi" w:hAnsiTheme="minorHAnsi" w:cstheme="minorHAnsi"/>
          <w:sz w:val="22"/>
          <w:szCs w:val="22"/>
        </w:rPr>
      </w:pPr>
    </w:p>
    <w:p w:rsidR="00F15D91" w:rsidRPr="006F470A" w:rsidRDefault="00F15D91" w:rsidP="00033445">
      <w:pPr>
        <w:jc w:val="both"/>
        <w:rPr>
          <w:rFonts w:asciiTheme="minorHAnsi" w:hAnsiTheme="minorHAnsi" w:cstheme="minorHAnsi"/>
          <w:szCs w:val="18"/>
        </w:rPr>
      </w:pPr>
      <w:r w:rsidRPr="006F470A">
        <w:rPr>
          <w:rFonts w:asciiTheme="minorHAnsi" w:hAnsiTheme="minorHAnsi" w:cstheme="minorHAnsi"/>
          <w:szCs w:val="18"/>
        </w:rPr>
        <w:t xml:space="preserve">A nombre de </w:t>
      </w:r>
      <w:r w:rsidRPr="006F470A">
        <w:rPr>
          <w:rFonts w:asciiTheme="minorHAnsi" w:hAnsiTheme="minorHAnsi" w:cstheme="minorHAnsi"/>
          <w:b/>
          <w:szCs w:val="18"/>
        </w:rPr>
        <w:t>(…………………..N</w:t>
      </w:r>
      <w:r w:rsidRPr="006F470A">
        <w:rPr>
          <w:rFonts w:asciiTheme="minorHAnsi" w:hAnsiTheme="minorHAnsi" w:cstheme="minorHAnsi"/>
          <w:b/>
          <w:i/>
          <w:szCs w:val="18"/>
        </w:rPr>
        <w:t xml:space="preserve">ombre de la Empresa o Asociación Accidental según corresponda) </w:t>
      </w:r>
      <w:r w:rsidRPr="006F470A">
        <w:rPr>
          <w:rFonts w:asciiTheme="minorHAnsi" w:hAnsiTheme="minorHAnsi" w:cstheme="minorHAnsi"/>
          <w:szCs w:val="18"/>
        </w:rPr>
        <w:t>a la cual represento, declaro expresamente mi conformidad</w:t>
      </w:r>
      <w:r w:rsidR="008C5A28" w:rsidRPr="006F470A">
        <w:rPr>
          <w:rFonts w:asciiTheme="minorHAnsi" w:hAnsiTheme="minorHAnsi" w:cstheme="minorHAnsi"/>
          <w:szCs w:val="18"/>
          <w:lang w:val="es-ES_tradnl"/>
        </w:rPr>
        <w:t xml:space="preserve"> y</w:t>
      </w:r>
      <w:r w:rsidRPr="006F470A">
        <w:rPr>
          <w:rFonts w:asciiTheme="minorHAnsi" w:hAnsiTheme="minorHAnsi" w:cstheme="minorHAnsi"/>
          <w:szCs w:val="18"/>
          <w:lang w:val="es-ES_tradnl"/>
        </w:rPr>
        <w:t xml:space="preserve"> compromiso de cumplimiento </w:t>
      </w:r>
      <w:r w:rsidR="008C5A28" w:rsidRPr="006F470A">
        <w:rPr>
          <w:rFonts w:asciiTheme="minorHAnsi" w:hAnsiTheme="minorHAnsi" w:cstheme="minorHAnsi"/>
          <w:szCs w:val="18"/>
          <w:lang w:val="es-ES_tradnl"/>
        </w:rPr>
        <w:t>a</w:t>
      </w:r>
      <w:r w:rsidRPr="006F470A">
        <w:rPr>
          <w:rFonts w:asciiTheme="minorHAnsi" w:hAnsiTheme="minorHAnsi" w:cstheme="minorHAnsi"/>
          <w:szCs w:val="18"/>
        </w:rPr>
        <w:t xml:space="preserve"> las </w:t>
      </w:r>
      <w:r w:rsidRPr="006F470A">
        <w:rPr>
          <w:rFonts w:asciiTheme="minorHAnsi" w:hAnsiTheme="minorHAnsi" w:cstheme="minorHAnsi"/>
          <w:b/>
          <w:szCs w:val="18"/>
        </w:rPr>
        <w:t xml:space="preserve">condiciones </w:t>
      </w:r>
      <w:r w:rsidR="008C5A28" w:rsidRPr="006F470A">
        <w:rPr>
          <w:rFonts w:asciiTheme="minorHAnsi" w:hAnsiTheme="minorHAnsi" w:cstheme="minorHAnsi"/>
          <w:b/>
          <w:szCs w:val="18"/>
        </w:rPr>
        <w:t>técnicas requeridas para el bien y otras condiciones de cumplimiento obligatorio,</w:t>
      </w:r>
      <w:r w:rsidR="00D11B28" w:rsidRPr="006F470A">
        <w:rPr>
          <w:rFonts w:asciiTheme="minorHAnsi" w:hAnsiTheme="minorHAnsi" w:cstheme="minorHAnsi"/>
          <w:b/>
          <w:szCs w:val="18"/>
        </w:rPr>
        <w:t xml:space="preserve"> descritas en el numeral </w:t>
      </w:r>
      <w:r w:rsidRPr="006F470A">
        <w:rPr>
          <w:rFonts w:asciiTheme="minorHAnsi" w:hAnsiTheme="minorHAnsi" w:cstheme="minorHAnsi"/>
          <w:b/>
          <w:szCs w:val="18"/>
        </w:rPr>
        <w:t>II</w:t>
      </w:r>
      <w:r w:rsidRPr="006F470A">
        <w:rPr>
          <w:rFonts w:asciiTheme="minorHAnsi" w:hAnsiTheme="minorHAnsi" w:cstheme="minorHAnsi"/>
          <w:szCs w:val="18"/>
        </w:rPr>
        <w:t xml:space="preserve"> </w:t>
      </w:r>
      <w:r w:rsidR="008C5A28" w:rsidRPr="006F470A">
        <w:rPr>
          <w:rFonts w:asciiTheme="minorHAnsi" w:hAnsiTheme="minorHAnsi" w:cstheme="minorHAnsi"/>
          <w:szCs w:val="18"/>
        </w:rPr>
        <w:t xml:space="preserve">de las </w:t>
      </w:r>
      <w:r w:rsidR="004918C3">
        <w:rPr>
          <w:rFonts w:asciiTheme="minorHAnsi" w:hAnsiTheme="minorHAnsi" w:cstheme="minorHAnsi"/>
          <w:szCs w:val="18"/>
        </w:rPr>
        <w:t xml:space="preserve">especificaciones técnicas (Parte </w:t>
      </w:r>
      <w:r w:rsidR="00073291">
        <w:rPr>
          <w:rFonts w:asciiTheme="minorHAnsi" w:hAnsiTheme="minorHAnsi" w:cstheme="minorHAnsi"/>
          <w:szCs w:val="18"/>
        </w:rPr>
        <w:t>VI</w:t>
      </w:r>
      <w:r w:rsidR="008C5A28" w:rsidRPr="006F470A">
        <w:rPr>
          <w:rFonts w:asciiTheme="minorHAnsi" w:hAnsiTheme="minorHAnsi" w:cstheme="minorHAnsi"/>
          <w:szCs w:val="18"/>
        </w:rPr>
        <w:t xml:space="preserve"> del presente DBC).</w:t>
      </w:r>
    </w:p>
    <w:p w:rsidR="00F15D91" w:rsidRPr="006F470A" w:rsidRDefault="00F15D91" w:rsidP="00F15D91">
      <w:pPr>
        <w:ind w:left="360"/>
        <w:jc w:val="both"/>
        <w:rPr>
          <w:rFonts w:asciiTheme="minorHAnsi" w:hAnsiTheme="minorHAnsi" w:cstheme="minorHAnsi"/>
          <w:szCs w:val="18"/>
        </w:rPr>
      </w:pPr>
    </w:p>
    <w:p w:rsidR="00F15D91" w:rsidRPr="006F470A" w:rsidRDefault="00F15D91" w:rsidP="00F15D91">
      <w:pPr>
        <w:jc w:val="both"/>
        <w:rPr>
          <w:rFonts w:asciiTheme="minorHAnsi" w:hAnsiTheme="minorHAnsi" w:cstheme="minorHAnsi"/>
          <w:szCs w:val="18"/>
        </w:rPr>
      </w:pPr>
      <w:r w:rsidRPr="006F470A">
        <w:rPr>
          <w:rFonts w:asciiTheme="minorHAnsi" w:hAnsiTheme="minorHAnsi" w:cstheme="minorHAnsi"/>
          <w:szCs w:val="18"/>
        </w:rPr>
        <w:t xml:space="preserve">Firma en señal de conformidad, </w:t>
      </w:r>
    </w:p>
    <w:p w:rsidR="00F15D91" w:rsidRPr="006F470A" w:rsidRDefault="00F15D91" w:rsidP="00F15D91">
      <w:pPr>
        <w:jc w:val="both"/>
        <w:rPr>
          <w:rFonts w:asciiTheme="minorHAnsi" w:hAnsiTheme="minorHAnsi" w:cstheme="minorHAnsi"/>
          <w:sz w:val="18"/>
          <w:szCs w:val="18"/>
        </w:rPr>
      </w:pPr>
    </w:p>
    <w:p w:rsidR="00F15D91" w:rsidRPr="006F470A" w:rsidRDefault="00F15D91" w:rsidP="00F15D91">
      <w:pPr>
        <w:jc w:val="both"/>
        <w:rPr>
          <w:rFonts w:asciiTheme="minorHAnsi" w:hAnsiTheme="minorHAnsi" w:cstheme="minorHAnsi"/>
          <w:sz w:val="18"/>
          <w:szCs w:val="18"/>
        </w:rPr>
      </w:pPr>
    </w:p>
    <w:p w:rsidR="00F15D91" w:rsidRPr="006F470A" w:rsidRDefault="00F15D91" w:rsidP="00F15D91">
      <w:pPr>
        <w:jc w:val="center"/>
        <w:rPr>
          <w:rFonts w:asciiTheme="minorHAnsi" w:hAnsiTheme="minorHAnsi" w:cstheme="minorHAnsi"/>
          <w:sz w:val="16"/>
          <w:szCs w:val="16"/>
          <w:lang w:val="es-BO"/>
        </w:rPr>
      </w:pPr>
    </w:p>
    <w:p w:rsidR="00F15D91" w:rsidRPr="006F470A" w:rsidRDefault="00F15D91" w:rsidP="00F15D91">
      <w:pPr>
        <w:jc w:val="center"/>
        <w:rPr>
          <w:rFonts w:asciiTheme="minorHAnsi" w:hAnsiTheme="minorHAnsi" w:cstheme="minorHAnsi"/>
          <w:sz w:val="16"/>
          <w:szCs w:val="16"/>
          <w:lang w:val="es-BO"/>
        </w:rPr>
      </w:pPr>
    </w:p>
    <w:p w:rsidR="00F15D91" w:rsidRPr="006F470A" w:rsidRDefault="00F15D91" w:rsidP="00F15D91">
      <w:pPr>
        <w:jc w:val="center"/>
        <w:rPr>
          <w:rFonts w:asciiTheme="minorHAnsi" w:hAnsiTheme="minorHAnsi" w:cstheme="minorHAnsi"/>
          <w:sz w:val="16"/>
          <w:szCs w:val="16"/>
          <w:lang w:val="es-BO"/>
        </w:rPr>
      </w:pPr>
    </w:p>
    <w:p w:rsidR="00F15D91" w:rsidRPr="006F470A" w:rsidRDefault="00F15D91" w:rsidP="00F15D91">
      <w:pPr>
        <w:jc w:val="center"/>
        <w:rPr>
          <w:rFonts w:asciiTheme="minorHAnsi" w:hAnsiTheme="minorHAnsi" w:cstheme="minorHAnsi"/>
          <w:sz w:val="16"/>
          <w:szCs w:val="16"/>
          <w:lang w:val="es-BO"/>
        </w:rPr>
      </w:pPr>
    </w:p>
    <w:p w:rsidR="00F57197" w:rsidRPr="00F57197" w:rsidRDefault="00F57197" w:rsidP="00F57197">
      <w:pPr>
        <w:jc w:val="center"/>
        <w:rPr>
          <w:rFonts w:asciiTheme="minorHAnsi" w:hAnsiTheme="minorHAnsi" w:cstheme="minorHAnsi"/>
          <w:b/>
        </w:rPr>
      </w:pPr>
      <w:r w:rsidRPr="00F57197">
        <w:rPr>
          <w:rFonts w:asciiTheme="minorHAnsi" w:hAnsiTheme="minorHAnsi" w:cstheme="minorHAnsi"/>
          <w:b/>
        </w:rPr>
        <w:t>-----------------------------------------------------------------------------------</w:t>
      </w:r>
    </w:p>
    <w:p w:rsidR="00F57197" w:rsidRPr="00F57197" w:rsidRDefault="00F57197" w:rsidP="00F57197">
      <w:pPr>
        <w:jc w:val="center"/>
        <w:rPr>
          <w:rFonts w:asciiTheme="minorHAnsi" w:hAnsiTheme="minorHAnsi" w:cstheme="minorHAnsi"/>
          <w:b/>
        </w:rPr>
      </w:pPr>
      <w:r w:rsidRPr="00F57197">
        <w:rPr>
          <w:rFonts w:asciiTheme="minorHAnsi" w:hAnsiTheme="minorHAnsi" w:cstheme="minorHAnsi"/>
          <w:b/>
        </w:rPr>
        <w:t>Firma del Propietario o Representante Legal</w:t>
      </w:r>
    </w:p>
    <w:p w:rsidR="00F57197" w:rsidRPr="00F57197" w:rsidRDefault="00F57197" w:rsidP="00F57197">
      <w:pPr>
        <w:jc w:val="center"/>
        <w:rPr>
          <w:rFonts w:asciiTheme="minorHAnsi" w:hAnsiTheme="minorHAnsi" w:cstheme="minorHAnsi"/>
          <w:b/>
          <w:lang w:val="es-BO" w:eastAsia="es-ES"/>
        </w:rPr>
      </w:pPr>
      <w:r w:rsidRPr="00F57197">
        <w:rPr>
          <w:rFonts w:asciiTheme="minorHAnsi" w:hAnsiTheme="minorHAnsi" w:cstheme="minorHAnsi"/>
          <w:b/>
        </w:rPr>
        <w:t>Nombre completo del Propietario o Representante Legal</w:t>
      </w:r>
    </w:p>
    <w:p w:rsidR="005D0DB6" w:rsidRPr="00F57197" w:rsidRDefault="005D0DB6" w:rsidP="00FA78A9">
      <w:pPr>
        <w:jc w:val="center"/>
        <w:rPr>
          <w:rFonts w:asciiTheme="minorHAnsi" w:hAnsiTheme="minorHAnsi" w:cstheme="minorHAnsi"/>
          <w:b/>
          <w:lang w:val="es-BO"/>
        </w:rPr>
      </w:pPr>
    </w:p>
    <w:p w:rsidR="005D0DB6" w:rsidRPr="006F470A" w:rsidRDefault="005D0DB6" w:rsidP="00FA78A9">
      <w:pPr>
        <w:jc w:val="center"/>
        <w:rPr>
          <w:rFonts w:asciiTheme="minorHAnsi" w:hAnsiTheme="minorHAnsi" w:cstheme="minorHAnsi"/>
          <w:b/>
          <w:sz w:val="22"/>
          <w:szCs w:val="22"/>
        </w:rPr>
      </w:pPr>
    </w:p>
    <w:p w:rsidR="005D0DB6" w:rsidRPr="006F470A" w:rsidRDefault="005D0DB6" w:rsidP="00FA78A9">
      <w:pPr>
        <w:jc w:val="center"/>
        <w:rPr>
          <w:rFonts w:asciiTheme="minorHAnsi" w:hAnsiTheme="minorHAnsi" w:cstheme="minorHAnsi"/>
          <w:b/>
          <w:sz w:val="22"/>
          <w:szCs w:val="22"/>
        </w:rPr>
      </w:pPr>
    </w:p>
    <w:p w:rsidR="005D0DB6" w:rsidRPr="006F470A" w:rsidRDefault="005D0DB6" w:rsidP="00FA78A9">
      <w:pPr>
        <w:jc w:val="center"/>
        <w:rPr>
          <w:rFonts w:asciiTheme="minorHAnsi" w:hAnsiTheme="minorHAnsi" w:cstheme="minorHAnsi"/>
          <w:b/>
          <w:sz w:val="22"/>
          <w:szCs w:val="22"/>
        </w:rPr>
      </w:pPr>
    </w:p>
    <w:p w:rsidR="005D0DB6" w:rsidRPr="006F470A" w:rsidRDefault="005D0DB6" w:rsidP="00FA78A9">
      <w:pPr>
        <w:jc w:val="center"/>
        <w:rPr>
          <w:rFonts w:asciiTheme="minorHAnsi" w:hAnsiTheme="minorHAnsi" w:cstheme="minorHAnsi"/>
          <w:b/>
          <w:sz w:val="22"/>
          <w:szCs w:val="22"/>
        </w:rPr>
      </w:pPr>
    </w:p>
    <w:p w:rsidR="00F9669E" w:rsidRPr="006F470A" w:rsidRDefault="00F9669E" w:rsidP="00FA78A9">
      <w:pPr>
        <w:jc w:val="center"/>
        <w:rPr>
          <w:rFonts w:asciiTheme="minorHAnsi" w:hAnsiTheme="minorHAnsi" w:cstheme="minorHAnsi"/>
          <w:b/>
          <w:sz w:val="22"/>
          <w:szCs w:val="22"/>
        </w:rPr>
      </w:pPr>
    </w:p>
    <w:p w:rsidR="005D0DB6" w:rsidRPr="006F470A" w:rsidRDefault="005D0DB6" w:rsidP="00FA78A9">
      <w:pPr>
        <w:jc w:val="center"/>
        <w:rPr>
          <w:rFonts w:asciiTheme="minorHAnsi" w:hAnsiTheme="minorHAnsi" w:cstheme="minorHAnsi"/>
          <w:b/>
          <w:sz w:val="22"/>
          <w:szCs w:val="22"/>
        </w:rPr>
      </w:pPr>
    </w:p>
    <w:p w:rsidR="005D0DB6" w:rsidRPr="006F470A" w:rsidRDefault="005D0DB6" w:rsidP="00FA78A9">
      <w:pPr>
        <w:jc w:val="center"/>
        <w:rPr>
          <w:rFonts w:asciiTheme="minorHAnsi" w:hAnsiTheme="minorHAnsi" w:cstheme="minorHAnsi"/>
          <w:b/>
          <w:sz w:val="22"/>
          <w:szCs w:val="22"/>
        </w:rPr>
      </w:pPr>
    </w:p>
    <w:p w:rsidR="005D0DB6" w:rsidRPr="006F470A" w:rsidRDefault="005D0DB6" w:rsidP="00FA78A9">
      <w:pPr>
        <w:jc w:val="center"/>
        <w:rPr>
          <w:rFonts w:asciiTheme="minorHAnsi" w:hAnsiTheme="minorHAnsi" w:cstheme="minorHAnsi"/>
          <w:b/>
          <w:sz w:val="22"/>
          <w:szCs w:val="22"/>
        </w:rPr>
      </w:pPr>
    </w:p>
    <w:p w:rsidR="002603EB" w:rsidRPr="006F470A" w:rsidRDefault="002603EB" w:rsidP="00FA78A9">
      <w:pPr>
        <w:jc w:val="center"/>
        <w:rPr>
          <w:rFonts w:asciiTheme="minorHAnsi" w:hAnsiTheme="minorHAnsi" w:cstheme="minorHAnsi"/>
          <w:b/>
          <w:sz w:val="22"/>
          <w:szCs w:val="22"/>
        </w:rPr>
      </w:pPr>
    </w:p>
    <w:p w:rsidR="002603EB" w:rsidRPr="006F470A" w:rsidRDefault="002603EB" w:rsidP="00FA78A9">
      <w:pPr>
        <w:jc w:val="center"/>
        <w:rPr>
          <w:rFonts w:asciiTheme="minorHAnsi" w:hAnsiTheme="minorHAnsi" w:cstheme="minorHAnsi"/>
          <w:b/>
          <w:sz w:val="22"/>
          <w:szCs w:val="22"/>
        </w:rPr>
      </w:pPr>
    </w:p>
    <w:p w:rsidR="002603EB" w:rsidRPr="006F470A" w:rsidRDefault="002603EB" w:rsidP="00FA78A9">
      <w:pPr>
        <w:jc w:val="center"/>
        <w:rPr>
          <w:rFonts w:asciiTheme="minorHAnsi" w:hAnsiTheme="minorHAnsi" w:cstheme="minorHAnsi"/>
          <w:b/>
          <w:sz w:val="22"/>
          <w:szCs w:val="22"/>
        </w:rPr>
      </w:pPr>
    </w:p>
    <w:p w:rsidR="002603EB" w:rsidRPr="006F470A" w:rsidRDefault="002603EB" w:rsidP="00FA78A9">
      <w:pPr>
        <w:jc w:val="center"/>
        <w:rPr>
          <w:rFonts w:asciiTheme="minorHAnsi" w:hAnsiTheme="minorHAnsi" w:cstheme="minorHAnsi"/>
          <w:b/>
          <w:sz w:val="22"/>
          <w:szCs w:val="22"/>
        </w:rPr>
      </w:pPr>
    </w:p>
    <w:p w:rsidR="002603EB" w:rsidRPr="006F470A" w:rsidRDefault="002603EB" w:rsidP="00FA78A9">
      <w:pPr>
        <w:jc w:val="center"/>
        <w:rPr>
          <w:rFonts w:asciiTheme="minorHAnsi" w:hAnsiTheme="minorHAnsi" w:cstheme="minorHAnsi"/>
          <w:b/>
          <w:sz w:val="22"/>
          <w:szCs w:val="22"/>
        </w:rPr>
      </w:pPr>
    </w:p>
    <w:p w:rsidR="002603EB" w:rsidRPr="006F470A" w:rsidRDefault="002603EB" w:rsidP="00FA78A9">
      <w:pPr>
        <w:jc w:val="center"/>
        <w:rPr>
          <w:rFonts w:asciiTheme="minorHAnsi" w:hAnsiTheme="minorHAnsi" w:cstheme="minorHAnsi"/>
          <w:b/>
          <w:sz w:val="22"/>
          <w:szCs w:val="22"/>
        </w:rPr>
      </w:pPr>
    </w:p>
    <w:p w:rsidR="001434A4" w:rsidRPr="006F470A" w:rsidRDefault="001434A4" w:rsidP="00FA78A9">
      <w:pPr>
        <w:jc w:val="center"/>
        <w:rPr>
          <w:rFonts w:asciiTheme="minorHAnsi" w:hAnsiTheme="minorHAnsi" w:cstheme="minorHAnsi"/>
          <w:b/>
          <w:sz w:val="22"/>
          <w:szCs w:val="22"/>
        </w:rPr>
      </w:pPr>
    </w:p>
    <w:p w:rsidR="001434A4" w:rsidRPr="006F470A" w:rsidRDefault="001434A4" w:rsidP="00FA78A9">
      <w:pPr>
        <w:jc w:val="center"/>
        <w:rPr>
          <w:rFonts w:asciiTheme="minorHAnsi" w:hAnsiTheme="minorHAnsi" w:cstheme="minorHAnsi"/>
          <w:b/>
          <w:sz w:val="22"/>
          <w:szCs w:val="22"/>
        </w:rPr>
      </w:pPr>
    </w:p>
    <w:p w:rsidR="001434A4" w:rsidRPr="006F470A" w:rsidRDefault="001434A4" w:rsidP="00FA78A9">
      <w:pPr>
        <w:jc w:val="center"/>
        <w:rPr>
          <w:rFonts w:asciiTheme="minorHAnsi" w:hAnsiTheme="minorHAnsi" w:cstheme="minorHAnsi"/>
          <w:b/>
          <w:sz w:val="22"/>
          <w:szCs w:val="22"/>
        </w:rPr>
      </w:pPr>
    </w:p>
    <w:p w:rsidR="001434A4" w:rsidRPr="006F470A" w:rsidRDefault="001434A4" w:rsidP="00FA78A9">
      <w:pPr>
        <w:jc w:val="center"/>
        <w:rPr>
          <w:rFonts w:asciiTheme="minorHAnsi" w:hAnsiTheme="minorHAnsi" w:cstheme="minorHAnsi"/>
          <w:b/>
          <w:sz w:val="22"/>
          <w:szCs w:val="22"/>
        </w:rPr>
      </w:pPr>
    </w:p>
    <w:p w:rsidR="00373F0B" w:rsidRPr="006F470A" w:rsidRDefault="00373F0B" w:rsidP="00373F0B">
      <w:pPr>
        <w:jc w:val="center"/>
        <w:rPr>
          <w:rFonts w:asciiTheme="minorHAnsi" w:hAnsiTheme="minorHAnsi" w:cstheme="minorHAnsi"/>
          <w:b/>
          <w:sz w:val="22"/>
          <w:szCs w:val="22"/>
        </w:rPr>
      </w:pPr>
      <w:r w:rsidRPr="006F470A">
        <w:rPr>
          <w:rFonts w:asciiTheme="minorHAnsi" w:hAnsiTheme="minorHAnsi" w:cstheme="minorHAnsi"/>
          <w:b/>
          <w:sz w:val="22"/>
          <w:szCs w:val="22"/>
        </w:rPr>
        <w:lastRenderedPageBreak/>
        <w:t>FORMULARIO C-3</w:t>
      </w:r>
    </w:p>
    <w:p w:rsidR="00373F0B" w:rsidRPr="006F470A" w:rsidRDefault="00373F0B" w:rsidP="00373F0B">
      <w:pPr>
        <w:jc w:val="center"/>
        <w:rPr>
          <w:rFonts w:asciiTheme="minorHAnsi" w:hAnsiTheme="minorHAnsi" w:cstheme="minorHAnsi"/>
          <w:b/>
          <w:bCs/>
          <w:sz w:val="22"/>
          <w:szCs w:val="22"/>
          <w:lang w:eastAsia="es-BO"/>
        </w:rPr>
      </w:pPr>
      <w:r w:rsidRPr="006F470A">
        <w:rPr>
          <w:rFonts w:asciiTheme="minorHAnsi" w:hAnsiTheme="minorHAnsi" w:cstheme="minorHAnsi"/>
          <w:b/>
          <w:bCs/>
          <w:sz w:val="22"/>
          <w:szCs w:val="22"/>
          <w:lang w:eastAsia="es-BO"/>
        </w:rPr>
        <w:t>EXPERIENCIA DEL PROPONENTE</w:t>
      </w:r>
    </w:p>
    <w:p w:rsidR="00373F0B" w:rsidRPr="006F470A" w:rsidRDefault="00373F0B" w:rsidP="00373F0B">
      <w:pPr>
        <w:jc w:val="center"/>
        <w:rPr>
          <w:rFonts w:asciiTheme="minorHAnsi" w:hAnsiTheme="minorHAnsi" w:cstheme="minorHAnsi"/>
          <w:b/>
          <w:bCs/>
          <w:sz w:val="22"/>
          <w:szCs w:val="22"/>
          <w:lang w:eastAsia="es-BO"/>
        </w:rPr>
      </w:pPr>
    </w:p>
    <w:p w:rsidR="00373F0B" w:rsidRPr="006F470A" w:rsidRDefault="00373F0B" w:rsidP="00373F0B">
      <w:pPr>
        <w:ind w:left="-709"/>
        <w:rPr>
          <w:rFonts w:asciiTheme="minorHAnsi" w:hAnsiTheme="minorHAnsi" w:cstheme="minorHAnsi"/>
          <w:b/>
          <w:sz w:val="22"/>
          <w:szCs w:val="22"/>
        </w:rPr>
      </w:pPr>
      <w:r>
        <w:rPr>
          <w:rFonts w:asciiTheme="minorHAnsi" w:hAnsiTheme="minorHAnsi" w:cstheme="minorHAnsi"/>
          <w:b/>
          <w:sz w:val="22"/>
          <w:szCs w:val="22"/>
        </w:rPr>
        <w:t xml:space="preserve">              </w:t>
      </w:r>
      <w:r w:rsidRPr="006F470A">
        <w:rPr>
          <w:rFonts w:asciiTheme="minorHAnsi" w:hAnsiTheme="minorHAnsi" w:cstheme="minorHAnsi"/>
          <w:b/>
          <w:sz w:val="22"/>
          <w:szCs w:val="22"/>
        </w:rPr>
        <w:t>NOMBRE DEL PROPONENTE:</w:t>
      </w:r>
    </w:p>
    <w:p w:rsidR="00373F0B" w:rsidRPr="006F470A" w:rsidRDefault="00373F0B" w:rsidP="00373F0B">
      <w:pPr>
        <w:ind w:left="-709"/>
        <w:rPr>
          <w:rFonts w:asciiTheme="minorHAnsi" w:hAnsiTheme="minorHAnsi" w:cstheme="minorHAnsi"/>
          <w:b/>
          <w:sz w:val="8"/>
          <w:szCs w:val="22"/>
        </w:rPr>
      </w:pPr>
    </w:p>
    <w:tbl>
      <w:tblPr>
        <w:tblW w:w="889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9"/>
        <w:gridCol w:w="1760"/>
        <w:gridCol w:w="2026"/>
        <w:gridCol w:w="1152"/>
        <w:gridCol w:w="1765"/>
        <w:gridCol w:w="1765"/>
      </w:tblGrid>
      <w:tr w:rsidR="00373F0B" w:rsidRPr="00DA729F" w:rsidTr="00300632">
        <w:trPr>
          <w:trHeight w:val="29"/>
        </w:trPr>
        <w:tc>
          <w:tcPr>
            <w:tcW w:w="0" w:type="auto"/>
            <w:vMerge w:val="restart"/>
            <w:shd w:val="clear" w:color="000000" w:fill="D9D9D9"/>
            <w:vAlign w:val="center"/>
            <w:hideMark/>
          </w:tcPr>
          <w:p w:rsidR="00373F0B" w:rsidRPr="00DA729F" w:rsidRDefault="00373F0B" w:rsidP="00300632">
            <w:pPr>
              <w:jc w:val="center"/>
              <w:rPr>
                <w:rFonts w:ascii="Calibri" w:hAnsi="Calibri"/>
                <w:b/>
                <w:bCs/>
                <w:color w:val="000000"/>
                <w:lang w:val="es-BO" w:eastAsia="es-BO"/>
              </w:rPr>
            </w:pPr>
            <w:r w:rsidRPr="00DA729F">
              <w:rPr>
                <w:rFonts w:ascii="Calibri" w:hAnsi="Calibri"/>
                <w:b/>
                <w:bCs/>
                <w:color w:val="000000"/>
                <w:lang w:eastAsia="es-BO"/>
              </w:rPr>
              <w:t>N°</w:t>
            </w:r>
          </w:p>
        </w:tc>
        <w:tc>
          <w:tcPr>
            <w:tcW w:w="0" w:type="auto"/>
            <w:vMerge w:val="restart"/>
            <w:shd w:val="clear" w:color="000000" w:fill="D9D9D9"/>
            <w:vAlign w:val="center"/>
            <w:hideMark/>
          </w:tcPr>
          <w:p w:rsidR="00373F0B" w:rsidRPr="00DA729F" w:rsidRDefault="00373F0B" w:rsidP="00300632">
            <w:pPr>
              <w:jc w:val="center"/>
              <w:rPr>
                <w:rFonts w:ascii="Calibri" w:hAnsi="Calibri"/>
                <w:b/>
                <w:bCs/>
                <w:color w:val="000000"/>
                <w:lang w:val="es-BO" w:eastAsia="es-BO"/>
              </w:rPr>
            </w:pPr>
            <w:r w:rsidRPr="00DA729F">
              <w:rPr>
                <w:rFonts w:ascii="Calibri" w:hAnsi="Calibri"/>
                <w:b/>
                <w:bCs/>
                <w:color w:val="000000"/>
                <w:lang w:eastAsia="es-BO"/>
              </w:rPr>
              <w:t>Entidad Contratante</w:t>
            </w:r>
          </w:p>
        </w:tc>
        <w:tc>
          <w:tcPr>
            <w:tcW w:w="0" w:type="auto"/>
            <w:vMerge w:val="restart"/>
            <w:shd w:val="clear" w:color="000000" w:fill="D9D9D9"/>
            <w:vAlign w:val="center"/>
            <w:hideMark/>
          </w:tcPr>
          <w:p w:rsidR="00373F0B" w:rsidRPr="00DA729F" w:rsidRDefault="00373F0B" w:rsidP="00300632">
            <w:pPr>
              <w:jc w:val="center"/>
              <w:rPr>
                <w:rFonts w:ascii="Calibri" w:hAnsi="Calibri"/>
                <w:b/>
                <w:bCs/>
                <w:color w:val="000000"/>
                <w:lang w:val="es-BO" w:eastAsia="es-BO"/>
              </w:rPr>
            </w:pPr>
            <w:r w:rsidRPr="00DA729F">
              <w:rPr>
                <w:rFonts w:ascii="Calibri" w:hAnsi="Calibri"/>
                <w:b/>
                <w:bCs/>
                <w:color w:val="000000"/>
                <w:lang w:eastAsia="es-BO"/>
              </w:rPr>
              <w:t>Objeto de la Contratación</w:t>
            </w:r>
          </w:p>
        </w:tc>
        <w:tc>
          <w:tcPr>
            <w:tcW w:w="0" w:type="auto"/>
            <w:shd w:val="clear" w:color="000000" w:fill="D9D9D9"/>
            <w:vAlign w:val="center"/>
            <w:hideMark/>
          </w:tcPr>
          <w:p w:rsidR="00373F0B" w:rsidRPr="00DA729F" w:rsidRDefault="00373F0B" w:rsidP="00300632">
            <w:pPr>
              <w:jc w:val="center"/>
              <w:rPr>
                <w:rFonts w:ascii="Calibri" w:hAnsi="Calibri"/>
                <w:b/>
                <w:bCs/>
                <w:color w:val="000000"/>
                <w:lang w:val="es-BO" w:eastAsia="es-BO"/>
              </w:rPr>
            </w:pPr>
            <w:r w:rsidRPr="00DA729F">
              <w:rPr>
                <w:rFonts w:ascii="Calibri" w:hAnsi="Calibri"/>
                <w:b/>
                <w:bCs/>
                <w:color w:val="000000"/>
                <w:lang w:eastAsia="es-BO"/>
              </w:rPr>
              <w:t xml:space="preserve">Importe </w:t>
            </w:r>
          </w:p>
        </w:tc>
        <w:tc>
          <w:tcPr>
            <w:tcW w:w="0" w:type="auto"/>
            <w:gridSpan w:val="2"/>
            <w:shd w:val="clear" w:color="000000" w:fill="D9D9D9"/>
            <w:vAlign w:val="center"/>
            <w:hideMark/>
          </w:tcPr>
          <w:p w:rsidR="00373F0B" w:rsidRPr="00DA729F" w:rsidRDefault="00373F0B" w:rsidP="00300632">
            <w:pPr>
              <w:jc w:val="center"/>
              <w:rPr>
                <w:rFonts w:ascii="Calibri" w:hAnsi="Calibri"/>
                <w:b/>
                <w:bCs/>
                <w:color w:val="000000"/>
                <w:lang w:val="es-BO" w:eastAsia="es-BO"/>
              </w:rPr>
            </w:pPr>
            <w:r w:rsidRPr="00DA729F">
              <w:rPr>
                <w:rFonts w:ascii="Calibri" w:hAnsi="Calibri"/>
                <w:b/>
                <w:bCs/>
                <w:color w:val="000000"/>
                <w:lang w:eastAsia="es-BO"/>
              </w:rPr>
              <w:t>Periodo de Ejecución</w:t>
            </w:r>
          </w:p>
        </w:tc>
      </w:tr>
      <w:tr w:rsidR="00373F0B" w:rsidRPr="00DA729F" w:rsidTr="00300632">
        <w:trPr>
          <w:trHeight w:val="29"/>
        </w:trPr>
        <w:tc>
          <w:tcPr>
            <w:tcW w:w="0" w:type="auto"/>
            <w:vMerge/>
            <w:vAlign w:val="center"/>
            <w:hideMark/>
          </w:tcPr>
          <w:p w:rsidR="00373F0B" w:rsidRPr="00DA729F" w:rsidRDefault="00373F0B" w:rsidP="00300632">
            <w:pPr>
              <w:rPr>
                <w:rFonts w:ascii="Calibri" w:hAnsi="Calibri"/>
                <w:b/>
                <w:bCs/>
                <w:color w:val="000000"/>
                <w:lang w:val="es-BO" w:eastAsia="es-BO"/>
              </w:rPr>
            </w:pPr>
          </w:p>
        </w:tc>
        <w:tc>
          <w:tcPr>
            <w:tcW w:w="0" w:type="auto"/>
            <w:vMerge/>
            <w:vAlign w:val="center"/>
            <w:hideMark/>
          </w:tcPr>
          <w:p w:rsidR="00373F0B" w:rsidRPr="00DA729F" w:rsidRDefault="00373F0B" w:rsidP="00300632">
            <w:pPr>
              <w:rPr>
                <w:rFonts w:ascii="Calibri" w:hAnsi="Calibri"/>
                <w:b/>
                <w:bCs/>
                <w:color w:val="000000"/>
                <w:lang w:val="es-BO" w:eastAsia="es-BO"/>
              </w:rPr>
            </w:pPr>
          </w:p>
        </w:tc>
        <w:tc>
          <w:tcPr>
            <w:tcW w:w="0" w:type="auto"/>
            <w:vMerge/>
            <w:vAlign w:val="center"/>
            <w:hideMark/>
          </w:tcPr>
          <w:p w:rsidR="00373F0B" w:rsidRPr="00DA729F" w:rsidRDefault="00373F0B" w:rsidP="00300632">
            <w:pPr>
              <w:rPr>
                <w:rFonts w:ascii="Calibri" w:hAnsi="Calibri"/>
                <w:b/>
                <w:bCs/>
                <w:color w:val="000000"/>
                <w:lang w:val="es-BO" w:eastAsia="es-BO"/>
              </w:rPr>
            </w:pPr>
          </w:p>
        </w:tc>
        <w:tc>
          <w:tcPr>
            <w:tcW w:w="0" w:type="auto"/>
            <w:vMerge w:val="restart"/>
            <w:shd w:val="clear" w:color="000000" w:fill="D9D9D9"/>
            <w:vAlign w:val="center"/>
            <w:hideMark/>
          </w:tcPr>
          <w:p w:rsidR="00373F0B" w:rsidRPr="00DA729F" w:rsidRDefault="00373F0B" w:rsidP="00300632">
            <w:pPr>
              <w:jc w:val="center"/>
              <w:rPr>
                <w:rFonts w:ascii="Segoe UI" w:hAnsi="Segoe UI" w:cs="Segoe UI"/>
                <w:b/>
                <w:bCs/>
                <w:color w:val="FF0000"/>
                <w:sz w:val="16"/>
                <w:szCs w:val="16"/>
                <w:lang w:val="es-BO" w:eastAsia="es-BO"/>
              </w:rPr>
            </w:pPr>
            <w:r w:rsidRPr="00DA729F">
              <w:rPr>
                <w:rFonts w:ascii="Segoe UI" w:hAnsi="Segoe UI" w:cs="Segoe UI"/>
                <w:b/>
                <w:bCs/>
                <w:color w:val="FF0000"/>
                <w:sz w:val="16"/>
                <w:szCs w:val="16"/>
                <w:lang w:eastAsia="es-BO"/>
              </w:rPr>
              <w:t>Bolivianos</w:t>
            </w:r>
          </w:p>
        </w:tc>
        <w:tc>
          <w:tcPr>
            <w:tcW w:w="0" w:type="auto"/>
            <w:shd w:val="clear" w:color="000000" w:fill="D9D9D9"/>
            <w:vAlign w:val="center"/>
            <w:hideMark/>
          </w:tcPr>
          <w:p w:rsidR="00373F0B" w:rsidRPr="00DA729F" w:rsidRDefault="00373F0B" w:rsidP="00300632">
            <w:pPr>
              <w:jc w:val="center"/>
              <w:rPr>
                <w:rFonts w:ascii="Calibri" w:hAnsi="Calibri"/>
                <w:b/>
                <w:bCs/>
                <w:color w:val="000000"/>
                <w:lang w:val="es-BO" w:eastAsia="es-BO"/>
              </w:rPr>
            </w:pPr>
            <w:r w:rsidRPr="00DA729F">
              <w:rPr>
                <w:rFonts w:ascii="Calibri" w:hAnsi="Calibri"/>
                <w:b/>
                <w:bCs/>
                <w:color w:val="000000"/>
                <w:lang w:eastAsia="es-BO"/>
              </w:rPr>
              <w:t>Inicio</w:t>
            </w:r>
          </w:p>
        </w:tc>
        <w:tc>
          <w:tcPr>
            <w:tcW w:w="0" w:type="auto"/>
            <w:shd w:val="clear" w:color="000000" w:fill="D9D9D9"/>
            <w:vAlign w:val="center"/>
            <w:hideMark/>
          </w:tcPr>
          <w:p w:rsidR="00373F0B" w:rsidRPr="00DA729F" w:rsidRDefault="00373F0B" w:rsidP="00300632">
            <w:pPr>
              <w:jc w:val="center"/>
              <w:rPr>
                <w:rFonts w:ascii="Calibri" w:hAnsi="Calibri"/>
                <w:b/>
                <w:bCs/>
                <w:color w:val="000000"/>
                <w:lang w:val="es-BO" w:eastAsia="es-BO"/>
              </w:rPr>
            </w:pPr>
            <w:r w:rsidRPr="00DA729F">
              <w:rPr>
                <w:rFonts w:ascii="Calibri" w:hAnsi="Calibri"/>
                <w:b/>
                <w:bCs/>
                <w:color w:val="000000"/>
                <w:lang w:eastAsia="es-BO"/>
              </w:rPr>
              <w:t>Fin</w:t>
            </w:r>
          </w:p>
        </w:tc>
      </w:tr>
      <w:tr w:rsidR="00373F0B" w:rsidRPr="00DA729F" w:rsidTr="00300632">
        <w:trPr>
          <w:trHeight w:val="29"/>
        </w:trPr>
        <w:tc>
          <w:tcPr>
            <w:tcW w:w="0" w:type="auto"/>
            <w:vMerge/>
            <w:vAlign w:val="center"/>
            <w:hideMark/>
          </w:tcPr>
          <w:p w:rsidR="00373F0B" w:rsidRPr="00DA729F" w:rsidRDefault="00373F0B" w:rsidP="00300632">
            <w:pPr>
              <w:rPr>
                <w:rFonts w:ascii="Calibri" w:hAnsi="Calibri"/>
                <w:b/>
                <w:bCs/>
                <w:color w:val="000000"/>
                <w:lang w:val="es-BO" w:eastAsia="es-BO"/>
              </w:rPr>
            </w:pPr>
          </w:p>
        </w:tc>
        <w:tc>
          <w:tcPr>
            <w:tcW w:w="0" w:type="auto"/>
            <w:vMerge/>
            <w:vAlign w:val="center"/>
            <w:hideMark/>
          </w:tcPr>
          <w:p w:rsidR="00373F0B" w:rsidRPr="00DA729F" w:rsidRDefault="00373F0B" w:rsidP="00300632">
            <w:pPr>
              <w:rPr>
                <w:rFonts w:ascii="Calibri" w:hAnsi="Calibri"/>
                <w:b/>
                <w:bCs/>
                <w:color w:val="000000"/>
                <w:lang w:val="es-BO" w:eastAsia="es-BO"/>
              </w:rPr>
            </w:pPr>
          </w:p>
        </w:tc>
        <w:tc>
          <w:tcPr>
            <w:tcW w:w="0" w:type="auto"/>
            <w:vMerge/>
            <w:vAlign w:val="center"/>
            <w:hideMark/>
          </w:tcPr>
          <w:p w:rsidR="00373F0B" w:rsidRPr="00DA729F" w:rsidRDefault="00373F0B" w:rsidP="00300632">
            <w:pPr>
              <w:rPr>
                <w:rFonts w:ascii="Calibri" w:hAnsi="Calibri"/>
                <w:b/>
                <w:bCs/>
                <w:color w:val="000000"/>
                <w:lang w:val="es-BO" w:eastAsia="es-BO"/>
              </w:rPr>
            </w:pPr>
          </w:p>
        </w:tc>
        <w:tc>
          <w:tcPr>
            <w:tcW w:w="0" w:type="auto"/>
            <w:vMerge/>
            <w:shd w:val="clear" w:color="000000" w:fill="D9D9D9"/>
            <w:vAlign w:val="center"/>
            <w:hideMark/>
          </w:tcPr>
          <w:p w:rsidR="00373F0B" w:rsidRPr="00DA729F" w:rsidRDefault="00373F0B" w:rsidP="00300632">
            <w:pPr>
              <w:rPr>
                <w:rFonts w:ascii="Calibri" w:hAnsi="Calibri"/>
                <w:color w:val="000000"/>
                <w:sz w:val="22"/>
                <w:szCs w:val="22"/>
                <w:lang w:val="es-BO" w:eastAsia="es-BO"/>
              </w:rPr>
            </w:pPr>
          </w:p>
        </w:tc>
        <w:tc>
          <w:tcPr>
            <w:tcW w:w="0" w:type="auto"/>
            <w:shd w:val="clear" w:color="000000" w:fill="D9D9D9"/>
            <w:vAlign w:val="center"/>
            <w:hideMark/>
          </w:tcPr>
          <w:p w:rsidR="00373F0B" w:rsidRPr="00DA729F" w:rsidRDefault="00373F0B" w:rsidP="00300632">
            <w:pPr>
              <w:jc w:val="center"/>
              <w:rPr>
                <w:rFonts w:ascii="Calibri" w:hAnsi="Calibri"/>
                <w:b/>
                <w:bCs/>
                <w:color w:val="000000"/>
                <w:lang w:val="es-BO" w:eastAsia="es-BO"/>
              </w:rPr>
            </w:pPr>
            <w:r w:rsidRPr="00DA729F">
              <w:rPr>
                <w:rFonts w:ascii="Calibri" w:hAnsi="Calibri"/>
                <w:b/>
                <w:bCs/>
                <w:color w:val="000000"/>
                <w:lang w:eastAsia="es-BO"/>
              </w:rPr>
              <w:t>(Día/Mes/Año)</w:t>
            </w:r>
          </w:p>
        </w:tc>
        <w:tc>
          <w:tcPr>
            <w:tcW w:w="0" w:type="auto"/>
            <w:shd w:val="clear" w:color="000000" w:fill="D9D9D9"/>
            <w:vAlign w:val="center"/>
            <w:hideMark/>
          </w:tcPr>
          <w:p w:rsidR="00373F0B" w:rsidRPr="00DA729F" w:rsidRDefault="00373F0B" w:rsidP="00300632">
            <w:pPr>
              <w:jc w:val="center"/>
              <w:rPr>
                <w:rFonts w:ascii="Calibri" w:hAnsi="Calibri"/>
                <w:b/>
                <w:bCs/>
                <w:color w:val="000000"/>
                <w:lang w:val="es-BO" w:eastAsia="es-BO"/>
              </w:rPr>
            </w:pPr>
            <w:r w:rsidRPr="00DA729F">
              <w:rPr>
                <w:rFonts w:ascii="Calibri" w:hAnsi="Calibri"/>
                <w:b/>
                <w:bCs/>
                <w:color w:val="000000"/>
                <w:lang w:eastAsia="es-BO"/>
              </w:rPr>
              <w:t>(Día/Mes/Año)</w:t>
            </w:r>
          </w:p>
        </w:tc>
      </w:tr>
      <w:tr w:rsidR="00373F0B" w:rsidRPr="00DA729F" w:rsidTr="00300632">
        <w:trPr>
          <w:trHeight w:val="396"/>
        </w:trPr>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1</w:t>
            </w:r>
          </w:p>
        </w:tc>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 </w:t>
            </w:r>
          </w:p>
        </w:tc>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 </w:t>
            </w:r>
          </w:p>
        </w:tc>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 </w:t>
            </w:r>
          </w:p>
        </w:tc>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 </w:t>
            </w:r>
          </w:p>
        </w:tc>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 </w:t>
            </w:r>
          </w:p>
        </w:tc>
      </w:tr>
      <w:tr w:rsidR="00373F0B" w:rsidRPr="00DA729F" w:rsidTr="00300632">
        <w:trPr>
          <w:trHeight w:val="396"/>
        </w:trPr>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r>
      <w:tr w:rsidR="00373F0B" w:rsidRPr="00DA729F" w:rsidTr="00300632">
        <w:trPr>
          <w:trHeight w:val="396"/>
        </w:trPr>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2</w:t>
            </w:r>
          </w:p>
        </w:tc>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 </w:t>
            </w:r>
          </w:p>
        </w:tc>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 </w:t>
            </w:r>
          </w:p>
        </w:tc>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 </w:t>
            </w:r>
          </w:p>
        </w:tc>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 </w:t>
            </w:r>
          </w:p>
        </w:tc>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 </w:t>
            </w:r>
          </w:p>
        </w:tc>
      </w:tr>
      <w:tr w:rsidR="00373F0B" w:rsidRPr="00DA729F" w:rsidTr="00300632">
        <w:trPr>
          <w:trHeight w:val="396"/>
        </w:trPr>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r>
      <w:tr w:rsidR="00373F0B" w:rsidRPr="00DA729F" w:rsidTr="00300632">
        <w:trPr>
          <w:trHeight w:val="396"/>
        </w:trPr>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3</w:t>
            </w:r>
          </w:p>
        </w:tc>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 </w:t>
            </w:r>
          </w:p>
        </w:tc>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 </w:t>
            </w:r>
          </w:p>
        </w:tc>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 </w:t>
            </w:r>
          </w:p>
        </w:tc>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 </w:t>
            </w:r>
          </w:p>
        </w:tc>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 </w:t>
            </w:r>
          </w:p>
        </w:tc>
      </w:tr>
      <w:tr w:rsidR="00373F0B" w:rsidRPr="00DA729F" w:rsidTr="00300632">
        <w:trPr>
          <w:trHeight w:val="396"/>
        </w:trPr>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r>
      <w:tr w:rsidR="00373F0B" w:rsidRPr="00DA729F" w:rsidTr="00300632">
        <w:trPr>
          <w:trHeight w:val="396"/>
        </w:trPr>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4</w:t>
            </w:r>
          </w:p>
        </w:tc>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 </w:t>
            </w:r>
          </w:p>
        </w:tc>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 </w:t>
            </w:r>
          </w:p>
        </w:tc>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 </w:t>
            </w:r>
          </w:p>
        </w:tc>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 </w:t>
            </w:r>
          </w:p>
        </w:tc>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 </w:t>
            </w:r>
          </w:p>
        </w:tc>
      </w:tr>
      <w:tr w:rsidR="00373F0B" w:rsidRPr="00DA729F" w:rsidTr="00300632">
        <w:trPr>
          <w:trHeight w:val="396"/>
        </w:trPr>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r>
      <w:tr w:rsidR="00373F0B" w:rsidRPr="00DA729F" w:rsidTr="00300632">
        <w:trPr>
          <w:trHeight w:val="396"/>
        </w:trPr>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w:t>
            </w:r>
          </w:p>
        </w:tc>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 </w:t>
            </w:r>
          </w:p>
        </w:tc>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 </w:t>
            </w:r>
          </w:p>
        </w:tc>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 </w:t>
            </w:r>
          </w:p>
        </w:tc>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 </w:t>
            </w:r>
          </w:p>
        </w:tc>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 </w:t>
            </w:r>
          </w:p>
        </w:tc>
      </w:tr>
      <w:tr w:rsidR="00373F0B" w:rsidRPr="00DA729F" w:rsidTr="00300632">
        <w:trPr>
          <w:trHeight w:val="396"/>
        </w:trPr>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r>
      <w:tr w:rsidR="00373F0B" w:rsidRPr="00DA729F" w:rsidTr="00300632">
        <w:trPr>
          <w:trHeight w:val="396"/>
        </w:trPr>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N</w:t>
            </w:r>
          </w:p>
        </w:tc>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 </w:t>
            </w:r>
          </w:p>
        </w:tc>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 </w:t>
            </w:r>
          </w:p>
        </w:tc>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 </w:t>
            </w:r>
          </w:p>
        </w:tc>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 </w:t>
            </w:r>
          </w:p>
        </w:tc>
        <w:tc>
          <w:tcPr>
            <w:tcW w:w="0" w:type="auto"/>
            <w:vMerge w:val="restart"/>
            <w:shd w:val="clear" w:color="000000" w:fill="FFFFFF"/>
            <w:vAlign w:val="center"/>
            <w:hideMark/>
          </w:tcPr>
          <w:p w:rsidR="00373F0B" w:rsidRPr="00DA729F" w:rsidRDefault="00373F0B" w:rsidP="00300632">
            <w:pPr>
              <w:jc w:val="center"/>
              <w:rPr>
                <w:rFonts w:ascii="Calibri" w:hAnsi="Calibri"/>
                <w:color w:val="000000"/>
                <w:sz w:val="22"/>
                <w:szCs w:val="22"/>
                <w:lang w:val="es-BO" w:eastAsia="es-BO"/>
              </w:rPr>
            </w:pPr>
            <w:r w:rsidRPr="00DA729F">
              <w:rPr>
                <w:rFonts w:ascii="Calibri" w:hAnsi="Calibri"/>
                <w:color w:val="000000"/>
                <w:sz w:val="22"/>
                <w:szCs w:val="22"/>
                <w:lang w:eastAsia="es-BO"/>
              </w:rPr>
              <w:t> </w:t>
            </w:r>
          </w:p>
        </w:tc>
      </w:tr>
      <w:tr w:rsidR="00373F0B" w:rsidRPr="00DA729F" w:rsidTr="00300632">
        <w:trPr>
          <w:trHeight w:val="396"/>
        </w:trPr>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c>
          <w:tcPr>
            <w:tcW w:w="0" w:type="auto"/>
            <w:vMerge/>
            <w:vAlign w:val="center"/>
            <w:hideMark/>
          </w:tcPr>
          <w:p w:rsidR="00373F0B" w:rsidRPr="00DA729F" w:rsidRDefault="00373F0B" w:rsidP="00300632">
            <w:pPr>
              <w:rPr>
                <w:rFonts w:ascii="Calibri" w:hAnsi="Calibri"/>
                <w:color w:val="000000"/>
                <w:sz w:val="22"/>
                <w:szCs w:val="22"/>
                <w:lang w:val="es-BO" w:eastAsia="es-BO"/>
              </w:rPr>
            </w:pPr>
          </w:p>
        </w:tc>
      </w:tr>
      <w:tr w:rsidR="00373F0B" w:rsidRPr="00DA729F" w:rsidTr="00300632">
        <w:trPr>
          <w:trHeight w:val="29"/>
        </w:trPr>
        <w:tc>
          <w:tcPr>
            <w:tcW w:w="0" w:type="auto"/>
            <w:gridSpan w:val="6"/>
            <w:shd w:val="clear" w:color="000000" w:fill="D9D9D9"/>
            <w:vAlign w:val="center"/>
            <w:hideMark/>
          </w:tcPr>
          <w:p w:rsidR="00373F0B" w:rsidRPr="00DA729F" w:rsidRDefault="00373F0B" w:rsidP="00300632">
            <w:pPr>
              <w:rPr>
                <w:rFonts w:ascii="Calibri" w:hAnsi="Calibri"/>
                <w:color w:val="000000"/>
                <w:sz w:val="18"/>
                <w:szCs w:val="18"/>
                <w:lang w:val="es-BO" w:eastAsia="es-BO"/>
              </w:rPr>
            </w:pPr>
            <w:r w:rsidRPr="00DA729F">
              <w:rPr>
                <w:rFonts w:ascii="Calibri" w:hAnsi="Calibri"/>
                <w:color w:val="000000"/>
                <w:sz w:val="18"/>
                <w:szCs w:val="18"/>
                <w:lang w:eastAsia="es-BO"/>
              </w:rPr>
              <w:t xml:space="preserve"> * (T/C a la fecha de emisión del documento de respaldo)</w:t>
            </w:r>
          </w:p>
        </w:tc>
      </w:tr>
      <w:tr w:rsidR="00373F0B" w:rsidRPr="00DA729F" w:rsidTr="00300632">
        <w:trPr>
          <w:trHeight w:val="29"/>
        </w:trPr>
        <w:tc>
          <w:tcPr>
            <w:tcW w:w="0" w:type="auto"/>
            <w:gridSpan w:val="6"/>
            <w:shd w:val="clear" w:color="auto" w:fill="auto"/>
            <w:vAlign w:val="center"/>
            <w:hideMark/>
          </w:tcPr>
          <w:p w:rsidR="00373F0B" w:rsidRPr="00DA729F" w:rsidRDefault="00373F0B" w:rsidP="00300632">
            <w:pPr>
              <w:rPr>
                <w:rFonts w:ascii="Calibri" w:hAnsi="Calibri"/>
                <w:b/>
                <w:bCs/>
                <w:color w:val="000000"/>
                <w:lang w:val="es-BO" w:eastAsia="es-BO"/>
              </w:rPr>
            </w:pPr>
            <w:r w:rsidRPr="00DA729F">
              <w:rPr>
                <w:rFonts w:ascii="Calibri" w:hAnsi="Calibri"/>
                <w:b/>
                <w:bCs/>
                <w:color w:val="000000"/>
                <w:lang w:eastAsia="es-BO"/>
              </w:rPr>
              <w:t xml:space="preserve">Notas.- </w:t>
            </w:r>
          </w:p>
        </w:tc>
      </w:tr>
      <w:tr w:rsidR="00373F0B" w:rsidRPr="00DA729F" w:rsidTr="00300632">
        <w:trPr>
          <w:trHeight w:val="29"/>
        </w:trPr>
        <w:tc>
          <w:tcPr>
            <w:tcW w:w="0" w:type="auto"/>
            <w:gridSpan w:val="6"/>
            <w:shd w:val="clear" w:color="auto" w:fill="auto"/>
            <w:vAlign w:val="center"/>
            <w:hideMark/>
          </w:tcPr>
          <w:p w:rsidR="00373F0B" w:rsidRPr="00DA729F" w:rsidRDefault="00373F0B" w:rsidP="00300632">
            <w:pPr>
              <w:jc w:val="both"/>
              <w:rPr>
                <w:rFonts w:ascii="Calibri" w:hAnsi="Calibri"/>
                <w:color w:val="000000"/>
                <w:lang w:val="es-BO" w:eastAsia="es-BO"/>
              </w:rPr>
            </w:pPr>
            <w:r w:rsidRPr="00DA729F">
              <w:rPr>
                <w:rFonts w:ascii="Calibri" w:hAnsi="Calibri"/>
                <w:color w:val="000000"/>
                <w:lang w:eastAsia="es-BO"/>
              </w:rPr>
              <w:t>1.</w:t>
            </w:r>
            <w:r w:rsidRPr="00DA729F">
              <w:rPr>
                <w:color w:val="000000"/>
                <w:sz w:val="14"/>
                <w:szCs w:val="14"/>
                <w:lang w:eastAsia="es-BO"/>
              </w:rPr>
              <w:t xml:space="preserve">       </w:t>
            </w:r>
            <w:r w:rsidRPr="00DA729F">
              <w:rPr>
                <w:rFonts w:ascii="Calibri" w:hAnsi="Calibri"/>
                <w:color w:val="000000"/>
                <w:lang w:eastAsia="es-BO"/>
              </w:rPr>
              <w:t>Adjuntar a la propuesta fotocopias de la documentación de respaldo de la experiencia declarada en el presente formulario.</w:t>
            </w:r>
          </w:p>
        </w:tc>
      </w:tr>
      <w:tr w:rsidR="00373F0B" w:rsidRPr="00DA729F" w:rsidTr="00300632">
        <w:trPr>
          <w:trHeight w:val="29"/>
        </w:trPr>
        <w:tc>
          <w:tcPr>
            <w:tcW w:w="0" w:type="auto"/>
            <w:gridSpan w:val="6"/>
            <w:shd w:val="clear" w:color="auto" w:fill="auto"/>
            <w:vAlign w:val="center"/>
            <w:hideMark/>
          </w:tcPr>
          <w:p w:rsidR="00373F0B" w:rsidRPr="00DA729F" w:rsidRDefault="00373F0B" w:rsidP="00300632">
            <w:pPr>
              <w:jc w:val="both"/>
              <w:rPr>
                <w:rFonts w:ascii="Calibri" w:hAnsi="Calibri"/>
                <w:b/>
                <w:bCs/>
                <w:color w:val="000000"/>
                <w:lang w:val="es-BO" w:eastAsia="es-BO"/>
              </w:rPr>
            </w:pPr>
            <w:r w:rsidRPr="00DA729F">
              <w:rPr>
                <w:rFonts w:ascii="Calibri" w:hAnsi="Calibri" w:cs="Calibri"/>
                <w:b/>
                <w:bCs/>
                <w:color w:val="000000"/>
                <w:lang w:eastAsia="es-BO"/>
              </w:rPr>
              <w:t> </w:t>
            </w:r>
          </w:p>
        </w:tc>
      </w:tr>
      <w:tr w:rsidR="00373F0B" w:rsidRPr="00DA729F" w:rsidTr="00300632">
        <w:trPr>
          <w:trHeight w:val="29"/>
        </w:trPr>
        <w:tc>
          <w:tcPr>
            <w:tcW w:w="0" w:type="auto"/>
            <w:gridSpan w:val="6"/>
            <w:shd w:val="clear" w:color="auto" w:fill="auto"/>
            <w:vAlign w:val="center"/>
            <w:hideMark/>
          </w:tcPr>
          <w:p w:rsidR="00373F0B" w:rsidRPr="00DA729F" w:rsidRDefault="00373F0B" w:rsidP="00300632">
            <w:pPr>
              <w:jc w:val="both"/>
              <w:rPr>
                <w:rFonts w:ascii="Calibri" w:hAnsi="Calibri"/>
                <w:color w:val="000000"/>
                <w:lang w:val="es-BO" w:eastAsia="es-BO"/>
              </w:rPr>
            </w:pPr>
            <w:r w:rsidRPr="00DA729F">
              <w:rPr>
                <w:rFonts w:ascii="Calibri" w:hAnsi="Calibri"/>
                <w:color w:val="000000"/>
                <w:lang w:eastAsia="es-BO"/>
              </w:rPr>
              <w:t>2.</w:t>
            </w:r>
            <w:r w:rsidRPr="00DA729F">
              <w:rPr>
                <w:color w:val="000000"/>
                <w:sz w:val="14"/>
                <w:szCs w:val="14"/>
                <w:lang w:eastAsia="es-BO"/>
              </w:rPr>
              <w:t xml:space="preserve">       </w:t>
            </w:r>
            <w:r w:rsidRPr="00DA729F">
              <w:rPr>
                <w:rFonts w:ascii="Calibri" w:hAnsi="Calibri"/>
                <w:color w:val="000000"/>
                <w:lang w:eastAsia="es-BO"/>
              </w:rPr>
              <w:t>Toda la información contenida en este formulario es una declaración jurada, en caso de adjudicación, el proponente se compromete a presentar la documentación de respaldo declarada en original o fotocopia legalizada.</w:t>
            </w:r>
          </w:p>
        </w:tc>
      </w:tr>
      <w:tr w:rsidR="00373F0B" w:rsidRPr="00DA729F" w:rsidTr="00300632">
        <w:trPr>
          <w:trHeight w:val="29"/>
        </w:trPr>
        <w:tc>
          <w:tcPr>
            <w:tcW w:w="0" w:type="auto"/>
            <w:gridSpan w:val="6"/>
            <w:shd w:val="clear" w:color="auto" w:fill="auto"/>
            <w:vAlign w:val="center"/>
            <w:hideMark/>
          </w:tcPr>
          <w:p w:rsidR="00373F0B" w:rsidRPr="00DA729F" w:rsidRDefault="00373F0B" w:rsidP="00300632">
            <w:pPr>
              <w:jc w:val="both"/>
              <w:rPr>
                <w:rFonts w:ascii="Calibri" w:hAnsi="Calibri"/>
                <w:color w:val="000000"/>
                <w:sz w:val="18"/>
                <w:szCs w:val="18"/>
                <w:lang w:val="es-BO" w:eastAsia="es-BO"/>
              </w:rPr>
            </w:pPr>
            <w:r w:rsidRPr="00DA729F">
              <w:rPr>
                <w:rFonts w:ascii="Calibri" w:hAnsi="Calibri"/>
                <w:color w:val="000000"/>
                <w:sz w:val="18"/>
                <w:szCs w:val="18"/>
                <w:lang w:val="es-BO" w:eastAsia="es-BO"/>
              </w:rPr>
              <w:t> </w:t>
            </w:r>
          </w:p>
        </w:tc>
      </w:tr>
    </w:tbl>
    <w:p w:rsidR="00373F0B" w:rsidRPr="006F470A" w:rsidRDefault="00373F0B" w:rsidP="00373F0B">
      <w:pPr>
        <w:jc w:val="center"/>
        <w:rPr>
          <w:rFonts w:asciiTheme="minorHAnsi" w:hAnsiTheme="minorHAnsi" w:cstheme="minorHAnsi"/>
          <w:b/>
          <w:sz w:val="22"/>
          <w:szCs w:val="22"/>
        </w:rPr>
      </w:pPr>
    </w:p>
    <w:p w:rsidR="00373F0B" w:rsidRPr="006F470A" w:rsidRDefault="00373F0B" w:rsidP="00373F0B">
      <w:pPr>
        <w:jc w:val="center"/>
        <w:rPr>
          <w:rFonts w:asciiTheme="minorHAnsi" w:hAnsiTheme="minorHAnsi" w:cstheme="minorHAnsi"/>
          <w:b/>
          <w:sz w:val="22"/>
          <w:szCs w:val="22"/>
        </w:rPr>
      </w:pPr>
    </w:p>
    <w:p w:rsidR="00373F0B" w:rsidRPr="006F470A" w:rsidRDefault="00373F0B" w:rsidP="00373F0B">
      <w:pPr>
        <w:jc w:val="center"/>
        <w:rPr>
          <w:rFonts w:asciiTheme="minorHAnsi" w:hAnsiTheme="minorHAnsi" w:cstheme="minorHAnsi"/>
          <w:b/>
          <w:sz w:val="22"/>
          <w:szCs w:val="22"/>
        </w:rPr>
      </w:pPr>
    </w:p>
    <w:p w:rsidR="00015B4A" w:rsidRPr="006F470A" w:rsidRDefault="00015B4A" w:rsidP="00BD420D">
      <w:pPr>
        <w:jc w:val="center"/>
        <w:rPr>
          <w:rFonts w:asciiTheme="minorHAnsi" w:hAnsiTheme="minorHAnsi" w:cstheme="minorHAnsi"/>
          <w:b/>
          <w:sz w:val="22"/>
          <w:szCs w:val="22"/>
        </w:rPr>
      </w:pPr>
    </w:p>
    <w:p w:rsidR="00015B4A" w:rsidRPr="006F470A" w:rsidRDefault="00015B4A" w:rsidP="00BD420D">
      <w:pPr>
        <w:jc w:val="center"/>
        <w:rPr>
          <w:rFonts w:asciiTheme="minorHAnsi" w:hAnsiTheme="minorHAnsi" w:cstheme="minorHAnsi"/>
          <w:b/>
          <w:sz w:val="22"/>
          <w:szCs w:val="22"/>
        </w:rPr>
      </w:pPr>
    </w:p>
    <w:p w:rsidR="00373F0B" w:rsidRDefault="00373F0B">
      <w:pPr>
        <w:rPr>
          <w:rFonts w:asciiTheme="minorHAnsi" w:hAnsiTheme="minorHAnsi" w:cstheme="minorHAnsi"/>
          <w:b/>
          <w:sz w:val="22"/>
          <w:szCs w:val="22"/>
        </w:rPr>
      </w:pPr>
      <w:r>
        <w:rPr>
          <w:rFonts w:asciiTheme="minorHAnsi" w:hAnsiTheme="minorHAnsi" w:cstheme="minorHAnsi"/>
          <w:b/>
          <w:sz w:val="22"/>
          <w:szCs w:val="22"/>
        </w:rPr>
        <w:br w:type="page"/>
      </w:r>
    </w:p>
    <w:p w:rsidR="00134781" w:rsidRDefault="00134781" w:rsidP="007F36C9">
      <w:pPr>
        <w:jc w:val="center"/>
        <w:rPr>
          <w:rFonts w:asciiTheme="minorHAnsi" w:hAnsiTheme="minorHAnsi" w:cstheme="minorHAnsi"/>
          <w:b/>
          <w:sz w:val="22"/>
          <w:szCs w:val="22"/>
        </w:rPr>
      </w:pPr>
    </w:p>
    <w:p w:rsidR="00432E57" w:rsidRPr="00365997" w:rsidRDefault="00432E57" w:rsidP="00432E57">
      <w:pPr>
        <w:jc w:val="center"/>
        <w:rPr>
          <w:rFonts w:asciiTheme="minorHAnsi" w:hAnsiTheme="minorHAnsi" w:cstheme="minorHAnsi"/>
          <w:b/>
          <w:sz w:val="22"/>
          <w:szCs w:val="22"/>
        </w:rPr>
      </w:pPr>
      <w:r w:rsidRPr="00365997">
        <w:rPr>
          <w:rFonts w:asciiTheme="minorHAnsi" w:hAnsiTheme="minorHAnsi" w:cstheme="minorHAnsi"/>
          <w:b/>
          <w:sz w:val="22"/>
          <w:szCs w:val="22"/>
        </w:rPr>
        <w:t>PARTE V</w:t>
      </w:r>
    </w:p>
    <w:p w:rsidR="00432E57" w:rsidRPr="00365997" w:rsidRDefault="00432E57" w:rsidP="00432E57">
      <w:pPr>
        <w:keepNext/>
        <w:keepLines/>
        <w:spacing w:before="200"/>
        <w:jc w:val="center"/>
        <w:outlineLvl w:val="1"/>
        <w:rPr>
          <w:rFonts w:asciiTheme="minorHAnsi" w:hAnsiTheme="minorHAnsi" w:cstheme="minorHAnsi"/>
          <w:b/>
          <w:bCs/>
          <w:sz w:val="22"/>
          <w:szCs w:val="22"/>
          <w:lang w:val="es-BO"/>
        </w:rPr>
      </w:pPr>
      <w:r w:rsidRPr="00365997">
        <w:rPr>
          <w:rFonts w:asciiTheme="minorHAnsi" w:hAnsiTheme="minorHAnsi" w:cstheme="minorHAnsi"/>
          <w:b/>
          <w:bCs/>
          <w:sz w:val="22"/>
          <w:szCs w:val="22"/>
          <w:lang w:val="es-BO"/>
        </w:rPr>
        <w:t xml:space="preserve">METODO DE SELECCIÓN Y ADJUDICACION </w:t>
      </w:r>
    </w:p>
    <w:p w:rsidR="00432E57" w:rsidRPr="00365997" w:rsidRDefault="00432E57" w:rsidP="00432E57">
      <w:pPr>
        <w:keepNext/>
        <w:keepLines/>
        <w:spacing w:before="200"/>
        <w:jc w:val="center"/>
        <w:outlineLvl w:val="1"/>
        <w:rPr>
          <w:rFonts w:asciiTheme="minorHAnsi" w:hAnsiTheme="minorHAnsi" w:cstheme="minorHAnsi"/>
          <w:b/>
          <w:bCs/>
          <w:sz w:val="22"/>
          <w:szCs w:val="22"/>
          <w:lang w:val="es-BO"/>
        </w:rPr>
      </w:pPr>
      <w:r w:rsidRPr="00365997">
        <w:rPr>
          <w:rFonts w:asciiTheme="minorHAnsi" w:hAnsiTheme="minorHAnsi" w:cstheme="minorHAnsi"/>
          <w:b/>
          <w:bCs/>
          <w:sz w:val="22"/>
          <w:szCs w:val="22"/>
          <w:lang w:val="es-BO"/>
        </w:rPr>
        <w:t>PRECIO EVALUADO MAS BAJO</w:t>
      </w:r>
    </w:p>
    <w:p w:rsidR="00432E57" w:rsidRPr="00365997" w:rsidRDefault="00432E57" w:rsidP="00432E57">
      <w:pPr>
        <w:jc w:val="both"/>
        <w:rPr>
          <w:rFonts w:asciiTheme="minorHAnsi" w:eastAsia="Calibri" w:hAnsiTheme="minorHAnsi" w:cstheme="minorHAnsi"/>
          <w:sz w:val="22"/>
          <w:szCs w:val="22"/>
        </w:rPr>
      </w:pPr>
    </w:p>
    <w:p w:rsidR="00432E57" w:rsidRPr="00365997" w:rsidRDefault="00432E57" w:rsidP="00EE50E5">
      <w:pPr>
        <w:pStyle w:val="Sinespaciado"/>
        <w:numPr>
          <w:ilvl w:val="6"/>
          <w:numId w:val="34"/>
        </w:numPr>
        <w:tabs>
          <w:tab w:val="clear" w:pos="5040"/>
          <w:tab w:val="num" w:pos="4680"/>
        </w:tabs>
        <w:ind w:left="284"/>
        <w:jc w:val="both"/>
        <w:rPr>
          <w:rFonts w:asciiTheme="minorHAnsi" w:hAnsiTheme="minorHAnsi" w:cstheme="minorHAnsi"/>
        </w:rPr>
      </w:pPr>
      <w:r w:rsidRPr="00365997">
        <w:rPr>
          <w:rFonts w:asciiTheme="minorHAnsi" w:hAnsiTheme="minorHAnsi" w:cstheme="minorHAnsi"/>
          <w:b/>
        </w:rPr>
        <w:t xml:space="preserve">EVALUACION PRELIMINAR </w:t>
      </w:r>
    </w:p>
    <w:p w:rsidR="00432E57" w:rsidRPr="00365997" w:rsidRDefault="00432E57" w:rsidP="00432E57">
      <w:pPr>
        <w:pStyle w:val="Sinespaciado"/>
        <w:ind w:left="426"/>
        <w:jc w:val="both"/>
        <w:rPr>
          <w:rFonts w:asciiTheme="minorHAnsi" w:hAnsiTheme="minorHAnsi" w:cstheme="minorHAnsi"/>
        </w:rPr>
      </w:pPr>
    </w:p>
    <w:p w:rsidR="00432E57" w:rsidRPr="00365997" w:rsidRDefault="00432E57" w:rsidP="00432E57">
      <w:pPr>
        <w:pStyle w:val="Sinespaciado"/>
        <w:ind w:left="284"/>
        <w:jc w:val="both"/>
        <w:rPr>
          <w:rFonts w:asciiTheme="minorHAnsi" w:hAnsiTheme="minorHAnsi" w:cstheme="minorHAnsi"/>
        </w:rPr>
      </w:pPr>
      <w:r w:rsidRPr="00365997">
        <w:rPr>
          <w:rFonts w:asciiTheme="minorHAnsi" w:hAnsiTheme="minorHAnsi" w:cstheme="minorHAnsi"/>
        </w:rPr>
        <w:t xml:space="preserve">Concluido el acto de apertura, en sesión reservada, el </w:t>
      </w:r>
      <w:r w:rsidR="006D20E1">
        <w:rPr>
          <w:rFonts w:asciiTheme="minorHAnsi" w:hAnsiTheme="minorHAnsi" w:cstheme="minorHAnsi"/>
        </w:rPr>
        <w:t>Personal de Contrataciones</w:t>
      </w:r>
      <w:r w:rsidRPr="00365997">
        <w:rPr>
          <w:rFonts w:asciiTheme="minorHAnsi" w:hAnsiTheme="minorHAnsi" w:cstheme="minorHAnsi"/>
        </w:rPr>
        <w:t xml:space="preserve"> del Comité de Licitación, realizará una evaluación preliminar PRESENTA/NO PRESENTA, determinando si las propuestas continúan o se descalifican, con la verificación de que todos los formularios</w:t>
      </w:r>
      <w:r w:rsidR="009803E1">
        <w:rPr>
          <w:rFonts w:asciiTheme="minorHAnsi" w:hAnsiTheme="minorHAnsi" w:cstheme="minorHAnsi"/>
        </w:rPr>
        <w:t>, documentos</w:t>
      </w:r>
      <w:r w:rsidRPr="00365997">
        <w:rPr>
          <w:rFonts w:asciiTheme="minorHAnsi" w:hAnsiTheme="minorHAnsi" w:cstheme="minorHAnsi"/>
        </w:rPr>
        <w:t xml:space="preserve"> y si la(s) garantía(s) solicitada(s) fueron presentadas.</w:t>
      </w:r>
    </w:p>
    <w:p w:rsidR="00432E57" w:rsidRPr="00365997" w:rsidRDefault="00432E57" w:rsidP="00432E57">
      <w:pPr>
        <w:pStyle w:val="Sinespaciado"/>
        <w:ind w:left="284"/>
        <w:jc w:val="both"/>
        <w:rPr>
          <w:rFonts w:asciiTheme="minorHAnsi" w:hAnsiTheme="minorHAnsi" w:cstheme="minorHAnsi"/>
          <w:b/>
        </w:rPr>
      </w:pPr>
    </w:p>
    <w:p w:rsidR="00432E57" w:rsidRPr="00365997" w:rsidRDefault="00432E57" w:rsidP="00432E57">
      <w:pPr>
        <w:pStyle w:val="Sinespaciado"/>
        <w:ind w:left="284"/>
        <w:jc w:val="both"/>
        <w:rPr>
          <w:rFonts w:asciiTheme="minorHAnsi" w:hAnsiTheme="minorHAnsi" w:cstheme="minorHAnsi"/>
        </w:rPr>
      </w:pPr>
      <w:r w:rsidRPr="00365997">
        <w:rPr>
          <w:rFonts w:asciiTheme="minorHAnsi" w:hAnsiTheme="minorHAnsi" w:cstheme="minorHAnsi"/>
        </w:rPr>
        <w:t>Continuar con la evaluación de las propuestas que no hayan sido descalificadas en esta etapa.</w:t>
      </w:r>
    </w:p>
    <w:p w:rsidR="00432E57" w:rsidRDefault="00432E57" w:rsidP="00432E57">
      <w:pPr>
        <w:pStyle w:val="Sinespaciado"/>
        <w:ind w:left="284"/>
        <w:jc w:val="both"/>
        <w:rPr>
          <w:rFonts w:asciiTheme="minorHAnsi" w:hAnsiTheme="minorHAnsi" w:cstheme="minorHAnsi"/>
        </w:rPr>
      </w:pPr>
    </w:p>
    <w:p w:rsidR="00432E57" w:rsidRPr="00495C20" w:rsidRDefault="00432E57" w:rsidP="00432E57">
      <w:pPr>
        <w:pStyle w:val="Sinespaciado"/>
        <w:ind w:left="284"/>
        <w:jc w:val="both"/>
      </w:pPr>
      <w:r>
        <w:t xml:space="preserve">En el caso de que todas las propuestas sean descalificadas en esta etapa, el Comité de Licitación </w:t>
      </w:r>
      <w:r w:rsidRPr="00495C20">
        <w:t>recomendará</w:t>
      </w:r>
      <w:r>
        <w:t xml:space="preserve"> mediante informe </w:t>
      </w:r>
      <w:r w:rsidRPr="00495C20">
        <w:t xml:space="preserve">al Responsable </w:t>
      </w:r>
      <w:r>
        <w:t>del Proceso de Contratación declarar desierto la contratación.</w:t>
      </w:r>
    </w:p>
    <w:p w:rsidR="00432E57" w:rsidRDefault="00432E57" w:rsidP="00432E57">
      <w:pPr>
        <w:pStyle w:val="Sinespaciado"/>
        <w:ind w:left="284"/>
        <w:jc w:val="both"/>
        <w:rPr>
          <w:rFonts w:asciiTheme="minorHAnsi" w:hAnsiTheme="minorHAnsi" w:cstheme="minorHAnsi"/>
        </w:rPr>
      </w:pPr>
    </w:p>
    <w:p w:rsidR="00432E57" w:rsidRPr="00365997" w:rsidRDefault="000E1D5D" w:rsidP="00432E57">
      <w:pPr>
        <w:pStyle w:val="Sinespaciado"/>
        <w:ind w:left="284"/>
        <w:jc w:val="both"/>
        <w:rPr>
          <w:rFonts w:asciiTheme="minorHAnsi" w:hAnsiTheme="minorHAnsi" w:cstheme="minorHAnsi"/>
        </w:rPr>
      </w:pPr>
      <w:r>
        <w:rPr>
          <w:rFonts w:asciiTheme="minorHAnsi" w:hAnsiTheme="minorHAnsi" w:cstheme="minorHAnsi"/>
        </w:rPr>
        <w:t>La Evaluación</w:t>
      </w:r>
      <w:r w:rsidRPr="00365997">
        <w:rPr>
          <w:rFonts w:asciiTheme="minorHAnsi" w:hAnsiTheme="minorHAnsi" w:cstheme="minorHAnsi"/>
        </w:rPr>
        <w:t xml:space="preserve"> </w:t>
      </w:r>
      <w:r w:rsidR="00BF4FE2" w:rsidRPr="00365997">
        <w:rPr>
          <w:rFonts w:asciiTheme="minorHAnsi" w:hAnsiTheme="minorHAnsi" w:cstheme="minorHAnsi"/>
        </w:rPr>
        <w:t>Administrativa</w:t>
      </w:r>
      <w:r>
        <w:rPr>
          <w:rFonts w:asciiTheme="minorHAnsi" w:hAnsiTheme="minorHAnsi" w:cstheme="minorHAnsi"/>
        </w:rPr>
        <w:t>/</w:t>
      </w:r>
      <w:r w:rsidR="00BF4FE2">
        <w:rPr>
          <w:rFonts w:asciiTheme="minorHAnsi" w:hAnsiTheme="minorHAnsi" w:cstheme="minorHAnsi"/>
        </w:rPr>
        <w:t xml:space="preserve">Económica </w:t>
      </w:r>
      <w:r>
        <w:rPr>
          <w:rFonts w:asciiTheme="minorHAnsi" w:hAnsiTheme="minorHAnsi" w:cstheme="minorHAnsi"/>
        </w:rPr>
        <w:t xml:space="preserve">y </w:t>
      </w:r>
      <w:r w:rsidR="00BF4FE2">
        <w:rPr>
          <w:rFonts w:asciiTheme="minorHAnsi" w:hAnsiTheme="minorHAnsi" w:cstheme="minorHAnsi"/>
        </w:rPr>
        <w:t>Legal</w:t>
      </w:r>
      <w:r w:rsidR="00BF4FE2" w:rsidRPr="00365997">
        <w:rPr>
          <w:rFonts w:asciiTheme="minorHAnsi" w:hAnsiTheme="minorHAnsi" w:cstheme="minorHAnsi"/>
        </w:rPr>
        <w:t xml:space="preserve"> </w:t>
      </w:r>
      <w:r w:rsidRPr="00365997">
        <w:rPr>
          <w:rFonts w:asciiTheme="minorHAnsi" w:hAnsiTheme="minorHAnsi" w:cstheme="minorHAnsi"/>
        </w:rPr>
        <w:t>se realizará en forma paralela</w:t>
      </w:r>
      <w:r w:rsidR="00432E57" w:rsidRPr="00365997">
        <w:rPr>
          <w:rFonts w:asciiTheme="minorHAnsi" w:hAnsiTheme="minorHAnsi" w:cstheme="minorHAnsi"/>
        </w:rPr>
        <w:t>.</w:t>
      </w:r>
    </w:p>
    <w:p w:rsidR="00432E57" w:rsidRPr="00365997" w:rsidRDefault="00432E57" w:rsidP="00432E57">
      <w:pPr>
        <w:pStyle w:val="Sinespaciado"/>
        <w:jc w:val="both"/>
        <w:rPr>
          <w:rFonts w:asciiTheme="minorHAnsi" w:hAnsiTheme="minorHAnsi" w:cstheme="minorHAnsi"/>
          <w:b/>
        </w:rPr>
      </w:pPr>
    </w:p>
    <w:p w:rsidR="00432E57" w:rsidRPr="00365997" w:rsidRDefault="00432E57" w:rsidP="00EE50E5">
      <w:pPr>
        <w:pStyle w:val="Sinespaciado"/>
        <w:numPr>
          <w:ilvl w:val="6"/>
          <w:numId w:val="34"/>
        </w:numPr>
        <w:ind w:left="284"/>
        <w:jc w:val="both"/>
        <w:rPr>
          <w:rFonts w:asciiTheme="minorHAnsi" w:hAnsiTheme="minorHAnsi" w:cstheme="minorHAnsi"/>
          <w:b/>
        </w:rPr>
      </w:pPr>
      <w:r w:rsidRPr="00365997">
        <w:rPr>
          <w:rFonts w:asciiTheme="minorHAnsi" w:hAnsiTheme="minorHAnsi" w:cstheme="minorHAnsi"/>
          <w:b/>
        </w:rPr>
        <w:t xml:space="preserve">EVALUACION ADMINISTRATIVA Y ECONOMICA </w:t>
      </w:r>
    </w:p>
    <w:p w:rsidR="00432E57" w:rsidRPr="00365997" w:rsidRDefault="00432E57" w:rsidP="00432E57">
      <w:pPr>
        <w:pStyle w:val="Sinespaciado"/>
        <w:jc w:val="both"/>
        <w:rPr>
          <w:rFonts w:asciiTheme="minorHAnsi" w:hAnsiTheme="minorHAnsi" w:cstheme="minorHAnsi"/>
          <w:b/>
        </w:rPr>
      </w:pPr>
    </w:p>
    <w:p w:rsidR="00432E57" w:rsidRPr="00365997" w:rsidRDefault="00432E57" w:rsidP="00EE50E5">
      <w:pPr>
        <w:pStyle w:val="Sinespaciado"/>
        <w:numPr>
          <w:ilvl w:val="1"/>
          <w:numId w:val="33"/>
        </w:numPr>
        <w:tabs>
          <w:tab w:val="left" w:pos="709"/>
        </w:tabs>
        <w:ind w:left="993" w:hanging="709"/>
        <w:jc w:val="both"/>
        <w:rPr>
          <w:rFonts w:asciiTheme="minorHAnsi" w:hAnsiTheme="minorHAnsi" w:cstheme="minorHAnsi"/>
          <w:b/>
        </w:rPr>
      </w:pPr>
      <w:r w:rsidRPr="00365997">
        <w:rPr>
          <w:rFonts w:asciiTheme="minorHAnsi" w:hAnsiTheme="minorHAnsi" w:cstheme="minorHAnsi"/>
          <w:b/>
        </w:rPr>
        <w:t>VERIFICACIÓN SICOES</w:t>
      </w:r>
    </w:p>
    <w:p w:rsidR="00432E57" w:rsidRPr="00365997" w:rsidRDefault="00432E57" w:rsidP="00432E57">
      <w:pPr>
        <w:pStyle w:val="Sinespaciado"/>
        <w:jc w:val="both"/>
        <w:rPr>
          <w:rFonts w:asciiTheme="minorHAnsi" w:hAnsiTheme="minorHAnsi" w:cstheme="minorHAnsi"/>
        </w:rPr>
      </w:pPr>
    </w:p>
    <w:p w:rsidR="00432E57" w:rsidRPr="00365997" w:rsidRDefault="00432E57" w:rsidP="00432E57">
      <w:pPr>
        <w:pStyle w:val="Sinespaciado"/>
        <w:ind w:left="284"/>
        <w:jc w:val="both"/>
        <w:rPr>
          <w:rFonts w:asciiTheme="minorHAnsi" w:hAnsiTheme="minorHAnsi" w:cstheme="minorHAnsi"/>
        </w:rPr>
      </w:pPr>
      <w:r w:rsidRPr="00365997">
        <w:rPr>
          <w:rFonts w:asciiTheme="minorHAnsi" w:hAnsiTheme="minorHAnsi" w:cstheme="minorHAnsi"/>
        </w:rPr>
        <w:t xml:space="preserve">El </w:t>
      </w:r>
      <w:r w:rsidR="006D20E1">
        <w:rPr>
          <w:rFonts w:asciiTheme="minorHAnsi" w:hAnsiTheme="minorHAnsi" w:cstheme="minorHAnsi"/>
        </w:rPr>
        <w:t>Personal de Contrataciones</w:t>
      </w:r>
      <w:r w:rsidRPr="00365997">
        <w:rPr>
          <w:rFonts w:asciiTheme="minorHAnsi" w:hAnsiTheme="minorHAnsi" w:cstheme="minorHAnsi"/>
        </w:rPr>
        <w:t xml:space="preserve"> del Comité de Licitación realizará la verificación en el SICOES de los proponentes habilitados a esta etapa, para determinar si se encuentran reportados como incumplidos por Desistimiento o Resolución de Contratos, Orden de Compra u Orden de Servicio.</w:t>
      </w:r>
    </w:p>
    <w:p w:rsidR="00432E57" w:rsidRPr="00365997" w:rsidRDefault="00432E57" w:rsidP="00432E57">
      <w:pPr>
        <w:pStyle w:val="Sinespaciado"/>
        <w:ind w:left="284"/>
        <w:jc w:val="both"/>
        <w:rPr>
          <w:rFonts w:asciiTheme="minorHAnsi" w:hAnsiTheme="minorHAnsi" w:cstheme="minorHAnsi"/>
        </w:rPr>
      </w:pPr>
    </w:p>
    <w:p w:rsidR="00432E57" w:rsidRPr="00365997" w:rsidRDefault="00432E57" w:rsidP="00432E57">
      <w:pPr>
        <w:pStyle w:val="Sinespaciado"/>
        <w:ind w:left="284"/>
        <w:jc w:val="both"/>
        <w:rPr>
          <w:rFonts w:asciiTheme="minorHAnsi" w:hAnsiTheme="minorHAnsi" w:cstheme="minorHAnsi"/>
        </w:rPr>
      </w:pPr>
      <w:r w:rsidRPr="00365997">
        <w:rPr>
          <w:rFonts w:asciiTheme="minorHAnsi" w:hAnsiTheme="minorHAnsi" w:cstheme="minorHAnsi"/>
        </w:rPr>
        <w:t>De encontrarse empresas reportadas como incumplidas, se recomendará su descalificación. Continuar con la evaluación de las propuestas que no hayan sido descalificadas en esta etapa.</w:t>
      </w:r>
    </w:p>
    <w:p w:rsidR="00432E57" w:rsidRPr="00365997" w:rsidRDefault="00432E57" w:rsidP="00432E57">
      <w:pPr>
        <w:pStyle w:val="Sinespaciado"/>
        <w:jc w:val="both"/>
        <w:rPr>
          <w:rFonts w:asciiTheme="minorHAnsi" w:hAnsiTheme="minorHAnsi" w:cstheme="minorHAnsi"/>
        </w:rPr>
      </w:pPr>
    </w:p>
    <w:p w:rsidR="00432E57" w:rsidRPr="00365997" w:rsidRDefault="00432E57" w:rsidP="00EE50E5">
      <w:pPr>
        <w:pStyle w:val="Sinespaciado"/>
        <w:numPr>
          <w:ilvl w:val="1"/>
          <w:numId w:val="33"/>
        </w:numPr>
        <w:tabs>
          <w:tab w:val="left" w:pos="709"/>
        </w:tabs>
        <w:ind w:left="993" w:hanging="709"/>
        <w:jc w:val="both"/>
        <w:rPr>
          <w:rFonts w:asciiTheme="minorHAnsi" w:hAnsiTheme="minorHAnsi" w:cstheme="minorHAnsi"/>
          <w:b/>
        </w:rPr>
      </w:pPr>
      <w:r w:rsidRPr="00365997">
        <w:rPr>
          <w:rFonts w:asciiTheme="minorHAnsi" w:hAnsiTheme="minorHAnsi" w:cstheme="minorHAnsi"/>
          <w:b/>
        </w:rPr>
        <w:t>VERIFICACION DE CUMPLIMIENTO DE DOCUMENTOS PRESENTADOS</w:t>
      </w:r>
    </w:p>
    <w:p w:rsidR="00432E57" w:rsidRPr="00365997" w:rsidRDefault="00432E57" w:rsidP="00432E57">
      <w:pPr>
        <w:pStyle w:val="Sinespaciado"/>
        <w:jc w:val="both"/>
        <w:rPr>
          <w:rFonts w:asciiTheme="minorHAnsi" w:hAnsiTheme="minorHAnsi" w:cstheme="minorHAnsi"/>
        </w:rPr>
      </w:pPr>
      <w:r w:rsidRPr="00365997">
        <w:rPr>
          <w:rFonts w:asciiTheme="minorHAnsi" w:hAnsiTheme="minorHAnsi" w:cstheme="minorHAnsi"/>
        </w:rPr>
        <w:t xml:space="preserve"> </w:t>
      </w:r>
    </w:p>
    <w:p w:rsidR="00432E57" w:rsidRPr="00365997" w:rsidRDefault="00432E57" w:rsidP="00432E57">
      <w:pPr>
        <w:pStyle w:val="Sinespaciado"/>
        <w:ind w:left="284"/>
        <w:jc w:val="both"/>
        <w:rPr>
          <w:rFonts w:asciiTheme="minorHAnsi" w:hAnsiTheme="minorHAnsi" w:cstheme="minorHAnsi"/>
        </w:rPr>
      </w:pPr>
      <w:r w:rsidRPr="00365997">
        <w:rPr>
          <w:rFonts w:asciiTheme="minorHAnsi" w:hAnsiTheme="minorHAnsi" w:cstheme="minorHAnsi"/>
        </w:rPr>
        <w:t xml:space="preserve">El </w:t>
      </w:r>
      <w:r w:rsidR="006D20E1">
        <w:rPr>
          <w:rFonts w:asciiTheme="minorHAnsi" w:hAnsiTheme="minorHAnsi" w:cstheme="minorHAnsi"/>
        </w:rPr>
        <w:t>Personal de Contrataciones</w:t>
      </w:r>
      <w:r w:rsidRPr="00365997">
        <w:rPr>
          <w:rFonts w:asciiTheme="minorHAnsi" w:hAnsiTheme="minorHAnsi" w:cstheme="minorHAnsi"/>
        </w:rPr>
        <w:t xml:space="preserve"> del Comité de Licitación, verificará el cumplimiento de los documentos/formularios administrativos y económicos, aplicando la metodología CUMPLE/NO CUMPLE.</w:t>
      </w:r>
    </w:p>
    <w:p w:rsidR="00432E57" w:rsidRPr="00365997" w:rsidRDefault="00432E57" w:rsidP="00432E57">
      <w:pPr>
        <w:pStyle w:val="Sinespaciado"/>
        <w:ind w:left="284"/>
        <w:jc w:val="both"/>
        <w:rPr>
          <w:rFonts w:asciiTheme="minorHAnsi" w:hAnsiTheme="minorHAnsi" w:cstheme="minorHAnsi"/>
        </w:rPr>
      </w:pPr>
    </w:p>
    <w:p w:rsidR="00432E57" w:rsidRPr="00365997" w:rsidRDefault="00432E57" w:rsidP="00432E57">
      <w:pPr>
        <w:pStyle w:val="Sinespaciado"/>
        <w:ind w:left="284"/>
        <w:jc w:val="both"/>
        <w:rPr>
          <w:rFonts w:asciiTheme="minorHAnsi" w:hAnsiTheme="minorHAnsi" w:cstheme="minorHAnsi"/>
        </w:rPr>
      </w:pPr>
      <w:r w:rsidRPr="00365997">
        <w:rPr>
          <w:rFonts w:asciiTheme="minorHAnsi" w:hAnsiTheme="minorHAnsi" w:cstheme="minorHAnsi"/>
        </w:rPr>
        <w:t xml:space="preserve">En caso de existir aspectos subsanables, el </w:t>
      </w:r>
      <w:r w:rsidR="006D20E1">
        <w:rPr>
          <w:rFonts w:asciiTheme="minorHAnsi" w:hAnsiTheme="minorHAnsi" w:cstheme="minorHAnsi"/>
        </w:rPr>
        <w:t>Personal de Contrataciones</w:t>
      </w:r>
      <w:r w:rsidRPr="00365997">
        <w:rPr>
          <w:rFonts w:asciiTheme="minorHAnsi" w:hAnsiTheme="minorHAnsi" w:cstheme="minorHAnsi"/>
        </w:rPr>
        <w:t xml:space="preserve"> del comité de Licitación atenderá el mismo de acuerdo a lo descrito en el numeral 9 (Aspectos Subsanables) del presente DBC.</w:t>
      </w:r>
    </w:p>
    <w:p w:rsidR="00432E57" w:rsidRPr="00365997" w:rsidRDefault="00432E57" w:rsidP="00432E57">
      <w:pPr>
        <w:pStyle w:val="Sinespaciado"/>
        <w:ind w:left="284"/>
        <w:jc w:val="both"/>
        <w:rPr>
          <w:rFonts w:asciiTheme="minorHAnsi" w:hAnsiTheme="minorHAnsi" w:cstheme="minorHAnsi"/>
        </w:rPr>
      </w:pPr>
    </w:p>
    <w:p w:rsidR="00432E57" w:rsidRDefault="00432E57" w:rsidP="00432E57">
      <w:pPr>
        <w:pStyle w:val="Sinespaciado"/>
        <w:ind w:left="284"/>
        <w:jc w:val="both"/>
        <w:rPr>
          <w:rFonts w:asciiTheme="minorHAnsi" w:hAnsiTheme="minorHAnsi" w:cstheme="minorHAnsi"/>
        </w:rPr>
      </w:pPr>
      <w:r w:rsidRPr="00365997">
        <w:rPr>
          <w:rFonts w:asciiTheme="minorHAnsi" w:hAnsiTheme="minorHAnsi" w:cstheme="minorHAnsi"/>
        </w:rPr>
        <w:t xml:space="preserve">Continuar con la evaluación de las propuestas que no hayan sido descalificadas en esta etapa. </w:t>
      </w:r>
    </w:p>
    <w:p w:rsidR="000E1D5D" w:rsidRPr="00365997" w:rsidRDefault="000E1D5D" w:rsidP="00432E57">
      <w:pPr>
        <w:pStyle w:val="Sinespaciado"/>
        <w:ind w:left="284"/>
        <w:jc w:val="both"/>
        <w:rPr>
          <w:rFonts w:asciiTheme="minorHAnsi" w:hAnsiTheme="minorHAnsi" w:cstheme="minorHAnsi"/>
        </w:rPr>
      </w:pPr>
    </w:p>
    <w:p w:rsidR="00432E57" w:rsidRDefault="00432E57" w:rsidP="00432E57">
      <w:pPr>
        <w:pStyle w:val="Sinespaciado"/>
        <w:ind w:left="709"/>
        <w:jc w:val="both"/>
        <w:rPr>
          <w:rFonts w:asciiTheme="minorHAnsi" w:hAnsiTheme="minorHAnsi" w:cstheme="minorHAnsi"/>
        </w:rPr>
      </w:pPr>
    </w:p>
    <w:p w:rsidR="00774BD6" w:rsidRDefault="00774BD6" w:rsidP="00432E57">
      <w:pPr>
        <w:pStyle w:val="Sinespaciado"/>
        <w:ind w:left="709"/>
        <w:jc w:val="both"/>
        <w:rPr>
          <w:rFonts w:asciiTheme="minorHAnsi" w:hAnsiTheme="minorHAnsi" w:cstheme="minorHAnsi"/>
        </w:rPr>
      </w:pPr>
    </w:p>
    <w:p w:rsidR="00774BD6" w:rsidRDefault="00774BD6" w:rsidP="00432E57">
      <w:pPr>
        <w:pStyle w:val="Sinespaciado"/>
        <w:ind w:left="709"/>
        <w:jc w:val="both"/>
        <w:rPr>
          <w:rFonts w:asciiTheme="minorHAnsi" w:hAnsiTheme="minorHAnsi" w:cstheme="minorHAnsi"/>
        </w:rPr>
      </w:pPr>
    </w:p>
    <w:p w:rsidR="00774BD6" w:rsidRPr="00365997" w:rsidRDefault="00774BD6" w:rsidP="00432E57">
      <w:pPr>
        <w:pStyle w:val="Sinespaciado"/>
        <w:ind w:left="709"/>
        <w:jc w:val="both"/>
        <w:rPr>
          <w:rFonts w:asciiTheme="minorHAnsi" w:hAnsiTheme="minorHAnsi" w:cstheme="minorHAnsi"/>
        </w:rPr>
      </w:pPr>
    </w:p>
    <w:p w:rsidR="00432E57" w:rsidRPr="00365997" w:rsidRDefault="00432E57" w:rsidP="00EE50E5">
      <w:pPr>
        <w:pStyle w:val="Sinespaciado"/>
        <w:numPr>
          <w:ilvl w:val="1"/>
          <w:numId w:val="33"/>
        </w:numPr>
        <w:tabs>
          <w:tab w:val="left" w:pos="709"/>
        </w:tabs>
        <w:ind w:left="993" w:hanging="709"/>
        <w:jc w:val="both"/>
        <w:rPr>
          <w:rFonts w:asciiTheme="minorHAnsi" w:hAnsiTheme="minorHAnsi" w:cstheme="minorHAnsi"/>
          <w:b/>
        </w:rPr>
      </w:pPr>
      <w:r w:rsidRPr="00365997">
        <w:rPr>
          <w:rFonts w:asciiTheme="minorHAnsi" w:hAnsiTheme="minorHAnsi" w:cstheme="minorHAnsi"/>
          <w:b/>
        </w:rPr>
        <w:t>VERIFICACIÓN DE ERRORES ARITMÉTICOS</w:t>
      </w:r>
    </w:p>
    <w:p w:rsidR="00432E57" w:rsidRPr="00365997" w:rsidRDefault="00432E57" w:rsidP="00432E57">
      <w:pPr>
        <w:pStyle w:val="Sinespaciado"/>
        <w:ind w:left="284"/>
        <w:jc w:val="both"/>
        <w:rPr>
          <w:rFonts w:asciiTheme="minorHAnsi" w:hAnsiTheme="minorHAnsi" w:cstheme="minorHAnsi"/>
        </w:rPr>
      </w:pPr>
    </w:p>
    <w:p w:rsidR="00432E57" w:rsidRPr="00365997" w:rsidRDefault="00432E57" w:rsidP="00432E57">
      <w:pPr>
        <w:pStyle w:val="Sinespaciado"/>
        <w:ind w:left="284"/>
        <w:jc w:val="both"/>
        <w:rPr>
          <w:rFonts w:asciiTheme="minorHAnsi" w:hAnsiTheme="minorHAnsi" w:cstheme="minorHAnsi"/>
        </w:rPr>
      </w:pPr>
      <w:r w:rsidRPr="00365997">
        <w:rPr>
          <w:rFonts w:asciiTheme="minorHAnsi" w:hAnsiTheme="minorHAnsi" w:cstheme="minorHAnsi"/>
        </w:rPr>
        <w:t xml:space="preserve">El </w:t>
      </w:r>
      <w:r w:rsidR="006D20E1">
        <w:rPr>
          <w:rFonts w:asciiTheme="minorHAnsi" w:hAnsiTheme="minorHAnsi" w:cstheme="minorHAnsi"/>
        </w:rPr>
        <w:t>Personal de Contrataciones</w:t>
      </w:r>
      <w:r w:rsidRPr="00365997">
        <w:rPr>
          <w:rFonts w:asciiTheme="minorHAnsi" w:hAnsiTheme="minorHAnsi" w:cstheme="minorHAnsi"/>
        </w:rPr>
        <w:t xml:space="preserve"> del Comité de Licitación, verificará los errores aritméticos de la(s) propuesta(s) que haya(n) sido habilitada(s) a esta etapa, verificando los valores de la Propuesta Económica presentada en el Formulario B-1 y considerando los siguientes aspectos:</w:t>
      </w:r>
    </w:p>
    <w:p w:rsidR="00432E57" w:rsidRPr="00365997" w:rsidRDefault="00432E57" w:rsidP="00432E57">
      <w:pPr>
        <w:pStyle w:val="Sinespaciado"/>
        <w:jc w:val="both"/>
        <w:rPr>
          <w:rFonts w:asciiTheme="minorHAnsi" w:hAnsiTheme="minorHAnsi" w:cstheme="minorHAnsi"/>
        </w:rPr>
      </w:pPr>
    </w:p>
    <w:p w:rsidR="00432E57" w:rsidRDefault="00432E57" w:rsidP="00432E57">
      <w:pPr>
        <w:pStyle w:val="Sinespaciado"/>
        <w:numPr>
          <w:ilvl w:val="0"/>
          <w:numId w:val="9"/>
        </w:numPr>
        <w:ind w:left="709" w:hanging="425"/>
        <w:jc w:val="both"/>
        <w:rPr>
          <w:rFonts w:asciiTheme="minorHAnsi" w:hAnsiTheme="minorHAnsi" w:cstheme="minorHAnsi"/>
        </w:rPr>
      </w:pPr>
      <w:r w:rsidRPr="00365997">
        <w:rPr>
          <w:rFonts w:asciiTheme="minorHAnsi" w:hAnsiTheme="minorHAnsi" w:cstheme="minorHAnsi"/>
        </w:rPr>
        <w:t>Cuando exista discrepancia entre los montos indicados en numeral y literal, prevalecerá el literal.</w:t>
      </w:r>
    </w:p>
    <w:p w:rsidR="00432E57" w:rsidRPr="006131EC" w:rsidRDefault="00432E57" w:rsidP="00432E57">
      <w:pPr>
        <w:pStyle w:val="Sinespaciado"/>
        <w:numPr>
          <w:ilvl w:val="0"/>
          <w:numId w:val="9"/>
        </w:numPr>
        <w:ind w:left="709" w:hanging="425"/>
        <w:jc w:val="both"/>
        <w:rPr>
          <w:rFonts w:asciiTheme="minorHAnsi" w:hAnsiTheme="minorHAnsi" w:cstheme="minorHAnsi"/>
        </w:rPr>
      </w:pPr>
      <w:r w:rsidRPr="006131EC">
        <w:rPr>
          <w:rFonts w:asciiTheme="minorHAnsi" w:hAnsiTheme="minorHAnsi" w:cstheme="minorHAnsi"/>
        </w:rPr>
        <w:t xml:space="preserve">Cuando el monto resultado de la multiplicación del precio unitario por la cantidad, sea incorrecto, prevalecerá el precio unitario cotizado para obtener el monto ajustado. </w:t>
      </w:r>
      <w:r w:rsidRPr="006131EC">
        <w:t xml:space="preserve">En caso de no </w:t>
      </w:r>
      <w:r>
        <w:t>consignar cantidades, para efectos</w:t>
      </w:r>
      <w:r w:rsidRPr="006131EC">
        <w:t xml:space="preserve"> de evaluación se tomará cantidad 1 (uno).</w:t>
      </w:r>
    </w:p>
    <w:p w:rsidR="00432E57" w:rsidRPr="00365997" w:rsidRDefault="00432E57" w:rsidP="00432E57">
      <w:pPr>
        <w:pStyle w:val="Sinespaciado"/>
        <w:numPr>
          <w:ilvl w:val="0"/>
          <w:numId w:val="9"/>
        </w:numPr>
        <w:ind w:left="709" w:hanging="425"/>
        <w:jc w:val="both"/>
        <w:rPr>
          <w:rFonts w:asciiTheme="minorHAnsi" w:hAnsiTheme="minorHAnsi" w:cstheme="minorHAnsi"/>
        </w:rPr>
      </w:pPr>
      <w:r w:rsidRPr="00365997">
        <w:rPr>
          <w:rFonts w:asciiTheme="minorHAnsi" w:hAnsiTheme="minorHAnsi" w:cstheme="minorHAnsi"/>
        </w:rPr>
        <w:t xml:space="preserve">Si la diferencia entre el monto leído de la propuesta y el monto ajustado de la revisión aritmética es menor o igual al dos por ciento (2%), se ajustará la propuesta; caso contrario la propuesta será descalificada. </w:t>
      </w:r>
    </w:p>
    <w:p w:rsidR="00432E57" w:rsidRPr="00365997" w:rsidRDefault="00432E57" w:rsidP="00432E57">
      <w:pPr>
        <w:pStyle w:val="Sinespaciado"/>
        <w:numPr>
          <w:ilvl w:val="0"/>
          <w:numId w:val="9"/>
        </w:numPr>
        <w:ind w:left="709" w:hanging="425"/>
        <w:jc w:val="both"/>
        <w:rPr>
          <w:rFonts w:asciiTheme="minorHAnsi" w:hAnsiTheme="minorHAnsi" w:cstheme="minorHAnsi"/>
        </w:rPr>
      </w:pPr>
      <w:r w:rsidRPr="00365997">
        <w:rPr>
          <w:rFonts w:asciiTheme="minorHAnsi" w:hAnsiTheme="minorHAnsi" w:cstheme="minorHAnsi"/>
        </w:rPr>
        <w:t>Si los volúmenes o unidades de medida (a menos que exista equivalencia) no son las solicitadas en las especificaciones técnicas, la propuesta será descalificada.</w:t>
      </w:r>
    </w:p>
    <w:p w:rsidR="00432E57" w:rsidRPr="00365997" w:rsidRDefault="00432E57" w:rsidP="00432E57">
      <w:pPr>
        <w:pStyle w:val="Sinespaciado"/>
        <w:jc w:val="both"/>
        <w:rPr>
          <w:rFonts w:asciiTheme="minorHAnsi" w:hAnsiTheme="minorHAnsi" w:cstheme="minorHAnsi"/>
          <w:lang w:val="es-BO"/>
        </w:rPr>
      </w:pPr>
    </w:p>
    <w:p w:rsidR="00432E57" w:rsidRPr="00365997" w:rsidRDefault="00432E57" w:rsidP="00432E57">
      <w:pPr>
        <w:pStyle w:val="Sinespaciado"/>
        <w:ind w:left="284"/>
        <w:jc w:val="both"/>
        <w:rPr>
          <w:rFonts w:asciiTheme="minorHAnsi" w:hAnsiTheme="minorHAnsi" w:cstheme="minorHAnsi"/>
        </w:rPr>
      </w:pPr>
      <w:r w:rsidRPr="00365997">
        <w:rPr>
          <w:rFonts w:asciiTheme="minorHAnsi" w:hAnsiTheme="minorHAnsi" w:cstheme="minorHAnsi"/>
        </w:rPr>
        <w:t xml:space="preserve">Continuar con la evaluación de las propuestas que no hayan sido descalificadas en esta etapa. </w:t>
      </w:r>
    </w:p>
    <w:p w:rsidR="00432E57" w:rsidRPr="00365997" w:rsidRDefault="00432E57" w:rsidP="00432E57">
      <w:pPr>
        <w:pStyle w:val="Sinespaciado"/>
        <w:jc w:val="both"/>
        <w:rPr>
          <w:rFonts w:asciiTheme="minorHAnsi" w:hAnsiTheme="minorHAnsi" w:cstheme="minorHAnsi"/>
        </w:rPr>
      </w:pPr>
    </w:p>
    <w:p w:rsidR="00432E57" w:rsidRPr="00365997" w:rsidRDefault="00432E57" w:rsidP="00EE50E5">
      <w:pPr>
        <w:pStyle w:val="Sinespaciado"/>
        <w:numPr>
          <w:ilvl w:val="1"/>
          <w:numId w:val="33"/>
        </w:numPr>
        <w:tabs>
          <w:tab w:val="left" w:pos="709"/>
        </w:tabs>
        <w:ind w:left="993" w:hanging="709"/>
        <w:jc w:val="both"/>
        <w:rPr>
          <w:rFonts w:asciiTheme="minorHAnsi" w:hAnsiTheme="minorHAnsi" w:cstheme="minorHAnsi"/>
          <w:b/>
        </w:rPr>
      </w:pPr>
      <w:r w:rsidRPr="00365997">
        <w:rPr>
          <w:rFonts w:asciiTheme="minorHAnsi" w:hAnsiTheme="minorHAnsi" w:cstheme="minorHAnsi"/>
          <w:b/>
        </w:rPr>
        <w:t xml:space="preserve">MARGEN DE PREFERENCIA </w:t>
      </w:r>
      <w:r w:rsidRPr="00365997">
        <w:rPr>
          <w:rFonts w:asciiTheme="minorHAnsi" w:hAnsiTheme="minorHAnsi" w:cstheme="minorHAnsi"/>
          <w:b/>
          <w:color w:val="FF0000"/>
        </w:rPr>
        <w:t>(APLICAR CUANDO SEA SOLICITADO POR EL PROPONENTE)</w:t>
      </w:r>
    </w:p>
    <w:p w:rsidR="00432E57" w:rsidRPr="00365997" w:rsidRDefault="00432E57" w:rsidP="00432E57">
      <w:pPr>
        <w:jc w:val="both"/>
        <w:rPr>
          <w:rFonts w:asciiTheme="minorHAnsi" w:hAnsiTheme="minorHAnsi" w:cstheme="minorHAnsi"/>
          <w:sz w:val="22"/>
          <w:szCs w:val="22"/>
          <w:lang w:val="es-BO"/>
        </w:rPr>
      </w:pPr>
    </w:p>
    <w:p w:rsidR="00432E57" w:rsidRPr="006F470A" w:rsidRDefault="00432E57" w:rsidP="00432E57">
      <w:pPr>
        <w:pStyle w:val="Sinespaciado"/>
        <w:ind w:left="426"/>
        <w:jc w:val="both"/>
        <w:rPr>
          <w:rFonts w:asciiTheme="minorHAnsi" w:hAnsiTheme="minorHAnsi" w:cstheme="minorHAnsi"/>
        </w:rPr>
      </w:pPr>
      <w:r w:rsidRPr="006F470A">
        <w:rPr>
          <w:rFonts w:asciiTheme="minorHAnsi" w:hAnsiTheme="minorHAnsi" w:cstheme="minorHAnsi"/>
        </w:rPr>
        <w:t xml:space="preserve">Una vez efectuada la corrección de los errores aritméticos, a las propuestas que no fuesen descalificadas se aplicará los márgenes de preferencia, cuando corresponda: </w:t>
      </w:r>
    </w:p>
    <w:p w:rsidR="00432E57" w:rsidRPr="006F470A" w:rsidRDefault="00432E57" w:rsidP="00432E57">
      <w:pPr>
        <w:pStyle w:val="Sinespaciado"/>
        <w:ind w:left="426"/>
        <w:jc w:val="both"/>
        <w:rPr>
          <w:rFonts w:asciiTheme="minorHAnsi" w:hAnsiTheme="minorHAnsi" w:cstheme="minorHAnsi"/>
        </w:rPr>
      </w:pPr>
    </w:p>
    <w:p w:rsidR="00432E57" w:rsidRPr="006F470A" w:rsidRDefault="00432E57" w:rsidP="00432E57">
      <w:pPr>
        <w:pStyle w:val="Sinespaciado"/>
        <w:ind w:left="426"/>
        <w:jc w:val="both"/>
        <w:rPr>
          <w:rFonts w:asciiTheme="minorHAnsi" w:hAnsiTheme="minorHAnsi" w:cstheme="minorHAnsi"/>
        </w:rPr>
      </w:pPr>
      <w:r w:rsidRPr="006F470A">
        <w:rPr>
          <w:rFonts w:asciiTheme="minorHAnsi" w:hAnsiTheme="minorHAnsi" w:cstheme="minorHAnsi"/>
        </w:rPr>
        <w:t xml:space="preserve">El </w:t>
      </w:r>
      <w:r w:rsidR="006D20E1">
        <w:rPr>
          <w:rFonts w:asciiTheme="minorHAnsi" w:hAnsiTheme="minorHAnsi" w:cstheme="minorHAnsi"/>
        </w:rPr>
        <w:t>Personal de Contrataciones</w:t>
      </w:r>
      <w:r w:rsidRPr="006F470A">
        <w:rPr>
          <w:rFonts w:asciiTheme="minorHAnsi" w:hAnsiTheme="minorHAnsi" w:cstheme="minorHAnsi"/>
        </w:rPr>
        <w:t xml:space="preserve"> </w:t>
      </w:r>
      <w:r>
        <w:rPr>
          <w:rFonts w:asciiTheme="minorHAnsi" w:hAnsiTheme="minorHAnsi" w:cstheme="minorHAnsi"/>
        </w:rPr>
        <w:t xml:space="preserve">del Comité de Licitación </w:t>
      </w:r>
      <w:r w:rsidRPr="006F470A">
        <w:rPr>
          <w:rFonts w:asciiTheme="minorHAnsi" w:hAnsiTheme="minorHAnsi" w:cstheme="minorHAnsi"/>
        </w:rPr>
        <w:t>revisará los certificados presentados por las empresas proponentes como respaldo para la aplicación del margen de preferencia solicitado y que cumplan con las condiciones establecidas para su aplicación.</w:t>
      </w:r>
    </w:p>
    <w:p w:rsidR="00432E57" w:rsidRPr="006F470A" w:rsidRDefault="00432E57" w:rsidP="00432E57">
      <w:pPr>
        <w:tabs>
          <w:tab w:val="left" w:pos="2127"/>
          <w:tab w:val="left" w:pos="2977"/>
        </w:tabs>
        <w:ind w:left="426"/>
        <w:jc w:val="both"/>
        <w:rPr>
          <w:rFonts w:asciiTheme="minorHAnsi" w:hAnsiTheme="minorHAnsi" w:cstheme="minorHAnsi"/>
          <w:sz w:val="22"/>
          <w:szCs w:val="22"/>
        </w:rPr>
      </w:pPr>
    </w:p>
    <w:p w:rsidR="00432E57" w:rsidRPr="006F470A" w:rsidRDefault="00432E57" w:rsidP="00432E57">
      <w:pPr>
        <w:tabs>
          <w:tab w:val="left" w:pos="2127"/>
          <w:tab w:val="left" w:pos="2977"/>
        </w:tabs>
        <w:ind w:left="426"/>
        <w:jc w:val="both"/>
        <w:rPr>
          <w:rFonts w:asciiTheme="minorHAnsi" w:hAnsiTheme="minorHAnsi" w:cstheme="minorHAnsi"/>
          <w:sz w:val="22"/>
          <w:szCs w:val="22"/>
        </w:rPr>
      </w:pPr>
      <w:r w:rsidRPr="006F470A">
        <w:rPr>
          <w:rFonts w:asciiTheme="minorHAnsi" w:hAnsiTheme="minorHAnsi" w:cstheme="minorHAnsi"/>
          <w:sz w:val="22"/>
          <w:szCs w:val="22"/>
        </w:rPr>
        <w:t>Se aplicará únicamente uno de los dos tipos de márgenes de preferencia(al monto ajustado por revisión aritmética) detallados a continuación:</w:t>
      </w:r>
    </w:p>
    <w:p w:rsidR="00432E57" w:rsidRPr="006F470A" w:rsidRDefault="00432E57" w:rsidP="00432E57">
      <w:pPr>
        <w:ind w:left="1418" w:hanging="2"/>
        <w:jc w:val="both"/>
        <w:rPr>
          <w:rFonts w:asciiTheme="minorHAnsi" w:hAnsiTheme="minorHAnsi" w:cstheme="minorHAnsi"/>
          <w:sz w:val="18"/>
          <w:szCs w:val="18"/>
        </w:rPr>
      </w:pPr>
    </w:p>
    <w:p w:rsidR="00432E57" w:rsidRPr="006F470A" w:rsidRDefault="00432E57" w:rsidP="00EE50E5">
      <w:pPr>
        <w:numPr>
          <w:ilvl w:val="0"/>
          <w:numId w:val="25"/>
        </w:numPr>
        <w:tabs>
          <w:tab w:val="left" w:pos="851"/>
        </w:tabs>
        <w:ind w:left="993" w:hanging="425"/>
        <w:jc w:val="both"/>
        <w:rPr>
          <w:rFonts w:asciiTheme="minorHAnsi" w:hAnsiTheme="minorHAnsi" w:cstheme="minorHAnsi"/>
          <w:sz w:val="22"/>
          <w:szCs w:val="22"/>
        </w:rPr>
      </w:pPr>
      <w:r w:rsidRPr="006F470A">
        <w:rPr>
          <w:rFonts w:asciiTheme="minorHAnsi" w:hAnsiTheme="minorHAnsi" w:cstheme="minorHAnsi"/>
          <w:sz w:val="18"/>
          <w:szCs w:val="18"/>
        </w:rPr>
        <w:t xml:space="preserve">  </w:t>
      </w:r>
      <w:r w:rsidRPr="006F470A">
        <w:rPr>
          <w:rFonts w:asciiTheme="minorHAnsi" w:hAnsiTheme="minorHAnsi" w:cstheme="minorHAnsi"/>
          <w:sz w:val="22"/>
          <w:szCs w:val="22"/>
        </w:rPr>
        <w:t>Se aplicará el Margen de Preferencia por Costo Bruto de Producción, de acuerdo a lo siguiente:</w:t>
      </w:r>
    </w:p>
    <w:p w:rsidR="00432E57" w:rsidRPr="006F470A" w:rsidRDefault="00432E57" w:rsidP="00432E57">
      <w:pPr>
        <w:ind w:left="1701"/>
        <w:jc w:val="both"/>
        <w:rPr>
          <w:rFonts w:asciiTheme="minorHAnsi" w:hAnsiTheme="minorHAnsi" w:cstheme="minorHAnsi"/>
          <w:sz w:val="18"/>
          <w:szCs w:val="18"/>
        </w:rPr>
      </w:pPr>
    </w:p>
    <w:tbl>
      <w:tblPr>
        <w:tblW w:w="6804"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426"/>
        <w:gridCol w:w="3520"/>
        <w:gridCol w:w="1224"/>
        <w:gridCol w:w="1634"/>
      </w:tblGrid>
      <w:tr w:rsidR="00432E57" w:rsidRPr="006F470A" w:rsidTr="00457D52">
        <w:trPr>
          <w:jc w:val="center"/>
        </w:trPr>
        <w:tc>
          <w:tcPr>
            <w:tcW w:w="426" w:type="dxa"/>
            <w:tcBorders>
              <w:top w:val="single" w:sz="12" w:space="0" w:color="auto"/>
              <w:bottom w:val="single" w:sz="4" w:space="0" w:color="000000"/>
            </w:tcBorders>
            <w:shd w:val="clear" w:color="auto" w:fill="D9D9D9" w:themeFill="background1" w:themeFillShade="D9"/>
          </w:tcPr>
          <w:p w:rsidR="00432E57" w:rsidRPr="006F470A" w:rsidRDefault="00432E57" w:rsidP="00457D52">
            <w:pPr>
              <w:jc w:val="center"/>
              <w:rPr>
                <w:rFonts w:asciiTheme="minorHAnsi" w:hAnsiTheme="minorHAnsi" w:cstheme="minorHAnsi"/>
                <w:b/>
                <w:sz w:val="16"/>
                <w:szCs w:val="16"/>
              </w:rPr>
            </w:pPr>
            <w:r w:rsidRPr="006F470A">
              <w:rPr>
                <w:rFonts w:asciiTheme="minorHAnsi" w:hAnsiTheme="minorHAnsi" w:cstheme="minorHAnsi"/>
                <w:b/>
                <w:sz w:val="16"/>
                <w:szCs w:val="16"/>
              </w:rPr>
              <w:t>#</w:t>
            </w:r>
          </w:p>
        </w:tc>
        <w:tc>
          <w:tcPr>
            <w:tcW w:w="3520" w:type="dxa"/>
            <w:tcBorders>
              <w:top w:val="single" w:sz="12" w:space="0" w:color="auto"/>
              <w:bottom w:val="single" w:sz="4" w:space="0" w:color="000000"/>
            </w:tcBorders>
            <w:shd w:val="clear" w:color="auto" w:fill="D9D9D9" w:themeFill="background1" w:themeFillShade="D9"/>
          </w:tcPr>
          <w:p w:rsidR="00432E57" w:rsidRPr="006F470A" w:rsidRDefault="00432E57" w:rsidP="00457D52">
            <w:pPr>
              <w:jc w:val="center"/>
              <w:rPr>
                <w:rFonts w:asciiTheme="minorHAnsi" w:hAnsiTheme="minorHAnsi" w:cstheme="minorHAnsi"/>
                <w:b/>
                <w:sz w:val="16"/>
                <w:szCs w:val="16"/>
              </w:rPr>
            </w:pPr>
            <w:r w:rsidRPr="006F470A">
              <w:rPr>
                <w:rFonts w:asciiTheme="minorHAnsi" w:hAnsiTheme="minorHAnsi" w:cstheme="minorHAnsi"/>
                <w:b/>
                <w:sz w:val="16"/>
                <w:szCs w:val="16"/>
              </w:rPr>
              <w:t>% Componentes de Origen Nacional del Costo Bruto de Producción</w:t>
            </w:r>
          </w:p>
        </w:tc>
        <w:tc>
          <w:tcPr>
            <w:tcW w:w="1224" w:type="dxa"/>
            <w:tcBorders>
              <w:top w:val="single" w:sz="12" w:space="0" w:color="auto"/>
              <w:bottom w:val="single" w:sz="4" w:space="0" w:color="000000"/>
            </w:tcBorders>
            <w:shd w:val="clear" w:color="auto" w:fill="D9D9D9" w:themeFill="background1" w:themeFillShade="D9"/>
            <w:vAlign w:val="center"/>
          </w:tcPr>
          <w:p w:rsidR="00432E57" w:rsidRPr="006F470A" w:rsidRDefault="00432E57" w:rsidP="00457D52">
            <w:pPr>
              <w:jc w:val="center"/>
              <w:rPr>
                <w:rFonts w:asciiTheme="minorHAnsi" w:hAnsiTheme="minorHAnsi" w:cstheme="minorHAnsi"/>
                <w:b/>
                <w:sz w:val="16"/>
                <w:szCs w:val="16"/>
              </w:rPr>
            </w:pPr>
            <w:r w:rsidRPr="006F470A">
              <w:rPr>
                <w:rFonts w:asciiTheme="minorHAnsi" w:hAnsiTheme="minorHAnsi" w:cstheme="minorHAnsi"/>
                <w:b/>
                <w:sz w:val="16"/>
                <w:szCs w:val="16"/>
              </w:rPr>
              <w:t>Margen de Preferencia</w:t>
            </w:r>
          </w:p>
        </w:tc>
        <w:tc>
          <w:tcPr>
            <w:tcW w:w="1634" w:type="dxa"/>
            <w:tcBorders>
              <w:top w:val="single" w:sz="12" w:space="0" w:color="auto"/>
              <w:bottom w:val="single" w:sz="4" w:space="0" w:color="000000"/>
            </w:tcBorders>
            <w:shd w:val="clear" w:color="auto" w:fill="D9D9D9" w:themeFill="background1" w:themeFillShade="D9"/>
            <w:vAlign w:val="center"/>
          </w:tcPr>
          <w:p w:rsidR="00432E57" w:rsidRPr="006F470A" w:rsidRDefault="00432E57" w:rsidP="00457D52">
            <w:pPr>
              <w:jc w:val="center"/>
              <w:rPr>
                <w:rFonts w:asciiTheme="minorHAnsi" w:hAnsiTheme="minorHAnsi" w:cstheme="minorHAnsi"/>
                <w:b/>
                <w:sz w:val="18"/>
                <w:szCs w:val="18"/>
              </w:rPr>
            </w:pPr>
            <w:r w:rsidRPr="006F470A">
              <w:rPr>
                <w:rFonts w:asciiTheme="minorHAnsi" w:hAnsiTheme="minorHAnsi" w:cstheme="minorHAnsi"/>
                <w:b/>
                <w:sz w:val="16"/>
                <w:szCs w:val="16"/>
              </w:rPr>
              <w:t>Factor de Ajuste</w:t>
            </w:r>
          </w:p>
        </w:tc>
      </w:tr>
      <w:tr w:rsidR="00432E57" w:rsidRPr="006F470A" w:rsidTr="00457D52">
        <w:trPr>
          <w:trHeight w:val="291"/>
          <w:jc w:val="center"/>
        </w:trPr>
        <w:tc>
          <w:tcPr>
            <w:tcW w:w="426" w:type="dxa"/>
            <w:tcBorders>
              <w:top w:val="single" w:sz="4" w:space="0" w:color="000000"/>
            </w:tcBorders>
            <w:vAlign w:val="center"/>
          </w:tcPr>
          <w:p w:rsidR="00432E57" w:rsidRPr="006F470A" w:rsidRDefault="00432E57" w:rsidP="00457D52">
            <w:pPr>
              <w:jc w:val="center"/>
              <w:rPr>
                <w:rFonts w:asciiTheme="minorHAnsi" w:hAnsiTheme="minorHAnsi" w:cstheme="minorHAnsi"/>
                <w:b/>
                <w:sz w:val="16"/>
                <w:szCs w:val="16"/>
              </w:rPr>
            </w:pPr>
            <w:r w:rsidRPr="006F470A">
              <w:rPr>
                <w:rFonts w:asciiTheme="minorHAnsi" w:hAnsiTheme="minorHAnsi" w:cstheme="minorHAnsi"/>
                <w:b/>
                <w:sz w:val="16"/>
                <w:szCs w:val="16"/>
              </w:rPr>
              <w:t>1</w:t>
            </w:r>
          </w:p>
        </w:tc>
        <w:tc>
          <w:tcPr>
            <w:tcW w:w="3520" w:type="dxa"/>
            <w:tcBorders>
              <w:top w:val="single" w:sz="4" w:space="0" w:color="000000"/>
            </w:tcBorders>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Entre 30% y 50%</w:t>
            </w:r>
          </w:p>
        </w:tc>
        <w:tc>
          <w:tcPr>
            <w:tcW w:w="1224" w:type="dxa"/>
            <w:tcBorders>
              <w:top w:val="single" w:sz="4" w:space="0" w:color="000000"/>
            </w:tcBorders>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20%</w:t>
            </w:r>
          </w:p>
        </w:tc>
        <w:tc>
          <w:tcPr>
            <w:tcW w:w="1634" w:type="dxa"/>
            <w:tcBorders>
              <w:top w:val="single" w:sz="4" w:space="0" w:color="000000"/>
            </w:tcBorders>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0.80</w:t>
            </w:r>
          </w:p>
        </w:tc>
      </w:tr>
      <w:tr w:rsidR="00432E57" w:rsidRPr="006F470A" w:rsidTr="00457D52">
        <w:trPr>
          <w:trHeight w:val="282"/>
          <w:jc w:val="center"/>
        </w:trPr>
        <w:tc>
          <w:tcPr>
            <w:tcW w:w="426" w:type="dxa"/>
            <w:vAlign w:val="center"/>
          </w:tcPr>
          <w:p w:rsidR="00432E57" w:rsidRPr="006F470A" w:rsidRDefault="00432E57" w:rsidP="00457D52">
            <w:pPr>
              <w:jc w:val="center"/>
              <w:rPr>
                <w:rFonts w:asciiTheme="minorHAnsi" w:hAnsiTheme="minorHAnsi" w:cstheme="minorHAnsi"/>
                <w:b/>
                <w:sz w:val="16"/>
                <w:szCs w:val="16"/>
              </w:rPr>
            </w:pPr>
            <w:r w:rsidRPr="006F470A">
              <w:rPr>
                <w:rFonts w:asciiTheme="minorHAnsi" w:hAnsiTheme="minorHAnsi" w:cstheme="minorHAnsi"/>
                <w:b/>
                <w:sz w:val="16"/>
                <w:szCs w:val="16"/>
              </w:rPr>
              <w:t>2</w:t>
            </w:r>
          </w:p>
        </w:tc>
        <w:tc>
          <w:tcPr>
            <w:tcW w:w="3520" w:type="dxa"/>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Más del 50%</w:t>
            </w:r>
          </w:p>
        </w:tc>
        <w:tc>
          <w:tcPr>
            <w:tcW w:w="1224" w:type="dxa"/>
            <w:vAlign w:val="center"/>
          </w:tcPr>
          <w:p w:rsidR="00432E57" w:rsidRPr="006F470A" w:rsidRDefault="008C046E" w:rsidP="00457D52">
            <w:pPr>
              <w:jc w:val="center"/>
              <w:rPr>
                <w:rFonts w:asciiTheme="minorHAnsi" w:hAnsiTheme="minorHAnsi" w:cstheme="minorHAnsi"/>
                <w:sz w:val="16"/>
                <w:szCs w:val="16"/>
              </w:rPr>
            </w:pPr>
            <w:r>
              <w:rPr>
                <w:rFonts w:asciiTheme="minorHAnsi" w:hAnsiTheme="minorHAnsi" w:cstheme="minorHAnsi"/>
                <w:sz w:val="16"/>
                <w:szCs w:val="16"/>
              </w:rPr>
              <w:t>30</w:t>
            </w:r>
            <w:r w:rsidR="00432E57" w:rsidRPr="006F470A">
              <w:rPr>
                <w:rFonts w:asciiTheme="minorHAnsi" w:hAnsiTheme="minorHAnsi" w:cstheme="minorHAnsi"/>
                <w:sz w:val="16"/>
                <w:szCs w:val="16"/>
              </w:rPr>
              <w:t>%</w:t>
            </w:r>
          </w:p>
        </w:tc>
        <w:tc>
          <w:tcPr>
            <w:tcW w:w="1634" w:type="dxa"/>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0.7</w:t>
            </w:r>
            <w:r w:rsidR="008C046E">
              <w:rPr>
                <w:rFonts w:asciiTheme="minorHAnsi" w:hAnsiTheme="minorHAnsi" w:cstheme="minorHAnsi"/>
                <w:sz w:val="16"/>
                <w:szCs w:val="16"/>
              </w:rPr>
              <w:t>0</w:t>
            </w:r>
          </w:p>
        </w:tc>
      </w:tr>
      <w:tr w:rsidR="00432E57" w:rsidRPr="006F470A" w:rsidTr="00457D52">
        <w:trPr>
          <w:trHeight w:val="282"/>
          <w:jc w:val="center"/>
        </w:trPr>
        <w:tc>
          <w:tcPr>
            <w:tcW w:w="426" w:type="dxa"/>
            <w:vAlign w:val="center"/>
          </w:tcPr>
          <w:p w:rsidR="00432E57" w:rsidRPr="006F470A" w:rsidRDefault="00432E57" w:rsidP="00457D52">
            <w:pPr>
              <w:jc w:val="center"/>
              <w:rPr>
                <w:rFonts w:asciiTheme="minorHAnsi" w:hAnsiTheme="minorHAnsi" w:cstheme="minorHAnsi"/>
                <w:b/>
                <w:sz w:val="16"/>
                <w:szCs w:val="16"/>
              </w:rPr>
            </w:pPr>
            <w:r w:rsidRPr="006F470A">
              <w:rPr>
                <w:rFonts w:asciiTheme="minorHAnsi" w:hAnsiTheme="minorHAnsi" w:cstheme="minorHAnsi"/>
                <w:b/>
                <w:sz w:val="16"/>
                <w:szCs w:val="16"/>
              </w:rPr>
              <w:t>3</w:t>
            </w:r>
          </w:p>
        </w:tc>
        <w:tc>
          <w:tcPr>
            <w:tcW w:w="3520" w:type="dxa"/>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En otros casos</w:t>
            </w:r>
          </w:p>
        </w:tc>
        <w:tc>
          <w:tcPr>
            <w:tcW w:w="1224" w:type="dxa"/>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0%</w:t>
            </w:r>
          </w:p>
        </w:tc>
        <w:tc>
          <w:tcPr>
            <w:tcW w:w="1634" w:type="dxa"/>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1.00</w:t>
            </w:r>
          </w:p>
        </w:tc>
      </w:tr>
    </w:tbl>
    <w:p w:rsidR="00432E57" w:rsidRPr="006F470A" w:rsidRDefault="00432E57" w:rsidP="00432E57">
      <w:pPr>
        <w:ind w:left="1416"/>
        <w:jc w:val="both"/>
        <w:rPr>
          <w:rFonts w:asciiTheme="minorHAnsi" w:hAnsiTheme="minorHAnsi" w:cstheme="minorHAnsi"/>
          <w:sz w:val="18"/>
          <w:szCs w:val="18"/>
        </w:rPr>
      </w:pPr>
    </w:p>
    <w:p w:rsidR="00432E57" w:rsidRPr="006F470A" w:rsidRDefault="00432E57" w:rsidP="00432E57">
      <w:pPr>
        <w:tabs>
          <w:tab w:val="left" w:pos="851"/>
        </w:tabs>
        <w:ind w:left="993"/>
        <w:jc w:val="both"/>
        <w:rPr>
          <w:rFonts w:asciiTheme="minorHAnsi" w:hAnsiTheme="minorHAnsi" w:cstheme="minorHAnsi"/>
          <w:sz w:val="22"/>
          <w:szCs w:val="22"/>
        </w:rPr>
      </w:pPr>
      <w:r w:rsidRPr="006F470A">
        <w:rPr>
          <w:rFonts w:asciiTheme="minorHAnsi" w:hAnsiTheme="minorHAnsi" w:cstheme="minorHAnsi"/>
          <w:sz w:val="22"/>
          <w:szCs w:val="22"/>
        </w:rPr>
        <w:t>Cuando el porcentaje de componentes de origen nacional del Costo Bruto de Producción sea menor al 30%, el factor de ajuste tomará el valor de 1.</w:t>
      </w:r>
    </w:p>
    <w:p w:rsidR="00432E57" w:rsidRDefault="00432E57" w:rsidP="00432E57">
      <w:pPr>
        <w:tabs>
          <w:tab w:val="left" w:pos="851"/>
        </w:tabs>
        <w:ind w:left="568"/>
        <w:jc w:val="both"/>
        <w:rPr>
          <w:rFonts w:asciiTheme="minorHAnsi" w:hAnsiTheme="minorHAnsi" w:cstheme="minorHAnsi"/>
          <w:sz w:val="22"/>
          <w:szCs w:val="22"/>
        </w:rPr>
      </w:pPr>
    </w:p>
    <w:p w:rsidR="00432E57" w:rsidRDefault="00432E57" w:rsidP="00432E57">
      <w:pPr>
        <w:tabs>
          <w:tab w:val="left" w:pos="851"/>
        </w:tabs>
        <w:ind w:left="993"/>
        <w:jc w:val="both"/>
        <w:rPr>
          <w:rFonts w:asciiTheme="minorHAnsi" w:hAnsiTheme="minorHAnsi" w:cstheme="minorHAnsi"/>
          <w:sz w:val="22"/>
          <w:szCs w:val="22"/>
        </w:rPr>
      </w:pPr>
      <w:r w:rsidRPr="006F470A">
        <w:rPr>
          <w:rFonts w:asciiTheme="minorHAnsi" w:hAnsiTheme="minorHAnsi" w:cstheme="minorHAnsi"/>
          <w:sz w:val="22"/>
          <w:szCs w:val="22"/>
        </w:rPr>
        <w:t xml:space="preserve">Se aplicará un margen de preferencia para aquellos bienes producidos en el país, independientemente del origen de los insumos, de acuerdo a lo siguiente: </w:t>
      </w:r>
    </w:p>
    <w:p w:rsidR="000E1D5D" w:rsidRPr="006F470A" w:rsidRDefault="000E1D5D" w:rsidP="00432E57">
      <w:pPr>
        <w:tabs>
          <w:tab w:val="left" w:pos="851"/>
        </w:tabs>
        <w:ind w:left="993"/>
        <w:jc w:val="both"/>
        <w:rPr>
          <w:rFonts w:asciiTheme="minorHAnsi" w:hAnsiTheme="minorHAnsi" w:cstheme="minorHAnsi"/>
          <w:sz w:val="22"/>
          <w:szCs w:val="22"/>
        </w:rPr>
      </w:pPr>
    </w:p>
    <w:p w:rsidR="00432E57" w:rsidRPr="006F470A" w:rsidRDefault="00432E57" w:rsidP="00432E57">
      <w:pPr>
        <w:ind w:left="2127" w:hanging="702"/>
        <w:rPr>
          <w:rFonts w:asciiTheme="minorHAnsi" w:hAnsiTheme="minorHAnsi" w:cstheme="minorHAnsi"/>
          <w:sz w:val="18"/>
          <w:szCs w:val="18"/>
        </w:rPr>
      </w:pPr>
    </w:p>
    <w:tbl>
      <w:tblPr>
        <w:tblW w:w="6804"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3969"/>
        <w:gridCol w:w="1276"/>
        <w:gridCol w:w="1559"/>
      </w:tblGrid>
      <w:tr w:rsidR="00432E57" w:rsidRPr="006F470A" w:rsidTr="00457D52">
        <w:trPr>
          <w:jc w:val="center"/>
        </w:trPr>
        <w:tc>
          <w:tcPr>
            <w:tcW w:w="3969" w:type="dxa"/>
            <w:tcBorders>
              <w:top w:val="single" w:sz="12" w:space="0" w:color="auto"/>
              <w:bottom w:val="single" w:sz="4" w:space="0" w:color="000000"/>
            </w:tcBorders>
            <w:shd w:val="clear" w:color="auto" w:fill="D9D9D9" w:themeFill="background1" w:themeFillShade="D9"/>
          </w:tcPr>
          <w:p w:rsidR="00432E57" w:rsidRPr="006F470A" w:rsidRDefault="00432E57" w:rsidP="00457D52">
            <w:pPr>
              <w:jc w:val="center"/>
              <w:rPr>
                <w:rFonts w:asciiTheme="minorHAnsi" w:hAnsiTheme="minorHAnsi" w:cstheme="minorHAnsi"/>
                <w:b/>
                <w:sz w:val="16"/>
                <w:szCs w:val="16"/>
              </w:rPr>
            </w:pPr>
            <w:r w:rsidRPr="006F470A">
              <w:rPr>
                <w:rFonts w:asciiTheme="minorHAnsi" w:hAnsiTheme="minorHAnsi" w:cstheme="minorHAnsi"/>
                <w:b/>
                <w:sz w:val="16"/>
                <w:szCs w:val="16"/>
              </w:rPr>
              <w:lastRenderedPageBreak/>
              <w:t>Bienes producidos en el País, independientemente del Origen de los insumos</w:t>
            </w:r>
          </w:p>
        </w:tc>
        <w:tc>
          <w:tcPr>
            <w:tcW w:w="1276" w:type="dxa"/>
            <w:tcBorders>
              <w:top w:val="single" w:sz="12" w:space="0" w:color="auto"/>
              <w:bottom w:val="single" w:sz="4" w:space="0" w:color="000000"/>
            </w:tcBorders>
            <w:shd w:val="clear" w:color="auto" w:fill="D9D9D9" w:themeFill="background1" w:themeFillShade="D9"/>
            <w:vAlign w:val="center"/>
          </w:tcPr>
          <w:p w:rsidR="00432E57" w:rsidRPr="006F470A" w:rsidRDefault="00432E57" w:rsidP="00457D52">
            <w:pPr>
              <w:jc w:val="center"/>
              <w:rPr>
                <w:rFonts w:asciiTheme="minorHAnsi" w:hAnsiTheme="minorHAnsi" w:cstheme="minorHAnsi"/>
                <w:b/>
                <w:sz w:val="16"/>
                <w:szCs w:val="16"/>
              </w:rPr>
            </w:pPr>
            <w:r w:rsidRPr="006F470A">
              <w:rPr>
                <w:rFonts w:asciiTheme="minorHAnsi" w:hAnsiTheme="minorHAnsi" w:cstheme="minorHAnsi"/>
                <w:b/>
                <w:sz w:val="16"/>
                <w:szCs w:val="16"/>
              </w:rPr>
              <w:t>Margen de Preferencia</w:t>
            </w:r>
          </w:p>
        </w:tc>
        <w:tc>
          <w:tcPr>
            <w:tcW w:w="1559" w:type="dxa"/>
            <w:tcBorders>
              <w:top w:val="single" w:sz="12" w:space="0" w:color="auto"/>
              <w:bottom w:val="single" w:sz="4" w:space="0" w:color="000000"/>
            </w:tcBorders>
            <w:shd w:val="clear" w:color="auto" w:fill="D9D9D9" w:themeFill="background1" w:themeFillShade="D9"/>
            <w:vAlign w:val="center"/>
          </w:tcPr>
          <w:p w:rsidR="00432E57" w:rsidRPr="006F470A" w:rsidRDefault="00432E57" w:rsidP="00457D52">
            <w:pPr>
              <w:jc w:val="center"/>
              <w:rPr>
                <w:rFonts w:asciiTheme="minorHAnsi" w:hAnsiTheme="minorHAnsi" w:cstheme="minorHAnsi"/>
                <w:b/>
                <w:sz w:val="18"/>
                <w:szCs w:val="18"/>
              </w:rPr>
            </w:pPr>
            <w:r w:rsidRPr="006F470A">
              <w:rPr>
                <w:rFonts w:asciiTheme="minorHAnsi" w:hAnsiTheme="minorHAnsi" w:cstheme="minorHAnsi"/>
                <w:b/>
                <w:sz w:val="16"/>
                <w:szCs w:val="16"/>
              </w:rPr>
              <w:t>Factor de Ajuste</w:t>
            </w:r>
          </w:p>
        </w:tc>
      </w:tr>
      <w:tr w:rsidR="00432E57" w:rsidRPr="006F470A" w:rsidTr="00457D52">
        <w:trPr>
          <w:trHeight w:val="291"/>
          <w:jc w:val="center"/>
        </w:trPr>
        <w:tc>
          <w:tcPr>
            <w:tcW w:w="3969" w:type="dxa"/>
            <w:tcBorders>
              <w:top w:val="single" w:sz="4" w:space="0" w:color="000000"/>
            </w:tcBorders>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Margen de Preferencia</w:t>
            </w:r>
          </w:p>
        </w:tc>
        <w:tc>
          <w:tcPr>
            <w:tcW w:w="1276" w:type="dxa"/>
            <w:tcBorders>
              <w:top w:val="single" w:sz="4" w:space="0" w:color="000000"/>
            </w:tcBorders>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10%</w:t>
            </w:r>
          </w:p>
        </w:tc>
        <w:tc>
          <w:tcPr>
            <w:tcW w:w="1559" w:type="dxa"/>
            <w:tcBorders>
              <w:top w:val="single" w:sz="4" w:space="0" w:color="000000"/>
            </w:tcBorders>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0.90</w:t>
            </w:r>
          </w:p>
        </w:tc>
      </w:tr>
      <w:tr w:rsidR="00432E57" w:rsidRPr="006F470A" w:rsidTr="00457D52">
        <w:trPr>
          <w:trHeight w:val="291"/>
          <w:jc w:val="center"/>
        </w:trPr>
        <w:tc>
          <w:tcPr>
            <w:tcW w:w="3969" w:type="dxa"/>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En otros casos</w:t>
            </w:r>
          </w:p>
        </w:tc>
        <w:tc>
          <w:tcPr>
            <w:tcW w:w="1276" w:type="dxa"/>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0%</w:t>
            </w:r>
          </w:p>
        </w:tc>
        <w:tc>
          <w:tcPr>
            <w:tcW w:w="1559" w:type="dxa"/>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1.00</w:t>
            </w:r>
          </w:p>
        </w:tc>
      </w:tr>
    </w:tbl>
    <w:p w:rsidR="00432E57" w:rsidRPr="006F470A" w:rsidRDefault="00432E57" w:rsidP="00432E57">
      <w:pPr>
        <w:tabs>
          <w:tab w:val="left" w:pos="2127"/>
          <w:tab w:val="left" w:pos="2977"/>
        </w:tabs>
        <w:ind w:left="3119"/>
        <w:jc w:val="both"/>
        <w:rPr>
          <w:rFonts w:asciiTheme="minorHAnsi" w:hAnsiTheme="minorHAnsi" w:cstheme="minorHAnsi"/>
          <w:b/>
          <w:sz w:val="18"/>
          <w:szCs w:val="18"/>
        </w:rPr>
      </w:pPr>
    </w:p>
    <w:p w:rsidR="00432E57" w:rsidRPr="006F470A" w:rsidRDefault="00432E57" w:rsidP="00EE50E5">
      <w:pPr>
        <w:pStyle w:val="Sinespaciado"/>
        <w:numPr>
          <w:ilvl w:val="0"/>
          <w:numId w:val="25"/>
        </w:numPr>
        <w:ind w:left="993"/>
        <w:jc w:val="both"/>
        <w:rPr>
          <w:rFonts w:asciiTheme="minorHAnsi" w:hAnsiTheme="minorHAnsi" w:cstheme="minorHAnsi"/>
        </w:rPr>
      </w:pPr>
      <w:r w:rsidRPr="006F470A">
        <w:rPr>
          <w:rFonts w:asciiTheme="minorHAnsi" w:hAnsiTheme="minorHAnsi" w:cstheme="minorHAnsi"/>
        </w:rPr>
        <w:t>Para las Micro y Pequeñas Empresas, Asociaciones de Pequeños Productores Urbanos y Rurales y Organizaciones Económicas Campesinas, se aplicará un margen de preferencia del veinte por ciento (20%) al precio ofertado.</w:t>
      </w:r>
    </w:p>
    <w:p w:rsidR="00432E57" w:rsidRPr="006F470A" w:rsidRDefault="00432E57" w:rsidP="00432E57">
      <w:pPr>
        <w:ind w:left="360"/>
        <w:jc w:val="both"/>
        <w:rPr>
          <w:rFonts w:asciiTheme="minorHAnsi" w:hAnsiTheme="minorHAnsi" w:cstheme="minorHAnsi"/>
          <w:sz w:val="18"/>
          <w:szCs w:val="18"/>
        </w:rPr>
      </w:pPr>
    </w:p>
    <w:tbl>
      <w:tblPr>
        <w:tblW w:w="6804"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3969"/>
        <w:gridCol w:w="1276"/>
        <w:gridCol w:w="1559"/>
      </w:tblGrid>
      <w:tr w:rsidR="00432E57" w:rsidRPr="006F470A" w:rsidTr="00457D52">
        <w:trPr>
          <w:jc w:val="center"/>
        </w:trPr>
        <w:tc>
          <w:tcPr>
            <w:tcW w:w="3969" w:type="dxa"/>
            <w:tcBorders>
              <w:top w:val="single" w:sz="12" w:space="0" w:color="auto"/>
              <w:bottom w:val="single" w:sz="4" w:space="0" w:color="000000"/>
            </w:tcBorders>
            <w:shd w:val="clear" w:color="auto" w:fill="D9D9D9" w:themeFill="background1" w:themeFillShade="D9"/>
          </w:tcPr>
          <w:p w:rsidR="00432E57" w:rsidRPr="006F470A" w:rsidRDefault="00432E57" w:rsidP="00457D52">
            <w:pPr>
              <w:jc w:val="center"/>
              <w:rPr>
                <w:rFonts w:asciiTheme="minorHAnsi" w:hAnsiTheme="minorHAnsi" w:cstheme="minorHAnsi"/>
                <w:b/>
                <w:sz w:val="16"/>
                <w:szCs w:val="16"/>
              </w:rPr>
            </w:pPr>
            <w:r w:rsidRPr="006F470A">
              <w:rPr>
                <w:rFonts w:asciiTheme="minorHAnsi" w:hAnsiTheme="minorHAnsi" w:cstheme="minorHAnsi"/>
                <w:b/>
                <w:sz w:val="16"/>
                <w:szCs w:val="16"/>
              </w:rPr>
              <w:t>Al precio ofertado para las Micro y Pequeñas Empresas, Asociaciones de Productores Urbanos y Rurales y Organizaciones Económicas Campesinas</w:t>
            </w:r>
          </w:p>
        </w:tc>
        <w:tc>
          <w:tcPr>
            <w:tcW w:w="1276" w:type="dxa"/>
            <w:tcBorders>
              <w:top w:val="single" w:sz="12" w:space="0" w:color="auto"/>
              <w:bottom w:val="single" w:sz="4" w:space="0" w:color="000000"/>
            </w:tcBorders>
            <w:shd w:val="clear" w:color="auto" w:fill="D9D9D9" w:themeFill="background1" w:themeFillShade="D9"/>
            <w:vAlign w:val="center"/>
          </w:tcPr>
          <w:p w:rsidR="00432E57" w:rsidRPr="006F470A" w:rsidRDefault="00432E57" w:rsidP="00457D52">
            <w:pPr>
              <w:jc w:val="center"/>
              <w:rPr>
                <w:rFonts w:asciiTheme="minorHAnsi" w:hAnsiTheme="minorHAnsi" w:cstheme="minorHAnsi"/>
                <w:b/>
                <w:sz w:val="16"/>
                <w:szCs w:val="16"/>
              </w:rPr>
            </w:pPr>
            <w:r w:rsidRPr="006F470A">
              <w:rPr>
                <w:rFonts w:asciiTheme="minorHAnsi" w:hAnsiTheme="minorHAnsi" w:cstheme="minorHAnsi"/>
                <w:b/>
                <w:sz w:val="16"/>
                <w:szCs w:val="16"/>
              </w:rPr>
              <w:t>Margen de Preferencia</w:t>
            </w:r>
          </w:p>
        </w:tc>
        <w:tc>
          <w:tcPr>
            <w:tcW w:w="1559" w:type="dxa"/>
            <w:tcBorders>
              <w:top w:val="single" w:sz="12" w:space="0" w:color="auto"/>
              <w:bottom w:val="single" w:sz="4" w:space="0" w:color="000000"/>
            </w:tcBorders>
            <w:shd w:val="clear" w:color="auto" w:fill="D9D9D9" w:themeFill="background1" w:themeFillShade="D9"/>
            <w:vAlign w:val="center"/>
          </w:tcPr>
          <w:p w:rsidR="00432E57" w:rsidRPr="006F470A" w:rsidRDefault="00432E57" w:rsidP="00457D52">
            <w:pPr>
              <w:jc w:val="center"/>
              <w:rPr>
                <w:rFonts w:asciiTheme="minorHAnsi" w:hAnsiTheme="minorHAnsi" w:cstheme="minorHAnsi"/>
                <w:b/>
                <w:sz w:val="16"/>
                <w:szCs w:val="16"/>
              </w:rPr>
            </w:pPr>
            <w:r w:rsidRPr="006F470A">
              <w:rPr>
                <w:rFonts w:asciiTheme="minorHAnsi" w:hAnsiTheme="minorHAnsi" w:cstheme="minorHAnsi"/>
                <w:b/>
                <w:sz w:val="16"/>
                <w:szCs w:val="16"/>
              </w:rPr>
              <w:t>Factor de Ajuste</w:t>
            </w:r>
          </w:p>
        </w:tc>
      </w:tr>
      <w:tr w:rsidR="00432E57" w:rsidRPr="006F470A" w:rsidTr="00457D52">
        <w:trPr>
          <w:trHeight w:val="291"/>
          <w:jc w:val="center"/>
        </w:trPr>
        <w:tc>
          <w:tcPr>
            <w:tcW w:w="3969" w:type="dxa"/>
            <w:tcBorders>
              <w:top w:val="single" w:sz="4" w:space="0" w:color="000000"/>
            </w:tcBorders>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Margen de Preferencia</w:t>
            </w:r>
          </w:p>
        </w:tc>
        <w:tc>
          <w:tcPr>
            <w:tcW w:w="1276" w:type="dxa"/>
            <w:tcBorders>
              <w:top w:val="single" w:sz="4" w:space="0" w:color="000000"/>
            </w:tcBorders>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20%</w:t>
            </w:r>
          </w:p>
        </w:tc>
        <w:tc>
          <w:tcPr>
            <w:tcW w:w="1559" w:type="dxa"/>
            <w:tcBorders>
              <w:top w:val="single" w:sz="4" w:space="0" w:color="000000"/>
            </w:tcBorders>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0.80</w:t>
            </w:r>
          </w:p>
        </w:tc>
      </w:tr>
      <w:tr w:rsidR="00432E57" w:rsidRPr="006F470A" w:rsidTr="00457D52">
        <w:trPr>
          <w:trHeight w:val="291"/>
          <w:jc w:val="center"/>
        </w:trPr>
        <w:tc>
          <w:tcPr>
            <w:tcW w:w="3969" w:type="dxa"/>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En otros casos</w:t>
            </w:r>
          </w:p>
        </w:tc>
        <w:tc>
          <w:tcPr>
            <w:tcW w:w="1276" w:type="dxa"/>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0%</w:t>
            </w:r>
          </w:p>
        </w:tc>
        <w:tc>
          <w:tcPr>
            <w:tcW w:w="1559" w:type="dxa"/>
            <w:vAlign w:val="center"/>
          </w:tcPr>
          <w:p w:rsidR="00432E57" w:rsidRPr="006F470A" w:rsidRDefault="00432E57" w:rsidP="00457D52">
            <w:pPr>
              <w:jc w:val="center"/>
              <w:rPr>
                <w:rFonts w:asciiTheme="minorHAnsi" w:hAnsiTheme="minorHAnsi" w:cstheme="minorHAnsi"/>
                <w:sz w:val="16"/>
                <w:szCs w:val="16"/>
              </w:rPr>
            </w:pPr>
            <w:r w:rsidRPr="006F470A">
              <w:rPr>
                <w:rFonts w:asciiTheme="minorHAnsi" w:hAnsiTheme="minorHAnsi" w:cstheme="minorHAnsi"/>
                <w:sz w:val="16"/>
                <w:szCs w:val="16"/>
              </w:rPr>
              <w:t>1.00</w:t>
            </w:r>
          </w:p>
        </w:tc>
      </w:tr>
    </w:tbl>
    <w:p w:rsidR="00432E57" w:rsidRPr="006F470A" w:rsidRDefault="00432E57" w:rsidP="00432E57">
      <w:pPr>
        <w:ind w:left="360"/>
        <w:jc w:val="both"/>
        <w:rPr>
          <w:rFonts w:asciiTheme="minorHAnsi" w:hAnsiTheme="minorHAnsi" w:cstheme="minorHAnsi"/>
          <w:sz w:val="18"/>
          <w:szCs w:val="18"/>
        </w:rPr>
      </w:pPr>
    </w:p>
    <w:p w:rsidR="00432E57" w:rsidRPr="00B20C1D" w:rsidRDefault="00432E57" w:rsidP="00432E57">
      <w:pPr>
        <w:ind w:left="360"/>
        <w:jc w:val="both"/>
        <w:rPr>
          <w:rFonts w:asciiTheme="minorHAnsi" w:hAnsiTheme="minorHAnsi" w:cstheme="minorHAnsi"/>
          <w:b/>
          <w:sz w:val="22"/>
        </w:rPr>
      </w:pPr>
      <w:r w:rsidRPr="00B20C1D">
        <w:rPr>
          <w:rFonts w:asciiTheme="minorHAnsi" w:hAnsiTheme="minorHAnsi" w:cstheme="minorHAnsi"/>
          <w:b/>
          <w:sz w:val="22"/>
        </w:rPr>
        <w:t>PRECIO AJUSTADO POR MARGEN DE PREFERENCIA.-</w:t>
      </w:r>
    </w:p>
    <w:p w:rsidR="00432E57" w:rsidRPr="006F470A" w:rsidRDefault="00432E57" w:rsidP="00432E57">
      <w:pPr>
        <w:pStyle w:val="Ttulo3"/>
        <w:ind w:left="1224" w:hanging="504"/>
        <w:jc w:val="both"/>
        <w:rPr>
          <w:rFonts w:asciiTheme="minorHAnsi" w:hAnsiTheme="minorHAnsi" w:cstheme="minorHAnsi"/>
          <w:b w:val="0"/>
          <w:sz w:val="22"/>
          <w:szCs w:val="18"/>
        </w:rPr>
      </w:pPr>
      <w:r>
        <w:rPr>
          <w:rFonts w:asciiTheme="minorHAnsi" w:hAnsiTheme="minorHAnsi" w:cstheme="minorHAnsi"/>
          <w:sz w:val="22"/>
          <w:szCs w:val="18"/>
        </w:rPr>
        <w:t xml:space="preserve">         </w:t>
      </w:r>
      <w:r w:rsidRPr="006F470A">
        <w:rPr>
          <w:rFonts w:asciiTheme="minorHAnsi" w:hAnsiTheme="minorHAnsi" w:cstheme="minorHAnsi"/>
          <w:sz w:val="22"/>
          <w:szCs w:val="18"/>
        </w:rPr>
        <w:t>Factor de Ajuste Final</w:t>
      </w:r>
    </w:p>
    <w:p w:rsidR="00432E57" w:rsidRPr="006F470A" w:rsidRDefault="00432E57" w:rsidP="00432E57">
      <w:pPr>
        <w:pStyle w:val="Prrafodelista"/>
        <w:tabs>
          <w:tab w:val="left" w:pos="567"/>
        </w:tabs>
        <w:ind w:left="1418"/>
        <w:jc w:val="both"/>
        <w:rPr>
          <w:rFonts w:asciiTheme="minorHAnsi" w:hAnsiTheme="minorHAnsi" w:cstheme="minorHAnsi"/>
          <w:sz w:val="22"/>
          <w:szCs w:val="18"/>
          <w:lang w:eastAsia="es-ES"/>
        </w:rPr>
      </w:pPr>
    </w:p>
    <w:p w:rsidR="00432E57" w:rsidRPr="006F470A" w:rsidRDefault="00432E57" w:rsidP="00432E57">
      <w:pPr>
        <w:tabs>
          <w:tab w:val="left" w:pos="567"/>
        </w:tabs>
        <w:jc w:val="both"/>
        <w:rPr>
          <w:rFonts w:asciiTheme="minorHAnsi" w:hAnsiTheme="minorHAnsi" w:cstheme="minorHAnsi"/>
          <w:sz w:val="22"/>
          <w:szCs w:val="18"/>
        </w:rPr>
      </w:pPr>
      <w:r w:rsidRPr="006F470A">
        <w:rPr>
          <w:rFonts w:asciiTheme="minorHAnsi" w:hAnsiTheme="minorHAnsi" w:cstheme="minorHAnsi"/>
          <w:sz w:val="22"/>
          <w:szCs w:val="18"/>
        </w:rPr>
        <w:tab/>
      </w:r>
      <w:r w:rsidRPr="006F470A">
        <w:rPr>
          <w:rFonts w:asciiTheme="minorHAnsi" w:hAnsiTheme="minorHAnsi" w:cstheme="minorHAnsi"/>
          <w:sz w:val="22"/>
          <w:szCs w:val="18"/>
        </w:rPr>
        <w:tab/>
      </w:r>
      <w:r w:rsidRPr="006F470A">
        <w:rPr>
          <w:rFonts w:asciiTheme="minorHAnsi" w:hAnsiTheme="minorHAnsi" w:cstheme="minorHAnsi"/>
          <w:sz w:val="22"/>
          <w:szCs w:val="18"/>
        </w:rPr>
        <w:tab/>
      </w:r>
      <w:r w:rsidRPr="006F470A">
        <w:rPr>
          <w:rFonts w:asciiTheme="minorHAnsi" w:hAnsiTheme="minorHAnsi" w:cstheme="minorHAnsi"/>
          <w:sz w:val="22"/>
          <w:szCs w:val="18"/>
        </w:rPr>
        <w:tab/>
        <w:t>El Factor de ajuste final se lo calculará de la siguiente manera:</w:t>
      </w:r>
    </w:p>
    <w:p w:rsidR="00432E57" w:rsidRPr="006F470A" w:rsidRDefault="00432E57" w:rsidP="00432E57">
      <w:pPr>
        <w:ind w:left="1416"/>
        <w:jc w:val="both"/>
        <w:rPr>
          <w:rFonts w:asciiTheme="minorHAnsi" w:hAnsiTheme="minorHAnsi" w:cstheme="minorHAnsi"/>
          <w:sz w:val="22"/>
          <w:szCs w:val="18"/>
          <w:u w:val="single"/>
        </w:rPr>
      </w:pPr>
    </w:p>
    <w:p w:rsidR="00432E57" w:rsidRPr="006F470A" w:rsidRDefault="00CF63B4" w:rsidP="00432E57">
      <w:pPr>
        <w:jc w:val="both"/>
        <w:rPr>
          <w:rFonts w:asciiTheme="minorHAnsi" w:hAnsiTheme="minorHAnsi" w:cstheme="minorHAnsi"/>
          <w:b/>
          <w:sz w:val="22"/>
          <w:szCs w:val="18"/>
        </w:rPr>
      </w:pPr>
      <m:oMathPara>
        <m:oMath>
          <m:sSub>
            <m:sSubPr>
              <m:ctrlPr>
                <w:rPr>
                  <w:rFonts w:ascii="Cambria Math" w:hAnsi="Cambria Math" w:cstheme="minorHAnsi"/>
                  <w:b/>
                  <w:i/>
                  <w:sz w:val="22"/>
                  <w:szCs w:val="18"/>
                </w:rPr>
              </m:ctrlPr>
            </m:sSubPr>
            <m:e>
              <m:r>
                <m:rPr>
                  <m:sty m:val="bi"/>
                </m:rPr>
                <w:rPr>
                  <w:rFonts w:ascii="Cambria Math" w:hAnsi="Cambria Math" w:cstheme="minorHAnsi"/>
                  <w:sz w:val="22"/>
                  <w:szCs w:val="18"/>
                </w:rPr>
                <m:t>f</m:t>
              </m:r>
            </m:e>
            <m:sub>
              <m:r>
                <m:rPr>
                  <m:sty m:val="bi"/>
                </m:rPr>
                <w:rPr>
                  <w:rFonts w:ascii="Cambria Math" w:hAnsi="Cambria Math" w:cstheme="minorHAnsi"/>
                  <w:sz w:val="22"/>
                  <w:szCs w:val="18"/>
                </w:rPr>
                <m:t>F</m:t>
              </m:r>
            </m:sub>
          </m:sSub>
          <m:r>
            <m:rPr>
              <m:sty m:val="bi"/>
            </m:rPr>
            <w:rPr>
              <w:rFonts w:ascii="Cambria Math" w:hAnsi="Cambria Math" w:cstheme="minorHAnsi"/>
              <w:sz w:val="22"/>
              <w:szCs w:val="18"/>
            </w:rPr>
            <m:t xml:space="preserve"> = </m:t>
          </m:r>
          <m:sSub>
            <m:sSubPr>
              <m:ctrlPr>
                <w:rPr>
                  <w:rFonts w:ascii="Cambria Math" w:hAnsi="Cambria Math" w:cstheme="minorHAnsi"/>
                  <w:b/>
                  <w:i/>
                  <w:sz w:val="22"/>
                  <w:szCs w:val="18"/>
                </w:rPr>
              </m:ctrlPr>
            </m:sSubPr>
            <m:e>
              <m:r>
                <m:rPr>
                  <m:sty m:val="bi"/>
                </m:rPr>
                <w:rPr>
                  <w:rFonts w:ascii="Cambria Math" w:hAnsi="Cambria Math" w:cstheme="minorHAnsi"/>
                  <w:sz w:val="22"/>
                  <w:szCs w:val="18"/>
                </w:rPr>
                <m:t>fa</m:t>
              </m:r>
            </m:e>
            <m:sub>
              <m:r>
                <m:rPr>
                  <m:sty m:val="bi"/>
                </m:rPr>
                <w:rPr>
                  <w:rFonts w:ascii="Cambria Math" w:hAnsi="Cambria Math" w:cstheme="minorHAnsi"/>
                  <w:sz w:val="22"/>
                  <w:szCs w:val="18"/>
                </w:rPr>
                <m:t>1</m:t>
              </m:r>
            </m:sub>
          </m:sSub>
          <m:r>
            <m:rPr>
              <m:sty m:val="bi"/>
            </m:rPr>
            <w:rPr>
              <w:rFonts w:ascii="Cambria Math" w:hAnsi="Cambria Math" w:cstheme="minorHAnsi"/>
              <w:sz w:val="22"/>
              <w:szCs w:val="18"/>
            </w:rPr>
            <m:t>+</m:t>
          </m:r>
          <m:sSub>
            <m:sSubPr>
              <m:ctrlPr>
                <w:rPr>
                  <w:rFonts w:ascii="Cambria Math" w:hAnsi="Cambria Math" w:cstheme="minorHAnsi"/>
                  <w:b/>
                  <w:i/>
                  <w:sz w:val="22"/>
                  <w:szCs w:val="18"/>
                </w:rPr>
              </m:ctrlPr>
            </m:sSubPr>
            <m:e>
              <m:r>
                <m:rPr>
                  <m:sty m:val="bi"/>
                </m:rPr>
                <w:rPr>
                  <w:rFonts w:ascii="Cambria Math" w:hAnsi="Cambria Math" w:cstheme="minorHAnsi"/>
                  <w:sz w:val="22"/>
                  <w:szCs w:val="18"/>
                </w:rPr>
                <m:t>fa</m:t>
              </m:r>
            </m:e>
            <m:sub>
              <m:r>
                <m:rPr>
                  <m:sty m:val="bi"/>
                </m:rPr>
                <w:rPr>
                  <w:rFonts w:ascii="Cambria Math" w:hAnsi="Cambria Math" w:cstheme="minorHAnsi"/>
                  <w:sz w:val="22"/>
                  <w:szCs w:val="18"/>
                </w:rPr>
                <m:t>2</m:t>
              </m:r>
            </m:sub>
          </m:sSub>
          <m:r>
            <m:rPr>
              <m:sty m:val="bi"/>
            </m:rPr>
            <w:rPr>
              <w:rFonts w:ascii="Cambria Math" w:hAnsi="Cambria Math" w:cstheme="minorHAnsi"/>
              <w:sz w:val="22"/>
              <w:szCs w:val="18"/>
            </w:rPr>
            <m:t>-1</m:t>
          </m:r>
        </m:oMath>
      </m:oMathPara>
    </w:p>
    <w:p w:rsidR="00432E57" w:rsidRPr="006F470A" w:rsidRDefault="00432E57" w:rsidP="00432E57">
      <w:pPr>
        <w:pStyle w:val="Ttulo3"/>
        <w:ind w:left="1224" w:hanging="504"/>
        <w:jc w:val="both"/>
        <w:rPr>
          <w:rFonts w:asciiTheme="minorHAnsi" w:hAnsiTheme="minorHAnsi" w:cstheme="minorHAnsi"/>
          <w:b w:val="0"/>
          <w:sz w:val="22"/>
          <w:szCs w:val="18"/>
        </w:rPr>
      </w:pPr>
      <w:r>
        <w:rPr>
          <w:rFonts w:asciiTheme="minorHAnsi" w:hAnsiTheme="minorHAnsi" w:cstheme="minorHAnsi"/>
          <w:sz w:val="22"/>
          <w:szCs w:val="18"/>
        </w:rPr>
        <w:t xml:space="preserve">         </w:t>
      </w:r>
      <w:r w:rsidRPr="006F470A">
        <w:rPr>
          <w:rFonts w:asciiTheme="minorHAnsi" w:hAnsiTheme="minorHAnsi" w:cstheme="minorHAnsi"/>
          <w:sz w:val="22"/>
          <w:szCs w:val="18"/>
        </w:rPr>
        <w:t>Precio Ajustado</w:t>
      </w:r>
    </w:p>
    <w:p w:rsidR="00432E57" w:rsidRPr="006F470A" w:rsidRDefault="00432E57" w:rsidP="00432E57">
      <w:pPr>
        <w:pStyle w:val="Prrafodelista"/>
        <w:tabs>
          <w:tab w:val="left" w:pos="567"/>
        </w:tabs>
        <w:ind w:left="0"/>
        <w:jc w:val="both"/>
        <w:rPr>
          <w:rFonts w:asciiTheme="minorHAnsi" w:hAnsiTheme="minorHAnsi" w:cstheme="minorHAnsi"/>
          <w:sz w:val="22"/>
          <w:szCs w:val="18"/>
          <w:lang w:eastAsia="es-ES"/>
        </w:rPr>
      </w:pPr>
    </w:p>
    <w:p w:rsidR="00432E57" w:rsidRPr="006F470A" w:rsidRDefault="00432E57" w:rsidP="00432E57">
      <w:pPr>
        <w:pStyle w:val="Prrafodelista"/>
        <w:tabs>
          <w:tab w:val="left" w:pos="567"/>
        </w:tabs>
        <w:ind w:left="0"/>
        <w:jc w:val="both"/>
        <w:rPr>
          <w:rFonts w:asciiTheme="minorHAnsi" w:hAnsiTheme="minorHAnsi" w:cstheme="minorHAnsi"/>
          <w:sz w:val="22"/>
          <w:szCs w:val="18"/>
          <w:lang w:eastAsia="es-ES"/>
        </w:rPr>
      </w:pPr>
      <w:r w:rsidRPr="006F470A">
        <w:rPr>
          <w:rFonts w:asciiTheme="minorHAnsi" w:hAnsiTheme="minorHAnsi" w:cstheme="minorHAnsi"/>
          <w:sz w:val="22"/>
          <w:szCs w:val="18"/>
          <w:lang w:eastAsia="es-ES"/>
        </w:rPr>
        <w:tab/>
      </w:r>
      <w:r w:rsidRPr="006F470A">
        <w:rPr>
          <w:rFonts w:asciiTheme="minorHAnsi" w:hAnsiTheme="minorHAnsi" w:cstheme="minorHAnsi"/>
          <w:sz w:val="22"/>
          <w:szCs w:val="18"/>
          <w:lang w:eastAsia="es-ES"/>
        </w:rPr>
        <w:tab/>
      </w:r>
      <w:r w:rsidRPr="006F470A">
        <w:rPr>
          <w:rFonts w:asciiTheme="minorHAnsi" w:hAnsiTheme="minorHAnsi" w:cstheme="minorHAnsi"/>
          <w:sz w:val="22"/>
          <w:szCs w:val="18"/>
          <w:lang w:eastAsia="es-ES"/>
        </w:rPr>
        <w:tab/>
      </w:r>
      <w:r w:rsidRPr="006F470A">
        <w:rPr>
          <w:rFonts w:asciiTheme="minorHAnsi" w:hAnsiTheme="minorHAnsi" w:cstheme="minorHAnsi"/>
          <w:sz w:val="22"/>
          <w:szCs w:val="18"/>
          <w:lang w:eastAsia="es-ES"/>
        </w:rPr>
        <w:tab/>
        <w:t>El Precio Ajustado, se determinará con la siguiente fórmula:</w:t>
      </w:r>
    </w:p>
    <w:p w:rsidR="00432E57" w:rsidRPr="006F470A" w:rsidRDefault="00432E57" w:rsidP="00432E57">
      <w:pPr>
        <w:jc w:val="both"/>
        <w:rPr>
          <w:rFonts w:asciiTheme="minorHAnsi" w:hAnsiTheme="minorHAnsi" w:cstheme="minorHAnsi"/>
          <w:b/>
          <w:sz w:val="22"/>
          <w:szCs w:val="18"/>
        </w:rPr>
      </w:pPr>
    </w:p>
    <w:p w:rsidR="00432E57" w:rsidRPr="006F470A" w:rsidRDefault="00432E57" w:rsidP="00432E57">
      <w:pPr>
        <w:jc w:val="center"/>
        <w:rPr>
          <w:rFonts w:asciiTheme="minorHAnsi" w:hAnsiTheme="minorHAnsi" w:cstheme="minorHAnsi"/>
          <w:sz w:val="22"/>
          <w:szCs w:val="18"/>
        </w:rPr>
      </w:pPr>
      <w:r w:rsidRPr="006F470A">
        <w:rPr>
          <w:rFonts w:asciiTheme="minorHAnsi" w:hAnsiTheme="minorHAnsi" w:cstheme="minorHAnsi"/>
          <w:position w:val="-10"/>
          <w:sz w:val="22"/>
          <w:szCs w:val="18"/>
        </w:rPr>
        <w:object w:dxaOrig="1840" w:dyaOrig="340" w14:anchorId="352A5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6pt;height:18.45pt" o:ole="">
            <v:imagedata r:id="rId24" o:title=""/>
          </v:shape>
          <o:OLEObject Type="Embed" ProgID="Equation.3" ShapeID="_x0000_i1025" DrawAspect="Content" ObjectID="_1602433381" r:id="rId25"/>
        </w:object>
      </w:r>
    </w:p>
    <w:p w:rsidR="00432E57" w:rsidRPr="006F470A" w:rsidRDefault="00432E57" w:rsidP="00432E57">
      <w:pPr>
        <w:ind w:left="1418" w:firstLine="709"/>
        <w:jc w:val="both"/>
        <w:rPr>
          <w:rFonts w:asciiTheme="minorHAnsi" w:hAnsiTheme="minorHAnsi" w:cstheme="minorHAnsi"/>
          <w:i/>
          <w:sz w:val="22"/>
          <w:szCs w:val="18"/>
        </w:rPr>
      </w:pPr>
      <w:r w:rsidRPr="006F470A">
        <w:rPr>
          <w:rFonts w:asciiTheme="minorHAnsi" w:hAnsiTheme="minorHAnsi" w:cstheme="minorHAnsi"/>
          <w:i/>
          <w:sz w:val="22"/>
          <w:szCs w:val="18"/>
        </w:rPr>
        <w:t>Donde:</w:t>
      </w:r>
      <w:r w:rsidRPr="006F470A">
        <w:rPr>
          <w:rFonts w:asciiTheme="minorHAnsi" w:hAnsiTheme="minorHAnsi" w:cstheme="minorHAnsi"/>
          <w:i/>
          <w:sz w:val="22"/>
          <w:szCs w:val="18"/>
        </w:rPr>
        <w:tab/>
      </w:r>
    </w:p>
    <w:p w:rsidR="00432E57" w:rsidRPr="006F470A" w:rsidRDefault="00432E57" w:rsidP="00432E57">
      <w:pPr>
        <w:jc w:val="both"/>
        <w:rPr>
          <w:rFonts w:asciiTheme="minorHAnsi" w:hAnsiTheme="minorHAnsi" w:cstheme="minorHAnsi"/>
          <w:sz w:val="22"/>
          <w:szCs w:val="18"/>
        </w:rPr>
      </w:pPr>
    </w:p>
    <w:p w:rsidR="00432E57" w:rsidRPr="006F470A" w:rsidRDefault="00432E57" w:rsidP="00432E57">
      <w:pPr>
        <w:ind w:left="1418" w:firstLine="709"/>
        <w:jc w:val="both"/>
        <w:rPr>
          <w:rFonts w:asciiTheme="minorHAnsi" w:hAnsiTheme="minorHAnsi" w:cstheme="minorHAnsi"/>
          <w:sz w:val="22"/>
          <w:szCs w:val="18"/>
        </w:rPr>
      </w:pPr>
      <w:r w:rsidRPr="006F470A">
        <w:rPr>
          <w:rFonts w:asciiTheme="minorHAnsi" w:hAnsiTheme="minorHAnsi" w:cstheme="minorHAnsi"/>
          <w:position w:val="-4"/>
          <w:sz w:val="22"/>
          <w:szCs w:val="18"/>
        </w:rPr>
        <w:object w:dxaOrig="380" w:dyaOrig="260" w14:anchorId="34AEB5C2">
          <v:shape id="_x0000_i1026" type="#_x0000_t75" style="width:15.55pt;height:12.1pt" o:ole="">
            <v:imagedata r:id="rId26" o:title=""/>
          </v:shape>
          <o:OLEObject Type="Embed" ProgID="Equation.3" ShapeID="_x0000_i1026" DrawAspect="Content" ObjectID="_1602433382" r:id="rId27"/>
        </w:object>
      </w:r>
      <w:r w:rsidRPr="006F470A">
        <w:rPr>
          <w:rFonts w:asciiTheme="minorHAnsi" w:hAnsiTheme="minorHAnsi" w:cstheme="minorHAnsi"/>
          <w:sz w:val="22"/>
          <w:szCs w:val="18"/>
        </w:rPr>
        <w:tab/>
      </w:r>
      <w:r w:rsidRPr="006F470A">
        <w:rPr>
          <w:rFonts w:asciiTheme="minorHAnsi" w:hAnsiTheme="minorHAnsi" w:cstheme="minorHAnsi"/>
          <w:sz w:val="22"/>
          <w:szCs w:val="18"/>
        </w:rPr>
        <w:tab/>
        <w:t>:</w:t>
      </w:r>
      <w:r w:rsidRPr="006F470A">
        <w:rPr>
          <w:rFonts w:asciiTheme="minorHAnsi" w:hAnsiTheme="minorHAnsi" w:cstheme="minorHAnsi"/>
          <w:sz w:val="22"/>
          <w:szCs w:val="18"/>
        </w:rPr>
        <w:tab/>
        <w:t>Precio Ajustado a efectos de calificación</w:t>
      </w:r>
      <w:r w:rsidRPr="006F470A">
        <w:rPr>
          <w:rFonts w:asciiTheme="minorHAnsi" w:hAnsiTheme="minorHAnsi" w:cstheme="minorHAnsi"/>
          <w:sz w:val="22"/>
          <w:szCs w:val="18"/>
        </w:rPr>
        <w:tab/>
      </w:r>
    </w:p>
    <w:p w:rsidR="00432E57" w:rsidRPr="006F470A" w:rsidRDefault="00432E57" w:rsidP="00432E57">
      <w:pPr>
        <w:ind w:left="1418" w:firstLine="709"/>
        <w:jc w:val="both"/>
        <w:rPr>
          <w:rFonts w:asciiTheme="minorHAnsi" w:hAnsiTheme="minorHAnsi" w:cstheme="minorHAnsi"/>
          <w:sz w:val="22"/>
          <w:szCs w:val="18"/>
        </w:rPr>
      </w:pPr>
      <w:r w:rsidRPr="006F470A">
        <w:rPr>
          <w:rFonts w:asciiTheme="minorHAnsi" w:hAnsiTheme="minorHAnsi" w:cstheme="minorHAnsi"/>
          <w:position w:val="-4"/>
          <w:sz w:val="22"/>
          <w:szCs w:val="18"/>
        </w:rPr>
        <w:object w:dxaOrig="859" w:dyaOrig="260" w14:anchorId="2D7FA53A">
          <v:shape id="_x0000_i1027" type="#_x0000_t75" style="width:42.05pt;height:12.1pt" o:ole="">
            <v:imagedata r:id="rId28" o:title=""/>
          </v:shape>
          <o:OLEObject Type="Embed" ProgID="Equation.3" ShapeID="_x0000_i1027" DrawAspect="Content" ObjectID="_1602433383" r:id="rId29"/>
        </w:object>
      </w:r>
      <w:r w:rsidRPr="006F470A">
        <w:rPr>
          <w:rFonts w:asciiTheme="minorHAnsi" w:hAnsiTheme="minorHAnsi" w:cstheme="minorHAnsi"/>
          <w:sz w:val="22"/>
          <w:szCs w:val="18"/>
        </w:rPr>
        <w:tab/>
        <w:t>:</w:t>
      </w:r>
      <w:r w:rsidRPr="006F470A">
        <w:rPr>
          <w:rFonts w:asciiTheme="minorHAnsi" w:hAnsiTheme="minorHAnsi" w:cstheme="minorHAnsi"/>
          <w:sz w:val="22"/>
          <w:szCs w:val="18"/>
        </w:rPr>
        <w:tab/>
        <w:t xml:space="preserve">Monto ajustado por revisión aritmética </w:t>
      </w:r>
    </w:p>
    <w:p w:rsidR="00432E57" w:rsidRPr="006F470A" w:rsidRDefault="00432E57" w:rsidP="00432E57">
      <w:pPr>
        <w:jc w:val="both"/>
        <w:rPr>
          <w:rFonts w:asciiTheme="minorHAnsi" w:hAnsiTheme="minorHAnsi" w:cstheme="minorHAnsi"/>
          <w:sz w:val="22"/>
          <w:szCs w:val="18"/>
        </w:rPr>
      </w:pPr>
      <w:r w:rsidRPr="006F470A">
        <w:rPr>
          <w:rFonts w:asciiTheme="minorHAnsi" w:hAnsiTheme="minorHAnsi" w:cstheme="minorHAnsi"/>
          <w:sz w:val="22"/>
          <w:szCs w:val="18"/>
        </w:rPr>
        <w:tab/>
      </w:r>
      <w:r w:rsidRPr="006F470A">
        <w:rPr>
          <w:rFonts w:asciiTheme="minorHAnsi" w:hAnsiTheme="minorHAnsi" w:cstheme="minorHAnsi"/>
          <w:sz w:val="22"/>
          <w:szCs w:val="18"/>
        </w:rPr>
        <w:tab/>
      </w:r>
      <w:r w:rsidRPr="006F470A">
        <w:rPr>
          <w:rFonts w:asciiTheme="minorHAnsi" w:hAnsiTheme="minorHAnsi" w:cstheme="minorHAnsi"/>
          <w:sz w:val="22"/>
          <w:szCs w:val="18"/>
        </w:rPr>
        <w:tab/>
      </w:r>
      <w:r w:rsidRPr="006F470A">
        <w:rPr>
          <w:rFonts w:asciiTheme="minorHAnsi" w:hAnsiTheme="minorHAnsi" w:cstheme="minorHAnsi"/>
          <w:position w:val="-10"/>
          <w:sz w:val="22"/>
          <w:szCs w:val="18"/>
        </w:rPr>
        <w:object w:dxaOrig="320" w:dyaOrig="340" w14:anchorId="14F25C11">
          <v:shape id="_x0000_i1028" type="#_x0000_t75" style="width:17.85pt;height:18.45pt" o:ole="">
            <v:imagedata r:id="rId30" o:title=""/>
          </v:shape>
          <o:OLEObject Type="Embed" ProgID="Equation.3" ShapeID="_x0000_i1028" DrawAspect="Content" ObjectID="_1602433384" r:id="rId31"/>
        </w:object>
      </w:r>
      <w:r w:rsidRPr="006F470A">
        <w:rPr>
          <w:rFonts w:asciiTheme="minorHAnsi" w:hAnsiTheme="minorHAnsi" w:cstheme="minorHAnsi"/>
          <w:sz w:val="22"/>
          <w:szCs w:val="18"/>
        </w:rPr>
        <w:tab/>
      </w:r>
      <w:r w:rsidRPr="006F470A">
        <w:rPr>
          <w:rFonts w:asciiTheme="minorHAnsi" w:hAnsiTheme="minorHAnsi" w:cstheme="minorHAnsi"/>
          <w:sz w:val="22"/>
          <w:szCs w:val="18"/>
        </w:rPr>
        <w:tab/>
        <w:t>:</w:t>
      </w:r>
      <w:r w:rsidRPr="006F470A">
        <w:rPr>
          <w:rFonts w:asciiTheme="minorHAnsi" w:hAnsiTheme="minorHAnsi" w:cstheme="minorHAnsi"/>
          <w:sz w:val="22"/>
          <w:szCs w:val="18"/>
        </w:rPr>
        <w:tab/>
        <w:t>Factor de ajuste final</w:t>
      </w:r>
    </w:p>
    <w:p w:rsidR="00432E57" w:rsidRPr="006F470A" w:rsidRDefault="00432E57" w:rsidP="00432E57">
      <w:pPr>
        <w:ind w:left="993"/>
        <w:jc w:val="both"/>
        <w:rPr>
          <w:rFonts w:asciiTheme="minorHAnsi" w:hAnsiTheme="minorHAnsi" w:cstheme="minorHAnsi"/>
          <w:sz w:val="18"/>
          <w:szCs w:val="18"/>
        </w:rPr>
      </w:pPr>
    </w:p>
    <w:p w:rsidR="00432E57" w:rsidRPr="00B20C1D" w:rsidRDefault="00432E57" w:rsidP="00432E57">
      <w:pPr>
        <w:ind w:left="428" w:firstLine="706"/>
        <w:jc w:val="both"/>
        <w:rPr>
          <w:rFonts w:asciiTheme="minorHAnsi" w:hAnsiTheme="minorHAnsi" w:cstheme="minorHAnsi"/>
          <w:sz w:val="22"/>
          <w:szCs w:val="22"/>
        </w:rPr>
      </w:pPr>
    </w:p>
    <w:p w:rsidR="00432E57" w:rsidRPr="00365997" w:rsidRDefault="00432E57" w:rsidP="00EE50E5">
      <w:pPr>
        <w:pStyle w:val="Sinespaciado"/>
        <w:numPr>
          <w:ilvl w:val="1"/>
          <w:numId w:val="33"/>
        </w:numPr>
        <w:tabs>
          <w:tab w:val="left" w:pos="709"/>
        </w:tabs>
        <w:ind w:left="993" w:hanging="709"/>
        <w:jc w:val="both"/>
        <w:rPr>
          <w:rFonts w:asciiTheme="minorHAnsi" w:hAnsiTheme="minorHAnsi" w:cstheme="minorHAnsi"/>
          <w:b/>
        </w:rPr>
      </w:pPr>
      <w:r w:rsidRPr="00365997">
        <w:rPr>
          <w:rFonts w:asciiTheme="minorHAnsi" w:hAnsiTheme="minorHAnsi" w:cstheme="minorHAnsi"/>
          <w:b/>
        </w:rPr>
        <w:t>DETERMINACIÓN DE LA PROPUESTA ECONÓMICA</w:t>
      </w:r>
      <w:r>
        <w:rPr>
          <w:rFonts w:asciiTheme="minorHAnsi" w:hAnsiTheme="minorHAnsi" w:cstheme="minorHAnsi"/>
          <w:b/>
        </w:rPr>
        <w:t xml:space="preserve"> CON EL PRECIO EVALUADO MAS BAJO</w:t>
      </w:r>
    </w:p>
    <w:p w:rsidR="00432E57" w:rsidRPr="00365997" w:rsidRDefault="00432E57" w:rsidP="00432E57">
      <w:pPr>
        <w:pStyle w:val="Sinespaciado"/>
        <w:ind w:left="851"/>
        <w:jc w:val="both"/>
        <w:rPr>
          <w:rFonts w:asciiTheme="minorHAnsi" w:hAnsiTheme="minorHAnsi" w:cstheme="minorHAnsi"/>
        </w:rPr>
      </w:pPr>
      <w:r w:rsidRPr="00365997">
        <w:rPr>
          <w:rFonts w:asciiTheme="minorHAnsi" w:hAnsiTheme="minorHAnsi" w:cstheme="minorHAnsi"/>
        </w:rPr>
        <w:t xml:space="preserve"> </w:t>
      </w:r>
    </w:p>
    <w:p w:rsidR="00432E57" w:rsidRPr="00365997" w:rsidRDefault="00432E57" w:rsidP="00432E57">
      <w:pPr>
        <w:ind w:left="284"/>
        <w:jc w:val="both"/>
        <w:rPr>
          <w:rFonts w:asciiTheme="minorHAnsi" w:hAnsiTheme="minorHAnsi" w:cstheme="minorHAnsi"/>
          <w:sz w:val="22"/>
          <w:szCs w:val="22"/>
        </w:rPr>
      </w:pPr>
      <w:r w:rsidRPr="00365997">
        <w:rPr>
          <w:rFonts w:asciiTheme="minorHAnsi" w:hAnsiTheme="minorHAnsi" w:cstheme="minorHAnsi"/>
          <w:sz w:val="22"/>
          <w:szCs w:val="22"/>
        </w:rPr>
        <w:t>Una vez efectuada la corrección de los errores aritméticos y aplicados el margen de preferencia, (cuando corresponda) se determinará el orden de prelación de las propuestas económicas con relación a la propuesta económica más baja.</w:t>
      </w:r>
    </w:p>
    <w:p w:rsidR="00432E57" w:rsidRPr="00365997" w:rsidRDefault="00432E57" w:rsidP="00432E57">
      <w:pPr>
        <w:pStyle w:val="Sinespaciado"/>
        <w:ind w:left="993"/>
        <w:jc w:val="both"/>
        <w:rPr>
          <w:rFonts w:asciiTheme="minorHAnsi" w:hAnsiTheme="minorHAnsi" w:cstheme="minorHAnsi"/>
        </w:rPr>
      </w:pPr>
    </w:p>
    <w:p w:rsidR="00432E57" w:rsidRPr="00365997" w:rsidRDefault="00432E57" w:rsidP="00EE50E5">
      <w:pPr>
        <w:pStyle w:val="Sinespaciado"/>
        <w:numPr>
          <w:ilvl w:val="6"/>
          <w:numId w:val="34"/>
        </w:numPr>
        <w:ind w:left="284"/>
        <w:jc w:val="both"/>
        <w:rPr>
          <w:rFonts w:asciiTheme="minorHAnsi" w:hAnsiTheme="minorHAnsi" w:cstheme="minorHAnsi"/>
          <w:b/>
        </w:rPr>
      </w:pPr>
      <w:r w:rsidRPr="00365997">
        <w:rPr>
          <w:rFonts w:asciiTheme="minorHAnsi" w:hAnsiTheme="minorHAnsi" w:cstheme="minorHAnsi"/>
          <w:b/>
        </w:rPr>
        <w:t>EVALUACIÓN LEGAL</w:t>
      </w:r>
    </w:p>
    <w:p w:rsidR="00432E57" w:rsidRPr="00365997" w:rsidRDefault="00432E57" w:rsidP="00432E57">
      <w:pPr>
        <w:jc w:val="center"/>
        <w:rPr>
          <w:rFonts w:asciiTheme="minorHAnsi" w:hAnsiTheme="minorHAnsi" w:cstheme="minorHAnsi"/>
        </w:rPr>
      </w:pPr>
    </w:p>
    <w:p w:rsidR="00432E57" w:rsidRPr="00365997" w:rsidRDefault="00432E57" w:rsidP="00432E57">
      <w:pPr>
        <w:pStyle w:val="Sinespaciado"/>
        <w:ind w:left="284"/>
        <w:jc w:val="both"/>
        <w:rPr>
          <w:rFonts w:asciiTheme="minorHAnsi" w:hAnsiTheme="minorHAnsi" w:cstheme="minorHAnsi"/>
        </w:rPr>
      </w:pPr>
      <w:r w:rsidRPr="00365997">
        <w:rPr>
          <w:rFonts w:asciiTheme="minorHAnsi" w:hAnsiTheme="minorHAnsi" w:cstheme="minorHAnsi"/>
        </w:rPr>
        <w:t xml:space="preserve">El </w:t>
      </w:r>
      <w:r w:rsidR="009C1C0F">
        <w:rPr>
          <w:rFonts w:asciiTheme="minorHAnsi" w:hAnsiTheme="minorHAnsi" w:cstheme="minorHAnsi"/>
        </w:rPr>
        <w:t xml:space="preserve">Abogado designado por </w:t>
      </w:r>
      <w:r w:rsidRPr="00365997">
        <w:rPr>
          <w:rFonts w:asciiTheme="minorHAnsi" w:hAnsiTheme="minorHAnsi" w:cstheme="minorHAnsi"/>
        </w:rPr>
        <w:t>la Unidad Jurídica, verificará el cumplimiento de la documentación legal, aplicando la metodología CUMPLE/NO CUMPLE de las propuestas habilitadas después de la evaluación preliminar.</w:t>
      </w:r>
    </w:p>
    <w:p w:rsidR="00432E57" w:rsidRPr="00365997" w:rsidRDefault="00432E57" w:rsidP="00432E57">
      <w:pPr>
        <w:pStyle w:val="Sinespaciado"/>
        <w:ind w:left="284"/>
        <w:jc w:val="both"/>
        <w:rPr>
          <w:rFonts w:asciiTheme="minorHAnsi" w:hAnsiTheme="minorHAnsi" w:cstheme="minorHAnsi"/>
        </w:rPr>
      </w:pPr>
    </w:p>
    <w:p w:rsidR="00432E57" w:rsidRPr="00365997" w:rsidRDefault="00432E57" w:rsidP="00432E57">
      <w:pPr>
        <w:pStyle w:val="Sinespaciado"/>
        <w:ind w:left="284"/>
        <w:jc w:val="both"/>
        <w:rPr>
          <w:rFonts w:asciiTheme="minorHAnsi" w:hAnsiTheme="minorHAnsi" w:cstheme="minorHAnsi"/>
        </w:rPr>
      </w:pPr>
    </w:p>
    <w:p w:rsidR="00432E57" w:rsidRPr="00365997" w:rsidRDefault="00432E57" w:rsidP="00EE50E5">
      <w:pPr>
        <w:pStyle w:val="Sinespaciado"/>
        <w:numPr>
          <w:ilvl w:val="6"/>
          <w:numId w:val="34"/>
        </w:numPr>
        <w:ind w:left="284"/>
        <w:jc w:val="both"/>
        <w:rPr>
          <w:rFonts w:asciiTheme="minorHAnsi" w:hAnsiTheme="minorHAnsi" w:cstheme="minorHAnsi"/>
          <w:b/>
        </w:rPr>
      </w:pPr>
      <w:r w:rsidRPr="00365997">
        <w:rPr>
          <w:rFonts w:asciiTheme="minorHAnsi" w:hAnsiTheme="minorHAnsi" w:cstheme="minorHAnsi"/>
          <w:b/>
        </w:rPr>
        <w:lastRenderedPageBreak/>
        <w:t>EVALUACIÓN TÉCNICA</w:t>
      </w:r>
    </w:p>
    <w:p w:rsidR="00432E57" w:rsidRPr="00365997" w:rsidRDefault="00432E57" w:rsidP="00432E57">
      <w:pPr>
        <w:pStyle w:val="Sinespaciado"/>
        <w:ind w:left="786"/>
        <w:jc w:val="both"/>
        <w:rPr>
          <w:rFonts w:asciiTheme="minorHAnsi" w:hAnsiTheme="minorHAnsi" w:cstheme="minorHAnsi"/>
        </w:rPr>
      </w:pPr>
      <w:r w:rsidRPr="00365997">
        <w:rPr>
          <w:rFonts w:asciiTheme="minorHAnsi" w:hAnsiTheme="minorHAnsi" w:cstheme="minorHAnsi"/>
        </w:rPr>
        <w:t xml:space="preserve">  </w:t>
      </w:r>
    </w:p>
    <w:p w:rsidR="00432E57" w:rsidRPr="00365997" w:rsidRDefault="00432E57" w:rsidP="00432E57">
      <w:pPr>
        <w:pStyle w:val="Sinespaciado"/>
        <w:ind w:left="284"/>
        <w:jc w:val="both"/>
        <w:rPr>
          <w:rFonts w:asciiTheme="minorHAnsi" w:hAnsiTheme="minorHAnsi" w:cstheme="minorHAnsi"/>
        </w:rPr>
      </w:pPr>
      <w:r w:rsidRPr="00365997">
        <w:rPr>
          <w:rFonts w:asciiTheme="minorHAnsi" w:hAnsiTheme="minorHAnsi" w:cstheme="minorHAnsi"/>
        </w:rPr>
        <w:t>Una vez concluida la evaluación administrativa/económica y legal el personal técnico que conforma el Comité de Licitación, verificará el cumplimiento de la documentación técnica, aplicando la metodología CUMPLE/NO CUMPLE de la propuesta habilitada con el precio evaluado más bajo.</w:t>
      </w:r>
    </w:p>
    <w:p w:rsidR="00432E57" w:rsidRPr="00365997" w:rsidRDefault="00432E57" w:rsidP="00432E57">
      <w:pPr>
        <w:pStyle w:val="Sinespaciado"/>
        <w:ind w:left="284"/>
        <w:jc w:val="both"/>
        <w:rPr>
          <w:rFonts w:asciiTheme="minorHAnsi" w:hAnsiTheme="minorHAnsi" w:cstheme="minorHAnsi"/>
        </w:rPr>
      </w:pPr>
    </w:p>
    <w:p w:rsidR="00432E57" w:rsidRPr="00365997" w:rsidRDefault="00432E57" w:rsidP="00432E57">
      <w:pPr>
        <w:pStyle w:val="Sinespaciado"/>
        <w:ind w:left="284"/>
        <w:jc w:val="both"/>
        <w:rPr>
          <w:rFonts w:asciiTheme="minorHAnsi" w:hAnsiTheme="minorHAnsi" w:cstheme="minorHAnsi"/>
        </w:rPr>
      </w:pPr>
      <w:r w:rsidRPr="00365997">
        <w:rPr>
          <w:rFonts w:asciiTheme="minorHAnsi" w:hAnsiTheme="minorHAnsi" w:cstheme="minorHAnsi"/>
        </w:rPr>
        <w:t>En caso que la propuesta ubicada en el primer lugar con el precio evaluado más bajo no cumpla con los aspectos técnicos solicitados en el DBC, se procederá a su descalificación y a la evaluación de la segunda propuesta con el precio más bajo, y así sucesivamente.</w:t>
      </w:r>
    </w:p>
    <w:p w:rsidR="00432E57" w:rsidRPr="00365997" w:rsidRDefault="00432E57" w:rsidP="00432E57">
      <w:pPr>
        <w:pStyle w:val="Sinespaciado"/>
        <w:ind w:left="284"/>
        <w:jc w:val="both"/>
        <w:rPr>
          <w:rFonts w:asciiTheme="minorHAnsi" w:hAnsiTheme="minorHAnsi" w:cstheme="minorHAnsi"/>
        </w:rPr>
      </w:pPr>
      <w:r w:rsidRPr="00365997">
        <w:rPr>
          <w:rFonts w:asciiTheme="minorHAnsi" w:hAnsiTheme="minorHAnsi" w:cstheme="minorHAnsi"/>
        </w:rPr>
        <w:t xml:space="preserve"> </w:t>
      </w:r>
    </w:p>
    <w:p w:rsidR="00432E57" w:rsidRPr="00365997" w:rsidRDefault="00432E57" w:rsidP="00432E57">
      <w:pPr>
        <w:pStyle w:val="Sinespaciado"/>
        <w:ind w:left="284"/>
        <w:jc w:val="both"/>
        <w:rPr>
          <w:rFonts w:asciiTheme="minorHAnsi" w:hAnsiTheme="minorHAnsi" w:cstheme="minorHAnsi"/>
        </w:rPr>
      </w:pPr>
      <w:r w:rsidRPr="00365997">
        <w:rPr>
          <w:rFonts w:asciiTheme="minorHAnsi" w:hAnsiTheme="minorHAnsi" w:cstheme="minorHAnsi"/>
        </w:rPr>
        <w:t>En caso de existir aspectos subsanables, el personal técnico del Comité de Licitación atenderá el mismo de acuerdo a lo descrito en el numeral 9 (Aspectos Subsanables) del presente DBC.</w:t>
      </w:r>
      <w:r w:rsidRPr="00365997">
        <w:rPr>
          <w:rFonts w:asciiTheme="minorHAnsi" w:hAnsiTheme="minorHAnsi" w:cstheme="minorHAnsi"/>
        </w:rPr>
        <w:tab/>
      </w:r>
    </w:p>
    <w:p w:rsidR="00432E57" w:rsidRPr="00365997" w:rsidRDefault="00432E57" w:rsidP="00432E57">
      <w:pPr>
        <w:pStyle w:val="Sinespaciado"/>
        <w:ind w:left="284"/>
        <w:jc w:val="both"/>
        <w:rPr>
          <w:rFonts w:asciiTheme="minorHAnsi" w:hAnsiTheme="minorHAnsi" w:cstheme="minorHAnsi"/>
        </w:rPr>
      </w:pPr>
    </w:p>
    <w:p w:rsidR="00432E57" w:rsidRPr="00365997" w:rsidRDefault="00432E57" w:rsidP="00EE50E5">
      <w:pPr>
        <w:pStyle w:val="Sinespaciado"/>
        <w:numPr>
          <w:ilvl w:val="6"/>
          <w:numId w:val="34"/>
        </w:numPr>
        <w:ind w:left="284"/>
        <w:jc w:val="both"/>
        <w:rPr>
          <w:rFonts w:asciiTheme="minorHAnsi" w:hAnsiTheme="minorHAnsi" w:cstheme="minorHAnsi"/>
          <w:b/>
        </w:rPr>
      </w:pPr>
      <w:r w:rsidRPr="00365997">
        <w:rPr>
          <w:rFonts w:asciiTheme="minorHAnsi" w:hAnsiTheme="minorHAnsi" w:cstheme="minorHAnsi"/>
          <w:b/>
        </w:rPr>
        <w:t>RESULTADO DE LA EVALUACIÓN</w:t>
      </w:r>
    </w:p>
    <w:p w:rsidR="00432E57" w:rsidRPr="00365997" w:rsidRDefault="00432E57" w:rsidP="00432E57">
      <w:pPr>
        <w:jc w:val="both"/>
        <w:rPr>
          <w:rFonts w:asciiTheme="minorHAnsi" w:hAnsiTheme="minorHAnsi" w:cstheme="minorHAnsi"/>
          <w:sz w:val="22"/>
          <w:szCs w:val="22"/>
        </w:rPr>
      </w:pPr>
    </w:p>
    <w:p w:rsidR="00432E57" w:rsidRPr="00365997" w:rsidRDefault="00432E57" w:rsidP="00432E57">
      <w:pPr>
        <w:pStyle w:val="Sinespaciado"/>
        <w:ind w:left="284"/>
        <w:jc w:val="both"/>
        <w:rPr>
          <w:rFonts w:asciiTheme="minorHAnsi" w:hAnsiTheme="minorHAnsi" w:cstheme="minorHAnsi"/>
        </w:rPr>
      </w:pPr>
      <w:r w:rsidRPr="00365997">
        <w:rPr>
          <w:rFonts w:asciiTheme="minorHAnsi" w:hAnsiTheme="minorHAnsi" w:cstheme="minorHAnsi"/>
        </w:rPr>
        <w:t>El Comité de Licitación recomendará al RPC la adjudicación o concertación o declaratoria desierta.</w:t>
      </w:r>
    </w:p>
    <w:p w:rsidR="00432E57" w:rsidRPr="00365997" w:rsidRDefault="00432E57" w:rsidP="00432E57">
      <w:pPr>
        <w:pStyle w:val="Sinespaciado"/>
        <w:ind w:left="284"/>
        <w:jc w:val="both"/>
        <w:rPr>
          <w:rFonts w:asciiTheme="minorHAnsi" w:hAnsiTheme="minorHAnsi" w:cstheme="minorHAnsi"/>
        </w:rPr>
      </w:pPr>
    </w:p>
    <w:p w:rsidR="00432E57" w:rsidRPr="00365997" w:rsidRDefault="00432E57" w:rsidP="00432E57">
      <w:pPr>
        <w:pStyle w:val="Sinespaciado"/>
        <w:ind w:left="284"/>
        <w:jc w:val="both"/>
        <w:rPr>
          <w:rFonts w:asciiTheme="minorHAnsi" w:hAnsiTheme="minorHAnsi" w:cstheme="minorHAnsi"/>
          <w:b/>
          <w:bCs/>
          <w:lang w:val="es-ES_tradnl"/>
        </w:rPr>
      </w:pPr>
      <w:r w:rsidRPr="00365997">
        <w:rPr>
          <w:rFonts w:asciiTheme="minorHAnsi" w:hAnsiTheme="minorHAnsi" w:cstheme="minorHAnsi"/>
        </w:rPr>
        <w:t xml:space="preserve">En caso de adjudicación, se recomendará al RPC la adjudicación de la propuesta que obtuvo el precio evaluado más bajo que cumpla con los aspectos técnicos y condiciones requeridas en el DBC, cuyo monto adjudicado corresponda al monto ajustado por revisión aritmética. </w:t>
      </w:r>
    </w:p>
    <w:p w:rsidR="00432E57" w:rsidRPr="00365997" w:rsidRDefault="00432E57" w:rsidP="00432E57">
      <w:pPr>
        <w:pStyle w:val="Sinespaciado"/>
        <w:ind w:left="284"/>
        <w:jc w:val="both"/>
        <w:rPr>
          <w:rFonts w:asciiTheme="minorHAnsi" w:hAnsiTheme="minorHAnsi" w:cstheme="minorHAnsi"/>
          <w:lang w:val="es-ES_tradnl"/>
        </w:rPr>
      </w:pPr>
    </w:p>
    <w:p w:rsidR="00432E57" w:rsidRPr="00365997" w:rsidRDefault="00432E57" w:rsidP="00432E57">
      <w:pPr>
        <w:pStyle w:val="Sinespaciado"/>
        <w:ind w:left="284"/>
        <w:jc w:val="both"/>
        <w:rPr>
          <w:rFonts w:asciiTheme="minorHAnsi" w:hAnsiTheme="minorHAnsi" w:cstheme="minorHAnsi"/>
        </w:rPr>
      </w:pPr>
      <w:r w:rsidRPr="00365997">
        <w:rPr>
          <w:rFonts w:asciiTheme="minorHAnsi" w:hAnsiTheme="minorHAnsi" w:cstheme="minorHAnsi"/>
        </w:rPr>
        <w:t>En caso de concertación, el Comité de Licitación deberá considerar los criterios descritos en el numeral 2</w:t>
      </w:r>
      <w:r>
        <w:rPr>
          <w:rFonts w:asciiTheme="minorHAnsi" w:hAnsiTheme="minorHAnsi" w:cstheme="minorHAnsi"/>
        </w:rPr>
        <w:t>7</w:t>
      </w:r>
      <w:r w:rsidRPr="00365997">
        <w:rPr>
          <w:rFonts w:asciiTheme="minorHAnsi" w:hAnsiTheme="minorHAnsi" w:cstheme="minorHAnsi"/>
        </w:rPr>
        <w:t xml:space="preserve"> de la parte III del presente DBC.</w:t>
      </w:r>
    </w:p>
    <w:p w:rsidR="00432E57" w:rsidRPr="00365997" w:rsidRDefault="00432E57" w:rsidP="00432E57">
      <w:pPr>
        <w:pStyle w:val="Sinespaciado"/>
        <w:ind w:left="426"/>
        <w:jc w:val="both"/>
        <w:rPr>
          <w:rFonts w:asciiTheme="minorHAnsi" w:hAnsiTheme="minorHAnsi" w:cstheme="minorHAnsi"/>
        </w:rPr>
      </w:pPr>
    </w:p>
    <w:p w:rsidR="00432E57" w:rsidRPr="009803E1" w:rsidRDefault="00432E57" w:rsidP="00432E57">
      <w:pPr>
        <w:pStyle w:val="Sinespaciado"/>
        <w:tabs>
          <w:tab w:val="left" w:pos="284"/>
        </w:tabs>
        <w:jc w:val="both"/>
      </w:pPr>
      <w:r w:rsidRPr="009803E1">
        <w:t>En el caso de que todas las propuestas sean descalificadas en cualquiera de las etapas descritas, el Comité de Licitación recomendará mediante informe al Responsable del Proceso de Contratación declarar desierta la contratación.</w:t>
      </w:r>
    </w:p>
    <w:p w:rsidR="00432E57" w:rsidRPr="00365997" w:rsidRDefault="00432E57" w:rsidP="00432E57">
      <w:pPr>
        <w:pStyle w:val="Sinespaciado"/>
        <w:tabs>
          <w:tab w:val="left" w:pos="284"/>
        </w:tabs>
        <w:ind w:left="284"/>
        <w:jc w:val="both"/>
        <w:rPr>
          <w:rFonts w:asciiTheme="minorHAnsi" w:hAnsiTheme="minorHAnsi" w:cstheme="minorHAnsi"/>
        </w:rPr>
      </w:pPr>
    </w:p>
    <w:p w:rsidR="00432E57" w:rsidRDefault="00432E57" w:rsidP="00432E57">
      <w:pPr>
        <w:pStyle w:val="Sinespaciado"/>
        <w:ind w:left="426"/>
        <w:jc w:val="both"/>
        <w:rPr>
          <w:rFonts w:asciiTheme="minorHAnsi" w:hAnsiTheme="minorHAnsi" w:cstheme="minorHAnsi"/>
        </w:rPr>
      </w:pPr>
    </w:p>
    <w:p w:rsidR="00432E57" w:rsidRDefault="00432E57" w:rsidP="00432E57">
      <w:pPr>
        <w:pStyle w:val="Sinespaciado"/>
        <w:ind w:left="426"/>
        <w:jc w:val="both"/>
        <w:rPr>
          <w:rFonts w:asciiTheme="minorHAnsi" w:hAnsiTheme="minorHAnsi" w:cstheme="minorHAnsi"/>
        </w:rPr>
      </w:pPr>
    </w:p>
    <w:p w:rsidR="00432E57" w:rsidRDefault="00432E57" w:rsidP="00432E57">
      <w:pPr>
        <w:pStyle w:val="Sinespaciado"/>
        <w:ind w:left="426"/>
        <w:jc w:val="both"/>
        <w:rPr>
          <w:rFonts w:asciiTheme="minorHAnsi" w:hAnsiTheme="minorHAnsi" w:cstheme="minorHAnsi"/>
        </w:rPr>
      </w:pPr>
    </w:p>
    <w:p w:rsidR="00432E57" w:rsidRDefault="00432E57" w:rsidP="00432E57">
      <w:pPr>
        <w:pStyle w:val="Sinespaciado"/>
        <w:ind w:left="426"/>
        <w:jc w:val="both"/>
        <w:rPr>
          <w:rFonts w:asciiTheme="minorHAnsi" w:hAnsiTheme="minorHAnsi" w:cstheme="minorHAnsi"/>
        </w:rPr>
      </w:pPr>
    </w:p>
    <w:p w:rsidR="00432E57" w:rsidRDefault="00432E57" w:rsidP="00432E57">
      <w:pPr>
        <w:pStyle w:val="Sinespaciado"/>
        <w:ind w:left="426"/>
        <w:jc w:val="both"/>
        <w:rPr>
          <w:rFonts w:asciiTheme="minorHAnsi" w:hAnsiTheme="minorHAnsi" w:cstheme="minorHAnsi"/>
        </w:rPr>
      </w:pPr>
    </w:p>
    <w:p w:rsidR="00432E57" w:rsidRDefault="00432E57" w:rsidP="00432E57">
      <w:pPr>
        <w:pStyle w:val="Sinespaciado"/>
        <w:ind w:left="426"/>
        <w:jc w:val="both"/>
        <w:rPr>
          <w:rFonts w:asciiTheme="minorHAnsi" w:hAnsiTheme="minorHAnsi" w:cstheme="minorHAnsi"/>
        </w:rPr>
      </w:pPr>
    </w:p>
    <w:p w:rsidR="00432E57" w:rsidRDefault="00432E57" w:rsidP="00432E57">
      <w:pPr>
        <w:pStyle w:val="Sinespaciado"/>
        <w:ind w:left="426"/>
        <w:jc w:val="both"/>
        <w:rPr>
          <w:rFonts w:asciiTheme="minorHAnsi" w:hAnsiTheme="minorHAnsi" w:cstheme="minorHAnsi"/>
        </w:rPr>
      </w:pPr>
    </w:p>
    <w:p w:rsidR="00432E57" w:rsidRDefault="00432E57" w:rsidP="00432E57">
      <w:pPr>
        <w:pStyle w:val="Sinespaciado"/>
        <w:ind w:left="426"/>
        <w:jc w:val="both"/>
        <w:rPr>
          <w:rFonts w:asciiTheme="minorHAnsi" w:hAnsiTheme="minorHAnsi" w:cstheme="minorHAnsi"/>
        </w:rPr>
      </w:pPr>
    </w:p>
    <w:p w:rsidR="00432E57" w:rsidRDefault="00432E57" w:rsidP="00432E57">
      <w:pPr>
        <w:pStyle w:val="Sinespaciado"/>
        <w:ind w:left="426"/>
        <w:jc w:val="both"/>
        <w:rPr>
          <w:rFonts w:asciiTheme="minorHAnsi" w:hAnsiTheme="minorHAnsi" w:cstheme="minorHAnsi"/>
        </w:rPr>
      </w:pPr>
    </w:p>
    <w:p w:rsidR="00432E57" w:rsidRDefault="00432E57" w:rsidP="00432E57">
      <w:pPr>
        <w:pStyle w:val="Sinespaciado"/>
        <w:ind w:left="426"/>
        <w:jc w:val="both"/>
        <w:rPr>
          <w:rFonts w:asciiTheme="minorHAnsi" w:hAnsiTheme="minorHAnsi" w:cstheme="minorHAnsi"/>
        </w:rPr>
      </w:pPr>
    </w:p>
    <w:p w:rsidR="00432E57" w:rsidRDefault="00432E57" w:rsidP="00432E57">
      <w:pPr>
        <w:pStyle w:val="Sinespaciado"/>
        <w:ind w:left="426"/>
        <w:jc w:val="both"/>
        <w:rPr>
          <w:rFonts w:asciiTheme="minorHAnsi" w:hAnsiTheme="minorHAnsi" w:cstheme="minorHAnsi"/>
        </w:rPr>
      </w:pPr>
    </w:p>
    <w:p w:rsidR="00432E57" w:rsidRDefault="00432E57" w:rsidP="00432E57">
      <w:pPr>
        <w:pStyle w:val="Sinespaciado"/>
        <w:ind w:left="426"/>
        <w:jc w:val="both"/>
        <w:rPr>
          <w:rFonts w:asciiTheme="minorHAnsi" w:hAnsiTheme="minorHAnsi" w:cstheme="minorHAnsi"/>
        </w:rPr>
      </w:pPr>
    </w:p>
    <w:p w:rsidR="00432E57" w:rsidRDefault="00432E57" w:rsidP="00432E57">
      <w:pPr>
        <w:pStyle w:val="Sinespaciado"/>
        <w:ind w:left="426"/>
        <w:jc w:val="both"/>
        <w:rPr>
          <w:rFonts w:asciiTheme="minorHAnsi" w:hAnsiTheme="minorHAnsi" w:cstheme="minorHAnsi"/>
        </w:rPr>
      </w:pPr>
    </w:p>
    <w:p w:rsidR="00D9185F" w:rsidRPr="006F470A" w:rsidRDefault="00D9185F">
      <w:pPr>
        <w:rPr>
          <w:rFonts w:asciiTheme="minorHAnsi" w:hAnsiTheme="minorHAnsi" w:cstheme="minorHAnsi"/>
          <w:b/>
          <w:bCs/>
          <w:sz w:val="22"/>
          <w:szCs w:val="22"/>
        </w:rPr>
      </w:pPr>
      <w:r w:rsidRPr="006F470A">
        <w:rPr>
          <w:rFonts w:asciiTheme="minorHAnsi" w:hAnsiTheme="minorHAnsi" w:cstheme="minorHAnsi"/>
          <w:b/>
          <w:bCs/>
          <w:sz w:val="22"/>
          <w:szCs w:val="22"/>
        </w:rPr>
        <w:br w:type="page"/>
      </w:r>
    </w:p>
    <w:p w:rsidR="003A382A" w:rsidRPr="006F470A" w:rsidRDefault="004918C3" w:rsidP="00D9185F">
      <w:pPr>
        <w:jc w:val="center"/>
        <w:rPr>
          <w:rFonts w:asciiTheme="minorHAnsi" w:hAnsiTheme="minorHAnsi" w:cstheme="minorHAnsi"/>
          <w:b/>
          <w:sz w:val="22"/>
          <w:szCs w:val="22"/>
          <w:lang w:val="es-ES_tradnl"/>
        </w:rPr>
      </w:pPr>
      <w:r>
        <w:rPr>
          <w:rFonts w:asciiTheme="minorHAnsi" w:hAnsiTheme="minorHAnsi" w:cstheme="minorHAnsi"/>
          <w:b/>
          <w:sz w:val="22"/>
          <w:szCs w:val="22"/>
          <w:lang w:val="es-ES_tradnl"/>
        </w:rPr>
        <w:lastRenderedPageBreak/>
        <w:t>PARTE VI</w:t>
      </w:r>
    </w:p>
    <w:p w:rsidR="003A382A" w:rsidRPr="006F470A" w:rsidRDefault="003A382A" w:rsidP="00D9185F">
      <w:pPr>
        <w:pStyle w:val="Ttulo1"/>
        <w:spacing w:after="0"/>
        <w:ind w:left="357"/>
        <w:jc w:val="center"/>
        <w:rPr>
          <w:rFonts w:asciiTheme="minorHAnsi" w:eastAsia="Arial Unicode MS" w:hAnsiTheme="minorHAnsi" w:cstheme="minorHAnsi"/>
          <w:sz w:val="22"/>
          <w:szCs w:val="22"/>
        </w:rPr>
      </w:pPr>
      <w:r w:rsidRPr="006F470A">
        <w:rPr>
          <w:rFonts w:asciiTheme="minorHAnsi" w:eastAsia="Arial Unicode MS" w:hAnsiTheme="minorHAnsi" w:cstheme="minorHAnsi"/>
          <w:sz w:val="22"/>
          <w:szCs w:val="22"/>
        </w:rPr>
        <w:t>ESPECIFICACIONES TÉCNICAS</w:t>
      </w:r>
    </w:p>
    <w:p w:rsidR="00D9185F" w:rsidRPr="006F470A" w:rsidRDefault="00D9185F" w:rsidP="00D9185F">
      <w:pPr>
        <w:rPr>
          <w:rFonts w:asciiTheme="minorHAnsi" w:eastAsia="Arial Unicode MS" w:hAnsiTheme="minorHAnsi" w:cstheme="minorHAnsi"/>
        </w:rPr>
      </w:pPr>
    </w:p>
    <w:p w:rsidR="00774BD6" w:rsidRDefault="00774BD6" w:rsidP="00774BD6">
      <w:pPr>
        <w:keepNext/>
        <w:ind w:left="357"/>
        <w:jc w:val="center"/>
        <w:outlineLvl w:val="0"/>
        <w:rPr>
          <w:rFonts w:asciiTheme="minorHAnsi" w:eastAsia="Arial Unicode MS" w:hAnsiTheme="minorHAnsi" w:cstheme="minorHAnsi"/>
          <w:b/>
          <w:bCs/>
          <w:sz w:val="22"/>
          <w:szCs w:val="24"/>
          <w:u w:val="single"/>
          <w:lang w:eastAsia="x-none"/>
        </w:rPr>
      </w:pPr>
      <w:r w:rsidRPr="00A5530A">
        <w:rPr>
          <w:rFonts w:asciiTheme="minorHAnsi" w:eastAsia="Arial Unicode MS" w:hAnsiTheme="minorHAnsi" w:cstheme="minorHAnsi"/>
          <w:b/>
          <w:bCs/>
          <w:sz w:val="22"/>
          <w:szCs w:val="24"/>
          <w:u w:val="single"/>
          <w:lang w:val="x-none" w:eastAsia="x-none"/>
        </w:rPr>
        <w:t xml:space="preserve">ADQUISICIÓN </w:t>
      </w:r>
      <w:r w:rsidRPr="00A5530A">
        <w:rPr>
          <w:rFonts w:asciiTheme="minorHAnsi" w:eastAsia="Arial Unicode MS" w:hAnsiTheme="minorHAnsi" w:cstheme="minorHAnsi"/>
          <w:b/>
          <w:bCs/>
          <w:sz w:val="22"/>
          <w:szCs w:val="24"/>
          <w:u w:val="single"/>
          <w:lang w:val="es-BO" w:eastAsia="x-none"/>
        </w:rPr>
        <w:t>DE</w:t>
      </w:r>
      <w:r w:rsidRPr="00A5530A">
        <w:rPr>
          <w:rFonts w:asciiTheme="minorHAnsi" w:eastAsia="Arial Unicode MS" w:hAnsiTheme="minorHAnsi" w:cstheme="minorHAnsi"/>
          <w:b/>
          <w:bCs/>
          <w:sz w:val="22"/>
          <w:szCs w:val="24"/>
          <w:u w:val="single"/>
          <w:lang w:val="x-none" w:eastAsia="x-none"/>
        </w:rPr>
        <w:t xml:space="preserve"> PUENTE DE MEDICIÓN PARA ESTACI</w:t>
      </w:r>
      <w:r w:rsidRPr="00A5530A">
        <w:rPr>
          <w:rFonts w:asciiTheme="minorHAnsi" w:eastAsia="Arial Unicode MS" w:hAnsiTheme="minorHAnsi" w:cstheme="minorHAnsi"/>
          <w:b/>
          <w:bCs/>
          <w:sz w:val="22"/>
          <w:szCs w:val="24"/>
          <w:u w:val="single"/>
          <w:lang w:eastAsia="x-none"/>
        </w:rPr>
        <w:t>Ó</w:t>
      </w:r>
      <w:r w:rsidRPr="00A5530A">
        <w:rPr>
          <w:rFonts w:asciiTheme="minorHAnsi" w:eastAsia="Arial Unicode MS" w:hAnsiTheme="minorHAnsi" w:cstheme="minorHAnsi"/>
          <w:b/>
          <w:bCs/>
          <w:sz w:val="22"/>
          <w:szCs w:val="24"/>
          <w:u w:val="single"/>
          <w:lang w:val="x-none" w:eastAsia="x-none"/>
        </w:rPr>
        <w:t xml:space="preserve">N DE SERVICIO </w:t>
      </w:r>
      <w:r w:rsidRPr="00A5530A">
        <w:rPr>
          <w:rFonts w:asciiTheme="minorHAnsi" w:eastAsia="Arial Unicode MS" w:hAnsiTheme="minorHAnsi" w:cstheme="minorHAnsi"/>
          <w:b/>
          <w:bCs/>
          <w:sz w:val="22"/>
          <w:szCs w:val="24"/>
          <w:u w:val="single"/>
          <w:lang w:eastAsia="x-none"/>
        </w:rPr>
        <w:t>MORA</w:t>
      </w:r>
    </w:p>
    <w:p w:rsidR="00774BD6" w:rsidRPr="00A5530A" w:rsidRDefault="00774BD6" w:rsidP="00774BD6">
      <w:pPr>
        <w:keepNext/>
        <w:ind w:left="357"/>
        <w:jc w:val="center"/>
        <w:outlineLvl w:val="0"/>
        <w:rPr>
          <w:rFonts w:asciiTheme="minorHAnsi" w:eastAsia="Arial Unicode MS" w:hAnsiTheme="minorHAnsi" w:cstheme="minorHAnsi"/>
          <w:b/>
          <w:bCs/>
          <w:sz w:val="22"/>
          <w:szCs w:val="24"/>
          <w:u w:val="single"/>
          <w:lang w:eastAsia="x-none"/>
        </w:rPr>
      </w:pPr>
      <w:r>
        <w:rPr>
          <w:rFonts w:asciiTheme="minorHAnsi" w:eastAsia="Arial Unicode MS" w:hAnsiTheme="minorHAnsi" w:cstheme="minorHAnsi"/>
          <w:b/>
          <w:bCs/>
          <w:sz w:val="22"/>
          <w:szCs w:val="24"/>
          <w:u w:val="single"/>
          <w:lang w:eastAsia="x-none"/>
        </w:rPr>
        <w:t>(CUARTA CONVOCATORIA)</w:t>
      </w:r>
    </w:p>
    <w:p w:rsidR="00774BD6" w:rsidRPr="00A5530A" w:rsidRDefault="00774BD6" w:rsidP="00774BD6">
      <w:pPr>
        <w:rPr>
          <w:rFonts w:asciiTheme="minorHAnsi" w:hAnsiTheme="minorHAnsi" w:cstheme="minorHAnsi"/>
          <w:b/>
          <w:sz w:val="18"/>
          <w:szCs w:val="18"/>
          <w:lang w:eastAsia="es-ES"/>
        </w:rPr>
      </w:pPr>
    </w:p>
    <w:tbl>
      <w:tblPr>
        <w:tblW w:w="6714" w:type="dxa"/>
        <w:jc w:val="center"/>
        <w:tblCellMar>
          <w:left w:w="70" w:type="dxa"/>
          <w:right w:w="70" w:type="dxa"/>
        </w:tblCellMar>
        <w:tblLook w:val="04A0" w:firstRow="1" w:lastRow="0" w:firstColumn="1" w:lastColumn="0" w:noHBand="0" w:noVBand="1"/>
      </w:tblPr>
      <w:tblGrid>
        <w:gridCol w:w="543"/>
        <w:gridCol w:w="3619"/>
        <w:gridCol w:w="1276"/>
        <w:gridCol w:w="1276"/>
      </w:tblGrid>
      <w:tr w:rsidR="00774BD6" w:rsidRPr="00A5530A" w:rsidTr="00802B45">
        <w:trPr>
          <w:trHeight w:val="390"/>
          <w:jc w:val="center"/>
        </w:trPr>
        <w:tc>
          <w:tcPr>
            <w:tcW w:w="543" w:type="dxa"/>
            <w:tcBorders>
              <w:top w:val="single" w:sz="4" w:space="0" w:color="auto"/>
              <w:left w:val="single" w:sz="4" w:space="0" w:color="auto"/>
              <w:bottom w:val="single" w:sz="4" w:space="0" w:color="auto"/>
              <w:right w:val="single" w:sz="4" w:space="0" w:color="000000"/>
            </w:tcBorders>
            <w:shd w:val="clear" w:color="auto" w:fill="C6D9F1" w:themeFill="text2" w:themeFillTint="33"/>
            <w:vAlign w:val="center"/>
          </w:tcPr>
          <w:p w:rsidR="00774BD6" w:rsidRPr="00A5530A" w:rsidRDefault="00774BD6" w:rsidP="00802B45">
            <w:pPr>
              <w:spacing w:before="60" w:after="60"/>
              <w:jc w:val="center"/>
              <w:rPr>
                <w:rFonts w:asciiTheme="minorHAnsi" w:hAnsiTheme="minorHAnsi" w:cstheme="minorHAnsi"/>
                <w:b/>
                <w:bCs/>
                <w:sz w:val="22"/>
                <w:szCs w:val="22"/>
                <w:lang w:val="es-BO" w:eastAsia="es-ES"/>
              </w:rPr>
            </w:pPr>
            <w:r w:rsidRPr="00A5530A">
              <w:rPr>
                <w:rFonts w:asciiTheme="minorHAnsi" w:hAnsiTheme="minorHAnsi" w:cstheme="minorHAnsi"/>
                <w:b/>
                <w:bCs/>
                <w:sz w:val="22"/>
                <w:szCs w:val="22"/>
                <w:lang w:val="es-BO" w:eastAsia="es-ES"/>
              </w:rPr>
              <w:t xml:space="preserve">N° </w:t>
            </w:r>
          </w:p>
        </w:tc>
        <w:tc>
          <w:tcPr>
            <w:tcW w:w="3619" w:type="dxa"/>
            <w:tcBorders>
              <w:top w:val="single" w:sz="4" w:space="0" w:color="auto"/>
              <w:left w:val="single" w:sz="4" w:space="0" w:color="auto"/>
              <w:bottom w:val="single" w:sz="4" w:space="0" w:color="auto"/>
              <w:right w:val="single" w:sz="4" w:space="0" w:color="000000"/>
            </w:tcBorders>
            <w:shd w:val="clear" w:color="auto" w:fill="C6D9F1" w:themeFill="text2" w:themeFillTint="33"/>
            <w:noWrap/>
            <w:vAlign w:val="center"/>
            <w:hideMark/>
          </w:tcPr>
          <w:p w:rsidR="00774BD6" w:rsidRPr="00A5530A" w:rsidRDefault="00774BD6" w:rsidP="00802B45">
            <w:pPr>
              <w:spacing w:before="60" w:after="60"/>
              <w:jc w:val="center"/>
              <w:rPr>
                <w:rFonts w:asciiTheme="minorHAnsi" w:hAnsiTheme="minorHAnsi" w:cstheme="minorHAnsi"/>
                <w:b/>
                <w:bCs/>
                <w:sz w:val="22"/>
                <w:szCs w:val="22"/>
                <w:lang w:val="es-BO" w:eastAsia="es-ES"/>
              </w:rPr>
            </w:pPr>
            <w:r w:rsidRPr="00A5530A">
              <w:rPr>
                <w:rFonts w:asciiTheme="minorHAnsi" w:hAnsiTheme="minorHAnsi" w:cstheme="minorHAnsi"/>
                <w:b/>
                <w:bCs/>
                <w:sz w:val="22"/>
                <w:szCs w:val="22"/>
                <w:lang w:val="es-BO" w:eastAsia="es-ES"/>
              </w:rPr>
              <w:t xml:space="preserve">DESCRIPCIÓN DETALLADA DEL BIEN </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74BD6" w:rsidRPr="00A5530A" w:rsidRDefault="00774BD6" w:rsidP="00802B45">
            <w:pPr>
              <w:spacing w:before="60" w:after="60"/>
              <w:jc w:val="center"/>
              <w:rPr>
                <w:rFonts w:asciiTheme="minorHAnsi" w:hAnsiTheme="minorHAnsi" w:cstheme="minorHAnsi"/>
                <w:b/>
                <w:bCs/>
                <w:sz w:val="22"/>
                <w:szCs w:val="22"/>
                <w:lang w:val="es-BO" w:eastAsia="es-ES"/>
              </w:rPr>
            </w:pPr>
            <w:r w:rsidRPr="00A5530A">
              <w:rPr>
                <w:rFonts w:asciiTheme="minorHAnsi" w:hAnsiTheme="minorHAnsi" w:cstheme="minorHAnsi"/>
                <w:b/>
                <w:bCs/>
                <w:sz w:val="22"/>
                <w:szCs w:val="22"/>
                <w:lang w:val="es-BO" w:eastAsia="es-ES"/>
              </w:rPr>
              <w:t xml:space="preserve">UNIDAD DE MEDIDA </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774BD6" w:rsidRPr="00A5530A" w:rsidRDefault="00774BD6" w:rsidP="00802B45">
            <w:pPr>
              <w:spacing w:before="60" w:after="60"/>
              <w:jc w:val="center"/>
              <w:rPr>
                <w:rFonts w:asciiTheme="minorHAnsi" w:hAnsiTheme="minorHAnsi" w:cstheme="minorHAnsi"/>
                <w:b/>
                <w:bCs/>
                <w:sz w:val="22"/>
                <w:szCs w:val="22"/>
                <w:lang w:val="es-BO" w:eastAsia="es-ES"/>
              </w:rPr>
            </w:pPr>
            <w:r w:rsidRPr="00A5530A">
              <w:rPr>
                <w:rFonts w:asciiTheme="minorHAnsi" w:hAnsiTheme="minorHAnsi" w:cstheme="minorHAnsi"/>
                <w:b/>
                <w:bCs/>
                <w:sz w:val="22"/>
                <w:szCs w:val="22"/>
                <w:lang w:val="es-BO" w:eastAsia="es-ES"/>
              </w:rPr>
              <w:t xml:space="preserve">CANTIDAD </w:t>
            </w:r>
          </w:p>
        </w:tc>
      </w:tr>
      <w:tr w:rsidR="00774BD6" w:rsidRPr="00A5530A" w:rsidTr="00802B45">
        <w:trPr>
          <w:trHeight w:val="440"/>
          <w:jc w:val="center"/>
        </w:trPr>
        <w:tc>
          <w:tcPr>
            <w:tcW w:w="543" w:type="dxa"/>
            <w:tcBorders>
              <w:top w:val="single" w:sz="4" w:space="0" w:color="auto"/>
              <w:left w:val="single" w:sz="4" w:space="0" w:color="auto"/>
              <w:bottom w:val="single" w:sz="4" w:space="0" w:color="auto"/>
              <w:right w:val="single" w:sz="4" w:space="0" w:color="000000"/>
            </w:tcBorders>
            <w:vAlign w:val="center"/>
          </w:tcPr>
          <w:p w:rsidR="00774BD6" w:rsidRPr="00A5530A" w:rsidRDefault="00774BD6" w:rsidP="00802B45">
            <w:pPr>
              <w:spacing w:before="60" w:after="60"/>
              <w:jc w:val="center"/>
              <w:rPr>
                <w:rFonts w:asciiTheme="minorHAnsi" w:hAnsiTheme="minorHAnsi" w:cstheme="minorHAnsi"/>
                <w:b/>
                <w:bCs/>
                <w:sz w:val="22"/>
                <w:szCs w:val="22"/>
                <w:lang w:val="es-BO" w:eastAsia="es-ES"/>
              </w:rPr>
            </w:pPr>
            <w:r w:rsidRPr="00A5530A">
              <w:rPr>
                <w:rFonts w:asciiTheme="minorHAnsi" w:hAnsiTheme="minorHAnsi" w:cstheme="minorHAnsi"/>
                <w:b/>
                <w:bCs/>
                <w:sz w:val="22"/>
                <w:szCs w:val="22"/>
                <w:lang w:val="es-BO" w:eastAsia="es-ES"/>
              </w:rPr>
              <w:t>1</w:t>
            </w:r>
          </w:p>
        </w:tc>
        <w:tc>
          <w:tcPr>
            <w:tcW w:w="3619"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74BD6" w:rsidRPr="00A5530A" w:rsidRDefault="00774BD6" w:rsidP="00802B45">
            <w:pPr>
              <w:rPr>
                <w:rFonts w:asciiTheme="minorHAnsi" w:hAnsiTheme="minorHAnsi" w:cstheme="minorHAnsi"/>
                <w:sz w:val="22"/>
                <w:szCs w:val="22"/>
                <w:lang w:val="es-BO" w:eastAsia="es-ES"/>
              </w:rPr>
            </w:pPr>
            <w:r w:rsidRPr="00A5530A">
              <w:rPr>
                <w:rFonts w:asciiTheme="minorHAnsi" w:hAnsiTheme="minorHAnsi" w:cstheme="minorHAnsi"/>
                <w:sz w:val="22"/>
                <w:szCs w:val="22"/>
                <w:lang w:val="es-BO" w:eastAsia="es-ES"/>
              </w:rPr>
              <w:t>Puente de Medición para Estación de Servicio Mora</w:t>
            </w:r>
          </w:p>
        </w:tc>
        <w:tc>
          <w:tcPr>
            <w:tcW w:w="1276" w:type="dxa"/>
            <w:tcBorders>
              <w:top w:val="single" w:sz="4" w:space="0" w:color="auto"/>
              <w:left w:val="single" w:sz="4" w:space="0" w:color="auto"/>
              <w:bottom w:val="single" w:sz="4" w:space="0" w:color="auto"/>
              <w:right w:val="single" w:sz="4" w:space="0" w:color="auto"/>
            </w:tcBorders>
            <w:vAlign w:val="center"/>
          </w:tcPr>
          <w:p w:rsidR="00774BD6" w:rsidRPr="00A5530A" w:rsidRDefault="00774BD6" w:rsidP="00802B45">
            <w:pPr>
              <w:spacing w:before="60" w:after="60"/>
              <w:jc w:val="center"/>
              <w:rPr>
                <w:rFonts w:asciiTheme="minorHAnsi" w:hAnsiTheme="minorHAnsi" w:cstheme="minorHAnsi"/>
                <w:bCs/>
                <w:sz w:val="22"/>
                <w:szCs w:val="22"/>
                <w:lang w:val="es-BO" w:eastAsia="es-ES"/>
              </w:rPr>
            </w:pPr>
            <w:r w:rsidRPr="00A5530A">
              <w:rPr>
                <w:rFonts w:asciiTheme="minorHAnsi" w:hAnsiTheme="minorHAnsi" w:cstheme="minorHAnsi"/>
                <w:bCs/>
                <w:sz w:val="22"/>
                <w:szCs w:val="22"/>
                <w:lang w:val="es-BO" w:eastAsia="es-ES"/>
              </w:rPr>
              <w:t>Pza.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4BD6" w:rsidRPr="00A5530A" w:rsidRDefault="00774BD6" w:rsidP="00802B45">
            <w:pPr>
              <w:spacing w:before="60" w:after="60"/>
              <w:jc w:val="center"/>
              <w:rPr>
                <w:rFonts w:asciiTheme="minorHAnsi" w:hAnsiTheme="minorHAnsi" w:cstheme="minorHAnsi"/>
                <w:bCs/>
                <w:sz w:val="22"/>
                <w:szCs w:val="22"/>
                <w:lang w:val="es-BO" w:eastAsia="es-ES"/>
              </w:rPr>
            </w:pPr>
            <w:r w:rsidRPr="00A5530A">
              <w:rPr>
                <w:rFonts w:asciiTheme="minorHAnsi" w:hAnsiTheme="minorHAnsi" w:cstheme="minorHAnsi"/>
                <w:bCs/>
                <w:sz w:val="22"/>
                <w:szCs w:val="22"/>
                <w:lang w:val="es-BO" w:eastAsia="es-ES"/>
              </w:rPr>
              <w:t>1</w:t>
            </w:r>
          </w:p>
        </w:tc>
      </w:tr>
    </w:tbl>
    <w:p w:rsidR="00774BD6" w:rsidRPr="00A5530A" w:rsidRDefault="00774BD6" w:rsidP="00774BD6">
      <w:pPr>
        <w:jc w:val="both"/>
        <w:rPr>
          <w:rFonts w:asciiTheme="minorHAnsi" w:hAnsiTheme="minorHAnsi" w:cstheme="minorHAnsi"/>
          <w:bCs/>
          <w:color w:val="000000"/>
          <w:sz w:val="18"/>
          <w:szCs w:val="18"/>
          <w:lang w:eastAsia="es-ES"/>
        </w:rPr>
      </w:pPr>
    </w:p>
    <w:p w:rsidR="00774BD6" w:rsidRPr="00A5530A" w:rsidRDefault="00774BD6" w:rsidP="00EE50E5">
      <w:pPr>
        <w:numPr>
          <w:ilvl w:val="0"/>
          <w:numId w:val="36"/>
        </w:numPr>
        <w:ind w:left="567" w:hanging="567"/>
        <w:contextualSpacing/>
        <w:jc w:val="both"/>
        <w:rPr>
          <w:rFonts w:asciiTheme="minorHAnsi" w:hAnsiTheme="minorHAnsi" w:cstheme="minorHAnsi"/>
          <w:b/>
          <w:bCs/>
          <w:sz w:val="22"/>
          <w:szCs w:val="22"/>
          <w:lang w:eastAsia="es-BO"/>
        </w:rPr>
      </w:pPr>
      <w:r w:rsidRPr="00A5530A">
        <w:rPr>
          <w:rFonts w:asciiTheme="minorHAnsi" w:hAnsiTheme="minorHAnsi" w:cstheme="minorHAnsi"/>
          <w:b/>
          <w:bCs/>
          <w:sz w:val="22"/>
          <w:szCs w:val="22"/>
          <w:lang w:eastAsia="es-BO"/>
        </w:rPr>
        <w:t>CARACTERÍSTICAS DEL REQUERIMIENTO (Sujeto a Evaluación)</w:t>
      </w:r>
    </w:p>
    <w:p w:rsidR="00774BD6" w:rsidRPr="00A5530A" w:rsidRDefault="00774BD6" w:rsidP="00774BD6">
      <w:pPr>
        <w:ind w:left="567"/>
        <w:contextualSpacing/>
        <w:jc w:val="both"/>
        <w:rPr>
          <w:rFonts w:asciiTheme="minorHAnsi" w:hAnsiTheme="minorHAnsi" w:cstheme="minorHAnsi"/>
          <w:b/>
          <w:bCs/>
          <w:sz w:val="18"/>
          <w:szCs w:val="18"/>
          <w:lang w:eastAsia="es-BO"/>
        </w:rPr>
      </w:pPr>
    </w:p>
    <w:p w:rsidR="00774BD6" w:rsidRPr="00A5530A" w:rsidRDefault="00774BD6" w:rsidP="00774BD6">
      <w:pPr>
        <w:ind w:left="720"/>
        <w:jc w:val="both"/>
        <w:rPr>
          <w:rFonts w:asciiTheme="minorHAnsi" w:hAnsiTheme="minorHAnsi" w:cstheme="minorHAnsi"/>
          <w:b/>
          <w:bCs/>
          <w:sz w:val="6"/>
          <w:szCs w:val="18"/>
          <w:lang w:eastAsia="es-BO"/>
        </w:rPr>
      </w:pP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03"/>
      </w:tblGrid>
      <w:tr w:rsidR="00774BD6" w:rsidRPr="00A5530A" w:rsidTr="00802B45">
        <w:trPr>
          <w:trHeight w:val="376"/>
          <w:jc w:val="center"/>
        </w:trPr>
        <w:tc>
          <w:tcPr>
            <w:tcW w:w="9603" w:type="dxa"/>
            <w:shd w:val="clear" w:color="auto" w:fill="C6D9F1" w:themeFill="text2" w:themeFillTint="33"/>
            <w:vAlign w:val="center"/>
          </w:tcPr>
          <w:p w:rsidR="00774BD6" w:rsidRPr="00A5530A" w:rsidRDefault="00774BD6" w:rsidP="00802B45">
            <w:pPr>
              <w:autoSpaceDE w:val="0"/>
              <w:autoSpaceDN w:val="0"/>
              <w:adjustRightInd w:val="0"/>
              <w:rPr>
                <w:rFonts w:asciiTheme="minorHAnsi" w:hAnsiTheme="minorHAnsi" w:cstheme="minorHAnsi"/>
                <w:b/>
                <w:bCs/>
                <w:sz w:val="22"/>
                <w:szCs w:val="22"/>
                <w:lang w:eastAsia="es-BO"/>
              </w:rPr>
            </w:pPr>
            <w:r w:rsidRPr="00A5530A">
              <w:rPr>
                <w:rFonts w:asciiTheme="minorHAnsi" w:hAnsiTheme="minorHAnsi" w:cstheme="minorHAnsi"/>
                <w:b/>
                <w:bCs/>
                <w:sz w:val="22"/>
                <w:szCs w:val="22"/>
                <w:lang w:eastAsia="es-ES"/>
              </w:rPr>
              <w:t xml:space="preserve">CARACTERÍSTICAS TÉCNICAS DEL BIEN </w:t>
            </w:r>
          </w:p>
        </w:tc>
      </w:tr>
      <w:tr w:rsidR="00774BD6" w:rsidRPr="00A5530A" w:rsidTr="00802B45">
        <w:trPr>
          <w:trHeight w:val="913"/>
          <w:jc w:val="center"/>
        </w:trPr>
        <w:tc>
          <w:tcPr>
            <w:tcW w:w="9603" w:type="dxa"/>
            <w:shd w:val="clear" w:color="auto" w:fill="auto"/>
            <w:vAlign w:val="center"/>
          </w:tcPr>
          <w:p w:rsidR="00774BD6" w:rsidRPr="00A5530A" w:rsidRDefault="00774BD6" w:rsidP="00802B45">
            <w:pPr>
              <w:rPr>
                <w:rFonts w:asciiTheme="minorHAnsi" w:hAnsiTheme="minorHAnsi" w:cstheme="minorHAnsi"/>
                <w:b/>
                <w:sz w:val="22"/>
                <w:szCs w:val="22"/>
                <w:u w:val="single"/>
                <w:lang w:eastAsia="es-ES"/>
              </w:rPr>
            </w:pPr>
          </w:p>
          <w:p w:rsidR="00774BD6" w:rsidRPr="00A5530A" w:rsidRDefault="00774BD6" w:rsidP="00EE50E5">
            <w:pPr>
              <w:numPr>
                <w:ilvl w:val="0"/>
                <w:numId w:val="37"/>
              </w:numPr>
              <w:rPr>
                <w:rFonts w:asciiTheme="minorHAnsi" w:hAnsiTheme="minorHAnsi" w:cstheme="minorHAnsi"/>
                <w:b/>
                <w:sz w:val="22"/>
                <w:szCs w:val="22"/>
                <w:u w:val="single"/>
                <w:lang w:eastAsia="es-ES"/>
              </w:rPr>
            </w:pPr>
            <w:r w:rsidRPr="00A5530A">
              <w:rPr>
                <w:rFonts w:asciiTheme="minorHAnsi" w:hAnsiTheme="minorHAnsi" w:cstheme="minorHAnsi"/>
                <w:b/>
                <w:sz w:val="22"/>
                <w:szCs w:val="22"/>
                <w:u w:val="single"/>
                <w:lang w:eastAsia="es-ES"/>
              </w:rPr>
              <w:t>ANTECEDENTES</w:t>
            </w:r>
          </w:p>
          <w:p w:rsidR="00774BD6" w:rsidRPr="00A5530A" w:rsidRDefault="00774BD6" w:rsidP="00802B45">
            <w:pPr>
              <w:rPr>
                <w:rFonts w:asciiTheme="minorHAnsi" w:hAnsiTheme="minorHAnsi" w:cstheme="minorHAnsi"/>
                <w:b/>
                <w:sz w:val="22"/>
                <w:szCs w:val="22"/>
                <w:lang w:eastAsia="es-ES"/>
              </w:rPr>
            </w:pPr>
          </w:p>
          <w:p w:rsidR="00774BD6" w:rsidRPr="00A5530A" w:rsidRDefault="00774BD6" w:rsidP="00802B45">
            <w:p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Con la finalidad de controlar los volúmenes de despacho de GNV de las EESS y en cumplimiento al Decreto Supremo Nº 2159 “REGLAMENTO TÉCNICO PARA EL DISEÑO, CONSTRUCCIÓN, OPERACIÓN, MANTENIMIENTO Y ABANDONO DE PLANTAS DE GAS NATURAL LICUADO – GNL, Y ESTACIONES DE REGASIFICACIÓN”, se ha previsto la adquisición de un puente de medición para la estación de servicio de GNV adyacente a la Estaciones Satelitales de Regasificación de Mora.</w:t>
            </w:r>
          </w:p>
          <w:p w:rsidR="00774BD6" w:rsidRPr="00A5530A" w:rsidRDefault="00774BD6" w:rsidP="00802B45">
            <w:pPr>
              <w:jc w:val="both"/>
              <w:rPr>
                <w:rFonts w:asciiTheme="minorHAnsi" w:hAnsiTheme="minorHAnsi" w:cstheme="minorHAnsi"/>
                <w:sz w:val="22"/>
                <w:szCs w:val="22"/>
                <w:lang w:eastAsia="es-ES"/>
              </w:rPr>
            </w:pPr>
          </w:p>
          <w:p w:rsidR="00774BD6" w:rsidRPr="00A5530A" w:rsidRDefault="00774BD6" w:rsidP="00802B45">
            <w:p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La selección de la tecnología propuesta para este proyecto se condiciona a toda la cadena integrada del gas natural vehicular, por lo tanto ayudará en la calidad del producto, proporcionando información de gestión, permitiendo que la estación de servicio trabaje con el máximo de eficacia y por ende asegurando la calidad del GNV de manera más económica.</w:t>
            </w:r>
          </w:p>
          <w:p w:rsidR="00774BD6" w:rsidRPr="00A5530A" w:rsidRDefault="00774BD6" w:rsidP="00802B45">
            <w:pPr>
              <w:jc w:val="both"/>
              <w:rPr>
                <w:rFonts w:asciiTheme="minorHAnsi" w:hAnsiTheme="minorHAnsi" w:cstheme="minorHAnsi"/>
                <w:sz w:val="22"/>
                <w:szCs w:val="22"/>
                <w:lang w:eastAsia="es-ES"/>
              </w:rPr>
            </w:pPr>
          </w:p>
          <w:p w:rsidR="00774BD6" w:rsidRPr="00A5530A" w:rsidRDefault="00774BD6" w:rsidP="00802B45">
            <w:p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También ayudará en el control directo del costo de la Estación de Servicio Mora, utilizando la información para calcular el costo de insumos y fuentes de energía.</w:t>
            </w:r>
          </w:p>
          <w:p w:rsidR="00774BD6" w:rsidRPr="00A5530A" w:rsidRDefault="00774BD6" w:rsidP="00802B45">
            <w:pPr>
              <w:jc w:val="both"/>
              <w:rPr>
                <w:rFonts w:asciiTheme="minorHAnsi" w:hAnsiTheme="minorHAnsi" w:cstheme="minorHAnsi"/>
                <w:sz w:val="22"/>
                <w:szCs w:val="22"/>
                <w:lang w:eastAsia="es-ES"/>
              </w:rPr>
            </w:pPr>
          </w:p>
          <w:p w:rsidR="00774BD6" w:rsidRPr="00A5530A" w:rsidRDefault="00774BD6" w:rsidP="00802B45">
            <w:p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Esta alternativa se constituye en una importante propuesta para acceder a datos de información de despacho de Gas Natural.</w:t>
            </w:r>
          </w:p>
          <w:p w:rsidR="00774BD6" w:rsidRPr="00A5530A" w:rsidRDefault="00774BD6" w:rsidP="00802B45">
            <w:pPr>
              <w:jc w:val="both"/>
              <w:rPr>
                <w:rFonts w:asciiTheme="minorHAnsi" w:hAnsiTheme="minorHAnsi" w:cstheme="minorHAnsi"/>
                <w:sz w:val="22"/>
                <w:szCs w:val="22"/>
                <w:lang w:eastAsia="es-ES"/>
              </w:rPr>
            </w:pPr>
          </w:p>
          <w:p w:rsidR="00774BD6" w:rsidRPr="00A5530A" w:rsidRDefault="00774BD6" w:rsidP="00802B45">
            <w:p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 xml:space="preserve">El resultado de la adquisición de los equipos servirá para el control y manejo sustentable y productivo de los volúmenes de GNV como lineamiento estratégico del plan nacional de desarrollo. </w:t>
            </w:r>
          </w:p>
          <w:p w:rsidR="00774BD6" w:rsidRPr="00A5530A" w:rsidRDefault="00774BD6" w:rsidP="00802B45">
            <w:pPr>
              <w:jc w:val="both"/>
              <w:rPr>
                <w:rFonts w:asciiTheme="minorHAnsi" w:hAnsiTheme="minorHAnsi" w:cstheme="minorHAnsi"/>
                <w:sz w:val="22"/>
                <w:szCs w:val="22"/>
                <w:lang w:eastAsia="es-ES"/>
              </w:rPr>
            </w:pPr>
          </w:p>
          <w:p w:rsidR="00774BD6" w:rsidRPr="00A5530A" w:rsidRDefault="00774BD6" w:rsidP="00802B45">
            <w:pPr>
              <w:jc w:val="both"/>
              <w:rPr>
                <w:rFonts w:asciiTheme="minorHAnsi" w:hAnsiTheme="minorHAnsi" w:cstheme="minorHAnsi"/>
                <w:sz w:val="22"/>
                <w:szCs w:val="22"/>
                <w:lang w:eastAsia="es-ES"/>
              </w:rPr>
            </w:pPr>
          </w:p>
          <w:p w:rsidR="00774BD6" w:rsidRPr="00A5530A" w:rsidRDefault="00774BD6" w:rsidP="00EE50E5">
            <w:pPr>
              <w:numPr>
                <w:ilvl w:val="0"/>
                <w:numId w:val="37"/>
              </w:numPr>
              <w:rPr>
                <w:rFonts w:asciiTheme="minorHAnsi" w:hAnsiTheme="minorHAnsi" w:cstheme="minorHAnsi"/>
                <w:b/>
                <w:sz w:val="22"/>
                <w:szCs w:val="22"/>
                <w:u w:val="single"/>
                <w:lang w:eastAsia="es-ES"/>
              </w:rPr>
            </w:pPr>
            <w:r w:rsidRPr="00A5530A">
              <w:rPr>
                <w:rFonts w:asciiTheme="minorHAnsi" w:hAnsiTheme="minorHAnsi" w:cstheme="minorHAnsi"/>
                <w:b/>
                <w:sz w:val="22"/>
                <w:szCs w:val="22"/>
                <w:u w:val="single"/>
                <w:lang w:eastAsia="es-ES"/>
              </w:rPr>
              <w:t>ANALISIS Y DESARROLLO</w:t>
            </w:r>
          </w:p>
          <w:p w:rsidR="00774BD6" w:rsidRPr="00A5530A" w:rsidRDefault="00774BD6" w:rsidP="00802B45">
            <w:pPr>
              <w:rPr>
                <w:rFonts w:asciiTheme="minorHAnsi" w:hAnsiTheme="minorHAnsi" w:cstheme="minorHAnsi"/>
                <w:sz w:val="22"/>
                <w:szCs w:val="22"/>
                <w:lang w:eastAsia="es-ES"/>
              </w:rPr>
            </w:pPr>
          </w:p>
          <w:p w:rsidR="00774BD6" w:rsidRPr="00A5530A" w:rsidRDefault="00774BD6" w:rsidP="00EE50E5">
            <w:pPr>
              <w:numPr>
                <w:ilvl w:val="1"/>
                <w:numId w:val="37"/>
              </w:numPr>
              <w:rPr>
                <w:rFonts w:asciiTheme="minorHAnsi" w:hAnsiTheme="minorHAnsi" w:cstheme="minorHAnsi"/>
                <w:b/>
                <w:sz w:val="22"/>
                <w:szCs w:val="22"/>
                <w:u w:val="single"/>
                <w:lang w:eastAsia="es-ES"/>
              </w:rPr>
            </w:pPr>
            <w:r w:rsidRPr="00A5530A">
              <w:rPr>
                <w:rFonts w:asciiTheme="minorHAnsi" w:hAnsiTheme="minorHAnsi" w:cstheme="minorHAnsi"/>
                <w:b/>
                <w:sz w:val="22"/>
                <w:szCs w:val="22"/>
                <w:u w:val="single"/>
                <w:lang w:eastAsia="es-ES"/>
              </w:rPr>
              <w:t>CONDICIONES BÁSICAS DE TRABAJO</w:t>
            </w:r>
          </w:p>
          <w:p w:rsidR="00774BD6" w:rsidRPr="00A5530A" w:rsidRDefault="00774BD6" w:rsidP="00802B45">
            <w:pPr>
              <w:jc w:val="both"/>
              <w:rPr>
                <w:rFonts w:asciiTheme="minorHAnsi" w:hAnsiTheme="minorHAnsi" w:cstheme="minorHAnsi"/>
                <w:sz w:val="22"/>
                <w:szCs w:val="22"/>
                <w:lang w:eastAsia="es-ES"/>
              </w:rPr>
            </w:pPr>
          </w:p>
          <w:p w:rsidR="00774BD6" w:rsidRPr="00A5530A" w:rsidRDefault="00774BD6" w:rsidP="00802B45">
            <w:p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El medidor a ser adquirido, será acoplado con las condiciones y requerimientos mínimos de un Puente de Medición de Gas Natural, entre la Estación Satelital de Regasificación (ESR) y la Estación de Servicio Mora, con las siguientes condiciones base de trabajo:</w:t>
            </w:r>
          </w:p>
          <w:p w:rsidR="00774BD6" w:rsidRPr="00A5530A" w:rsidRDefault="00774BD6" w:rsidP="00802B45">
            <w:pPr>
              <w:jc w:val="both"/>
              <w:rPr>
                <w:rFonts w:asciiTheme="minorHAnsi" w:hAnsiTheme="minorHAnsi" w:cstheme="minorHAnsi"/>
                <w:sz w:val="22"/>
                <w:szCs w:val="22"/>
                <w:lang w:eastAsia="es-ES"/>
              </w:rPr>
            </w:pPr>
          </w:p>
          <w:p w:rsidR="00774BD6" w:rsidRPr="00A5530A" w:rsidRDefault="00774BD6" w:rsidP="00EE50E5">
            <w:pPr>
              <w:numPr>
                <w:ilvl w:val="0"/>
                <w:numId w:val="38"/>
              </w:num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lastRenderedPageBreak/>
              <w:t>Presión de trabajo:</w:t>
            </w:r>
            <w:r w:rsidRPr="00A5530A">
              <w:rPr>
                <w:rFonts w:asciiTheme="minorHAnsi" w:hAnsiTheme="minorHAnsi" w:cstheme="minorHAnsi"/>
                <w:sz w:val="22"/>
                <w:szCs w:val="22"/>
                <w:lang w:eastAsia="es-ES"/>
              </w:rPr>
              <w:tab/>
            </w:r>
            <w:r w:rsidRPr="00A5530A">
              <w:rPr>
                <w:rFonts w:asciiTheme="minorHAnsi" w:hAnsiTheme="minorHAnsi" w:cstheme="minorHAnsi"/>
                <w:sz w:val="22"/>
                <w:szCs w:val="22"/>
                <w:lang w:eastAsia="es-ES"/>
              </w:rPr>
              <w:tab/>
            </w:r>
            <w:r w:rsidRPr="00A5530A">
              <w:rPr>
                <w:rFonts w:asciiTheme="minorHAnsi" w:hAnsiTheme="minorHAnsi" w:cstheme="minorHAnsi"/>
                <w:sz w:val="22"/>
                <w:szCs w:val="22"/>
                <w:lang w:eastAsia="es-ES"/>
              </w:rPr>
              <w:tab/>
            </w:r>
            <w:r w:rsidRPr="00A5530A">
              <w:rPr>
                <w:rFonts w:asciiTheme="minorHAnsi" w:hAnsiTheme="minorHAnsi" w:cstheme="minorHAnsi"/>
                <w:sz w:val="22"/>
                <w:szCs w:val="22"/>
                <w:lang w:eastAsia="es-ES"/>
              </w:rPr>
              <w:tab/>
              <w:t>250 [bar]</w:t>
            </w:r>
          </w:p>
          <w:p w:rsidR="00774BD6" w:rsidRPr="00A5530A" w:rsidRDefault="00774BD6" w:rsidP="00EE50E5">
            <w:pPr>
              <w:numPr>
                <w:ilvl w:val="0"/>
                <w:numId w:val="38"/>
              </w:num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Caudal de trabajo:</w:t>
            </w:r>
            <w:r w:rsidRPr="00A5530A">
              <w:rPr>
                <w:rFonts w:asciiTheme="minorHAnsi" w:hAnsiTheme="minorHAnsi" w:cstheme="minorHAnsi"/>
                <w:sz w:val="22"/>
                <w:szCs w:val="22"/>
                <w:lang w:eastAsia="es-ES"/>
              </w:rPr>
              <w:tab/>
            </w:r>
            <w:r w:rsidRPr="00A5530A">
              <w:rPr>
                <w:rFonts w:asciiTheme="minorHAnsi" w:hAnsiTheme="minorHAnsi" w:cstheme="minorHAnsi"/>
                <w:sz w:val="22"/>
                <w:szCs w:val="22"/>
                <w:lang w:eastAsia="es-ES"/>
              </w:rPr>
              <w:tab/>
            </w:r>
            <w:r w:rsidRPr="00A5530A">
              <w:rPr>
                <w:rFonts w:asciiTheme="minorHAnsi" w:hAnsiTheme="minorHAnsi" w:cstheme="minorHAnsi"/>
                <w:sz w:val="22"/>
                <w:szCs w:val="22"/>
                <w:lang w:eastAsia="es-ES"/>
              </w:rPr>
              <w:tab/>
            </w:r>
            <w:r w:rsidRPr="00A5530A">
              <w:rPr>
                <w:rFonts w:asciiTheme="minorHAnsi" w:hAnsiTheme="minorHAnsi" w:cstheme="minorHAnsi"/>
                <w:sz w:val="22"/>
                <w:szCs w:val="22"/>
                <w:lang w:eastAsia="es-ES"/>
              </w:rPr>
              <w:tab/>
              <w:t>1500 [Nm</w:t>
            </w:r>
            <w:r w:rsidRPr="00A5530A">
              <w:rPr>
                <w:rFonts w:asciiTheme="minorHAnsi" w:hAnsiTheme="minorHAnsi" w:cstheme="minorHAnsi"/>
                <w:sz w:val="22"/>
                <w:szCs w:val="22"/>
                <w:vertAlign w:val="superscript"/>
                <w:lang w:eastAsia="es-ES"/>
              </w:rPr>
              <w:t>3</w:t>
            </w:r>
            <w:r w:rsidRPr="00A5530A">
              <w:rPr>
                <w:rFonts w:asciiTheme="minorHAnsi" w:hAnsiTheme="minorHAnsi" w:cstheme="minorHAnsi"/>
                <w:sz w:val="22"/>
                <w:szCs w:val="22"/>
                <w:lang w:eastAsia="es-ES"/>
              </w:rPr>
              <w:t>/h]</w:t>
            </w:r>
          </w:p>
          <w:p w:rsidR="00774BD6" w:rsidRPr="00A5530A" w:rsidRDefault="00774BD6" w:rsidP="00EE50E5">
            <w:pPr>
              <w:numPr>
                <w:ilvl w:val="0"/>
                <w:numId w:val="38"/>
              </w:num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Densidad</w:t>
            </w:r>
            <w:r>
              <w:rPr>
                <w:rFonts w:asciiTheme="minorHAnsi" w:hAnsiTheme="minorHAnsi" w:cstheme="minorHAnsi"/>
                <w:sz w:val="22"/>
                <w:szCs w:val="22"/>
                <w:lang w:eastAsia="es-ES"/>
              </w:rPr>
              <w:t xml:space="preserve"> relativa del Gas Natural:</w:t>
            </w:r>
            <w:r>
              <w:rPr>
                <w:rFonts w:asciiTheme="minorHAnsi" w:hAnsiTheme="minorHAnsi" w:cstheme="minorHAnsi"/>
                <w:sz w:val="22"/>
                <w:szCs w:val="22"/>
                <w:lang w:eastAsia="es-ES"/>
              </w:rPr>
              <w:tab/>
            </w:r>
            <w:r>
              <w:rPr>
                <w:rFonts w:asciiTheme="minorHAnsi" w:hAnsiTheme="minorHAnsi" w:cstheme="minorHAnsi"/>
                <w:sz w:val="22"/>
                <w:szCs w:val="22"/>
                <w:lang w:eastAsia="es-ES"/>
              </w:rPr>
              <w:tab/>
              <w:t>0.62</w:t>
            </w:r>
          </w:p>
          <w:p w:rsidR="00774BD6" w:rsidRPr="00A5530A" w:rsidRDefault="00774BD6" w:rsidP="00EE50E5">
            <w:pPr>
              <w:numPr>
                <w:ilvl w:val="0"/>
                <w:numId w:val="38"/>
              </w:num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Temperatura de trabajo:</w:t>
            </w:r>
            <w:r w:rsidRPr="00A5530A">
              <w:rPr>
                <w:rFonts w:asciiTheme="minorHAnsi" w:hAnsiTheme="minorHAnsi" w:cstheme="minorHAnsi"/>
                <w:sz w:val="22"/>
                <w:szCs w:val="22"/>
                <w:lang w:eastAsia="es-ES"/>
              </w:rPr>
              <w:tab/>
            </w:r>
            <w:r w:rsidRPr="00A5530A">
              <w:rPr>
                <w:rFonts w:asciiTheme="minorHAnsi" w:hAnsiTheme="minorHAnsi" w:cstheme="minorHAnsi"/>
                <w:sz w:val="22"/>
                <w:szCs w:val="22"/>
                <w:lang w:eastAsia="es-ES"/>
              </w:rPr>
              <w:tab/>
            </w:r>
            <w:r w:rsidRPr="00A5530A">
              <w:rPr>
                <w:rFonts w:asciiTheme="minorHAnsi" w:hAnsiTheme="minorHAnsi" w:cstheme="minorHAnsi"/>
                <w:sz w:val="22"/>
                <w:szCs w:val="22"/>
                <w:lang w:eastAsia="es-ES"/>
              </w:rPr>
              <w:tab/>
              <w:t>-10 a 38 [ºC]</w:t>
            </w:r>
          </w:p>
          <w:p w:rsidR="00774BD6" w:rsidRPr="00A5530A" w:rsidRDefault="00774BD6" w:rsidP="00EE50E5">
            <w:pPr>
              <w:numPr>
                <w:ilvl w:val="0"/>
                <w:numId w:val="38"/>
              </w:num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 xml:space="preserve">Diámetro de tubería de alimentación:     </w:t>
            </w:r>
            <w:r w:rsidRPr="00A5530A">
              <w:rPr>
                <w:rFonts w:asciiTheme="minorHAnsi" w:hAnsiTheme="minorHAnsi" w:cstheme="minorHAnsi"/>
                <w:sz w:val="22"/>
                <w:szCs w:val="22"/>
                <w:lang w:eastAsia="es-ES"/>
              </w:rPr>
              <w:tab/>
              <w:t>1 [pulgada]</w:t>
            </w:r>
          </w:p>
          <w:p w:rsidR="00774BD6" w:rsidRPr="00A5530A" w:rsidRDefault="00774BD6" w:rsidP="00802B45">
            <w:pPr>
              <w:jc w:val="both"/>
              <w:rPr>
                <w:rFonts w:asciiTheme="minorHAnsi" w:hAnsiTheme="minorHAnsi" w:cstheme="minorHAnsi"/>
                <w:sz w:val="22"/>
                <w:szCs w:val="22"/>
                <w:lang w:eastAsia="es-ES"/>
              </w:rPr>
            </w:pPr>
          </w:p>
          <w:p w:rsidR="00774BD6" w:rsidRPr="00A5530A" w:rsidRDefault="00774BD6" w:rsidP="00EE50E5">
            <w:pPr>
              <w:numPr>
                <w:ilvl w:val="1"/>
                <w:numId w:val="37"/>
              </w:numPr>
              <w:rPr>
                <w:rFonts w:asciiTheme="minorHAnsi" w:hAnsiTheme="minorHAnsi" w:cstheme="minorHAnsi"/>
                <w:b/>
                <w:sz w:val="22"/>
                <w:szCs w:val="22"/>
                <w:u w:val="single"/>
                <w:lang w:eastAsia="es-ES"/>
              </w:rPr>
            </w:pPr>
            <w:r w:rsidRPr="00A5530A">
              <w:rPr>
                <w:rFonts w:asciiTheme="minorHAnsi" w:hAnsiTheme="minorHAnsi" w:cstheme="minorHAnsi"/>
                <w:b/>
                <w:sz w:val="22"/>
                <w:szCs w:val="22"/>
                <w:u w:val="single"/>
                <w:lang w:eastAsia="es-ES"/>
              </w:rPr>
              <w:t>MATERIALES.</w:t>
            </w:r>
          </w:p>
          <w:p w:rsidR="00774BD6" w:rsidRPr="00A5530A" w:rsidRDefault="00774BD6" w:rsidP="00802B45">
            <w:pPr>
              <w:jc w:val="both"/>
              <w:rPr>
                <w:rFonts w:asciiTheme="minorHAnsi" w:hAnsiTheme="minorHAnsi" w:cstheme="minorHAnsi"/>
                <w:sz w:val="22"/>
                <w:szCs w:val="22"/>
                <w:lang w:eastAsia="es-ES"/>
              </w:rPr>
            </w:pPr>
          </w:p>
          <w:p w:rsidR="00774BD6" w:rsidRPr="00A5530A" w:rsidRDefault="00774BD6" w:rsidP="00802B45">
            <w:p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Todos los materiales deberán cumplir con las características técnicas exigidas en el pliego de especificaciones.</w:t>
            </w:r>
          </w:p>
          <w:p w:rsidR="00774BD6" w:rsidRPr="00A5530A" w:rsidRDefault="00774BD6" w:rsidP="00802B45">
            <w:pPr>
              <w:jc w:val="both"/>
              <w:rPr>
                <w:rFonts w:asciiTheme="minorHAnsi" w:hAnsiTheme="minorHAnsi" w:cstheme="minorHAnsi"/>
                <w:sz w:val="22"/>
                <w:szCs w:val="22"/>
                <w:lang w:eastAsia="es-ES"/>
              </w:rPr>
            </w:pPr>
          </w:p>
          <w:p w:rsidR="00774BD6" w:rsidRPr="00A5530A" w:rsidRDefault="00774BD6" w:rsidP="00EE50E5">
            <w:pPr>
              <w:numPr>
                <w:ilvl w:val="1"/>
                <w:numId w:val="37"/>
              </w:numPr>
              <w:rPr>
                <w:rFonts w:asciiTheme="minorHAnsi" w:hAnsiTheme="minorHAnsi" w:cstheme="minorHAnsi"/>
                <w:b/>
                <w:sz w:val="22"/>
                <w:szCs w:val="22"/>
                <w:u w:val="single"/>
                <w:lang w:eastAsia="es-ES"/>
              </w:rPr>
            </w:pPr>
            <w:r w:rsidRPr="00A5530A">
              <w:rPr>
                <w:rFonts w:asciiTheme="minorHAnsi" w:hAnsiTheme="minorHAnsi" w:cstheme="minorHAnsi"/>
                <w:b/>
                <w:sz w:val="22"/>
                <w:szCs w:val="22"/>
                <w:u w:val="single"/>
                <w:lang w:eastAsia="es-ES"/>
              </w:rPr>
              <w:t>NORMAS Y CODIGOS</w:t>
            </w:r>
          </w:p>
          <w:p w:rsidR="00774BD6" w:rsidRPr="00A5530A" w:rsidRDefault="00774BD6" w:rsidP="00802B45">
            <w:pPr>
              <w:jc w:val="both"/>
              <w:rPr>
                <w:rFonts w:asciiTheme="minorHAnsi" w:hAnsiTheme="minorHAnsi" w:cstheme="minorHAnsi"/>
                <w:sz w:val="22"/>
                <w:szCs w:val="22"/>
                <w:lang w:eastAsia="es-ES"/>
              </w:rPr>
            </w:pPr>
          </w:p>
          <w:p w:rsidR="00774BD6" w:rsidRPr="00A5530A" w:rsidRDefault="00774BD6" w:rsidP="00802B45">
            <w:p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En la adquisición de los Puentes de Regulación y Medición se deberá considerarse las siguientes normas y códigos:</w:t>
            </w:r>
          </w:p>
          <w:p w:rsidR="00774BD6" w:rsidRPr="00A5530A" w:rsidRDefault="00774BD6" w:rsidP="00802B45">
            <w:pPr>
              <w:jc w:val="both"/>
              <w:rPr>
                <w:rFonts w:asciiTheme="minorHAnsi" w:hAnsiTheme="minorHAnsi" w:cstheme="minorHAnsi"/>
                <w:sz w:val="22"/>
                <w:szCs w:val="22"/>
                <w:lang w:eastAsia="es-ES"/>
              </w:rPr>
            </w:pPr>
          </w:p>
          <w:p w:rsidR="00774BD6" w:rsidRPr="00A5530A" w:rsidRDefault="00774BD6" w:rsidP="00EE50E5">
            <w:pPr>
              <w:numPr>
                <w:ilvl w:val="0"/>
                <w:numId w:val="39"/>
              </w:num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Anexo VI, Reglamento de instalaciones de Gas Natural (Aprobado con RAN-ANH-UN Nº 0001/2017) “Agencia Nacional de Hidrocarburos”</w:t>
            </w:r>
          </w:p>
          <w:p w:rsidR="00774BD6" w:rsidRDefault="00774BD6" w:rsidP="00EE50E5">
            <w:pPr>
              <w:numPr>
                <w:ilvl w:val="0"/>
                <w:numId w:val="39"/>
              </w:numPr>
              <w:jc w:val="both"/>
              <w:rPr>
                <w:rFonts w:asciiTheme="minorHAnsi" w:hAnsiTheme="minorHAnsi" w:cstheme="minorHAnsi"/>
                <w:sz w:val="22"/>
                <w:szCs w:val="22"/>
                <w:lang w:val="en-US" w:eastAsia="es-ES"/>
              </w:rPr>
            </w:pPr>
            <w:r w:rsidRPr="00A5530A">
              <w:rPr>
                <w:rFonts w:asciiTheme="minorHAnsi" w:hAnsiTheme="minorHAnsi" w:cstheme="minorHAnsi"/>
                <w:sz w:val="22"/>
                <w:szCs w:val="22"/>
                <w:lang w:val="en-US" w:eastAsia="es-ES"/>
              </w:rPr>
              <w:t>American Petroleum Institute – Manual of Petroleum Measurent Standards (API – MPMS).</w:t>
            </w:r>
          </w:p>
          <w:p w:rsidR="00774BD6" w:rsidRDefault="00774BD6" w:rsidP="00EE50E5">
            <w:pPr>
              <w:numPr>
                <w:ilvl w:val="0"/>
                <w:numId w:val="39"/>
              </w:numPr>
              <w:jc w:val="both"/>
              <w:rPr>
                <w:rFonts w:asciiTheme="minorHAnsi" w:hAnsiTheme="minorHAnsi" w:cstheme="minorHAnsi"/>
                <w:sz w:val="22"/>
                <w:szCs w:val="22"/>
                <w:lang w:val="en-US" w:eastAsia="es-ES"/>
              </w:rPr>
            </w:pPr>
            <w:r w:rsidRPr="00BB5592">
              <w:rPr>
                <w:rFonts w:asciiTheme="minorHAnsi" w:hAnsiTheme="minorHAnsi" w:cstheme="minorHAnsi"/>
                <w:sz w:val="22"/>
                <w:szCs w:val="22"/>
                <w:lang w:val="en-US" w:eastAsia="es-ES"/>
              </w:rPr>
              <w:t xml:space="preserve">Norma AGA Nro.11 Measurement </w:t>
            </w:r>
            <w:r>
              <w:rPr>
                <w:rFonts w:asciiTheme="minorHAnsi" w:hAnsiTheme="minorHAnsi" w:cstheme="minorHAnsi"/>
                <w:sz w:val="22"/>
                <w:szCs w:val="22"/>
                <w:lang w:val="en-US" w:eastAsia="es-ES"/>
              </w:rPr>
              <w:t>of Natural Gas by Coriolis Mete</w:t>
            </w:r>
          </w:p>
          <w:p w:rsidR="00774BD6" w:rsidRPr="00A5530A" w:rsidRDefault="00774BD6" w:rsidP="00802B45">
            <w:pPr>
              <w:jc w:val="both"/>
              <w:rPr>
                <w:rFonts w:asciiTheme="minorHAnsi" w:hAnsiTheme="minorHAnsi" w:cstheme="minorHAnsi"/>
                <w:sz w:val="22"/>
                <w:szCs w:val="22"/>
                <w:lang w:val="en-US" w:eastAsia="es-ES"/>
              </w:rPr>
            </w:pPr>
          </w:p>
          <w:p w:rsidR="00774BD6" w:rsidRPr="00A5530A" w:rsidRDefault="00774BD6" w:rsidP="00EE50E5">
            <w:pPr>
              <w:numPr>
                <w:ilvl w:val="0"/>
                <w:numId w:val="37"/>
              </w:numPr>
              <w:rPr>
                <w:rFonts w:asciiTheme="minorHAnsi" w:hAnsiTheme="minorHAnsi" w:cstheme="minorHAnsi"/>
                <w:b/>
                <w:sz w:val="22"/>
                <w:szCs w:val="22"/>
                <w:u w:val="single"/>
                <w:lang w:eastAsia="es-ES"/>
              </w:rPr>
            </w:pPr>
            <w:r w:rsidRPr="00A5530A">
              <w:rPr>
                <w:rFonts w:asciiTheme="minorHAnsi" w:hAnsiTheme="minorHAnsi" w:cstheme="minorHAnsi"/>
                <w:b/>
                <w:sz w:val="22"/>
                <w:szCs w:val="22"/>
                <w:u w:val="single"/>
                <w:lang w:eastAsia="es-ES"/>
              </w:rPr>
              <w:t>ESPECIFICACIONES TÉCNICAS DE EQUIPOS Y ACCESORIOS DEL PUENTE DE REGULACIÓN Y MEDICIÓN.</w:t>
            </w:r>
          </w:p>
          <w:p w:rsidR="00774BD6" w:rsidRPr="00A5530A" w:rsidRDefault="00774BD6" w:rsidP="00802B45">
            <w:pPr>
              <w:rPr>
                <w:rFonts w:asciiTheme="minorHAnsi" w:hAnsiTheme="minorHAnsi" w:cstheme="minorHAnsi"/>
                <w:b/>
                <w:sz w:val="22"/>
                <w:szCs w:val="22"/>
                <w:u w:val="single"/>
                <w:lang w:eastAsia="es-ES"/>
              </w:rPr>
            </w:pPr>
          </w:p>
          <w:p w:rsidR="00774BD6" w:rsidRPr="00A5530A" w:rsidRDefault="00774BD6" w:rsidP="00802B45">
            <w:pPr>
              <w:jc w:val="center"/>
              <w:rPr>
                <w:rFonts w:asciiTheme="minorHAnsi" w:hAnsiTheme="minorHAnsi" w:cstheme="minorHAnsi"/>
                <w:b/>
                <w:sz w:val="22"/>
                <w:szCs w:val="22"/>
                <w:u w:val="single"/>
                <w:lang w:eastAsia="es-ES"/>
              </w:rPr>
            </w:pPr>
            <w:r>
              <w:rPr>
                <w:rFonts w:asciiTheme="minorHAnsi" w:hAnsiTheme="minorHAnsi" w:cstheme="minorHAnsi"/>
                <w:b/>
                <w:noProof/>
                <w:sz w:val="22"/>
                <w:szCs w:val="22"/>
                <w:u w:val="single"/>
                <w:lang w:val="es-BO" w:eastAsia="es-BO"/>
              </w:rPr>
              <w:drawing>
                <wp:inline distT="0" distB="0" distL="0" distR="0" wp14:anchorId="04E64077" wp14:editId="1043D0F4">
                  <wp:extent cx="5422790" cy="3577151"/>
                  <wp:effectExtent l="0" t="0" r="6985"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M Mora Model (1)2.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430577" cy="3582288"/>
                          </a:xfrm>
                          <a:prstGeom prst="rect">
                            <a:avLst/>
                          </a:prstGeom>
                        </pic:spPr>
                      </pic:pic>
                    </a:graphicData>
                  </a:graphic>
                </wp:inline>
              </w:drawing>
            </w:r>
          </w:p>
          <w:p w:rsidR="00774BD6" w:rsidRPr="00A5530A" w:rsidRDefault="00774BD6" w:rsidP="00802B45">
            <w:pPr>
              <w:jc w:val="center"/>
              <w:rPr>
                <w:rFonts w:asciiTheme="minorHAnsi" w:hAnsiTheme="minorHAnsi" w:cstheme="minorHAnsi"/>
                <w:b/>
                <w:sz w:val="22"/>
                <w:szCs w:val="22"/>
                <w:u w:val="single"/>
                <w:lang w:eastAsia="es-ES"/>
              </w:rPr>
            </w:pPr>
          </w:p>
          <w:p w:rsidR="00774BD6" w:rsidRPr="00A5530A" w:rsidRDefault="00774BD6" w:rsidP="00802B45">
            <w:pPr>
              <w:jc w:val="center"/>
              <w:rPr>
                <w:rFonts w:asciiTheme="minorHAnsi" w:hAnsiTheme="minorHAnsi" w:cstheme="minorHAnsi"/>
                <w:sz w:val="22"/>
                <w:szCs w:val="22"/>
                <w:lang w:eastAsia="es-ES"/>
              </w:rPr>
            </w:pPr>
            <w:r w:rsidRPr="00A5530A">
              <w:rPr>
                <w:rFonts w:asciiTheme="minorHAnsi" w:hAnsiTheme="minorHAnsi" w:cstheme="minorHAnsi"/>
                <w:sz w:val="22"/>
                <w:szCs w:val="22"/>
                <w:lang w:eastAsia="es-ES"/>
              </w:rPr>
              <w:t xml:space="preserve">P&amp;ID Referencial la empresa </w:t>
            </w:r>
            <w:r>
              <w:rPr>
                <w:rFonts w:asciiTheme="minorHAnsi" w:hAnsiTheme="minorHAnsi" w:cstheme="minorHAnsi"/>
                <w:sz w:val="22"/>
                <w:szCs w:val="22"/>
                <w:lang w:eastAsia="es-ES"/>
              </w:rPr>
              <w:t>contratada</w:t>
            </w:r>
            <w:r w:rsidRPr="00A5530A">
              <w:rPr>
                <w:rFonts w:asciiTheme="minorHAnsi" w:hAnsiTheme="minorHAnsi" w:cstheme="minorHAnsi"/>
                <w:sz w:val="22"/>
                <w:szCs w:val="22"/>
                <w:lang w:eastAsia="es-ES"/>
              </w:rPr>
              <w:t xml:space="preserve"> deberá presentar su propuesta para ser aprobada por YPFB.</w:t>
            </w:r>
          </w:p>
          <w:p w:rsidR="00774BD6" w:rsidRPr="00A5530A" w:rsidRDefault="00774BD6" w:rsidP="00802B45">
            <w:pPr>
              <w:rPr>
                <w:rFonts w:asciiTheme="minorHAnsi" w:hAnsiTheme="minorHAnsi" w:cstheme="minorHAnsi"/>
                <w:sz w:val="22"/>
                <w:szCs w:val="22"/>
                <w:lang w:eastAsia="es-ES"/>
              </w:rPr>
            </w:pPr>
          </w:p>
          <w:p w:rsidR="00774BD6" w:rsidRPr="00A5530A" w:rsidRDefault="00774BD6" w:rsidP="00EE50E5">
            <w:pPr>
              <w:numPr>
                <w:ilvl w:val="1"/>
                <w:numId w:val="37"/>
              </w:numPr>
              <w:rPr>
                <w:rFonts w:asciiTheme="minorHAnsi" w:hAnsiTheme="minorHAnsi" w:cstheme="minorHAnsi"/>
                <w:b/>
                <w:sz w:val="22"/>
                <w:szCs w:val="22"/>
                <w:u w:val="single"/>
                <w:lang w:eastAsia="es-ES"/>
              </w:rPr>
            </w:pPr>
            <w:r w:rsidRPr="00A5530A">
              <w:rPr>
                <w:rFonts w:asciiTheme="minorHAnsi" w:hAnsiTheme="minorHAnsi" w:cstheme="minorHAnsi"/>
                <w:b/>
                <w:sz w:val="22"/>
                <w:szCs w:val="22"/>
                <w:u w:val="single"/>
                <w:lang w:eastAsia="es-ES"/>
              </w:rPr>
              <w:t>COMPONENTES MINIMOS DEL PUENTE DE MEDICIÓN (PM).</w:t>
            </w:r>
          </w:p>
          <w:p w:rsidR="00774BD6" w:rsidRPr="00A5530A" w:rsidRDefault="00774BD6" w:rsidP="00802B45">
            <w:pPr>
              <w:jc w:val="both"/>
              <w:rPr>
                <w:rFonts w:asciiTheme="minorHAnsi" w:hAnsiTheme="minorHAnsi" w:cstheme="minorHAnsi"/>
                <w:sz w:val="22"/>
                <w:szCs w:val="22"/>
                <w:lang w:eastAsia="es-ES"/>
              </w:rPr>
            </w:pPr>
          </w:p>
          <w:p w:rsidR="00774BD6" w:rsidRPr="00A5530A" w:rsidRDefault="00774BD6" w:rsidP="00802B45">
            <w:p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El puente de medición constará mínimamente de los siguientes componentes:</w:t>
            </w:r>
          </w:p>
          <w:p w:rsidR="00774BD6" w:rsidRPr="00A5530A" w:rsidRDefault="00774BD6" w:rsidP="00802B45">
            <w:pPr>
              <w:jc w:val="both"/>
              <w:rPr>
                <w:rFonts w:asciiTheme="minorHAnsi" w:hAnsiTheme="minorHAnsi" w:cstheme="minorHAnsi"/>
                <w:sz w:val="22"/>
                <w:szCs w:val="22"/>
                <w:lang w:eastAsia="es-ES"/>
              </w:rPr>
            </w:pPr>
          </w:p>
          <w:p w:rsidR="00774BD6" w:rsidRPr="00A5530A" w:rsidRDefault="00774BD6" w:rsidP="00802B45">
            <w:pPr>
              <w:jc w:val="center"/>
              <w:rPr>
                <w:rFonts w:asciiTheme="minorHAnsi" w:hAnsiTheme="minorHAnsi" w:cstheme="minorHAnsi"/>
                <w:b/>
                <w:sz w:val="22"/>
                <w:szCs w:val="22"/>
                <w:lang w:eastAsia="es-ES"/>
              </w:rPr>
            </w:pPr>
            <w:r w:rsidRPr="00A5530A">
              <w:rPr>
                <w:rFonts w:asciiTheme="minorHAnsi" w:hAnsiTheme="minorHAnsi" w:cstheme="minorHAnsi"/>
                <w:b/>
                <w:sz w:val="22"/>
                <w:szCs w:val="22"/>
                <w:lang w:eastAsia="es-ES"/>
              </w:rPr>
              <w:t>Tabla. Componentes de un Puente de Medición</w:t>
            </w:r>
          </w:p>
          <w:p w:rsidR="00774BD6" w:rsidRPr="00A5530A" w:rsidRDefault="00774BD6" w:rsidP="00802B45">
            <w:pPr>
              <w:jc w:val="center"/>
              <w:rPr>
                <w:rFonts w:asciiTheme="minorHAnsi" w:hAnsiTheme="minorHAnsi" w:cstheme="minorHAnsi"/>
                <w:b/>
                <w:sz w:val="22"/>
                <w:szCs w:val="22"/>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49"/>
              <w:gridCol w:w="4084"/>
              <w:gridCol w:w="1417"/>
              <w:gridCol w:w="1350"/>
            </w:tblGrid>
            <w:tr w:rsidR="00774BD6" w:rsidRPr="00A5530A" w:rsidTr="00802B45">
              <w:trPr>
                <w:jc w:val="center"/>
              </w:trPr>
              <w:tc>
                <w:tcPr>
                  <w:tcW w:w="849" w:type="dxa"/>
                  <w:tcBorders>
                    <w:top w:val="single" w:sz="4" w:space="0" w:color="auto"/>
                    <w:left w:val="single" w:sz="4" w:space="0" w:color="auto"/>
                    <w:bottom w:val="single" w:sz="4" w:space="0" w:color="5B9BD5"/>
                    <w:right w:val="single" w:sz="4" w:space="0" w:color="auto"/>
                  </w:tcBorders>
                  <w:shd w:val="clear" w:color="auto" w:fill="C6D9F1" w:themeFill="text2" w:themeFillTint="33"/>
                  <w:vAlign w:val="center"/>
                </w:tcPr>
                <w:p w:rsidR="00774BD6" w:rsidRPr="00A5530A" w:rsidRDefault="00774BD6" w:rsidP="00774BD6">
                  <w:pPr>
                    <w:jc w:val="center"/>
                    <w:rPr>
                      <w:rFonts w:asciiTheme="minorHAnsi" w:eastAsia="Calibri" w:hAnsiTheme="minorHAnsi" w:cstheme="minorHAnsi"/>
                      <w:b/>
                      <w:bCs/>
                      <w:sz w:val="22"/>
                      <w:szCs w:val="22"/>
                      <w:lang w:eastAsia="es-ES"/>
                    </w:rPr>
                  </w:pPr>
                  <w:r w:rsidRPr="00A5530A">
                    <w:rPr>
                      <w:rFonts w:asciiTheme="minorHAnsi" w:eastAsia="Calibri" w:hAnsiTheme="minorHAnsi" w:cstheme="minorHAnsi"/>
                      <w:b/>
                      <w:bCs/>
                      <w:sz w:val="22"/>
                      <w:szCs w:val="22"/>
                      <w:lang w:eastAsia="es-ES"/>
                    </w:rPr>
                    <w:t>Nº</w:t>
                  </w:r>
                </w:p>
                <w:p w:rsidR="00774BD6" w:rsidRPr="00A5530A" w:rsidRDefault="00774BD6" w:rsidP="00774BD6">
                  <w:pPr>
                    <w:jc w:val="center"/>
                    <w:rPr>
                      <w:rFonts w:asciiTheme="minorHAnsi" w:eastAsia="Calibri" w:hAnsiTheme="minorHAnsi" w:cstheme="minorHAnsi"/>
                      <w:b/>
                      <w:bCs/>
                      <w:sz w:val="22"/>
                      <w:szCs w:val="22"/>
                      <w:lang w:eastAsia="es-ES"/>
                    </w:rPr>
                  </w:pPr>
                  <w:r w:rsidRPr="00A5530A">
                    <w:rPr>
                      <w:rFonts w:asciiTheme="minorHAnsi" w:eastAsia="Calibri" w:hAnsiTheme="minorHAnsi" w:cstheme="minorHAnsi"/>
                      <w:b/>
                      <w:bCs/>
                      <w:sz w:val="22"/>
                      <w:szCs w:val="22"/>
                      <w:lang w:eastAsia="es-ES"/>
                    </w:rPr>
                    <w:t>PIEZA</w:t>
                  </w:r>
                </w:p>
              </w:tc>
              <w:tc>
                <w:tcPr>
                  <w:tcW w:w="4084" w:type="dxa"/>
                  <w:tcBorders>
                    <w:top w:val="single" w:sz="4" w:space="0" w:color="auto"/>
                    <w:left w:val="single" w:sz="4" w:space="0" w:color="auto"/>
                    <w:bottom w:val="single" w:sz="4" w:space="0" w:color="5B9BD5"/>
                    <w:right w:val="single" w:sz="4" w:space="0" w:color="auto"/>
                  </w:tcBorders>
                  <w:shd w:val="clear" w:color="auto" w:fill="C6D9F1" w:themeFill="text2" w:themeFillTint="33"/>
                  <w:vAlign w:val="center"/>
                </w:tcPr>
                <w:p w:rsidR="00774BD6" w:rsidRPr="00A5530A" w:rsidRDefault="00774BD6" w:rsidP="00774BD6">
                  <w:pPr>
                    <w:jc w:val="center"/>
                    <w:rPr>
                      <w:rFonts w:asciiTheme="minorHAnsi" w:eastAsia="Calibri" w:hAnsiTheme="minorHAnsi" w:cstheme="minorHAnsi"/>
                      <w:b/>
                      <w:bCs/>
                      <w:sz w:val="22"/>
                      <w:szCs w:val="22"/>
                      <w:lang w:eastAsia="es-ES"/>
                    </w:rPr>
                  </w:pPr>
                  <w:r w:rsidRPr="00A5530A">
                    <w:rPr>
                      <w:rFonts w:asciiTheme="minorHAnsi" w:eastAsia="Calibri" w:hAnsiTheme="minorHAnsi" w:cstheme="minorHAnsi"/>
                      <w:b/>
                      <w:bCs/>
                      <w:sz w:val="22"/>
                      <w:szCs w:val="22"/>
                      <w:lang w:eastAsia="es-ES"/>
                    </w:rPr>
                    <w:t>DESCRIPCIÓN</w:t>
                  </w:r>
                </w:p>
                <w:p w:rsidR="00774BD6" w:rsidRPr="00A5530A" w:rsidRDefault="00774BD6" w:rsidP="00774BD6">
                  <w:pPr>
                    <w:jc w:val="center"/>
                    <w:rPr>
                      <w:rFonts w:asciiTheme="minorHAnsi" w:eastAsia="Calibri" w:hAnsiTheme="minorHAnsi" w:cstheme="minorHAnsi"/>
                      <w:b/>
                      <w:bCs/>
                      <w:sz w:val="22"/>
                      <w:szCs w:val="22"/>
                      <w:lang w:eastAsia="es-ES"/>
                    </w:rPr>
                  </w:pPr>
                  <w:r w:rsidRPr="00A5530A">
                    <w:rPr>
                      <w:rFonts w:asciiTheme="minorHAnsi" w:eastAsia="Calibri" w:hAnsiTheme="minorHAnsi" w:cstheme="minorHAnsi"/>
                      <w:b/>
                      <w:bCs/>
                      <w:sz w:val="22"/>
                      <w:szCs w:val="22"/>
                      <w:lang w:eastAsia="es-ES"/>
                    </w:rPr>
                    <w:t>DETALLADA DEL BIEN</w:t>
                  </w:r>
                </w:p>
              </w:tc>
              <w:tc>
                <w:tcPr>
                  <w:tcW w:w="1417" w:type="dxa"/>
                  <w:tcBorders>
                    <w:top w:val="single" w:sz="4" w:space="0" w:color="auto"/>
                    <w:left w:val="single" w:sz="4" w:space="0" w:color="auto"/>
                    <w:bottom w:val="single" w:sz="4" w:space="0" w:color="5B9BD5"/>
                    <w:right w:val="single" w:sz="4" w:space="0" w:color="auto"/>
                  </w:tcBorders>
                  <w:shd w:val="clear" w:color="auto" w:fill="C6D9F1" w:themeFill="text2" w:themeFillTint="33"/>
                  <w:vAlign w:val="center"/>
                </w:tcPr>
                <w:p w:rsidR="00774BD6" w:rsidRPr="00A5530A" w:rsidRDefault="00774BD6" w:rsidP="00774BD6">
                  <w:pPr>
                    <w:jc w:val="center"/>
                    <w:rPr>
                      <w:rFonts w:asciiTheme="minorHAnsi" w:eastAsia="Calibri" w:hAnsiTheme="minorHAnsi" w:cstheme="minorHAnsi"/>
                      <w:b/>
                      <w:bCs/>
                      <w:sz w:val="22"/>
                      <w:szCs w:val="22"/>
                      <w:lang w:eastAsia="es-ES"/>
                    </w:rPr>
                  </w:pPr>
                  <w:r w:rsidRPr="00A5530A">
                    <w:rPr>
                      <w:rFonts w:asciiTheme="minorHAnsi" w:eastAsia="Calibri" w:hAnsiTheme="minorHAnsi" w:cstheme="minorHAnsi"/>
                      <w:b/>
                      <w:bCs/>
                      <w:sz w:val="22"/>
                      <w:szCs w:val="22"/>
                      <w:lang w:eastAsia="es-ES"/>
                    </w:rPr>
                    <w:t>UNIDAD DE MEDIDA</w:t>
                  </w:r>
                </w:p>
              </w:tc>
              <w:tc>
                <w:tcPr>
                  <w:tcW w:w="1350" w:type="dxa"/>
                  <w:tcBorders>
                    <w:top w:val="single" w:sz="4" w:space="0" w:color="auto"/>
                    <w:left w:val="single" w:sz="4" w:space="0" w:color="auto"/>
                    <w:bottom w:val="single" w:sz="4" w:space="0" w:color="5B9BD5"/>
                    <w:right w:val="single" w:sz="4" w:space="0" w:color="auto"/>
                  </w:tcBorders>
                  <w:shd w:val="clear" w:color="auto" w:fill="C6D9F1" w:themeFill="text2" w:themeFillTint="33"/>
                  <w:vAlign w:val="center"/>
                </w:tcPr>
                <w:p w:rsidR="00774BD6" w:rsidRPr="00A5530A" w:rsidRDefault="00774BD6" w:rsidP="00774BD6">
                  <w:pPr>
                    <w:jc w:val="center"/>
                    <w:rPr>
                      <w:rFonts w:asciiTheme="minorHAnsi" w:eastAsia="Calibri" w:hAnsiTheme="minorHAnsi" w:cstheme="minorHAnsi"/>
                      <w:b/>
                      <w:bCs/>
                      <w:sz w:val="22"/>
                      <w:szCs w:val="22"/>
                      <w:lang w:eastAsia="es-ES"/>
                    </w:rPr>
                  </w:pPr>
                  <w:r w:rsidRPr="00A5530A">
                    <w:rPr>
                      <w:rFonts w:asciiTheme="minorHAnsi" w:eastAsia="Calibri" w:hAnsiTheme="minorHAnsi" w:cstheme="minorHAnsi"/>
                      <w:b/>
                      <w:bCs/>
                      <w:sz w:val="22"/>
                      <w:szCs w:val="22"/>
                      <w:lang w:eastAsia="es-ES"/>
                    </w:rPr>
                    <w:t>CANTIDAD</w:t>
                  </w:r>
                </w:p>
              </w:tc>
            </w:tr>
            <w:tr w:rsidR="00774BD6" w:rsidRPr="00A5530A" w:rsidTr="00802B45">
              <w:trPr>
                <w:trHeight w:val="340"/>
                <w:jc w:val="center"/>
              </w:trPr>
              <w:tc>
                <w:tcPr>
                  <w:tcW w:w="849" w:type="dxa"/>
                  <w:shd w:val="clear" w:color="auto" w:fill="FFFFFF"/>
                  <w:vAlign w:val="center"/>
                </w:tcPr>
                <w:p w:rsidR="00774BD6" w:rsidRPr="00A5530A" w:rsidRDefault="00774BD6" w:rsidP="00774BD6">
                  <w:pPr>
                    <w:jc w:val="center"/>
                    <w:rPr>
                      <w:rFonts w:asciiTheme="minorHAnsi" w:eastAsia="Calibri" w:hAnsiTheme="minorHAnsi" w:cstheme="minorHAnsi"/>
                      <w:b/>
                      <w:bCs/>
                      <w:sz w:val="22"/>
                      <w:szCs w:val="22"/>
                      <w:lang w:eastAsia="es-ES"/>
                    </w:rPr>
                  </w:pPr>
                  <w:r w:rsidRPr="00A5530A">
                    <w:rPr>
                      <w:rFonts w:asciiTheme="minorHAnsi" w:eastAsia="Calibri" w:hAnsiTheme="minorHAnsi" w:cstheme="minorHAnsi"/>
                      <w:b/>
                      <w:bCs/>
                      <w:sz w:val="22"/>
                      <w:szCs w:val="22"/>
                      <w:lang w:eastAsia="es-ES"/>
                    </w:rPr>
                    <w:t>1</w:t>
                  </w:r>
                </w:p>
              </w:tc>
              <w:tc>
                <w:tcPr>
                  <w:tcW w:w="4084" w:type="dxa"/>
                  <w:shd w:val="clear" w:color="auto" w:fill="FFFFFF"/>
                  <w:vAlign w:val="center"/>
                </w:tcPr>
                <w:p w:rsidR="00774BD6" w:rsidRPr="00A5530A" w:rsidRDefault="00774BD6" w:rsidP="00774BD6">
                  <w:pPr>
                    <w:rPr>
                      <w:rFonts w:asciiTheme="minorHAnsi" w:eastAsia="Calibri" w:hAnsiTheme="minorHAnsi" w:cstheme="minorHAnsi"/>
                      <w:sz w:val="22"/>
                      <w:szCs w:val="22"/>
                      <w:lang w:eastAsia="es-ES"/>
                    </w:rPr>
                  </w:pPr>
                  <w:r w:rsidRPr="00A5530A">
                    <w:rPr>
                      <w:rFonts w:asciiTheme="minorHAnsi" w:eastAsia="Calibri" w:hAnsiTheme="minorHAnsi" w:cstheme="minorHAnsi"/>
                      <w:sz w:val="22"/>
                      <w:szCs w:val="22"/>
                      <w:lang w:eastAsia="es-ES"/>
                    </w:rPr>
                    <w:t>Medidor de Caudal Másico Coriolis de 1”, Bridado.</w:t>
                  </w:r>
                </w:p>
              </w:tc>
              <w:tc>
                <w:tcPr>
                  <w:tcW w:w="1417" w:type="dxa"/>
                  <w:shd w:val="clear" w:color="auto" w:fill="FFFFFF"/>
                  <w:vAlign w:val="center"/>
                </w:tcPr>
                <w:p w:rsidR="00774BD6" w:rsidRPr="00A5530A" w:rsidRDefault="00774BD6" w:rsidP="00774BD6">
                  <w:pPr>
                    <w:jc w:val="center"/>
                    <w:rPr>
                      <w:rFonts w:asciiTheme="minorHAnsi" w:eastAsia="Calibri" w:hAnsiTheme="minorHAnsi" w:cstheme="minorHAnsi"/>
                      <w:sz w:val="22"/>
                      <w:szCs w:val="22"/>
                      <w:lang w:val="en-US" w:eastAsia="es-ES"/>
                    </w:rPr>
                  </w:pPr>
                  <w:r w:rsidRPr="00A5530A">
                    <w:rPr>
                      <w:rFonts w:asciiTheme="minorHAnsi" w:eastAsia="Calibri" w:hAnsiTheme="minorHAnsi" w:cstheme="minorHAnsi"/>
                      <w:sz w:val="22"/>
                      <w:szCs w:val="22"/>
                      <w:lang w:val="es-BO" w:eastAsia="es-ES"/>
                    </w:rPr>
                    <w:t>Pieza</w:t>
                  </w:r>
                </w:p>
              </w:tc>
              <w:tc>
                <w:tcPr>
                  <w:tcW w:w="1350" w:type="dxa"/>
                  <w:shd w:val="clear" w:color="auto" w:fill="FFFFFF"/>
                  <w:vAlign w:val="center"/>
                </w:tcPr>
                <w:p w:rsidR="00774BD6" w:rsidRPr="00A5530A" w:rsidRDefault="00774BD6" w:rsidP="00774BD6">
                  <w:pPr>
                    <w:jc w:val="center"/>
                    <w:rPr>
                      <w:rFonts w:asciiTheme="minorHAnsi" w:eastAsia="Calibri" w:hAnsiTheme="minorHAnsi" w:cstheme="minorHAnsi"/>
                      <w:sz w:val="22"/>
                      <w:szCs w:val="22"/>
                      <w:lang w:val="en-US" w:eastAsia="es-ES"/>
                    </w:rPr>
                  </w:pPr>
                  <w:r w:rsidRPr="00A5530A">
                    <w:rPr>
                      <w:rFonts w:asciiTheme="minorHAnsi" w:eastAsia="Calibri" w:hAnsiTheme="minorHAnsi" w:cstheme="minorHAnsi"/>
                      <w:sz w:val="22"/>
                      <w:szCs w:val="22"/>
                      <w:lang w:val="en-US" w:eastAsia="es-ES"/>
                    </w:rPr>
                    <w:t>1</w:t>
                  </w:r>
                </w:p>
              </w:tc>
            </w:tr>
            <w:tr w:rsidR="00774BD6" w:rsidRPr="00A5530A" w:rsidTr="00802B45">
              <w:trPr>
                <w:trHeight w:val="340"/>
                <w:jc w:val="center"/>
              </w:trPr>
              <w:tc>
                <w:tcPr>
                  <w:tcW w:w="849" w:type="dxa"/>
                  <w:shd w:val="clear" w:color="auto" w:fill="FFFFFF"/>
                  <w:vAlign w:val="center"/>
                </w:tcPr>
                <w:p w:rsidR="00774BD6" w:rsidRPr="00A5530A" w:rsidRDefault="00774BD6" w:rsidP="00774BD6">
                  <w:pPr>
                    <w:jc w:val="center"/>
                    <w:rPr>
                      <w:rFonts w:asciiTheme="minorHAnsi" w:eastAsia="Calibri" w:hAnsiTheme="minorHAnsi" w:cstheme="minorHAnsi"/>
                      <w:b/>
                      <w:bCs/>
                      <w:sz w:val="22"/>
                      <w:szCs w:val="22"/>
                      <w:lang w:eastAsia="es-ES"/>
                    </w:rPr>
                  </w:pPr>
                  <w:r w:rsidRPr="00A5530A">
                    <w:rPr>
                      <w:rFonts w:asciiTheme="minorHAnsi" w:eastAsia="Calibri" w:hAnsiTheme="minorHAnsi" w:cstheme="minorHAnsi"/>
                      <w:b/>
                      <w:bCs/>
                      <w:sz w:val="22"/>
                      <w:szCs w:val="22"/>
                      <w:lang w:eastAsia="es-ES"/>
                    </w:rPr>
                    <w:t>2</w:t>
                  </w:r>
                </w:p>
              </w:tc>
              <w:tc>
                <w:tcPr>
                  <w:tcW w:w="4084" w:type="dxa"/>
                  <w:shd w:val="clear" w:color="auto" w:fill="FFFFFF"/>
                  <w:vAlign w:val="center"/>
                </w:tcPr>
                <w:p w:rsidR="00774BD6" w:rsidRPr="00A5530A" w:rsidRDefault="00774BD6" w:rsidP="00774BD6">
                  <w:pPr>
                    <w:rPr>
                      <w:rFonts w:asciiTheme="minorHAnsi" w:eastAsia="Calibri" w:hAnsiTheme="minorHAnsi" w:cstheme="minorHAnsi"/>
                      <w:sz w:val="22"/>
                      <w:szCs w:val="22"/>
                      <w:lang w:eastAsia="es-ES"/>
                    </w:rPr>
                  </w:pPr>
                  <w:r w:rsidRPr="00A5530A">
                    <w:rPr>
                      <w:rFonts w:asciiTheme="minorHAnsi" w:eastAsia="Calibri" w:hAnsiTheme="minorHAnsi" w:cstheme="minorHAnsi"/>
                      <w:sz w:val="22"/>
                      <w:szCs w:val="22"/>
                      <w:lang w:eastAsia="es-ES"/>
                    </w:rPr>
                    <w:t>Computador de Flujo.</w:t>
                  </w:r>
                </w:p>
              </w:tc>
              <w:tc>
                <w:tcPr>
                  <w:tcW w:w="1417" w:type="dxa"/>
                  <w:shd w:val="clear" w:color="auto" w:fill="FFFFFF"/>
                  <w:vAlign w:val="center"/>
                </w:tcPr>
                <w:p w:rsidR="00774BD6" w:rsidRPr="00A5530A" w:rsidRDefault="00774BD6" w:rsidP="00774BD6">
                  <w:pPr>
                    <w:jc w:val="center"/>
                    <w:rPr>
                      <w:rFonts w:asciiTheme="minorHAnsi" w:eastAsia="Calibri" w:hAnsiTheme="minorHAnsi" w:cstheme="minorHAnsi"/>
                      <w:sz w:val="22"/>
                      <w:szCs w:val="22"/>
                      <w:lang w:val="es-BO" w:eastAsia="es-ES"/>
                    </w:rPr>
                  </w:pPr>
                  <w:r w:rsidRPr="00A5530A">
                    <w:rPr>
                      <w:rFonts w:asciiTheme="minorHAnsi" w:eastAsia="Calibri" w:hAnsiTheme="minorHAnsi" w:cstheme="minorHAnsi"/>
                      <w:sz w:val="22"/>
                      <w:szCs w:val="22"/>
                      <w:lang w:val="es-BO" w:eastAsia="es-ES"/>
                    </w:rPr>
                    <w:t>Pieza</w:t>
                  </w:r>
                </w:p>
              </w:tc>
              <w:tc>
                <w:tcPr>
                  <w:tcW w:w="1350" w:type="dxa"/>
                  <w:shd w:val="clear" w:color="auto" w:fill="FFFFFF"/>
                  <w:vAlign w:val="center"/>
                </w:tcPr>
                <w:p w:rsidR="00774BD6" w:rsidRPr="00A5530A" w:rsidRDefault="00774BD6" w:rsidP="00774BD6">
                  <w:pPr>
                    <w:jc w:val="center"/>
                    <w:rPr>
                      <w:rFonts w:asciiTheme="minorHAnsi" w:eastAsia="Calibri" w:hAnsiTheme="minorHAnsi" w:cstheme="minorHAnsi"/>
                      <w:sz w:val="22"/>
                      <w:szCs w:val="22"/>
                      <w:lang w:val="en-US" w:eastAsia="es-ES"/>
                    </w:rPr>
                  </w:pPr>
                  <w:r w:rsidRPr="00A5530A">
                    <w:rPr>
                      <w:rFonts w:asciiTheme="minorHAnsi" w:eastAsia="Calibri" w:hAnsiTheme="minorHAnsi" w:cstheme="minorHAnsi"/>
                      <w:sz w:val="22"/>
                      <w:szCs w:val="22"/>
                      <w:lang w:eastAsia="es-ES"/>
                    </w:rPr>
                    <w:t>1</w:t>
                  </w:r>
                </w:p>
              </w:tc>
            </w:tr>
            <w:tr w:rsidR="00774BD6" w:rsidRPr="00A5530A" w:rsidTr="00802B45">
              <w:trPr>
                <w:trHeight w:val="340"/>
                <w:jc w:val="center"/>
              </w:trPr>
              <w:tc>
                <w:tcPr>
                  <w:tcW w:w="849" w:type="dxa"/>
                  <w:shd w:val="clear" w:color="auto" w:fill="FFFFFF"/>
                  <w:vAlign w:val="center"/>
                </w:tcPr>
                <w:p w:rsidR="00774BD6" w:rsidRPr="00A5530A" w:rsidRDefault="00774BD6" w:rsidP="00774BD6">
                  <w:pPr>
                    <w:jc w:val="center"/>
                    <w:rPr>
                      <w:rFonts w:asciiTheme="minorHAnsi" w:eastAsia="Calibri" w:hAnsiTheme="minorHAnsi" w:cstheme="minorHAnsi"/>
                      <w:b/>
                      <w:bCs/>
                      <w:sz w:val="22"/>
                      <w:szCs w:val="22"/>
                      <w:lang w:eastAsia="es-ES"/>
                    </w:rPr>
                  </w:pPr>
                  <w:r>
                    <w:rPr>
                      <w:rFonts w:asciiTheme="minorHAnsi" w:eastAsia="Calibri" w:hAnsiTheme="minorHAnsi" w:cstheme="minorHAnsi"/>
                      <w:b/>
                      <w:bCs/>
                      <w:sz w:val="22"/>
                      <w:szCs w:val="22"/>
                      <w:lang w:eastAsia="es-ES"/>
                    </w:rPr>
                    <w:t>3</w:t>
                  </w:r>
                </w:p>
              </w:tc>
              <w:tc>
                <w:tcPr>
                  <w:tcW w:w="4084" w:type="dxa"/>
                  <w:shd w:val="clear" w:color="auto" w:fill="FFFFFF"/>
                  <w:vAlign w:val="center"/>
                </w:tcPr>
                <w:p w:rsidR="00774BD6" w:rsidRPr="00A5530A" w:rsidRDefault="00774BD6" w:rsidP="00774BD6">
                  <w:pPr>
                    <w:rPr>
                      <w:rFonts w:asciiTheme="minorHAnsi" w:eastAsia="Calibri" w:hAnsiTheme="minorHAnsi" w:cstheme="minorHAnsi"/>
                      <w:sz w:val="22"/>
                      <w:szCs w:val="22"/>
                      <w:lang w:eastAsia="es-ES"/>
                    </w:rPr>
                  </w:pPr>
                  <w:r w:rsidRPr="00A5530A">
                    <w:rPr>
                      <w:rFonts w:asciiTheme="minorHAnsi" w:eastAsia="Calibri" w:hAnsiTheme="minorHAnsi" w:cstheme="minorHAnsi"/>
                      <w:sz w:val="22"/>
                      <w:szCs w:val="22"/>
                      <w:lang w:eastAsia="es-ES"/>
                    </w:rPr>
                    <w:t>Válvula Esférica de corte de 1”, ANSI 2500, Bridada.</w:t>
                  </w:r>
                </w:p>
              </w:tc>
              <w:tc>
                <w:tcPr>
                  <w:tcW w:w="1417" w:type="dxa"/>
                  <w:shd w:val="clear" w:color="auto" w:fill="FFFFFF"/>
                  <w:vAlign w:val="center"/>
                </w:tcPr>
                <w:p w:rsidR="00774BD6" w:rsidRPr="00A5530A" w:rsidRDefault="00774BD6" w:rsidP="00774BD6">
                  <w:pPr>
                    <w:jc w:val="center"/>
                    <w:rPr>
                      <w:rFonts w:asciiTheme="minorHAnsi" w:eastAsia="Calibri" w:hAnsiTheme="minorHAnsi" w:cstheme="minorHAnsi"/>
                      <w:sz w:val="22"/>
                      <w:szCs w:val="22"/>
                      <w:lang w:val="es-BO" w:eastAsia="es-ES"/>
                    </w:rPr>
                  </w:pPr>
                  <w:r w:rsidRPr="00A5530A">
                    <w:rPr>
                      <w:rFonts w:asciiTheme="minorHAnsi" w:eastAsia="Calibri" w:hAnsiTheme="minorHAnsi" w:cstheme="minorHAnsi"/>
                      <w:sz w:val="22"/>
                      <w:szCs w:val="22"/>
                      <w:lang w:val="es-BO" w:eastAsia="es-ES"/>
                    </w:rPr>
                    <w:t>Pieza</w:t>
                  </w:r>
                </w:p>
              </w:tc>
              <w:tc>
                <w:tcPr>
                  <w:tcW w:w="1350" w:type="dxa"/>
                  <w:shd w:val="clear" w:color="auto" w:fill="FFFFFF"/>
                  <w:vAlign w:val="center"/>
                </w:tcPr>
                <w:p w:rsidR="00774BD6" w:rsidRPr="00A5530A" w:rsidRDefault="00774BD6" w:rsidP="00774BD6">
                  <w:pPr>
                    <w:jc w:val="center"/>
                    <w:rPr>
                      <w:rFonts w:asciiTheme="minorHAnsi" w:eastAsia="Calibri" w:hAnsiTheme="minorHAnsi" w:cstheme="minorHAnsi"/>
                      <w:sz w:val="22"/>
                      <w:szCs w:val="22"/>
                      <w:lang w:val="en-US" w:eastAsia="es-ES"/>
                    </w:rPr>
                  </w:pPr>
                  <w:r w:rsidRPr="00A5530A">
                    <w:rPr>
                      <w:rFonts w:asciiTheme="minorHAnsi" w:eastAsia="Calibri" w:hAnsiTheme="minorHAnsi" w:cstheme="minorHAnsi"/>
                      <w:sz w:val="22"/>
                      <w:szCs w:val="22"/>
                      <w:lang w:eastAsia="es-ES"/>
                    </w:rPr>
                    <w:t>3</w:t>
                  </w:r>
                </w:p>
              </w:tc>
            </w:tr>
            <w:tr w:rsidR="00774BD6" w:rsidRPr="00A5530A" w:rsidTr="00802B45">
              <w:trPr>
                <w:trHeight w:val="340"/>
                <w:jc w:val="center"/>
              </w:trPr>
              <w:tc>
                <w:tcPr>
                  <w:tcW w:w="849" w:type="dxa"/>
                  <w:shd w:val="clear" w:color="auto" w:fill="FFFFFF"/>
                  <w:vAlign w:val="center"/>
                </w:tcPr>
                <w:p w:rsidR="00774BD6" w:rsidRPr="00A5530A" w:rsidRDefault="00774BD6" w:rsidP="00774BD6">
                  <w:pPr>
                    <w:jc w:val="center"/>
                    <w:rPr>
                      <w:rFonts w:asciiTheme="minorHAnsi" w:eastAsia="Calibri" w:hAnsiTheme="minorHAnsi" w:cstheme="minorHAnsi"/>
                      <w:b/>
                      <w:bCs/>
                      <w:sz w:val="22"/>
                      <w:szCs w:val="22"/>
                      <w:lang w:eastAsia="es-ES"/>
                    </w:rPr>
                  </w:pPr>
                  <w:r>
                    <w:rPr>
                      <w:rFonts w:asciiTheme="minorHAnsi" w:eastAsia="Calibri" w:hAnsiTheme="minorHAnsi" w:cstheme="minorHAnsi"/>
                      <w:b/>
                      <w:bCs/>
                      <w:sz w:val="22"/>
                      <w:szCs w:val="22"/>
                      <w:lang w:eastAsia="es-ES"/>
                    </w:rPr>
                    <w:t>4</w:t>
                  </w:r>
                </w:p>
              </w:tc>
              <w:tc>
                <w:tcPr>
                  <w:tcW w:w="4084" w:type="dxa"/>
                  <w:shd w:val="clear" w:color="auto" w:fill="FFFFFF"/>
                  <w:vAlign w:val="center"/>
                </w:tcPr>
                <w:p w:rsidR="00774BD6" w:rsidRPr="00A5530A" w:rsidRDefault="00774BD6" w:rsidP="00774BD6">
                  <w:pPr>
                    <w:rPr>
                      <w:rFonts w:asciiTheme="minorHAnsi" w:eastAsia="Calibri" w:hAnsiTheme="minorHAnsi" w:cstheme="minorHAnsi"/>
                      <w:sz w:val="22"/>
                      <w:szCs w:val="22"/>
                      <w:lang w:eastAsia="es-ES"/>
                    </w:rPr>
                  </w:pPr>
                  <w:r>
                    <w:rPr>
                      <w:rFonts w:asciiTheme="minorHAnsi" w:eastAsia="Calibri" w:hAnsiTheme="minorHAnsi" w:cstheme="minorHAnsi"/>
                      <w:sz w:val="22"/>
                      <w:szCs w:val="22"/>
                      <w:lang w:eastAsia="es-ES"/>
                    </w:rPr>
                    <w:t>Manómetro</w:t>
                  </w:r>
                </w:p>
              </w:tc>
              <w:tc>
                <w:tcPr>
                  <w:tcW w:w="1417" w:type="dxa"/>
                  <w:shd w:val="clear" w:color="auto" w:fill="FFFFFF"/>
                  <w:vAlign w:val="center"/>
                </w:tcPr>
                <w:p w:rsidR="00774BD6" w:rsidRPr="00A5530A" w:rsidRDefault="00774BD6" w:rsidP="00774BD6">
                  <w:pPr>
                    <w:jc w:val="center"/>
                    <w:rPr>
                      <w:rFonts w:asciiTheme="minorHAnsi" w:eastAsia="Calibri" w:hAnsiTheme="minorHAnsi" w:cstheme="minorHAnsi"/>
                      <w:sz w:val="22"/>
                      <w:szCs w:val="22"/>
                      <w:lang w:val="es-BO" w:eastAsia="es-ES"/>
                    </w:rPr>
                  </w:pPr>
                  <w:r>
                    <w:rPr>
                      <w:rFonts w:asciiTheme="minorHAnsi" w:eastAsia="Calibri" w:hAnsiTheme="minorHAnsi" w:cstheme="minorHAnsi"/>
                      <w:sz w:val="22"/>
                      <w:szCs w:val="22"/>
                      <w:lang w:val="es-BO" w:eastAsia="es-ES"/>
                    </w:rPr>
                    <w:t>Pieza</w:t>
                  </w:r>
                </w:p>
              </w:tc>
              <w:tc>
                <w:tcPr>
                  <w:tcW w:w="1350" w:type="dxa"/>
                  <w:shd w:val="clear" w:color="auto" w:fill="FFFFFF"/>
                  <w:vAlign w:val="center"/>
                </w:tcPr>
                <w:p w:rsidR="00774BD6" w:rsidRPr="00A5530A" w:rsidRDefault="00774BD6" w:rsidP="00774BD6">
                  <w:pPr>
                    <w:jc w:val="center"/>
                    <w:rPr>
                      <w:rFonts w:asciiTheme="minorHAnsi" w:eastAsia="Calibri" w:hAnsiTheme="minorHAnsi" w:cstheme="minorHAnsi"/>
                      <w:sz w:val="22"/>
                      <w:szCs w:val="22"/>
                      <w:lang w:val="en-US" w:eastAsia="es-ES"/>
                    </w:rPr>
                  </w:pPr>
                  <w:r>
                    <w:rPr>
                      <w:rFonts w:asciiTheme="minorHAnsi" w:eastAsia="Calibri" w:hAnsiTheme="minorHAnsi" w:cstheme="minorHAnsi"/>
                      <w:sz w:val="22"/>
                      <w:szCs w:val="22"/>
                      <w:lang w:val="en-US" w:eastAsia="es-ES"/>
                    </w:rPr>
                    <w:t>1</w:t>
                  </w:r>
                </w:p>
              </w:tc>
            </w:tr>
            <w:tr w:rsidR="00774BD6" w:rsidRPr="00A5530A" w:rsidTr="00802B45">
              <w:trPr>
                <w:trHeight w:val="340"/>
                <w:jc w:val="center"/>
              </w:trPr>
              <w:tc>
                <w:tcPr>
                  <w:tcW w:w="849" w:type="dxa"/>
                  <w:shd w:val="clear" w:color="auto" w:fill="FFFFFF"/>
                  <w:vAlign w:val="center"/>
                </w:tcPr>
                <w:p w:rsidR="00774BD6" w:rsidRPr="00A5530A" w:rsidRDefault="00774BD6" w:rsidP="00774BD6">
                  <w:pPr>
                    <w:jc w:val="center"/>
                    <w:rPr>
                      <w:rFonts w:asciiTheme="minorHAnsi" w:eastAsia="Calibri" w:hAnsiTheme="minorHAnsi" w:cstheme="minorHAnsi"/>
                      <w:b/>
                      <w:bCs/>
                      <w:sz w:val="22"/>
                      <w:szCs w:val="22"/>
                      <w:lang w:eastAsia="es-ES"/>
                    </w:rPr>
                  </w:pPr>
                  <w:r>
                    <w:rPr>
                      <w:rFonts w:asciiTheme="minorHAnsi" w:eastAsia="Calibri" w:hAnsiTheme="minorHAnsi" w:cstheme="minorHAnsi"/>
                      <w:b/>
                      <w:bCs/>
                      <w:sz w:val="22"/>
                      <w:szCs w:val="22"/>
                      <w:lang w:eastAsia="es-ES"/>
                    </w:rPr>
                    <w:t>5</w:t>
                  </w:r>
                </w:p>
              </w:tc>
              <w:tc>
                <w:tcPr>
                  <w:tcW w:w="4084" w:type="dxa"/>
                  <w:shd w:val="clear" w:color="auto" w:fill="FFFFFF"/>
                  <w:vAlign w:val="center"/>
                </w:tcPr>
                <w:p w:rsidR="00774BD6" w:rsidRPr="00A5530A" w:rsidRDefault="00774BD6" w:rsidP="00774BD6">
                  <w:pPr>
                    <w:rPr>
                      <w:rFonts w:asciiTheme="minorHAnsi" w:eastAsia="Calibri" w:hAnsiTheme="minorHAnsi" w:cstheme="minorHAnsi"/>
                      <w:sz w:val="22"/>
                      <w:szCs w:val="22"/>
                      <w:lang w:eastAsia="es-ES"/>
                    </w:rPr>
                  </w:pPr>
                  <w:r w:rsidRPr="00A5530A">
                    <w:rPr>
                      <w:rFonts w:asciiTheme="minorHAnsi" w:eastAsia="Calibri" w:hAnsiTheme="minorHAnsi" w:cstheme="minorHAnsi"/>
                      <w:sz w:val="22"/>
                      <w:szCs w:val="22"/>
                      <w:lang w:eastAsia="es-ES"/>
                    </w:rPr>
                    <w:t>Indicador de Temperatura + Termopozo</w:t>
                  </w:r>
                </w:p>
              </w:tc>
              <w:tc>
                <w:tcPr>
                  <w:tcW w:w="1417" w:type="dxa"/>
                  <w:shd w:val="clear" w:color="auto" w:fill="FFFFFF"/>
                  <w:vAlign w:val="center"/>
                </w:tcPr>
                <w:p w:rsidR="00774BD6" w:rsidRPr="00A5530A" w:rsidRDefault="00774BD6" w:rsidP="00774BD6">
                  <w:pPr>
                    <w:jc w:val="center"/>
                    <w:rPr>
                      <w:rFonts w:asciiTheme="minorHAnsi" w:eastAsia="Calibri" w:hAnsiTheme="minorHAnsi" w:cstheme="minorHAnsi"/>
                      <w:sz w:val="22"/>
                      <w:szCs w:val="22"/>
                      <w:lang w:val="es-BO" w:eastAsia="es-ES"/>
                    </w:rPr>
                  </w:pPr>
                  <w:r w:rsidRPr="00A5530A">
                    <w:rPr>
                      <w:rFonts w:asciiTheme="minorHAnsi" w:eastAsia="Calibri" w:hAnsiTheme="minorHAnsi" w:cstheme="minorHAnsi"/>
                      <w:sz w:val="22"/>
                      <w:szCs w:val="22"/>
                      <w:lang w:val="es-BO" w:eastAsia="es-ES"/>
                    </w:rPr>
                    <w:t>Pieza</w:t>
                  </w:r>
                </w:p>
              </w:tc>
              <w:tc>
                <w:tcPr>
                  <w:tcW w:w="1350" w:type="dxa"/>
                  <w:shd w:val="clear" w:color="auto" w:fill="FFFFFF"/>
                  <w:vAlign w:val="center"/>
                </w:tcPr>
                <w:p w:rsidR="00774BD6" w:rsidRPr="00A5530A" w:rsidRDefault="00774BD6" w:rsidP="00774BD6">
                  <w:pPr>
                    <w:jc w:val="center"/>
                    <w:rPr>
                      <w:rFonts w:asciiTheme="minorHAnsi" w:eastAsia="Calibri" w:hAnsiTheme="minorHAnsi" w:cstheme="minorHAnsi"/>
                      <w:sz w:val="22"/>
                      <w:szCs w:val="22"/>
                      <w:lang w:val="en-US" w:eastAsia="es-ES"/>
                    </w:rPr>
                  </w:pPr>
                  <w:r w:rsidRPr="00A5530A">
                    <w:rPr>
                      <w:rFonts w:asciiTheme="minorHAnsi" w:eastAsia="Calibri" w:hAnsiTheme="minorHAnsi" w:cstheme="minorHAnsi"/>
                      <w:sz w:val="22"/>
                      <w:szCs w:val="22"/>
                      <w:lang w:eastAsia="es-ES"/>
                    </w:rPr>
                    <w:t>1</w:t>
                  </w:r>
                </w:p>
              </w:tc>
            </w:tr>
            <w:tr w:rsidR="00774BD6" w:rsidRPr="00A5530A" w:rsidTr="00802B45">
              <w:trPr>
                <w:trHeight w:val="340"/>
                <w:jc w:val="center"/>
              </w:trPr>
              <w:tc>
                <w:tcPr>
                  <w:tcW w:w="849" w:type="dxa"/>
                  <w:shd w:val="clear" w:color="auto" w:fill="FFFFFF"/>
                  <w:vAlign w:val="center"/>
                </w:tcPr>
                <w:p w:rsidR="00774BD6" w:rsidRPr="00A5530A" w:rsidRDefault="00774BD6" w:rsidP="00774BD6">
                  <w:pPr>
                    <w:jc w:val="center"/>
                    <w:rPr>
                      <w:rFonts w:asciiTheme="minorHAnsi" w:eastAsia="Calibri" w:hAnsiTheme="minorHAnsi" w:cstheme="minorHAnsi"/>
                      <w:b/>
                      <w:bCs/>
                      <w:sz w:val="22"/>
                      <w:szCs w:val="22"/>
                      <w:lang w:eastAsia="es-ES"/>
                    </w:rPr>
                  </w:pPr>
                  <w:r>
                    <w:rPr>
                      <w:rFonts w:asciiTheme="minorHAnsi" w:eastAsia="Calibri" w:hAnsiTheme="minorHAnsi" w:cstheme="minorHAnsi"/>
                      <w:b/>
                      <w:bCs/>
                      <w:sz w:val="22"/>
                      <w:szCs w:val="22"/>
                      <w:lang w:eastAsia="es-ES"/>
                    </w:rPr>
                    <w:t>6</w:t>
                  </w:r>
                </w:p>
              </w:tc>
              <w:tc>
                <w:tcPr>
                  <w:tcW w:w="4084" w:type="dxa"/>
                  <w:shd w:val="clear" w:color="auto" w:fill="FFFFFF"/>
                  <w:vAlign w:val="center"/>
                </w:tcPr>
                <w:p w:rsidR="00774BD6" w:rsidRPr="00A5530A" w:rsidRDefault="00774BD6" w:rsidP="00774BD6">
                  <w:pPr>
                    <w:rPr>
                      <w:rFonts w:asciiTheme="minorHAnsi" w:eastAsia="Calibri" w:hAnsiTheme="minorHAnsi" w:cstheme="minorHAnsi"/>
                      <w:sz w:val="22"/>
                      <w:szCs w:val="22"/>
                      <w:lang w:eastAsia="es-ES"/>
                    </w:rPr>
                  </w:pPr>
                  <w:r w:rsidRPr="00A5530A">
                    <w:rPr>
                      <w:rFonts w:asciiTheme="minorHAnsi" w:eastAsia="Calibri" w:hAnsiTheme="minorHAnsi" w:cstheme="minorHAnsi"/>
                      <w:sz w:val="22"/>
                      <w:szCs w:val="22"/>
                      <w:lang w:eastAsia="es-ES"/>
                    </w:rPr>
                    <w:t>Transmisor de Presión Manométrica</w:t>
                  </w:r>
                </w:p>
              </w:tc>
              <w:tc>
                <w:tcPr>
                  <w:tcW w:w="1417" w:type="dxa"/>
                  <w:shd w:val="clear" w:color="auto" w:fill="FFFFFF"/>
                  <w:vAlign w:val="center"/>
                </w:tcPr>
                <w:p w:rsidR="00774BD6" w:rsidRPr="00A5530A" w:rsidRDefault="00774BD6" w:rsidP="00774BD6">
                  <w:pPr>
                    <w:jc w:val="center"/>
                    <w:rPr>
                      <w:rFonts w:asciiTheme="minorHAnsi" w:eastAsia="Calibri" w:hAnsiTheme="minorHAnsi" w:cstheme="minorHAnsi"/>
                      <w:sz w:val="22"/>
                      <w:szCs w:val="22"/>
                      <w:lang w:val="es-BO" w:eastAsia="es-ES"/>
                    </w:rPr>
                  </w:pPr>
                  <w:r w:rsidRPr="00A5530A">
                    <w:rPr>
                      <w:rFonts w:asciiTheme="minorHAnsi" w:eastAsia="Calibri" w:hAnsiTheme="minorHAnsi" w:cstheme="minorHAnsi"/>
                      <w:sz w:val="22"/>
                      <w:szCs w:val="22"/>
                      <w:lang w:val="es-BO" w:eastAsia="es-ES"/>
                    </w:rPr>
                    <w:t>Pieza</w:t>
                  </w:r>
                </w:p>
              </w:tc>
              <w:tc>
                <w:tcPr>
                  <w:tcW w:w="1350" w:type="dxa"/>
                  <w:shd w:val="clear" w:color="auto" w:fill="FFFFFF"/>
                  <w:vAlign w:val="center"/>
                </w:tcPr>
                <w:p w:rsidR="00774BD6" w:rsidRPr="00A5530A" w:rsidRDefault="00774BD6" w:rsidP="00774BD6">
                  <w:pPr>
                    <w:jc w:val="center"/>
                    <w:rPr>
                      <w:rFonts w:asciiTheme="minorHAnsi" w:eastAsia="Calibri" w:hAnsiTheme="minorHAnsi" w:cstheme="minorHAnsi"/>
                      <w:sz w:val="22"/>
                      <w:szCs w:val="22"/>
                      <w:lang w:val="en-US" w:eastAsia="es-ES"/>
                    </w:rPr>
                  </w:pPr>
                  <w:r>
                    <w:rPr>
                      <w:rFonts w:asciiTheme="minorHAnsi" w:eastAsia="Calibri" w:hAnsiTheme="minorHAnsi" w:cstheme="minorHAnsi"/>
                      <w:sz w:val="22"/>
                      <w:szCs w:val="22"/>
                      <w:lang w:eastAsia="es-ES"/>
                    </w:rPr>
                    <w:t>2</w:t>
                  </w:r>
                </w:p>
              </w:tc>
            </w:tr>
            <w:tr w:rsidR="00774BD6" w:rsidRPr="00A5530A" w:rsidTr="00802B45">
              <w:trPr>
                <w:trHeight w:val="340"/>
                <w:jc w:val="center"/>
              </w:trPr>
              <w:tc>
                <w:tcPr>
                  <w:tcW w:w="849" w:type="dxa"/>
                  <w:shd w:val="clear" w:color="auto" w:fill="FFFFFF"/>
                  <w:vAlign w:val="center"/>
                </w:tcPr>
                <w:p w:rsidR="00774BD6" w:rsidRPr="00A5530A" w:rsidRDefault="00774BD6" w:rsidP="00774BD6">
                  <w:pPr>
                    <w:jc w:val="center"/>
                    <w:rPr>
                      <w:rFonts w:asciiTheme="minorHAnsi" w:eastAsia="Calibri" w:hAnsiTheme="minorHAnsi" w:cstheme="minorHAnsi"/>
                      <w:b/>
                      <w:bCs/>
                      <w:sz w:val="22"/>
                      <w:szCs w:val="22"/>
                      <w:lang w:eastAsia="es-ES"/>
                    </w:rPr>
                  </w:pPr>
                  <w:r>
                    <w:rPr>
                      <w:rFonts w:asciiTheme="minorHAnsi" w:eastAsia="Calibri" w:hAnsiTheme="minorHAnsi" w:cstheme="minorHAnsi"/>
                      <w:b/>
                      <w:bCs/>
                      <w:sz w:val="22"/>
                      <w:szCs w:val="22"/>
                      <w:lang w:eastAsia="es-ES"/>
                    </w:rPr>
                    <w:t>7</w:t>
                  </w:r>
                </w:p>
              </w:tc>
              <w:tc>
                <w:tcPr>
                  <w:tcW w:w="4084" w:type="dxa"/>
                  <w:shd w:val="clear" w:color="auto" w:fill="FFFFFF"/>
                  <w:vAlign w:val="center"/>
                </w:tcPr>
                <w:p w:rsidR="00774BD6" w:rsidRPr="00A5530A" w:rsidRDefault="00774BD6" w:rsidP="00774BD6">
                  <w:pPr>
                    <w:rPr>
                      <w:rFonts w:asciiTheme="minorHAnsi" w:eastAsia="Calibri" w:hAnsiTheme="minorHAnsi" w:cstheme="minorHAnsi"/>
                      <w:sz w:val="22"/>
                      <w:szCs w:val="22"/>
                      <w:lang w:eastAsia="es-ES"/>
                    </w:rPr>
                  </w:pPr>
                  <w:r w:rsidRPr="00A5530A">
                    <w:rPr>
                      <w:rFonts w:asciiTheme="minorHAnsi" w:eastAsia="Calibri" w:hAnsiTheme="minorHAnsi" w:cstheme="minorHAnsi"/>
                      <w:sz w:val="22"/>
                      <w:szCs w:val="22"/>
                      <w:lang w:eastAsia="es-ES"/>
                    </w:rPr>
                    <w:t>Filtro Separador de Partículas Sólidas de 1”, ANSI 2500#.</w:t>
                  </w:r>
                </w:p>
              </w:tc>
              <w:tc>
                <w:tcPr>
                  <w:tcW w:w="1417" w:type="dxa"/>
                  <w:shd w:val="clear" w:color="auto" w:fill="FFFFFF"/>
                  <w:vAlign w:val="center"/>
                </w:tcPr>
                <w:p w:rsidR="00774BD6" w:rsidRPr="00A5530A" w:rsidRDefault="00774BD6" w:rsidP="00774BD6">
                  <w:pPr>
                    <w:jc w:val="center"/>
                    <w:rPr>
                      <w:rFonts w:asciiTheme="minorHAnsi" w:eastAsia="Calibri" w:hAnsiTheme="minorHAnsi" w:cstheme="minorHAnsi"/>
                      <w:sz w:val="22"/>
                      <w:szCs w:val="22"/>
                      <w:lang w:val="es-BO" w:eastAsia="es-ES"/>
                    </w:rPr>
                  </w:pPr>
                  <w:r w:rsidRPr="00A5530A">
                    <w:rPr>
                      <w:rFonts w:asciiTheme="minorHAnsi" w:eastAsia="Calibri" w:hAnsiTheme="minorHAnsi" w:cstheme="minorHAnsi"/>
                      <w:sz w:val="22"/>
                      <w:szCs w:val="22"/>
                      <w:lang w:val="es-BO" w:eastAsia="es-ES"/>
                    </w:rPr>
                    <w:t>Pieza</w:t>
                  </w:r>
                </w:p>
              </w:tc>
              <w:tc>
                <w:tcPr>
                  <w:tcW w:w="1350" w:type="dxa"/>
                  <w:shd w:val="clear" w:color="auto" w:fill="FFFFFF"/>
                  <w:vAlign w:val="center"/>
                </w:tcPr>
                <w:p w:rsidR="00774BD6" w:rsidRPr="00A5530A" w:rsidRDefault="00774BD6" w:rsidP="00774BD6">
                  <w:pPr>
                    <w:jc w:val="center"/>
                    <w:rPr>
                      <w:rFonts w:asciiTheme="minorHAnsi" w:eastAsia="Calibri" w:hAnsiTheme="minorHAnsi" w:cstheme="minorHAnsi"/>
                      <w:sz w:val="22"/>
                      <w:szCs w:val="22"/>
                      <w:lang w:val="en-US" w:eastAsia="es-ES"/>
                    </w:rPr>
                  </w:pPr>
                  <w:r w:rsidRPr="00A5530A">
                    <w:rPr>
                      <w:rFonts w:asciiTheme="minorHAnsi" w:eastAsia="Calibri" w:hAnsiTheme="minorHAnsi" w:cstheme="minorHAnsi"/>
                      <w:sz w:val="22"/>
                      <w:szCs w:val="22"/>
                      <w:lang w:eastAsia="es-ES"/>
                    </w:rPr>
                    <w:t>1</w:t>
                  </w:r>
                </w:p>
              </w:tc>
            </w:tr>
            <w:tr w:rsidR="00774BD6" w:rsidRPr="00A5530A" w:rsidTr="00802B45">
              <w:trPr>
                <w:trHeight w:val="340"/>
                <w:jc w:val="center"/>
              </w:trPr>
              <w:tc>
                <w:tcPr>
                  <w:tcW w:w="849" w:type="dxa"/>
                  <w:shd w:val="clear" w:color="auto" w:fill="FFFFFF"/>
                  <w:vAlign w:val="center"/>
                </w:tcPr>
                <w:p w:rsidR="00774BD6" w:rsidRPr="00A5530A" w:rsidRDefault="00774BD6" w:rsidP="00774BD6">
                  <w:pPr>
                    <w:jc w:val="center"/>
                    <w:rPr>
                      <w:rFonts w:asciiTheme="minorHAnsi" w:eastAsia="Calibri" w:hAnsiTheme="minorHAnsi" w:cstheme="minorHAnsi"/>
                      <w:b/>
                      <w:bCs/>
                      <w:sz w:val="22"/>
                      <w:szCs w:val="22"/>
                      <w:lang w:eastAsia="es-ES"/>
                    </w:rPr>
                  </w:pPr>
                  <w:r>
                    <w:rPr>
                      <w:rFonts w:asciiTheme="minorHAnsi" w:eastAsia="Calibri" w:hAnsiTheme="minorHAnsi" w:cstheme="minorHAnsi"/>
                      <w:b/>
                      <w:bCs/>
                      <w:sz w:val="22"/>
                      <w:szCs w:val="22"/>
                      <w:lang w:eastAsia="es-ES"/>
                    </w:rPr>
                    <w:t>8</w:t>
                  </w:r>
                </w:p>
              </w:tc>
              <w:tc>
                <w:tcPr>
                  <w:tcW w:w="4084" w:type="dxa"/>
                  <w:shd w:val="clear" w:color="auto" w:fill="FFFFFF"/>
                  <w:vAlign w:val="center"/>
                </w:tcPr>
                <w:p w:rsidR="00774BD6" w:rsidRPr="00A5530A" w:rsidRDefault="00774BD6" w:rsidP="00774BD6">
                  <w:pPr>
                    <w:jc w:val="both"/>
                    <w:rPr>
                      <w:rFonts w:asciiTheme="minorHAnsi" w:eastAsia="Calibri" w:hAnsiTheme="minorHAnsi" w:cstheme="minorHAnsi"/>
                      <w:sz w:val="22"/>
                      <w:szCs w:val="22"/>
                      <w:lang w:eastAsia="es-ES"/>
                    </w:rPr>
                  </w:pPr>
                  <w:r w:rsidRPr="00A5530A">
                    <w:rPr>
                      <w:rFonts w:asciiTheme="minorHAnsi" w:eastAsia="Calibri" w:hAnsiTheme="minorHAnsi" w:cstheme="minorHAnsi"/>
                      <w:sz w:val="22"/>
                      <w:szCs w:val="22"/>
                      <w:lang w:eastAsia="es-ES"/>
                    </w:rPr>
                    <w:t>Válvula Control de Presión</w:t>
                  </w:r>
                </w:p>
                <w:p w:rsidR="00774BD6" w:rsidRPr="00A5530A" w:rsidRDefault="00774BD6" w:rsidP="00774BD6">
                  <w:pPr>
                    <w:rPr>
                      <w:rFonts w:asciiTheme="minorHAnsi" w:eastAsia="Calibri" w:hAnsiTheme="minorHAnsi" w:cstheme="minorHAnsi"/>
                      <w:sz w:val="22"/>
                      <w:szCs w:val="22"/>
                      <w:lang w:eastAsia="es-ES"/>
                    </w:rPr>
                  </w:pPr>
                  <w:r w:rsidRPr="00A5530A">
                    <w:rPr>
                      <w:rFonts w:asciiTheme="minorHAnsi" w:eastAsia="Calibri" w:hAnsiTheme="minorHAnsi" w:cstheme="minorHAnsi"/>
                      <w:sz w:val="22"/>
                      <w:szCs w:val="22"/>
                      <w:lang w:eastAsia="es-ES"/>
                    </w:rPr>
                    <w:t xml:space="preserve">ANSI 2500# bridada. </w:t>
                  </w:r>
                </w:p>
              </w:tc>
              <w:tc>
                <w:tcPr>
                  <w:tcW w:w="1417" w:type="dxa"/>
                  <w:shd w:val="clear" w:color="auto" w:fill="FFFFFF"/>
                  <w:vAlign w:val="center"/>
                </w:tcPr>
                <w:p w:rsidR="00774BD6" w:rsidRPr="00A5530A" w:rsidRDefault="00774BD6" w:rsidP="00774BD6">
                  <w:pPr>
                    <w:jc w:val="center"/>
                    <w:rPr>
                      <w:rFonts w:asciiTheme="minorHAnsi" w:eastAsia="Calibri" w:hAnsiTheme="minorHAnsi" w:cstheme="minorHAnsi"/>
                      <w:sz w:val="22"/>
                      <w:szCs w:val="22"/>
                      <w:lang w:val="es-BO" w:eastAsia="es-ES"/>
                    </w:rPr>
                  </w:pPr>
                  <w:r w:rsidRPr="00A5530A">
                    <w:rPr>
                      <w:rFonts w:asciiTheme="minorHAnsi" w:eastAsia="Calibri" w:hAnsiTheme="minorHAnsi" w:cstheme="minorHAnsi"/>
                      <w:sz w:val="22"/>
                      <w:szCs w:val="22"/>
                      <w:lang w:val="es-BO" w:eastAsia="es-ES"/>
                    </w:rPr>
                    <w:t>Pieza</w:t>
                  </w:r>
                </w:p>
              </w:tc>
              <w:tc>
                <w:tcPr>
                  <w:tcW w:w="1350" w:type="dxa"/>
                  <w:shd w:val="clear" w:color="auto" w:fill="FFFFFF"/>
                  <w:vAlign w:val="center"/>
                </w:tcPr>
                <w:p w:rsidR="00774BD6" w:rsidRPr="00A5530A" w:rsidRDefault="00774BD6" w:rsidP="00774BD6">
                  <w:pPr>
                    <w:jc w:val="center"/>
                    <w:rPr>
                      <w:rFonts w:asciiTheme="minorHAnsi" w:eastAsia="Calibri" w:hAnsiTheme="minorHAnsi" w:cstheme="minorHAnsi"/>
                      <w:sz w:val="22"/>
                      <w:szCs w:val="22"/>
                      <w:lang w:val="en-US" w:eastAsia="es-ES"/>
                    </w:rPr>
                  </w:pPr>
                  <w:r w:rsidRPr="00A5530A">
                    <w:rPr>
                      <w:rFonts w:asciiTheme="minorHAnsi" w:eastAsia="Calibri" w:hAnsiTheme="minorHAnsi" w:cstheme="minorHAnsi"/>
                      <w:sz w:val="22"/>
                      <w:szCs w:val="22"/>
                      <w:lang w:eastAsia="es-ES"/>
                    </w:rPr>
                    <w:t>1</w:t>
                  </w:r>
                </w:p>
              </w:tc>
            </w:tr>
            <w:tr w:rsidR="00774BD6" w:rsidRPr="00A5530A" w:rsidTr="00802B45">
              <w:trPr>
                <w:trHeight w:val="340"/>
                <w:jc w:val="center"/>
              </w:trPr>
              <w:tc>
                <w:tcPr>
                  <w:tcW w:w="849" w:type="dxa"/>
                  <w:shd w:val="clear" w:color="auto" w:fill="FFFFFF"/>
                  <w:vAlign w:val="center"/>
                </w:tcPr>
                <w:p w:rsidR="00774BD6" w:rsidRPr="00A5530A" w:rsidRDefault="00774BD6" w:rsidP="00774BD6">
                  <w:pPr>
                    <w:jc w:val="center"/>
                    <w:rPr>
                      <w:rFonts w:asciiTheme="minorHAnsi" w:eastAsia="Calibri" w:hAnsiTheme="minorHAnsi" w:cstheme="minorHAnsi"/>
                      <w:b/>
                      <w:bCs/>
                      <w:sz w:val="22"/>
                      <w:szCs w:val="22"/>
                      <w:lang w:eastAsia="es-ES"/>
                    </w:rPr>
                  </w:pPr>
                  <w:r>
                    <w:rPr>
                      <w:rFonts w:asciiTheme="minorHAnsi" w:eastAsia="Calibri" w:hAnsiTheme="minorHAnsi" w:cstheme="minorHAnsi"/>
                      <w:b/>
                      <w:bCs/>
                      <w:sz w:val="22"/>
                      <w:szCs w:val="22"/>
                      <w:lang w:eastAsia="es-ES"/>
                    </w:rPr>
                    <w:t>9</w:t>
                  </w:r>
                </w:p>
              </w:tc>
              <w:tc>
                <w:tcPr>
                  <w:tcW w:w="4084" w:type="dxa"/>
                  <w:shd w:val="clear" w:color="auto" w:fill="FFFFFF"/>
                  <w:vAlign w:val="center"/>
                </w:tcPr>
                <w:p w:rsidR="00774BD6" w:rsidRPr="00A5530A" w:rsidRDefault="00774BD6" w:rsidP="00774BD6">
                  <w:pPr>
                    <w:rPr>
                      <w:rFonts w:asciiTheme="minorHAnsi" w:eastAsia="Calibri" w:hAnsiTheme="minorHAnsi" w:cstheme="minorHAnsi"/>
                      <w:sz w:val="22"/>
                      <w:szCs w:val="22"/>
                      <w:lang w:eastAsia="es-ES"/>
                    </w:rPr>
                  </w:pPr>
                  <w:r w:rsidRPr="00A5530A">
                    <w:rPr>
                      <w:rFonts w:asciiTheme="minorHAnsi" w:eastAsia="Calibri" w:hAnsiTheme="minorHAnsi" w:cstheme="minorHAnsi"/>
                      <w:sz w:val="22"/>
                      <w:szCs w:val="22"/>
                      <w:lang w:eastAsia="es-ES"/>
                    </w:rPr>
                    <w:t xml:space="preserve">Transmisor de Temperatura + RTD +Termopozo </w:t>
                  </w:r>
                </w:p>
              </w:tc>
              <w:tc>
                <w:tcPr>
                  <w:tcW w:w="1417" w:type="dxa"/>
                  <w:shd w:val="clear" w:color="auto" w:fill="FFFFFF"/>
                  <w:vAlign w:val="center"/>
                </w:tcPr>
                <w:p w:rsidR="00774BD6" w:rsidRPr="00A5530A" w:rsidRDefault="00774BD6" w:rsidP="00774BD6">
                  <w:pPr>
                    <w:jc w:val="center"/>
                    <w:rPr>
                      <w:rFonts w:asciiTheme="minorHAnsi" w:eastAsia="Calibri" w:hAnsiTheme="minorHAnsi" w:cstheme="minorHAnsi"/>
                      <w:sz w:val="22"/>
                      <w:szCs w:val="22"/>
                      <w:lang w:val="es-BO" w:eastAsia="es-ES"/>
                    </w:rPr>
                  </w:pPr>
                  <w:r w:rsidRPr="00A5530A">
                    <w:rPr>
                      <w:rFonts w:asciiTheme="minorHAnsi" w:eastAsia="Calibri" w:hAnsiTheme="minorHAnsi" w:cstheme="minorHAnsi"/>
                      <w:sz w:val="22"/>
                      <w:szCs w:val="22"/>
                      <w:lang w:val="es-BO" w:eastAsia="es-ES"/>
                    </w:rPr>
                    <w:t>Pieza</w:t>
                  </w:r>
                </w:p>
              </w:tc>
              <w:tc>
                <w:tcPr>
                  <w:tcW w:w="1350" w:type="dxa"/>
                  <w:shd w:val="clear" w:color="auto" w:fill="FFFFFF"/>
                  <w:vAlign w:val="center"/>
                </w:tcPr>
                <w:p w:rsidR="00774BD6" w:rsidRPr="00A5530A" w:rsidRDefault="00774BD6" w:rsidP="00774BD6">
                  <w:pPr>
                    <w:jc w:val="center"/>
                    <w:rPr>
                      <w:rFonts w:asciiTheme="minorHAnsi" w:eastAsia="Calibri" w:hAnsiTheme="minorHAnsi" w:cstheme="minorHAnsi"/>
                      <w:sz w:val="22"/>
                      <w:szCs w:val="22"/>
                      <w:lang w:val="en-US" w:eastAsia="es-ES"/>
                    </w:rPr>
                  </w:pPr>
                  <w:r w:rsidRPr="00A5530A">
                    <w:rPr>
                      <w:rFonts w:asciiTheme="minorHAnsi" w:eastAsia="Calibri" w:hAnsiTheme="minorHAnsi" w:cstheme="minorHAnsi"/>
                      <w:sz w:val="22"/>
                      <w:szCs w:val="22"/>
                      <w:lang w:eastAsia="es-ES"/>
                    </w:rPr>
                    <w:t>1</w:t>
                  </w:r>
                </w:p>
              </w:tc>
            </w:tr>
            <w:tr w:rsidR="00774BD6" w:rsidRPr="00A5530A" w:rsidTr="00802B45">
              <w:trPr>
                <w:trHeight w:val="340"/>
                <w:jc w:val="center"/>
              </w:trPr>
              <w:tc>
                <w:tcPr>
                  <w:tcW w:w="849" w:type="dxa"/>
                  <w:shd w:val="clear" w:color="auto" w:fill="FFFFFF"/>
                  <w:vAlign w:val="center"/>
                </w:tcPr>
                <w:p w:rsidR="00774BD6" w:rsidRPr="00A5530A" w:rsidRDefault="00774BD6" w:rsidP="00774BD6">
                  <w:pPr>
                    <w:jc w:val="center"/>
                    <w:rPr>
                      <w:rFonts w:asciiTheme="minorHAnsi" w:eastAsia="Calibri" w:hAnsiTheme="minorHAnsi" w:cstheme="minorHAnsi"/>
                      <w:b/>
                      <w:bCs/>
                      <w:sz w:val="22"/>
                      <w:szCs w:val="22"/>
                      <w:lang w:eastAsia="es-ES"/>
                    </w:rPr>
                  </w:pPr>
                  <w:r>
                    <w:rPr>
                      <w:rFonts w:asciiTheme="minorHAnsi" w:eastAsia="Calibri" w:hAnsiTheme="minorHAnsi" w:cstheme="minorHAnsi"/>
                      <w:b/>
                      <w:bCs/>
                      <w:sz w:val="22"/>
                      <w:szCs w:val="22"/>
                      <w:lang w:eastAsia="es-ES"/>
                    </w:rPr>
                    <w:t>10</w:t>
                  </w:r>
                </w:p>
              </w:tc>
              <w:tc>
                <w:tcPr>
                  <w:tcW w:w="4084" w:type="dxa"/>
                  <w:shd w:val="clear" w:color="auto" w:fill="FFFFFF"/>
                  <w:vAlign w:val="center"/>
                </w:tcPr>
                <w:p w:rsidR="00774BD6" w:rsidRPr="00A5530A" w:rsidRDefault="00774BD6" w:rsidP="00774BD6">
                  <w:pPr>
                    <w:rPr>
                      <w:rFonts w:asciiTheme="minorHAnsi" w:eastAsia="Calibri" w:hAnsiTheme="minorHAnsi" w:cstheme="minorHAnsi"/>
                      <w:sz w:val="22"/>
                      <w:szCs w:val="22"/>
                      <w:lang w:eastAsia="es-ES"/>
                    </w:rPr>
                  </w:pPr>
                  <w:r w:rsidRPr="00A5530A">
                    <w:rPr>
                      <w:rFonts w:asciiTheme="minorHAnsi" w:eastAsia="Calibri" w:hAnsiTheme="minorHAnsi" w:cstheme="minorHAnsi"/>
                      <w:sz w:val="22"/>
                      <w:szCs w:val="22"/>
                      <w:lang w:eastAsia="es-ES"/>
                    </w:rPr>
                    <w:t>Válvula de Alivio</w:t>
                  </w:r>
                </w:p>
              </w:tc>
              <w:tc>
                <w:tcPr>
                  <w:tcW w:w="1417" w:type="dxa"/>
                  <w:shd w:val="clear" w:color="auto" w:fill="FFFFFF"/>
                  <w:vAlign w:val="center"/>
                </w:tcPr>
                <w:p w:rsidR="00774BD6" w:rsidRPr="00A5530A" w:rsidRDefault="00774BD6" w:rsidP="00774BD6">
                  <w:pPr>
                    <w:jc w:val="center"/>
                    <w:rPr>
                      <w:rFonts w:asciiTheme="minorHAnsi" w:eastAsia="Calibri" w:hAnsiTheme="minorHAnsi" w:cstheme="minorHAnsi"/>
                      <w:sz w:val="22"/>
                      <w:szCs w:val="22"/>
                      <w:lang w:val="es-BO" w:eastAsia="es-ES"/>
                    </w:rPr>
                  </w:pPr>
                  <w:r w:rsidRPr="00A5530A">
                    <w:rPr>
                      <w:rFonts w:asciiTheme="minorHAnsi" w:eastAsia="Calibri" w:hAnsiTheme="minorHAnsi" w:cstheme="minorHAnsi"/>
                      <w:sz w:val="22"/>
                      <w:szCs w:val="22"/>
                      <w:lang w:val="es-BO" w:eastAsia="es-ES"/>
                    </w:rPr>
                    <w:t>Pieza</w:t>
                  </w:r>
                </w:p>
              </w:tc>
              <w:tc>
                <w:tcPr>
                  <w:tcW w:w="1350" w:type="dxa"/>
                  <w:shd w:val="clear" w:color="auto" w:fill="FFFFFF"/>
                  <w:vAlign w:val="center"/>
                </w:tcPr>
                <w:p w:rsidR="00774BD6" w:rsidRPr="00A5530A" w:rsidRDefault="00774BD6" w:rsidP="00774BD6">
                  <w:pPr>
                    <w:jc w:val="center"/>
                    <w:rPr>
                      <w:rFonts w:asciiTheme="minorHAnsi" w:eastAsia="Calibri" w:hAnsiTheme="minorHAnsi" w:cstheme="minorHAnsi"/>
                      <w:sz w:val="22"/>
                      <w:szCs w:val="22"/>
                      <w:lang w:val="en-US" w:eastAsia="es-ES"/>
                    </w:rPr>
                  </w:pPr>
                  <w:r w:rsidRPr="00A5530A">
                    <w:rPr>
                      <w:rFonts w:asciiTheme="minorHAnsi" w:eastAsia="Calibri" w:hAnsiTheme="minorHAnsi" w:cstheme="minorHAnsi"/>
                      <w:sz w:val="22"/>
                      <w:szCs w:val="22"/>
                      <w:lang w:eastAsia="es-ES"/>
                    </w:rPr>
                    <w:t>1</w:t>
                  </w:r>
                </w:p>
              </w:tc>
            </w:tr>
            <w:tr w:rsidR="00774BD6" w:rsidRPr="00A5530A" w:rsidTr="00802B45">
              <w:trPr>
                <w:trHeight w:val="340"/>
                <w:jc w:val="center"/>
              </w:trPr>
              <w:tc>
                <w:tcPr>
                  <w:tcW w:w="849" w:type="dxa"/>
                  <w:shd w:val="clear" w:color="auto" w:fill="FFFFFF"/>
                  <w:vAlign w:val="center"/>
                </w:tcPr>
                <w:p w:rsidR="00774BD6" w:rsidRPr="00A5530A" w:rsidRDefault="00774BD6" w:rsidP="00774BD6">
                  <w:pPr>
                    <w:jc w:val="center"/>
                    <w:rPr>
                      <w:rFonts w:asciiTheme="minorHAnsi" w:eastAsia="Calibri" w:hAnsiTheme="minorHAnsi" w:cstheme="minorHAnsi"/>
                      <w:b/>
                      <w:bCs/>
                      <w:sz w:val="22"/>
                      <w:szCs w:val="22"/>
                      <w:lang w:eastAsia="es-ES"/>
                    </w:rPr>
                  </w:pPr>
                  <w:r>
                    <w:rPr>
                      <w:rFonts w:asciiTheme="minorHAnsi" w:eastAsia="Calibri" w:hAnsiTheme="minorHAnsi" w:cstheme="minorHAnsi"/>
                      <w:b/>
                      <w:bCs/>
                      <w:sz w:val="22"/>
                      <w:szCs w:val="22"/>
                      <w:lang w:eastAsia="es-ES"/>
                    </w:rPr>
                    <w:t>11</w:t>
                  </w:r>
                </w:p>
              </w:tc>
              <w:tc>
                <w:tcPr>
                  <w:tcW w:w="4084" w:type="dxa"/>
                  <w:shd w:val="clear" w:color="auto" w:fill="FFFFFF"/>
                  <w:vAlign w:val="center"/>
                </w:tcPr>
                <w:p w:rsidR="00774BD6" w:rsidRPr="00A5530A" w:rsidRDefault="00774BD6" w:rsidP="00774BD6">
                  <w:pPr>
                    <w:rPr>
                      <w:rFonts w:asciiTheme="minorHAnsi" w:eastAsia="Calibri" w:hAnsiTheme="minorHAnsi" w:cstheme="minorHAnsi"/>
                      <w:sz w:val="22"/>
                      <w:szCs w:val="22"/>
                      <w:lang w:eastAsia="es-ES"/>
                    </w:rPr>
                  </w:pPr>
                  <w:r w:rsidRPr="00A5530A">
                    <w:rPr>
                      <w:rFonts w:asciiTheme="minorHAnsi" w:eastAsia="Calibri" w:hAnsiTheme="minorHAnsi" w:cstheme="minorHAnsi"/>
                      <w:sz w:val="22"/>
                      <w:szCs w:val="22"/>
                      <w:lang w:eastAsia="es-ES"/>
                    </w:rPr>
                    <w:t>Válvula Check, ANSI 2500, Bridada</w:t>
                  </w:r>
                </w:p>
              </w:tc>
              <w:tc>
                <w:tcPr>
                  <w:tcW w:w="1417" w:type="dxa"/>
                  <w:shd w:val="clear" w:color="auto" w:fill="FFFFFF"/>
                  <w:vAlign w:val="center"/>
                </w:tcPr>
                <w:p w:rsidR="00774BD6" w:rsidRPr="00A5530A" w:rsidRDefault="00774BD6" w:rsidP="00774BD6">
                  <w:pPr>
                    <w:jc w:val="center"/>
                    <w:rPr>
                      <w:rFonts w:asciiTheme="minorHAnsi" w:eastAsia="Calibri" w:hAnsiTheme="minorHAnsi" w:cstheme="minorHAnsi"/>
                      <w:sz w:val="22"/>
                      <w:szCs w:val="22"/>
                      <w:lang w:val="es-BO" w:eastAsia="es-ES"/>
                    </w:rPr>
                  </w:pPr>
                  <w:r w:rsidRPr="00A5530A">
                    <w:rPr>
                      <w:rFonts w:asciiTheme="minorHAnsi" w:eastAsia="Calibri" w:hAnsiTheme="minorHAnsi" w:cstheme="minorHAnsi"/>
                      <w:sz w:val="22"/>
                      <w:szCs w:val="22"/>
                      <w:lang w:val="es-BO" w:eastAsia="es-ES"/>
                    </w:rPr>
                    <w:t>Pieza</w:t>
                  </w:r>
                </w:p>
              </w:tc>
              <w:tc>
                <w:tcPr>
                  <w:tcW w:w="1350" w:type="dxa"/>
                  <w:shd w:val="clear" w:color="auto" w:fill="FFFFFF"/>
                  <w:vAlign w:val="center"/>
                </w:tcPr>
                <w:p w:rsidR="00774BD6" w:rsidRPr="00A5530A" w:rsidRDefault="00774BD6" w:rsidP="00774BD6">
                  <w:pPr>
                    <w:jc w:val="center"/>
                    <w:rPr>
                      <w:rFonts w:asciiTheme="minorHAnsi" w:eastAsia="Calibri" w:hAnsiTheme="minorHAnsi" w:cstheme="minorHAnsi"/>
                      <w:sz w:val="22"/>
                      <w:szCs w:val="22"/>
                      <w:lang w:val="en-US" w:eastAsia="es-ES"/>
                    </w:rPr>
                  </w:pPr>
                  <w:r w:rsidRPr="00A5530A">
                    <w:rPr>
                      <w:rFonts w:asciiTheme="minorHAnsi" w:eastAsia="Calibri" w:hAnsiTheme="minorHAnsi" w:cstheme="minorHAnsi"/>
                      <w:sz w:val="22"/>
                      <w:szCs w:val="22"/>
                      <w:lang w:eastAsia="es-ES"/>
                    </w:rPr>
                    <w:t>1</w:t>
                  </w:r>
                </w:p>
              </w:tc>
            </w:tr>
            <w:tr w:rsidR="00774BD6" w:rsidRPr="00A5530A" w:rsidTr="00802B45">
              <w:trPr>
                <w:trHeight w:val="340"/>
                <w:jc w:val="center"/>
              </w:trPr>
              <w:tc>
                <w:tcPr>
                  <w:tcW w:w="849" w:type="dxa"/>
                  <w:shd w:val="clear" w:color="auto" w:fill="FFFFFF"/>
                  <w:vAlign w:val="center"/>
                </w:tcPr>
                <w:p w:rsidR="00774BD6" w:rsidRPr="00A5530A" w:rsidRDefault="00774BD6" w:rsidP="00774BD6">
                  <w:pPr>
                    <w:jc w:val="center"/>
                    <w:rPr>
                      <w:rFonts w:asciiTheme="minorHAnsi" w:eastAsia="Calibri" w:hAnsiTheme="minorHAnsi" w:cstheme="minorHAnsi"/>
                      <w:b/>
                      <w:bCs/>
                      <w:sz w:val="22"/>
                      <w:szCs w:val="22"/>
                      <w:lang w:eastAsia="es-ES"/>
                    </w:rPr>
                  </w:pPr>
                  <w:r w:rsidRPr="00A5530A">
                    <w:rPr>
                      <w:rFonts w:asciiTheme="minorHAnsi" w:eastAsia="Calibri" w:hAnsiTheme="minorHAnsi" w:cstheme="minorHAnsi"/>
                      <w:b/>
                      <w:bCs/>
                      <w:sz w:val="22"/>
                      <w:szCs w:val="22"/>
                      <w:lang w:eastAsia="es-ES"/>
                    </w:rPr>
                    <w:t>12</w:t>
                  </w:r>
                </w:p>
              </w:tc>
              <w:tc>
                <w:tcPr>
                  <w:tcW w:w="4084" w:type="dxa"/>
                  <w:shd w:val="clear" w:color="auto" w:fill="auto"/>
                  <w:vAlign w:val="center"/>
                </w:tcPr>
                <w:p w:rsidR="00774BD6" w:rsidRPr="00A5530A" w:rsidRDefault="00774BD6" w:rsidP="00774BD6">
                  <w:pPr>
                    <w:jc w:val="both"/>
                    <w:rPr>
                      <w:rFonts w:asciiTheme="minorHAnsi" w:eastAsia="Calibri" w:hAnsiTheme="minorHAnsi" w:cstheme="minorHAnsi"/>
                      <w:sz w:val="22"/>
                      <w:szCs w:val="22"/>
                      <w:lang w:eastAsia="es-ES"/>
                    </w:rPr>
                  </w:pPr>
                  <w:r w:rsidRPr="00A5530A">
                    <w:rPr>
                      <w:rFonts w:asciiTheme="minorHAnsi" w:eastAsia="Calibri" w:hAnsiTheme="minorHAnsi" w:cstheme="minorHAnsi"/>
                      <w:sz w:val="22"/>
                      <w:szCs w:val="22"/>
                      <w:lang w:eastAsia="es-ES"/>
                    </w:rPr>
                    <w:t>Material Eléctrico Explotion Proof.</w:t>
                  </w:r>
                </w:p>
              </w:tc>
              <w:tc>
                <w:tcPr>
                  <w:tcW w:w="1417" w:type="dxa"/>
                  <w:shd w:val="clear" w:color="auto" w:fill="FFFFFF"/>
                  <w:vAlign w:val="center"/>
                </w:tcPr>
                <w:p w:rsidR="00774BD6" w:rsidRPr="00A5530A" w:rsidRDefault="00774BD6" w:rsidP="00774BD6">
                  <w:pPr>
                    <w:jc w:val="center"/>
                    <w:rPr>
                      <w:rFonts w:asciiTheme="minorHAnsi" w:eastAsia="Calibri" w:hAnsiTheme="minorHAnsi" w:cstheme="minorHAnsi"/>
                      <w:sz w:val="22"/>
                      <w:szCs w:val="22"/>
                      <w:lang w:eastAsia="es-ES"/>
                    </w:rPr>
                  </w:pPr>
                  <w:r w:rsidRPr="00A5530A">
                    <w:rPr>
                      <w:rFonts w:asciiTheme="minorHAnsi" w:eastAsia="Calibri" w:hAnsiTheme="minorHAnsi" w:cstheme="minorHAnsi"/>
                      <w:sz w:val="22"/>
                      <w:szCs w:val="22"/>
                      <w:lang w:eastAsia="es-ES"/>
                    </w:rPr>
                    <w:t>Global</w:t>
                  </w:r>
                </w:p>
              </w:tc>
              <w:tc>
                <w:tcPr>
                  <w:tcW w:w="1350" w:type="dxa"/>
                  <w:shd w:val="clear" w:color="auto" w:fill="FFFFFF"/>
                  <w:vAlign w:val="center"/>
                </w:tcPr>
                <w:p w:rsidR="00774BD6" w:rsidRPr="00A5530A" w:rsidRDefault="00774BD6" w:rsidP="00774BD6">
                  <w:pPr>
                    <w:jc w:val="center"/>
                    <w:rPr>
                      <w:rFonts w:asciiTheme="minorHAnsi" w:eastAsia="Calibri" w:hAnsiTheme="minorHAnsi" w:cstheme="minorHAnsi"/>
                      <w:sz w:val="22"/>
                      <w:szCs w:val="22"/>
                      <w:lang w:eastAsia="es-ES"/>
                    </w:rPr>
                  </w:pPr>
                  <w:r w:rsidRPr="00A5530A">
                    <w:rPr>
                      <w:rFonts w:asciiTheme="minorHAnsi" w:eastAsia="Calibri" w:hAnsiTheme="minorHAnsi" w:cstheme="minorHAnsi"/>
                      <w:sz w:val="22"/>
                      <w:szCs w:val="22"/>
                      <w:lang w:eastAsia="es-ES"/>
                    </w:rPr>
                    <w:t>1</w:t>
                  </w:r>
                </w:p>
              </w:tc>
            </w:tr>
            <w:tr w:rsidR="00774BD6" w:rsidRPr="00A5530A" w:rsidTr="00802B45">
              <w:trPr>
                <w:trHeight w:val="340"/>
                <w:jc w:val="center"/>
              </w:trPr>
              <w:tc>
                <w:tcPr>
                  <w:tcW w:w="849" w:type="dxa"/>
                  <w:shd w:val="clear" w:color="auto" w:fill="FFFFFF"/>
                  <w:vAlign w:val="center"/>
                </w:tcPr>
                <w:p w:rsidR="00774BD6" w:rsidRPr="00A5530A" w:rsidRDefault="00774BD6" w:rsidP="00774BD6">
                  <w:pPr>
                    <w:jc w:val="center"/>
                    <w:rPr>
                      <w:rFonts w:asciiTheme="minorHAnsi" w:eastAsia="Calibri" w:hAnsiTheme="minorHAnsi" w:cstheme="minorHAnsi"/>
                      <w:b/>
                      <w:bCs/>
                      <w:sz w:val="22"/>
                      <w:szCs w:val="22"/>
                      <w:lang w:eastAsia="es-ES"/>
                    </w:rPr>
                  </w:pPr>
                  <w:r w:rsidRPr="00A5530A">
                    <w:rPr>
                      <w:rFonts w:asciiTheme="minorHAnsi" w:eastAsia="Calibri" w:hAnsiTheme="minorHAnsi" w:cstheme="minorHAnsi"/>
                      <w:b/>
                      <w:bCs/>
                      <w:sz w:val="22"/>
                      <w:szCs w:val="22"/>
                      <w:lang w:eastAsia="es-ES"/>
                    </w:rPr>
                    <w:t>13</w:t>
                  </w:r>
                </w:p>
              </w:tc>
              <w:tc>
                <w:tcPr>
                  <w:tcW w:w="4084" w:type="dxa"/>
                  <w:shd w:val="clear" w:color="auto" w:fill="FFFFFF"/>
                  <w:vAlign w:val="center"/>
                </w:tcPr>
                <w:p w:rsidR="00774BD6" w:rsidRPr="00A5530A" w:rsidRDefault="00774BD6" w:rsidP="00774BD6">
                  <w:pPr>
                    <w:jc w:val="both"/>
                    <w:rPr>
                      <w:rFonts w:asciiTheme="minorHAnsi" w:eastAsia="Calibri" w:hAnsiTheme="minorHAnsi" w:cstheme="minorHAnsi"/>
                      <w:sz w:val="22"/>
                      <w:szCs w:val="22"/>
                      <w:lang w:eastAsia="es-ES"/>
                    </w:rPr>
                  </w:pPr>
                  <w:r w:rsidRPr="00A5530A">
                    <w:rPr>
                      <w:rFonts w:asciiTheme="minorHAnsi" w:eastAsia="Calibri" w:hAnsiTheme="minorHAnsi" w:cstheme="minorHAnsi"/>
                      <w:sz w:val="22"/>
                      <w:szCs w:val="22"/>
                      <w:lang w:eastAsia="es-ES"/>
                    </w:rPr>
                    <w:t>END’s (Tintas Penetrantes, Radiografía + Hidrostática).</w:t>
                  </w:r>
                </w:p>
              </w:tc>
              <w:tc>
                <w:tcPr>
                  <w:tcW w:w="1417" w:type="dxa"/>
                  <w:shd w:val="clear" w:color="auto" w:fill="FFFFFF"/>
                  <w:vAlign w:val="center"/>
                </w:tcPr>
                <w:p w:rsidR="00774BD6" w:rsidRPr="00A5530A" w:rsidRDefault="00774BD6" w:rsidP="00774BD6">
                  <w:pPr>
                    <w:jc w:val="center"/>
                    <w:rPr>
                      <w:rFonts w:asciiTheme="minorHAnsi" w:eastAsia="Calibri" w:hAnsiTheme="minorHAnsi" w:cstheme="minorHAnsi"/>
                      <w:sz w:val="22"/>
                      <w:szCs w:val="22"/>
                      <w:lang w:eastAsia="es-ES"/>
                    </w:rPr>
                  </w:pPr>
                  <w:r w:rsidRPr="00A5530A">
                    <w:rPr>
                      <w:rFonts w:asciiTheme="minorHAnsi" w:eastAsia="Calibri" w:hAnsiTheme="minorHAnsi" w:cstheme="minorHAnsi"/>
                      <w:sz w:val="22"/>
                      <w:szCs w:val="22"/>
                      <w:lang w:eastAsia="es-ES"/>
                    </w:rPr>
                    <w:t>Global</w:t>
                  </w:r>
                </w:p>
              </w:tc>
              <w:tc>
                <w:tcPr>
                  <w:tcW w:w="1350" w:type="dxa"/>
                  <w:shd w:val="clear" w:color="auto" w:fill="FFFFFF"/>
                  <w:vAlign w:val="center"/>
                </w:tcPr>
                <w:p w:rsidR="00774BD6" w:rsidRPr="00A5530A" w:rsidRDefault="00774BD6" w:rsidP="00774BD6">
                  <w:pPr>
                    <w:jc w:val="center"/>
                    <w:rPr>
                      <w:rFonts w:asciiTheme="minorHAnsi" w:eastAsia="Calibri" w:hAnsiTheme="minorHAnsi" w:cstheme="minorHAnsi"/>
                      <w:sz w:val="22"/>
                      <w:szCs w:val="22"/>
                      <w:lang w:eastAsia="es-ES"/>
                    </w:rPr>
                  </w:pPr>
                  <w:r w:rsidRPr="00A5530A">
                    <w:rPr>
                      <w:rFonts w:asciiTheme="minorHAnsi" w:eastAsia="Calibri" w:hAnsiTheme="minorHAnsi" w:cstheme="minorHAnsi"/>
                      <w:sz w:val="22"/>
                      <w:szCs w:val="22"/>
                      <w:lang w:eastAsia="es-ES"/>
                    </w:rPr>
                    <w:t>1</w:t>
                  </w:r>
                </w:p>
              </w:tc>
            </w:tr>
            <w:tr w:rsidR="00774BD6" w:rsidRPr="00A5530A" w:rsidTr="00802B45">
              <w:trPr>
                <w:trHeight w:val="340"/>
                <w:jc w:val="center"/>
              </w:trPr>
              <w:tc>
                <w:tcPr>
                  <w:tcW w:w="849" w:type="dxa"/>
                  <w:shd w:val="clear" w:color="auto" w:fill="FFFFFF"/>
                  <w:vAlign w:val="center"/>
                </w:tcPr>
                <w:p w:rsidR="00774BD6" w:rsidRPr="00A5530A" w:rsidRDefault="00774BD6" w:rsidP="00774BD6">
                  <w:pPr>
                    <w:jc w:val="center"/>
                    <w:rPr>
                      <w:rFonts w:asciiTheme="minorHAnsi" w:eastAsia="Calibri" w:hAnsiTheme="minorHAnsi" w:cstheme="minorHAnsi"/>
                      <w:b/>
                      <w:bCs/>
                      <w:sz w:val="22"/>
                      <w:szCs w:val="22"/>
                      <w:lang w:eastAsia="es-ES"/>
                    </w:rPr>
                  </w:pPr>
                  <w:r w:rsidRPr="00A5530A">
                    <w:rPr>
                      <w:rFonts w:asciiTheme="minorHAnsi" w:eastAsia="Calibri" w:hAnsiTheme="minorHAnsi" w:cstheme="minorHAnsi"/>
                      <w:b/>
                      <w:bCs/>
                      <w:sz w:val="22"/>
                      <w:szCs w:val="22"/>
                      <w:lang w:eastAsia="es-ES"/>
                    </w:rPr>
                    <w:t>14</w:t>
                  </w:r>
                </w:p>
              </w:tc>
              <w:tc>
                <w:tcPr>
                  <w:tcW w:w="4084" w:type="dxa"/>
                  <w:shd w:val="clear" w:color="auto" w:fill="FFFFFF"/>
                  <w:vAlign w:val="center"/>
                </w:tcPr>
                <w:p w:rsidR="00774BD6" w:rsidRPr="00A5530A" w:rsidRDefault="00774BD6" w:rsidP="00774BD6">
                  <w:pPr>
                    <w:jc w:val="both"/>
                    <w:rPr>
                      <w:rFonts w:asciiTheme="minorHAnsi" w:eastAsia="Calibri" w:hAnsiTheme="minorHAnsi" w:cstheme="minorHAnsi"/>
                      <w:sz w:val="22"/>
                      <w:szCs w:val="22"/>
                      <w:lang w:eastAsia="es-ES"/>
                    </w:rPr>
                  </w:pPr>
                  <w:r w:rsidRPr="00A5530A">
                    <w:rPr>
                      <w:rFonts w:asciiTheme="minorHAnsi" w:eastAsia="Calibri" w:hAnsiTheme="minorHAnsi" w:cstheme="minorHAnsi"/>
                      <w:sz w:val="22"/>
                      <w:szCs w:val="22"/>
                      <w:lang w:eastAsia="es-ES"/>
                    </w:rPr>
                    <w:t>Bastidor estructura soporte de tubería y accesorios.</w:t>
                  </w:r>
                </w:p>
              </w:tc>
              <w:tc>
                <w:tcPr>
                  <w:tcW w:w="1417" w:type="dxa"/>
                  <w:shd w:val="clear" w:color="auto" w:fill="FFFFFF"/>
                  <w:vAlign w:val="center"/>
                </w:tcPr>
                <w:p w:rsidR="00774BD6" w:rsidRPr="00A5530A" w:rsidRDefault="00774BD6" w:rsidP="00774BD6">
                  <w:pPr>
                    <w:jc w:val="center"/>
                    <w:rPr>
                      <w:rFonts w:asciiTheme="minorHAnsi" w:eastAsia="Calibri" w:hAnsiTheme="minorHAnsi" w:cstheme="minorHAnsi"/>
                      <w:sz w:val="22"/>
                      <w:szCs w:val="22"/>
                      <w:lang w:eastAsia="es-ES"/>
                    </w:rPr>
                  </w:pPr>
                  <w:r w:rsidRPr="00A5530A">
                    <w:rPr>
                      <w:rFonts w:asciiTheme="minorHAnsi" w:eastAsia="Calibri" w:hAnsiTheme="minorHAnsi" w:cstheme="minorHAnsi"/>
                      <w:sz w:val="22"/>
                      <w:szCs w:val="22"/>
                      <w:lang w:eastAsia="es-ES"/>
                    </w:rPr>
                    <w:t>Global</w:t>
                  </w:r>
                </w:p>
              </w:tc>
              <w:tc>
                <w:tcPr>
                  <w:tcW w:w="1350" w:type="dxa"/>
                  <w:shd w:val="clear" w:color="auto" w:fill="FFFFFF"/>
                  <w:vAlign w:val="center"/>
                </w:tcPr>
                <w:p w:rsidR="00774BD6" w:rsidRPr="00A5530A" w:rsidRDefault="00774BD6" w:rsidP="00774BD6">
                  <w:pPr>
                    <w:jc w:val="center"/>
                    <w:rPr>
                      <w:rFonts w:asciiTheme="minorHAnsi" w:eastAsia="Calibri" w:hAnsiTheme="minorHAnsi" w:cstheme="minorHAnsi"/>
                      <w:sz w:val="22"/>
                      <w:szCs w:val="22"/>
                      <w:lang w:eastAsia="es-ES"/>
                    </w:rPr>
                  </w:pPr>
                  <w:r w:rsidRPr="00A5530A">
                    <w:rPr>
                      <w:rFonts w:asciiTheme="minorHAnsi" w:eastAsia="Calibri" w:hAnsiTheme="minorHAnsi" w:cstheme="minorHAnsi"/>
                      <w:sz w:val="22"/>
                      <w:szCs w:val="22"/>
                      <w:lang w:eastAsia="es-ES"/>
                    </w:rPr>
                    <w:t>1</w:t>
                  </w:r>
                </w:p>
              </w:tc>
            </w:tr>
          </w:tbl>
          <w:p w:rsidR="00774BD6" w:rsidRPr="00A5530A" w:rsidRDefault="00774BD6" w:rsidP="00802B45">
            <w:pPr>
              <w:ind w:left="792"/>
              <w:rPr>
                <w:rFonts w:asciiTheme="minorHAnsi" w:hAnsiTheme="minorHAnsi" w:cstheme="minorHAnsi"/>
                <w:sz w:val="22"/>
                <w:szCs w:val="22"/>
                <w:lang w:eastAsia="es-ES"/>
              </w:rPr>
            </w:pPr>
            <w:r w:rsidRPr="00A5530A">
              <w:rPr>
                <w:rFonts w:asciiTheme="minorHAnsi" w:hAnsiTheme="minorHAnsi" w:cstheme="minorHAnsi"/>
                <w:sz w:val="22"/>
                <w:szCs w:val="22"/>
                <w:lang w:eastAsia="es-ES"/>
              </w:rPr>
              <w:t>*La empresa podrá sugerir modificaciones en los elementos descritos, siempre y cuando presenten una propuesta superior a la solicitada.</w:t>
            </w:r>
          </w:p>
          <w:p w:rsidR="00774BD6" w:rsidRPr="00A5530A" w:rsidRDefault="00774BD6" w:rsidP="00802B45">
            <w:pPr>
              <w:ind w:left="1416"/>
              <w:rPr>
                <w:rFonts w:asciiTheme="minorHAnsi" w:hAnsiTheme="minorHAnsi" w:cstheme="minorHAnsi"/>
                <w:b/>
                <w:sz w:val="22"/>
                <w:szCs w:val="22"/>
                <w:u w:val="single"/>
                <w:lang w:eastAsia="es-ES"/>
              </w:rPr>
            </w:pPr>
          </w:p>
          <w:p w:rsidR="00774BD6" w:rsidRPr="00A5530A" w:rsidRDefault="00774BD6" w:rsidP="00EE50E5">
            <w:pPr>
              <w:numPr>
                <w:ilvl w:val="1"/>
                <w:numId w:val="37"/>
              </w:numPr>
              <w:rPr>
                <w:rFonts w:asciiTheme="minorHAnsi" w:hAnsiTheme="minorHAnsi" w:cstheme="minorHAnsi"/>
                <w:b/>
                <w:sz w:val="22"/>
                <w:szCs w:val="22"/>
                <w:u w:val="single"/>
                <w:lang w:eastAsia="es-ES"/>
              </w:rPr>
            </w:pPr>
            <w:r w:rsidRPr="00A5530A">
              <w:rPr>
                <w:rFonts w:asciiTheme="minorHAnsi" w:hAnsiTheme="minorHAnsi" w:cstheme="minorHAnsi"/>
                <w:b/>
                <w:sz w:val="22"/>
                <w:szCs w:val="22"/>
                <w:u w:val="single"/>
                <w:lang w:eastAsia="es-ES"/>
              </w:rPr>
              <w:t>CARACTERÍSTICAS TÉCNICAS.</w:t>
            </w:r>
          </w:p>
          <w:p w:rsidR="00774BD6" w:rsidRPr="00A5530A" w:rsidRDefault="00774BD6" w:rsidP="00802B45">
            <w:pPr>
              <w:jc w:val="both"/>
              <w:rPr>
                <w:rFonts w:asciiTheme="minorHAnsi" w:hAnsiTheme="minorHAnsi" w:cstheme="minorHAnsi"/>
                <w:sz w:val="22"/>
                <w:szCs w:val="22"/>
                <w:lang w:eastAsia="es-ES"/>
              </w:rPr>
            </w:pPr>
          </w:p>
          <w:p w:rsidR="00774BD6" w:rsidRPr="00A5530A" w:rsidRDefault="00774BD6" w:rsidP="00802B45">
            <w:p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En base a las condiciones de trabajo para la Estación de Servicio adyacente a la ESR de Mora anteriormente mencionadas, se describe a continuación las características técnicas de los principales componentes.</w:t>
            </w:r>
          </w:p>
          <w:p w:rsidR="00774BD6" w:rsidRPr="00A5530A" w:rsidRDefault="00774BD6" w:rsidP="00802B45">
            <w:pPr>
              <w:jc w:val="both"/>
              <w:rPr>
                <w:rFonts w:asciiTheme="minorHAnsi" w:hAnsiTheme="minorHAnsi" w:cstheme="minorHAnsi"/>
                <w:sz w:val="22"/>
                <w:szCs w:val="22"/>
                <w:lang w:eastAsia="es-ES"/>
              </w:rPr>
            </w:pPr>
          </w:p>
          <w:p w:rsidR="00774BD6" w:rsidRPr="00A5530A" w:rsidRDefault="00774BD6" w:rsidP="00802B45">
            <w:pPr>
              <w:jc w:val="center"/>
              <w:rPr>
                <w:rFonts w:asciiTheme="minorHAnsi" w:hAnsiTheme="minorHAnsi" w:cstheme="minorHAnsi"/>
                <w:b/>
                <w:sz w:val="22"/>
                <w:szCs w:val="22"/>
                <w:lang w:eastAsia="es-ES"/>
              </w:rPr>
            </w:pPr>
            <w:r w:rsidRPr="00A5530A">
              <w:rPr>
                <w:rFonts w:asciiTheme="minorHAnsi" w:hAnsiTheme="minorHAnsi" w:cstheme="minorHAnsi"/>
                <w:b/>
                <w:sz w:val="22"/>
                <w:szCs w:val="22"/>
                <w:lang w:eastAsia="es-ES"/>
              </w:rPr>
              <w:t xml:space="preserve">Tabla. Especificaciones Técnicas </w:t>
            </w: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
              <w:gridCol w:w="8195"/>
            </w:tblGrid>
            <w:tr w:rsidR="00774BD6" w:rsidRPr="00A5530A" w:rsidTr="00774BD6">
              <w:trPr>
                <w:trHeight w:val="344"/>
                <w:tblHeader/>
                <w:jc w:val="center"/>
              </w:trPr>
              <w:tc>
                <w:tcPr>
                  <w:tcW w:w="939" w:type="dxa"/>
                  <w:shd w:val="clear" w:color="auto" w:fill="C6D9F1" w:themeFill="text2" w:themeFillTint="33"/>
                  <w:vAlign w:val="center"/>
                  <w:hideMark/>
                </w:tcPr>
                <w:p w:rsidR="00774BD6" w:rsidRPr="00A5530A" w:rsidRDefault="00774BD6" w:rsidP="00802B45">
                  <w:pPr>
                    <w:jc w:val="center"/>
                    <w:rPr>
                      <w:rFonts w:asciiTheme="minorHAnsi" w:hAnsiTheme="minorHAnsi" w:cstheme="minorHAnsi"/>
                      <w:b/>
                      <w:bCs/>
                      <w:sz w:val="22"/>
                      <w:szCs w:val="22"/>
                      <w:lang w:eastAsia="es-ES"/>
                    </w:rPr>
                  </w:pPr>
                  <w:r w:rsidRPr="00A5530A">
                    <w:rPr>
                      <w:rFonts w:asciiTheme="minorHAnsi" w:hAnsiTheme="minorHAnsi" w:cstheme="minorHAnsi"/>
                      <w:b/>
                      <w:bCs/>
                      <w:sz w:val="22"/>
                      <w:szCs w:val="22"/>
                      <w:lang w:eastAsia="es-ES"/>
                    </w:rPr>
                    <w:t>Nº</w:t>
                  </w:r>
                </w:p>
                <w:p w:rsidR="00774BD6" w:rsidRPr="00A5530A" w:rsidRDefault="00774BD6" w:rsidP="00802B45">
                  <w:pPr>
                    <w:jc w:val="center"/>
                    <w:rPr>
                      <w:rFonts w:asciiTheme="minorHAnsi" w:hAnsiTheme="minorHAnsi" w:cstheme="minorHAnsi"/>
                      <w:b/>
                      <w:bCs/>
                      <w:sz w:val="22"/>
                      <w:szCs w:val="22"/>
                      <w:lang w:eastAsia="es-ES"/>
                    </w:rPr>
                  </w:pPr>
                  <w:r w:rsidRPr="00A5530A">
                    <w:rPr>
                      <w:rFonts w:asciiTheme="minorHAnsi" w:hAnsiTheme="minorHAnsi" w:cstheme="minorHAnsi"/>
                      <w:b/>
                      <w:bCs/>
                      <w:sz w:val="22"/>
                      <w:szCs w:val="22"/>
                      <w:lang w:eastAsia="es-ES"/>
                    </w:rPr>
                    <w:t>PIEZA</w:t>
                  </w:r>
                </w:p>
              </w:tc>
              <w:tc>
                <w:tcPr>
                  <w:tcW w:w="8195" w:type="dxa"/>
                  <w:shd w:val="clear" w:color="auto" w:fill="C6D9F1" w:themeFill="text2" w:themeFillTint="33"/>
                  <w:vAlign w:val="center"/>
                  <w:hideMark/>
                </w:tcPr>
                <w:p w:rsidR="00774BD6" w:rsidRPr="00A5530A" w:rsidRDefault="00774BD6" w:rsidP="00802B45">
                  <w:pPr>
                    <w:jc w:val="center"/>
                    <w:rPr>
                      <w:rFonts w:asciiTheme="minorHAnsi" w:hAnsiTheme="minorHAnsi" w:cstheme="minorHAnsi"/>
                      <w:b/>
                      <w:bCs/>
                      <w:sz w:val="22"/>
                      <w:szCs w:val="22"/>
                      <w:lang w:eastAsia="es-ES"/>
                    </w:rPr>
                  </w:pPr>
                  <w:r w:rsidRPr="00A5530A">
                    <w:rPr>
                      <w:rFonts w:asciiTheme="minorHAnsi" w:hAnsiTheme="minorHAnsi" w:cstheme="minorHAnsi"/>
                      <w:b/>
                      <w:bCs/>
                      <w:sz w:val="22"/>
                      <w:szCs w:val="22"/>
                      <w:lang w:eastAsia="es-ES"/>
                    </w:rPr>
                    <w:t>DESCRIPCIÓN DETALLADA DEL BIEN</w:t>
                  </w:r>
                </w:p>
              </w:tc>
            </w:tr>
            <w:tr w:rsidR="00774BD6" w:rsidRPr="00A5530A" w:rsidTr="00802B45">
              <w:trPr>
                <w:trHeight w:val="315"/>
                <w:jc w:val="center"/>
              </w:trPr>
              <w:tc>
                <w:tcPr>
                  <w:tcW w:w="939" w:type="dxa"/>
                  <w:vMerge w:val="restart"/>
                  <w:shd w:val="clear" w:color="auto" w:fill="auto"/>
                  <w:vAlign w:val="center"/>
                  <w:hideMark/>
                </w:tcPr>
                <w:p w:rsidR="00774BD6" w:rsidRPr="00A5530A" w:rsidRDefault="00774BD6" w:rsidP="00802B45">
                  <w:pPr>
                    <w:jc w:val="center"/>
                    <w:rPr>
                      <w:rFonts w:asciiTheme="minorHAnsi" w:hAnsiTheme="minorHAnsi" w:cstheme="minorHAnsi"/>
                      <w:bCs/>
                      <w:color w:val="000000"/>
                      <w:sz w:val="22"/>
                      <w:szCs w:val="22"/>
                      <w:lang w:eastAsia="es-ES"/>
                    </w:rPr>
                  </w:pPr>
                </w:p>
                <w:p w:rsidR="00774BD6" w:rsidRPr="00A5530A" w:rsidRDefault="00774BD6" w:rsidP="00802B45">
                  <w:pPr>
                    <w:jc w:val="center"/>
                    <w:rPr>
                      <w:rFonts w:asciiTheme="minorHAnsi" w:hAnsiTheme="minorHAnsi" w:cstheme="minorHAnsi"/>
                      <w:bCs/>
                      <w:color w:val="000000"/>
                      <w:sz w:val="22"/>
                      <w:szCs w:val="22"/>
                      <w:lang w:eastAsia="es-ES"/>
                    </w:rPr>
                  </w:pPr>
                  <w:r w:rsidRPr="00A5530A">
                    <w:rPr>
                      <w:rFonts w:asciiTheme="minorHAnsi" w:hAnsiTheme="minorHAnsi" w:cstheme="minorHAnsi"/>
                      <w:bCs/>
                      <w:color w:val="000000"/>
                      <w:sz w:val="22"/>
                      <w:szCs w:val="22"/>
                      <w:lang w:eastAsia="es-ES"/>
                    </w:rPr>
                    <w:t>1</w:t>
                  </w:r>
                </w:p>
              </w:tc>
              <w:tc>
                <w:tcPr>
                  <w:tcW w:w="8195" w:type="dxa"/>
                  <w:shd w:val="clear" w:color="auto" w:fill="auto"/>
                  <w:vAlign w:val="center"/>
                  <w:hideMark/>
                </w:tcPr>
                <w:p w:rsidR="00774BD6" w:rsidRPr="00A5530A" w:rsidRDefault="00774BD6" w:rsidP="00802B45">
                  <w:pPr>
                    <w:jc w:val="both"/>
                    <w:rPr>
                      <w:rFonts w:asciiTheme="minorHAnsi" w:hAnsiTheme="minorHAnsi" w:cstheme="minorHAnsi"/>
                      <w:b/>
                      <w:bCs/>
                      <w:color w:val="000000"/>
                      <w:sz w:val="22"/>
                      <w:szCs w:val="22"/>
                      <w:lang w:eastAsia="es-ES"/>
                    </w:rPr>
                  </w:pPr>
                  <w:r w:rsidRPr="00A5530A">
                    <w:rPr>
                      <w:rFonts w:asciiTheme="minorHAnsi" w:hAnsiTheme="minorHAnsi" w:cstheme="minorHAnsi"/>
                      <w:b/>
                      <w:bCs/>
                      <w:color w:val="000000"/>
                      <w:sz w:val="22"/>
                      <w:szCs w:val="22"/>
                      <w:lang w:eastAsia="es-ES"/>
                    </w:rPr>
                    <w:t>Medidor de Flujo</w:t>
                  </w:r>
                  <w:r w:rsidRPr="00A5530A">
                    <w:rPr>
                      <w:rFonts w:asciiTheme="minorHAnsi" w:hAnsiTheme="minorHAnsi" w:cstheme="minorHAnsi"/>
                      <w:color w:val="000000"/>
                      <w:sz w:val="22"/>
                      <w:szCs w:val="22"/>
                      <w:lang w:eastAsia="es-ES"/>
                    </w:rPr>
                    <w:t>, este equipo deberá contar con las siguientes características:</w:t>
                  </w:r>
                </w:p>
              </w:tc>
            </w:tr>
            <w:tr w:rsidR="00774BD6" w:rsidRPr="00A5530A" w:rsidTr="00802B45">
              <w:trPr>
                <w:trHeight w:val="315"/>
                <w:jc w:val="center"/>
              </w:trPr>
              <w:tc>
                <w:tcPr>
                  <w:tcW w:w="939" w:type="dxa"/>
                  <w:vMerge/>
                  <w:shd w:val="clear" w:color="auto" w:fill="auto"/>
                  <w:vAlign w:val="center"/>
                </w:tcPr>
                <w:p w:rsidR="00774BD6" w:rsidRPr="00A5530A" w:rsidRDefault="00774BD6" w:rsidP="00802B45">
                  <w:pPr>
                    <w:jc w:val="center"/>
                    <w:rPr>
                      <w:rFonts w:asciiTheme="minorHAnsi" w:hAnsiTheme="minorHAnsi" w:cstheme="minorHAnsi"/>
                      <w:bCs/>
                      <w:color w:val="000000"/>
                      <w:sz w:val="22"/>
                      <w:szCs w:val="22"/>
                      <w:lang w:eastAsia="es-ES"/>
                    </w:rPr>
                  </w:pPr>
                </w:p>
              </w:tc>
              <w:tc>
                <w:tcPr>
                  <w:tcW w:w="8195" w:type="dxa"/>
                  <w:shd w:val="clear" w:color="auto" w:fill="auto"/>
                  <w:vAlign w:val="center"/>
                </w:tcPr>
                <w:p w:rsidR="00774BD6" w:rsidRPr="00561C72" w:rsidRDefault="00774BD6" w:rsidP="00802B45">
                  <w:pPr>
                    <w:jc w:val="both"/>
                    <w:rPr>
                      <w:rFonts w:asciiTheme="minorHAnsi" w:hAnsiTheme="minorHAnsi" w:cstheme="minorHAnsi"/>
                      <w:bCs/>
                      <w:color w:val="000000"/>
                      <w:sz w:val="22"/>
                      <w:szCs w:val="22"/>
                      <w:lang w:eastAsia="es-ES"/>
                    </w:rPr>
                  </w:pPr>
                  <w:r>
                    <w:rPr>
                      <w:rFonts w:asciiTheme="minorHAnsi" w:hAnsiTheme="minorHAnsi" w:cstheme="minorHAnsi"/>
                      <w:b/>
                      <w:bCs/>
                      <w:color w:val="000000"/>
                      <w:sz w:val="22"/>
                      <w:szCs w:val="22"/>
                      <w:lang w:eastAsia="es-ES"/>
                    </w:rPr>
                    <w:t xml:space="preserve">Marca: </w:t>
                  </w:r>
                  <w:r>
                    <w:rPr>
                      <w:rFonts w:asciiTheme="minorHAnsi" w:hAnsiTheme="minorHAnsi" w:cstheme="minorHAnsi"/>
                      <w:bCs/>
                      <w:color w:val="000000"/>
                      <w:sz w:val="22"/>
                      <w:szCs w:val="22"/>
                      <w:lang w:eastAsia="es-ES"/>
                    </w:rPr>
                    <w:t>A especificar</w:t>
                  </w:r>
                </w:p>
              </w:tc>
            </w:tr>
            <w:tr w:rsidR="00774BD6" w:rsidRPr="00A5530A" w:rsidTr="00802B45">
              <w:trPr>
                <w:trHeight w:val="315"/>
                <w:jc w:val="center"/>
              </w:trPr>
              <w:tc>
                <w:tcPr>
                  <w:tcW w:w="939" w:type="dxa"/>
                  <w:vMerge/>
                  <w:shd w:val="clear" w:color="auto" w:fill="auto"/>
                  <w:vAlign w:val="center"/>
                </w:tcPr>
                <w:p w:rsidR="00774BD6" w:rsidRPr="00A5530A" w:rsidRDefault="00774BD6" w:rsidP="00802B45">
                  <w:pPr>
                    <w:jc w:val="center"/>
                    <w:rPr>
                      <w:rFonts w:asciiTheme="minorHAnsi" w:hAnsiTheme="minorHAnsi" w:cstheme="minorHAnsi"/>
                      <w:bCs/>
                      <w:color w:val="000000"/>
                      <w:sz w:val="22"/>
                      <w:szCs w:val="22"/>
                      <w:lang w:eastAsia="es-ES"/>
                    </w:rPr>
                  </w:pPr>
                </w:p>
              </w:tc>
              <w:tc>
                <w:tcPr>
                  <w:tcW w:w="8195" w:type="dxa"/>
                  <w:shd w:val="clear" w:color="auto" w:fill="auto"/>
                  <w:vAlign w:val="center"/>
                </w:tcPr>
                <w:p w:rsidR="00774BD6" w:rsidRPr="00A5530A" w:rsidRDefault="00774BD6" w:rsidP="00802B45">
                  <w:pPr>
                    <w:jc w:val="both"/>
                    <w:rPr>
                      <w:rFonts w:asciiTheme="minorHAnsi" w:hAnsiTheme="minorHAnsi" w:cstheme="minorHAnsi"/>
                      <w:b/>
                      <w:bCs/>
                      <w:color w:val="000000"/>
                      <w:sz w:val="22"/>
                      <w:szCs w:val="22"/>
                      <w:lang w:eastAsia="es-ES"/>
                    </w:rPr>
                  </w:pPr>
                  <w:r>
                    <w:rPr>
                      <w:rFonts w:asciiTheme="minorHAnsi" w:hAnsiTheme="minorHAnsi" w:cstheme="minorHAnsi"/>
                      <w:b/>
                      <w:bCs/>
                      <w:color w:val="000000"/>
                      <w:sz w:val="22"/>
                      <w:szCs w:val="22"/>
                      <w:lang w:eastAsia="es-ES"/>
                    </w:rPr>
                    <w:t xml:space="preserve">Modelo: </w:t>
                  </w:r>
                  <w:r>
                    <w:rPr>
                      <w:rFonts w:asciiTheme="minorHAnsi" w:hAnsiTheme="minorHAnsi" w:cstheme="minorHAnsi"/>
                      <w:bCs/>
                      <w:color w:val="000000"/>
                      <w:sz w:val="22"/>
                      <w:szCs w:val="22"/>
                      <w:lang w:eastAsia="es-ES"/>
                    </w:rPr>
                    <w:t>A especificar</w:t>
                  </w:r>
                </w:p>
              </w:tc>
            </w:tr>
            <w:tr w:rsidR="00774BD6" w:rsidRPr="00A5530A" w:rsidTr="00802B45">
              <w:trPr>
                <w:trHeight w:val="315"/>
                <w:jc w:val="center"/>
              </w:trPr>
              <w:tc>
                <w:tcPr>
                  <w:tcW w:w="939" w:type="dxa"/>
                  <w:vMerge/>
                  <w:shd w:val="clear" w:color="auto" w:fill="auto"/>
                  <w:hideMark/>
                </w:tcPr>
                <w:p w:rsidR="00774BD6" w:rsidRPr="00A5530A" w:rsidRDefault="00774BD6" w:rsidP="00802B45">
                  <w:pPr>
                    <w:rPr>
                      <w:rFonts w:asciiTheme="minorHAnsi" w:hAnsiTheme="minorHAnsi" w:cstheme="minorHAnsi"/>
                      <w:b/>
                      <w:bCs/>
                      <w:color w:val="000000"/>
                      <w:sz w:val="22"/>
                      <w:szCs w:val="22"/>
                      <w:lang w:eastAsia="es-ES"/>
                    </w:rPr>
                  </w:pPr>
                </w:p>
              </w:tc>
              <w:tc>
                <w:tcPr>
                  <w:tcW w:w="8195" w:type="dxa"/>
                  <w:shd w:val="clear" w:color="auto" w:fill="auto"/>
                  <w:vAlign w:val="center"/>
                  <w:hideMark/>
                </w:tcPr>
                <w:p w:rsidR="00774BD6" w:rsidRPr="00A5530A" w:rsidRDefault="00774BD6" w:rsidP="00802B45">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 Debe ser adecuado para medir Gas Natural a una presión mínima de operación de 250 [bar].</w:t>
                  </w:r>
                </w:p>
              </w:tc>
            </w:tr>
            <w:tr w:rsidR="00774BD6" w:rsidRPr="00A5530A" w:rsidTr="00802B45">
              <w:trPr>
                <w:trHeight w:val="315"/>
                <w:jc w:val="center"/>
              </w:trPr>
              <w:tc>
                <w:tcPr>
                  <w:tcW w:w="939" w:type="dxa"/>
                  <w:vMerge/>
                  <w:shd w:val="clear" w:color="auto" w:fill="auto"/>
                  <w:hideMark/>
                </w:tcPr>
                <w:p w:rsidR="00774BD6" w:rsidRPr="00A5530A" w:rsidRDefault="00774BD6" w:rsidP="00802B45">
                  <w:pPr>
                    <w:rPr>
                      <w:rFonts w:asciiTheme="minorHAnsi" w:hAnsiTheme="minorHAnsi" w:cstheme="minorHAnsi"/>
                      <w:b/>
                      <w:bCs/>
                      <w:color w:val="000000"/>
                      <w:sz w:val="22"/>
                      <w:szCs w:val="22"/>
                      <w:lang w:eastAsia="es-ES"/>
                    </w:rPr>
                  </w:pPr>
                </w:p>
              </w:tc>
              <w:tc>
                <w:tcPr>
                  <w:tcW w:w="8195" w:type="dxa"/>
                  <w:shd w:val="clear" w:color="auto" w:fill="auto"/>
                  <w:vAlign w:val="center"/>
                  <w:hideMark/>
                </w:tcPr>
                <w:p w:rsidR="00774BD6" w:rsidRPr="00A5530A" w:rsidRDefault="00774BD6" w:rsidP="00802B45">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 Debe ser adecuado para un caudal máximo de operación de 1500 [Nm</w:t>
                  </w:r>
                  <w:r w:rsidRPr="00A5530A">
                    <w:rPr>
                      <w:rFonts w:asciiTheme="minorHAnsi" w:hAnsiTheme="minorHAnsi" w:cstheme="minorHAnsi"/>
                      <w:color w:val="000000"/>
                      <w:sz w:val="22"/>
                      <w:szCs w:val="22"/>
                      <w:vertAlign w:val="superscript"/>
                      <w:lang w:eastAsia="es-ES"/>
                    </w:rPr>
                    <w:t>3</w:t>
                  </w:r>
                  <w:r w:rsidRPr="00A5530A">
                    <w:rPr>
                      <w:rFonts w:asciiTheme="minorHAnsi" w:hAnsiTheme="minorHAnsi" w:cstheme="minorHAnsi"/>
                      <w:color w:val="000000"/>
                      <w:sz w:val="22"/>
                      <w:szCs w:val="22"/>
                      <w:lang w:eastAsia="es-ES"/>
                    </w:rPr>
                    <w:t>/h].</w:t>
                  </w:r>
                </w:p>
              </w:tc>
            </w:tr>
            <w:tr w:rsidR="00774BD6" w:rsidRPr="00A5530A" w:rsidTr="00802B45">
              <w:trPr>
                <w:trHeight w:val="315"/>
                <w:jc w:val="center"/>
              </w:trPr>
              <w:tc>
                <w:tcPr>
                  <w:tcW w:w="939" w:type="dxa"/>
                  <w:vMerge/>
                  <w:shd w:val="clear" w:color="auto" w:fill="auto"/>
                  <w:hideMark/>
                </w:tcPr>
                <w:p w:rsidR="00774BD6" w:rsidRPr="00A5530A" w:rsidRDefault="00774BD6" w:rsidP="00802B45">
                  <w:pPr>
                    <w:rPr>
                      <w:rFonts w:asciiTheme="minorHAnsi" w:hAnsiTheme="minorHAnsi" w:cstheme="minorHAnsi"/>
                      <w:b/>
                      <w:bCs/>
                      <w:color w:val="000000"/>
                      <w:sz w:val="22"/>
                      <w:szCs w:val="22"/>
                      <w:lang w:eastAsia="es-ES"/>
                    </w:rPr>
                  </w:pPr>
                </w:p>
              </w:tc>
              <w:tc>
                <w:tcPr>
                  <w:tcW w:w="8195" w:type="dxa"/>
                  <w:shd w:val="clear" w:color="auto" w:fill="auto"/>
                  <w:vAlign w:val="center"/>
                  <w:hideMark/>
                </w:tcPr>
                <w:p w:rsidR="00774BD6" w:rsidRPr="00A5530A" w:rsidRDefault="00774BD6" w:rsidP="00802B45">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 Deberá operar bajo el principio de Coriolis.</w:t>
                  </w:r>
                </w:p>
              </w:tc>
            </w:tr>
            <w:tr w:rsidR="00774BD6" w:rsidRPr="00A5530A" w:rsidTr="00802B45">
              <w:trPr>
                <w:trHeight w:val="315"/>
                <w:jc w:val="center"/>
              </w:trPr>
              <w:tc>
                <w:tcPr>
                  <w:tcW w:w="939" w:type="dxa"/>
                  <w:vMerge/>
                  <w:shd w:val="clear" w:color="auto" w:fill="auto"/>
                  <w:hideMark/>
                </w:tcPr>
                <w:p w:rsidR="00774BD6" w:rsidRPr="00A5530A" w:rsidRDefault="00774BD6" w:rsidP="00802B45">
                  <w:pPr>
                    <w:rPr>
                      <w:rFonts w:asciiTheme="minorHAnsi" w:hAnsiTheme="minorHAnsi" w:cstheme="minorHAnsi"/>
                      <w:b/>
                      <w:bCs/>
                      <w:color w:val="000000"/>
                      <w:sz w:val="22"/>
                      <w:szCs w:val="22"/>
                      <w:lang w:eastAsia="es-ES"/>
                    </w:rPr>
                  </w:pPr>
                </w:p>
              </w:tc>
              <w:tc>
                <w:tcPr>
                  <w:tcW w:w="8195" w:type="dxa"/>
                  <w:shd w:val="clear" w:color="auto" w:fill="auto"/>
                  <w:vAlign w:val="center"/>
                  <w:hideMark/>
                </w:tcPr>
                <w:p w:rsidR="00774BD6" w:rsidRPr="00A5530A" w:rsidRDefault="00774BD6" w:rsidP="00802B45">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 Deberá además contar con la unión bridada.</w:t>
                  </w:r>
                </w:p>
              </w:tc>
            </w:tr>
            <w:tr w:rsidR="00774BD6" w:rsidRPr="00A5530A" w:rsidTr="00802B45">
              <w:trPr>
                <w:trHeight w:val="315"/>
                <w:jc w:val="center"/>
              </w:trPr>
              <w:tc>
                <w:tcPr>
                  <w:tcW w:w="939" w:type="dxa"/>
                  <w:vMerge/>
                  <w:shd w:val="clear" w:color="auto" w:fill="auto"/>
                  <w:hideMark/>
                </w:tcPr>
                <w:p w:rsidR="00774BD6" w:rsidRPr="00A5530A" w:rsidRDefault="00774BD6" w:rsidP="00802B45">
                  <w:pPr>
                    <w:rPr>
                      <w:rFonts w:asciiTheme="minorHAnsi" w:hAnsiTheme="minorHAnsi" w:cstheme="minorHAnsi"/>
                      <w:b/>
                      <w:bCs/>
                      <w:color w:val="000000"/>
                      <w:sz w:val="22"/>
                      <w:szCs w:val="22"/>
                      <w:lang w:eastAsia="es-ES"/>
                    </w:rPr>
                  </w:pPr>
                </w:p>
              </w:tc>
              <w:tc>
                <w:tcPr>
                  <w:tcW w:w="8195" w:type="dxa"/>
                  <w:shd w:val="clear" w:color="auto" w:fill="auto"/>
                  <w:vAlign w:val="center"/>
                  <w:hideMark/>
                </w:tcPr>
                <w:p w:rsidR="00774BD6" w:rsidRPr="00A5530A" w:rsidRDefault="00774BD6" w:rsidP="00802B45">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 xml:space="preserve">- Deberá contar con un certificado de calibración trazable ISO/IEC17025. </w:t>
                  </w:r>
                </w:p>
              </w:tc>
            </w:tr>
            <w:tr w:rsidR="00774BD6" w:rsidRPr="00A5530A" w:rsidTr="00802B45">
              <w:trPr>
                <w:trHeight w:val="315"/>
                <w:jc w:val="center"/>
              </w:trPr>
              <w:tc>
                <w:tcPr>
                  <w:tcW w:w="939" w:type="dxa"/>
                  <w:vMerge/>
                  <w:shd w:val="clear" w:color="auto" w:fill="auto"/>
                </w:tcPr>
                <w:p w:rsidR="00774BD6" w:rsidRPr="00A5530A" w:rsidRDefault="00774BD6" w:rsidP="00802B45">
                  <w:pP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802B45">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 Idioma de Operación español.</w:t>
                  </w:r>
                </w:p>
              </w:tc>
            </w:tr>
            <w:tr w:rsidR="00774BD6" w:rsidRPr="00A5530A" w:rsidTr="00802B45">
              <w:trPr>
                <w:trHeight w:val="315"/>
                <w:jc w:val="center"/>
              </w:trPr>
              <w:tc>
                <w:tcPr>
                  <w:tcW w:w="939" w:type="dxa"/>
                  <w:vMerge/>
                  <w:shd w:val="clear" w:color="auto" w:fill="auto"/>
                </w:tcPr>
                <w:p w:rsidR="00774BD6" w:rsidRPr="00A5530A" w:rsidRDefault="00774BD6" w:rsidP="00802B45">
                  <w:pP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802B45">
                  <w:pPr>
                    <w:jc w:val="both"/>
                    <w:rPr>
                      <w:rFonts w:asciiTheme="minorHAnsi" w:hAnsiTheme="minorHAnsi" w:cstheme="minorHAnsi"/>
                      <w:color w:val="000000"/>
                      <w:sz w:val="22"/>
                      <w:szCs w:val="22"/>
                      <w:lang w:eastAsia="es-ES"/>
                    </w:rPr>
                  </w:pPr>
                  <w:r w:rsidRPr="00346120">
                    <w:rPr>
                      <w:rFonts w:asciiTheme="minorHAnsi" w:hAnsiTheme="minorHAnsi" w:cstheme="minorHAnsi"/>
                      <w:color w:val="000000"/>
                      <w:sz w:val="22"/>
                      <w:szCs w:val="22"/>
                      <w:lang w:eastAsia="es-ES"/>
                    </w:rPr>
                    <w:t>- El error máximo de medición para f</w:t>
                  </w:r>
                  <w:r>
                    <w:rPr>
                      <w:rFonts w:asciiTheme="minorHAnsi" w:hAnsiTheme="minorHAnsi" w:cstheme="minorHAnsi"/>
                      <w:color w:val="000000"/>
                      <w:sz w:val="22"/>
                      <w:szCs w:val="22"/>
                      <w:lang w:eastAsia="es-ES"/>
                    </w:rPr>
                    <w:t>lujo masivo (gases) ±0.75 %. y l</w:t>
                  </w:r>
                  <w:r w:rsidRPr="00346120">
                    <w:rPr>
                      <w:rFonts w:asciiTheme="minorHAnsi" w:hAnsiTheme="minorHAnsi" w:cstheme="minorHAnsi"/>
                      <w:color w:val="000000"/>
                      <w:sz w:val="22"/>
                      <w:szCs w:val="22"/>
                      <w:lang w:eastAsia="es-ES"/>
                    </w:rPr>
                    <w:t>a repetibilidad para flujo masivo (gases) ±0.35 %.</w:t>
                  </w:r>
                </w:p>
              </w:tc>
            </w:tr>
            <w:tr w:rsidR="00774BD6" w:rsidRPr="00A5530A" w:rsidTr="00802B45">
              <w:trPr>
                <w:trHeight w:val="315"/>
                <w:jc w:val="center"/>
              </w:trPr>
              <w:tc>
                <w:tcPr>
                  <w:tcW w:w="939" w:type="dxa"/>
                  <w:vMerge/>
                  <w:shd w:val="clear" w:color="auto" w:fill="auto"/>
                </w:tcPr>
                <w:p w:rsidR="00774BD6" w:rsidRPr="00A5530A" w:rsidRDefault="00774BD6" w:rsidP="00802B45">
                  <w:pP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802B45">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 Deberá tener alimentación 24VDC</w:t>
                  </w:r>
                </w:p>
              </w:tc>
            </w:tr>
            <w:tr w:rsidR="00774BD6" w:rsidRPr="00A5530A" w:rsidTr="00802B45">
              <w:trPr>
                <w:trHeight w:val="315"/>
                <w:jc w:val="center"/>
              </w:trPr>
              <w:tc>
                <w:tcPr>
                  <w:tcW w:w="939" w:type="dxa"/>
                  <w:vMerge/>
                  <w:shd w:val="clear" w:color="auto" w:fill="auto"/>
                </w:tcPr>
                <w:p w:rsidR="00774BD6" w:rsidRPr="00A5530A" w:rsidRDefault="00774BD6" w:rsidP="00802B45">
                  <w:pP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802B45">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 Debe contar con señal de salida: 4-20mA, pulsos/Frec./Contacto</w:t>
                  </w:r>
                </w:p>
              </w:tc>
            </w:tr>
            <w:tr w:rsidR="00774BD6" w:rsidRPr="00A5530A" w:rsidTr="00802B45">
              <w:trPr>
                <w:trHeight w:val="315"/>
                <w:jc w:val="center"/>
              </w:trPr>
              <w:tc>
                <w:tcPr>
                  <w:tcW w:w="939" w:type="dxa"/>
                  <w:vMerge/>
                  <w:shd w:val="clear" w:color="auto" w:fill="auto"/>
                </w:tcPr>
                <w:p w:rsidR="00774BD6" w:rsidRPr="00A5530A" w:rsidRDefault="00774BD6" w:rsidP="00802B45">
                  <w:pP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802B45">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 Debe ser de construcción en acero inoxidable el cuerpo.</w:t>
                  </w:r>
                </w:p>
              </w:tc>
            </w:tr>
            <w:tr w:rsidR="00774BD6" w:rsidRPr="00A5530A" w:rsidTr="00802B45">
              <w:trPr>
                <w:trHeight w:val="315"/>
                <w:jc w:val="center"/>
              </w:trPr>
              <w:tc>
                <w:tcPr>
                  <w:tcW w:w="939" w:type="dxa"/>
                  <w:vMerge/>
                  <w:shd w:val="clear" w:color="auto" w:fill="auto"/>
                </w:tcPr>
                <w:p w:rsidR="00774BD6" w:rsidRPr="00A5530A" w:rsidRDefault="00774BD6" w:rsidP="00802B45">
                  <w:pP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802B45">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 Deberá tener la frecuencia de oscilación en el tubo de medición mayor a 600Hz para asegurar el correcto funcionamiento, sin que sea perturbado por vibraciones de las instalaciones del lugar.</w:t>
                  </w:r>
                </w:p>
              </w:tc>
            </w:tr>
            <w:tr w:rsidR="00774BD6" w:rsidRPr="00A5530A" w:rsidTr="00802B45">
              <w:trPr>
                <w:trHeight w:val="315"/>
                <w:jc w:val="center"/>
              </w:trPr>
              <w:tc>
                <w:tcPr>
                  <w:tcW w:w="939" w:type="dxa"/>
                  <w:vMerge/>
                  <w:shd w:val="clear" w:color="auto" w:fill="auto"/>
                </w:tcPr>
                <w:p w:rsidR="00774BD6" w:rsidRPr="00A5530A" w:rsidRDefault="00774BD6" w:rsidP="00802B45">
                  <w:pP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802B45">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 Deberá contar con un rango de temperatura de operación del sensor de -50 a 150ºC.</w:t>
                  </w:r>
                </w:p>
              </w:tc>
            </w:tr>
            <w:tr w:rsidR="00774BD6" w:rsidRPr="00A5530A" w:rsidTr="00802B45">
              <w:trPr>
                <w:trHeight w:val="315"/>
                <w:jc w:val="center"/>
              </w:trPr>
              <w:tc>
                <w:tcPr>
                  <w:tcW w:w="939" w:type="dxa"/>
                  <w:vMerge/>
                  <w:shd w:val="clear" w:color="auto" w:fill="auto"/>
                </w:tcPr>
                <w:p w:rsidR="00774BD6" w:rsidRPr="00A5530A" w:rsidRDefault="00774BD6" w:rsidP="00802B45">
                  <w:pP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EE50E5">
                  <w:pPr>
                    <w:numPr>
                      <w:ilvl w:val="0"/>
                      <w:numId w:val="41"/>
                    </w:numPr>
                    <w:ind w:left="207" w:hanging="207"/>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Deberá contar con un grado de protección IP66/67, TIPO 4X.</w:t>
                  </w:r>
                </w:p>
              </w:tc>
            </w:tr>
            <w:tr w:rsidR="00774BD6" w:rsidRPr="00A5530A" w:rsidTr="00802B45">
              <w:trPr>
                <w:trHeight w:val="315"/>
                <w:jc w:val="center"/>
              </w:trPr>
              <w:tc>
                <w:tcPr>
                  <w:tcW w:w="939" w:type="dxa"/>
                  <w:vMerge/>
                  <w:shd w:val="clear" w:color="auto" w:fill="auto"/>
                </w:tcPr>
                <w:p w:rsidR="00774BD6" w:rsidRPr="00A5530A" w:rsidRDefault="00774BD6" w:rsidP="00802B45">
                  <w:pP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802B45">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 xml:space="preserve">- Deberá contar con aprobación para área clasificada CSA C/US NI Cl.I Div.2. </w:t>
                  </w:r>
                </w:p>
              </w:tc>
            </w:tr>
            <w:tr w:rsidR="00774BD6" w:rsidRPr="00A5530A" w:rsidTr="00802B45">
              <w:trPr>
                <w:trHeight w:val="315"/>
                <w:jc w:val="center"/>
              </w:trPr>
              <w:tc>
                <w:tcPr>
                  <w:tcW w:w="939" w:type="dxa"/>
                  <w:vMerge/>
                  <w:shd w:val="clear" w:color="auto" w:fill="auto"/>
                </w:tcPr>
                <w:p w:rsidR="00774BD6" w:rsidRPr="00A5530A" w:rsidRDefault="00774BD6" w:rsidP="00802B45">
                  <w:pP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802B45">
                  <w:pPr>
                    <w:jc w:val="both"/>
                    <w:rPr>
                      <w:rFonts w:asciiTheme="minorHAnsi" w:hAnsiTheme="minorHAnsi" w:cstheme="minorHAnsi"/>
                      <w:color w:val="000000"/>
                      <w:sz w:val="22"/>
                      <w:szCs w:val="22"/>
                      <w:lang w:eastAsia="es-ES"/>
                    </w:rPr>
                  </w:pPr>
                  <w:r>
                    <w:rPr>
                      <w:rFonts w:asciiTheme="minorHAnsi" w:hAnsiTheme="minorHAnsi" w:cstheme="minorHAnsi"/>
                      <w:color w:val="000000"/>
                      <w:sz w:val="22"/>
                      <w:szCs w:val="22"/>
                      <w:lang w:eastAsia="es-ES"/>
                    </w:rPr>
                    <w:t>- Deberá contar con Web server</w:t>
                  </w:r>
                  <w:r w:rsidRPr="00A5530A">
                    <w:rPr>
                      <w:rFonts w:asciiTheme="minorHAnsi" w:hAnsiTheme="minorHAnsi" w:cstheme="minorHAnsi"/>
                      <w:color w:val="000000"/>
                      <w:sz w:val="22"/>
                      <w:szCs w:val="22"/>
                      <w:lang w:eastAsia="es-ES"/>
                    </w:rPr>
                    <w:t xml:space="preserve"> embebido para la configuración.</w:t>
                  </w:r>
                </w:p>
              </w:tc>
            </w:tr>
            <w:tr w:rsidR="00774BD6" w:rsidRPr="00A5530A" w:rsidTr="00802B45">
              <w:trPr>
                <w:trHeight w:val="315"/>
                <w:jc w:val="center"/>
              </w:trPr>
              <w:tc>
                <w:tcPr>
                  <w:tcW w:w="939" w:type="dxa"/>
                  <w:vMerge/>
                  <w:shd w:val="clear" w:color="auto" w:fill="auto"/>
                </w:tcPr>
                <w:p w:rsidR="00774BD6" w:rsidRPr="00A5530A" w:rsidRDefault="00774BD6" w:rsidP="00802B45">
                  <w:pP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802B45">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 Deberá contar con autodiagnóstico para verificación del estado del equipo.</w:t>
                  </w:r>
                </w:p>
              </w:tc>
            </w:tr>
            <w:tr w:rsidR="00774BD6" w:rsidRPr="00A5530A" w:rsidTr="00802B45">
              <w:trPr>
                <w:trHeight w:val="315"/>
                <w:jc w:val="center"/>
              </w:trPr>
              <w:tc>
                <w:tcPr>
                  <w:tcW w:w="939" w:type="dxa"/>
                  <w:vMerge/>
                  <w:shd w:val="clear" w:color="auto" w:fill="auto"/>
                </w:tcPr>
                <w:p w:rsidR="00774BD6" w:rsidRPr="00A5530A" w:rsidRDefault="00774BD6" w:rsidP="00802B45">
                  <w:pP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802B45">
                  <w:pPr>
                    <w:jc w:val="both"/>
                    <w:rPr>
                      <w:rFonts w:asciiTheme="minorHAnsi" w:hAnsiTheme="minorHAnsi" w:cstheme="minorHAnsi"/>
                      <w:color w:val="000000"/>
                      <w:sz w:val="22"/>
                      <w:szCs w:val="22"/>
                      <w:lang w:eastAsia="es-ES"/>
                    </w:rPr>
                  </w:pPr>
                  <w:r w:rsidRPr="00346120">
                    <w:rPr>
                      <w:rFonts w:asciiTheme="minorHAnsi" w:hAnsiTheme="minorHAnsi" w:cstheme="minorHAnsi"/>
                      <w:color w:val="000000"/>
                      <w:sz w:val="22"/>
                      <w:szCs w:val="22"/>
                      <w:lang w:eastAsia="es-ES"/>
                    </w:rPr>
                    <w:t>- El error máximo de medición para flujo masivo y flujo volumétrico (líquidos) ±0.15 % y flujo masivo (gases) ±0.75 %</w:t>
                  </w:r>
                </w:p>
              </w:tc>
            </w:tr>
            <w:tr w:rsidR="00774BD6" w:rsidRPr="00A5530A" w:rsidTr="00802B45">
              <w:trPr>
                <w:trHeight w:val="315"/>
                <w:jc w:val="center"/>
              </w:trPr>
              <w:tc>
                <w:tcPr>
                  <w:tcW w:w="939" w:type="dxa"/>
                  <w:vMerge w:val="restart"/>
                  <w:shd w:val="clear" w:color="auto" w:fill="auto"/>
                  <w:vAlign w:val="center"/>
                  <w:hideMark/>
                </w:tcPr>
                <w:p w:rsidR="00774BD6" w:rsidRPr="00A5530A" w:rsidRDefault="00774BD6" w:rsidP="00802B45">
                  <w:pPr>
                    <w:jc w:val="center"/>
                    <w:rPr>
                      <w:rFonts w:asciiTheme="minorHAnsi" w:hAnsiTheme="minorHAnsi" w:cstheme="minorHAnsi"/>
                      <w:bCs/>
                      <w:color w:val="000000"/>
                      <w:sz w:val="22"/>
                      <w:szCs w:val="22"/>
                      <w:lang w:eastAsia="es-ES"/>
                    </w:rPr>
                  </w:pPr>
                  <w:r w:rsidRPr="00A5530A">
                    <w:rPr>
                      <w:rFonts w:asciiTheme="minorHAnsi" w:hAnsiTheme="minorHAnsi" w:cstheme="minorHAnsi"/>
                      <w:bCs/>
                      <w:color w:val="000000"/>
                      <w:sz w:val="22"/>
                      <w:szCs w:val="22"/>
                      <w:lang w:eastAsia="es-ES"/>
                    </w:rPr>
                    <w:t>2</w:t>
                  </w:r>
                </w:p>
              </w:tc>
              <w:tc>
                <w:tcPr>
                  <w:tcW w:w="8195" w:type="dxa"/>
                  <w:shd w:val="clear" w:color="auto" w:fill="auto"/>
                  <w:vAlign w:val="center"/>
                  <w:hideMark/>
                </w:tcPr>
                <w:p w:rsidR="00774BD6" w:rsidRPr="00A5530A" w:rsidRDefault="00774BD6" w:rsidP="00802B45">
                  <w:pPr>
                    <w:rPr>
                      <w:rFonts w:asciiTheme="minorHAnsi" w:hAnsiTheme="minorHAnsi" w:cstheme="minorHAnsi"/>
                      <w:b/>
                      <w:bCs/>
                      <w:color w:val="000000"/>
                      <w:sz w:val="22"/>
                      <w:szCs w:val="22"/>
                      <w:lang w:eastAsia="es-ES"/>
                    </w:rPr>
                  </w:pPr>
                  <w:r w:rsidRPr="00A5530A">
                    <w:rPr>
                      <w:rFonts w:asciiTheme="minorHAnsi" w:hAnsiTheme="minorHAnsi" w:cstheme="minorHAnsi"/>
                      <w:b/>
                      <w:bCs/>
                      <w:color w:val="000000"/>
                      <w:sz w:val="22"/>
                      <w:szCs w:val="22"/>
                      <w:lang w:eastAsia="es-ES"/>
                    </w:rPr>
                    <w:t>Computador de Flujo</w:t>
                  </w:r>
                  <w:r w:rsidRPr="00A5530A">
                    <w:rPr>
                      <w:rFonts w:asciiTheme="minorHAnsi" w:hAnsiTheme="minorHAnsi" w:cstheme="minorHAnsi"/>
                      <w:color w:val="000000"/>
                      <w:sz w:val="22"/>
                      <w:szCs w:val="22"/>
                      <w:lang w:eastAsia="es-ES"/>
                    </w:rPr>
                    <w:t>, este equipo deberá contar con las siguientes características:</w:t>
                  </w:r>
                </w:p>
              </w:tc>
            </w:tr>
            <w:tr w:rsidR="00774BD6" w:rsidRPr="00A5530A" w:rsidTr="00802B45">
              <w:trPr>
                <w:trHeight w:val="315"/>
                <w:jc w:val="center"/>
              </w:trPr>
              <w:tc>
                <w:tcPr>
                  <w:tcW w:w="939" w:type="dxa"/>
                  <w:vMerge/>
                  <w:shd w:val="clear" w:color="auto" w:fill="auto"/>
                  <w:vAlign w:val="center"/>
                </w:tcPr>
                <w:p w:rsidR="00774BD6" w:rsidRPr="00A5530A" w:rsidRDefault="00774BD6" w:rsidP="00802B45">
                  <w:pPr>
                    <w:jc w:val="center"/>
                    <w:rPr>
                      <w:rFonts w:asciiTheme="minorHAnsi" w:hAnsiTheme="minorHAnsi" w:cstheme="minorHAnsi"/>
                      <w:bCs/>
                      <w:color w:val="000000"/>
                      <w:sz w:val="22"/>
                      <w:szCs w:val="22"/>
                      <w:lang w:eastAsia="es-ES"/>
                    </w:rPr>
                  </w:pPr>
                </w:p>
              </w:tc>
              <w:tc>
                <w:tcPr>
                  <w:tcW w:w="8195" w:type="dxa"/>
                  <w:shd w:val="clear" w:color="auto" w:fill="auto"/>
                  <w:vAlign w:val="center"/>
                </w:tcPr>
                <w:p w:rsidR="00774BD6" w:rsidRPr="00A5530A" w:rsidRDefault="00774BD6" w:rsidP="00802B45">
                  <w:pPr>
                    <w:rPr>
                      <w:rFonts w:asciiTheme="minorHAnsi" w:hAnsiTheme="minorHAnsi" w:cstheme="minorHAnsi"/>
                      <w:b/>
                      <w:bCs/>
                      <w:color w:val="000000"/>
                      <w:sz w:val="22"/>
                      <w:szCs w:val="22"/>
                      <w:lang w:eastAsia="es-ES"/>
                    </w:rPr>
                  </w:pPr>
                  <w:r>
                    <w:rPr>
                      <w:rFonts w:asciiTheme="minorHAnsi" w:hAnsiTheme="minorHAnsi" w:cstheme="minorHAnsi"/>
                      <w:b/>
                      <w:bCs/>
                      <w:color w:val="000000"/>
                      <w:sz w:val="22"/>
                      <w:szCs w:val="22"/>
                      <w:lang w:eastAsia="es-ES"/>
                    </w:rPr>
                    <w:t xml:space="preserve">Marca: </w:t>
                  </w:r>
                  <w:r>
                    <w:rPr>
                      <w:rFonts w:asciiTheme="minorHAnsi" w:hAnsiTheme="minorHAnsi" w:cstheme="minorHAnsi"/>
                      <w:bCs/>
                      <w:color w:val="000000"/>
                      <w:sz w:val="22"/>
                      <w:szCs w:val="22"/>
                      <w:lang w:eastAsia="es-ES"/>
                    </w:rPr>
                    <w:t>A especificar</w:t>
                  </w:r>
                </w:p>
              </w:tc>
            </w:tr>
            <w:tr w:rsidR="00774BD6" w:rsidRPr="00A5530A" w:rsidTr="00802B45">
              <w:trPr>
                <w:trHeight w:val="315"/>
                <w:jc w:val="center"/>
              </w:trPr>
              <w:tc>
                <w:tcPr>
                  <w:tcW w:w="939" w:type="dxa"/>
                  <w:vMerge/>
                  <w:shd w:val="clear" w:color="auto" w:fill="auto"/>
                  <w:vAlign w:val="center"/>
                </w:tcPr>
                <w:p w:rsidR="00774BD6" w:rsidRPr="00A5530A" w:rsidRDefault="00774BD6" w:rsidP="00802B45">
                  <w:pPr>
                    <w:jc w:val="center"/>
                    <w:rPr>
                      <w:rFonts w:asciiTheme="minorHAnsi" w:hAnsiTheme="minorHAnsi" w:cstheme="minorHAnsi"/>
                      <w:bCs/>
                      <w:color w:val="000000"/>
                      <w:sz w:val="22"/>
                      <w:szCs w:val="22"/>
                      <w:lang w:eastAsia="es-ES"/>
                    </w:rPr>
                  </w:pPr>
                </w:p>
              </w:tc>
              <w:tc>
                <w:tcPr>
                  <w:tcW w:w="8195" w:type="dxa"/>
                  <w:shd w:val="clear" w:color="auto" w:fill="auto"/>
                  <w:vAlign w:val="center"/>
                </w:tcPr>
                <w:p w:rsidR="00774BD6" w:rsidRPr="00A5530A" w:rsidRDefault="00774BD6" w:rsidP="00802B45">
                  <w:pPr>
                    <w:rPr>
                      <w:rFonts w:asciiTheme="minorHAnsi" w:hAnsiTheme="minorHAnsi" w:cstheme="minorHAnsi"/>
                      <w:b/>
                      <w:bCs/>
                      <w:color w:val="000000"/>
                      <w:sz w:val="22"/>
                      <w:szCs w:val="22"/>
                      <w:lang w:eastAsia="es-ES"/>
                    </w:rPr>
                  </w:pPr>
                  <w:r>
                    <w:rPr>
                      <w:rFonts w:asciiTheme="minorHAnsi" w:hAnsiTheme="minorHAnsi" w:cstheme="minorHAnsi"/>
                      <w:b/>
                      <w:bCs/>
                      <w:color w:val="000000"/>
                      <w:sz w:val="22"/>
                      <w:szCs w:val="22"/>
                      <w:lang w:eastAsia="es-ES"/>
                    </w:rPr>
                    <w:t xml:space="preserve">Modelo: </w:t>
                  </w:r>
                  <w:r>
                    <w:rPr>
                      <w:rFonts w:asciiTheme="minorHAnsi" w:hAnsiTheme="minorHAnsi" w:cstheme="minorHAnsi"/>
                      <w:bCs/>
                      <w:color w:val="000000"/>
                      <w:sz w:val="22"/>
                      <w:szCs w:val="22"/>
                      <w:lang w:eastAsia="es-ES"/>
                    </w:rPr>
                    <w:t>A especificar</w:t>
                  </w:r>
                </w:p>
              </w:tc>
            </w:tr>
            <w:tr w:rsidR="00774BD6" w:rsidRPr="00A5530A" w:rsidTr="00802B45">
              <w:trPr>
                <w:trHeight w:val="315"/>
                <w:jc w:val="center"/>
              </w:trPr>
              <w:tc>
                <w:tcPr>
                  <w:tcW w:w="939" w:type="dxa"/>
                  <w:vMerge/>
                  <w:shd w:val="clear" w:color="auto" w:fill="auto"/>
                  <w:hideMark/>
                </w:tcPr>
                <w:p w:rsidR="00774BD6" w:rsidRPr="00A5530A" w:rsidRDefault="00774BD6" w:rsidP="00802B45">
                  <w:pPr>
                    <w:rPr>
                      <w:rFonts w:asciiTheme="minorHAnsi" w:hAnsiTheme="minorHAnsi" w:cstheme="minorHAnsi"/>
                      <w:b/>
                      <w:bCs/>
                      <w:color w:val="000000"/>
                      <w:sz w:val="22"/>
                      <w:szCs w:val="22"/>
                      <w:lang w:eastAsia="es-ES"/>
                    </w:rPr>
                  </w:pPr>
                </w:p>
              </w:tc>
              <w:tc>
                <w:tcPr>
                  <w:tcW w:w="8195" w:type="dxa"/>
                  <w:shd w:val="clear" w:color="auto" w:fill="auto"/>
                  <w:vAlign w:val="center"/>
                  <w:hideMark/>
                </w:tcPr>
                <w:p w:rsidR="00774BD6" w:rsidRPr="00A5530A" w:rsidRDefault="00774BD6" w:rsidP="00802B45">
                  <w:pPr>
                    <w:jc w:val="both"/>
                    <w:rPr>
                      <w:rFonts w:asciiTheme="minorHAnsi" w:hAnsiTheme="minorHAnsi" w:cstheme="minorHAnsi"/>
                      <w:color w:val="000000"/>
                      <w:sz w:val="22"/>
                      <w:szCs w:val="22"/>
                      <w:lang w:eastAsia="es-ES"/>
                    </w:rPr>
                  </w:pPr>
                  <w:r>
                    <w:rPr>
                      <w:rFonts w:asciiTheme="minorHAnsi" w:hAnsiTheme="minorHAnsi" w:cstheme="minorHAnsi"/>
                      <w:color w:val="000000"/>
                      <w:sz w:val="22"/>
                      <w:szCs w:val="22"/>
                      <w:lang w:eastAsia="es-ES"/>
                    </w:rPr>
                    <w:t xml:space="preserve">- </w:t>
                  </w:r>
                  <w:r w:rsidRPr="0006506C">
                    <w:rPr>
                      <w:rFonts w:asciiTheme="minorHAnsi" w:hAnsiTheme="minorHAnsi" w:cstheme="minorHAnsi"/>
                      <w:color w:val="000000"/>
                      <w:sz w:val="22"/>
                      <w:szCs w:val="22"/>
                      <w:lang w:eastAsia="es-ES"/>
                    </w:rPr>
                    <w:t xml:space="preserve">Diseñado para realizar cálculos de transferencia en custodia para aplicaciones de </w:t>
                  </w:r>
                  <w:r>
                    <w:rPr>
                      <w:rFonts w:asciiTheme="minorHAnsi" w:hAnsiTheme="minorHAnsi" w:cstheme="minorHAnsi"/>
                      <w:color w:val="000000"/>
                      <w:sz w:val="22"/>
                      <w:szCs w:val="22"/>
                      <w:lang w:eastAsia="es-ES"/>
                    </w:rPr>
                    <w:t xml:space="preserve">gases </w:t>
                  </w:r>
                  <w:r w:rsidRPr="0006506C">
                    <w:rPr>
                      <w:rFonts w:asciiTheme="minorHAnsi" w:hAnsiTheme="minorHAnsi" w:cstheme="minorHAnsi"/>
                      <w:color w:val="000000"/>
                      <w:sz w:val="22"/>
                      <w:szCs w:val="22"/>
                      <w:lang w:eastAsia="es-ES"/>
                    </w:rPr>
                    <w:t>siguiendo las recomendaciones AGA, API y normas OIML. mínimas:</w:t>
                  </w:r>
                </w:p>
              </w:tc>
            </w:tr>
            <w:tr w:rsidR="00774BD6" w:rsidRPr="00A5530A" w:rsidTr="00802B45">
              <w:trPr>
                <w:trHeight w:val="315"/>
                <w:jc w:val="center"/>
              </w:trPr>
              <w:tc>
                <w:tcPr>
                  <w:tcW w:w="939" w:type="dxa"/>
                  <w:vMerge/>
                  <w:shd w:val="clear" w:color="auto" w:fill="auto"/>
                </w:tcPr>
                <w:p w:rsidR="00774BD6" w:rsidRPr="00A5530A" w:rsidRDefault="00774BD6" w:rsidP="00802B45">
                  <w:pP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802B45">
                  <w:pPr>
                    <w:jc w:val="both"/>
                    <w:rPr>
                      <w:rFonts w:asciiTheme="minorHAnsi" w:hAnsiTheme="minorHAnsi" w:cstheme="minorHAnsi"/>
                      <w:color w:val="000000"/>
                      <w:sz w:val="22"/>
                      <w:szCs w:val="22"/>
                      <w:lang w:eastAsia="es-ES"/>
                    </w:rPr>
                  </w:pPr>
                  <w:r>
                    <w:rPr>
                      <w:rFonts w:asciiTheme="minorHAnsi" w:hAnsiTheme="minorHAnsi" w:cstheme="minorHAnsi"/>
                      <w:color w:val="000000"/>
                      <w:sz w:val="22"/>
                      <w:szCs w:val="22"/>
                      <w:lang w:eastAsia="es-ES"/>
                    </w:rPr>
                    <w:t xml:space="preserve">- </w:t>
                  </w:r>
                  <w:r w:rsidRPr="0006506C">
                    <w:rPr>
                      <w:rFonts w:asciiTheme="minorHAnsi" w:hAnsiTheme="minorHAnsi" w:cstheme="minorHAnsi"/>
                      <w:color w:val="000000"/>
                      <w:sz w:val="22"/>
                      <w:szCs w:val="22"/>
                      <w:lang w:eastAsia="es-ES"/>
                    </w:rPr>
                    <w:t>Capacidad para Transferencia de Custodia y Operaciones de Control</w:t>
                  </w:r>
                </w:p>
              </w:tc>
            </w:tr>
            <w:tr w:rsidR="00774BD6" w:rsidRPr="00A5530A" w:rsidTr="00802B45">
              <w:trPr>
                <w:trHeight w:val="315"/>
                <w:jc w:val="center"/>
              </w:trPr>
              <w:tc>
                <w:tcPr>
                  <w:tcW w:w="939" w:type="dxa"/>
                  <w:vMerge/>
                  <w:shd w:val="clear" w:color="auto" w:fill="auto"/>
                </w:tcPr>
                <w:p w:rsidR="00774BD6" w:rsidRPr="00A5530A" w:rsidRDefault="00774BD6" w:rsidP="00802B45">
                  <w:pP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Default="00774BD6" w:rsidP="00802B45">
                  <w:pPr>
                    <w:jc w:val="both"/>
                    <w:rPr>
                      <w:rFonts w:asciiTheme="minorHAnsi" w:hAnsiTheme="minorHAnsi" w:cstheme="minorHAnsi"/>
                      <w:color w:val="000000"/>
                      <w:sz w:val="22"/>
                      <w:szCs w:val="22"/>
                      <w:lang w:eastAsia="es-ES"/>
                    </w:rPr>
                  </w:pPr>
                  <w:r>
                    <w:rPr>
                      <w:rFonts w:asciiTheme="minorHAnsi" w:hAnsiTheme="minorHAnsi" w:cstheme="minorHAnsi"/>
                      <w:color w:val="000000"/>
                      <w:sz w:val="22"/>
                      <w:szCs w:val="22"/>
                      <w:lang w:eastAsia="es-ES"/>
                    </w:rPr>
                    <w:t xml:space="preserve">- </w:t>
                  </w:r>
                  <w:r w:rsidRPr="003C32EB">
                    <w:rPr>
                      <w:rFonts w:asciiTheme="minorHAnsi" w:hAnsiTheme="minorHAnsi" w:cstheme="minorHAnsi"/>
                      <w:color w:val="000000"/>
                      <w:sz w:val="22"/>
                      <w:szCs w:val="22"/>
                      <w:lang w:eastAsia="es-ES"/>
                    </w:rPr>
                    <w:t>Debe ser adecuado para trabajar con el medidor de flujo descrito anteriormente.</w:t>
                  </w:r>
                </w:p>
              </w:tc>
            </w:tr>
            <w:tr w:rsidR="00774BD6" w:rsidRPr="00A5530A" w:rsidTr="00802B45">
              <w:trPr>
                <w:trHeight w:val="315"/>
                <w:jc w:val="center"/>
              </w:trPr>
              <w:tc>
                <w:tcPr>
                  <w:tcW w:w="939" w:type="dxa"/>
                  <w:vMerge/>
                  <w:shd w:val="clear" w:color="auto" w:fill="auto"/>
                  <w:hideMark/>
                </w:tcPr>
                <w:p w:rsidR="00774BD6" w:rsidRPr="00A5530A" w:rsidRDefault="00774BD6" w:rsidP="00802B45">
                  <w:pPr>
                    <w:rPr>
                      <w:rFonts w:asciiTheme="minorHAnsi" w:hAnsiTheme="minorHAnsi" w:cstheme="minorHAnsi"/>
                      <w:b/>
                      <w:bCs/>
                      <w:color w:val="000000"/>
                      <w:sz w:val="22"/>
                      <w:szCs w:val="22"/>
                      <w:lang w:eastAsia="es-ES"/>
                    </w:rPr>
                  </w:pPr>
                </w:p>
              </w:tc>
              <w:tc>
                <w:tcPr>
                  <w:tcW w:w="8195" w:type="dxa"/>
                  <w:shd w:val="clear" w:color="auto" w:fill="auto"/>
                  <w:vAlign w:val="center"/>
                  <w:hideMark/>
                </w:tcPr>
                <w:p w:rsidR="00774BD6" w:rsidRPr="00A5530A" w:rsidRDefault="00774BD6" w:rsidP="00802B45">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 Tener un procesador de al menos 32 bits @16.7 MHz.</w:t>
                  </w:r>
                </w:p>
              </w:tc>
            </w:tr>
            <w:tr w:rsidR="00774BD6" w:rsidRPr="00A5530A" w:rsidTr="00774BD6">
              <w:trPr>
                <w:trHeight w:val="20"/>
                <w:jc w:val="center"/>
              </w:trPr>
              <w:tc>
                <w:tcPr>
                  <w:tcW w:w="939" w:type="dxa"/>
                  <w:vMerge/>
                  <w:shd w:val="clear" w:color="auto" w:fill="auto"/>
                  <w:hideMark/>
                </w:tcPr>
                <w:p w:rsidR="00774BD6" w:rsidRPr="00A5530A" w:rsidRDefault="00774BD6" w:rsidP="00774BD6">
                  <w:pPr>
                    <w:rPr>
                      <w:rFonts w:asciiTheme="minorHAnsi" w:hAnsiTheme="minorHAnsi" w:cstheme="minorHAnsi"/>
                      <w:b/>
                      <w:bCs/>
                      <w:color w:val="000000"/>
                      <w:sz w:val="22"/>
                      <w:szCs w:val="22"/>
                      <w:lang w:eastAsia="es-ES"/>
                    </w:rPr>
                  </w:pPr>
                </w:p>
              </w:tc>
              <w:tc>
                <w:tcPr>
                  <w:tcW w:w="8195" w:type="dxa"/>
                  <w:shd w:val="clear" w:color="auto" w:fill="auto"/>
                  <w:vAlign w:val="center"/>
                  <w:hideMark/>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 Debe contar con una Memoria RAM de al menos 2 Mb.</w:t>
                  </w:r>
                </w:p>
              </w:tc>
            </w:tr>
            <w:tr w:rsidR="00774BD6" w:rsidRPr="00A5530A" w:rsidTr="00774BD6">
              <w:trPr>
                <w:trHeight w:val="20"/>
                <w:jc w:val="center"/>
              </w:trPr>
              <w:tc>
                <w:tcPr>
                  <w:tcW w:w="939" w:type="dxa"/>
                  <w:vMerge/>
                  <w:shd w:val="clear" w:color="auto" w:fill="auto"/>
                  <w:hideMark/>
                </w:tcPr>
                <w:p w:rsidR="00774BD6" w:rsidRPr="00A5530A" w:rsidRDefault="00774BD6" w:rsidP="00774BD6">
                  <w:pPr>
                    <w:rPr>
                      <w:rFonts w:asciiTheme="minorHAnsi" w:hAnsiTheme="minorHAnsi" w:cstheme="minorHAnsi"/>
                      <w:b/>
                      <w:bCs/>
                      <w:color w:val="000000"/>
                      <w:sz w:val="22"/>
                      <w:szCs w:val="22"/>
                      <w:lang w:eastAsia="es-ES"/>
                    </w:rPr>
                  </w:pPr>
                </w:p>
              </w:tc>
              <w:tc>
                <w:tcPr>
                  <w:tcW w:w="8195" w:type="dxa"/>
                  <w:shd w:val="clear" w:color="auto" w:fill="auto"/>
                  <w:vAlign w:val="center"/>
                  <w:hideMark/>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 Debe contar con una capacidad de almacenaje de reporte horarios de al menos 800 [h].</w:t>
                  </w:r>
                </w:p>
              </w:tc>
            </w:tr>
            <w:tr w:rsidR="00774BD6" w:rsidRPr="00A5530A" w:rsidTr="00774BD6">
              <w:trPr>
                <w:trHeight w:val="20"/>
                <w:jc w:val="center"/>
              </w:trPr>
              <w:tc>
                <w:tcPr>
                  <w:tcW w:w="939" w:type="dxa"/>
                  <w:vMerge/>
                  <w:shd w:val="clear" w:color="auto" w:fill="auto"/>
                  <w:hideMark/>
                </w:tcPr>
                <w:p w:rsidR="00774BD6" w:rsidRPr="00A5530A" w:rsidRDefault="00774BD6" w:rsidP="00774BD6">
                  <w:pPr>
                    <w:rPr>
                      <w:rFonts w:asciiTheme="minorHAnsi" w:hAnsiTheme="minorHAnsi" w:cstheme="minorHAnsi"/>
                      <w:b/>
                      <w:bCs/>
                      <w:color w:val="000000"/>
                      <w:sz w:val="22"/>
                      <w:szCs w:val="22"/>
                      <w:lang w:eastAsia="es-ES"/>
                    </w:rPr>
                  </w:pPr>
                </w:p>
              </w:tc>
              <w:tc>
                <w:tcPr>
                  <w:tcW w:w="8195" w:type="dxa"/>
                  <w:shd w:val="clear" w:color="auto" w:fill="auto"/>
                  <w:vAlign w:val="center"/>
                  <w:hideMark/>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 Deberá contar con un display LCD de 4 líneas x 20 caracteres, con back light.</w:t>
                  </w:r>
                </w:p>
              </w:tc>
            </w:tr>
            <w:tr w:rsidR="00774BD6" w:rsidRPr="00A5530A" w:rsidTr="00774BD6">
              <w:trPr>
                <w:trHeight w:val="20"/>
                <w:jc w:val="center"/>
              </w:trPr>
              <w:tc>
                <w:tcPr>
                  <w:tcW w:w="939" w:type="dxa"/>
                  <w:vMerge/>
                  <w:shd w:val="clear" w:color="auto" w:fill="auto"/>
                  <w:hideMark/>
                </w:tcPr>
                <w:p w:rsidR="00774BD6" w:rsidRPr="00A5530A" w:rsidRDefault="00774BD6" w:rsidP="00774BD6">
                  <w:pPr>
                    <w:rPr>
                      <w:rFonts w:asciiTheme="minorHAnsi" w:hAnsiTheme="minorHAnsi" w:cstheme="minorHAnsi"/>
                      <w:b/>
                      <w:bCs/>
                      <w:color w:val="000000"/>
                      <w:sz w:val="22"/>
                      <w:szCs w:val="22"/>
                      <w:lang w:eastAsia="es-ES"/>
                    </w:rPr>
                  </w:pPr>
                </w:p>
              </w:tc>
              <w:tc>
                <w:tcPr>
                  <w:tcW w:w="8195" w:type="dxa"/>
                  <w:shd w:val="clear" w:color="auto" w:fill="auto"/>
                  <w:vAlign w:val="center"/>
                  <w:hideMark/>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 Deberá contar con el software y su respectiva licencia que permita configurar reportes de datos en cuanto a tiempo y contenido, controlar y seleccionar los parámetros que serán mostrados en el display, que permita obtener al menos los datos de Presión, Temperatura, Caudal y Volumen históricos para mostrarlos, guardarlos, exportarlos, imprimirlos o transmitirlos al PLC de la Estación Satelital de Regasificación.</w:t>
                  </w:r>
                </w:p>
              </w:tc>
            </w:tr>
            <w:tr w:rsidR="00774BD6" w:rsidRPr="00A5530A" w:rsidTr="00774BD6">
              <w:trPr>
                <w:trHeight w:val="20"/>
                <w:jc w:val="center"/>
              </w:trPr>
              <w:tc>
                <w:tcPr>
                  <w:tcW w:w="939" w:type="dxa"/>
                  <w:vMerge/>
                  <w:shd w:val="clear" w:color="auto" w:fill="auto"/>
                  <w:hideMark/>
                </w:tcPr>
                <w:p w:rsidR="00774BD6" w:rsidRPr="00A5530A" w:rsidRDefault="00774BD6" w:rsidP="00774BD6">
                  <w:pPr>
                    <w:rPr>
                      <w:rFonts w:asciiTheme="minorHAnsi" w:hAnsiTheme="minorHAnsi" w:cstheme="minorHAnsi"/>
                      <w:b/>
                      <w:bCs/>
                      <w:color w:val="000000"/>
                      <w:sz w:val="22"/>
                      <w:szCs w:val="22"/>
                      <w:lang w:eastAsia="es-ES"/>
                    </w:rPr>
                  </w:pPr>
                </w:p>
              </w:tc>
              <w:tc>
                <w:tcPr>
                  <w:tcW w:w="8195" w:type="dxa"/>
                  <w:shd w:val="clear" w:color="auto" w:fill="auto"/>
                  <w:vAlign w:val="center"/>
                  <w:hideMark/>
                </w:tcPr>
                <w:p w:rsidR="00774BD6" w:rsidRPr="00A5530A" w:rsidRDefault="00774BD6" w:rsidP="00774BD6">
                  <w:pPr>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 El computador de Flujo deberá dar cumplimiento a estándares internacionales AGA/API.</w:t>
                  </w:r>
                </w:p>
              </w:tc>
            </w:tr>
            <w:tr w:rsidR="00774BD6" w:rsidRPr="00A5530A" w:rsidTr="00774BD6">
              <w:trPr>
                <w:trHeight w:val="20"/>
                <w:jc w:val="center"/>
              </w:trPr>
              <w:tc>
                <w:tcPr>
                  <w:tcW w:w="939" w:type="dxa"/>
                  <w:vMerge/>
                  <w:shd w:val="clear" w:color="auto" w:fill="auto"/>
                  <w:hideMark/>
                </w:tcPr>
                <w:p w:rsidR="00774BD6" w:rsidRPr="00A5530A" w:rsidRDefault="00774BD6" w:rsidP="00774BD6">
                  <w:pPr>
                    <w:rPr>
                      <w:rFonts w:asciiTheme="minorHAnsi" w:hAnsiTheme="minorHAnsi" w:cstheme="minorHAnsi"/>
                      <w:b/>
                      <w:bCs/>
                      <w:color w:val="000000"/>
                      <w:sz w:val="22"/>
                      <w:szCs w:val="22"/>
                      <w:lang w:eastAsia="es-ES"/>
                    </w:rPr>
                  </w:pPr>
                </w:p>
              </w:tc>
              <w:tc>
                <w:tcPr>
                  <w:tcW w:w="8195" w:type="dxa"/>
                  <w:shd w:val="clear" w:color="auto" w:fill="auto"/>
                  <w:vAlign w:val="center"/>
                  <w:hideMark/>
                </w:tcPr>
                <w:p w:rsidR="00774BD6" w:rsidRPr="00A5530A" w:rsidRDefault="00774BD6" w:rsidP="00774BD6">
                  <w:pPr>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 Deberá realizar la corrección de flujo en tiempo real por presión y temperatura.</w:t>
                  </w:r>
                </w:p>
              </w:tc>
            </w:tr>
            <w:tr w:rsidR="00774BD6" w:rsidRPr="00A5530A" w:rsidTr="00774BD6">
              <w:trPr>
                <w:trHeight w:val="20"/>
                <w:jc w:val="center"/>
              </w:trPr>
              <w:tc>
                <w:tcPr>
                  <w:tcW w:w="939" w:type="dxa"/>
                  <w:vMerge/>
                  <w:shd w:val="clear" w:color="auto" w:fill="auto"/>
                  <w:hideMark/>
                </w:tcPr>
                <w:p w:rsidR="00774BD6" w:rsidRPr="00A5530A" w:rsidRDefault="00774BD6" w:rsidP="00774BD6">
                  <w:pPr>
                    <w:rPr>
                      <w:rFonts w:asciiTheme="minorHAnsi" w:hAnsiTheme="minorHAnsi" w:cstheme="minorHAnsi"/>
                      <w:b/>
                      <w:bCs/>
                      <w:color w:val="000000"/>
                      <w:sz w:val="22"/>
                      <w:szCs w:val="22"/>
                      <w:lang w:eastAsia="es-ES"/>
                    </w:rPr>
                  </w:pPr>
                </w:p>
              </w:tc>
              <w:tc>
                <w:tcPr>
                  <w:tcW w:w="8195" w:type="dxa"/>
                  <w:shd w:val="clear" w:color="auto" w:fill="auto"/>
                  <w:vAlign w:val="center"/>
                  <w:hideMark/>
                </w:tcPr>
                <w:p w:rsidR="00774BD6" w:rsidRPr="00A5530A" w:rsidRDefault="00774BD6" w:rsidP="00774BD6">
                  <w:pPr>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 Deberá funcionar a la tensión de suministro entre 7 a 28 [V]en DC, consumo de 0.5 [w].</w:t>
                  </w:r>
                </w:p>
              </w:tc>
            </w:tr>
            <w:tr w:rsidR="00774BD6" w:rsidRPr="00A5530A" w:rsidTr="00774BD6">
              <w:trPr>
                <w:trHeight w:val="20"/>
                <w:jc w:val="center"/>
              </w:trPr>
              <w:tc>
                <w:tcPr>
                  <w:tcW w:w="939" w:type="dxa"/>
                  <w:vMerge/>
                  <w:shd w:val="clear" w:color="auto" w:fill="auto"/>
                  <w:hideMark/>
                </w:tcPr>
                <w:p w:rsidR="00774BD6" w:rsidRPr="00A5530A" w:rsidRDefault="00774BD6" w:rsidP="00774BD6">
                  <w:pPr>
                    <w:rPr>
                      <w:rFonts w:asciiTheme="minorHAnsi" w:hAnsiTheme="minorHAnsi" w:cstheme="minorHAnsi"/>
                      <w:b/>
                      <w:bCs/>
                      <w:color w:val="000000"/>
                      <w:sz w:val="22"/>
                      <w:szCs w:val="22"/>
                      <w:lang w:eastAsia="es-ES"/>
                    </w:rPr>
                  </w:pPr>
                </w:p>
              </w:tc>
              <w:tc>
                <w:tcPr>
                  <w:tcW w:w="8195" w:type="dxa"/>
                  <w:shd w:val="clear" w:color="auto" w:fill="auto"/>
                  <w:vAlign w:val="center"/>
                  <w:hideMark/>
                </w:tcPr>
                <w:p w:rsidR="00774BD6" w:rsidRPr="00A5530A" w:rsidRDefault="00774BD6" w:rsidP="00774BD6">
                  <w:pPr>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 Deberá soportar temperaturas de trabajo en condiciones extremas -40 a 85 [ºC].</w:t>
                  </w:r>
                </w:p>
              </w:tc>
            </w:tr>
            <w:tr w:rsidR="00774BD6" w:rsidRPr="00A5530A" w:rsidTr="00774BD6">
              <w:trPr>
                <w:trHeight w:val="20"/>
                <w:jc w:val="center"/>
              </w:trPr>
              <w:tc>
                <w:tcPr>
                  <w:tcW w:w="939" w:type="dxa"/>
                  <w:vMerge/>
                  <w:shd w:val="clear" w:color="auto" w:fill="auto"/>
                  <w:hideMark/>
                </w:tcPr>
                <w:p w:rsidR="00774BD6" w:rsidRPr="00A5530A" w:rsidRDefault="00774BD6" w:rsidP="00774BD6">
                  <w:pPr>
                    <w:rPr>
                      <w:rFonts w:asciiTheme="minorHAnsi" w:hAnsiTheme="minorHAnsi" w:cstheme="minorHAnsi"/>
                      <w:b/>
                      <w:bCs/>
                      <w:color w:val="000000"/>
                      <w:sz w:val="22"/>
                      <w:szCs w:val="22"/>
                      <w:lang w:eastAsia="es-ES"/>
                    </w:rPr>
                  </w:pPr>
                </w:p>
              </w:tc>
              <w:tc>
                <w:tcPr>
                  <w:tcW w:w="8195" w:type="dxa"/>
                  <w:shd w:val="clear" w:color="auto" w:fill="auto"/>
                  <w:vAlign w:val="center"/>
                  <w:hideMark/>
                </w:tcPr>
                <w:p w:rsidR="00774BD6" w:rsidRPr="00A5530A" w:rsidRDefault="00774BD6" w:rsidP="00774BD6">
                  <w:pPr>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 Debe ser apto para trabajar en áreas clasificadas.</w:t>
                  </w:r>
                </w:p>
              </w:tc>
            </w:tr>
            <w:tr w:rsidR="00774BD6" w:rsidRPr="00A5530A" w:rsidTr="00774BD6">
              <w:trPr>
                <w:trHeight w:val="20"/>
                <w:jc w:val="center"/>
              </w:trPr>
              <w:tc>
                <w:tcPr>
                  <w:tcW w:w="939" w:type="dxa"/>
                  <w:vMerge/>
                  <w:shd w:val="clear" w:color="auto" w:fill="auto"/>
                  <w:hideMark/>
                </w:tcPr>
                <w:p w:rsidR="00774BD6" w:rsidRPr="00A5530A" w:rsidRDefault="00774BD6" w:rsidP="00774BD6">
                  <w:pPr>
                    <w:rPr>
                      <w:rFonts w:asciiTheme="minorHAnsi" w:hAnsiTheme="minorHAnsi" w:cstheme="minorHAnsi"/>
                      <w:b/>
                      <w:bCs/>
                      <w:color w:val="000000"/>
                      <w:sz w:val="22"/>
                      <w:szCs w:val="22"/>
                      <w:lang w:eastAsia="es-ES"/>
                    </w:rPr>
                  </w:pPr>
                </w:p>
              </w:tc>
              <w:tc>
                <w:tcPr>
                  <w:tcW w:w="8195" w:type="dxa"/>
                  <w:shd w:val="clear" w:color="auto" w:fill="auto"/>
                  <w:vAlign w:val="center"/>
                  <w:hideMark/>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 Deberá contar con puertos de comunicación RS-232, RS-485, protocolo de comunicación MODBUS tipo RTU/ASCII y/o compatible con Field Foundation FF.</w:t>
                  </w:r>
                </w:p>
              </w:tc>
            </w:tr>
            <w:tr w:rsidR="00774BD6" w:rsidRPr="00A5530A" w:rsidTr="00774BD6">
              <w:trPr>
                <w:trHeight w:val="20"/>
                <w:jc w:val="center"/>
              </w:trPr>
              <w:tc>
                <w:tcPr>
                  <w:tcW w:w="939" w:type="dxa"/>
                  <w:vMerge/>
                  <w:shd w:val="clear" w:color="auto" w:fill="auto"/>
                  <w:hideMark/>
                </w:tcPr>
                <w:p w:rsidR="00774BD6" w:rsidRPr="00A5530A" w:rsidRDefault="00774BD6" w:rsidP="00774BD6">
                  <w:pPr>
                    <w:rPr>
                      <w:rFonts w:asciiTheme="minorHAnsi" w:hAnsiTheme="minorHAnsi" w:cstheme="minorHAnsi"/>
                      <w:b/>
                      <w:bCs/>
                      <w:color w:val="000000"/>
                      <w:sz w:val="22"/>
                      <w:szCs w:val="22"/>
                      <w:lang w:eastAsia="es-ES"/>
                    </w:rPr>
                  </w:pPr>
                </w:p>
              </w:tc>
              <w:tc>
                <w:tcPr>
                  <w:tcW w:w="8195" w:type="dxa"/>
                  <w:shd w:val="clear" w:color="auto" w:fill="auto"/>
                  <w:vAlign w:val="center"/>
                  <w:hideMark/>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 xml:space="preserve">- </w:t>
                  </w:r>
                  <w:r w:rsidRPr="003C32EB">
                    <w:rPr>
                      <w:rFonts w:asciiTheme="minorHAnsi" w:hAnsiTheme="minorHAnsi" w:cstheme="minorHAnsi"/>
                      <w:color w:val="000000"/>
                      <w:sz w:val="22"/>
                      <w:szCs w:val="22"/>
                      <w:lang w:eastAsia="es-ES"/>
                    </w:rPr>
                    <w:t>Deberá contar con Módulos de: Entrada AI, RTD de 4 Hilos, PT-100, resolución de 24 bit; exactitud ± 0.1 [ºC].</w:t>
                  </w:r>
                </w:p>
              </w:tc>
            </w:tr>
            <w:tr w:rsidR="00774BD6" w:rsidRPr="00A5530A" w:rsidTr="00774BD6">
              <w:trPr>
                <w:trHeight w:val="20"/>
                <w:jc w:val="center"/>
              </w:trPr>
              <w:tc>
                <w:tcPr>
                  <w:tcW w:w="939" w:type="dxa"/>
                  <w:vMerge/>
                  <w:shd w:val="clear" w:color="auto" w:fill="auto"/>
                  <w:hideMark/>
                </w:tcPr>
                <w:p w:rsidR="00774BD6" w:rsidRPr="00A5530A" w:rsidRDefault="00774BD6" w:rsidP="00774BD6">
                  <w:pPr>
                    <w:rPr>
                      <w:rFonts w:asciiTheme="minorHAnsi" w:hAnsiTheme="minorHAnsi" w:cstheme="minorHAnsi"/>
                      <w:b/>
                      <w:bCs/>
                      <w:color w:val="000000"/>
                      <w:sz w:val="22"/>
                      <w:szCs w:val="22"/>
                      <w:lang w:eastAsia="es-ES"/>
                    </w:rPr>
                  </w:pPr>
                </w:p>
              </w:tc>
              <w:tc>
                <w:tcPr>
                  <w:tcW w:w="8195" w:type="dxa"/>
                  <w:shd w:val="clear" w:color="auto" w:fill="auto"/>
                  <w:vAlign w:val="center"/>
                  <w:hideMark/>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 Deberá ser adecuado para interconectarse con todos los instrumentos de medición y caudal, presión, temperatura y válvulas de control.</w:t>
                  </w:r>
                </w:p>
              </w:tc>
            </w:tr>
            <w:tr w:rsidR="00774BD6" w:rsidRPr="00A5530A" w:rsidTr="00774BD6">
              <w:trPr>
                <w:trHeight w:val="20"/>
                <w:jc w:val="center"/>
              </w:trPr>
              <w:tc>
                <w:tcPr>
                  <w:tcW w:w="939" w:type="dxa"/>
                  <w:vMerge/>
                  <w:shd w:val="clear" w:color="auto" w:fill="auto"/>
                  <w:hideMark/>
                </w:tcPr>
                <w:p w:rsidR="00774BD6" w:rsidRPr="00A5530A" w:rsidRDefault="00774BD6" w:rsidP="00774BD6">
                  <w:pPr>
                    <w:rPr>
                      <w:rFonts w:asciiTheme="minorHAnsi" w:hAnsiTheme="minorHAnsi" w:cstheme="minorHAnsi"/>
                      <w:b/>
                      <w:bCs/>
                      <w:color w:val="000000"/>
                      <w:sz w:val="22"/>
                      <w:szCs w:val="22"/>
                      <w:lang w:eastAsia="es-ES"/>
                    </w:rPr>
                  </w:pPr>
                </w:p>
              </w:tc>
              <w:tc>
                <w:tcPr>
                  <w:tcW w:w="8195" w:type="dxa"/>
                  <w:shd w:val="clear" w:color="auto" w:fill="auto"/>
                  <w:vAlign w:val="center"/>
                  <w:hideMark/>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 Alimentación del computador de flujo de forma directa, mediante la provisión de una fuente de alimentación de 220 VAC/24 VDC.</w:t>
                  </w:r>
                </w:p>
              </w:tc>
            </w:tr>
            <w:tr w:rsidR="00774BD6" w:rsidRPr="00A5530A" w:rsidTr="00774BD6">
              <w:trPr>
                <w:trHeight w:val="20"/>
                <w:jc w:val="center"/>
              </w:trPr>
              <w:tc>
                <w:tcPr>
                  <w:tcW w:w="939" w:type="dxa"/>
                  <w:vMerge w:val="restart"/>
                  <w:shd w:val="clear" w:color="auto" w:fill="auto"/>
                  <w:vAlign w:val="center"/>
                </w:tcPr>
                <w:p w:rsidR="00774BD6" w:rsidRPr="00A5530A" w:rsidRDefault="00774BD6" w:rsidP="00774BD6">
                  <w:pPr>
                    <w:jc w:val="center"/>
                    <w:rPr>
                      <w:rFonts w:asciiTheme="minorHAnsi" w:hAnsiTheme="minorHAnsi" w:cstheme="minorHAnsi"/>
                      <w:b/>
                      <w:bCs/>
                      <w:color w:val="000000"/>
                      <w:sz w:val="22"/>
                      <w:szCs w:val="22"/>
                      <w:lang w:eastAsia="es-ES"/>
                    </w:rPr>
                  </w:pPr>
                  <w:r>
                    <w:rPr>
                      <w:rFonts w:asciiTheme="minorHAnsi" w:hAnsiTheme="minorHAnsi" w:cstheme="minorHAnsi"/>
                      <w:b/>
                      <w:bCs/>
                      <w:color w:val="000000"/>
                      <w:sz w:val="22"/>
                      <w:szCs w:val="22"/>
                      <w:lang w:eastAsia="es-ES"/>
                    </w:rPr>
                    <w:t>3</w:t>
                  </w: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b/>
                      <w:bCs/>
                      <w:color w:val="000000"/>
                      <w:sz w:val="22"/>
                      <w:szCs w:val="22"/>
                      <w:lang w:eastAsia="es-ES"/>
                    </w:rPr>
                    <w:t>Válvula Esférica de corte</w:t>
                  </w:r>
                  <w:r w:rsidRPr="00A5530A">
                    <w:rPr>
                      <w:rFonts w:asciiTheme="minorHAnsi" w:hAnsiTheme="minorHAnsi" w:cstheme="minorHAnsi"/>
                      <w:color w:val="000000"/>
                      <w:sz w:val="22"/>
                      <w:szCs w:val="22"/>
                      <w:lang w:eastAsia="es-ES"/>
                    </w:rPr>
                    <w:t>, con las siguientes características:</w:t>
                  </w:r>
                </w:p>
              </w:tc>
            </w:tr>
            <w:tr w:rsidR="00774BD6" w:rsidRPr="00A5530A" w:rsidTr="00774BD6">
              <w:trPr>
                <w:trHeight w:val="20"/>
                <w:jc w:val="center"/>
              </w:trPr>
              <w:tc>
                <w:tcPr>
                  <w:tcW w:w="939" w:type="dxa"/>
                  <w:vMerge/>
                  <w:shd w:val="clear" w:color="auto" w:fill="auto"/>
                  <w:vAlign w:val="center"/>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bCs/>
                      <w:color w:val="000000"/>
                      <w:sz w:val="22"/>
                      <w:szCs w:val="22"/>
                      <w:lang w:eastAsia="es-ES"/>
                    </w:rPr>
                    <w:t>Conexión: Bridada</w:t>
                  </w:r>
                </w:p>
              </w:tc>
            </w:tr>
            <w:tr w:rsidR="00774BD6" w:rsidRPr="00A5530A" w:rsidTr="00774BD6">
              <w:trPr>
                <w:trHeight w:val="20"/>
                <w:jc w:val="center"/>
              </w:trPr>
              <w:tc>
                <w:tcPr>
                  <w:tcW w:w="939" w:type="dxa"/>
                  <w:vMerge/>
                  <w:shd w:val="clear" w:color="auto" w:fill="auto"/>
                  <w:vAlign w:val="center"/>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bCs/>
                      <w:color w:val="000000"/>
                      <w:sz w:val="22"/>
                      <w:szCs w:val="22"/>
                      <w:lang w:eastAsia="es-ES"/>
                    </w:rPr>
                    <w:t>Tamaño: 1” ANSI 2500# RTJ</w:t>
                  </w:r>
                </w:p>
              </w:tc>
            </w:tr>
            <w:tr w:rsidR="00774BD6" w:rsidRPr="00A5530A" w:rsidTr="00774BD6">
              <w:trPr>
                <w:trHeight w:val="20"/>
                <w:jc w:val="center"/>
              </w:trPr>
              <w:tc>
                <w:tcPr>
                  <w:tcW w:w="939" w:type="dxa"/>
                  <w:vMerge w:val="restart"/>
                  <w:shd w:val="clear" w:color="auto" w:fill="auto"/>
                  <w:vAlign w:val="center"/>
                </w:tcPr>
                <w:p w:rsidR="00774BD6" w:rsidRPr="00A5530A" w:rsidRDefault="00774BD6" w:rsidP="00774BD6">
                  <w:pPr>
                    <w:jc w:val="center"/>
                    <w:rPr>
                      <w:rFonts w:asciiTheme="minorHAnsi" w:hAnsiTheme="minorHAnsi" w:cstheme="minorHAnsi"/>
                      <w:b/>
                      <w:bCs/>
                      <w:color w:val="000000"/>
                      <w:sz w:val="22"/>
                      <w:szCs w:val="22"/>
                      <w:lang w:eastAsia="es-ES"/>
                    </w:rPr>
                  </w:pPr>
                  <w:r>
                    <w:rPr>
                      <w:rFonts w:asciiTheme="minorHAnsi" w:hAnsiTheme="minorHAnsi" w:cstheme="minorHAnsi"/>
                      <w:b/>
                      <w:bCs/>
                      <w:color w:val="000000"/>
                      <w:sz w:val="22"/>
                      <w:szCs w:val="22"/>
                      <w:lang w:eastAsia="es-ES"/>
                    </w:rPr>
                    <w:t>4</w:t>
                  </w: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0A6FBF">
                    <w:rPr>
                      <w:rFonts w:asciiTheme="minorHAnsi" w:hAnsiTheme="minorHAnsi" w:cstheme="minorHAnsi"/>
                      <w:b/>
                      <w:color w:val="000000"/>
                      <w:sz w:val="22"/>
                      <w:szCs w:val="22"/>
                      <w:lang w:eastAsia="es-ES"/>
                    </w:rPr>
                    <w:t>Transmisor Indicador de Presión Manométrica</w:t>
                  </w:r>
                  <w:r w:rsidRPr="000A6FBF">
                    <w:rPr>
                      <w:rFonts w:asciiTheme="minorHAnsi" w:hAnsiTheme="minorHAnsi" w:cstheme="minorHAnsi"/>
                      <w:color w:val="000000"/>
                      <w:sz w:val="22"/>
                      <w:szCs w:val="22"/>
                      <w:lang w:eastAsia="es-ES"/>
                    </w:rPr>
                    <w:t>, piezo resistivo, compacto de alta fiabilidad en la monitorización del proceso, alta estabilidad y construcción modular.</w:t>
                  </w:r>
                </w:p>
              </w:tc>
            </w:tr>
            <w:tr w:rsidR="00774BD6" w:rsidRPr="00A5530A" w:rsidTr="00774BD6">
              <w:trPr>
                <w:trHeight w:val="20"/>
                <w:jc w:val="center"/>
              </w:trPr>
              <w:tc>
                <w:tcPr>
                  <w:tcW w:w="939" w:type="dxa"/>
                  <w:vMerge/>
                  <w:shd w:val="clear" w:color="auto" w:fill="auto"/>
                  <w:vAlign w:val="center"/>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rPr>
                      <w:rFonts w:asciiTheme="minorHAnsi" w:hAnsiTheme="minorHAnsi" w:cstheme="minorHAnsi"/>
                      <w:color w:val="000000"/>
                      <w:sz w:val="22"/>
                      <w:szCs w:val="22"/>
                      <w:lang w:eastAsia="es-ES"/>
                    </w:rPr>
                  </w:pPr>
                  <w:r w:rsidRPr="00A5530A">
                    <w:rPr>
                      <w:rFonts w:asciiTheme="minorHAnsi" w:hAnsiTheme="minorHAnsi" w:cstheme="minorHAnsi"/>
                      <w:bCs/>
                      <w:color w:val="000000"/>
                      <w:sz w:val="22"/>
                      <w:szCs w:val="22"/>
                      <w:lang w:eastAsia="es-ES"/>
                    </w:rPr>
                    <w:t xml:space="preserve">Membrana: Metal, soldada </w:t>
                  </w:r>
                </w:p>
              </w:tc>
            </w:tr>
            <w:tr w:rsidR="00774BD6" w:rsidRPr="00A5530A" w:rsidTr="00774BD6">
              <w:trPr>
                <w:trHeight w:val="20"/>
                <w:jc w:val="center"/>
              </w:trPr>
              <w:tc>
                <w:tcPr>
                  <w:tcW w:w="939" w:type="dxa"/>
                  <w:vMerge/>
                  <w:shd w:val="clear" w:color="auto" w:fill="auto"/>
                  <w:vAlign w:val="center"/>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rPr>
                      <w:rFonts w:asciiTheme="minorHAnsi" w:hAnsiTheme="minorHAnsi" w:cstheme="minorHAnsi"/>
                      <w:color w:val="000000"/>
                      <w:sz w:val="22"/>
                      <w:szCs w:val="22"/>
                      <w:lang w:eastAsia="es-ES"/>
                    </w:rPr>
                  </w:pPr>
                  <w:r w:rsidRPr="00A5530A">
                    <w:rPr>
                      <w:rFonts w:asciiTheme="minorHAnsi" w:hAnsiTheme="minorHAnsi" w:cstheme="minorHAnsi"/>
                      <w:bCs/>
                      <w:color w:val="000000"/>
                      <w:sz w:val="22"/>
                      <w:szCs w:val="22"/>
                      <w:lang w:eastAsia="es-ES"/>
                    </w:rPr>
                    <w:t>Homologación: FM XP CI.I Div.1 Gr.A-D, AEx d, zona 1,2 NI CI.I Div.2 Gr.A-D, zona 2</w:t>
                  </w:r>
                </w:p>
              </w:tc>
            </w:tr>
            <w:tr w:rsidR="00774BD6" w:rsidRPr="00A5530A" w:rsidTr="00774BD6">
              <w:trPr>
                <w:trHeight w:val="20"/>
                <w:jc w:val="center"/>
              </w:trPr>
              <w:tc>
                <w:tcPr>
                  <w:tcW w:w="939" w:type="dxa"/>
                  <w:vMerge/>
                  <w:shd w:val="clear" w:color="auto" w:fill="auto"/>
                  <w:vAlign w:val="center"/>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rPr>
                      <w:rFonts w:asciiTheme="minorHAnsi" w:hAnsiTheme="minorHAnsi" w:cstheme="minorHAnsi"/>
                      <w:color w:val="000000"/>
                      <w:sz w:val="22"/>
                      <w:szCs w:val="22"/>
                      <w:lang w:eastAsia="es-ES"/>
                    </w:rPr>
                  </w:pPr>
                  <w:r w:rsidRPr="00A5530A">
                    <w:rPr>
                      <w:rFonts w:asciiTheme="minorHAnsi" w:hAnsiTheme="minorHAnsi" w:cstheme="minorHAnsi"/>
                      <w:bCs/>
                      <w:color w:val="000000"/>
                      <w:sz w:val="22"/>
                      <w:szCs w:val="22"/>
                      <w:lang w:eastAsia="es-ES"/>
                    </w:rPr>
                    <w:t>Salida de Operación: 4-20 mA HART; externo + LCD</w:t>
                  </w:r>
                </w:p>
              </w:tc>
            </w:tr>
            <w:tr w:rsidR="00774BD6" w:rsidRPr="00A5530A" w:rsidTr="00774BD6">
              <w:trPr>
                <w:trHeight w:val="20"/>
                <w:jc w:val="center"/>
              </w:trPr>
              <w:tc>
                <w:tcPr>
                  <w:tcW w:w="939" w:type="dxa"/>
                  <w:vMerge/>
                  <w:shd w:val="clear" w:color="auto" w:fill="auto"/>
                  <w:vAlign w:val="center"/>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rPr>
                      <w:rFonts w:asciiTheme="minorHAnsi" w:hAnsiTheme="minorHAnsi" w:cstheme="minorHAnsi"/>
                      <w:color w:val="000000"/>
                      <w:sz w:val="22"/>
                      <w:szCs w:val="22"/>
                      <w:lang w:eastAsia="es-ES"/>
                    </w:rPr>
                  </w:pPr>
                  <w:r w:rsidRPr="00A5530A">
                    <w:rPr>
                      <w:rFonts w:asciiTheme="minorHAnsi" w:hAnsiTheme="minorHAnsi" w:cstheme="minorHAnsi"/>
                      <w:bCs/>
                      <w:color w:val="000000"/>
                      <w:sz w:val="22"/>
                      <w:szCs w:val="22"/>
                      <w:lang w:eastAsia="es-ES"/>
                    </w:rPr>
                    <w:t>Rango de sensor: 400bar/40 MPa/6000psi relativo</w:t>
                  </w:r>
                </w:p>
              </w:tc>
            </w:tr>
            <w:tr w:rsidR="00774BD6" w:rsidRPr="00A5530A" w:rsidTr="00774BD6">
              <w:trPr>
                <w:trHeight w:val="20"/>
                <w:jc w:val="center"/>
              </w:trPr>
              <w:tc>
                <w:tcPr>
                  <w:tcW w:w="939" w:type="dxa"/>
                  <w:vMerge/>
                  <w:shd w:val="clear" w:color="auto" w:fill="auto"/>
                  <w:vAlign w:val="center"/>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rPr>
                      <w:rFonts w:asciiTheme="minorHAnsi" w:hAnsiTheme="minorHAnsi" w:cstheme="minorHAnsi"/>
                      <w:color w:val="000000"/>
                      <w:sz w:val="22"/>
                      <w:szCs w:val="22"/>
                      <w:lang w:eastAsia="es-ES"/>
                    </w:rPr>
                  </w:pPr>
                  <w:r w:rsidRPr="00A5530A">
                    <w:rPr>
                      <w:rFonts w:asciiTheme="minorHAnsi" w:hAnsiTheme="minorHAnsi" w:cstheme="minorHAnsi"/>
                      <w:bCs/>
                      <w:color w:val="000000"/>
                      <w:sz w:val="22"/>
                      <w:szCs w:val="22"/>
                      <w:lang w:eastAsia="es-ES"/>
                    </w:rPr>
                    <w:t>Unidad: psi</w:t>
                  </w:r>
                </w:p>
              </w:tc>
            </w:tr>
            <w:tr w:rsidR="00774BD6" w:rsidRPr="00A5530A" w:rsidTr="00774BD6">
              <w:trPr>
                <w:trHeight w:val="20"/>
                <w:jc w:val="center"/>
              </w:trPr>
              <w:tc>
                <w:tcPr>
                  <w:tcW w:w="939" w:type="dxa"/>
                  <w:vMerge/>
                  <w:shd w:val="clear" w:color="auto" w:fill="auto"/>
                  <w:vAlign w:val="center"/>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rPr>
                      <w:rFonts w:asciiTheme="minorHAnsi" w:hAnsiTheme="minorHAnsi" w:cstheme="minorHAnsi"/>
                      <w:color w:val="000000"/>
                      <w:sz w:val="22"/>
                      <w:szCs w:val="22"/>
                      <w:lang w:eastAsia="es-ES"/>
                    </w:rPr>
                  </w:pPr>
                  <w:r w:rsidRPr="00A5530A">
                    <w:rPr>
                      <w:rFonts w:asciiTheme="minorHAnsi" w:hAnsiTheme="minorHAnsi" w:cstheme="minorHAnsi"/>
                      <w:bCs/>
                      <w:color w:val="000000"/>
                      <w:sz w:val="22"/>
                      <w:szCs w:val="22"/>
                      <w:lang w:eastAsia="es-ES"/>
                    </w:rPr>
                    <w:t>Conexión: Rosca ANSI MNPT1/2 agujero, 316L</w:t>
                  </w:r>
                </w:p>
              </w:tc>
            </w:tr>
            <w:tr w:rsidR="00774BD6" w:rsidRPr="00A5530A" w:rsidTr="00774BD6">
              <w:trPr>
                <w:trHeight w:val="20"/>
                <w:jc w:val="center"/>
              </w:trPr>
              <w:tc>
                <w:tcPr>
                  <w:tcW w:w="939" w:type="dxa"/>
                  <w:vMerge/>
                  <w:shd w:val="clear" w:color="auto" w:fill="auto"/>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bCs/>
                      <w:color w:val="000000"/>
                      <w:sz w:val="22"/>
                      <w:szCs w:val="22"/>
                      <w:lang w:eastAsia="es-ES"/>
                    </w:rPr>
                    <w:t>Fluido de llenado: Aceite de silicona</w:t>
                  </w:r>
                </w:p>
              </w:tc>
            </w:tr>
            <w:tr w:rsidR="00774BD6" w:rsidRPr="00A5530A" w:rsidTr="00774BD6">
              <w:trPr>
                <w:trHeight w:val="20"/>
                <w:jc w:val="center"/>
              </w:trPr>
              <w:tc>
                <w:tcPr>
                  <w:tcW w:w="939" w:type="dxa"/>
                  <w:vMerge w:val="restart"/>
                  <w:shd w:val="clear" w:color="auto" w:fill="auto"/>
                  <w:vAlign w:val="center"/>
                </w:tcPr>
                <w:p w:rsidR="00774BD6" w:rsidRPr="00A5530A" w:rsidRDefault="00774BD6" w:rsidP="00774BD6">
                  <w:pPr>
                    <w:jc w:val="center"/>
                    <w:rPr>
                      <w:rFonts w:asciiTheme="minorHAnsi" w:hAnsiTheme="minorHAnsi" w:cstheme="minorHAnsi"/>
                      <w:b/>
                      <w:bCs/>
                      <w:color w:val="000000"/>
                      <w:sz w:val="22"/>
                      <w:szCs w:val="22"/>
                      <w:lang w:eastAsia="es-ES"/>
                    </w:rPr>
                  </w:pPr>
                  <w:r>
                    <w:rPr>
                      <w:rFonts w:asciiTheme="minorHAnsi" w:hAnsiTheme="minorHAnsi" w:cstheme="minorHAnsi"/>
                      <w:b/>
                      <w:bCs/>
                      <w:color w:val="000000"/>
                      <w:sz w:val="22"/>
                      <w:szCs w:val="22"/>
                      <w:lang w:eastAsia="es-ES"/>
                    </w:rPr>
                    <w:t>5</w:t>
                  </w: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Pr>
                      <w:rFonts w:asciiTheme="minorHAnsi" w:hAnsiTheme="minorHAnsi" w:cstheme="minorHAnsi"/>
                      <w:b/>
                      <w:color w:val="000000"/>
                      <w:sz w:val="22"/>
                      <w:szCs w:val="22"/>
                      <w:lang w:eastAsia="es-ES"/>
                    </w:rPr>
                    <w:t xml:space="preserve">Indicador de Temperatura </w:t>
                  </w:r>
                  <w:r w:rsidRPr="00A5530A">
                    <w:rPr>
                      <w:rFonts w:asciiTheme="minorHAnsi" w:hAnsiTheme="minorHAnsi" w:cstheme="minorHAnsi"/>
                      <w:b/>
                      <w:color w:val="000000"/>
                      <w:sz w:val="22"/>
                      <w:szCs w:val="22"/>
                      <w:lang w:eastAsia="es-ES"/>
                    </w:rPr>
                    <w:t>+ Termopozo</w:t>
                  </w:r>
                  <w:r w:rsidRPr="00A5530A">
                    <w:rPr>
                      <w:rFonts w:asciiTheme="minorHAnsi" w:hAnsiTheme="minorHAnsi" w:cstheme="minorHAnsi"/>
                      <w:color w:val="000000"/>
                      <w:sz w:val="22"/>
                      <w:szCs w:val="22"/>
                      <w:lang w:eastAsia="es-ES"/>
                    </w:rPr>
                    <w:t xml:space="preserve">, Sonda con vaina de barra taladrada, Nipple–Union-Niple, Sensor interno Sustituible y MgO. </w:t>
                  </w:r>
                </w:p>
              </w:tc>
            </w:tr>
            <w:tr w:rsidR="00774BD6" w:rsidRPr="00A5530A" w:rsidTr="00774BD6">
              <w:trPr>
                <w:trHeight w:val="20"/>
                <w:jc w:val="center"/>
              </w:trPr>
              <w:tc>
                <w:tcPr>
                  <w:tcW w:w="939" w:type="dxa"/>
                  <w:vMerge/>
                  <w:shd w:val="clear" w:color="auto" w:fill="auto"/>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Rango de Medida: -200 ºC – 600 ºC</w:t>
                  </w:r>
                </w:p>
              </w:tc>
            </w:tr>
            <w:tr w:rsidR="00774BD6" w:rsidRPr="00A5530A" w:rsidTr="00774BD6">
              <w:trPr>
                <w:trHeight w:val="20"/>
                <w:jc w:val="center"/>
              </w:trPr>
              <w:tc>
                <w:tcPr>
                  <w:tcW w:w="939" w:type="dxa"/>
                  <w:vMerge/>
                  <w:shd w:val="clear" w:color="auto" w:fill="auto"/>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Protección: IP66/68</w:t>
                  </w:r>
                </w:p>
              </w:tc>
            </w:tr>
            <w:tr w:rsidR="00774BD6" w:rsidRPr="00A5530A" w:rsidTr="00774BD6">
              <w:trPr>
                <w:trHeight w:val="20"/>
                <w:jc w:val="center"/>
              </w:trPr>
              <w:tc>
                <w:tcPr>
                  <w:tcW w:w="939" w:type="dxa"/>
                  <w:vMerge/>
                  <w:shd w:val="clear" w:color="auto" w:fill="auto"/>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Homologación: IECEx Ex d IIC T6/T5/T4</w:t>
                  </w:r>
                </w:p>
              </w:tc>
            </w:tr>
            <w:tr w:rsidR="00774BD6" w:rsidRPr="00A5530A" w:rsidTr="00774BD6">
              <w:trPr>
                <w:trHeight w:val="20"/>
                <w:jc w:val="center"/>
              </w:trPr>
              <w:tc>
                <w:tcPr>
                  <w:tcW w:w="939" w:type="dxa"/>
                  <w:vMerge/>
                  <w:shd w:val="clear" w:color="auto" w:fill="auto"/>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Cabezal;</w:t>
                  </w:r>
                  <w:r>
                    <w:rPr>
                      <w:rFonts w:asciiTheme="minorHAnsi" w:hAnsiTheme="minorHAnsi" w:cstheme="minorHAnsi"/>
                      <w:color w:val="000000"/>
                      <w:sz w:val="22"/>
                      <w:szCs w:val="22"/>
                      <w:lang w:eastAsia="es-ES"/>
                    </w:rPr>
                    <w:t xml:space="preserve"> 4”</w:t>
                  </w:r>
                  <w:r w:rsidRPr="00A5530A">
                    <w:rPr>
                      <w:rFonts w:asciiTheme="minorHAnsi" w:hAnsiTheme="minorHAnsi" w:cstheme="minorHAnsi"/>
                      <w:color w:val="000000"/>
                      <w:sz w:val="22"/>
                      <w:szCs w:val="22"/>
                      <w:lang w:eastAsia="es-ES"/>
                    </w:rPr>
                    <w:t xml:space="preserve"> Accesorio anexo: TA30H Alu, IP66/68; 304</w:t>
                  </w:r>
                </w:p>
              </w:tc>
            </w:tr>
            <w:tr w:rsidR="00774BD6" w:rsidRPr="00A5530A" w:rsidTr="00774BD6">
              <w:trPr>
                <w:trHeight w:val="20"/>
                <w:jc w:val="center"/>
              </w:trPr>
              <w:tc>
                <w:tcPr>
                  <w:tcW w:w="939" w:type="dxa"/>
                  <w:vMerge/>
                  <w:shd w:val="clear" w:color="auto" w:fill="auto"/>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Material de la vaina: 316L</w:t>
                  </w:r>
                </w:p>
              </w:tc>
            </w:tr>
            <w:tr w:rsidR="00774BD6" w:rsidRPr="00A5530A" w:rsidTr="00774BD6">
              <w:trPr>
                <w:trHeight w:val="20"/>
                <w:jc w:val="center"/>
              </w:trPr>
              <w:tc>
                <w:tcPr>
                  <w:tcW w:w="939" w:type="dxa"/>
                  <w:vMerge/>
                  <w:shd w:val="clear" w:color="auto" w:fill="auto"/>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Conexión a proceso: Rosca NPT 3/4 – M</w:t>
                  </w:r>
                </w:p>
              </w:tc>
            </w:tr>
            <w:tr w:rsidR="00774BD6" w:rsidRPr="00A5530A" w:rsidTr="00774BD6">
              <w:trPr>
                <w:trHeight w:val="20"/>
                <w:jc w:val="center"/>
              </w:trPr>
              <w:tc>
                <w:tcPr>
                  <w:tcW w:w="939" w:type="dxa"/>
                  <w:vMerge/>
                  <w:shd w:val="clear" w:color="auto" w:fill="auto"/>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 xml:space="preserve">Transmisor rango fijo: 4-20mA </w:t>
                  </w:r>
                </w:p>
              </w:tc>
            </w:tr>
            <w:tr w:rsidR="00774BD6" w:rsidRPr="00A5530A" w:rsidTr="00774BD6">
              <w:trPr>
                <w:trHeight w:val="20"/>
                <w:jc w:val="center"/>
              </w:trPr>
              <w:tc>
                <w:tcPr>
                  <w:tcW w:w="939" w:type="dxa"/>
                  <w:vMerge/>
                  <w:shd w:val="clear" w:color="auto" w:fill="auto"/>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Mayor resistencia a vibraciones</w:t>
                  </w:r>
                </w:p>
              </w:tc>
            </w:tr>
            <w:tr w:rsidR="00774BD6" w:rsidRPr="00A5530A" w:rsidTr="00774BD6">
              <w:trPr>
                <w:trHeight w:val="20"/>
                <w:jc w:val="center"/>
              </w:trPr>
              <w:tc>
                <w:tcPr>
                  <w:tcW w:w="939" w:type="dxa"/>
                  <w:vMerge w:val="restart"/>
                  <w:shd w:val="clear" w:color="auto" w:fill="auto"/>
                  <w:vAlign w:val="center"/>
                </w:tcPr>
                <w:p w:rsidR="00774BD6" w:rsidRPr="00A5530A" w:rsidRDefault="00774BD6" w:rsidP="00774BD6">
                  <w:pPr>
                    <w:jc w:val="center"/>
                    <w:rPr>
                      <w:rFonts w:asciiTheme="minorHAnsi" w:hAnsiTheme="minorHAnsi" w:cstheme="minorHAnsi"/>
                      <w:b/>
                      <w:bCs/>
                      <w:color w:val="000000"/>
                      <w:sz w:val="22"/>
                      <w:szCs w:val="22"/>
                      <w:lang w:eastAsia="es-ES"/>
                    </w:rPr>
                  </w:pPr>
                  <w:r>
                    <w:rPr>
                      <w:rFonts w:asciiTheme="minorHAnsi" w:hAnsiTheme="minorHAnsi" w:cstheme="minorHAnsi"/>
                      <w:b/>
                      <w:bCs/>
                      <w:color w:val="000000"/>
                      <w:sz w:val="22"/>
                      <w:szCs w:val="22"/>
                      <w:lang w:eastAsia="es-ES"/>
                    </w:rPr>
                    <w:t>7</w:t>
                  </w: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b/>
                      <w:bCs/>
                      <w:color w:val="000000"/>
                      <w:sz w:val="22"/>
                      <w:szCs w:val="22"/>
                      <w:lang w:eastAsia="es-ES"/>
                    </w:rPr>
                    <w:t xml:space="preserve">Filtro Separador de Partículas Sólidas de 1”, </w:t>
                  </w:r>
                  <w:r w:rsidRPr="00A5530A">
                    <w:rPr>
                      <w:rFonts w:asciiTheme="minorHAnsi" w:hAnsiTheme="minorHAnsi" w:cstheme="minorHAnsi"/>
                      <w:color w:val="000000"/>
                      <w:sz w:val="22"/>
                      <w:szCs w:val="22"/>
                      <w:lang w:eastAsia="es-ES"/>
                    </w:rPr>
                    <w:t>debe contener las siguientes características:</w:t>
                  </w:r>
                </w:p>
              </w:tc>
            </w:tr>
            <w:tr w:rsidR="00774BD6" w:rsidRPr="00A5530A" w:rsidTr="00774BD6">
              <w:trPr>
                <w:trHeight w:val="20"/>
                <w:jc w:val="center"/>
              </w:trPr>
              <w:tc>
                <w:tcPr>
                  <w:tcW w:w="939" w:type="dxa"/>
                  <w:vMerge/>
                  <w:shd w:val="clear" w:color="auto" w:fill="auto"/>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Tipo: Y</w:t>
                  </w:r>
                </w:p>
              </w:tc>
            </w:tr>
            <w:tr w:rsidR="00774BD6" w:rsidRPr="00A5530A" w:rsidTr="00774BD6">
              <w:trPr>
                <w:trHeight w:val="20"/>
                <w:jc w:val="center"/>
              </w:trPr>
              <w:tc>
                <w:tcPr>
                  <w:tcW w:w="939" w:type="dxa"/>
                  <w:vMerge/>
                  <w:shd w:val="clear" w:color="auto" w:fill="auto"/>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 xml:space="preserve">Conexión: Bridada </w:t>
                  </w:r>
                </w:p>
              </w:tc>
            </w:tr>
            <w:tr w:rsidR="00774BD6" w:rsidRPr="00A5530A" w:rsidTr="00774BD6">
              <w:trPr>
                <w:trHeight w:val="20"/>
                <w:jc w:val="center"/>
              </w:trPr>
              <w:tc>
                <w:tcPr>
                  <w:tcW w:w="939" w:type="dxa"/>
                  <w:vMerge/>
                  <w:shd w:val="clear" w:color="auto" w:fill="auto"/>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Tamaño. 1” ANSI 2500# RTJ</w:t>
                  </w:r>
                </w:p>
              </w:tc>
            </w:tr>
            <w:tr w:rsidR="00774BD6" w:rsidRPr="00A5530A" w:rsidTr="00774BD6">
              <w:trPr>
                <w:trHeight w:val="20"/>
                <w:jc w:val="center"/>
              </w:trPr>
              <w:tc>
                <w:tcPr>
                  <w:tcW w:w="939" w:type="dxa"/>
                  <w:vMerge/>
                  <w:shd w:val="clear" w:color="auto" w:fill="auto"/>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val="en-US" w:eastAsia="es-ES"/>
                    </w:rPr>
                    <w:t xml:space="preserve">Cuerpo: Stainless Steel; Cubierta: ASTM A351 Grade CF8M </w:t>
                  </w:r>
                </w:p>
              </w:tc>
            </w:tr>
            <w:tr w:rsidR="00774BD6" w:rsidRPr="00A5530A" w:rsidTr="00774BD6">
              <w:trPr>
                <w:trHeight w:val="20"/>
                <w:jc w:val="center"/>
              </w:trPr>
              <w:tc>
                <w:tcPr>
                  <w:tcW w:w="939" w:type="dxa"/>
                  <w:vMerge/>
                  <w:shd w:val="clear" w:color="auto" w:fill="auto"/>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Elemento filtrante: Remplazable sin desmontar el filtro de la línea, con una eficiencia del filtrado del 100%, retención de partículas como mínimo de 40 micrones.</w:t>
                  </w:r>
                </w:p>
              </w:tc>
            </w:tr>
            <w:tr w:rsidR="00774BD6" w:rsidRPr="00A5530A" w:rsidTr="00774BD6">
              <w:trPr>
                <w:trHeight w:val="20"/>
                <w:jc w:val="center"/>
              </w:trPr>
              <w:tc>
                <w:tcPr>
                  <w:tcW w:w="939" w:type="dxa"/>
                  <w:vMerge w:val="restart"/>
                  <w:shd w:val="clear" w:color="auto" w:fill="auto"/>
                  <w:vAlign w:val="center"/>
                </w:tcPr>
                <w:p w:rsidR="00774BD6" w:rsidRPr="00A5530A" w:rsidRDefault="00774BD6" w:rsidP="00774BD6">
                  <w:pPr>
                    <w:jc w:val="center"/>
                    <w:rPr>
                      <w:rFonts w:asciiTheme="minorHAnsi" w:hAnsiTheme="minorHAnsi" w:cstheme="minorHAnsi"/>
                      <w:b/>
                      <w:bCs/>
                      <w:color w:val="000000"/>
                      <w:sz w:val="22"/>
                      <w:szCs w:val="22"/>
                      <w:lang w:eastAsia="es-ES"/>
                    </w:rPr>
                  </w:pPr>
                  <w:r>
                    <w:rPr>
                      <w:rFonts w:asciiTheme="minorHAnsi" w:hAnsiTheme="minorHAnsi" w:cstheme="minorHAnsi"/>
                      <w:b/>
                      <w:bCs/>
                      <w:color w:val="000000"/>
                      <w:sz w:val="22"/>
                      <w:szCs w:val="22"/>
                      <w:lang w:eastAsia="es-ES"/>
                    </w:rPr>
                    <w:t>8</w:t>
                  </w: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b/>
                      <w:bCs/>
                      <w:color w:val="000000"/>
                      <w:sz w:val="22"/>
                      <w:szCs w:val="22"/>
                      <w:lang w:eastAsia="es-ES"/>
                    </w:rPr>
                    <w:t>Válvula Control de Presión</w:t>
                  </w:r>
                  <w:r w:rsidRPr="00A5530A">
                    <w:rPr>
                      <w:rFonts w:asciiTheme="minorHAnsi" w:hAnsiTheme="minorHAnsi" w:cstheme="minorHAnsi"/>
                      <w:color w:val="000000"/>
                      <w:sz w:val="22"/>
                      <w:szCs w:val="22"/>
                      <w:lang w:eastAsia="es-ES"/>
                    </w:rPr>
                    <w:t>, este equipo deberá contar con las siguientes características:</w:t>
                  </w:r>
                </w:p>
              </w:tc>
            </w:tr>
            <w:tr w:rsidR="00774BD6" w:rsidRPr="00A5530A" w:rsidTr="00774BD6">
              <w:trPr>
                <w:trHeight w:val="20"/>
                <w:jc w:val="center"/>
              </w:trPr>
              <w:tc>
                <w:tcPr>
                  <w:tcW w:w="939" w:type="dxa"/>
                  <w:vMerge/>
                  <w:shd w:val="clear" w:color="auto" w:fill="auto"/>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Conexión: Bridada</w:t>
                  </w:r>
                </w:p>
              </w:tc>
            </w:tr>
            <w:tr w:rsidR="00774BD6" w:rsidRPr="00A5530A" w:rsidTr="00774BD6">
              <w:trPr>
                <w:trHeight w:val="20"/>
                <w:jc w:val="center"/>
              </w:trPr>
              <w:tc>
                <w:tcPr>
                  <w:tcW w:w="939" w:type="dxa"/>
                  <w:vMerge/>
                  <w:shd w:val="clear" w:color="auto" w:fill="auto"/>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Tamaño: 1” ANSI 2500# RTJ.</w:t>
                  </w:r>
                </w:p>
              </w:tc>
            </w:tr>
            <w:tr w:rsidR="00774BD6" w:rsidRPr="00A5530A" w:rsidTr="00774BD6">
              <w:trPr>
                <w:trHeight w:val="20"/>
                <w:jc w:val="center"/>
              </w:trPr>
              <w:tc>
                <w:tcPr>
                  <w:tcW w:w="939" w:type="dxa"/>
                  <w:vMerge/>
                  <w:shd w:val="clear" w:color="auto" w:fill="auto"/>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Cuerpo: Acero al Carbono A216 WCB</w:t>
                  </w:r>
                </w:p>
              </w:tc>
            </w:tr>
            <w:tr w:rsidR="00774BD6" w:rsidRPr="00A5530A" w:rsidTr="00774BD6">
              <w:trPr>
                <w:trHeight w:val="20"/>
                <w:jc w:val="center"/>
              </w:trPr>
              <w:tc>
                <w:tcPr>
                  <w:tcW w:w="939" w:type="dxa"/>
                  <w:vMerge w:val="restart"/>
                  <w:shd w:val="clear" w:color="auto" w:fill="auto"/>
                  <w:vAlign w:val="center"/>
                </w:tcPr>
                <w:p w:rsidR="00774BD6" w:rsidRPr="00A5530A" w:rsidRDefault="00774BD6" w:rsidP="00774BD6">
                  <w:pPr>
                    <w:jc w:val="center"/>
                    <w:rPr>
                      <w:rFonts w:asciiTheme="minorHAnsi" w:hAnsiTheme="minorHAnsi" w:cstheme="minorHAnsi"/>
                      <w:b/>
                      <w:bCs/>
                      <w:color w:val="000000"/>
                      <w:sz w:val="22"/>
                      <w:szCs w:val="22"/>
                      <w:lang w:eastAsia="es-ES"/>
                    </w:rPr>
                  </w:pPr>
                  <w:r>
                    <w:rPr>
                      <w:rFonts w:asciiTheme="minorHAnsi" w:hAnsiTheme="minorHAnsi" w:cstheme="minorHAnsi"/>
                      <w:b/>
                      <w:bCs/>
                      <w:color w:val="000000"/>
                      <w:sz w:val="22"/>
                      <w:szCs w:val="22"/>
                      <w:lang w:eastAsia="es-ES"/>
                    </w:rPr>
                    <w:t>9</w:t>
                  </w:r>
                </w:p>
              </w:tc>
              <w:tc>
                <w:tcPr>
                  <w:tcW w:w="8195" w:type="dxa"/>
                  <w:shd w:val="clear" w:color="auto" w:fill="auto"/>
                  <w:vAlign w:val="center"/>
                </w:tcPr>
                <w:p w:rsidR="00774BD6" w:rsidRPr="00B6326F" w:rsidRDefault="00774BD6" w:rsidP="00774BD6">
                  <w:pPr>
                    <w:jc w:val="both"/>
                    <w:rPr>
                      <w:rFonts w:asciiTheme="minorHAnsi" w:hAnsiTheme="minorHAnsi" w:cstheme="minorHAnsi"/>
                      <w:b/>
                      <w:color w:val="000000"/>
                      <w:sz w:val="22"/>
                      <w:szCs w:val="22"/>
                      <w:lang w:eastAsia="es-ES"/>
                    </w:rPr>
                  </w:pPr>
                  <w:r w:rsidRPr="00B6326F">
                    <w:rPr>
                      <w:rFonts w:asciiTheme="minorHAnsi" w:hAnsiTheme="minorHAnsi" w:cstheme="minorHAnsi"/>
                      <w:b/>
                      <w:color w:val="000000"/>
                      <w:sz w:val="22"/>
                      <w:szCs w:val="22"/>
                      <w:lang w:eastAsia="es-ES"/>
                    </w:rPr>
                    <w:t>Sensor RTD + Termopozo</w:t>
                  </w:r>
                </w:p>
              </w:tc>
            </w:tr>
            <w:tr w:rsidR="00774BD6" w:rsidRPr="00A5530A" w:rsidTr="00774BD6">
              <w:trPr>
                <w:trHeight w:val="20"/>
                <w:jc w:val="center"/>
              </w:trPr>
              <w:tc>
                <w:tcPr>
                  <w:tcW w:w="939" w:type="dxa"/>
                  <w:vMerge/>
                  <w:shd w:val="clear" w:color="auto" w:fill="auto"/>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B6326F">
                    <w:rPr>
                      <w:rFonts w:asciiTheme="minorHAnsi" w:hAnsiTheme="minorHAnsi" w:cstheme="minorHAnsi"/>
                      <w:color w:val="000000"/>
                      <w:sz w:val="22"/>
                      <w:szCs w:val="22"/>
                      <w:lang w:eastAsia="es-ES"/>
                    </w:rPr>
                    <w:t>RTD Pt100 4-Hilos</w:t>
                  </w:r>
                </w:p>
              </w:tc>
            </w:tr>
            <w:tr w:rsidR="00774BD6" w:rsidRPr="00A5530A" w:rsidTr="00774BD6">
              <w:trPr>
                <w:trHeight w:val="20"/>
                <w:jc w:val="center"/>
              </w:trPr>
              <w:tc>
                <w:tcPr>
                  <w:tcW w:w="939" w:type="dxa"/>
                  <w:vMerge/>
                  <w:shd w:val="clear" w:color="auto" w:fill="auto"/>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B6326F">
                    <w:rPr>
                      <w:rFonts w:asciiTheme="minorHAnsi" w:hAnsiTheme="minorHAnsi" w:cstheme="minorHAnsi"/>
                      <w:color w:val="000000"/>
                      <w:sz w:val="22"/>
                      <w:szCs w:val="22"/>
                      <w:lang w:eastAsia="es-ES"/>
                    </w:rPr>
                    <w:t>Termopozo: 316SST; TAPERED</w:t>
                  </w:r>
                </w:p>
              </w:tc>
            </w:tr>
            <w:tr w:rsidR="00774BD6" w:rsidRPr="00A5530A" w:rsidTr="00774BD6">
              <w:trPr>
                <w:trHeight w:val="20"/>
                <w:jc w:val="center"/>
              </w:trPr>
              <w:tc>
                <w:tcPr>
                  <w:tcW w:w="939" w:type="dxa"/>
                  <w:vMerge/>
                  <w:shd w:val="clear" w:color="auto" w:fill="auto"/>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B6326F">
                    <w:rPr>
                      <w:rFonts w:asciiTheme="minorHAnsi" w:hAnsiTheme="minorHAnsi" w:cstheme="minorHAnsi"/>
                      <w:color w:val="000000"/>
                      <w:sz w:val="22"/>
                      <w:szCs w:val="22"/>
                      <w:lang w:eastAsia="es-ES"/>
                    </w:rPr>
                    <w:t>"U": 1" (3/4"D)</w:t>
                  </w:r>
                </w:p>
              </w:tc>
            </w:tr>
            <w:tr w:rsidR="00774BD6" w:rsidRPr="00A5530A" w:rsidTr="00774BD6">
              <w:trPr>
                <w:trHeight w:val="20"/>
                <w:jc w:val="center"/>
              </w:trPr>
              <w:tc>
                <w:tcPr>
                  <w:tcW w:w="939" w:type="dxa"/>
                  <w:vMerge/>
                  <w:shd w:val="clear" w:color="auto" w:fill="auto"/>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B6326F">
                    <w:rPr>
                      <w:rFonts w:asciiTheme="minorHAnsi" w:hAnsiTheme="minorHAnsi" w:cstheme="minorHAnsi"/>
                      <w:color w:val="000000"/>
                      <w:sz w:val="22"/>
                      <w:szCs w:val="22"/>
                      <w:lang w:eastAsia="es-ES"/>
                    </w:rPr>
                    <w:t>Conexión a Proceso: 3/4" NPT-M</w:t>
                  </w:r>
                </w:p>
              </w:tc>
            </w:tr>
            <w:tr w:rsidR="00774BD6" w:rsidRPr="00A5530A" w:rsidTr="00774BD6">
              <w:trPr>
                <w:trHeight w:val="20"/>
                <w:jc w:val="center"/>
              </w:trPr>
              <w:tc>
                <w:tcPr>
                  <w:tcW w:w="939" w:type="dxa"/>
                  <w:vMerge/>
                  <w:shd w:val="clear" w:color="auto" w:fill="auto"/>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B6326F">
                    <w:rPr>
                      <w:rFonts w:asciiTheme="minorHAnsi" w:hAnsiTheme="minorHAnsi" w:cstheme="minorHAnsi"/>
                      <w:color w:val="000000"/>
                      <w:sz w:val="22"/>
                      <w:szCs w:val="22"/>
                      <w:lang w:eastAsia="es-ES"/>
                    </w:rPr>
                    <w:t>Entrada de Cable: ½” NPT</w:t>
                  </w:r>
                </w:p>
              </w:tc>
            </w:tr>
            <w:tr w:rsidR="00774BD6" w:rsidRPr="00A5530A" w:rsidTr="00774BD6">
              <w:trPr>
                <w:trHeight w:val="20"/>
                <w:jc w:val="center"/>
              </w:trPr>
              <w:tc>
                <w:tcPr>
                  <w:tcW w:w="939" w:type="dxa"/>
                  <w:vMerge/>
                  <w:shd w:val="clear" w:color="auto" w:fill="auto"/>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B6326F">
                    <w:rPr>
                      <w:rFonts w:asciiTheme="minorHAnsi" w:hAnsiTheme="minorHAnsi" w:cstheme="minorHAnsi"/>
                      <w:color w:val="000000"/>
                      <w:sz w:val="22"/>
                      <w:szCs w:val="22"/>
                      <w:lang w:eastAsia="es-ES"/>
                    </w:rPr>
                    <w:t>Material de la vaina: 316L</w:t>
                  </w:r>
                </w:p>
              </w:tc>
            </w:tr>
            <w:tr w:rsidR="00774BD6" w:rsidRPr="00A5530A" w:rsidTr="00774BD6">
              <w:trPr>
                <w:trHeight w:val="20"/>
                <w:jc w:val="center"/>
              </w:trPr>
              <w:tc>
                <w:tcPr>
                  <w:tcW w:w="939" w:type="dxa"/>
                  <w:vMerge/>
                  <w:shd w:val="clear" w:color="auto" w:fill="auto"/>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B6326F">
                    <w:rPr>
                      <w:rFonts w:asciiTheme="minorHAnsi" w:hAnsiTheme="minorHAnsi" w:cstheme="minorHAnsi"/>
                      <w:color w:val="000000"/>
                      <w:sz w:val="22"/>
                      <w:szCs w:val="22"/>
                      <w:lang w:eastAsia="es-ES"/>
                    </w:rPr>
                    <w:t>Mayor resistencia a vibraciones</w:t>
                  </w:r>
                </w:p>
              </w:tc>
            </w:tr>
            <w:tr w:rsidR="00774BD6" w:rsidRPr="00A5530A" w:rsidTr="00774BD6">
              <w:trPr>
                <w:trHeight w:val="20"/>
                <w:jc w:val="center"/>
              </w:trPr>
              <w:tc>
                <w:tcPr>
                  <w:tcW w:w="939" w:type="dxa"/>
                  <w:vMerge/>
                  <w:shd w:val="clear" w:color="auto" w:fill="auto"/>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B6326F">
                    <w:rPr>
                      <w:rFonts w:asciiTheme="minorHAnsi" w:hAnsiTheme="minorHAnsi" w:cstheme="minorHAnsi"/>
                      <w:color w:val="000000"/>
                      <w:sz w:val="22"/>
                      <w:szCs w:val="22"/>
                      <w:lang w:eastAsia="es-ES"/>
                    </w:rPr>
                    <w:t>Rango de Medida: -200 ºC – 600 ºC</w:t>
                  </w:r>
                </w:p>
              </w:tc>
            </w:tr>
            <w:tr w:rsidR="00774BD6" w:rsidRPr="00A5530A" w:rsidTr="00774BD6">
              <w:trPr>
                <w:trHeight w:val="20"/>
                <w:jc w:val="center"/>
              </w:trPr>
              <w:tc>
                <w:tcPr>
                  <w:tcW w:w="939" w:type="dxa"/>
                  <w:vMerge/>
                  <w:shd w:val="clear" w:color="auto" w:fill="auto"/>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B6326F">
                    <w:rPr>
                      <w:rFonts w:asciiTheme="minorHAnsi" w:hAnsiTheme="minorHAnsi" w:cstheme="minorHAnsi"/>
                      <w:color w:val="000000"/>
                      <w:sz w:val="22"/>
                      <w:szCs w:val="22"/>
                      <w:lang w:eastAsia="es-ES"/>
                    </w:rPr>
                    <w:t>Protección: IP66/68</w:t>
                  </w:r>
                </w:p>
              </w:tc>
            </w:tr>
            <w:tr w:rsidR="00774BD6" w:rsidRPr="00A5530A" w:rsidTr="00774BD6">
              <w:trPr>
                <w:trHeight w:val="20"/>
                <w:jc w:val="center"/>
              </w:trPr>
              <w:tc>
                <w:tcPr>
                  <w:tcW w:w="939" w:type="dxa"/>
                  <w:vMerge/>
                  <w:shd w:val="clear" w:color="auto" w:fill="auto"/>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B6326F">
                    <w:rPr>
                      <w:rFonts w:asciiTheme="minorHAnsi" w:hAnsiTheme="minorHAnsi" w:cstheme="minorHAnsi"/>
                      <w:color w:val="000000"/>
                      <w:sz w:val="22"/>
                      <w:szCs w:val="22"/>
                      <w:lang w:eastAsia="es-ES"/>
                    </w:rPr>
                    <w:t>Homologación: IECEx Ex d IIC T6/T5/T4</w:t>
                  </w:r>
                </w:p>
              </w:tc>
            </w:tr>
            <w:tr w:rsidR="00774BD6" w:rsidRPr="00A5530A" w:rsidTr="00774BD6">
              <w:trPr>
                <w:trHeight w:val="20"/>
                <w:jc w:val="center"/>
              </w:trPr>
              <w:tc>
                <w:tcPr>
                  <w:tcW w:w="939" w:type="dxa"/>
                  <w:vMerge w:val="restart"/>
                  <w:shd w:val="clear" w:color="auto" w:fill="auto"/>
                  <w:vAlign w:val="center"/>
                </w:tcPr>
                <w:p w:rsidR="00774BD6" w:rsidRPr="00A5530A" w:rsidRDefault="00774BD6" w:rsidP="00774BD6">
                  <w:pPr>
                    <w:jc w:val="center"/>
                    <w:rPr>
                      <w:rFonts w:asciiTheme="minorHAnsi" w:hAnsiTheme="minorHAnsi" w:cstheme="minorHAnsi"/>
                      <w:b/>
                      <w:bCs/>
                      <w:color w:val="000000"/>
                      <w:sz w:val="22"/>
                      <w:szCs w:val="22"/>
                      <w:lang w:eastAsia="es-ES"/>
                    </w:rPr>
                  </w:pPr>
                  <w:r>
                    <w:rPr>
                      <w:rFonts w:asciiTheme="minorHAnsi" w:hAnsiTheme="minorHAnsi" w:cstheme="minorHAnsi"/>
                      <w:b/>
                      <w:bCs/>
                      <w:color w:val="000000"/>
                      <w:sz w:val="22"/>
                      <w:szCs w:val="22"/>
                      <w:lang w:eastAsia="es-ES"/>
                    </w:rPr>
                    <w:t>10</w:t>
                  </w: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b/>
                      <w:color w:val="000000"/>
                      <w:sz w:val="22"/>
                      <w:szCs w:val="22"/>
                      <w:lang w:eastAsia="es-ES"/>
                    </w:rPr>
                    <w:t>Válvula de Alivio</w:t>
                  </w:r>
                  <w:r w:rsidRPr="00A5530A">
                    <w:rPr>
                      <w:rFonts w:asciiTheme="minorHAnsi" w:hAnsiTheme="minorHAnsi" w:cstheme="minorHAnsi"/>
                      <w:color w:val="000000"/>
                      <w:sz w:val="22"/>
                      <w:szCs w:val="22"/>
                      <w:lang w:eastAsia="es-ES"/>
                    </w:rPr>
                    <w:t>, con las siguientes características:</w:t>
                  </w:r>
                </w:p>
              </w:tc>
            </w:tr>
            <w:tr w:rsidR="00774BD6" w:rsidRPr="00A5530A" w:rsidTr="00774BD6">
              <w:trPr>
                <w:trHeight w:val="20"/>
                <w:jc w:val="center"/>
              </w:trPr>
              <w:tc>
                <w:tcPr>
                  <w:tcW w:w="939" w:type="dxa"/>
                  <w:vMerge/>
                  <w:shd w:val="clear" w:color="auto" w:fill="auto"/>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Material del cuerpo: A216 WCB</w:t>
                  </w:r>
                </w:p>
              </w:tc>
            </w:tr>
            <w:tr w:rsidR="00774BD6" w:rsidRPr="00A5530A" w:rsidTr="00774BD6">
              <w:trPr>
                <w:trHeight w:val="20"/>
                <w:jc w:val="center"/>
              </w:trPr>
              <w:tc>
                <w:tcPr>
                  <w:tcW w:w="939" w:type="dxa"/>
                  <w:vMerge/>
                  <w:shd w:val="clear" w:color="auto" w:fill="auto"/>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Material del disco y boquilla: A182 F316L</w:t>
                  </w:r>
                </w:p>
              </w:tc>
            </w:tr>
            <w:tr w:rsidR="00774BD6" w:rsidRPr="00A5530A" w:rsidTr="00774BD6">
              <w:trPr>
                <w:trHeight w:val="20"/>
                <w:jc w:val="center"/>
              </w:trPr>
              <w:tc>
                <w:tcPr>
                  <w:tcW w:w="939" w:type="dxa"/>
                  <w:vMerge/>
                  <w:shd w:val="clear" w:color="auto" w:fill="auto"/>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Entrada: ¾” NPT</w:t>
                  </w:r>
                </w:p>
              </w:tc>
            </w:tr>
            <w:tr w:rsidR="00774BD6" w:rsidRPr="00A5530A" w:rsidTr="00774BD6">
              <w:trPr>
                <w:trHeight w:val="20"/>
                <w:jc w:val="center"/>
              </w:trPr>
              <w:tc>
                <w:tcPr>
                  <w:tcW w:w="939" w:type="dxa"/>
                  <w:vMerge/>
                  <w:shd w:val="clear" w:color="auto" w:fill="auto"/>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Salida: ¾” NPT</w:t>
                  </w:r>
                </w:p>
              </w:tc>
            </w:tr>
            <w:tr w:rsidR="00774BD6" w:rsidRPr="00A5530A" w:rsidTr="00774BD6">
              <w:trPr>
                <w:trHeight w:val="20"/>
                <w:jc w:val="center"/>
              </w:trPr>
              <w:tc>
                <w:tcPr>
                  <w:tcW w:w="939" w:type="dxa"/>
                  <w:vMerge/>
                  <w:shd w:val="clear" w:color="auto" w:fill="auto"/>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Tipo de Fluido: Gas</w:t>
                  </w:r>
                </w:p>
              </w:tc>
            </w:tr>
            <w:tr w:rsidR="00774BD6" w:rsidRPr="00A5530A" w:rsidTr="00774BD6">
              <w:trPr>
                <w:trHeight w:val="20"/>
                <w:jc w:val="center"/>
              </w:trPr>
              <w:tc>
                <w:tcPr>
                  <w:tcW w:w="939" w:type="dxa"/>
                  <w:vMerge w:val="restart"/>
                  <w:shd w:val="clear" w:color="auto" w:fill="auto"/>
                  <w:vAlign w:val="center"/>
                </w:tcPr>
                <w:p w:rsidR="00774BD6" w:rsidRPr="00A5530A" w:rsidRDefault="00774BD6" w:rsidP="00774BD6">
                  <w:pPr>
                    <w:jc w:val="center"/>
                    <w:rPr>
                      <w:rFonts w:asciiTheme="minorHAnsi" w:hAnsiTheme="minorHAnsi" w:cstheme="minorHAnsi"/>
                      <w:b/>
                      <w:bCs/>
                      <w:color w:val="000000"/>
                      <w:sz w:val="22"/>
                      <w:szCs w:val="22"/>
                      <w:lang w:eastAsia="es-ES"/>
                    </w:rPr>
                  </w:pPr>
                  <w:r>
                    <w:rPr>
                      <w:rFonts w:asciiTheme="minorHAnsi" w:hAnsiTheme="minorHAnsi" w:cstheme="minorHAnsi"/>
                      <w:b/>
                      <w:bCs/>
                      <w:color w:val="000000"/>
                      <w:sz w:val="22"/>
                      <w:szCs w:val="22"/>
                      <w:lang w:eastAsia="es-ES"/>
                    </w:rPr>
                    <w:t>11</w:t>
                  </w: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b/>
                      <w:color w:val="000000"/>
                      <w:sz w:val="22"/>
                      <w:szCs w:val="22"/>
                      <w:lang w:eastAsia="es-ES"/>
                    </w:rPr>
                    <w:t>Válvula Check</w:t>
                  </w:r>
                  <w:r w:rsidRPr="00A5530A">
                    <w:rPr>
                      <w:rFonts w:asciiTheme="minorHAnsi" w:hAnsiTheme="minorHAnsi" w:cstheme="minorHAnsi"/>
                      <w:color w:val="000000"/>
                      <w:sz w:val="22"/>
                      <w:szCs w:val="22"/>
                      <w:lang w:eastAsia="es-ES"/>
                    </w:rPr>
                    <w:t>, con las siguientes características:</w:t>
                  </w:r>
                </w:p>
              </w:tc>
            </w:tr>
            <w:tr w:rsidR="00774BD6" w:rsidRPr="00A5530A" w:rsidTr="00774BD6">
              <w:trPr>
                <w:trHeight w:val="20"/>
                <w:jc w:val="center"/>
              </w:trPr>
              <w:tc>
                <w:tcPr>
                  <w:tcW w:w="939" w:type="dxa"/>
                  <w:vMerge/>
                  <w:shd w:val="clear" w:color="auto" w:fill="auto"/>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Tamaño: 1” ANSI 2500# RTJ</w:t>
                  </w:r>
                </w:p>
              </w:tc>
            </w:tr>
            <w:tr w:rsidR="00774BD6" w:rsidRPr="00A5530A" w:rsidTr="00774BD6">
              <w:trPr>
                <w:trHeight w:val="20"/>
                <w:jc w:val="center"/>
              </w:trPr>
              <w:tc>
                <w:tcPr>
                  <w:tcW w:w="939" w:type="dxa"/>
                  <w:vMerge/>
                  <w:shd w:val="clear" w:color="auto" w:fill="auto"/>
                </w:tcPr>
                <w:p w:rsidR="00774BD6" w:rsidRPr="00A5530A" w:rsidRDefault="00774BD6" w:rsidP="00774BD6">
                  <w:pPr>
                    <w:jc w:val="center"/>
                    <w:rPr>
                      <w:rFonts w:asciiTheme="minorHAnsi" w:hAnsiTheme="minorHAnsi" w:cstheme="minorHAnsi"/>
                      <w:b/>
                      <w:bCs/>
                      <w:color w:val="000000"/>
                      <w:sz w:val="22"/>
                      <w:szCs w:val="22"/>
                      <w:lang w:eastAsia="es-ES"/>
                    </w:rPr>
                  </w:pP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color w:val="000000"/>
                      <w:sz w:val="22"/>
                      <w:szCs w:val="22"/>
                      <w:lang w:eastAsia="es-ES"/>
                    </w:rPr>
                    <w:t>Conexión: Bridada</w:t>
                  </w:r>
                </w:p>
              </w:tc>
            </w:tr>
            <w:tr w:rsidR="00774BD6" w:rsidRPr="00A5530A" w:rsidTr="00774BD6">
              <w:trPr>
                <w:trHeight w:val="20"/>
                <w:jc w:val="center"/>
              </w:trPr>
              <w:tc>
                <w:tcPr>
                  <w:tcW w:w="939" w:type="dxa"/>
                  <w:shd w:val="clear" w:color="auto" w:fill="auto"/>
                  <w:vAlign w:val="center"/>
                </w:tcPr>
                <w:p w:rsidR="00774BD6" w:rsidRPr="00C92DF8" w:rsidRDefault="00774BD6" w:rsidP="00774BD6">
                  <w:pPr>
                    <w:jc w:val="center"/>
                    <w:rPr>
                      <w:rFonts w:asciiTheme="minorHAnsi" w:hAnsiTheme="minorHAnsi" w:cstheme="minorHAnsi"/>
                      <w:b/>
                      <w:bCs/>
                      <w:color w:val="000000"/>
                      <w:sz w:val="22"/>
                      <w:szCs w:val="22"/>
                      <w:lang w:eastAsia="es-ES"/>
                    </w:rPr>
                  </w:pPr>
                  <w:r w:rsidRPr="00C92DF8">
                    <w:rPr>
                      <w:rFonts w:asciiTheme="minorHAnsi" w:hAnsiTheme="minorHAnsi" w:cstheme="minorHAnsi"/>
                      <w:b/>
                      <w:bCs/>
                      <w:color w:val="000000"/>
                      <w:sz w:val="22"/>
                      <w:szCs w:val="22"/>
                      <w:lang w:eastAsia="es-ES"/>
                    </w:rPr>
                    <w:t>12</w:t>
                  </w:r>
                </w:p>
              </w:tc>
              <w:tc>
                <w:tcPr>
                  <w:tcW w:w="8195" w:type="dxa"/>
                  <w:shd w:val="clear" w:color="auto" w:fill="auto"/>
                  <w:vAlign w:val="center"/>
                </w:tcPr>
                <w:p w:rsidR="00774BD6" w:rsidRPr="00A5530A" w:rsidRDefault="00774BD6" w:rsidP="00774BD6">
                  <w:pPr>
                    <w:jc w:val="both"/>
                    <w:rPr>
                      <w:rFonts w:asciiTheme="minorHAnsi" w:hAnsiTheme="minorHAnsi" w:cstheme="minorHAnsi"/>
                      <w:color w:val="000000"/>
                      <w:sz w:val="22"/>
                      <w:szCs w:val="22"/>
                      <w:lang w:eastAsia="es-ES"/>
                    </w:rPr>
                  </w:pPr>
                  <w:r w:rsidRPr="00A5530A">
                    <w:rPr>
                      <w:rFonts w:asciiTheme="minorHAnsi" w:hAnsiTheme="minorHAnsi" w:cstheme="minorHAnsi"/>
                      <w:b/>
                      <w:bCs/>
                      <w:color w:val="000000"/>
                      <w:sz w:val="22"/>
                      <w:szCs w:val="22"/>
                      <w:lang w:eastAsia="es-ES"/>
                    </w:rPr>
                    <w:t>Material eléctrico Explotion Proof</w:t>
                  </w:r>
                  <w:r w:rsidRPr="00A5530A">
                    <w:rPr>
                      <w:rFonts w:asciiTheme="minorHAnsi" w:hAnsiTheme="minorHAnsi" w:cstheme="minorHAnsi"/>
                      <w:bCs/>
                      <w:color w:val="000000"/>
                      <w:sz w:val="22"/>
                      <w:szCs w:val="22"/>
                      <w:lang w:eastAsia="es-ES"/>
                    </w:rPr>
                    <w:t>, suministro e instalación de conduit, cableado y conexionado eléctrico de toda la instrumentación y Computador de Flujo, conduit Aluminio ¾”, abrazaderas, uniones, cables de alimentación y Junction Box con aprobación ATEX Exd.</w:t>
                  </w:r>
                </w:p>
              </w:tc>
            </w:tr>
            <w:tr w:rsidR="00774BD6" w:rsidRPr="00A5530A" w:rsidTr="00774BD6">
              <w:trPr>
                <w:trHeight w:val="20"/>
                <w:jc w:val="center"/>
              </w:trPr>
              <w:tc>
                <w:tcPr>
                  <w:tcW w:w="939" w:type="dxa"/>
                  <w:shd w:val="clear" w:color="auto" w:fill="auto"/>
                  <w:vAlign w:val="center"/>
                  <w:hideMark/>
                </w:tcPr>
                <w:p w:rsidR="00774BD6" w:rsidRPr="00C92DF8" w:rsidRDefault="00774BD6" w:rsidP="00774BD6">
                  <w:pPr>
                    <w:jc w:val="center"/>
                    <w:rPr>
                      <w:rFonts w:asciiTheme="minorHAnsi" w:hAnsiTheme="minorHAnsi" w:cstheme="minorHAnsi"/>
                      <w:b/>
                      <w:bCs/>
                      <w:color w:val="000000"/>
                      <w:sz w:val="22"/>
                      <w:szCs w:val="22"/>
                      <w:lang w:eastAsia="es-ES"/>
                    </w:rPr>
                  </w:pPr>
                  <w:r w:rsidRPr="00C92DF8">
                    <w:rPr>
                      <w:rFonts w:asciiTheme="minorHAnsi" w:hAnsiTheme="minorHAnsi" w:cstheme="minorHAnsi"/>
                      <w:b/>
                      <w:bCs/>
                      <w:color w:val="000000"/>
                      <w:sz w:val="22"/>
                      <w:szCs w:val="22"/>
                      <w:lang w:eastAsia="es-ES"/>
                    </w:rPr>
                    <w:t>13</w:t>
                  </w:r>
                </w:p>
              </w:tc>
              <w:tc>
                <w:tcPr>
                  <w:tcW w:w="8195" w:type="dxa"/>
                  <w:shd w:val="clear" w:color="auto" w:fill="auto"/>
                  <w:vAlign w:val="center"/>
                  <w:hideMark/>
                </w:tcPr>
                <w:p w:rsidR="00774BD6" w:rsidRPr="00A5530A" w:rsidRDefault="00774BD6" w:rsidP="00774BD6">
                  <w:pPr>
                    <w:jc w:val="both"/>
                    <w:rPr>
                      <w:rFonts w:asciiTheme="minorHAnsi" w:hAnsiTheme="minorHAnsi" w:cstheme="minorHAnsi"/>
                      <w:b/>
                      <w:bCs/>
                      <w:color w:val="000000"/>
                      <w:sz w:val="22"/>
                      <w:szCs w:val="22"/>
                      <w:lang w:eastAsia="es-ES"/>
                    </w:rPr>
                  </w:pPr>
                  <w:r w:rsidRPr="00A5530A">
                    <w:rPr>
                      <w:rFonts w:asciiTheme="minorHAnsi" w:hAnsiTheme="minorHAnsi" w:cstheme="minorHAnsi"/>
                      <w:b/>
                      <w:bCs/>
                      <w:color w:val="000000"/>
                      <w:sz w:val="22"/>
                      <w:szCs w:val="22"/>
                      <w:lang w:eastAsia="es-ES"/>
                    </w:rPr>
                    <w:t>Ensayos no destructivos</w:t>
                  </w:r>
                  <w:r w:rsidRPr="00A5530A">
                    <w:rPr>
                      <w:rFonts w:asciiTheme="minorHAnsi" w:hAnsiTheme="minorHAnsi" w:cstheme="minorHAnsi"/>
                      <w:color w:val="000000"/>
                      <w:sz w:val="22"/>
                      <w:szCs w:val="22"/>
                      <w:lang w:eastAsia="es-ES"/>
                    </w:rPr>
                    <w:t xml:space="preserve"> (Titas Penetrantes, Radiografiado + Hidrostática). El resultado de los ensayos deberá ser entregado a YPFB en la recepción de los bienes.</w:t>
                  </w:r>
                </w:p>
              </w:tc>
            </w:tr>
            <w:tr w:rsidR="00774BD6" w:rsidRPr="00A5530A" w:rsidTr="00774BD6">
              <w:trPr>
                <w:trHeight w:val="20"/>
                <w:jc w:val="center"/>
              </w:trPr>
              <w:tc>
                <w:tcPr>
                  <w:tcW w:w="939" w:type="dxa"/>
                  <w:shd w:val="clear" w:color="auto" w:fill="auto"/>
                  <w:vAlign w:val="center"/>
                </w:tcPr>
                <w:p w:rsidR="00774BD6" w:rsidRPr="00A5530A" w:rsidRDefault="00774BD6" w:rsidP="00774BD6">
                  <w:pPr>
                    <w:jc w:val="center"/>
                    <w:rPr>
                      <w:rFonts w:asciiTheme="minorHAnsi" w:hAnsiTheme="minorHAnsi" w:cstheme="minorHAnsi"/>
                      <w:bCs/>
                      <w:color w:val="000000"/>
                      <w:sz w:val="22"/>
                      <w:szCs w:val="22"/>
                      <w:highlight w:val="yellow"/>
                      <w:lang w:eastAsia="es-ES"/>
                    </w:rPr>
                  </w:pPr>
                  <w:r w:rsidRPr="00C92DF8">
                    <w:rPr>
                      <w:rFonts w:asciiTheme="minorHAnsi" w:hAnsiTheme="minorHAnsi" w:cstheme="minorHAnsi"/>
                      <w:b/>
                      <w:bCs/>
                      <w:color w:val="000000"/>
                      <w:sz w:val="22"/>
                      <w:szCs w:val="22"/>
                      <w:lang w:eastAsia="es-ES"/>
                    </w:rPr>
                    <w:t>14</w:t>
                  </w:r>
                </w:p>
              </w:tc>
              <w:tc>
                <w:tcPr>
                  <w:tcW w:w="8195" w:type="dxa"/>
                  <w:shd w:val="clear" w:color="auto" w:fill="auto"/>
                  <w:vAlign w:val="center"/>
                </w:tcPr>
                <w:p w:rsidR="00774BD6" w:rsidRPr="00A5530A" w:rsidRDefault="00774BD6" w:rsidP="00774BD6">
                  <w:pPr>
                    <w:rPr>
                      <w:rFonts w:asciiTheme="minorHAnsi" w:hAnsiTheme="minorHAnsi" w:cstheme="minorHAnsi"/>
                      <w:bCs/>
                      <w:color w:val="000000"/>
                      <w:sz w:val="22"/>
                      <w:szCs w:val="22"/>
                      <w:lang w:eastAsia="es-ES"/>
                    </w:rPr>
                  </w:pPr>
                  <w:r w:rsidRPr="00A5530A">
                    <w:rPr>
                      <w:rFonts w:asciiTheme="minorHAnsi" w:hAnsiTheme="minorHAnsi" w:cstheme="minorHAnsi"/>
                      <w:b/>
                      <w:bCs/>
                      <w:color w:val="000000"/>
                      <w:sz w:val="22"/>
                      <w:szCs w:val="22"/>
                      <w:lang w:eastAsia="es-ES"/>
                    </w:rPr>
                    <w:t xml:space="preserve">Bastidor estructura soporte de tubería y accesorios. </w:t>
                  </w:r>
                  <w:r w:rsidRPr="00A5530A">
                    <w:rPr>
                      <w:rFonts w:asciiTheme="minorHAnsi" w:hAnsiTheme="minorHAnsi" w:cstheme="minorHAnsi"/>
                      <w:bCs/>
                      <w:color w:val="000000"/>
                      <w:sz w:val="22"/>
                      <w:szCs w:val="22"/>
                      <w:lang w:eastAsia="es-ES"/>
                    </w:rPr>
                    <w:t xml:space="preserve">El mismo deberá ser construido con perfiles U y I. </w:t>
                  </w:r>
                </w:p>
                <w:p w:rsidR="00774BD6" w:rsidRPr="00A5530A" w:rsidRDefault="00774BD6" w:rsidP="00774BD6">
                  <w:pPr>
                    <w:jc w:val="both"/>
                    <w:rPr>
                      <w:rFonts w:asciiTheme="minorHAnsi" w:hAnsiTheme="minorHAnsi" w:cstheme="minorHAnsi"/>
                      <w:bCs/>
                      <w:color w:val="000000"/>
                      <w:sz w:val="22"/>
                      <w:szCs w:val="22"/>
                      <w:lang w:eastAsia="es-ES"/>
                    </w:rPr>
                  </w:pPr>
                  <w:r w:rsidRPr="00A5530A">
                    <w:rPr>
                      <w:rFonts w:asciiTheme="minorHAnsi" w:hAnsiTheme="minorHAnsi" w:cstheme="minorHAnsi"/>
                      <w:bCs/>
                      <w:color w:val="000000"/>
                      <w:sz w:val="22"/>
                      <w:szCs w:val="22"/>
                      <w:lang w:eastAsia="es-ES"/>
                    </w:rPr>
                    <w:t>Los accesorios mínimos para la construcción del Puente de medición, deberán contar con las siguientes características: Tuberías 1” Schedule XXS A136, Gr. B sin costura; Codos 90º; Nipples; Conexiones Bridadas ANSI 2500; Juntas metálicas, Juntas dieléctricas</w:t>
                  </w:r>
                  <w:r>
                    <w:rPr>
                      <w:rFonts w:asciiTheme="minorHAnsi" w:hAnsiTheme="minorHAnsi" w:cstheme="minorHAnsi"/>
                      <w:bCs/>
                      <w:color w:val="000000"/>
                      <w:sz w:val="22"/>
                      <w:szCs w:val="22"/>
                      <w:lang w:eastAsia="es-ES"/>
                    </w:rPr>
                    <w:t>; Uniones espárragos y tuercas.</w:t>
                  </w:r>
                </w:p>
                <w:p w:rsidR="00774BD6" w:rsidRPr="00A5530A" w:rsidRDefault="00774BD6" w:rsidP="00774BD6">
                  <w:pPr>
                    <w:rPr>
                      <w:rFonts w:asciiTheme="minorHAnsi" w:hAnsiTheme="minorHAnsi" w:cstheme="minorHAnsi"/>
                      <w:bCs/>
                      <w:color w:val="000000"/>
                      <w:sz w:val="22"/>
                      <w:szCs w:val="22"/>
                      <w:highlight w:val="yellow"/>
                      <w:lang w:eastAsia="es-ES"/>
                    </w:rPr>
                  </w:pPr>
                </w:p>
              </w:tc>
            </w:tr>
          </w:tbl>
          <w:p w:rsidR="00774BD6" w:rsidRPr="00A5530A" w:rsidRDefault="00774BD6" w:rsidP="00802B45">
            <w:pPr>
              <w:jc w:val="both"/>
              <w:rPr>
                <w:rFonts w:asciiTheme="minorHAnsi" w:hAnsiTheme="minorHAnsi" w:cstheme="minorHAnsi"/>
                <w:sz w:val="22"/>
                <w:szCs w:val="22"/>
                <w:lang w:eastAsia="es-ES"/>
              </w:rPr>
            </w:pPr>
          </w:p>
          <w:p w:rsidR="00774BD6" w:rsidRPr="00A5530A" w:rsidRDefault="00774BD6" w:rsidP="00802B45">
            <w:p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Con respecto a la Tabla</w:t>
            </w:r>
            <w:r>
              <w:rPr>
                <w:rFonts w:asciiTheme="minorHAnsi" w:hAnsiTheme="minorHAnsi" w:cstheme="minorHAnsi"/>
                <w:sz w:val="22"/>
                <w:szCs w:val="22"/>
                <w:lang w:eastAsia="es-ES"/>
              </w:rPr>
              <w:t xml:space="preserve"> que corresponde a las</w:t>
            </w:r>
            <w:r w:rsidRPr="00A5530A">
              <w:rPr>
                <w:rFonts w:asciiTheme="minorHAnsi" w:hAnsiTheme="minorHAnsi" w:cstheme="minorHAnsi"/>
                <w:sz w:val="22"/>
                <w:szCs w:val="22"/>
                <w:lang w:eastAsia="es-ES"/>
              </w:rPr>
              <w:t xml:space="preserve"> de especificaciones</w:t>
            </w:r>
            <w:r>
              <w:rPr>
                <w:rFonts w:asciiTheme="minorHAnsi" w:hAnsiTheme="minorHAnsi" w:cstheme="minorHAnsi"/>
                <w:sz w:val="22"/>
                <w:szCs w:val="22"/>
                <w:lang w:eastAsia="es-ES"/>
              </w:rPr>
              <w:t xml:space="preserve"> técnicas</w:t>
            </w:r>
            <w:r w:rsidRPr="00A5530A">
              <w:rPr>
                <w:rFonts w:asciiTheme="minorHAnsi" w:hAnsiTheme="minorHAnsi" w:cstheme="minorHAnsi"/>
                <w:sz w:val="22"/>
                <w:szCs w:val="22"/>
                <w:lang w:eastAsia="es-ES"/>
              </w:rPr>
              <w:t xml:space="preserve">, la empresa </w:t>
            </w:r>
            <w:r>
              <w:rPr>
                <w:rFonts w:asciiTheme="minorHAnsi" w:hAnsiTheme="minorHAnsi" w:cstheme="minorHAnsi"/>
                <w:sz w:val="22"/>
                <w:szCs w:val="22"/>
                <w:lang w:eastAsia="es-ES"/>
              </w:rPr>
              <w:t>contratada</w:t>
            </w:r>
            <w:r w:rsidRPr="00A5530A">
              <w:rPr>
                <w:rFonts w:asciiTheme="minorHAnsi" w:hAnsiTheme="minorHAnsi" w:cstheme="minorHAnsi"/>
                <w:sz w:val="22"/>
                <w:szCs w:val="22"/>
                <w:lang w:eastAsia="es-ES"/>
              </w:rPr>
              <w:t xml:space="preserve"> deberá presentar en la recepción de los bienes</w:t>
            </w:r>
            <w:r>
              <w:rPr>
                <w:rFonts w:asciiTheme="minorHAnsi" w:hAnsiTheme="minorHAnsi" w:cstheme="minorHAnsi"/>
                <w:sz w:val="22"/>
                <w:szCs w:val="22"/>
                <w:lang w:eastAsia="es-ES"/>
              </w:rPr>
              <w:t>, lo siguiente</w:t>
            </w:r>
            <w:r w:rsidRPr="00A5530A">
              <w:rPr>
                <w:rFonts w:asciiTheme="minorHAnsi" w:hAnsiTheme="minorHAnsi" w:cstheme="minorHAnsi"/>
                <w:sz w:val="22"/>
                <w:szCs w:val="22"/>
                <w:lang w:eastAsia="es-ES"/>
              </w:rPr>
              <w:t>:</w:t>
            </w:r>
          </w:p>
          <w:p w:rsidR="00774BD6" w:rsidRPr="00A5530A" w:rsidRDefault="00774BD6" w:rsidP="00802B45">
            <w:pPr>
              <w:jc w:val="both"/>
              <w:rPr>
                <w:rFonts w:asciiTheme="minorHAnsi" w:hAnsiTheme="minorHAnsi" w:cstheme="minorHAnsi"/>
                <w:sz w:val="22"/>
                <w:szCs w:val="22"/>
                <w:lang w:eastAsia="es-ES"/>
              </w:rPr>
            </w:pPr>
          </w:p>
          <w:p w:rsidR="00774BD6" w:rsidRPr="00A5530A" w:rsidRDefault="00774BD6" w:rsidP="00EE50E5">
            <w:pPr>
              <w:numPr>
                <w:ilvl w:val="0"/>
                <w:numId w:val="40"/>
              </w:num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Certificado de fabricación y calibración por una entidad acredita dentro del territorio nacional.</w:t>
            </w:r>
          </w:p>
          <w:p w:rsidR="00774BD6" w:rsidRPr="00A5530A" w:rsidRDefault="00774BD6" w:rsidP="00EE50E5">
            <w:pPr>
              <w:numPr>
                <w:ilvl w:val="0"/>
                <w:numId w:val="40"/>
              </w:num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Certificado de garantía técnica válida de por lo menos 1 año, desde el momento de la instalación y puesta en marcha del equipo.</w:t>
            </w:r>
          </w:p>
          <w:p w:rsidR="00774BD6" w:rsidRDefault="00774BD6" w:rsidP="00EE50E5">
            <w:pPr>
              <w:numPr>
                <w:ilvl w:val="0"/>
                <w:numId w:val="40"/>
              </w:num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Data Book.</w:t>
            </w:r>
          </w:p>
          <w:p w:rsidR="00774BD6" w:rsidRPr="00A5530A" w:rsidRDefault="00774BD6" w:rsidP="00EE50E5">
            <w:pPr>
              <w:numPr>
                <w:ilvl w:val="0"/>
                <w:numId w:val="40"/>
              </w:numPr>
              <w:jc w:val="both"/>
              <w:rPr>
                <w:rFonts w:asciiTheme="minorHAnsi" w:hAnsiTheme="minorHAnsi" w:cstheme="minorHAnsi"/>
                <w:sz w:val="22"/>
                <w:szCs w:val="22"/>
                <w:lang w:eastAsia="es-ES"/>
              </w:rPr>
            </w:pPr>
            <w:r>
              <w:rPr>
                <w:rFonts w:asciiTheme="minorHAnsi" w:hAnsiTheme="minorHAnsi" w:cstheme="minorHAnsi"/>
                <w:sz w:val="22"/>
                <w:szCs w:val="22"/>
                <w:lang w:eastAsia="es-ES"/>
              </w:rPr>
              <w:t>Cartel de Operaciones, con la identificación de las componentes del Puente de Medición.</w:t>
            </w:r>
          </w:p>
        </w:tc>
      </w:tr>
      <w:tr w:rsidR="00774BD6" w:rsidRPr="00A5530A" w:rsidTr="00802B45">
        <w:trPr>
          <w:trHeight w:val="390"/>
          <w:jc w:val="center"/>
        </w:trPr>
        <w:tc>
          <w:tcPr>
            <w:tcW w:w="9603" w:type="dxa"/>
            <w:shd w:val="clear" w:color="auto" w:fill="C6D9F1" w:themeFill="text2" w:themeFillTint="33"/>
            <w:vAlign w:val="center"/>
          </w:tcPr>
          <w:p w:rsidR="00774BD6" w:rsidRPr="00A5530A" w:rsidRDefault="00774BD6" w:rsidP="00802B45">
            <w:pPr>
              <w:rPr>
                <w:rFonts w:asciiTheme="minorHAnsi" w:hAnsiTheme="minorHAnsi" w:cstheme="minorHAnsi"/>
                <w:sz w:val="22"/>
                <w:szCs w:val="22"/>
                <w:lang w:eastAsia="es-BO"/>
              </w:rPr>
            </w:pPr>
            <w:r w:rsidRPr="00A5530A">
              <w:rPr>
                <w:rFonts w:asciiTheme="minorHAnsi" w:hAnsiTheme="minorHAnsi" w:cstheme="minorHAnsi"/>
                <w:b/>
                <w:bCs/>
                <w:sz w:val="22"/>
                <w:szCs w:val="22"/>
                <w:lang w:eastAsia="es-ES"/>
              </w:rPr>
              <w:lastRenderedPageBreak/>
              <w:t xml:space="preserve">PLAZO DE ENTREGA </w:t>
            </w:r>
          </w:p>
        </w:tc>
      </w:tr>
      <w:tr w:rsidR="00774BD6" w:rsidRPr="00A5530A" w:rsidTr="00802B45">
        <w:trPr>
          <w:trHeight w:val="697"/>
          <w:jc w:val="center"/>
        </w:trPr>
        <w:tc>
          <w:tcPr>
            <w:tcW w:w="9603" w:type="dxa"/>
            <w:shd w:val="clear" w:color="auto" w:fill="auto"/>
            <w:vAlign w:val="center"/>
          </w:tcPr>
          <w:p w:rsidR="00774BD6" w:rsidRDefault="007E41F4" w:rsidP="00802B45">
            <w:pPr>
              <w:autoSpaceDE w:val="0"/>
              <w:autoSpaceDN w:val="0"/>
              <w:adjustRightInd w:val="0"/>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 xml:space="preserve">El plazo de entrega es de </w:t>
            </w:r>
            <w:r>
              <w:rPr>
                <w:rFonts w:asciiTheme="minorHAnsi" w:hAnsiTheme="minorHAnsi" w:cstheme="minorHAnsi"/>
                <w:sz w:val="22"/>
                <w:szCs w:val="22"/>
                <w:lang w:eastAsia="es-ES"/>
              </w:rPr>
              <w:t>14</w:t>
            </w:r>
            <w:r w:rsidRPr="00E5422C">
              <w:rPr>
                <w:rFonts w:asciiTheme="minorHAnsi" w:hAnsiTheme="minorHAnsi" w:cstheme="minorHAnsi"/>
                <w:sz w:val="22"/>
                <w:szCs w:val="22"/>
                <w:lang w:eastAsia="es-ES"/>
              </w:rPr>
              <w:t>0 días</w:t>
            </w:r>
            <w:r w:rsidRPr="00A5530A">
              <w:rPr>
                <w:rFonts w:asciiTheme="minorHAnsi" w:hAnsiTheme="minorHAnsi" w:cstheme="minorHAnsi"/>
                <w:sz w:val="22"/>
                <w:szCs w:val="22"/>
                <w:lang w:eastAsia="es-ES"/>
              </w:rPr>
              <w:t xml:space="preserve"> calendario, mismo que entrará en vigencia a partir de la </w:t>
            </w:r>
            <w:r>
              <w:rPr>
                <w:rFonts w:asciiTheme="minorHAnsi" w:hAnsiTheme="minorHAnsi" w:cstheme="minorHAnsi"/>
                <w:sz w:val="22"/>
                <w:szCs w:val="22"/>
                <w:lang w:eastAsia="es-ES"/>
              </w:rPr>
              <w:t>instrucción emitida por la unidad solicitante.</w:t>
            </w:r>
          </w:p>
          <w:p w:rsidR="00774BD6" w:rsidRDefault="00774BD6" w:rsidP="00802B45">
            <w:pPr>
              <w:autoSpaceDE w:val="0"/>
              <w:autoSpaceDN w:val="0"/>
              <w:adjustRightInd w:val="0"/>
              <w:jc w:val="both"/>
              <w:rPr>
                <w:rFonts w:asciiTheme="minorHAnsi" w:hAnsiTheme="minorHAnsi" w:cstheme="minorHAnsi"/>
                <w:sz w:val="22"/>
                <w:szCs w:val="22"/>
                <w:lang w:eastAsia="es-ES"/>
              </w:rPr>
            </w:pPr>
          </w:p>
          <w:p w:rsidR="007E41F4" w:rsidRDefault="007E41F4" w:rsidP="00802B45">
            <w:pPr>
              <w:autoSpaceDE w:val="0"/>
              <w:autoSpaceDN w:val="0"/>
              <w:adjustRightInd w:val="0"/>
              <w:jc w:val="both"/>
              <w:rPr>
                <w:rFonts w:asciiTheme="minorHAnsi" w:hAnsiTheme="minorHAnsi" w:cstheme="minorHAnsi"/>
                <w:sz w:val="22"/>
                <w:szCs w:val="22"/>
                <w:lang w:eastAsia="es-ES"/>
              </w:rPr>
            </w:pPr>
          </w:p>
          <w:p w:rsidR="00774BD6" w:rsidRDefault="00774BD6" w:rsidP="00802B45">
            <w:pPr>
              <w:autoSpaceDE w:val="0"/>
              <w:autoSpaceDN w:val="0"/>
              <w:adjustRightInd w:val="0"/>
              <w:jc w:val="both"/>
              <w:rPr>
                <w:rFonts w:asciiTheme="minorHAnsi" w:hAnsiTheme="minorHAnsi" w:cstheme="minorHAnsi"/>
                <w:sz w:val="22"/>
                <w:szCs w:val="22"/>
                <w:lang w:eastAsia="es-ES"/>
              </w:rPr>
            </w:pPr>
          </w:p>
          <w:p w:rsidR="00774BD6" w:rsidRPr="00346120" w:rsidRDefault="00774BD6" w:rsidP="00802B45">
            <w:pPr>
              <w:autoSpaceDE w:val="0"/>
              <w:autoSpaceDN w:val="0"/>
              <w:adjustRightInd w:val="0"/>
              <w:jc w:val="both"/>
              <w:rPr>
                <w:rFonts w:asciiTheme="minorHAnsi" w:hAnsiTheme="minorHAnsi" w:cstheme="minorHAnsi"/>
                <w:sz w:val="22"/>
                <w:szCs w:val="22"/>
                <w:lang w:eastAsia="es-ES"/>
              </w:rPr>
            </w:pPr>
          </w:p>
        </w:tc>
      </w:tr>
      <w:tr w:rsidR="00774BD6" w:rsidRPr="00A5530A" w:rsidTr="00802B45">
        <w:trPr>
          <w:trHeight w:val="417"/>
          <w:jc w:val="center"/>
        </w:trPr>
        <w:tc>
          <w:tcPr>
            <w:tcW w:w="9603" w:type="dxa"/>
            <w:shd w:val="clear" w:color="auto" w:fill="C6D9F1" w:themeFill="text2" w:themeFillTint="33"/>
            <w:noWrap/>
            <w:vAlign w:val="center"/>
          </w:tcPr>
          <w:p w:rsidR="00774BD6" w:rsidRPr="00A5530A" w:rsidRDefault="00774BD6" w:rsidP="00802B45">
            <w:pPr>
              <w:jc w:val="both"/>
              <w:rPr>
                <w:rFonts w:asciiTheme="minorHAnsi" w:hAnsiTheme="minorHAnsi" w:cstheme="minorHAnsi"/>
                <w:b/>
                <w:bCs/>
                <w:sz w:val="22"/>
                <w:szCs w:val="22"/>
                <w:lang w:eastAsia="es-BO"/>
              </w:rPr>
            </w:pPr>
            <w:r w:rsidRPr="00A5530A">
              <w:rPr>
                <w:rFonts w:asciiTheme="minorHAnsi" w:hAnsiTheme="minorHAnsi" w:cstheme="minorHAnsi"/>
                <w:b/>
                <w:bCs/>
                <w:sz w:val="22"/>
                <w:szCs w:val="22"/>
                <w:lang w:eastAsia="es-ES"/>
              </w:rPr>
              <w:lastRenderedPageBreak/>
              <w:t xml:space="preserve">EXPERIENCIA </w:t>
            </w:r>
          </w:p>
        </w:tc>
      </w:tr>
      <w:tr w:rsidR="00774BD6" w:rsidRPr="00A5530A" w:rsidTr="00802B45">
        <w:trPr>
          <w:trHeight w:val="1125"/>
          <w:jc w:val="center"/>
        </w:trPr>
        <w:tc>
          <w:tcPr>
            <w:tcW w:w="9603" w:type="dxa"/>
            <w:shd w:val="clear" w:color="auto" w:fill="auto"/>
            <w:noWrap/>
            <w:vAlign w:val="center"/>
          </w:tcPr>
          <w:p w:rsidR="00774BD6" w:rsidRPr="00A5530A" w:rsidRDefault="00774BD6" w:rsidP="00802B45">
            <w:pPr>
              <w:autoSpaceDE w:val="0"/>
              <w:autoSpaceDN w:val="0"/>
              <w:adjustRightInd w:val="0"/>
              <w:jc w:val="both"/>
              <w:rPr>
                <w:rFonts w:asciiTheme="minorHAnsi" w:hAnsiTheme="minorHAnsi" w:cstheme="minorHAnsi"/>
                <w:sz w:val="22"/>
                <w:szCs w:val="22"/>
                <w:lang w:eastAsia="es-ES"/>
              </w:rPr>
            </w:pPr>
            <w:r w:rsidRPr="00346120">
              <w:rPr>
                <w:rFonts w:asciiTheme="minorHAnsi" w:hAnsiTheme="minorHAnsi" w:cstheme="minorHAnsi"/>
                <w:sz w:val="22"/>
                <w:szCs w:val="22"/>
                <w:lang w:eastAsia="es-ES"/>
              </w:rPr>
              <w:t>Los proponentes deberán presentar una experiencia en la comercialización y provisión de equipos de Medición y/o Computadores de Flujo de por lo menos dos (2) ventas a nivel nacional y/o 2 Trabajos de construcción de Puentes de Regulación y Medición, Estaciones Distritales de Regulación, City Gates ó Estaciones de Medición y Odorización,  demostrado con documentación necesaria para la presentación de propuestas (Órdenes de Compra, Facturas, Certificados, Contratos o documentación equivalente que demuestre la experiencia) en fotocopia simple.</w:t>
            </w:r>
          </w:p>
        </w:tc>
      </w:tr>
    </w:tbl>
    <w:p w:rsidR="00774BD6" w:rsidRPr="00A5530A" w:rsidRDefault="00774BD6" w:rsidP="00774BD6">
      <w:pPr>
        <w:rPr>
          <w:rFonts w:asciiTheme="minorHAnsi" w:hAnsiTheme="minorHAnsi" w:cstheme="minorHAnsi"/>
          <w:b/>
          <w:sz w:val="22"/>
          <w:szCs w:val="18"/>
          <w:lang w:eastAsia="es-ES"/>
        </w:rPr>
      </w:pPr>
    </w:p>
    <w:p w:rsidR="00774BD6" w:rsidRPr="00A5530A" w:rsidRDefault="00774BD6" w:rsidP="00EE50E5">
      <w:pPr>
        <w:numPr>
          <w:ilvl w:val="0"/>
          <w:numId w:val="36"/>
        </w:numPr>
        <w:ind w:left="567" w:hanging="567"/>
        <w:contextualSpacing/>
        <w:jc w:val="both"/>
        <w:rPr>
          <w:rFonts w:asciiTheme="minorHAnsi" w:hAnsiTheme="minorHAnsi" w:cstheme="minorHAnsi"/>
          <w:b/>
          <w:bCs/>
          <w:sz w:val="22"/>
          <w:szCs w:val="22"/>
          <w:lang w:eastAsia="es-BO"/>
        </w:rPr>
      </w:pPr>
      <w:r w:rsidRPr="00A5530A">
        <w:rPr>
          <w:rFonts w:asciiTheme="minorHAnsi" w:hAnsiTheme="minorHAnsi" w:cstheme="minorHAnsi"/>
          <w:b/>
          <w:bCs/>
          <w:sz w:val="22"/>
          <w:szCs w:val="22"/>
          <w:lang w:eastAsia="es-BO"/>
        </w:rPr>
        <w:t>CONDICIONES REQUERIDAS PARA EL BIEN (De cumplimiento obligatorio por el proponente)</w:t>
      </w:r>
    </w:p>
    <w:p w:rsidR="00774BD6" w:rsidRPr="00A5530A" w:rsidRDefault="00774BD6" w:rsidP="00774BD6">
      <w:pPr>
        <w:ind w:left="708"/>
        <w:jc w:val="both"/>
        <w:rPr>
          <w:rFonts w:asciiTheme="minorHAnsi" w:hAnsiTheme="minorHAnsi" w:cstheme="minorHAnsi"/>
          <w:sz w:val="22"/>
          <w:szCs w:val="18"/>
          <w:lang w:eastAsia="es-ES"/>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40"/>
      </w:tblGrid>
      <w:tr w:rsidR="00774BD6" w:rsidRPr="00A5530A" w:rsidTr="00774BD6">
        <w:trPr>
          <w:trHeight w:val="397"/>
          <w:jc w:val="center"/>
        </w:trPr>
        <w:tc>
          <w:tcPr>
            <w:tcW w:w="9640" w:type="dxa"/>
            <w:shd w:val="clear" w:color="auto" w:fill="C6D9F1" w:themeFill="text2" w:themeFillTint="33"/>
            <w:vAlign w:val="center"/>
          </w:tcPr>
          <w:p w:rsidR="00774BD6" w:rsidRPr="00A5530A" w:rsidRDefault="00774BD6" w:rsidP="00802B45">
            <w:pPr>
              <w:rPr>
                <w:rFonts w:asciiTheme="minorHAnsi" w:hAnsiTheme="minorHAnsi" w:cstheme="minorHAnsi"/>
                <w:b/>
                <w:bCs/>
                <w:sz w:val="22"/>
                <w:szCs w:val="22"/>
                <w:lang w:eastAsia="es-ES"/>
              </w:rPr>
            </w:pPr>
            <w:r w:rsidRPr="00A5530A">
              <w:rPr>
                <w:rFonts w:asciiTheme="minorHAnsi" w:hAnsiTheme="minorHAnsi" w:cstheme="minorHAnsi"/>
                <w:b/>
                <w:sz w:val="22"/>
                <w:szCs w:val="22"/>
                <w:u w:val="single"/>
                <w:lang w:eastAsia="es-ES"/>
              </w:rPr>
              <w:t>ALCANCE DEL SERVICIO</w:t>
            </w:r>
          </w:p>
        </w:tc>
      </w:tr>
      <w:tr w:rsidR="00774BD6" w:rsidRPr="00A5530A" w:rsidTr="00774BD6">
        <w:trPr>
          <w:trHeight w:val="397"/>
          <w:jc w:val="center"/>
        </w:trPr>
        <w:tc>
          <w:tcPr>
            <w:tcW w:w="9640" w:type="dxa"/>
            <w:shd w:val="clear" w:color="auto" w:fill="auto"/>
            <w:vAlign w:val="center"/>
          </w:tcPr>
          <w:p w:rsidR="00774BD6" w:rsidRPr="00A5530A" w:rsidRDefault="00774BD6" w:rsidP="00802B45">
            <w:pPr>
              <w:jc w:val="both"/>
              <w:rPr>
                <w:rFonts w:asciiTheme="minorHAnsi" w:hAnsiTheme="minorHAnsi" w:cstheme="minorHAnsi"/>
                <w:sz w:val="22"/>
                <w:szCs w:val="22"/>
                <w:lang w:eastAsia="es-ES"/>
              </w:rPr>
            </w:pPr>
          </w:p>
          <w:p w:rsidR="00774BD6" w:rsidRPr="00A5530A" w:rsidRDefault="00774BD6" w:rsidP="00802B45">
            <w:p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El suministro debe contemplar la provisión del Puente de Medición (Medidor, Computador de Flujo, con sus respectivos instrumentos de medición de presión y temperatura, accesorios para conexión y protección) además de la estructura de soporte de los mismos.</w:t>
            </w:r>
          </w:p>
          <w:p w:rsidR="00774BD6" w:rsidRPr="00A5530A" w:rsidRDefault="00774BD6" w:rsidP="00802B45">
            <w:pPr>
              <w:jc w:val="both"/>
              <w:rPr>
                <w:rFonts w:asciiTheme="minorHAnsi" w:hAnsiTheme="minorHAnsi" w:cstheme="minorHAnsi"/>
                <w:sz w:val="22"/>
                <w:szCs w:val="22"/>
                <w:lang w:eastAsia="es-ES"/>
              </w:rPr>
            </w:pPr>
          </w:p>
          <w:p w:rsidR="00774BD6" w:rsidRPr="00A5530A" w:rsidRDefault="00774BD6" w:rsidP="00802B45">
            <w:p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 xml:space="preserve">La empresa </w:t>
            </w:r>
            <w:r>
              <w:rPr>
                <w:rFonts w:asciiTheme="minorHAnsi" w:hAnsiTheme="minorHAnsi" w:cstheme="minorHAnsi"/>
                <w:sz w:val="22"/>
                <w:szCs w:val="22"/>
                <w:lang w:eastAsia="es-ES"/>
              </w:rPr>
              <w:t>contratada</w:t>
            </w:r>
            <w:r w:rsidRPr="00A5530A">
              <w:rPr>
                <w:rFonts w:asciiTheme="minorHAnsi" w:hAnsiTheme="minorHAnsi" w:cstheme="minorHAnsi"/>
                <w:sz w:val="22"/>
                <w:szCs w:val="22"/>
                <w:lang w:eastAsia="es-ES"/>
              </w:rPr>
              <w:t xml:space="preserve"> deberá presentar un diseño preliminar del Puente de Medición y la estructura de soporte, así como las hojas de datos de los equipos propuestos para la aprobación de YPFB de acuerdo a D.S. 1996, previo a la adquisición y construcción de los mismos, la empresa </w:t>
            </w:r>
            <w:r>
              <w:rPr>
                <w:rFonts w:asciiTheme="minorHAnsi" w:hAnsiTheme="minorHAnsi" w:cstheme="minorHAnsi"/>
                <w:sz w:val="22"/>
                <w:szCs w:val="22"/>
                <w:lang w:eastAsia="es-ES"/>
              </w:rPr>
              <w:t>contratada</w:t>
            </w:r>
            <w:r w:rsidRPr="00A5530A">
              <w:rPr>
                <w:rFonts w:asciiTheme="minorHAnsi" w:hAnsiTheme="minorHAnsi" w:cstheme="minorHAnsi"/>
                <w:sz w:val="22"/>
                <w:szCs w:val="22"/>
                <w:lang w:eastAsia="es-ES"/>
              </w:rPr>
              <w:t xml:space="preserve"> no podrá realizar la adquisición de ningún equipo ni se iniciara la construcción del Puente de Medición sin la aprobación escrita de la Empresa Distribuidora.</w:t>
            </w:r>
          </w:p>
          <w:p w:rsidR="00774BD6" w:rsidRPr="00A5530A" w:rsidRDefault="00774BD6" w:rsidP="00802B45">
            <w:pPr>
              <w:jc w:val="both"/>
              <w:rPr>
                <w:rFonts w:asciiTheme="minorHAnsi" w:hAnsiTheme="minorHAnsi" w:cstheme="minorHAnsi"/>
                <w:sz w:val="22"/>
                <w:szCs w:val="22"/>
                <w:lang w:eastAsia="es-ES"/>
              </w:rPr>
            </w:pPr>
          </w:p>
          <w:p w:rsidR="00774BD6" w:rsidRPr="00A5530A" w:rsidRDefault="00774BD6" w:rsidP="00802B45">
            <w:p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Se debe incluir el equipamiento completo, con todos los accesorios necesarios para su posterior montaje, puesta en servicio y operación.</w:t>
            </w:r>
          </w:p>
          <w:p w:rsidR="00774BD6" w:rsidRPr="00A5530A" w:rsidRDefault="00774BD6" w:rsidP="00802B45">
            <w:pPr>
              <w:jc w:val="both"/>
              <w:rPr>
                <w:rFonts w:asciiTheme="minorHAnsi" w:hAnsiTheme="minorHAnsi" w:cstheme="minorHAnsi"/>
                <w:sz w:val="22"/>
                <w:szCs w:val="22"/>
                <w:lang w:eastAsia="es-ES"/>
              </w:rPr>
            </w:pPr>
          </w:p>
          <w:p w:rsidR="00774BD6" w:rsidRPr="00A5530A" w:rsidRDefault="00774BD6" w:rsidP="00802B45">
            <w:p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 xml:space="preserve">Todos los materiales serán provistos por </w:t>
            </w:r>
            <w:r>
              <w:rPr>
                <w:rFonts w:asciiTheme="minorHAnsi" w:hAnsiTheme="minorHAnsi" w:cstheme="minorHAnsi"/>
                <w:sz w:val="22"/>
                <w:szCs w:val="22"/>
                <w:lang w:eastAsia="es-ES"/>
              </w:rPr>
              <w:t>la empresa contratada</w:t>
            </w:r>
            <w:r w:rsidRPr="00A5530A">
              <w:rPr>
                <w:rFonts w:asciiTheme="minorHAnsi" w:hAnsiTheme="minorHAnsi" w:cstheme="minorHAnsi"/>
                <w:sz w:val="22"/>
                <w:szCs w:val="22"/>
                <w:lang w:eastAsia="es-ES"/>
              </w:rPr>
              <w:t xml:space="preserve">, </w:t>
            </w:r>
            <w:r>
              <w:rPr>
                <w:rFonts w:asciiTheme="minorHAnsi" w:hAnsiTheme="minorHAnsi" w:cstheme="minorHAnsi"/>
                <w:sz w:val="22"/>
                <w:szCs w:val="22"/>
                <w:lang w:eastAsia="es-ES"/>
              </w:rPr>
              <w:t xml:space="preserve">los mismos </w:t>
            </w:r>
            <w:r w:rsidRPr="00A5530A">
              <w:rPr>
                <w:rFonts w:asciiTheme="minorHAnsi" w:hAnsiTheme="minorHAnsi" w:cstheme="minorHAnsi"/>
                <w:sz w:val="22"/>
                <w:szCs w:val="22"/>
                <w:lang w:eastAsia="es-ES"/>
              </w:rPr>
              <w:t>deberán ser de primera calidad.</w:t>
            </w:r>
          </w:p>
          <w:p w:rsidR="00774BD6" w:rsidRPr="00A5530A" w:rsidRDefault="00774BD6" w:rsidP="00802B45">
            <w:pPr>
              <w:jc w:val="both"/>
              <w:rPr>
                <w:rFonts w:asciiTheme="minorHAnsi" w:hAnsiTheme="minorHAnsi" w:cstheme="minorHAnsi"/>
                <w:sz w:val="22"/>
                <w:szCs w:val="22"/>
                <w:lang w:eastAsia="es-ES"/>
              </w:rPr>
            </w:pPr>
          </w:p>
          <w:p w:rsidR="00774BD6" w:rsidRPr="006A539B" w:rsidRDefault="00774BD6" w:rsidP="00802B45">
            <w:p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La provisión debe incluir memoria de cálculo, planos de instalación, planos de instrumentación, manuales de instrucción, certificados de pruebas de fábrica, informe de configuración de los equipos de medición,  ensayos no destructivos, certificados de calibración, garantía y servicios relacionados.</w:t>
            </w:r>
          </w:p>
        </w:tc>
      </w:tr>
      <w:tr w:rsidR="00774BD6" w:rsidRPr="00A5530A" w:rsidTr="00774BD6">
        <w:trPr>
          <w:trHeight w:val="397"/>
          <w:jc w:val="center"/>
        </w:trPr>
        <w:tc>
          <w:tcPr>
            <w:tcW w:w="9640" w:type="dxa"/>
            <w:shd w:val="clear" w:color="auto" w:fill="C6D9F1" w:themeFill="text2" w:themeFillTint="33"/>
            <w:vAlign w:val="center"/>
          </w:tcPr>
          <w:p w:rsidR="00774BD6" w:rsidRPr="00A5530A" w:rsidRDefault="00774BD6" w:rsidP="00802B45">
            <w:pPr>
              <w:autoSpaceDE w:val="0"/>
              <w:autoSpaceDN w:val="0"/>
              <w:adjustRightInd w:val="0"/>
              <w:rPr>
                <w:rFonts w:asciiTheme="minorHAnsi" w:hAnsiTheme="minorHAnsi" w:cstheme="minorHAnsi"/>
                <w:b/>
                <w:bCs/>
                <w:sz w:val="22"/>
                <w:szCs w:val="22"/>
                <w:lang w:eastAsia="es-ES"/>
              </w:rPr>
            </w:pPr>
            <w:r w:rsidRPr="00A5530A">
              <w:rPr>
                <w:rFonts w:asciiTheme="minorHAnsi" w:hAnsiTheme="minorHAnsi" w:cstheme="minorHAnsi"/>
                <w:b/>
                <w:bCs/>
                <w:sz w:val="22"/>
                <w:szCs w:val="22"/>
                <w:lang w:eastAsia="es-ES"/>
              </w:rPr>
              <w:t>GARANTÍA TÉCNICA</w:t>
            </w:r>
          </w:p>
        </w:tc>
      </w:tr>
      <w:tr w:rsidR="00774BD6" w:rsidRPr="00A5530A" w:rsidTr="00774BD6">
        <w:trPr>
          <w:trHeight w:val="397"/>
          <w:jc w:val="center"/>
        </w:trPr>
        <w:tc>
          <w:tcPr>
            <w:tcW w:w="9640" w:type="dxa"/>
            <w:shd w:val="clear" w:color="auto" w:fill="FFFFFF" w:themeFill="background1"/>
            <w:vAlign w:val="center"/>
          </w:tcPr>
          <w:p w:rsidR="00774BD6" w:rsidRPr="00A5530A" w:rsidRDefault="00774BD6" w:rsidP="00802B45">
            <w:pPr>
              <w:autoSpaceDE w:val="0"/>
              <w:autoSpaceDN w:val="0"/>
              <w:adjustRightInd w:val="0"/>
              <w:rPr>
                <w:rFonts w:asciiTheme="minorHAnsi" w:hAnsiTheme="minorHAnsi" w:cstheme="minorHAnsi"/>
                <w:b/>
                <w:bCs/>
                <w:sz w:val="22"/>
                <w:szCs w:val="22"/>
                <w:lang w:eastAsia="es-ES"/>
              </w:rPr>
            </w:pPr>
            <w:r w:rsidRPr="00A5530A">
              <w:rPr>
                <w:rFonts w:asciiTheme="minorHAnsi" w:hAnsiTheme="minorHAnsi" w:cstheme="minorHAnsi"/>
                <w:sz w:val="22"/>
                <w:szCs w:val="22"/>
                <w:lang w:eastAsia="es-ES"/>
              </w:rPr>
              <w:t xml:space="preserve">La empresa </w:t>
            </w:r>
            <w:r>
              <w:rPr>
                <w:rFonts w:asciiTheme="minorHAnsi" w:hAnsiTheme="minorHAnsi" w:cstheme="minorHAnsi"/>
                <w:sz w:val="22"/>
                <w:szCs w:val="22"/>
                <w:lang w:eastAsia="es-ES"/>
              </w:rPr>
              <w:t>contratada</w:t>
            </w:r>
            <w:r w:rsidRPr="00A5530A">
              <w:rPr>
                <w:rFonts w:asciiTheme="minorHAnsi" w:hAnsiTheme="minorHAnsi" w:cstheme="minorHAnsi"/>
                <w:sz w:val="22"/>
                <w:szCs w:val="22"/>
                <w:lang w:eastAsia="es-ES"/>
              </w:rPr>
              <w:t xml:space="preserve"> deberá entregar una garantía técnica por un tiempo mínimo de 12 meses a partir de la puesta en funcionamiento, consistente en remplazo de partes defectuosas de fábrica, documento que será entregado en original al momento de realizar la entrega total del bien.</w:t>
            </w:r>
          </w:p>
        </w:tc>
      </w:tr>
      <w:tr w:rsidR="00774BD6" w:rsidRPr="00A5530A" w:rsidTr="00774BD6">
        <w:trPr>
          <w:trHeight w:val="397"/>
          <w:jc w:val="center"/>
        </w:trPr>
        <w:tc>
          <w:tcPr>
            <w:tcW w:w="9640" w:type="dxa"/>
            <w:shd w:val="clear" w:color="auto" w:fill="C6D9F1" w:themeFill="text2" w:themeFillTint="33"/>
            <w:vAlign w:val="center"/>
          </w:tcPr>
          <w:p w:rsidR="00774BD6" w:rsidRPr="00A5530A" w:rsidRDefault="00774BD6" w:rsidP="00802B45">
            <w:pPr>
              <w:autoSpaceDE w:val="0"/>
              <w:autoSpaceDN w:val="0"/>
              <w:adjustRightInd w:val="0"/>
              <w:rPr>
                <w:rFonts w:asciiTheme="minorHAnsi" w:hAnsiTheme="minorHAnsi" w:cstheme="minorHAnsi"/>
                <w:b/>
                <w:bCs/>
                <w:sz w:val="22"/>
                <w:szCs w:val="22"/>
                <w:lang w:eastAsia="es-ES"/>
              </w:rPr>
            </w:pPr>
            <w:r>
              <w:rPr>
                <w:rFonts w:asciiTheme="minorHAnsi" w:hAnsiTheme="minorHAnsi" w:cstheme="minorHAnsi"/>
                <w:b/>
                <w:bCs/>
                <w:sz w:val="22"/>
                <w:szCs w:val="22"/>
              </w:rPr>
              <w:t xml:space="preserve">COMITÉ DE RECEPCION O RESPONSABLE  DE RECEPCION </w:t>
            </w:r>
          </w:p>
        </w:tc>
      </w:tr>
      <w:tr w:rsidR="00774BD6" w:rsidRPr="00A5530A" w:rsidTr="00774BD6">
        <w:trPr>
          <w:trHeight w:val="397"/>
          <w:jc w:val="center"/>
        </w:trPr>
        <w:tc>
          <w:tcPr>
            <w:tcW w:w="9640" w:type="dxa"/>
            <w:shd w:val="clear" w:color="auto" w:fill="FFFFFF" w:themeFill="background1"/>
            <w:vAlign w:val="center"/>
          </w:tcPr>
          <w:p w:rsidR="00774BD6" w:rsidRPr="00A5530A" w:rsidRDefault="00774BD6" w:rsidP="00300FFA">
            <w:pPr>
              <w:jc w:val="both"/>
              <w:rPr>
                <w:rFonts w:asciiTheme="minorHAnsi" w:hAnsiTheme="minorHAnsi" w:cstheme="minorHAnsi"/>
                <w:b/>
                <w:bCs/>
                <w:sz w:val="22"/>
                <w:szCs w:val="22"/>
                <w:lang w:eastAsia="es-ES"/>
              </w:rPr>
            </w:pPr>
            <w:r w:rsidRPr="00A5530A">
              <w:rPr>
                <w:rFonts w:asciiTheme="minorHAnsi" w:hAnsiTheme="minorHAnsi" w:cstheme="minorHAnsi"/>
                <w:sz w:val="22"/>
                <w:szCs w:val="22"/>
              </w:rPr>
              <w:t xml:space="preserve">La </w:t>
            </w:r>
            <w:r>
              <w:rPr>
                <w:rFonts w:asciiTheme="minorHAnsi" w:hAnsiTheme="minorHAnsi" w:cstheme="minorHAnsi"/>
                <w:sz w:val="22"/>
                <w:szCs w:val="22"/>
              </w:rPr>
              <w:t>recepción</w:t>
            </w:r>
            <w:r w:rsidRPr="00A5530A">
              <w:rPr>
                <w:rFonts w:asciiTheme="minorHAnsi" w:hAnsiTheme="minorHAnsi" w:cstheme="minorHAnsi"/>
                <w:sz w:val="22"/>
                <w:szCs w:val="22"/>
              </w:rPr>
              <w:t xml:space="preserve"> de</w:t>
            </w:r>
            <w:r>
              <w:rPr>
                <w:rFonts w:asciiTheme="minorHAnsi" w:hAnsiTheme="minorHAnsi" w:cstheme="minorHAnsi"/>
                <w:sz w:val="22"/>
                <w:szCs w:val="22"/>
              </w:rPr>
              <w:t xml:space="preserve"> la provisión del bien</w:t>
            </w:r>
            <w:r w:rsidRPr="00A5530A">
              <w:rPr>
                <w:rFonts w:asciiTheme="minorHAnsi" w:hAnsiTheme="minorHAnsi" w:cstheme="minorHAnsi"/>
                <w:sz w:val="22"/>
                <w:szCs w:val="22"/>
              </w:rPr>
              <w:t xml:space="preserve"> estará a cargo del personal especializado de la Dirección de Operación y Mantenimiento que designará la Gerencia de Comercialización (GCOM).</w:t>
            </w:r>
          </w:p>
        </w:tc>
      </w:tr>
      <w:tr w:rsidR="00774BD6" w:rsidRPr="00A5530A" w:rsidTr="00774BD6">
        <w:trPr>
          <w:trHeight w:val="397"/>
          <w:jc w:val="center"/>
        </w:trPr>
        <w:tc>
          <w:tcPr>
            <w:tcW w:w="9640" w:type="dxa"/>
            <w:shd w:val="clear" w:color="auto" w:fill="C6D9F1" w:themeFill="text2" w:themeFillTint="33"/>
            <w:vAlign w:val="center"/>
          </w:tcPr>
          <w:p w:rsidR="00774BD6" w:rsidRPr="00A5530A" w:rsidRDefault="00774BD6" w:rsidP="00802B45">
            <w:pPr>
              <w:autoSpaceDE w:val="0"/>
              <w:autoSpaceDN w:val="0"/>
              <w:adjustRightInd w:val="0"/>
              <w:rPr>
                <w:rFonts w:asciiTheme="minorHAnsi" w:hAnsiTheme="minorHAnsi" w:cstheme="minorHAnsi"/>
                <w:b/>
                <w:bCs/>
                <w:sz w:val="22"/>
                <w:szCs w:val="22"/>
                <w:lang w:eastAsia="es-ES"/>
              </w:rPr>
            </w:pPr>
            <w:r w:rsidRPr="00A5530A">
              <w:rPr>
                <w:rFonts w:asciiTheme="minorHAnsi" w:hAnsiTheme="minorHAnsi" w:cstheme="minorHAnsi"/>
                <w:b/>
                <w:bCs/>
                <w:sz w:val="22"/>
                <w:szCs w:val="22"/>
                <w:lang w:eastAsia="es-ES"/>
              </w:rPr>
              <w:t>LUGAR DE ENTREGA</w:t>
            </w:r>
          </w:p>
        </w:tc>
      </w:tr>
      <w:tr w:rsidR="00774BD6" w:rsidRPr="00A5530A" w:rsidTr="00774BD6">
        <w:trPr>
          <w:trHeight w:val="397"/>
          <w:jc w:val="center"/>
        </w:trPr>
        <w:tc>
          <w:tcPr>
            <w:tcW w:w="9640" w:type="dxa"/>
            <w:shd w:val="clear" w:color="auto" w:fill="auto"/>
            <w:vAlign w:val="center"/>
          </w:tcPr>
          <w:p w:rsidR="00802B45" w:rsidRDefault="00774BD6" w:rsidP="00300FFA">
            <w:p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 xml:space="preserve">El lugar de entrega del Puente de Medición será en el Distrito Comercial Oriente, Av. Mamerto Cuellar N° 700  (2do Anillo, atrás Bolivisión/Batallón de Seguridad Física) </w:t>
            </w:r>
          </w:p>
          <w:p w:rsidR="00300FFA" w:rsidRDefault="00300FFA" w:rsidP="00300FFA">
            <w:pPr>
              <w:jc w:val="both"/>
              <w:rPr>
                <w:rFonts w:asciiTheme="minorHAnsi" w:hAnsiTheme="minorHAnsi" w:cstheme="minorHAnsi"/>
                <w:sz w:val="22"/>
                <w:szCs w:val="22"/>
                <w:lang w:eastAsia="es-ES"/>
              </w:rPr>
            </w:pPr>
          </w:p>
          <w:p w:rsidR="00300FFA" w:rsidRDefault="00300FFA" w:rsidP="00300FFA">
            <w:pPr>
              <w:jc w:val="both"/>
              <w:rPr>
                <w:rFonts w:asciiTheme="minorHAnsi" w:hAnsiTheme="minorHAnsi" w:cstheme="minorHAnsi"/>
                <w:sz w:val="22"/>
                <w:szCs w:val="22"/>
                <w:lang w:eastAsia="es-ES"/>
              </w:rPr>
            </w:pPr>
          </w:p>
          <w:p w:rsidR="00300FFA" w:rsidRDefault="00300FFA" w:rsidP="00300FFA">
            <w:pPr>
              <w:jc w:val="both"/>
              <w:rPr>
                <w:rFonts w:asciiTheme="minorHAnsi" w:hAnsiTheme="minorHAnsi" w:cstheme="minorHAnsi"/>
                <w:sz w:val="22"/>
                <w:szCs w:val="22"/>
                <w:lang w:eastAsia="es-ES"/>
              </w:rPr>
            </w:pPr>
          </w:p>
          <w:p w:rsidR="00300FFA" w:rsidRPr="00A5530A" w:rsidRDefault="00300FFA" w:rsidP="00300FFA">
            <w:pPr>
              <w:jc w:val="both"/>
              <w:rPr>
                <w:rFonts w:asciiTheme="minorHAnsi" w:hAnsiTheme="minorHAnsi" w:cstheme="minorHAnsi"/>
                <w:b/>
                <w:bCs/>
                <w:sz w:val="22"/>
                <w:szCs w:val="22"/>
                <w:lang w:eastAsia="es-ES"/>
              </w:rPr>
            </w:pPr>
          </w:p>
        </w:tc>
      </w:tr>
      <w:tr w:rsidR="00774BD6" w:rsidRPr="00A5530A" w:rsidTr="00774BD6">
        <w:trPr>
          <w:trHeight w:val="392"/>
          <w:jc w:val="center"/>
        </w:trPr>
        <w:tc>
          <w:tcPr>
            <w:tcW w:w="9640" w:type="dxa"/>
            <w:shd w:val="clear" w:color="auto" w:fill="C6D9F1" w:themeFill="text2" w:themeFillTint="33"/>
            <w:vAlign w:val="center"/>
          </w:tcPr>
          <w:p w:rsidR="00774BD6" w:rsidRPr="00A5530A" w:rsidRDefault="00774BD6" w:rsidP="00802B45">
            <w:pPr>
              <w:autoSpaceDE w:val="0"/>
              <w:autoSpaceDN w:val="0"/>
              <w:adjustRightInd w:val="0"/>
              <w:rPr>
                <w:rFonts w:asciiTheme="minorHAnsi" w:hAnsiTheme="minorHAnsi" w:cstheme="minorHAnsi"/>
                <w:sz w:val="22"/>
                <w:szCs w:val="22"/>
                <w:lang w:eastAsia="es-BO"/>
              </w:rPr>
            </w:pPr>
            <w:r w:rsidRPr="00A5530A">
              <w:rPr>
                <w:rFonts w:asciiTheme="minorHAnsi" w:hAnsiTheme="minorHAnsi" w:cstheme="minorHAnsi"/>
                <w:b/>
                <w:bCs/>
                <w:sz w:val="22"/>
                <w:szCs w:val="22"/>
                <w:lang w:eastAsia="es-ES"/>
              </w:rPr>
              <w:lastRenderedPageBreak/>
              <w:t>FORMA DE PAGO</w:t>
            </w:r>
          </w:p>
        </w:tc>
      </w:tr>
      <w:tr w:rsidR="00774BD6" w:rsidRPr="00A5530A" w:rsidTr="00774BD6">
        <w:trPr>
          <w:trHeight w:val="991"/>
          <w:jc w:val="center"/>
        </w:trPr>
        <w:tc>
          <w:tcPr>
            <w:tcW w:w="9640" w:type="dxa"/>
            <w:tcBorders>
              <w:bottom w:val="single" w:sz="4" w:space="0" w:color="auto"/>
            </w:tcBorders>
            <w:shd w:val="clear" w:color="auto" w:fill="auto"/>
            <w:vAlign w:val="center"/>
          </w:tcPr>
          <w:p w:rsidR="00774BD6" w:rsidRPr="00A5530A" w:rsidRDefault="00774BD6" w:rsidP="00802B45">
            <w:pPr>
              <w:autoSpaceDE w:val="0"/>
              <w:autoSpaceDN w:val="0"/>
              <w:adjustRightInd w:val="0"/>
              <w:jc w:val="both"/>
              <w:rPr>
                <w:rFonts w:asciiTheme="minorHAnsi" w:hAnsiTheme="minorHAnsi" w:cstheme="minorHAnsi"/>
                <w:sz w:val="22"/>
                <w:szCs w:val="22"/>
                <w:lang w:eastAsia="es-BO"/>
              </w:rPr>
            </w:pPr>
            <w:r w:rsidRPr="00A5530A">
              <w:rPr>
                <w:rFonts w:asciiTheme="minorHAnsi" w:hAnsiTheme="minorHAnsi" w:cstheme="minorHAnsi"/>
                <w:sz w:val="22"/>
                <w:szCs w:val="22"/>
                <w:lang w:eastAsia="es-ES"/>
              </w:rPr>
              <w:t xml:space="preserve">El pago es único y se realizará vía “SIGEP”, después de la entrega, verificación y la respectiva emisión de un acta de conformidad por parte </w:t>
            </w:r>
            <w:r>
              <w:rPr>
                <w:rFonts w:asciiTheme="minorHAnsi" w:hAnsiTheme="minorHAnsi" w:cstheme="minorHAnsi"/>
                <w:sz w:val="22"/>
                <w:szCs w:val="22"/>
                <w:lang w:eastAsia="es-ES"/>
              </w:rPr>
              <w:t>del Comité de Recepción o Responsable de Recepción</w:t>
            </w:r>
            <w:r w:rsidRPr="00A5530A">
              <w:rPr>
                <w:rFonts w:asciiTheme="minorHAnsi" w:hAnsiTheme="minorHAnsi" w:cstheme="minorHAnsi"/>
                <w:sz w:val="22"/>
                <w:szCs w:val="22"/>
                <w:lang w:eastAsia="es-ES"/>
              </w:rPr>
              <w:t xml:space="preserve"> designado que respalde el pago solicitado.</w:t>
            </w:r>
          </w:p>
        </w:tc>
      </w:tr>
      <w:tr w:rsidR="00774BD6" w:rsidRPr="00A5530A" w:rsidTr="00774BD6">
        <w:trPr>
          <w:trHeight w:val="422"/>
          <w:jc w:val="center"/>
        </w:trPr>
        <w:tc>
          <w:tcPr>
            <w:tcW w:w="9640" w:type="dxa"/>
            <w:shd w:val="clear" w:color="auto" w:fill="C6D9F1" w:themeFill="text2" w:themeFillTint="33"/>
            <w:vAlign w:val="center"/>
          </w:tcPr>
          <w:p w:rsidR="00774BD6" w:rsidRPr="00A5530A" w:rsidRDefault="00774BD6" w:rsidP="00802B45">
            <w:pPr>
              <w:autoSpaceDE w:val="0"/>
              <w:autoSpaceDN w:val="0"/>
              <w:adjustRightInd w:val="0"/>
              <w:jc w:val="both"/>
              <w:rPr>
                <w:rFonts w:asciiTheme="minorHAnsi" w:hAnsiTheme="minorHAnsi" w:cstheme="minorHAnsi"/>
                <w:b/>
                <w:sz w:val="22"/>
                <w:szCs w:val="22"/>
                <w:lang w:eastAsia="es-ES"/>
              </w:rPr>
            </w:pPr>
            <w:r w:rsidRPr="00A5530A">
              <w:rPr>
                <w:rFonts w:asciiTheme="minorHAnsi" w:hAnsiTheme="minorHAnsi" w:cstheme="minorHAnsi"/>
                <w:b/>
                <w:sz w:val="22"/>
                <w:szCs w:val="22"/>
                <w:lang w:eastAsia="es-ES"/>
              </w:rPr>
              <w:t>MULTAS</w:t>
            </w:r>
          </w:p>
        </w:tc>
      </w:tr>
      <w:tr w:rsidR="00774BD6" w:rsidRPr="00A5530A" w:rsidTr="00774BD6">
        <w:trPr>
          <w:trHeight w:val="706"/>
          <w:jc w:val="center"/>
        </w:trPr>
        <w:tc>
          <w:tcPr>
            <w:tcW w:w="9640" w:type="dxa"/>
            <w:shd w:val="clear" w:color="auto" w:fill="auto"/>
            <w:vAlign w:val="center"/>
          </w:tcPr>
          <w:p w:rsidR="00774BD6" w:rsidRPr="00A5530A" w:rsidRDefault="00774BD6" w:rsidP="00802B45">
            <w:pPr>
              <w:autoSpaceDE w:val="0"/>
              <w:autoSpaceDN w:val="0"/>
              <w:adjustRightInd w:val="0"/>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Se aplicara el uno por ciento (1%) por día de retaso del monto total del contrato. No pudiendo exceder en ningún caso el veinte por ciento (20%) del monto total del contrato.</w:t>
            </w:r>
          </w:p>
          <w:p w:rsidR="00774BD6" w:rsidRPr="00A5530A" w:rsidRDefault="00774BD6" w:rsidP="00300FFA">
            <w:pPr>
              <w:autoSpaceDE w:val="0"/>
              <w:autoSpaceDN w:val="0"/>
              <w:adjustRightInd w:val="0"/>
              <w:jc w:val="both"/>
              <w:rPr>
                <w:rFonts w:asciiTheme="minorHAnsi" w:hAnsiTheme="minorHAnsi" w:cstheme="minorHAnsi"/>
                <w:sz w:val="22"/>
                <w:szCs w:val="22"/>
                <w:lang w:eastAsia="es-ES"/>
              </w:rPr>
            </w:pPr>
            <w:r>
              <w:rPr>
                <w:rFonts w:ascii="Calibri" w:hAnsi="Calibri" w:cs="Calibri"/>
                <w:sz w:val="22"/>
                <w:szCs w:val="22"/>
              </w:rPr>
              <w:t>Si la multa acumulada alcanza al</w:t>
            </w:r>
            <w:r w:rsidRPr="006D447D">
              <w:rPr>
                <w:rFonts w:ascii="Calibri" w:hAnsi="Calibri" w:cs="Calibri"/>
                <w:sz w:val="22"/>
                <w:szCs w:val="22"/>
              </w:rPr>
              <w:t xml:space="preserve"> 20% (veinte por ciento) del monto total del Contrato, </w:t>
            </w:r>
            <w:r>
              <w:rPr>
                <w:rFonts w:ascii="Calibri" w:hAnsi="Calibri" w:cs="Calibri"/>
                <w:sz w:val="22"/>
                <w:szCs w:val="22"/>
              </w:rPr>
              <w:t>se procederá a</w:t>
            </w:r>
            <w:r w:rsidRPr="006D447D">
              <w:rPr>
                <w:rFonts w:ascii="Calibri" w:hAnsi="Calibri" w:cs="Calibri"/>
                <w:sz w:val="22"/>
                <w:szCs w:val="22"/>
              </w:rPr>
              <w:t xml:space="preserve"> la resolución del Contrato</w:t>
            </w:r>
            <w:r>
              <w:rPr>
                <w:rFonts w:ascii="Calibri" w:hAnsi="Calibri" w:cs="Calibri"/>
                <w:sz w:val="22"/>
                <w:szCs w:val="22"/>
              </w:rPr>
              <w:t>.</w:t>
            </w:r>
            <w:r w:rsidRPr="006D447D">
              <w:rPr>
                <w:rFonts w:ascii="Calibri" w:hAnsi="Calibri" w:cs="Calibri"/>
                <w:sz w:val="22"/>
                <w:szCs w:val="22"/>
              </w:rPr>
              <w:t xml:space="preserve"> </w:t>
            </w:r>
          </w:p>
        </w:tc>
      </w:tr>
    </w:tbl>
    <w:p w:rsidR="00774BD6" w:rsidRPr="00A5530A" w:rsidRDefault="00774BD6" w:rsidP="00774BD6">
      <w:pPr>
        <w:jc w:val="both"/>
        <w:rPr>
          <w:rFonts w:asciiTheme="minorHAnsi" w:hAnsiTheme="minorHAnsi" w:cstheme="minorHAnsi"/>
          <w:i/>
          <w:snapToGrid w:val="0"/>
          <w:color w:val="FF0000"/>
          <w:sz w:val="22"/>
          <w:szCs w:val="22"/>
        </w:rPr>
      </w:pP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7"/>
      </w:tblGrid>
      <w:tr w:rsidR="00774BD6" w:rsidRPr="00A5530A" w:rsidTr="00300FFA">
        <w:trPr>
          <w:trHeight w:val="346"/>
          <w:jc w:val="center"/>
        </w:trPr>
        <w:tc>
          <w:tcPr>
            <w:tcW w:w="96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74BD6" w:rsidRPr="00A5530A" w:rsidRDefault="00774BD6" w:rsidP="00802B45">
            <w:pPr>
              <w:spacing w:line="256" w:lineRule="auto"/>
              <w:jc w:val="center"/>
              <w:rPr>
                <w:rFonts w:asciiTheme="minorHAnsi" w:hAnsiTheme="minorHAnsi" w:cstheme="minorHAnsi"/>
                <w:sz w:val="22"/>
                <w:szCs w:val="22"/>
              </w:rPr>
            </w:pPr>
            <w:r w:rsidRPr="00A5530A">
              <w:rPr>
                <w:rFonts w:asciiTheme="minorHAnsi" w:hAnsiTheme="minorHAnsi" w:cstheme="minorHAnsi"/>
                <w:b/>
                <w:bCs/>
                <w:sz w:val="22"/>
                <w:szCs w:val="22"/>
              </w:rPr>
              <w:t>VALIDACIONES</w:t>
            </w:r>
          </w:p>
        </w:tc>
      </w:tr>
      <w:tr w:rsidR="00774BD6" w:rsidRPr="00A5530A" w:rsidTr="00300FFA">
        <w:trPr>
          <w:trHeight w:val="346"/>
          <w:jc w:val="center"/>
        </w:trPr>
        <w:tc>
          <w:tcPr>
            <w:tcW w:w="9677" w:type="dxa"/>
            <w:tcBorders>
              <w:top w:val="single" w:sz="4" w:space="0" w:color="auto"/>
              <w:left w:val="single" w:sz="4" w:space="0" w:color="auto"/>
              <w:bottom w:val="single" w:sz="4" w:space="0" w:color="auto"/>
              <w:right w:val="single" w:sz="4" w:space="0" w:color="auto"/>
            </w:tcBorders>
            <w:vAlign w:val="center"/>
            <w:hideMark/>
          </w:tcPr>
          <w:p w:rsidR="00774BD6" w:rsidRPr="00A5530A" w:rsidRDefault="00774BD6" w:rsidP="00802B45">
            <w:pPr>
              <w:autoSpaceDE w:val="0"/>
              <w:autoSpaceDN w:val="0"/>
              <w:adjustRightInd w:val="0"/>
              <w:spacing w:line="256" w:lineRule="auto"/>
              <w:rPr>
                <w:rFonts w:asciiTheme="minorHAnsi" w:hAnsiTheme="minorHAnsi" w:cstheme="minorHAnsi"/>
                <w:b/>
                <w:sz w:val="22"/>
                <w:szCs w:val="22"/>
              </w:rPr>
            </w:pPr>
            <w:r>
              <w:rPr>
                <w:rFonts w:asciiTheme="minorHAnsi" w:hAnsiTheme="minorHAnsi" w:cstheme="minorHAnsi"/>
                <w:b/>
                <w:sz w:val="22"/>
                <w:szCs w:val="22"/>
              </w:rPr>
              <w:t>ANEXO 1</w:t>
            </w:r>
            <w:r w:rsidRPr="00A5530A">
              <w:rPr>
                <w:rFonts w:asciiTheme="minorHAnsi" w:hAnsiTheme="minorHAnsi" w:cstheme="minorHAnsi"/>
                <w:b/>
                <w:sz w:val="22"/>
                <w:szCs w:val="22"/>
              </w:rPr>
              <w:t xml:space="preserve">: </w:t>
            </w:r>
            <w:r w:rsidRPr="00A5530A">
              <w:rPr>
                <w:rFonts w:asciiTheme="minorHAnsi" w:hAnsiTheme="minorHAnsi" w:cstheme="minorHAnsi"/>
                <w:sz w:val="22"/>
                <w:szCs w:val="22"/>
              </w:rPr>
              <w:t>VALIDACIÓN DE TRIBUTOS Y FACTURACIÓN</w:t>
            </w:r>
          </w:p>
          <w:p w:rsidR="00774BD6" w:rsidRDefault="00774BD6" w:rsidP="00802B45">
            <w:pPr>
              <w:spacing w:line="256" w:lineRule="auto"/>
              <w:rPr>
                <w:rFonts w:asciiTheme="minorHAnsi" w:hAnsiTheme="minorHAnsi" w:cstheme="minorHAnsi"/>
                <w:sz w:val="22"/>
                <w:szCs w:val="22"/>
              </w:rPr>
            </w:pPr>
            <w:r>
              <w:rPr>
                <w:rFonts w:asciiTheme="minorHAnsi" w:hAnsiTheme="minorHAnsi" w:cstheme="minorHAnsi"/>
                <w:b/>
                <w:sz w:val="22"/>
                <w:szCs w:val="22"/>
              </w:rPr>
              <w:t>ANEXO 2</w:t>
            </w:r>
            <w:r w:rsidRPr="00A5530A">
              <w:rPr>
                <w:rFonts w:asciiTheme="minorHAnsi" w:hAnsiTheme="minorHAnsi" w:cstheme="minorHAnsi"/>
                <w:b/>
                <w:sz w:val="22"/>
                <w:szCs w:val="22"/>
              </w:rPr>
              <w:t xml:space="preserve">: </w:t>
            </w:r>
            <w:r w:rsidRPr="00A5530A">
              <w:rPr>
                <w:rFonts w:asciiTheme="minorHAnsi" w:hAnsiTheme="minorHAnsi" w:cstheme="minorHAnsi"/>
                <w:sz w:val="22"/>
                <w:szCs w:val="22"/>
              </w:rPr>
              <w:t>VALIDACIÓN DE GARANTIAS FINANCIERAS</w:t>
            </w:r>
          </w:p>
          <w:p w:rsidR="00774BD6" w:rsidRPr="00A5530A" w:rsidRDefault="00774BD6" w:rsidP="00300FFA">
            <w:pPr>
              <w:spacing w:line="256" w:lineRule="auto"/>
              <w:rPr>
                <w:rFonts w:asciiTheme="minorHAnsi" w:hAnsiTheme="minorHAnsi" w:cstheme="minorHAnsi"/>
                <w:sz w:val="22"/>
                <w:szCs w:val="22"/>
              </w:rPr>
            </w:pPr>
            <w:r>
              <w:rPr>
                <w:rFonts w:asciiTheme="minorHAnsi" w:hAnsiTheme="minorHAnsi" w:cstheme="minorHAnsi"/>
                <w:b/>
                <w:sz w:val="22"/>
                <w:szCs w:val="22"/>
              </w:rPr>
              <w:t>ANEXO 3</w:t>
            </w:r>
            <w:r w:rsidRPr="00A5530A">
              <w:rPr>
                <w:rFonts w:asciiTheme="minorHAnsi" w:hAnsiTheme="minorHAnsi" w:cstheme="minorHAnsi"/>
                <w:b/>
                <w:sz w:val="22"/>
                <w:szCs w:val="22"/>
              </w:rPr>
              <w:t xml:space="preserve">: </w:t>
            </w:r>
            <w:r w:rsidRPr="00A5530A">
              <w:rPr>
                <w:rFonts w:asciiTheme="minorHAnsi" w:hAnsiTheme="minorHAnsi" w:cstheme="minorHAnsi"/>
                <w:sz w:val="22"/>
                <w:szCs w:val="22"/>
              </w:rPr>
              <w:t xml:space="preserve">VALIDACIÓN </w:t>
            </w:r>
            <w:r>
              <w:rPr>
                <w:rFonts w:asciiTheme="minorHAnsi" w:hAnsiTheme="minorHAnsi" w:cstheme="minorHAnsi"/>
                <w:sz w:val="22"/>
                <w:szCs w:val="22"/>
              </w:rPr>
              <w:t>SEGURIDAD INDUSTRIAL Y SALUD OCUPACIONAL</w:t>
            </w:r>
          </w:p>
        </w:tc>
      </w:tr>
    </w:tbl>
    <w:p w:rsidR="00774BD6" w:rsidRDefault="00774BD6" w:rsidP="00774BD6">
      <w:pPr>
        <w:jc w:val="both"/>
        <w:rPr>
          <w:rFonts w:asciiTheme="minorHAnsi" w:hAnsiTheme="minorHAnsi" w:cstheme="minorHAnsi"/>
          <w:i/>
          <w:snapToGrid w:val="0"/>
          <w:color w:val="FF0000"/>
          <w:sz w:val="22"/>
          <w:szCs w:val="22"/>
        </w:rPr>
      </w:pPr>
    </w:p>
    <w:p w:rsidR="00774BD6" w:rsidRDefault="00774BD6" w:rsidP="00774BD6">
      <w:pPr>
        <w:jc w:val="both"/>
        <w:rPr>
          <w:rFonts w:asciiTheme="minorHAnsi" w:hAnsiTheme="minorHAnsi" w:cstheme="minorHAnsi"/>
          <w:i/>
          <w:snapToGrid w:val="0"/>
          <w:color w:val="FF0000"/>
          <w:sz w:val="22"/>
          <w:szCs w:val="22"/>
        </w:rPr>
      </w:pPr>
    </w:p>
    <w:p w:rsidR="00774BD6" w:rsidRDefault="00774BD6" w:rsidP="00774BD6">
      <w:pPr>
        <w:jc w:val="both"/>
        <w:rPr>
          <w:rFonts w:asciiTheme="minorHAnsi" w:hAnsiTheme="minorHAnsi" w:cstheme="minorHAnsi"/>
          <w:i/>
          <w:snapToGrid w:val="0"/>
          <w:color w:val="FF0000"/>
          <w:sz w:val="22"/>
          <w:szCs w:val="22"/>
        </w:rPr>
      </w:pPr>
    </w:p>
    <w:p w:rsidR="00774BD6" w:rsidRDefault="00774BD6" w:rsidP="00774BD6">
      <w:pPr>
        <w:jc w:val="both"/>
        <w:rPr>
          <w:rFonts w:asciiTheme="minorHAnsi" w:hAnsiTheme="minorHAnsi" w:cstheme="minorHAnsi"/>
          <w:i/>
          <w:snapToGrid w:val="0"/>
          <w:color w:val="FF0000"/>
          <w:sz w:val="22"/>
          <w:szCs w:val="22"/>
        </w:rPr>
      </w:pPr>
    </w:p>
    <w:p w:rsidR="00774BD6" w:rsidRDefault="00774BD6" w:rsidP="00774BD6">
      <w:pPr>
        <w:jc w:val="both"/>
        <w:rPr>
          <w:rFonts w:asciiTheme="minorHAnsi" w:hAnsiTheme="minorHAnsi" w:cstheme="minorHAnsi"/>
          <w:i/>
          <w:snapToGrid w:val="0"/>
          <w:color w:val="FF0000"/>
          <w:sz w:val="22"/>
          <w:szCs w:val="22"/>
        </w:rPr>
      </w:pPr>
    </w:p>
    <w:p w:rsidR="00774BD6" w:rsidRDefault="00774BD6" w:rsidP="00774BD6">
      <w:pPr>
        <w:jc w:val="both"/>
        <w:rPr>
          <w:rFonts w:asciiTheme="minorHAnsi" w:hAnsiTheme="minorHAnsi" w:cstheme="minorHAnsi"/>
          <w:i/>
          <w:snapToGrid w:val="0"/>
          <w:color w:val="FF0000"/>
          <w:sz w:val="22"/>
          <w:szCs w:val="22"/>
        </w:rPr>
      </w:pPr>
    </w:p>
    <w:p w:rsidR="00774BD6" w:rsidRDefault="00774BD6" w:rsidP="00774BD6">
      <w:pPr>
        <w:jc w:val="both"/>
        <w:rPr>
          <w:rFonts w:asciiTheme="minorHAnsi" w:hAnsiTheme="minorHAnsi" w:cstheme="minorHAnsi"/>
          <w:i/>
          <w:snapToGrid w:val="0"/>
          <w:color w:val="FF0000"/>
          <w:sz w:val="22"/>
          <w:szCs w:val="22"/>
        </w:rPr>
      </w:pPr>
    </w:p>
    <w:p w:rsidR="00774BD6" w:rsidRDefault="00774BD6" w:rsidP="00774BD6">
      <w:pPr>
        <w:jc w:val="both"/>
        <w:rPr>
          <w:rFonts w:asciiTheme="minorHAnsi" w:hAnsiTheme="minorHAnsi" w:cstheme="minorHAnsi"/>
          <w:i/>
          <w:snapToGrid w:val="0"/>
          <w:color w:val="FF0000"/>
          <w:sz w:val="22"/>
          <w:szCs w:val="22"/>
        </w:rPr>
      </w:pPr>
    </w:p>
    <w:p w:rsidR="00774BD6" w:rsidRDefault="00774BD6" w:rsidP="00774BD6">
      <w:pPr>
        <w:jc w:val="both"/>
        <w:rPr>
          <w:rFonts w:asciiTheme="minorHAnsi" w:hAnsiTheme="minorHAnsi" w:cstheme="minorHAnsi"/>
          <w:i/>
          <w:snapToGrid w:val="0"/>
          <w:color w:val="FF0000"/>
          <w:sz w:val="22"/>
          <w:szCs w:val="22"/>
        </w:rPr>
      </w:pPr>
    </w:p>
    <w:p w:rsidR="00774BD6" w:rsidRDefault="00774BD6" w:rsidP="00774BD6">
      <w:pPr>
        <w:jc w:val="both"/>
        <w:rPr>
          <w:rFonts w:asciiTheme="minorHAnsi" w:hAnsiTheme="minorHAnsi" w:cstheme="minorHAnsi"/>
          <w:i/>
          <w:snapToGrid w:val="0"/>
          <w:color w:val="FF0000"/>
          <w:sz w:val="22"/>
          <w:szCs w:val="22"/>
        </w:rPr>
      </w:pPr>
    </w:p>
    <w:p w:rsidR="00774BD6" w:rsidRDefault="00774BD6" w:rsidP="00774BD6">
      <w:pPr>
        <w:jc w:val="both"/>
        <w:rPr>
          <w:rFonts w:asciiTheme="minorHAnsi" w:hAnsiTheme="minorHAnsi" w:cstheme="minorHAnsi"/>
          <w:i/>
          <w:snapToGrid w:val="0"/>
          <w:color w:val="FF0000"/>
          <w:sz w:val="22"/>
          <w:szCs w:val="22"/>
        </w:rPr>
      </w:pPr>
    </w:p>
    <w:p w:rsidR="00774BD6" w:rsidRDefault="00774BD6" w:rsidP="00774BD6">
      <w:pPr>
        <w:jc w:val="both"/>
        <w:rPr>
          <w:rFonts w:asciiTheme="minorHAnsi" w:hAnsiTheme="minorHAnsi" w:cstheme="minorHAnsi"/>
          <w:i/>
          <w:snapToGrid w:val="0"/>
          <w:color w:val="FF0000"/>
          <w:sz w:val="22"/>
          <w:szCs w:val="22"/>
        </w:rPr>
      </w:pPr>
    </w:p>
    <w:p w:rsidR="00774BD6" w:rsidRDefault="00774BD6" w:rsidP="00774BD6">
      <w:pPr>
        <w:jc w:val="both"/>
        <w:rPr>
          <w:rFonts w:asciiTheme="minorHAnsi" w:hAnsiTheme="minorHAnsi" w:cstheme="minorHAnsi"/>
          <w:i/>
          <w:snapToGrid w:val="0"/>
          <w:color w:val="FF0000"/>
          <w:sz w:val="22"/>
          <w:szCs w:val="22"/>
        </w:rPr>
      </w:pPr>
    </w:p>
    <w:p w:rsidR="00774BD6" w:rsidRDefault="00774BD6" w:rsidP="00774BD6">
      <w:pPr>
        <w:jc w:val="both"/>
        <w:rPr>
          <w:rFonts w:asciiTheme="minorHAnsi" w:hAnsiTheme="minorHAnsi" w:cstheme="minorHAnsi"/>
          <w:i/>
          <w:snapToGrid w:val="0"/>
          <w:color w:val="FF0000"/>
          <w:sz w:val="22"/>
          <w:szCs w:val="22"/>
        </w:rPr>
      </w:pPr>
    </w:p>
    <w:p w:rsidR="00774BD6" w:rsidRDefault="00774BD6" w:rsidP="00774BD6">
      <w:pPr>
        <w:jc w:val="both"/>
        <w:rPr>
          <w:rFonts w:asciiTheme="minorHAnsi" w:hAnsiTheme="minorHAnsi" w:cstheme="minorHAnsi"/>
          <w:i/>
          <w:snapToGrid w:val="0"/>
          <w:color w:val="FF0000"/>
          <w:sz w:val="22"/>
          <w:szCs w:val="22"/>
        </w:rPr>
      </w:pPr>
    </w:p>
    <w:p w:rsidR="00774BD6" w:rsidRDefault="00774BD6" w:rsidP="00774BD6">
      <w:pPr>
        <w:jc w:val="both"/>
        <w:rPr>
          <w:rFonts w:asciiTheme="minorHAnsi" w:hAnsiTheme="minorHAnsi" w:cstheme="minorHAnsi"/>
          <w:i/>
          <w:snapToGrid w:val="0"/>
          <w:color w:val="FF0000"/>
          <w:sz w:val="22"/>
          <w:szCs w:val="22"/>
        </w:rPr>
      </w:pPr>
    </w:p>
    <w:p w:rsidR="00774BD6" w:rsidRDefault="00774BD6" w:rsidP="00774BD6">
      <w:pPr>
        <w:jc w:val="both"/>
        <w:rPr>
          <w:rFonts w:asciiTheme="minorHAnsi" w:hAnsiTheme="minorHAnsi" w:cstheme="minorHAnsi"/>
          <w:i/>
          <w:snapToGrid w:val="0"/>
          <w:color w:val="FF0000"/>
          <w:sz w:val="22"/>
          <w:szCs w:val="22"/>
        </w:rPr>
      </w:pPr>
    </w:p>
    <w:p w:rsidR="00774BD6" w:rsidRDefault="00774BD6" w:rsidP="00774BD6">
      <w:pPr>
        <w:jc w:val="both"/>
        <w:rPr>
          <w:rFonts w:asciiTheme="minorHAnsi" w:hAnsiTheme="minorHAnsi" w:cstheme="minorHAnsi"/>
          <w:i/>
          <w:snapToGrid w:val="0"/>
          <w:color w:val="FF0000"/>
          <w:sz w:val="22"/>
          <w:szCs w:val="22"/>
        </w:rPr>
      </w:pPr>
    </w:p>
    <w:p w:rsidR="00774BD6" w:rsidRDefault="00774BD6" w:rsidP="00774BD6">
      <w:pPr>
        <w:jc w:val="both"/>
        <w:rPr>
          <w:rFonts w:asciiTheme="minorHAnsi" w:hAnsiTheme="minorHAnsi" w:cstheme="minorHAnsi"/>
          <w:i/>
          <w:snapToGrid w:val="0"/>
          <w:color w:val="FF0000"/>
          <w:sz w:val="22"/>
          <w:szCs w:val="22"/>
        </w:rPr>
      </w:pPr>
    </w:p>
    <w:p w:rsidR="00774BD6" w:rsidRDefault="00774BD6" w:rsidP="00774BD6">
      <w:pPr>
        <w:jc w:val="both"/>
        <w:rPr>
          <w:rFonts w:asciiTheme="minorHAnsi" w:hAnsiTheme="minorHAnsi" w:cstheme="minorHAnsi"/>
          <w:i/>
          <w:snapToGrid w:val="0"/>
          <w:color w:val="FF0000"/>
          <w:sz w:val="22"/>
          <w:szCs w:val="22"/>
        </w:rPr>
      </w:pPr>
    </w:p>
    <w:p w:rsidR="00774BD6" w:rsidRDefault="00774BD6" w:rsidP="00774BD6">
      <w:pPr>
        <w:jc w:val="both"/>
        <w:rPr>
          <w:rFonts w:asciiTheme="minorHAnsi" w:hAnsiTheme="minorHAnsi" w:cstheme="minorHAnsi"/>
          <w:i/>
          <w:snapToGrid w:val="0"/>
          <w:color w:val="FF0000"/>
          <w:sz w:val="22"/>
          <w:szCs w:val="22"/>
        </w:rPr>
      </w:pPr>
    </w:p>
    <w:p w:rsidR="00774BD6" w:rsidRDefault="00774BD6" w:rsidP="00774BD6">
      <w:pPr>
        <w:jc w:val="both"/>
        <w:rPr>
          <w:rFonts w:asciiTheme="minorHAnsi" w:hAnsiTheme="minorHAnsi" w:cstheme="minorHAnsi"/>
          <w:i/>
          <w:snapToGrid w:val="0"/>
          <w:color w:val="FF0000"/>
          <w:sz w:val="22"/>
          <w:szCs w:val="22"/>
        </w:rPr>
      </w:pPr>
    </w:p>
    <w:p w:rsidR="00774BD6" w:rsidRDefault="00774BD6" w:rsidP="00774BD6">
      <w:pPr>
        <w:jc w:val="both"/>
        <w:rPr>
          <w:rFonts w:asciiTheme="minorHAnsi" w:hAnsiTheme="minorHAnsi" w:cstheme="minorHAnsi"/>
          <w:i/>
          <w:snapToGrid w:val="0"/>
          <w:color w:val="FF0000"/>
          <w:sz w:val="22"/>
          <w:szCs w:val="22"/>
        </w:rPr>
      </w:pPr>
    </w:p>
    <w:p w:rsidR="00774BD6" w:rsidRDefault="00774BD6" w:rsidP="00774BD6">
      <w:pPr>
        <w:jc w:val="both"/>
        <w:rPr>
          <w:rFonts w:asciiTheme="minorHAnsi" w:hAnsiTheme="minorHAnsi" w:cstheme="minorHAnsi"/>
          <w:i/>
          <w:snapToGrid w:val="0"/>
          <w:color w:val="FF0000"/>
          <w:sz w:val="22"/>
          <w:szCs w:val="22"/>
        </w:rPr>
      </w:pPr>
    </w:p>
    <w:p w:rsidR="00774BD6" w:rsidRDefault="00774BD6" w:rsidP="00774BD6">
      <w:pPr>
        <w:jc w:val="both"/>
        <w:rPr>
          <w:rFonts w:asciiTheme="minorHAnsi" w:hAnsiTheme="minorHAnsi" w:cstheme="minorHAnsi"/>
          <w:i/>
          <w:snapToGrid w:val="0"/>
          <w:color w:val="FF0000"/>
          <w:sz w:val="22"/>
          <w:szCs w:val="22"/>
        </w:rPr>
      </w:pPr>
    </w:p>
    <w:p w:rsidR="00774BD6" w:rsidRDefault="00774BD6" w:rsidP="00774BD6">
      <w:pPr>
        <w:jc w:val="both"/>
        <w:rPr>
          <w:rFonts w:asciiTheme="minorHAnsi" w:hAnsiTheme="minorHAnsi" w:cstheme="minorHAnsi"/>
          <w:i/>
          <w:snapToGrid w:val="0"/>
          <w:color w:val="FF0000"/>
          <w:sz w:val="22"/>
          <w:szCs w:val="22"/>
        </w:rPr>
      </w:pPr>
    </w:p>
    <w:p w:rsidR="00774BD6" w:rsidRDefault="00774BD6" w:rsidP="00774BD6">
      <w:pPr>
        <w:jc w:val="both"/>
        <w:rPr>
          <w:rFonts w:asciiTheme="minorHAnsi" w:hAnsiTheme="minorHAnsi" w:cstheme="minorHAnsi"/>
          <w:i/>
          <w:snapToGrid w:val="0"/>
          <w:color w:val="FF0000"/>
          <w:sz w:val="22"/>
          <w:szCs w:val="22"/>
        </w:rPr>
      </w:pPr>
    </w:p>
    <w:p w:rsidR="00774BD6" w:rsidRDefault="00774BD6" w:rsidP="00774BD6">
      <w:pPr>
        <w:jc w:val="both"/>
        <w:rPr>
          <w:rFonts w:asciiTheme="minorHAnsi" w:hAnsiTheme="minorHAnsi" w:cstheme="minorHAnsi"/>
          <w:i/>
          <w:snapToGrid w:val="0"/>
          <w:color w:val="FF0000"/>
          <w:sz w:val="22"/>
          <w:szCs w:val="22"/>
        </w:rPr>
      </w:pPr>
    </w:p>
    <w:p w:rsidR="00774BD6" w:rsidRDefault="00774BD6" w:rsidP="00774BD6">
      <w:pPr>
        <w:jc w:val="both"/>
        <w:rPr>
          <w:rFonts w:asciiTheme="minorHAnsi" w:hAnsiTheme="minorHAnsi" w:cstheme="minorHAnsi"/>
          <w:i/>
          <w:snapToGrid w:val="0"/>
          <w:color w:val="FF0000"/>
          <w:sz w:val="22"/>
          <w:szCs w:val="22"/>
        </w:rPr>
      </w:pPr>
    </w:p>
    <w:p w:rsidR="00774BD6" w:rsidRDefault="00774BD6" w:rsidP="00774BD6">
      <w:pPr>
        <w:jc w:val="both"/>
        <w:rPr>
          <w:rFonts w:asciiTheme="minorHAnsi" w:hAnsiTheme="minorHAnsi" w:cstheme="minorHAnsi"/>
          <w:i/>
          <w:snapToGrid w:val="0"/>
          <w:color w:val="FF0000"/>
          <w:sz w:val="22"/>
          <w:szCs w:val="22"/>
        </w:rPr>
      </w:pPr>
    </w:p>
    <w:p w:rsidR="00774BD6" w:rsidRDefault="00774BD6" w:rsidP="00774BD6">
      <w:pPr>
        <w:jc w:val="both"/>
        <w:rPr>
          <w:rFonts w:asciiTheme="minorHAnsi" w:hAnsiTheme="minorHAnsi" w:cstheme="minorHAnsi"/>
          <w:i/>
          <w:snapToGrid w:val="0"/>
          <w:color w:val="FF0000"/>
          <w:sz w:val="22"/>
          <w:szCs w:val="22"/>
        </w:rPr>
      </w:pPr>
    </w:p>
    <w:p w:rsidR="00774BD6" w:rsidRDefault="00774BD6" w:rsidP="00774BD6">
      <w:pPr>
        <w:jc w:val="both"/>
        <w:rPr>
          <w:rFonts w:asciiTheme="minorHAnsi" w:hAnsiTheme="minorHAnsi" w:cstheme="minorHAnsi"/>
          <w:i/>
          <w:snapToGrid w:val="0"/>
          <w:color w:val="FF0000"/>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774BD6" w:rsidRPr="00A5530A" w:rsidTr="00802B45">
        <w:trPr>
          <w:trHeight w:val="406"/>
        </w:trPr>
        <w:tc>
          <w:tcPr>
            <w:tcW w:w="903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74BD6" w:rsidRPr="00A5530A" w:rsidRDefault="00774BD6" w:rsidP="00802B45">
            <w:pPr>
              <w:spacing w:line="256" w:lineRule="auto"/>
              <w:jc w:val="center"/>
              <w:rPr>
                <w:rFonts w:asciiTheme="minorHAnsi" w:hAnsiTheme="minorHAnsi" w:cstheme="minorHAnsi"/>
                <w:b/>
                <w:bCs/>
                <w:sz w:val="22"/>
                <w:szCs w:val="22"/>
              </w:rPr>
            </w:pPr>
            <w:r>
              <w:rPr>
                <w:rFonts w:asciiTheme="minorHAnsi" w:hAnsiTheme="minorHAnsi" w:cstheme="minorHAnsi"/>
                <w:b/>
                <w:bCs/>
                <w:sz w:val="22"/>
                <w:szCs w:val="22"/>
              </w:rPr>
              <w:t>ANEXO 1</w:t>
            </w:r>
          </w:p>
          <w:p w:rsidR="00774BD6" w:rsidRPr="00A5530A" w:rsidRDefault="00774BD6" w:rsidP="00802B45">
            <w:pPr>
              <w:spacing w:line="256" w:lineRule="auto"/>
              <w:jc w:val="center"/>
              <w:rPr>
                <w:rFonts w:asciiTheme="minorHAnsi" w:hAnsiTheme="minorHAnsi" w:cstheme="minorHAnsi"/>
                <w:sz w:val="22"/>
                <w:szCs w:val="22"/>
              </w:rPr>
            </w:pPr>
            <w:r w:rsidRPr="00A5530A">
              <w:rPr>
                <w:rFonts w:asciiTheme="minorHAnsi" w:hAnsiTheme="minorHAnsi" w:cstheme="minorHAnsi"/>
                <w:b/>
                <w:bCs/>
                <w:sz w:val="22"/>
                <w:szCs w:val="22"/>
              </w:rPr>
              <w:t>VALIDACIÓN DE TRIBUTOS Y FACTURACIÓN</w:t>
            </w:r>
          </w:p>
        </w:tc>
      </w:tr>
      <w:tr w:rsidR="00774BD6" w:rsidRPr="00A5530A" w:rsidTr="00802B45">
        <w:trPr>
          <w:trHeight w:val="406"/>
        </w:trPr>
        <w:tc>
          <w:tcPr>
            <w:tcW w:w="9039" w:type="dxa"/>
            <w:tcBorders>
              <w:top w:val="single" w:sz="4" w:space="0" w:color="auto"/>
              <w:left w:val="single" w:sz="4" w:space="0" w:color="auto"/>
              <w:bottom w:val="single" w:sz="4" w:space="0" w:color="auto"/>
              <w:right w:val="single" w:sz="4" w:space="0" w:color="auto"/>
            </w:tcBorders>
            <w:vAlign w:val="center"/>
            <w:hideMark/>
          </w:tcPr>
          <w:p w:rsidR="00774BD6" w:rsidRPr="00A5530A" w:rsidRDefault="00774BD6" w:rsidP="00802B45">
            <w:pPr>
              <w:jc w:val="both"/>
              <w:rPr>
                <w:rFonts w:asciiTheme="minorHAnsi" w:hAnsiTheme="minorHAnsi" w:cstheme="minorHAnsi"/>
                <w:b/>
                <w:sz w:val="22"/>
                <w:szCs w:val="22"/>
              </w:rPr>
            </w:pPr>
            <w:r w:rsidRPr="00A5530A">
              <w:rPr>
                <w:rFonts w:asciiTheme="minorHAnsi" w:hAnsiTheme="minorHAnsi" w:cstheme="minorHAnsi"/>
                <w:b/>
                <w:sz w:val="22"/>
                <w:szCs w:val="22"/>
              </w:rPr>
              <w:t>FACTURA</w:t>
            </w:r>
          </w:p>
          <w:p w:rsidR="00774BD6" w:rsidRDefault="00774BD6" w:rsidP="00802B45">
            <w:pPr>
              <w:jc w:val="both"/>
              <w:rPr>
                <w:rFonts w:ascii="Calibri" w:hAnsi="Calibri" w:cs="Calibri"/>
                <w:color w:val="000000"/>
                <w:sz w:val="22"/>
                <w:szCs w:val="22"/>
                <w:lang w:val="es-BO" w:eastAsia="es-BO"/>
              </w:rPr>
            </w:pPr>
            <w:r>
              <w:rPr>
                <w:rFonts w:ascii="Calibri" w:hAnsi="Calibri" w:cs="Calibri"/>
                <w:color w:val="000000"/>
                <w:sz w:val="22"/>
                <w:szCs w:val="22"/>
              </w:rPr>
              <w:t xml:space="preserve">La factura debe ser emitida de acuerdo a normativa vigente a nombre de Yacimientos Petrolíferos Fiscales Bolivianos consignando el Número de Identificación Tributaria (NIT) 1020269020. </w:t>
            </w:r>
          </w:p>
          <w:p w:rsidR="00774BD6" w:rsidRPr="00A5530A" w:rsidRDefault="00774BD6" w:rsidP="00802B45">
            <w:pPr>
              <w:jc w:val="both"/>
              <w:rPr>
                <w:rFonts w:asciiTheme="minorHAnsi" w:hAnsiTheme="minorHAnsi" w:cstheme="minorHAnsi"/>
                <w:sz w:val="22"/>
                <w:szCs w:val="22"/>
                <w:lang w:val="es-BO"/>
              </w:rPr>
            </w:pPr>
          </w:p>
          <w:p w:rsidR="00774BD6" w:rsidRDefault="00774BD6" w:rsidP="00802B45">
            <w:pPr>
              <w:jc w:val="both"/>
              <w:rPr>
                <w:rFonts w:ascii="Calibri" w:hAnsi="Calibri" w:cs="Calibri"/>
                <w:color w:val="000000"/>
                <w:sz w:val="22"/>
                <w:szCs w:val="22"/>
                <w:lang w:val="es-BO" w:eastAsia="es-BO"/>
              </w:rPr>
            </w:pPr>
            <w:r>
              <w:rPr>
                <w:rFonts w:ascii="Calibri" w:hAnsi="Calibri" w:cs="Calibri"/>
                <w:color w:val="000000"/>
                <w:sz w:val="22"/>
                <w:szCs w:val="22"/>
              </w:rPr>
              <w:t>La factura deberá emitirse por el precio contratado, sin deducir las multas ni otros cargos, a momento de la entrega de la totalidad de los bienes conforme lo establecido contractualmente.</w:t>
            </w:r>
          </w:p>
          <w:p w:rsidR="00774BD6" w:rsidRPr="00A5530A" w:rsidRDefault="00774BD6" w:rsidP="00802B45">
            <w:pPr>
              <w:jc w:val="both"/>
              <w:rPr>
                <w:rFonts w:asciiTheme="minorHAnsi" w:hAnsiTheme="minorHAnsi" w:cstheme="minorHAnsi"/>
                <w:sz w:val="22"/>
                <w:szCs w:val="22"/>
                <w:lang w:val="es-BO"/>
              </w:rPr>
            </w:pPr>
          </w:p>
          <w:p w:rsidR="00774BD6" w:rsidRDefault="00774BD6" w:rsidP="00802B45">
            <w:pPr>
              <w:jc w:val="both"/>
              <w:rPr>
                <w:rFonts w:ascii="Calibri" w:hAnsi="Calibri" w:cs="Calibri"/>
                <w:color w:val="000000"/>
                <w:sz w:val="22"/>
                <w:szCs w:val="22"/>
                <w:lang w:val="es-BO" w:eastAsia="es-BO"/>
              </w:rPr>
            </w:pPr>
            <w:r>
              <w:rPr>
                <w:rFonts w:ascii="Calibri" w:hAnsi="Calibri" w:cs="Calibri"/>
                <w:color w:val="000000"/>
                <w:sz w:val="22"/>
                <w:szCs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774BD6" w:rsidRPr="00DD4195" w:rsidRDefault="00774BD6" w:rsidP="00802B45">
            <w:pPr>
              <w:jc w:val="both"/>
              <w:rPr>
                <w:rFonts w:asciiTheme="minorHAnsi" w:hAnsiTheme="minorHAnsi" w:cstheme="minorHAnsi"/>
                <w:sz w:val="22"/>
                <w:szCs w:val="22"/>
                <w:lang w:val="es-BO"/>
              </w:rPr>
            </w:pPr>
          </w:p>
          <w:p w:rsidR="00774BD6" w:rsidRPr="00A5530A" w:rsidRDefault="00774BD6" w:rsidP="00802B45">
            <w:pPr>
              <w:jc w:val="both"/>
              <w:rPr>
                <w:rFonts w:asciiTheme="minorHAnsi" w:hAnsiTheme="minorHAnsi" w:cstheme="minorHAnsi"/>
                <w:b/>
                <w:sz w:val="22"/>
                <w:szCs w:val="22"/>
              </w:rPr>
            </w:pPr>
            <w:r w:rsidRPr="00A5530A">
              <w:rPr>
                <w:rFonts w:asciiTheme="minorHAnsi" w:hAnsiTheme="minorHAnsi" w:cstheme="minorHAnsi"/>
                <w:b/>
                <w:sz w:val="22"/>
                <w:szCs w:val="22"/>
              </w:rPr>
              <w:t>TRIBUTOS</w:t>
            </w:r>
          </w:p>
          <w:p w:rsidR="00774BD6" w:rsidRDefault="00774BD6" w:rsidP="00802B45">
            <w:pPr>
              <w:jc w:val="both"/>
              <w:rPr>
                <w:rFonts w:ascii="Calibri" w:hAnsi="Calibri" w:cs="Calibri"/>
                <w:color w:val="000000"/>
                <w:sz w:val="22"/>
                <w:szCs w:val="22"/>
                <w:lang w:val="es-BO" w:eastAsia="es-BO"/>
              </w:rPr>
            </w:pPr>
            <w:r>
              <w:rPr>
                <w:rFonts w:ascii="Calibri" w:hAnsi="Calibri" w:cs="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rsidR="00774BD6" w:rsidRPr="00A5530A" w:rsidRDefault="00774BD6" w:rsidP="00802B45">
            <w:pPr>
              <w:autoSpaceDE w:val="0"/>
              <w:autoSpaceDN w:val="0"/>
              <w:adjustRightInd w:val="0"/>
              <w:spacing w:line="256" w:lineRule="auto"/>
              <w:jc w:val="both"/>
              <w:rPr>
                <w:rFonts w:asciiTheme="minorHAnsi" w:hAnsiTheme="minorHAnsi" w:cstheme="minorHAnsi"/>
                <w:sz w:val="22"/>
                <w:szCs w:val="22"/>
                <w:lang w:val="es-BO"/>
              </w:rPr>
            </w:pPr>
          </w:p>
        </w:tc>
      </w:tr>
    </w:tbl>
    <w:p w:rsidR="00774BD6" w:rsidRPr="00A5530A" w:rsidRDefault="00774BD6" w:rsidP="00774BD6">
      <w:pPr>
        <w:jc w:val="both"/>
        <w:rPr>
          <w:rFonts w:asciiTheme="minorHAnsi" w:hAnsiTheme="minorHAnsi" w:cstheme="minorHAnsi"/>
          <w:snapToGrid w:val="0"/>
          <w:color w:val="FF0000"/>
          <w:sz w:val="22"/>
          <w:szCs w:val="22"/>
        </w:rPr>
      </w:pPr>
    </w:p>
    <w:p w:rsidR="00774BD6" w:rsidRPr="00A5530A" w:rsidRDefault="00774BD6" w:rsidP="00774BD6">
      <w:pPr>
        <w:jc w:val="both"/>
        <w:rPr>
          <w:rFonts w:asciiTheme="minorHAnsi" w:hAnsiTheme="minorHAnsi" w:cstheme="minorHAnsi"/>
          <w:snapToGrid w:val="0"/>
          <w:color w:val="FF0000"/>
          <w:sz w:val="22"/>
          <w:szCs w:val="22"/>
        </w:rPr>
      </w:pPr>
    </w:p>
    <w:p w:rsidR="00774BD6" w:rsidRPr="00A5530A" w:rsidRDefault="00774BD6" w:rsidP="00774BD6">
      <w:pPr>
        <w:jc w:val="both"/>
        <w:rPr>
          <w:rFonts w:asciiTheme="minorHAnsi" w:hAnsiTheme="minorHAnsi" w:cstheme="minorHAnsi"/>
          <w:snapToGrid w:val="0"/>
          <w:color w:val="FF0000"/>
          <w:sz w:val="22"/>
          <w:szCs w:val="22"/>
        </w:rPr>
      </w:pPr>
    </w:p>
    <w:p w:rsidR="00774BD6" w:rsidRPr="00A5530A" w:rsidRDefault="00774BD6" w:rsidP="00774BD6">
      <w:pPr>
        <w:jc w:val="both"/>
        <w:rPr>
          <w:rFonts w:asciiTheme="minorHAnsi" w:hAnsiTheme="minorHAnsi" w:cstheme="minorHAnsi"/>
          <w:snapToGrid w:val="0"/>
          <w:color w:val="FF0000"/>
          <w:sz w:val="22"/>
          <w:szCs w:val="22"/>
        </w:rPr>
      </w:pPr>
    </w:p>
    <w:p w:rsidR="00774BD6" w:rsidRPr="00A5530A" w:rsidRDefault="00774BD6" w:rsidP="00774BD6">
      <w:pPr>
        <w:jc w:val="both"/>
        <w:rPr>
          <w:rFonts w:asciiTheme="minorHAnsi" w:hAnsiTheme="minorHAnsi" w:cstheme="minorHAnsi"/>
          <w:snapToGrid w:val="0"/>
          <w:color w:val="FF0000"/>
          <w:sz w:val="22"/>
          <w:szCs w:val="22"/>
        </w:rPr>
      </w:pPr>
    </w:p>
    <w:p w:rsidR="00774BD6" w:rsidRPr="00A5530A" w:rsidRDefault="00774BD6" w:rsidP="00774BD6">
      <w:pPr>
        <w:jc w:val="both"/>
        <w:rPr>
          <w:rFonts w:asciiTheme="minorHAnsi" w:hAnsiTheme="minorHAnsi" w:cstheme="minorHAnsi"/>
          <w:snapToGrid w:val="0"/>
          <w:color w:val="FF0000"/>
          <w:sz w:val="22"/>
          <w:szCs w:val="22"/>
        </w:rPr>
      </w:pPr>
    </w:p>
    <w:p w:rsidR="00774BD6" w:rsidRPr="00A5530A" w:rsidRDefault="00774BD6" w:rsidP="00774BD6">
      <w:pPr>
        <w:jc w:val="both"/>
        <w:rPr>
          <w:rFonts w:asciiTheme="minorHAnsi" w:hAnsiTheme="minorHAnsi" w:cstheme="minorHAnsi"/>
          <w:snapToGrid w:val="0"/>
          <w:color w:val="FF0000"/>
          <w:sz w:val="22"/>
          <w:szCs w:val="22"/>
        </w:rPr>
      </w:pPr>
    </w:p>
    <w:p w:rsidR="00774BD6" w:rsidRPr="00A5530A" w:rsidRDefault="00774BD6" w:rsidP="00774BD6">
      <w:pPr>
        <w:jc w:val="both"/>
        <w:rPr>
          <w:rFonts w:asciiTheme="minorHAnsi" w:hAnsiTheme="minorHAnsi" w:cstheme="minorHAnsi"/>
          <w:snapToGrid w:val="0"/>
          <w:color w:val="FF0000"/>
          <w:sz w:val="22"/>
          <w:szCs w:val="22"/>
        </w:rPr>
      </w:pPr>
    </w:p>
    <w:p w:rsidR="00774BD6" w:rsidRPr="00A5530A" w:rsidRDefault="00774BD6" w:rsidP="00774BD6">
      <w:pPr>
        <w:jc w:val="both"/>
        <w:rPr>
          <w:rFonts w:asciiTheme="minorHAnsi" w:hAnsiTheme="minorHAnsi" w:cstheme="minorHAnsi"/>
          <w:snapToGrid w:val="0"/>
          <w:color w:val="FF0000"/>
          <w:sz w:val="22"/>
          <w:szCs w:val="22"/>
        </w:rPr>
      </w:pPr>
    </w:p>
    <w:p w:rsidR="00774BD6" w:rsidRPr="00A5530A" w:rsidRDefault="00774BD6" w:rsidP="00774BD6">
      <w:pPr>
        <w:jc w:val="both"/>
        <w:rPr>
          <w:rFonts w:asciiTheme="minorHAnsi" w:hAnsiTheme="minorHAnsi" w:cstheme="minorHAnsi"/>
          <w:snapToGrid w:val="0"/>
          <w:color w:val="FF0000"/>
          <w:sz w:val="22"/>
          <w:szCs w:val="22"/>
        </w:rPr>
      </w:pPr>
    </w:p>
    <w:p w:rsidR="00774BD6" w:rsidRPr="00A5530A" w:rsidRDefault="00774BD6" w:rsidP="00774BD6">
      <w:pPr>
        <w:jc w:val="both"/>
        <w:rPr>
          <w:rFonts w:asciiTheme="minorHAnsi" w:hAnsiTheme="minorHAnsi" w:cstheme="minorHAnsi"/>
          <w:snapToGrid w:val="0"/>
          <w:color w:val="FF0000"/>
          <w:sz w:val="22"/>
          <w:szCs w:val="22"/>
        </w:rPr>
      </w:pPr>
    </w:p>
    <w:p w:rsidR="00774BD6" w:rsidRPr="00A5530A" w:rsidRDefault="00774BD6" w:rsidP="00774BD6">
      <w:pPr>
        <w:jc w:val="both"/>
        <w:rPr>
          <w:rFonts w:asciiTheme="minorHAnsi" w:hAnsiTheme="minorHAnsi" w:cstheme="minorHAnsi"/>
          <w:snapToGrid w:val="0"/>
          <w:color w:val="FF0000"/>
          <w:sz w:val="22"/>
          <w:szCs w:val="22"/>
        </w:rPr>
      </w:pPr>
    </w:p>
    <w:p w:rsidR="00774BD6" w:rsidRPr="00A5530A" w:rsidRDefault="00774BD6" w:rsidP="00774BD6">
      <w:pPr>
        <w:jc w:val="both"/>
        <w:rPr>
          <w:rFonts w:asciiTheme="minorHAnsi" w:hAnsiTheme="minorHAnsi" w:cstheme="minorHAnsi"/>
          <w:snapToGrid w:val="0"/>
          <w:color w:val="FF0000"/>
          <w:sz w:val="22"/>
          <w:szCs w:val="22"/>
        </w:rPr>
      </w:pPr>
    </w:p>
    <w:p w:rsidR="00774BD6" w:rsidRPr="00A5530A" w:rsidRDefault="00774BD6" w:rsidP="00774BD6">
      <w:pPr>
        <w:jc w:val="both"/>
        <w:rPr>
          <w:rFonts w:asciiTheme="minorHAnsi" w:hAnsiTheme="minorHAnsi" w:cstheme="minorHAnsi"/>
          <w:snapToGrid w:val="0"/>
          <w:color w:val="FF0000"/>
          <w:sz w:val="22"/>
          <w:szCs w:val="22"/>
        </w:rPr>
      </w:pPr>
    </w:p>
    <w:p w:rsidR="00774BD6" w:rsidRPr="00A5530A" w:rsidRDefault="00774BD6" w:rsidP="00774BD6">
      <w:pPr>
        <w:jc w:val="both"/>
        <w:rPr>
          <w:rFonts w:asciiTheme="minorHAnsi" w:hAnsiTheme="minorHAnsi" w:cstheme="minorHAnsi"/>
          <w:snapToGrid w:val="0"/>
          <w:color w:val="FF0000"/>
          <w:sz w:val="22"/>
          <w:szCs w:val="22"/>
        </w:rPr>
      </w:pPr>
    </w:p>
    <w:p w:rsidR="00774BD6" w:rsidRPr="00A5530A" w:rsidRDefault="00774BD6" w:rsidP="00774BD6">
      <w:pPr>
        <w:jc w:val="both"/>
        <w:rPr>
          <w:rFonts w:asciiTheme="minorHAnsi" w:hAnsiTheme="minorHAnsi" w:cstheme="minorHAnsi"/>
          <w:snapToGrid w:val="0"/>
          <w:color w:val="FF0000"/>
          <w:sz w:val="22"/>
          <w:szCs w:val="22"/>
        </w:rPr>
      </w:pPr>
    </w:p>
    <w:p w:rsidR="00774BD6" w:rsidRPr="00A5530A" w:rsidRDefault="00774BD6" w:rsidP="00774BD6">
      <w:pPr>
        <w:jc w:val="both"/>
        <w:rPr>
          <w:rFonts w:asciiTheme="minorHAnsi" w:hAnsiTheme="minorHAnsi" w:cstheme="minorHAnsi"/>
          <w:snapToGrid w:val="0"/>
          <w:color w:val="FF0000"/>
          <w:sz w:val="22"/>
          <w:szCs w:val="22"/>
        </w:rPr>
      </w:pPr>
    </w:p>
    <w:p w:rsidR="00774BD6" w:rsidRPr="00A5530A" w:rsidRDefault="00774BD6" w:rsidP="00774BD6">
      <w:pPr>
        <w:jc w:val="both"/>
        <w:rPr>
          <w:rFonts w:asciiTheme="minorHAnsi" w:hAnsiTheme="minorHAnsi" w:cstheme="minorHAnsi"/>
          <w:snapToGrid w:val="0"/>
          <w:color w:val="FF0000"/>
          <w:sz w:val="22"/>
          <w:szCs w:val="22"/>
        </w:rPr>
      </w:pPr>
    </w:p>
    <w:p w:rsidR="00774BD6" w:rsidRPr="00A5530A" w:rsidRDefault="00774BD6" w:rsidP="00774BD6">
      <w:pPr>
        <w:jc w:val="both"/>
        <w:rPr>
          <w:rFonts w:asciiTheme="minorHAnsi" w:hAnsiTheme="minorHAnsi" w:cstheme="minorHAnsi"/>
          <w:snapToGrid w:val="0"/>
          <w:color w:val="FF0000"/>
          <w:sz w:val="22"/>
          <w:szCs w:val="22"/>
        </w:rPr>
      </w:pPr>
    </w:p>
    <w:p w:rsidR="00774BD6" w:rsidRPr="00A5530A" w:rsidRDefault="00774BD6" w:rsidP="00774BD6">
      <w:pPr>
        <w:jc w:val="both"/>
        <w:rPr>
          <w:rFonts w:asciiTheme="minorHAnsi" w:hAnsiTheme="minorHAnsi" w:cstheme="minorHAnsi"/>
          <w:snapToGrid w:val="0"/>
          <w:color w:val="FF0000"/>
          <w:sz w:val="22"/>
          <w:szCs w:val="22"/>
        </w:rPr>
      </w:pPr>
    </w:p>
    <w:p w:rsidR="00774BD6" w:rsidRPr="00A5530A" w:rsidRDefault="00774BD6" w:rsidP="00774BD6">
      <w:pPr>
        <w:jc w:val="both"/>
        <w:rPr>
          <w:rFonts w:asciiTheme="minorHAnsi" w:hAnsiTheme="minorHAnsi" w:cstheme="minorHAnsi"/>
          <w:snapToGrid w:val="0"/>
          <w:color w:val="FF0000"/>
          <w:sz w:val="22"/>
          <w:szCs w:val="22"/>
        </w:rPr>
      </w:pPr>
    </w:p>
    <w:p w:rsidR="00774BD6" w:rsidRPr="00A5530A" w:rsidRDefault="00774BD6" w:rsidP="00774BD6">
      <w:pPr>
        <w:jc w:val="both"/>
        <w:rPr>
          <w:rFonts w:asciiTheme="minorHAnsi" w:hAnsiTheme="minorHAnsi" w:cstheme="minorHAnsi"/>
          <w:snapToGrid w:val="0"/>
          <w:color w:val="FF0000"/>
          <w:sz w:val="22"/>
          <w:szCs w:val="22"/>
        </w:rPr>
      </w:pPr>
    </w:p>
    <w:p w:rsidR="00774BD6" w:rsidRPr="00A5530A" w:rsidRDefault="00774BD6" w:rsidP="00774BD6">
      <w:pPr>
        <w:jc w:val="both"/>
        <w:rPr>
          <w:rFonts w:asciiTheme="minorHAnsi" w:hAnsiTheme="minorHAnsi" w:cstheme="minorHAnsi"/>
          <w:snapToGrid w:val="0"/>
          <w:color w:val="FF0000"/>
          <w:sz w:val="22"/>
          <w:szCs w:val="22"/>
        </w:rPr>
      </w:pPr>
    </w:p>
    <w:p w:rsidR="00774BD6" w:rsidRPr="00A5530A" w:rsidRDefault="00774BD6" w:rsidP="00774BD6">
      <w:pPr>
        <w:jc w:val="both"/>
        <w:rPr>
          <w:rFonts w:asciiTheme="minorHAnsi" w:hAnsiTheme="minorHAnsi" w:cstheme="minorHAnsi"/>
          <w:snapToGrid w:val="0"/>
          <w:color w:val="FF0000"/>
          <w:sz w:val="22"/>
          <w:szCs w:val="22"/>
        </w:rPr>
      </w:pPr>
    </w:p>
    <w:p w:rsidR="00774BD6" w:rsidRPr="00A5530A" w:rsidRDefault="00774BD6" w:rsidP="00774BD6">
      <w:pPr>
        <w:jc w:val="both"/>
        <w:rPr>
          <w:rFonts w:asciiTheme="minorHAnsi" w:hAnsiTheme="minorHAnsi" w:cstheme="minorHAnsi"/>
          <w:snapToGrid w:val="0"/>
          <w:color w:val="FF0000"/>
          <w:sz w:val="22"/>
          <w:szCs w:val="22"/>
        </w:rPr>
      </w:pPr>
    </w:p>
    <w:p w:rsidR="00774BD6" w:rsidRPr="00A5530A" w:rsidRDefault="00774BD6" w:rsidP="00774BD6">
      <w:pPr>
        <w:jc w:val="both"/>
        <w:rPr>
          <w:rFonts w:asciiTheme="minorHAnsi" w:hAnsiTheme="minorHAnsi" w:cstheme="minorHAnsi"/>
          <w:snapToGrid w:val="0"/>
          <w:color w:val="FF0000"/>
          <w:sz w:val="22"/>
          <w:szCs w:val="22"/>
        </w:rPr>
      </w:pPr>
    </w:p>
    <w:p w:rsidR="00774BD6" w:rsidRPr="00A5530A" w:rsidRDefault="00774BD6" w:rsidP="00774BD6">
      <w:pPr>
        <w:jc w:val="both"/>
        <w:rPr>
          <w:rFonts w:asciiTheme="minorHAnsi" w:hAnsiTheme="minorHAnsi" w:cstheme="minorHAnsi"/>
          <w:snapToGrid w:val="0"/>
          <w:color w:val="FF0000"/>
          <w:sz w:val="22"/>
          <w:szCs w:val="22"/>
        </w:rPr>
      </w:pPr>
    </w:p>
    <w:p w:rsidR="00774BD6" w:rsidRPr="00A5530A" w:rsidRDefault="00774BD6" w:rsidP="00774BD6">
      <w:pPr>
        <w:jc w:val="both"/>
        <w:rPr>
          <w:rFonts w:asciiTheme="minorHAnsi" w:hAnsiTheme="minorHAnsi" w:cstheme="minorHAnsi"/>
          <w:snapToGrid w:val="0"/>
          <w:color w:val="FF0000"/>
          <w:sz w:val="22"/>
          <w:szCs w:val="22"/>
        </w:rPr>
      </w:pPr>
    </w:p>
    <w:tbl>
      <w:tblPr>
        <w:tblW w:w="1049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96"/>
      </w:tblGrid>
      <w:tr w:rsidR="00774BD6" w:rsidRPr="00B15E08" w:rsidTr="00300FFA">
        <w:trPr>
          <w:trHeight w:val="688"/>
        </w:trPr>
        <w:tc>
          <w:tcPr>
            <w:tcW w:w="10496" w:type="dxa"/>
            <w:shd w:val="clear" w:color="auto" w:fill="C6D9F1" w:themeFill="text2" w:themeFillTint="33"/>
            <w:vAlign w:val="center"/>
          </w:tcPr>
          <w:p w:rsidR="00774BD6" w:rsidRDefault="00774BD6" w:rsidP="00802B45">
            <w:pPr>
              <w:autoSpaceDE w:val="0"/>
              <w:autoSpaceDN w:val="0"/>
              <w:adjustRightInd w:val="0"/>
              <w:jc w:val="center"/>
              <w:rPr>
                <w:rFonts w:ascii="Verdana" w:hAnsi="Verdana" w:cs="Calibri"/>
                <w:b/>
                <w:sz w:val="18"/>
                <w:szCs w:val="18"/>
              </w:rPr>
            </w:pPr>
            <w:r>
              <w:rPr>
                <w:rFonts w:ascii="Verdana" w:hAnsi="Verdana" w:cs="Calibri"/>
                <w:b/>
                <w:sz w:val="18"/>
                <w:szCs w:val="18"/>
              </w:rPr>
              <w:t>ANEXO 2</w:t>
            </w:r>
          </w:p>
          <w:p w:rsidR="00774BD6" w:rsidRPr="00B15E08" w:rsidRDefault="00774BD6" w:rsidP="00802B45">
            <w:pPr>
              <w:autoSpaceDE w:val="0"/>
              <w:autoSpaceDN w:val="0"/>
              <w:adjustRightInd w:val="0"/>
              <w:jc w:val="center"/>
              <w:rPr>
                <w:rFonts w:ascii="Verdana" w:hAnsi="Verdana" w:cs="Calibri"/>
                <w:b/>
                <w:sz w:val="18"/>
                <w:szCs w:val="18"/>
              </w:rPr>
            </w:pPr>
            <w:r w:rsidRPr="00B15E08">
              <w:rPr>
                <w:rFonts w:ascii="Verdana" w:hAnsi="Verdana" w:cs="Calibri"/>
                <w:b/>
                <w:sz w:val="18"/>
                <w:szCs w:val="18"/>
              </w:rPr>
              <w:t>GARANTÍAS</w:t>
            </w:r>
            <w:r>
              <w:rPr>
                <w:rFonts w:ascii="Verdana" w:hAnsi="Verdana" w:cs="Calibri"/>
                <w:b/>
                <w:sz w:val="18"/>
                <w:szCs w:val="18"/>
              </w:rPr>
              <w:t xml:space="preserve"> FINANCIERAS</w:t>
            </w:r>
          </w:p>
        </w:tc>
      </w:tr>
      <w:tr w:rsidR="00774BD6" w:rsidRPr="00B15E08" w:rsidTr="00300FFA">
        <w:trPr>
          <w:trHeight w:val="603"/>
        </w:trPr>
        <w:tc>
          <w:tcPr>
            <w:tcW w:w="10496" w:type="dxa"/>
            <w:tcBorders>
              <w:bottom w:val="single" w:sz="4" w:space="0" w:color="auto"/>
            </w:tcBorders>
            <w:shd w:val="clear" w:color="auto" w:fill="auto"/>
            <w:vAlign w:val="center"/>
          </w:tcPr>
          <w:p w:rsidR="00774BD6" w:rsidRDefault="00774BD6" w:rsidP="00802B45">
            <w:pPr>
              <w:autoSpaceDE w:val="0"/>
              <w:autoSpaceDN w:val="0"/>
              <w:adjustRightInd w:val="0"/>
              <w:jc w:val="both"/>
              <w:rPr>
                <w:rFonts w:ascii="Verdana" w:hAnsi="Verdana" w:cs="Calibri"/>
                <w:b/>
                <w:sz w:val="18"/>
                <w:szCs w:val="18"/>
              </w:rPr>
            </w:pPr>
            <w:r w:rsidRPr="00E44967">
              <w:rPr>
                <w:rFonts w:ascii="Verdana" w:hAnsi="Verdana" w:cs="Calibri"/>
                <w:b/>
                <w:sz w:val="18"/>
                <w:szCs w:val="18"/>
              </w:rPr>
              <w:t>GARANTÍA DE SERIEDAD DE PROPUESTA.</w:t>
            </w:r>
          </w:p>
          <w:p w:rsidR="00774BD6" w:rsidRPr="0094252F" w:rsidRDefault="00774BD6" w:rsidP="00802B45">
            <w:pPr>
              <w:autoSpaceDE w:val="0"/>
              <w:autoSpaceDN w:val="0"/>
              <w:adjustRightInd w:val="0"/>
              <w:jc w:val="both"/>
              <w:rPr>
                <w:rFonts w:ascii="Verdana" w:hAnsi="Verdana" w:cs="Calibri"/>
                <w:b/>
                <w:sz w:val="16"/>
                <w:szCs w:val="18"/>
              </w:rPr>
            </w:pPr>
          </w:p>
          <w:p w:rsidR="00774BD6" w:rsidRPr="001106C7" w:rsidRDefault="00774BD6" w:rsidP="00802B45">
            <w:pPr>
              <w:autoSpaceDE w:val="0"/>
              <w:autoSpaceDN w:val="0"/>
              <w:adjustRightInd w:val="0"/>
              <w:jc w:val="both"/>
              <w:rPr>
                <w:rFonts w:ascii="Verdana" w:hAnsi="Verdana" w:cs="Calibri"/>
                <w:sz w:val="18"/>
                <w:szCs w:val="18"/>
              </w:rPr>
            </w:pPr>
            <w:r w:rsidRPr="001106C7">
              <w:rPr>
                <w:rFonts w:ascii="Verdana" w:hAnsi="Verdana" w:cs="Calibri"/>
                <w:sz w:val="18"/>
                <w:szCs w:val="18"/>
              </w:rPr>
              <w:t>A elección de la empresa proponente</w:t>
            </w:r>
            <w:r>
              <w:rPr>
                <w:rFonts w:ascii="Verdana" w:hAnsi="Verdana" w:cs="Calibri"/>
                <w:sz w:val="18"/>
                <w:szCs w:val="18"/>
              </w:rPr>
              <w:t>,</w:t>
            </w:r>
            <w:r w:rsidRPr="001106C7">
              <w:rPr>
                <w:rFonts w:ascii="Verdana" w:hAnsi="Verdana" w:cs="Calibri"/>
                <w:sz w:val="18"/>
                <w:szCs w:val="18"/>
              </w:rPr>
              <w:t xml:space="preserve"> ésta podrá optar por uno de los siguientes instrumentos financieros: </w:t>
            </w:r>
          </w:p>
          <w:p w:rsidR="00774BD6" w:rsidRPr="0094252F" w:rsidRDefault="00774BD6" w:rsidP="00802B45">
            <w:pPr>
              <w:autoSpaceDE w:val="0"/>
              <w:autoSpaceDN w:val="0"/>
              <w:adjustRightInd w:val="0"/>
              <w:jc w:val="both"/>
              <w:rPr>
                <w:rFonts w:ascii="Verdana" w:hAnsi="Verdana" w:cs="Calibri"/>
                <w:sz w:val="16"/>
                <w:szCs w:val="18"/>
              </w:rPr>
            </w:pPr>
          </w:p>
          <w:p w:rsidR="00774BD6" w:rsidRDefault="00774BD6" w:rsidP="00802B45">
            <w:pPr>
              <w:autoSpaceDE w:val="0"/>
              <w:autoSpaceDN w:val="0"/>
              <w:adjustRightInd w:val="0"/>
              <w:jc w:val="both"/>
              <w:rPr>
                <w:rFonts w:ascii="Verdana" w:hAnsi="Verdana" w:cs="Calibri"/>
                <w:sz w:val="18"/>
                <w:szCs w:val="18"/>
              </w:rPr>
            </w:pPr>
            <w:r w:rsidRPr="001106C7">
              <w:rPr>
                <w:rFonts w:ascii="Verdana" w:hAnsi="Verdana" w:cs="Calibri"/>
                <w:b/>
                <w:sz w:val="18"/>
                <w:szCs w:val="18"/>
              </w:rPr>
              <w:t>Boleta de Garantía</w:t>
            </w:r>
            <w:r w:rsidRPr="001106C7">
              <w:rPr>
                <w:rFonts w:ascii="Verdana" w:hAnsi="Verdana" w:cs="Calibri"/>
                <w:sz w:val="18"/>
                <w:szCs w:val="18"/>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Pr>
                <w:rFonts w:ascii="Verdana" w:hAnsi="Verdana" w:cs="Calibri"/>
                <w:sz w:val="18"/>
                <w:szCs w:val="18"/>
              </w:rPr>
              <w:t>120</w:t>
            </w:r>
            <w:r w:rsidRPr="001106C7">
              <w:rPr>
                <w:rFonts w:ascii="Verdana" w:hAnsi="Verdana" w:cs="Calibri"/>
                <w:sz w:val="18"/>
                <w:szCs w:val="18"/>
              </w:rPr>
              <w:t xml:space="preserve"> días calendario computables a partir de la fecha de Presentación de Propuestas, por un monto equivalente de  al menos 1 % del valor total de la propuesta económica.</w:t>
            </w:r>
          </w:p>
          <w:p w:rsidR="00774BD6" w:rsidRPr="0094252F" w:rsidRDefault="00774BD6" w:rsidP="00802B45">
            <w:pPr>
              <w:autoSpaceDE w:val="0"/>
              <w:autoSpaceDN w:val="0"/>
              <w:adjustRightInd w:val="0"/>
              <w:jc w:val="both"/>
              <w:rPr>
                <w:rFonts w:ascii="Verdana" w:hAnsi="Verdana" w:cs="Calibri"/>
                <w:sz w:val="16"/>
                <w:szCs w:val="18"/>
              </w:rPr>
            </w:pPr>
          </w:p>
          <w:p w:rsidR="00774BD6" w:rsidRPr="001106C7" w:rsidRDefault="00774BD6" w:rsidP="00802B45">
            <w:pPr>
              <w:autoSpaceDE w:val="0"/>
              <w:autoSpaceDN w:val="0"/>
              <w:adjustRightInd w:val="0"/>
              <w:jc w:val="both"/>
              <w:rPr>
                <w:rFonts w:ascii="Verdana" w:hAnsi="Verdana" w:cs="Calibri"/>
                <w:sz w:val="18"/>
                <w:szCs w:val="18"/>
              </w:rPr>
            </w:pPr>
            <w:r w:rsidRPr="001106C7">
              <w:rPr>
                <w:rFonts w:ascii="Verdana" w:hAnsi="Verdana" w:cs="Calibri"/>
                <w:b/>
                <w:sz w:val="18"/>
                <w:szCs w:val="18"/>
              </w:rPr>
              <w:t>Garantía a Primer Requerimiento</w:t>
            </w:r>
            <w:r w:rsidRPr="001106C7">
              <w:rPr>
                <w:rFonts w:ascii="Verdana" w:hAnsi="Verdana" w:cs="Calibri"/>
                <w:sz w:val="18"/>
                <w:szCs w:val="18"/>
              </w:rPr>
              <w:t>, emitida por una Entidad de Intermediación Financiera (Bancaria) del Estado Plurinacional de Bolivia con estructura de alcance a nivel nacional, registrada, autorizada y bajo el control de la Autoridad de Supervisió</w:t>
            </w:r>
            <w:r>
              <w:rPr>
                <w:rFonts w:ascii="Verdana" w:hAnsi="Verdana" w:cs="Calibri"/>
                <w:sz w:val="18"/>
                <w:szCs w:val="18"/>
              </w:rPr>
              <w:t xml:space="preserve">n del Sistema Financiero-ASFI, </w:t>
            </w:r>
            <w:r w:rsidRPr="001106C7">
              <w:rPr>
                <w:rFonts w:ascii="Verdana" w:hAnsi="Verdana" w:cs="Calibri"/>
                <w:sz w:val="18"/>
                <w:szCs w:val="18"/>
              </w:rPr>
              <w:t xml:space="preserve">a la orden/a favor de Yacimientos Petrolíferos Fiscales Bolivianos / YPFB, con las características expresas de renovable, irrevocable y de ejecución a primer requerimiento con vigencia de </w:t>
            </w:r>
            <w:r>
              <w:rPr>
                <w:rFonts w:ascii="Verdana" w:hAnsi="Verdana" w:cs="Calibri"/>
                <w:sz w:val="18"/>
                <w:szCs w:val="18"/>
              </w:rPr>
              <w:t>120</w:t>
            </w:r>
            <w:r w:rsidRPr="001106C7">
              <w:rPr>
                <w:rFonts w:ascii="Verdana" w:hAnsi="Verdana" w:cs="Calibri"/>
                <w:sz w:val="18"/>
                <w:szCs w:val="18"/>
              </w:rPr>
              <w:t xml:space="preserve"> días calendario computables a partir de la fecha de Presentación de Propuestas, por un monto equivalente de  al menos 1 % del valor total la propuesta económica.</w:t>
            </w:r>
          </w:p>
          <w:p w:rsidR="00774BD6" w:rsidRPr="0094252F" w:rsidRDefault="00774BD6" w:rsidP="00802B45">
            <w:pPr>
              <w:autoSpaceDE w:val="0"/>
              <w:autoSpaceDN w:val="0"/>
              <w:adjustRightInd w:val="0"/>
              <w:jc w:val="both"/>
              <w:rPr>
                <w:rFonts w:ascii="Verdana" w:hAnsi="Verdana" w:cs="Calibri"/>
                <w:sz w:val="16"/>
                <w:szCs w:val="18"/>
              </w:rPr>
            </w:pPr>
          </w:p>
          <w:p w:rsidR="00774BD6" w:rsidRDefault="00774BD6" w:rsidP="00802B45">
            <w:pPr>
              <w:autoSpaceDE w:val="0"/>
              <w:autoSpaceDN w:val="0"/>
              <w:adjustRightInd w:val="0"/>
              <w:jc w:val="both"/>
              <w:rPr>
                <w:rFonts w:ascii="Verdana" w:hAnsi="Verdana" w:cs="Calibri"/>
                <w:sz w:val="18"/>
                <w:szCs w:val="18"/>
              </w:rPr>
            </w:pPr>
            <w:r w:rsidRPr="001106C7">
              <w:rPr>
                <w:rFonts w:ascii="Verdana" w:hAnsi="Verdana" w:cs="Calibri"/>
                <w:b/>
                <w:sz w:val="18"/>
                <w:szCs w:val="18"/>
              </w:rPr>
              <w:t>Póliza de caución a Primer requerimiento para Entidades Públicas</w:t>
            </w:r>
            <w:r w:rsidRPr="001106C7">
              <w:rPr>
                <w:rFonts w:ascii="Verdana" w:hAnsi="Verdana" w:cs="Calibri"/>
                <w:sz w:val="18"/>
                <w:szCs w:val="18"/>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Pr>
                <w:rFonts w:ascii="Verdana" w:hAnsi="Verdana" w:cs="Calibri"/>
                <w:sz w:val="18"/>
                <w:szCs w:val="18"/>
              </w:rPr>
              <w:t>120</w:t>
            </w:r>
            <w:r w:rsidRPr="001106C7">
              <w:rPr>
                <w:rFonts w:ascii="Verdana" w:hAnsi="Verdana" w:cs="Calibri"/>
                <w:sz w:val="18"/>
                <w:szCs w:val="18"/>
              </w:rPr>
              <w:t xml:space="preserve"> días calendario computables a partir de la fecha de Presentación de Propuestas, por un monto equivalente de  al menos  1 % del valor total de la propuesta económica.</w:t>
            </w:r>
          </w:p>
          <w:p w:rsidR="00774BD6" w:rsidRPr="0094252F" w:rsidRDefault="00774BD6" w:rsidP="00802B45">
            <w:pPr>
              <w:autoSpaceDE w:val="0"/>
              <w:autoSpaceDN w:val="0"/>
              <w:adjustRightInd w:val="0"/>
              <w:jc w:val="both"/>
              <w:rPr>
                <w:rFonts w:ascii="Verdana" w:hAnsi="Verdana" w:cs="Calibri"/>
                <w:sz w:val="16"/>
                <w:szCs w:val="18"/>
              </w:rPr>
            </w:pPr>
          </w:p>
          <w:p w:rsidR="00774BD6" w:rsidRDefault="00774BD6" w:rsidP="00802B45">
            <w:pPr>
              <w:autoSpaceDE w:val="0"/>
              <w:autoSpaceDN w:val="0"/>
              <w:adjustRightInd w:val="0"/>
              <w:jc w:val="both"/>
              <w:rPr>
                <w:rFonts w:ascii="Verdana" w:hAnsi="Verdana" w:cs="Calibri"/>
                <w:b/>
                <w:sz w:val="18"/>
                <w:szCs w:val="18"/>
              </w:rPr>
            </w:pPr>
            <w:r w:rsidRPr="00E44967">
              <w:rPr>
                <w:rFonts w:ascii="Verdana" w:hAnsi="Verdana" w:cs="Calibri"/>
                <w:b/>
                <w:sz w:val="18"/>
                <w:szCs w:val="18"/>
              </w:rPr>
              <w:t>GARANTÍA DE CUMPLIMIENTO DE CONTRATO</w:t>
            </w:r>
          </w:p>
          <w:p w:rsidR="00774BD6" w:rsidRPr="0094252F" w:rsidRDefault="00774BD6" w:rsidP="00802B45">
            <w:pPr>
              <w:autoSpaceDE w:val="0"/>
              <w:autoSpaceDN w:val="0"/>
              <w:adjustRightInd w:val="0"/>
              <w:jc w:val="both"/>
              <w:rPr>
                <w:rFonts w:ascii="Verdana" w:hAnsi="Verdana" w:cs="Calibri"/>
                <w:b/>
                <w:sz w:val="16"/>
                <w:szCs w:val="18"/>
              </w:rPr>
            </w:pPr>
          </w:p>
          <w:p w:rsidR="00774BD6" w:rsidRPr="00A35FFA" w:rsidRDefault="00774BD6" w:rsidP="00802B45">
            <w:pPr>
              <w:autoSpaceDE w:val="0"/>
              <w:autoSpaceDN w:val="0"/>
              <w:adjustRightInd w:val="0"/>
              <w:jc w:val="both"/>
              <w:rPr>
                <w:rFonts w:ascii="Verdana" w:hAnsi="Verdana" w:cs="Calibri"/>
                <w:sz w:val="18"/>
                <w:szCs w:val="18"/>
              </w:rPr>
            </w:pPr>
            <w:r w:rsidRPr="00A35FFA">
              <w:rPr>
                <w:rFonts w:ascii="Verdana" w:hAnsi="Verdana" w:cs="Calibri"/>
                <w:sz w:val="18"/>
                <w:szCs w:val="18"/>
              </w:rPr>
              <w:t>A elecc</w:t>
            </w:r>
            <w:r>
              <w:rPr>
                <w:rFonts w:ascii="Verdana" w:hAnsi="Verdana" w:cs="Calibri"/>
                <w:sz w:val="18"/>
                <w:szCs w:val="18"/>
              </w:rPr>
              <w:t xml:space="preserve">ión de la empresa </w:t>
            </w:r>
            <w:r w:rsidRPr="00A35FFA">
              <w:rPr>
                <w:rFonts w:ascii="Verdana" w:hAnsi="Verdana" w:cs="Calibri"/>
                <w:sz w:val="18"/>
                <w:szCs w:val="18"/>
              </w:rPr>
              <w:t xml:space="preserve">adjudicada, ésta podrá optar por uno de los siguientes instrumentos financieros: </w:t>
            </w:r>
          </w:p>
          <w:p w:rsidR="00774BD6" w:rsidRPr="00A35FFA" w:rsidRDefault="00774BD6" w:rsidP="00802B45">
            <w:pPr>
              <w:autoSpaceDE w:val="0"/>
              <w:autoSpaceDN w:val="0"/>
              <w:adjustRightInd w:val="0"/>
              <w:jc w:val="both"/>
              <w:rPr>
                <w:rFonts w:ascii="Verdana" w:hAnsi="Verdana" w:cs="Calibri"/>
                <w:sz w:val="18"/>
                <w:szCs w:val="18"/>
              </w:rPr>
            </w:pPr>
          </w:p>
          <w:p w:rsidR="00774BD6" w:rsidRPr="00A35FFA" w:rsidRDefault="00774BD6" w:rsidP="00802B45">
            <w:pPr>
              <w:autoSpaceDE w:val="0"/>
              <w:autoSpaceDN w:val="0"/>
              <w:adjustRightInd w:val="0"/>
              <w:jc w:val="both"/>
              <w:rPr>
                <w:rFonts w:ascii="Verdana" w:hAnsi="Verdana" w:cs="Calibri"/>
                <w:sz w:val="18"/>
                <w:szCs w:val="18"/>
              </w:rPr>
            </w:pPr>
            <w:r w:rsidRPr="00C9513A">
              <w:rPr>
                <w:rFonts w:ascii="Verdana" w:hAnsi="Verdana" w:cs="Calibri"/>
                <w:b/>
                <w:sz w:val="18"/>
                <w:szCs w:val="18"/>
              </w:rPr>
              <w:t>Boleta de Garantía</w:t>
            </w:r>
            <w:r w:rsidRPr="00A35FFA">
              <w:rPr>
                <w:rFonts w:ascii="Verdana" w:hAnsi="Verdana" w:cs="Calibri"/>
                <w:sz w:val="18"/>
                <w:szCs w:val="18"/>
              </w:rPr>
              <w:t>,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w:t>
            </w:r>
            <w:r>
              <w:rPr>
                <w:rFonts w:ascii="Verdana" w:hAnsi="Verdana" w:cs="Calibri"/>
                <w:sz w:val="18"/>
                <w:szCs w:val="18"/>
              </w:rPr>
              <w:t>ón inmediata con vigencia de 90</w:t>
            </w:r>
            <w:r w:rsidRPr="00A35FFA">
              <w:rPr>
                <w:rFonts w:ascii="Verdana" w:hAnsi="Verdana" w:cs="Calibri"/>
                <w:sz w:val="18"/>
                <w:szCs w:val="18"/>
              </w:rPr>
              <w:t xml:space="preserve"> días calendario adicionales a la vigencia del contrato, por un monto equivalente al 7% del valor total del contrato. </w:t>
            </w:r>
          </w:p>
          <w:p w:rsidR="00774BD6" w:rsidRPr="0094252F" w:rsidRDefault="00774BD6" w:rsidP="00802B45">
            <w:pPr>
              <w:autoSpaceDE w:val="0"/>
              <w:autoSpaceDN w:val="0"/>
              <w:adjustRightInd w:val="0"/>
              <w:jc w:val="both"/>
              <w:rPr>
                <w:rFonts w:ascii="Verdana" w:hAnsi="Verdana" w:cs="Calibri"/>
                <w:sz w:val="16"/>
                <w:szCs w:val="18"/>
              </w:rPr>
            </w:pPr>
          </w:p>
          <w:p w:rsidR="00774BD6" w:rsidRPr="00A35FFA" w:rsidRDefault="00774BD6" w:rsidP="00802B45">
            <w:pPr>
              <w:autoSpaceDE w:val="0"/>
              <w:autoSpaceDN w:val="0"/>
              <w:adjustRightInd w:val="0"/>
              <w:jc w:val="both"/>
              <w:rPr>
                <w:rFonts w:ascii="Verdana" w:hAnsi="Verdana" w:cs="Calibri"/>
                <w:sz w:val="18"/>
                <w:szCs w:val="18"/>
              </w:rPr>
            </w:pPr>
            <w:r w:rsidRPr="00C9513A">
              <w:rPr>
                <w:rFonts w:ascii="Verdana" w:hAnsi="Verdana" w:cs="Calibri"/>
                <w:b/>
                <w:sz w:val="18"/>
                <w:szCs w:val="18"/>
              </w:rPr>
              <w:t>Garantía a Primer Requerimiento</w:t>
            </w:r>
            <w:r w:rsidRPr="00A35FFA">
              <w:rPr>
                <w:rFonts w:ascii="Verdana" w:hAnsi="Verdana" w:cs="Calibri"/>
                <w:sz w:val="18"/>
                <w:szCs w:val="18"/>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w:t>
            </w:r>
            <w:r>
              <w:rPr>
                <w:rFonts w:ascii="Verdana" w:hAnsi="Verdana" w:cs="Calibri"/>
                <w:sz w:val="18"/>
                <w:szCs w:val="18"/>
              </w:rPr>
              <w:t>90</w:t>
            </w:r>
            <w:r w:rsidRPr="00A35FFA">
              <w:rPr>
                <w:rFonts w:ascii="Verdana" w:hAnsi="Verdana" w:cs="Calibri"/>
                <w:sz w:val="18"/>
                <w:szCs w:val="18"/>
              </w:rPr>
              <w:t xml:space="preserve"> días calendario adicionales a la vigencia del contrato, por un monto equivalente al 7% del valor total del contrato.</w:t>
            </w:r>
          </w:p>
          <w:p w:rsidR="00774BD6" w:rsidRPr="0094252F" w:rsidRDefault="00774BD6" w:rsidP="00802B45">
            <w:pPr>
              <w:autoSpaceDE w:val="0"/>
              <w:autoSpaceDN w:val="0"/>
              <w:adjustRightInd w:val="0"/>
              <w:jc w:val="both"/>
              <w:rPr>
                <w:rFonts w:ascii="Verdana" w:hAnsi="Verdana" w:cs="Calibri"/>
                <w:sz w:val="16"/>
                <w:szCs w:val="18"/>
              </w:rPr>
            </w:pPr>
          </w:p>
          <w:p w:rsidR="00774BD6" w:rsidRDefault="00774BD6" w:rsidP="00802B45">
            <w:pPr>
              <w:autoSpaceDE w:val="0"/>
              <w:autoSpaceDN w:val="0"/>
              <w:adjustRightInd w:val="0"/>
              <w:jc w:val="both"/>
              <w:rPr>
                <w:rFonts w:ascii="Verdana" w:hAnsi="Verdana" w:cs="Calibri"/>
                <w:sz w:val="18"/>
                <w:szCs w:val="18"/>
              </w:rPr>
            </w:pPr>
            <w:r w:rsidRPr="00C9513A">
              <w:rPr>
                <w:rFonts w:ascii="Verdana" w:hAnsi="Verdana" w:cs="Calibri"/>
                <w:b/>
                <w:sz w:val="18"/>
                <w:szCs w:val="18"/>
              </w:rPr>
              <w:t>Póliza de caución a Primer requerimiento para Entidades Públicas</w:t>
            </w:r>
            <w:r w:rsidRPr="00A35FFA">
              <w:rPr>
                <w:rFonts w:ascii="Verdana" w:hAnsi="Verdana" w:cs="Calibri"/>
                <w:sz w:val="18"/>
                <w:szCs w:val="18"/>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Pr>
                <w:rFonts w:ascii="Verdana" w:hAnsi="Verdana" w:cs="Calibri"/>
                <w:sz w:val="18"/>
                <w:szCs w:val="18"/>
              </w:rPr>
              <w:t>90</w:t>
            </w:r>
            <w:r w:rsidRPr="00A35FFA">
              <w:rPr>
                <w:rFonts w:ascii="Verdana" w:hAnsi="Verdana" w:cs="Calibri"/>
                <w:sz w:val="18"/>
                <w:szCs w:val="18"/>
              </w:rPr>
              <w:t xml:space="preserve"> días calendario adicionales a la vigencia del contrato, por un monto equivalente al 7% del valor total del contrato.</w:t>
            </w:r>
          </w:p>
          <w:p w:rsidR="00774BD6" w:rsidRDefault="00774BD6" w:rsidP="00802B45">
            <w:pPr>
              <w:autoSpaceDE w:val="0"/>
              <w:autoSpaceDN w:val="0"/>
              <w:adjustRightInd w:val="0"/>
              <w:jc w:val="both"/>
              <w:rPr>
                <w:rFonts w:ascii="Verdana" w:hAnsi="Verdana" w:cs="Calibri"/>
                <w:sz w:val="18"/>
                <w:szCs w:val="18"/>
              </w:rPr>
            </w:pPr>
          </w:p>
          <w:p w:rsidR="00300FFA" w:rsidRDefault="00300FFA" w:rsidP="00802B45">
            <w:pPr>
              <w:autoSpaceDE w:val="0"/>
              <w:autoSpaceDN w:val="0"/>
              <w:adjustRightInd w:val="0"/>
              <w:jc w:val="both"/>
              <w:rPr>
                <w:rFonts w:ascii="Verdana" w:hAnsi="Verdana" w:cs="Calibri"/>
                <w:sz w:val="18"/>
                <w:szCs w:val="18"/>
              </w:rPr>
            </w:pPr>
          </w:p>
          <w:p w:rsidR="00300FFA" w:rsidRDefault="00300FFA" w:rsidP="00802B45">
            <w:pPr>
              <w:autoSpaceDE w:val="0"/>
              <w:autoSpaceDN w:val="0"/>
              <w:adjustRightInd w:val="0"/>
              <w:jc w:val="both"/>
              <w:rPr>
                <w:rFonts w:ascii="Verdana" w:hAnsi="Verdana" w:cs="Calibri"/>
                <w:sz w:val="18"/>
                <w:szCs w:val="18"/>
              </w:rPr>
            </w:pPr>
          </w:p>
          <w:p w:rsidR="00300FFA" w:rsidRDefault="00300FFA" w:rsidP="00802B45">
            <w:pPr>
              <w:autoSpaceDE w:val="0"/>
              <w:autoSpaceDN w:val="0"/>
              <w:adjustRightInd w:val="0"/>
              <w:jc w:val="both"/>
              <w:rPr>
                <w:rFonts w:ascii="Verdana" w:hAnsi="Verdana" w:cs="Calibri"/>
                <w:sz w:val="18"/>
                <w:szCs w:val="18"/>
              </w:rPr>
            </w:pPr>
          </w:p>
          <w:p w:rsidR="00300FFA" w:rsidRDefault="00300FFA" w:rsidP="00802B45">
            <w:pPr>
              <w:autoSpaceDE w:val="0"/>
              <w:autoSpaceDN w:val="0"/>
              <w:adjustRightInd w:val="0"/>
              <w:jc w:val="both"/>
              <w:rPr>
                <w:rFonts w:ascii="Verdana" w:hAnsi="Verdana" w:cs="Calibri"/>
                <w:sz w:val="18"/>
                <w:szCs w:val="18"/>
              </w:rPr>
            </w:pPr>
          </w:p>
          <w:p w:rsidR="00300FFA" w:rsidRDefault="00300FFA" w:rsidP="00802B45">
            <w:pPr>
              <w:autoSpaceDE w:val="0"/>
              <w:autoSpaceDN w:val="0"/>
              <w:adjustRightInd w:val="0"/>
              <w:jc w:val="both"/>
              <w:rPr>
                <w:rFonts w:ascii="Verdana" w:hAnsi="Verdana" w:cs="Calibri"/>
                <w:sz w:val="18"/>
                <w:szCs w:val="18"/>
              </w:rPr>
            </w:pPr>
          </w:p>
          <w:p w:rsidR="00300FFA" w:rsidRDefault="00300FFA" w:rsidP="00802B45">
            <w:pPr>
              <w:autoSpaceDE w:val="0"/>
              <w:autoSpaceDN w:val="0"/>
              <w:adjustRightInd w:val="0"/>
              <w:jc w:val="both"/>
              <w:rPr>
                <w:rFonts w:ascii="Verdana" w:hAnsi="Verdana" w:cs="Calibri"/>
                <w:sz w:val="18"/>
                <w:szCs w:val="18"/>
              </w:rPr>
            </w:pPr>
          </w:p>
          <w:p w:rsidR="00774BD6" w:rsidRPr="00371C94" w:rsidRDefault="00774BD6" w:rsidP="00802B45">
            <w:pPr>
              <w:autoSpaceDE w:val="0"/>
              <w:autoSpaceDN w:val="0"/>
              <w:adjustRightInd w:val="0"/>
              <w:jc w:val="both"/>
              <w:rPr>
                <w:rFonts w:ascii="Verdana" w:hAnsi="Verdana" w:cs="Calibri"/>
                <w:b/>
                <w:sz w:val="18"/>
                <w:szCs w:val="18"/>
              </w:rPr>
            </w:pPr>
            <w:r w:rsidRPr="00371C94">
              <w:rPr>
                <w:rFonts w:ascii="Verdana" w:hAnsi="Verdana" w:cs="Calibri"/>
                <w:b/>
                <w:sz w:val="18"/>
                <w:szCs w:val="18"/>
              </w:rPr>
              <w:lastRenderedPageBreak/>
              <w:t>INSTRUCCIONES PARA LA EMISION DE INSTRUMENTOS FINANCIEROS</w:t>
            </w:r>
          </w:p>
          <w:p w:rsidR="00774BD6" w:rsidRPr="00300FFA" w:rsidRDefault="00774BD6" w:rsidP="00802B45">
            <w:pPr>
              <w:autoSpaceDE w:val="0"/>
              <w:autoSpaceDN w:val="0"/>
              <w:adjustRightInd w:val="0"/>
              <w:jc w:val="both"/>
              <w:rPr>
                <w:rFonts w:ascii="Verdana" w:hAnsi="Verdana" w:cs="Calibri"/>
                <w:sz w:val="10"/>
                <w:szCs w:val="18"/>
              </w:rPr>
            </w:pPr>
          </w:p>
          <w:p w:rsidR="00774BD6" w:rsidRDefault="00774BD6" w:rsidP="00802B45">
            <w:pPr>
              <w:autoSpaceDE w:val="0"/>
              <w:autoSpaceDN w:val="0"/>
              <w:adjustRightInd w:val="0"/>
              <w:jc w:val="both"/>
              <w:rPr>
                <w:rFonts w:ascii="Verdana" w:hAnsi="Verdana" w:cs="Calibri"/>
                <w:sz w:val="18"/>
                <w:szCs w:val="18"/>
              </w:rPr>
            </w:pPr>
            <w:r w:rsidRPr="006B7BC2">
              <w:rPr>
                <w:rFonts w:ascii="Verdana" w:hAnsi="Verdana" w:cs="Calibri"/>
                <w:sz w:val="18"/>
                <w:szCs w:val="18"/>
              </w:rPr>
              <w:t>El Proponente o Adjudicado deberá solicitar o instruir a la entidad de intermediación financiera bancaría, el correcto registro de datos o información en los Instrumentos Financieros de Garantía requeridos, cumpliendo obligatoriamente con las siguientes condiciones:</w:t>
            </w:r>
          </w:p>
          <w:p w:rsidR="00774BD6" w:rsidRPr="00300FFA" w:rsidRDefault="00774BD6" w:rsidP="00802B45">
            <w:pPr>
              <w:autoSpaceDE w:val="0"/>
              <w:autoSpaceDN w:val="0"/>
              <w:adjustRightInd w:val="0"/>
              <w:jc w:val="both"/>
              <w:rPr>
                <w:rFonts w:ascii="Verdana" w:hAnsi="Verdana" w:cs="Calibri"/>
                <w:sz w:val="14"/>
                <w:szCs w:val="18"/>
              </w:rPr>
            </w:pPr>
          </w:p>
          <w:tbl>
            <w:tblPr>
              <w:tblW w:w="10122" w:type="dxa"/>
              <w:tblLayout w:type="fixed"/>
              <w:tblCellMar>
                <w:left w:w="0" w:type="dxa"/>
                <w:right w:w="0" w:type="dxa"/>
              </w:tblCellMar>
              <w:tblLook w:val="04A0" w:firstRow="1" w:lastRow="0" w:firstColumn="1" w:lastColumn="0" w:noHBand="0" w:noVBand="1"/>
            </w:tblPr>
            <w:tblGrid>
              <w:gridCol w:w="2684"/>
              <w:gridCol w:w="7438"/>
            </w:tblGrid>
            <w:tr w:rsidR="00774BD6" w:rsidRPr="000B54F3" w:rsidTr="00300FFA">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774BD6" w:rsidRPr="000B54F3" w:rsidRDefault="00774BD6" w:rsidP="00802B45">
                  <w:pPr>
                    <w:pStyle w:val="Prrafodelista"/>
                    <w:ind w:left="0"/>
                    <w:jc w:val="center"/>
                    <w:rPr>
                      <w:rFonts w:asciiTheme="minorHAnsi" w:hAnsiTheme="minorHAnsi" w:cstheme="minorHAnsi"/>
                      <w:b/>
                      <w:bCs/>
                      <w:sz w:val="21"/>
                      <w:szCs w:val="21"/>
                    </w:rPr>
                  </w:pPr>
                  <w:r w:rsidRPr="000B54F3">
                    <w:rPr>
                      <w:rFonts w:asciiTheme="minorHAnsi" w:hAnsiTheme="minorHAnsi" w:cstheme="minorHAnsi"/>
                      <w:b/>
                      <w:bCs/>
                      <w:sz w:val="21"/>
                      <w:szCs w:val="21"/>
                    </w:rPr>
                    <w:t>VARIABLE</w:t>
                  </w:r>
                </w:p>
              </w:tc>
              <w:tc>
                <w:tcPr>
                  <w:tcW w:w="743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774BD6" w:rsidRPr="000B54F3" w:rsidRDefault="00774BD6" w:rsidP="00802B45">
                  <w:pPr>
                    <w:pStyle w:val="Prrafodelista"/>
                    <w:ind w:left="0"/>
                    <w:jc w:val="center"/>
                    <w:rPr>
                      <w:rFonts w:asciiTheme="minorHAnsi" w:hAnsiTheme="minorHAnsi" w:cstheme="minorHAnsi"/>
                      <w:b/>
                      <w:bCs/>
                      <w:sz w:val="21"/>
                      <w:szCs w:val="21"/>
                    </w:rPr>
                  </w:pPr>
                  <w:r w:rsidRPr="000B54F3">
                    <w:rPr>
                      <w:rFonts w:asciiTheme="minorHAnsi" w:hAnsiTheme="minorHAnsi" w:cstheme="minorHAnsi"/>
                      <w:b/>
                      <w:bCs/>
                      <w:sz w:val="21"/>
                      <w:szCs w:val="21"/>
                    </w:rPr>
                    <w:t>INSTRUCCIÓN</w:t>
                  </w:r>
                </w:p>
              </w:tc>
            </w:tr>
            <w:tr w:rsidR="00774BD6" w:rsidRPr="000B54F3" w:rsidTr="00300FFA">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BD6" w:rsidRPr="000B54F3" w:rsidRDefault="00774BD6" w:rsidP="00300FFA">
                  <w:pPr>
                    <w:pStyle w:val="Prrafodelista"/>
                    <w:ind w:left="0"/>
                    <w:rPr>
                      <w:rFonts w:asciiTheme="minorHAnsi" w:hAnsiTheme="minorHAnsi" w:cstheme="minorHAnsi"/>
                      <w:b/>
                      <w:bCs/>
                      <w:sz w:val="21"/>
                      <w:szCs w:val="21"/>
                    </w:rPr>
                  </w:pPr>
                  <w:r w:rsidRPr="000B54F3">
                    <w:rPr>
                      <w:rFonts w:asciiTheme="minorHAnsi" w:hAnsiTheme="minorHAnsi" w:cstheme="minorHAnsi"/>
                      <w:b/>
                      <w:bCs/>
                      <w:sz w:val="21"/>
                      <w:szCs w:val="21"/>
                    </w:rPr>
                    <w:t>INSTRUMENTO DE GARANTIA</w:t>
                  </w:r>
                </w:p>
              </w:tc>
              <w:tc>
                <w:tcPr>
                  <w:tcW w:w="7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74BD6" w:rsidRPr="000B54F3" w:rsidRDefault="00774BD6" w:rsidP="00300FFA">
                  <w:pPr>
                    <w:rPr>
                      <w:rStyle w:val="nfasis"/>
                      <w:rFonts w:asciiTheme="minorHAnsi" w:hAnsiTheme="minorHAnsi" w:cstheme="minorHAnsi"/>
                      <w:sz w:val="21"/>
                      <w:szCs w:val="21"/>
                    </w:rPr>
                  </w:pPr>
                  <w:r w:rsidRPr="000B54F3">
                    <w:rPr>
                      <w:rFonts w:asciiTheme="minorHAnsi" w:hAnsiTheme="minorHAnsi" w:cstheme="minorHAnsi"/>
                      <w:sz w:val="21"/>
                      <w:szCs w:val="21"/>
                      <w:lang w:eastAsia="es-ES"/>
                    </w:rPr>
                    <w:t xml:space="preserve">Se aceptará </w:t>
                  </w:r>
                  <w:r w:rsidRPr="000B54F3">
                    <w:rPr>
                      <w:rFonts w:asciiTheme="minorHAnsi" w:hAnsiTheme="minorHAnsi" w:cstheme="minorHAnsi"/>
                      <w:b/>
                      <w:sz w:val="21"/>
                      <w:szCs w:val="21"/>
                      <w:u w:val="single"/>
                      <w:lang w:eastAsia="es-ES"/>
                    </w:rPr>
                    <w:t>únicamente</w:t>
                  </w:r>
                  <w:r w:rsidRPr="000B54F3">
                    <w:rPr>
                      <w:rFonts w:asciiTheme="minorHAnsi" w:hAnsiTheme="minorHAnsi" w:cstheme="minorHAnsi"/>
                      <w:sz w:val="21"/>
                      <w:szCs w:val="21"/>
                      <w:lang w:eastAsia="es-ES"/>
                    </w:rPr>
                    <w:t xml:space="preserve"> los instrumentos detallados en el presente anexo.</w:t>
                  </w:r>
                </w:p>
              </w:tc>
            </w:tr>
            <w:tr w:rsidR="00774BD6" w:rsidRPr="000B54F3" w:rsidTr="00300FFA">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BD6" w:rsidRPr="000B54F3" w:rsidRDefault="00774BD6" w:rsidP="00802B45">
                  <w:pPr>
                    <w:pStyle w:val="Prrafodelista"/>
                    <w:ind w:left="0"/>
                    <w:rPr>
                      <w:rFonts w:asciiTheme="minorHAnsi" w:hAnsiTheme="minorHAnsi" w:cstheme="minorHAnsi"/>
                      <w:b/>
                      <w:bCs/>
                      <w:sz w:val="21"/>
                      <w:szCs w:val="21"/>
                    </w:rPr>
                  </w:pPr>
                  <w:r w:rsidRPr="000B54F3">
                    <w:rPr>
                      <w:rFonts w:asciiTheme="minorHAnsi" w:hAnsiTheme="minorHAnsi" w:cstheme="minorHAnsi"/>
                      <w:b/>
                      <w:bCs/>
                      <w:sz w:val="21"/>
                      <w:szCs w:val="21"/>
                    </w:rPr>
                    <w:t>OBJETO DE LA GARANTÍA</w:t>
                  </w:r>
                </w:p>
                <w:p w:rsidR="00774BD6" w:rsidRPr="000B54F3" w:rsidRDefault="00774BD6" w:rsidP="00802B45">
                  <w:pPr>
                    <w:pStyle w:val="Prrafodelista"/>
                    <w:ind w:left="0"/>
                    <w:rPr>
                      <w:rFonts w:asciiTheme="minorHAnsi" w:hAnsiTheme="minorHAnsi" w:cstheme="minorHAnsi"/>
                      <w:i/>
                      <w:sz w:val="21"/>
                      <w:szCs w:val="21"/>
                    </w:rPr>
                  </w:pPr>
                  <w:r w:rsidRPr="000B54F3">
                    <w:rPr>
                      <w:rFonts w:asciiTheme="minorHAnsi" w:hAnsiTheme="minorHAnsi" w:cstheme="minorHAnsi"/>
                      <w:b/>
                      <w:bCs/>
                      <w:sz w:val="21"/>
                      <w:szCs w:val="21"/>
                    </w:rPr>
                    <w:t xml:space="preserve"> (“Para Garantizar:”)</w:t>
                  </w:r>
                </w:p>
              </w:tc>
              <w:tc>
                <w:tcPr>
                  <w:tcW w:w="7438" w:type="dxa"/>
                  <w:tcBorders>
                    <w:top w:val="nil"/>
                    <w:left w:val="nil"/>
                    <w:bottom w:val="single" w:sz="8" w:space="0" w:color="auto"/>
                    <w:right w:val="single" w:sz="8" w:space="0" w:color="auto"/>
                  </w:tcBorders>
                  <w:tcMar>
                    <w:top w:w="0" w:type="dxa"/>
                    <w:left w:w="108" w:type="dxa"/>
                    <w:bottom w:w="0" w:type="dxa"/>
                    <w:right w:w="108" w:type="dxa"/>
                  </w:tcMar>
                  <w:hideMark/>
                </w:tcPr>
                <w:p w:rsidR="00774BD6" w:rsidRPr="000B54F3" w:rsidRDefault="00774BD6" w:rsidP="00802B45">
                  <w:pPr>
                    <w:jc w:val="both"/>
                    <w:rPr>
                      <w:rFonts w:asciiTheme="minorHAnsi" w:hAnsiTheme="minorHAnsi" w:cstheme="minorHAnsi"/>
                      <w:sz w:val="21"/>
                      <w:szCs w:val="21"/>
                      <w:lang w:eastAsia="es-ES"/>
                    </w:rPr>
                  </w:pPr>
                  <w:r w:rsidRPr="000B54F3">
                    <w:rPr>
                      <w:rFonts w:asciiTheme="minorHAnsi" w:hAnsiTheme="minorHAnsi" w:cstheme="minorHAnsi"/>
                      <w:sz w:val="21"/>
                      <w:szCs w:val="21"/>
                      <w:lang w:eastAsia="es-ES"/>
                    </w:rPr>
                    <w:t xml:space="preserve">Debe consignar correctamente y de manera explícita, </w:t>
                  </w:r>
                  <w:r w:rsidRPr="000B54F3">
                    <w:rPr>
                      <w:rFonts w:asciiTheme="minorHAnsi" w:hAnsiTheme="minorHAnsi" w:cstheme="minorHAnsi"/>
                      <w:b/>
                      <w:sz w:val="21"/>
                      <w:szCs w:val="21"/>
                      <w:u w:val="single"/>
                      <w:lang w:eastAsia="es-ES"/>
                    </w:rPr>
                    <w:t>textual</w:t>
                  </w:r>
                  <w:r w:rsidRPr="000B54F3">
                    <w:rPr>
                      <w:rFonts w:asciiTheme="minorHAnsi" w:hAnsiTheme="minorHAnsi" w:cstheme="minorHAnsi"/>
                      <w:sz w:val="21"/>
                      <w:szCs w:val="21"/>
                      <w:lang w:eastAsia="es-ES"/>
                    </w:rPr>
                    <w:t xml:space="preserve"> y </w:t>
                  </w:r>
                  <w:r w:rsidRPr="000B54F3">
                    <w:rPr>
                      <w:rFonts w:asciiTheme="minorHAnsi" w:hAnsiTheme="minorHAnsi" w:cstheme="minorHAnsi"/>
                      <w:b/>
                      <w:sz w:val="21"/>
                      <w:szCs w:val="21"/>
                      <w:u w:val="single"/>
                      <w:lang w:eastAsia="es-ES"/>
                    </w:rPr>
                    <w:t>completa</w:t>
                  </w:r>
                  <w:r w:rsidRPr="000B54F3">
                    <w:rPr>
                      <w:rFonts w:asciiTheme="minorHAnsi" w:hAnsiTheme="minorHAnsi" w:cstheme="minorHAnsi"/>
                      <w:sz w:val="21"/>
                      <w:szCs w:val="21"/>
                      <w:lang w:eastAsia="es-ES"/>
                    </w:rPr>
                    <w:t xml:space="preserve">: </w:t>
                  </w:r>
                </w:p>
                <w:p w:rsidR="00774BD6" w:rsidRPr="000B54F3" w:rsidRDefault="00774BD6" w:rsidP="00EE50E5">
                  <w:pPr>
                    <w:numPr>
                      <w:ilvl w:val="0"/>
                      <w:numId w:val="42"/>
                    </w:numPr>
                    <w:jc w:val="both"/>
                    <w:rPr>
                      <w:rFonts w:asciiTheme="minorHAnsi" w:hAnsiTheme="minorHAnsi" w:cstheme="minorHAnsi"/>
                      <w:sz w:val="21"/>
                      <w:szCs w:val="21"/>
                      <w:lang w:eastAsia="es-ES"/>
                    </w:rPr>
                  </w:pPr>
                  <w:r w:rsidRPr="000B54F3">
                    <w:rPr>
                      <w:rFonts w:asciiTheme="minorHAnsi" w:hAnsiTheme="minorHAnsi" w:cstheme="minorHAnsi"/>
                      <w:b/>
                      <w:sz w:val="21"/>
                      <w:szCs w:val="21"/>
                      <w:lang w:eastAsia="es-ES"/>
                    </w:rPr>
                    <w:t>Objeto a garantizar (“Garantía según el objeto”)</w:t>
                  </w:r>
                  <w:r w:rsidRPr="000B54F3">
                    <w:rPr>
                      <w:rStyle w:val="Refdenotaalpie"/>
                      <w:rFonts w:asciiTheme="minorHAnsi" w:hAnsiTheme="minorHAnsi" w:cstheme="minorHAnsi"/>
                      <w:b/>
                      <w:sz w:val="21"/>
                      <w:szCs w:val="21"/>
                      <w:lang w:eastAsia="es-ES"/>
                    </w:rPr>
                    <w:footnoteReference w:id="1"/>
                  </w:r>
                  <w:r w:rsidRPr="000B54F3">
                    <w:rPr>
                      <w:rFonts w:asciiTheme="minorHAnsi" w:hAnsiTheme="minorHAnsi" w:cstheme="minorHAnsi"/>
                      <w:sz w:val="21"/>
                      <w:szCs w:val="21"/>
                      <w:lang w:eastAsia="es-ES"/>
                    </w:rPr>
                    <w:t xml:space="preserve"> conforme lo requerido en el presente anexo.</w:t>
                  </w:r>
                </w:p>
                <w:p w:rsidR="00774BD6" w:rsidRPr="000B54F3" w:rsidRDefault="00774BD6" w:rsidP="00EE50E5">
                  <w:pPr>
                    <w:numPr>
                      <w:ilvl w:val="0"/>
                      <w:numId w:val="42"/>
                    </w:numPr>
                    <w:jc w:val="both"/>
                    <w:rPr>
                      <w:rFonts w:asciiTheme="minorHAnsi" w:hAnsiTheme="minorHAnsi" w:cstheme="minorHAnsi"/>
                      <w:b/>
                      <w:sz w:val="21"/>
                      <w:szCs w:val="21"/>
                      <w:lang w:eastAsia="es-ES"/>
                    </w:rPr>
                  </w:pPr>
                  <w:r w:rsidRPr="000B54F3">
                    <w:rPr>
                      <w:rFonts w:asciiTheme="minorHAnsi" w:hAnsiTheme="minorHAnsi" w:cstheme="minorHAnsi"/>
                      <w:b/>
                      <w:sz w:val="21"/>
                      <w:szCs w:val="21"/>
                      <w:lang w:eastAsia="es-ES"/>
                    </w:rPr>
                    <w:t xml:space="preserve">Nombre (Objeto de la Contratación) y/o código </w:t>
                  </w:r>
                  <w:r w:rsidRPr="000B54F3">
                    <w:rPr>
                      <w:rFonts w:asciiTheme="minorHAnsi" w:hAnsiTheme="minorHAnsi" w:cstheme="minorHAnsi"/>
                      <w:sz w:val="21"/>
                      <w:szCs w:val="21"/>
                      <w:lang w:eastAsia="es-ES"/>
                    </w:rPr>
                    <w:t>del proceso de contratación, conforme al registrado en la página web</w:t>
                  </w:r>
                  <w:r w:rsidRPr="000B54F3">
                    <w:rPr>
                      <w:rFonts w:asciiTheme="minorHAnsi" w:hAnsiTheme="minorHAnsi" w:cstheme="minorHAnsi"/>
                      <w:b/>
                      <w:sz w:val="21"/>
                      <w:szCs w:val="21"/>
                      <w:lang w:eastAsia="es-ES"/>
                    </w:rPr>
                    <w:t>:</w:t>
                  </w:r>
                </w:p>
                <w:p w:rsidR="00774BD6" w:rsidRPr="000B54F3" w:rsidRDefault="00774BD6" w:rsidP="00802B45">
                  <w:pPr>
                    <w:ind w:left="360"/>
                    <w:jc w:val="both"/>
                    <w:rPr>
                      <w:rFonts w:asciiTheme="minorHAnsi" w:hAnsiTheme="minorHAnsi" w:cstheme="minorHAnsi"/>
                      <w:b/>
                      <w:i/>
                      <w:sz w:val="21"/>
                      <w:szCs w:val="21"/>
                      <w:lang w:eastAsia="es-ES"/>
                    </w:rPr>
                  </w:pPr>
                  <w:r w:rsidRPr="000B54F3">
                    <w:rPr>
                      <w:rFonts w:asciiTheme="minorHAnsi" w:hAnsiTheme="minorHAnsi" w:cstheme="minorHAnsi"/>
                      <w:b/>
                      <w:i/>
                      <w:sz w:val="21"/>
                      <w:szCs w:val="21"/>
                      <w:lang w:eastAsia="es-ES"/>
                    </w:rPr>
                    <w:t>http://contrataciones.ypfb.gob.bo/contrataciones/publicacion</w:t>
                  </w:r>
                </w:p>
              </w:tc>
            </w:tr>
            <w:tr w:rsidR="00774BD6" w:rsidRPr="000B54F3" w:rsidTr="00300FFA">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BD6" w:rsidRPr="000B54F3" w:rsidRDefault="00774BD6" w:rsidP="00802B45">
                  <w:pPr>
                    <w:pStyle w:val="Prrafodelista"/>
                    <w:ind w:left="0"/>
                    <w:rPr>
                      <w:rFonts w:asciiTheme="minorHAnsi" w:hAnsiTheme="minorHAnsi" w:cstheme="minorHAnsi"/>
                      <w:b/>
                      <w:bCs/>
                      <w:sz w:val="21"/>
                      <w:szCs w:val="21"/>
                    </w:rPr>
                  </w:pPr>
                  <w:r w:rsidRPr="000B54F3">
                    <w:rPr>
                      <w:rFonts w:asciiTheme="minorHAnsi" w:hAnsiTheme="minorHAnsi" w:cstheme="minorHAnsi"/>
                      <w:b/>
                      <w:bCs/>
                      <w:sz w:val="21"/>
                      <w:szCs w:val="21"/>
                    </w:rPr>
                    <w:t xml:space="preserve">NOMBRE, RAZÓN SOCIAL O DENOMINACIÓN DEL ORDENANTE </w:t>
                  </w:r>
                </w:p>
              </w:tc>
              <w:tc>
                <w:tcPr>
                  <w:tcW w:w="7438" w:type="dxa"/>
                  <w:tcBorders>
                    <w:top w:val="nil"/>
                    <w:left w:val="nil"/>
                    <w:bottom w:val="single" w:sz="8" w:space="0" w:color="auto"/>
                    <w:right w:val="single" w:sz="8" w:space="0" w:color="auto"/>
                  </w:tcBorders>
                  <w:tcMar>
                    <w:top w:w="0" w:type="dxa"/>
                    <w:left w:w="108" w:type="dxa"/>
                    <w:bottom w:w="0" w:type="dxa"/>
                    <w:right w:w="108" w:type="dxa"/>
                  </w:tcMar>
                  <w:hideMark/>
                </w:tcPr>
                <w:p w:rsidR="00774BD6" w:rsidRPr="000B54F3" w:rsidRDefault="00774BD6" w:rsidP="00802B45">
                  <w:pPr>
                    <w:jc w:val="both"/>
                    <w:rPr>
                      <w:rFonts w:asciiTheme="minorHAnsi" w:hAnsiTheme="minorHAnsi" w:cstheme="minorHAnsi"/>
                      <w:sz w:val="21"/>
                      <w:szCs w:val="21"/>
                      <w:lang w:eastAsia="es-ES"/>
                    </w:rPr>
                  </w:pPr>
                  <w:r w:rsidRPr="000B54F3">
                    <w:rPr>
                      <w:rFonts w:asciiTheme="minorHAnsi" w:hAnsiTheme="minorHAnsi" w:cstheme="minorHAnsi"/>
                      <w:sz w:val="21"/>
                      <w:szCs w:val="21"/>
                      <w:lang w:eastAsia="es-ES"/>
                    </w:rPr>
                    <w:t xml:space="preserve">Debe consignar el nombre </w:t>
                  </w:r>
                  <w:r w:rsidRPr="000B54F3">
                    <w:rPr>
                      <w:rFonts w:asciiTheme="minorHAnsi" w:hAnsiTheme="minorHAnsi" w:cstheme="minorHAnsi"/>
                      <w:sz w:val="21"/>
                      <w:szCs w:val="21"/>
                      <w:u w:val="single"/>
                      <w:lang w:eastAsia="es-ES"/>
                    </w:rPr>
                    <w:t>plenamente</w:t>
                  </w:r>
                  <w:r w:rsidRPr="000B54F3">
                    <w:rPr>
                      <w:rFonts w:asciiTheme="minorHAnsi" w:hAnsiTheme="minorHAnsi" w:cstheme="minorHAnsi"/>
                      <w:sz w:val="21"/>
                      <w:szCs w:val="21"/>
                      <w:lang w:eastAsia="es-ES"/>
                    </w:rPr>
                    <w:t xml:space="preserve"> consistente o concordante con el registrado en el Formulario A-1 (campo: </w:t>
                  </w:r>
                  <w:r w:rsidRPr="000B54F3">
                    <w:rPr>
                      <w:rFonts w:asciiTheme="minorHAnsi" w:hAnsiTheme="minorHAnsi" w:cstheme="minorHAnsi"/>
                      <w:i/>
                      <w:sz w:val="21"/>
                      <w:szCs w:val="21"/>
                      <w:lang w:eastAsia="es-ES"/>
                    </w:rPr>
                    <w:t>Nombre o Razón Social del Proponente</w:t>
                  </w:r>
                  <w:r w:rsidRPr="000B54F3">
                    <w:rPr>
                      <w:rFonts w:asciiTheme="minorHAnsi" w:hAnsiTheme="minorHAnsi" w:cstheme="minorHAnsi"/>
                      <w:sz w:val="21"/>
                      <w:szCs w:val="21"/>
                      <w:lang w:eastAsia="es-ES"/>
                    </w:rPr>
                    <w:t xml:space="preserve">). Para </w:t>
                  </w:r>
                  <w:r w:rsidRPr="000B54F3">
                    <w:rPr>
                      <w:rFonts w:asciiTheme="minorHAnsi" w:hAnsiTheme="minorHAnsi" w:cstheme="minorHAnsi"/>
                      <w:sz w:val="21"/>
                      <w:szCs w:val="21"/>
                      <w:u w:val="single"/>
                      <w:lang w:eastAsia="es-ES"/>
                    </w:rPr>
                    <w:t>empresas unipersonales</w:t>
                  </w:r>
                  <w:r w:rsidRPr="000B54F3">
                    <w:rPr>
                      <w:rFonts w:asciiTheme="minorHAnsi" w:hAnsiTheme="minorHAnsi" w:cstheme="minorHAnsi"/>
                      <w:sz w:val="21"/>
                      <w:szCs w:val="21"/>
                      <w:lang w:eastAsia="es-ES"/>
                    </w:rPr>
                    <w:t xml:space="preserve"> podrá figurar alternativamente el nombre del Contribuyente (NIT).</w:t>
                  </w:r>
                </w:p>
                <w:p w:rsidR="00774BD6" w:rsidRPr="000B54F3" w:rsidRDefault="00774BD6" w:rsidP="00802B45">
                  <w:pPr>
                    <w:jc w:val="both"/>
                    <w:rPr>
                      <w:rFonts w:asciiTheme="minorHAnsi" w:hAnsiTheme="minorHAnsi" w:cstheme="minorHAnsi"/>
                      <w:sz w:val="21"/>
                      <w:szCs w:val="21"/>
                      <w:lang w:eastAsia="es-ES"/>
                    </w:rPr>
                  </w:pPr>
                  <w:r w:rsidRPr="000B54F3">
                    <w:rPr>
                      <w:rFonts w:asciiTheme="minorHAnsi" w:hAnsiTheme="minorHAnsi" w:cstheme="minorHAnsi"/>
                      <w:sz w:val="21"/>
                      <w:szCs w:val="21"/>
                      <w:lang w:eastAsia="es-ES"/>
                    </w:rPr>
                    <w:t xml:space="preserve">Asimismo, el </w:t>
                  </w:r>
                  <w:r w:rsidRPr="000B54F3">
                    <w:rPr>
                      <w:rFonts w:asciiTheme="minorHAnsi" w:hAnsiTheme="minorHAnsi" w:cstheme="minorHAnsi"/>
                      <w:i/>
                      <w:sz w:val="21"/>
                      <w:szCs w:val="21"/>
                      <w:lang w:eastAsia="es-ES"/>
                    </w:rPr>
                    <w:t>Nombre o</w:t>
                  </w:r>
                  <w:r w:rsidRPr="000B54F3">
                    <w:rPr>
                      <w:rFonts w:asciiTheme="minorHAnsi" w:hAnsiTheme="minorHAnsi" w:cstheme="minorHAnsi"/>
                      <w:sz w:val="21"/>
                      <w:szCs w:val="21"/>
                      <w:lang w:eastAsia="es-ES"/>
                    </w:rPr>
                    <w:t xml:space="preserve"> </w:t>
                  </w:r>
                  <w:r w:rsidRPr="000B54F3">
                    <w:rPr>
                      <w:rFonts w:asciiTheme="minorHAnsi" w:hAnsiTheme="minorHAnsi" w:cstheme="minorHAnsi"/>
                      <w:i/>
                      <w:sz w:val="21"/>
                      <w:szCs w:val="21"/>
                      <w:lang w:eastAsia="es-ES"/>
                    </w:rPr>
                    <w:t xml:space="preserve">Razón Social del Proponente </w:t>
                  </w:r>
                  <w:r w:rsidRPr="000B54F3">
                    <w:rPr>
                      <w:rFonts w:asciiTheme="minorHAnsi" w:hAnsiTheme="minorHAnsi" w:cstheme="minorHAnsi"/>
                      <w:sz w:val="21"/>
                      <w:szCs w:val="21"/>
                      <w:lang w:eastAsia="es-ES"/>
                    </w:rPr>
                    <w:t>(Empresa) deberá estar respaldado por los registrados en los siguientes documentos, según corresponda al documento requerido en el DBC o DCD o EETT o TDRs:</w:t>
                  </w:r>
                </w:p>
                <w:p w:rsidR="00774BD6" w:rsidRPr="000B54F3" w:rsidRDefault="00774BD6" w:rsidP="00EE50E5">
                  <w:pPr>
                    <w:numPr>
                      <w:ilvl w:val="0"/>
                      <w:numId w:val="43"/>
                    </w:numPr>
                    <w:jc w:val="both"/>
                    <w:rPr>
                      <w:rFonts w:asciiTheme="minorHAnsi" w:hAnsiTheme="minorHAnsi" w:cstheme="minorHAnsi"/>
                      <w:sz w:val="21"/>
                      <w:szCs w:val="21"/>
                      <w:lang w:eastAsia="es-ES"/>
                    </w:rPr>
                  </w:pPr>
                  <w:r w:rsidRPr="000B54F3">
                    <w:rPr>
                      <w:rFonts w:asciiTheme="minorHAnsi" w:hAnsiTheme="minorHAnsi" w:cstheme="minorHAnsi"/>
                      <w:sz w:val="21"/>
                      <w:szCs w:val="21"/>
                      <w:lang w:eastAsia="es-ES"/>
                    </w:rPr>
                    <w:t>Registros FUNDEMPRESA, (o equivalente en el país de origen); o</w:t>
                  </w:r>
                </w:p>
                <w:p w:rsidR="00774BD6" w:rsidRPr="000B54F3" w:rsidRDefault="00774BD6" w:rsidP="00EE50E5">
                  <w:pPr>
                    <w:numPr>
                      <w:ilvl w:val="0"/>
                      <w:numId w:val="43"/>
                    </w:numPr>
                    <w:jc w:val="both"/>
                    <w:rPr>
                      <w:rFonts w:asciiTheme="minorHAnsi" w:hAnsiTheme="minorHAnsi" w:cstheme="minorHAnsi"/>
                      <w:sz w:val="21"/>
                      <w:szCs w:val="21"/>
                      <w:lang w:eastAsia="es-ES"/>
                    </w:rPr>
                  </w:pPr>
                  <w:r w:rsidRPr="000B54F3">
                    <w:rPr>
                      <w:rFonts w:asciiTheme="minorHAnsi" w:hAnsiTheme="minorHAnsi" w:cstheme="minorHAnsi"/>
                      <w:sz w:val="21"/>
                      <w:szCs w:val="21"/>
                      <w:lang w:eastAsia="es-ES"/>
                    </w:rPr>
                    <w:t>Instrumento de Constitución.</w:t>
                  </w:r>
                </w:p>
              </w:tc>
            </w:tr>
            <w:tr w:rsidR="00774BD6" w:rsidRPr="000B54F3" w:rsidTr="00300FFA">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BD6" w:rsidRPr="000B54F3" w:rsidRDefault="00774BD6" w:rsidP="00802B45">
                  <w:pPr>
                    <w:pStyle w:val="Prrafodelista"/>
                    <w:ind w:left="0"/>
                    <w:rPr>
                      <w:rFonts w:asciiTheme="minorHAnsi" w:hAnsiTheme="minorHAnsi" w:cstheme="minorHAnsi"/>
                      <w:b/>
                      <w:bCs/>
                      <w:sz w:val="21"/>
                      <w:szCs w:val="21"/>
                    </w:rPr>
                  </w:pPr>
                  <w:r w:rsidRPr="000B54F3">
                    <w:rPr>
                      <w:rFonts w:asciiTheme="minorHAnsi" w:hAnsiTheme="minorHAnsi" w:cstheme="minorHAnsi"/>
                      <w:b/>
                      <w:bCs/>
                      <w:sz w:val="21"/>
                      <w:szCs w:val="21"/>
                    </w:rPr>
                    <w:t>NOMBRE DEL BENEFICIARIO</w:t>
                  </w:r>
                </w:p>
              </w:tc>
              <w:tc>
                <w:tcPr>
                  <w:tcW w:w="7438" w:type="dxa"/>
                  <w:tcBorders>
                    <w:top w:val="nil"/>
                    <w:left w:val="nil"/>
                    <w:bottom w:val="single" w:sz="8" w:space="0" w:color="auto"/>
                    <w:right w:val="single" w:sz="8" w:space="0" w:color="auto"/>
                  </w:tcBorders>
                  <w:tcMar>
                    <w:top w:w="0" w:type="dxa"/>
                    <w:left w:w="108" w:type="dxa"/>
                    <w:bottom w:w="0" w:type="dxa"/>
                    <w:right w:w="108" w:type="dxa"/>
                  </w:tcMar>
                  <w:hideMark/>
                </w:tcPr>
                <w:p w:rsidR="00774BD6" w:rsidRPr="000B54F3" w:rsidRDefault="00774BD6" w:rsidP="00802B45">
                  <w:pPr>
                    <w:jc w:val="both"/>
                    <w:rPr>
                      <w:rFonts w:asciiTheme="minorHAnsi" w:hAnsiTheme="minorHAnsi" w:cstheme="minorHAnsi"/>
                      <w:sz w:val="21"/>
                      <w:szCs w:val="21"/>
                      <w:lang w:eastAsia="es-ES"/>
                    </w:rPr>
                  </w:pPr>
                  <w:r w:rsidRPr="000B54F3">
                    <w:rPr>
                      <w:rFonts w:asciiTheme="minorHAnsi" w:hAnsiTheme="minorHAnsi" w:cstheme="minorHAnsi"/>
                      <w:sz w:val="21"/>
                      <w:szCs w:val="21"/>
                      <w:lang w:eastAsia="es-ES"/>
                    </w:rPr>
                    <w:t>Debe consignar:</w:t>
                  </w:r>
                </w:p>
                <w:p w:rsidR="00774BD6" w:rsidRPr="000B54F3" w:rsidRDefault="00774BD6" w:rsidP="00EE50E5">
                  <w:pPr>
                    <w:pStyle w:val="Prrafodelista"/>
                    <w:numPr>
                      <w:ilvl w:val="0"/>
                      <w:numId w:val="44"/>
                    </w:numPr>
                    <w:spacing w:line="276" w:lineRule="auto"/>
                    <w:ind w:left="357" w:hanging="357"/>
                    <w:jc w:val="both"/>
                    <w:rPr>
                      <w:rFonts w:asciiTheme="minorHAnsi" w:hAnsiTheme="minorHAnsi" w:cstheme="minorHAnsi"/>
                      <w:sz w:val="21"/>
                      <w:szCs w:val="21"/>
                      <w:lang w:eastAsia="es-ES"/>
                    </w:rPr>
                  </w:pPr>
                  <w:r w:rsidRPr="000B54F3">
                    <w:rPr>
                      <w:rFonts w:asciiTheme="minorHAnsi" w:hAnsiTheme="minorHAnsi" w:cstheme="minorHAnsi"/>
                      <w:sz w:val="21"/>
                      <w:szCs w:val="21"/>
                      <w:lang w:eastAsia="es-ES"/>
                    </w:rPr>
                    <w:t>YACIMIENTOS PETROLIFEROS FISCALES BOLIVIANOS;</w:t>
                  </w:r>
                </w:p>
                <w:p w:rsidR="00774BD6" w:rsidRPr="000B54F3" w:rsidRDefault="00774BD6" w:rsidP="00EE50E5">
                  <w:pPr>
                    <w:pStyle w:val="Prrafodelista"/>
                    <w:numPr>
                      <w:ilvl w:val="0"/>
                      <w:numId w:val="44"/>
                    </w:numPr>
                    <w:spacing w:line="276" w:lineRule="auto"/>
                    <w:ind w:left="357" w:hanging="357"/>
                    <w:jc w:val="both"/>
                    <w:rPr>
                      <w:rFonts w:asciiTheme="minorHAnsi" w:hAnsiTheme="minorHAnsi" w:cstheme="minorHAnsi"/>
                      <w:i/>
                      <w:sz w:val="21"/>
                      <w:szCs w:val="21"/>
                      <w:lang w:eastAsia="es-ES"/>
                    </w:rPr>
                  </w:pPr>
                  <w:r w:rsidRPr="000B54F3">
                    <w:rPr>
                      <w:rFonts w:asciiTheme="minorHAnsi" w:hAnsiTheme="minorHAnsi" w:cstheme="minorHAnsi"/>
                      <w:i/>
                      <w:sz w:val="21"/>
                      <w:szCs w:val="21"/>
                      <w:lang w:eastAsia="es-ES"/>
                    </w:rPr>
                    <w:t>YPFB;</w:t>
                  </w:r>
                </w:p>
                <w:p w:rsidR="00774BD6" w:rsidRPr="000B54F3" w:rsidRDefault="00774BD6" w:rsidP="00EE50E5">
                  <w:pPr>
                    <w:pStyle w:val="Prrafodelista"/>
                    <w:numPr>
                      <w:ilvl w:val="0"/>
                      <w:numId w:val="44"/>
                    </w:numPr>
                    <w:spacing w:line="276" w:lineRule="auto"/>
                    <w:ind w:left="357" w:hanging="357"/>
                    <w:jc w:val="both"/>
                    <w:rPr>
                      <w:rFonts w:asciiTheme="minorHAnsi" w:hAnsiTheme="minorHAnsi" w:cstheme="minorHAnsi"/>
                      <w:i/>
                      <w:sz w:val="21"/>
                      <w:szCs w:val="21"/>
                      <w:lang w:eastAsia="es-ES"/>
                    </w:rPr>
                  </w:pPr>
                  <w:r w:rsidRPr="000B54F3">
                    <w:rPr>
                      <w:rFonts w:asciiTheme="minorHAnsi" w:hAnsiTheme="minorHAnsi" w:cstheme="minorHAnsi"/>
                      <w:i/>
                      <w:sz w:val="21"/>
                      <w:szCs w:val="21"/>
                      <w:lang w:eastAsia="es-ES"/>
                    </w:rPr>
                    <w:t>o ambos.</w:t>
                  </w:r>
                </w:p>
              </w:tc>
            </w:tr>
            <w:tr w:rsidR="00774BD6" w:rsidRPr="000B54F3" w:rsidTr="00300FFA">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BD6" w:rsidRPr="000B54F3" w:rsidRDefault="00774BD6" w:rsidP="00802B45">
                  <w:pPr>
                    <w:pStyle w:val="Prrafodelista"/>
                    <w:ind w:left="0"/>
                    <w:rPr>
                      <w:rFonts w:asciiTheme="minorHAnsi" w:hAnsiTheme="minorHAnsi" w:cstheme="minorHAnsi"/>
                      <w:sz w:val="21"/>
                      <w:szCs w:val="21"/>
                    </w:rPr>
                  </w:pPr>
                  <w:r w:rsidRPr="000B54F3">
                    <w:rPr>
                      <w:rFonts w:asciiTheme="minorHAnsi" w:hAnsiTheme="minorHAnsi" w:cstheme="minorHAnsi"/>
                      <w:b/>
                      <w:bCs/>
                      <w:sz w:val="21"/>
                      <w:szCs w:val="21"/>
                    </w:rPr>
                    <w:t>MONTO GARANTIZADO</w:t>
                  </w:r>
                </w:p>
              </w:tc>
              <w:tc>
                <w:tcPr>
                  <w:tcW w:w="7438" w:type="dxa"/>
                  <w:tcBorders>
                    <w:top w:val="nil"/>
                    <w:left w:val="nil"/>
                    <w:bottom w:val="single" w:sz="8" w:space="0" w:color="auto"/>
                    <w:right w:val="single" w:sz="8" w:space="0" w:color="auto"/>
                  </w:tcBorders>
                  <w:tcMar>
                    <w:top w:w="0" w:type="dxa"/>
                    <w:left w:w="108" w:type="dxa"/>
                    <w:bottom w:w="0" w:type="dxa"/>
                    <w:right w:w="108" w:type="dxa"/>
                  </w:tcMar>
                  <w:hideMark/>
                </w:tcPr>
                <w:p w:rsidR="00774BD6" w:rsidRPr="000B54F3" w:rsidRDefault="00774BD6" w:rsidP="00802B45">
                  <w:pPr>
                    <w:jc w:val="both"/>
                    <w:rPr>
                      <w:rFonts w:asciiTheme="minorHAnsi" w:hAnsiTheme="minorHAnsi" w:cstheme="minorHAnsi"/>
                      <w:sz w:val="21"/>
                      <w:szCs w:val="21"/>
                      <w:lang w:eastAsia="es-ES"/>
                    </w:rPr>
                  </w:pPr>
                  <w:r w:rsidRPr="000B54F3">
                    <w:rPr>
                      <w:rFonts w:asciiTheme="minorHAnsi" w:hAnsiTheme="minorHAnsi" w:cstheme="minorHAnsi"/>
                      <w:sz w:val="21"/>
                      <w:szCs w:val="21"/>
                      <w:lang w:eastAsia="es-ES"/>
                    </w:rPr>
                    <w:t>Debe consignar el valor/importe/monto correctamente calculado, conforme el presente anexo y la “</w:t>
                  </w:r>
                  <w:r w:rsidRPr="000B54F3">
                    <w:rPr>
                      <w:rFonts w:asciiTheme="minorHAnsi" w:hAnsiTheme="minorHAnsi" w:cstheme="minorHAnsi"/>
                      <w:i/>
                      <w:sz w:val="21"/>
                      <w:szCs w:val="21"/>
                      <w:lang w:eastAsia="es-ES"/>
                    </w:rPr>
                    <w:t>Garantía según el objeto</w:t>
                  </w:r>
                  <w:r w:rsidRPr="000B54F3">
                    <w:rPr>
                      <w:rFonts w:asciiTheme="minorHAnsi" w:hAnsiTheme="minorHAnsi" w:cstheme="minorHAnsi"/>
                      <w:sz w:val="21"/>
                      <w:szCs w:val="21"/>
                      <w:lang w:eastAsia="es-ES"/>
                    </w:rPr>
                    <w:t>” requerida, considerando el inc c) de los Aspectos Subsanables del DBC o DCD.</w:t>
                  </w:r>
                </w:p>
              </w:tc>
            </w:tr>
            <w:tr w:rsidR="00774BD6" w:rsidRPr="000B54F3" w:rsidTr="00300FFA">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BD6" w:rsidRPr="000B54F3" w:rsidRDefault="00774BD6" w:rsidP="00802B45">
                  <w:pPr>
                    <w:pStyle w:val="Prrafodelista"/>
                    <w:ind w:left="0"/>
                    <w:rPr>
                      <w:rFonts w:asciiTheme="minorHAnsi" w:hAnsiTheme="minorHAnsi" w:cstheme="minorHAnsi"/>
                      <w:sz w:val="21"/>
                      <w:szCs w:val="21"/>
                    </w:rPr>
                  </w:pPr>
                  <w:r w:rsidRPr="000B54F3">
                    <w:rPr>
                      <w:rFonts w:asciiTheme="minorHAnsi" w:hAnsiTheme="minorHAnsi" w:cstheme="minorHAnsi"/>
                      <w:b/>
                      <w:bCs/>
                      <w:sz w:val="21"/>
                      <w:szCs w:val="21"/>
                    </w:rPr>
                    <w:t>VIGENCIA</w:t>
                  </w:r>
                </w:p>
              </w:tc>
              <w:tc>
                <w:tcPr>
                  <w:tcW w:w="7438" w:type="dxa"/>
                  <w:tcBorders>
                    <w:top w:val="nil"/>
                    <w:left w:val="nil"/>
                    <w:bottom w:val="single" w:sz="8" w:space="0" w:color="auto"/>
                    <w:right w:val="single" w:sz="8" w:space="0" w:color="auto"/>
                  </w:tcBorders>
                  <w:tcMar>
                    <w:top w:w="0" w:type="dxa"/>
                    <w:left w:w="108" w:type="dxa"/>
                    <w:bottom w:w="0" w:type="dxa"/>
                    <w:right w:w="108" w:type="dxa"/>
                  </w:tcMar>
                  <w:hideMark/>
                </w:tcPr>
                <w:p w:rsidR="00774BD6" w:rsidRPr="000B54F3" w:rsidRDefault="00774BD6" w:rsidP="00802B45">
                  <w:pPr>
                    <w:jc w:val="both"/>
                    <w:rPr>
                      <w:rFonts w:asciiTheme="minorHAnsi" w:hAnsiTheme="minorHAnsi" w:cstheme="minorHAnsi"/>
                      <w:sz w:val="21"/>
                      <w:szCs w:val="21"/>
                      <w:lang w:eastAsia="es-ES"/>
                    </w:rPr>
                  </w:pPr>
                  <w:r w:rsidRPr="000B54F3">
                    <w:rPr>
                      <w:rFonts w:asciiTheme="minorHAnsi" w:hAnsiTheme="minorHAnsi" w:cstheme="minorHAnsi"/>
                      <w:sz w:val="21"/>
                      <w:szCs w:val="21"/>
                      <w:lang w:eastAsia="es-ES"/>
                    </w:rPr>
                    <w:t xml:space="preserve">Debe consignar una vigencia </w:t>
                  </w:r>
                  <w:r w:rsidRPr="000B54F3">
                    <w:rPr>
                      <w:rFonts w:asciiTheme="minorHAnsi" w:hAnsiTheme="minorHAnsi" w:cstheme="minorHAnsi"/>
                      <w:sz w:val="21"/>
                      <w:szCs w:val="21"/>
                      <w:u w:val="single"/>
                      <w:lang w:eastAsia="es-ES"/>
                    </w:rPr>
                    <w:t>igual o mayor</w:t>
                  </w:r>
                  <w:r w:rsidRPr="000B54F3">
                    <w:rPr>
                      <w:rFonts w:asciiTheme="minorHAnsi" w:hAnsiTheme="minorHAnsi" w:cstheme="minorHAnsi"/>
                      <w:sz w:val="21"/>
                      <w:szCs w:val="21"/>
                      <w:lang w:eastAsia="es-ES"/>
                    </w:rPr>
                    <w:t xml:space="preserve"> a la requerida en el presente Anexo, </w:t>
                  </w:r>
                </w:p>
                <w:p w:rsidR="00774BD6" w:rsidRPr="000B54F3" w:rsidRDefault="00774BD6" w:rsidP="00EE50E5">
                  <w:pPr>
                    <w:numPr>
                      <w:ilvl w:val="0"/>
                      <w:numId w:val="45"/>
                    </w:numPr>
                    <w:jc w:val="both"/>
                    <w:rPr>
                      <w:rFonts w:asciiTheme="minorHAnsi" w:hAnsiTheme="minorHAnsi" w:cstheme="minorHAnsi"/>
                      <w:sz w:val="21"/>
                      <w:szCs w:val="21"/>
                      <w:lang w:eastAsia="es-ES"/>
                    </w:rPr>
                  </w:pPr>
                  <w:r w:rsidRPr="000B54F3">
                    <w:rPr>
                      <w:rFonts w:asciiTheme="minorHAnsi" w:hAnsiTheme="minorHAnsi" w:cstheme="minorHAnsi"/>
                      <w:b/>
                      <w:sz w:val="21"/>
                      <w:szCs w:val="21"/>
                      <w:u w:val="single"/>
                      <w:lang w:eastAsia="es-ES"/>
                    </w:rPr>
                    <w:t>Para la Garantía de Seriedad de Propuesta:</w:t>
                  </w:r>
                  <w:r w:rsidRPr="000B54F3">
                    <w:rPr>
                      <w:rFonts w:asciiTheme="minorHAnsi" w:hAnsiTheme="minorHAnsi" w:cstheme="minorHAnsi"/>
                      <w:sz w:val="21"/>
                      <w:szCs w:val="21"/>
                      <w:lang w:eastAsia="es-ES"/>
                    </w:rPr>
                    <w:t xml:space="preserve"> (120 días) computable a partir de la </w:t>
                  </w:r>
                  <w:r w:rsidRPr="000B54F3">
                    <w:rPr>
                      <w:rFonts w:asciiTheme="minorHAnsi" w:hAnsiTheme="minorHAnsi" w:cstheme="minorHAnsi"/>
                      <w:i/>
                      <w:sz w:val="21"/>
                      <w:szCs w:val="21"/>
                      <w:lang w:eastAsia="es-ES"/>
                    </w:rPr>
                    <w:t>“Fecha de presentación de propuesta”</w:t>
                  </w:r>
                  <w:r w:rsidRPr="000B54F3">
                    <w:rPr>
                      <w:rFonts w:asciiTheme="minorHAnsi" w:hAnsiTheme="minorHAnsi" w:cstheme="minorHAnsi"/>
                      <w:sz w:val="21"/>
                      <w:szCs w:val="21"/>
                      <w:lang w:eastAsia="es-ES"/>
                    </w:rPr>
                    <w:t xml:space="preserve">, establecida en el </w:t>
                  </w:r>
                  <w:r w:rsidRPr="000B54F3">
                    <w:rPr>
                      <w:rFonts w:asciiTheme="minorHAnsi" w:hAnsiTheme="minorHAnsi" w:cstheme="minorHAnsi"/>
                      <w:b/>
                      <w:sz w:val="21"/>
                      <w:szCs w:val="21"/>
                      <w:lang w:eastAsia="es-ES"/>
                    </w:rPr>
                    <w:t>“</w:t>
                  </w:r>
                  <w:r w:rsidRPr="000B54F3">
                    <w:rPr>
                      <w:rFonts w:asciiTheme="minorHAnsi" w:hAnsiTheme="minorHAnsi" w:cstheme="minorHAnsi"/>
                      <w:i/>
                      <w:sz w:val="21"/>
                      <w:szCs w:val="21"/>
                      <w:lang w:eastAsia="es-ES"/>
                    </w:rPr>
                    <w:t>Cronograma de Plazos”</w:t>
                  </w:r>
                  <w:r w:rsidRPr="000B54F3">
                    <w:rPr>
                      <w:rFonts w:asciiTheme="minorHAnsi" w:hAnsiTheme="minorHAnsi" w:cstheme="minorHAnsi"/>
                      <w:sz w:val="21"/>
                      <w:szCs w:val="21"/>
                      <w:lang w:eastAsia="es-ES"/>
                    </w:rPr>
                    <w:t xml:space="preserve"> incluidos como parte del DBC y considerando los Aspectos Subsanables admisibles en dicho documento. </w:t>
                  </w:r>
                </w:p>
                <w:p w:rsidR="00774BD6" w:rsidRPr="000B54F3" w:rsidRDefault="00774BD6" w:rsidP="00EE50E5">
                  <w:pPr>
                    <w:numPr>
                      <w:ilvl w:val="0"/>
                      <w:numId w:val="45"/>
                    </w:numPr>
                    <w:jc w:val="both"/>
                    <w:rPr>
                      <w:rFonts w:asciiTheme="minorHAnsi" w:hAnsiTheme="minorHAnsi" w:cstheme="minorHAnsi"/>
                      <w:sz w:val="21"/>
                      <w:szCs w:val="21"/>
                      <w:lang w:eastAsia="es-ES"/>
                    </w:rPr>
                  </w:pPr>
                  <w:r w:rsidRPr="000B54F3">
                    <w:rPr>
                      <w:rFonts w:asciiTheme="minorHAnsi" w:hAnsiTheme="minorHAnsi" w:cstheme="minorHAnsi"/>
                      <w:b/>
                      <w:sz w:val="21"/>
                      <w:szCs w:val="21"/>
                      <w:u w:val="single"/>
                      <w:lang w:eastAsia="es-ES"/>
                    </w:rPr>
                    <w:t>Para Garantía de Cumplimiento de Contrato y otras Garantías (DS 29506 y DS 181):</w:t>
                  </w:r>
                  <w:r w:rsidRPr="000B54F3">
                    <w:rPr>
                      <w:rFonts w:asciiTheme="minorHAnsi" w:hAnsiTheme="minorHAnsi" w:cstheme="minorHAnsi"/>
                      <w:b/>
                      <w:sz w:val="21"/>
                      <w:szCs w:val="21"/>
                      <w:lang w:eastAsia="es-ES"/>
                    </w:rPr>
                    <w:t xml:space="preserve"> </w:t>
                  </w:r>
                  <w:r w:rsidRPr="000B54F3">
                    <w:rPr>
                      <w:rFonts w:asciiTheme="minorHAnsi" w:hAnsiTheme="minorHAnsi" w:cstheme="minorHAnsi"/>
                      <w:sz w:val="21"/>
                      <w:szCs w:val="21"/>
                      <w:lang w:eastAsia="es-ES"/>
                    </w:rPr>
                    <w:t xml:space="preserve">conforme los días requeridos en el presente anexo, computables a partir de la </w:t>
                  </w:r>
                  <w:r w:rsidRPr="000B54F3">
                    <w:rPr>
                      <w:rFonts w:asciiTheme="minorHAnsi" w:hAnsiTheme="minorHAnsi" w:cstheme="minorHAnsi"/>
                      <w:sz w:val="21"/>
                      <w:szCs w:val="21"/>
                      <w:u w:val="single"/>
                      <w:lang w:eastAsia="es-ES"/>
                    </w:rPr>
                    <w:t>fecha de emisión de los instrumentos financieros</w:t>
                  </w:r>
                  <w:r w:rsidRPr="000B54F3">
                    <w:rPr>
                      <w:rFonts w:asciiTheme="minorHAnsi" w:hAnsiTheme="minorHAnsi" w:cstheme="minorHAnsi"/>
                      <w:sz w:val="21"/>
                      <w:szCs w:val="21"/>
                      <w:lang w:eastAsia="es-ES"/>
                    </w:rPr>
                    <w:t>, entendiéndose la “</w:t>
                  </w:r>
                  <w:r w:rsidRPr="000B54F3">
                    <w:rPr>
                      <w:rFonts w:asciiTheme="minorHAnsi" w:hAnsiTheme="minorHAnsi" w:cstheme="minorHAnsi"/>
                      <w:b/>
                      <w:i/>
                      <w:sz w:val="21"/>
                      <w:szCs w:val="21"/>
                      <w:u w:val="single"/>
                      <w:lang w:eastAsia="es-ES"/>
                    </w:rPr>
                    <w:t>Vigencia del contrato</w:t>
                  </w:r>
                  <w:r w:rsidRPr="000B54F3">
                    <w:rPr>
                      <w:rFonts w:asciiTheme="minorHAnsi" w:hAnsiTheme="minorHAnsi" w:cstheme="minorHAnsi"/>
                      <w:b/>
                      <w:sz w:val="21"/>
                      <w:szCs w:val="21"/>
                      <w:lang w:eastAsia="es-ES"/>
                    </w:rPr>
                    <w:t xml:space="preserve">” </w:t>
                  </w:r>
                  <w:r w:rsidRPr="000B54F3">
                    <w:rPr>
                      <w:rFonts w:asciiTheme="minorHAnsi" w:hAnsiTheme="minorHAnsi" w:cstheme="minorHAnsi"/>
                      <w:sz w:val="21"/>
                      <w:szCs w:val="21"/>
                      <w:lang w:eastAsia="es-ES"/>
                    </w:rPr>
                    <w:t xml:space="preserve">como </w:t>
                  </w:r>
                  <w:r w:rsidRPr="000B54F3">
                    <w:rPr>
                      <w:rFonts w:asciiTheme="minorHAnsi" w:hAnsiTheme="minorHAnsi" w:cstheme="minorHAnsi"/>
                      <w:sz w:val="21"/>
                      <w:szCs w:val="21"/>
                      <w:u w:val="single"/>
                      <w:lang w:eastAsia="es-ES"/>
                    </w:rPr>
                    <w:t xml:space="preserve">la fecha resultante de </w:t>
                  </w:r>
                  <w:r w:rsidRPr="000B54F3">
                    <w:rPr>
                      <w:rFonts w:asciiTheme="minorHAnsi" w:hAnsiTheme="minorHAnsi" w:cstheme="minorHAnsi"/>
                      <w:b/>
                      <w:sz w:val="21"/>
                      <w:szCs w:val="21"/>
                      <w:u w:val="single"/>
                      <w:lang w:eastAsia="es-ES"/>
                    </w:rPr>
                    <w:t>adicionar</w:t>
                  </w:r>
                  <w:r w:rsidRPr="000B54F3">
                    <w:rPr>
                      <w:rFonts w:asciiTheme="minorHAnsi" w:hAnsiTheme="minorHAnsi" w:cstheme="minorHAnsi"/>
                      <w:sz w:val="21"/>
                      <w:szCs w:val="21"/>
                      <w:u w:val="single"/>
                      <w:lang w:eastAsia="es-ES"/>
                    </w:rPr>
                    <w:t xml:space="preserve"> el “</w:t>
                  </w:r>
                  <w:r w:rsidRPr="000B54F3">
                    <w:rPr>
                      <w:rFonts w:asciiTheme="minorHAnsi" w:hAnsiTheme="minorHAnsi" w:cstheme="minorHAnsi"/>
                      <w:i/>
                      <w:sz w:val="21"/>
                      <w:szCs w:val="21"/>
                      <w:u w:val="single"/>
                      <w:lang w:eastAsia="es-ES"/>
                    </w:rPr>
                    <w:t>Plazo de entrega”</w:t>
                  </w:r>
                  <w:r w:rsidRPr="000B54F3">
                    <w:rPr>
                      <w:rFonts w:asciiTheme="minorHAnsi" w:hAnsiTheme="minorHAnsi" w:cstheme="minorHAnsi"/>
                      <w:sz w:val="21"/>
                      <w:szCs w:val="21"/>
                      <w:u w:val="single"/>
                      <w:lang w:eastAsia="es-ES"/>
                    </w:rPr>
                    <w:t xml:space="preserve"> establecido en el DBC o DCD, a dicha fecha de emisión.</w:t>
                  </w:r>
                </w:p>
              </w:tc>
            </w:tr>
            <w:tr w:rsidR="00774BD6" w:rsidRPr="000B54F3" w:rsidTr="00300FFA">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BD6" w:rsidRPr="000B54F3" w:rsidRDefault="00774BD6" w:rsidP="00802B45">
                  <w:pPr>
                    <w:pStyle w:val="Prrafodelista"/>
                    <w:ind w:left="0"/>
                    <w:jc w:val="both"/>
                    <w:rPr>
                      <w:rFonts w:asciiTheme="minorHAnsi" w:hAnsiTheme="minorHAnsi" w:cstheme="minorHAnsi"/>
                      <w:b/>
                      <w:bCs/>
                      <w:sz w:val="21"/>
                      <w:szCs w:val="21"/>
                    </w:rPr>
                  </w:pPr>
                  <w:r w:rsidRPr="000B54F3">
                    <w:rPr>
                      <w:rFonts w:asciiTheme="minorHAnsi" w:hAnsiTheme="minorHAnsi" w:cstheme="minorHAnsi"/>
                      <w:b/>
                      <w:bCs/>
                      <w:sz w:val="21"/>
                      <w:szCs w:val="21"/>
                    </w:rPr>
                    <w:t xml:space="preserve">CLÁUSULAS O CONDICIONES  </w:t>
                  </w:r>
                </w:p>
              </w:tc>
              <w:tc>
                <w:tcPr>
                  <w:tcW w:w="7438" w:type="dxa"/>
                  <w:tcBorders>
                    <w:top w:val="nil"/>
                    <w:left w:val="nil"/>
                    <w:bottom w:val="single" w:sz="8" w:space="0" w:color="auto"/>
                    <w:right w:val="single" w:sz="8" w:space="0" w:color="auto"/>
                  </w:tcBorders>
                  <w:tcMar>
                    <w:top w:w="0" w:type="dxa"/>
                    <w:left w:w="108" w:type="dxa"/>
                    <w:bottom w:w="0" w:type="dxa"/>
                    <w:right w:w="108" w:type="dxa"/>
                  </w:tcMar>
                  <w:hideMark/>
                </w:tcPr>
                <w:p w:rsidR="00774BD6" w:rsidRPr="000B54F3" w:rsidRDefault="00774BD6" w:rsidP="00802B45">
                  <w:pPr>
                    <w:jc w:val="both"/>
                    <w:rPr>
                      <w:rFonts w:asciiTheme="minorHAnsi" w:hAnsiTheme="minorHAnsi" w:cstheme="minorHAnsi"/>
                      <w:sz w:val="21"/>
                      <w:szCs w:val="21"/>
                      <w:lang w:eastAsia="es-ES"/>
                    </w:rPr>
                  </w:pPr>
                  <w:r w:rsidRPr="000B54F3">
                    <w:rPr>
                      <w:rFonts w:asciiTheme="minorHAnsi" w:hAnsiTheme="minorHAnsi" w:cstheme="minorHAnsi"/>
                      <w:sz w:val="21"/>
                      <w:szCs w:val="21"/>
                      <w:lang w:eastAsia="es-ES"/>
                    </w:rPr>
                    <w:t>Debe incluir las cláusulas de:</w:t>
                  </w:r>
                </w:p>
                <w:p w:rsidR="00774BD6" w:rsidRPr="000B54F3" w:rsidRDefault="00774BD6" w:rsidP="00EE50E5">
                  <w:pPr>
                    <w:pStyle w:val="Prrafodelista"/>
                    <w:numPr>
                      <w:ilvl w:val="0"/>
                      <w:numId w:val="46"/>
                    </w:numPr>
                    <w:jc w:val="both"/>
                    <w:rPr>
                      <w:rFonts w:asciiTheme="minorHAnsi" w:hAnsiTheme="minorHAnsi" w:cstheme="minorHAnsi"/>
                      <w:sz w:val="21"/>
                      <w:szCs w:val="21"/>
                      <w:lang w:eastAsia="es-ES"/>
                    </w:rPr>
                  </w:pPr>
                  <w:r w:rsidRPr="000B54F3">
                    <w:rPr>
                      <w:rFonts w:asciiTheme="minorHAnsi" w:hAnsiTheme="minorHAnsi" w:cstheme="minorHAnsi"/>
                      <w:sz w:val="21"/>
                      <w:szCs w:val="21"/>
                      <w:lang w:eastAsia="es-ES"/>
                    </w:rPr>
                    <w:t xml:space="preserve">Renovable, irrevocable y de </w:t>
                  </w:r>
                  <w:r w:rsidRPr="000B54F3">
                    <w:rPr>
                      <w:rFonts w:asciiTheme="minorHAnsi" w:hAnsiTheme="minorHAnsi" w:cstheme="minorHAnsi"/>
                      <w:sz w:val="21"/>
                      <w:szCs w:val="21"/>
                      <w:u w:val="single"/>
                      <w:lang w:eastAsia="es-ES"/>
                    </w:rPr>
                    <w:t>ejecución inmediata</w:t>
                  </w:r>
                  <w:r w:rsidRPr="000B54F3">
                    <w:rPr>
                      <w:rFonts w:asciiTheme="minorHAnsi" w:hAnsiTheme="minorHAnsi" w:cstheme="minorHAnsi"/>
                      <w:sz w:val="21"/>
                      <w:szCs w:val="21"/>
                      <w:lang w:eastAsia="es-ES"/>
                    </w:rPr>
                    <w:t xml:space="preserve"> o </w:t>
                  </w:r>
                  <w:r w:rsidRPr="000B54F3">
                    <w:rPr>
                      <w:rFonts w:asciiTheme="minorHAnsi" w:hAnsiTheme="minorHAnsi" w:cstheme="minorHAnsi"/>
                      <w:sz w:val="21"/>
                      <w:szCs w:val="21"/>
                      <w:u w:val="single"/>
                      <w:lang w:eastAsia="es-ES"/>
                    </w:rPr>
                    <w:t>ejecución a primer requerimiento</w:t>
                  </w:r>
                  <w:r w:rsidRPr="000B54F3">
                    <w:rPr>
                      <w:rFonts w:asciiTheme="minorHAnsi" w:hAnsiTheme="minorHAnsi" w:cstheme="minorHAnsi"/>
                      <w:sz w:val="21"/>
                      <w:szCs w:val="21"/>
                      <w:lang w:eastAsia="es-ES"/>
                    </w:rPr>
                    <w:t xml:space="preserve"> según corresponda al Instrumento Financiero requerido en el presente Anexo. </w:t>
                  </w:r>
                </w:p>
              </w:tc>
            </w:tr>
          </w:tbl>
          <w:p w:rsidR="00774BD6" w:rsidRPr="00371C94" w:rsidRDefault="00774BD6" w:rsidP="00802B45">
            <w:pPr>
              <w:autoSpaceDE w:val="0"/>
              <w:autoSpaceDN w:val="0"/>
              <w:adjustRightInd w:val="0"/>
              <w:jc w:val="both"/>
              <w:rPr>
                <w:rFonts w:ascii="Verdana" w:hAnsi="Verdana" w:cs="Calibri"/>
                <w:b/>
                <w:sz w:val="18"/>
                <w:szCs w:val="18"/>
              </w:rPr>
            </w:pPr>
            <w:r w:rsidRPr="006B7BC2">
              <w:rPr>
                <w:rFonts w:ascii="Verdana" w:hAnsi="Verdana" w:cs="Calibri"/>
                <w:b/>
                <w:sz w:val="18"/>
                <w:szCs w:val="18"/>
              </w:rPr>
              <w:t>NOTA: EL INCUMPLIMIENTO DE LOS PARAMETROS</w:t>
            </w:r>
            <w:r>
              <w:rPr>
                <w:rFonts w:ascii="Verdana" w:hAnsi="Verdana" w:cs="Calibri"/>
                <w:b/>
                <w:sz w:val="18"/>
                <w:szCs w:val="18"/>
              </w:rPr>
              <w:t xml:space="preserve"> ESTABLECIDOS PRECEDENTEMENTE, </w:t>
            </w:r>
            <w:r w:rsidRPr="006B7BC2">
              <w:rPr>
                <w:rFonts w:ascii="Verdana" w:hAnsi="Verdana" w:cs="Calibri"/>
                <w:b/>
                <w:sz w:val="18"/>
                <w:szCs w:val="18"/>
              </w:rPr>
              <w:t>NO DARÁ LUGAR A SUBSANACION ALGUNA</w:t>
            </w:r>
          </w:p>
        </w:tc>
      </w:tr>
    </w:tbl>
    <w:p w:rsidR="00774BD6" w:rsidRDefault="00774BD6" w:rsidP="00774BD6">
      <w:pPr>
        <w:jc w:val="both"/>
        <w:rPr>
          <w:rFonts w:ascii="Verdana" w:hAnsi="Verdana" w:cs="Verdana"/>
          <w:b/>
          <w:bCs/>
          <w:color w:val="000000"/>
          <w:sz w:val="18"/>
          <w:szCs w:val="1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774BD6" w:rsidRPr="00A5530A" w:rsidTr="00802B45">
        <w:trPr>
          <w:trHeight w:val="406"/>
        </w:trPr>
        <w:tc>
          <w:tcPr>
            <w:tcW w:w="903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74BD6" w:rsidRPr="00A5530A" w:rsidRDefault="00774BD6" w:rsidP="00802B45">
            <w:pPr>
              <w:spacing w:line="256" w:lineRule="auto"/>
              <w:jc w:val="center"/>
              <w:rPr>
                <w:rFonts w:asciiTheme="minorHAnsi" w:hAnsiTheme="minorHAnsi" w:cstheme="minorHAnsi"/>
                <w:b/>
                <w:bCs/>
                <w:sz w:val="22"/>
                <w:szCs w:val="22"/>
              </w:rPr>
            </w:pPr>
            <w:r>
              <w:rPr>
                <w:rFonts w:asciiTheme="minorHAnsi" w:hAnsiTheme="minorHAnsi" w:cstheme="minorHAnsi"/>
                <w:b/>
                <w:bCs/>
                <w:sz w:val="22"/>
                <w:szCs w:val="22"/>
              </w:rPr>
              <w:t>ANEXO 3</w:t>
            </w:r>
          </w:p>
          <w:p w:rsidR="00774BD6" w:rsidRPr="00A5530A" w:rsidRDefault="00774BD6" w:rsidP="00802B45">
            <w:pPr>
              <w:spacing w:line="256" w:lineRule="auto"/>
              <w:jc w:val="center"/>
              <w:rPr>
                <w:rFonts w:asciiTheme="minorHAnsi" w:hAnsiTheme="minorHAnsi" w:cstheme="minorHAnsi"/>
                <w:sz w:val="22"/>
                <w:szCs w:val="22"/>
              </w:rPr>
            </w:pPr>
            <w:r w:rsidRPr="00A5530A">
              <w:rPr>
                <w:rFonts w:asciiTheme="minorHAnsi" w:hAnsiTheme="minorHAnsi" w:cstheme="minorHAnsi"/>
                <w:b/>
                <w:bCs/>
                <w:sz w:val="22"/>
                <w:szCs w:val="22"/>
              </w:rPr>
              <w:t xml:space="preserve">VALIDACIÓN DE </w:t>
            </w:r>
            <w:r>
              <w:rPr>
                <w:rFonts w:asciiTheme="minorHAnsi" w:hAnsiTheme="minorHAnsi" w:cstheme="minorHAnsi"/>
                <w:b/>
                <w:bCs/>
                <w:sz w:val="22"/>
                <w:szCs w:val="22"/>
              </w:rPr>
              <w:t>SEGURIDAD INDUSTRIAL Y SALUD OCUPACIONAL</w:t>
            </w:r>
          </w:p>
        </w:tc>
      </w:tr>
      <w:tr w:rsidR="00774BD6" w:rsidRPr="00A5530A" w:rsidTr="00802B45">
        <w:trPr>
          <w:trHeight w:val="406"/>
        </w:trPr>
        <w:tc>
          <w:tcPr>
            <w:tcW w:w="9039" w:type="dxa"/>
            <w:tcBorders>
              <w:top w:val="single" w:sz="4" w:space="0" w:color="auto"/>
              <w:left w:val="single" w:sz="4" w:space="0" w:color="auto"/>
              <w:bottom w:val="single" w:sz="4" w:space="0" w:color="auto"/>
              <w:right w:val="single" w:sz="4" w:space="0" w:color="auto"/>
            </w:tcBorders>
            <w:vAlign w:val="center"/>
            <w:hideMark/>
          </w:tcPr>
          <w:p w:rsidR="00774BD6" w:rsidRPr="00AA57FC" w:rsidRDefault="00774BD6" w:rsidP="00802B45">
            <w:pPr>
              <w:jc w:val="both"/>
              <w:rPr>
                <w:rFonts w:asciiTheme="minorHAnsi" w:hAnsiTheme="minorHAnsi" w:cstheme="minorHAnsi"/>
                <w:sz w:val="22"/>
                <w:szCs w:val="22"/>
              </w:rPr>
            </w:pPr>
            <w:r w:rsidRPr="00AA57FC">
              <w:rPr>
                <w:rFonts w:asciiTheme="minorHAnsi" w:hAnsiTheme="minorHAnsi" w:cstheme="minorHAnsi"/>
                <w:sz w:val="22"/>
                <w:szCs w:val="22"/>
              </w:rPr>
              <w:t>ASPECTOS NORMATIVOS DE SEGURIDAD INDUSTRIAL Y SALUD OCUPACIONAL   PARA EMPRESAS CONTRATISTAS  DE  YPFB</w:t>
            </w:r>
          </w:p>
          <w:p w:rsidR="00774BD6" w:rsidRPr="00AA57FC" w:rsidRDefault="00774BD6" w:rsidP="00802B45">
            <w:pPr>
              <w:jc w:val="both"/>
              <w:rPr>
                <w:rFonts w:asciiTheme="minorHAnsi" w:hAnsiTheme="minorHAnsi" w:cstheme="minorHAnsi"/>
                <w:sz w:val="22"/>
                <w:szCs w:val="22"/>
              </w:rPr>
            </w:pPr>
          </w:p>
          <w:p w:rsidR="00774BD6" w:rsidRPr="00AA57FC" w:rsidRDefault="00774BD6" w:rsidP="00802B45">
            <w:pPr>
              <w:jc w:val="both"/>
              <w:rPr>
                <w:rFonts w:asciiTheme="minorHAnsi" w:hAnsiTheme="minorHAnsi" w:cstheme="minorHAnsi"/>
                <w:sz w:val="22"/>
                <w:szCs w:val="22"/>
              </w:rPr>
            </w:pPr>
            <w:r w:rsidRPr="00AA57FC">
              <w:rPr>
                <w:rFonts w:asciiTheme="minorHAnsi" w:hAnsiTheme="minorHAnsi" w:cstheme="minorHAnsi"/>
                <w:sz w:val="22"/>
                <w:szCs w:val="22"/>
              </w:rPr>
              <w:t xml:space="preserve">La Empresa contratada para la provisión de “BIENES” deberá cumplir con los estándares de Seguridad Industrial y Salud Ocupacional de YPFB. </w:t>
            </w:r>
          </w:p>
          <w:p w:rsidR="00774BD6" w:rsidRPr="00AA57FC" w:rsidRDefault="00774BD6" w:rsidP="00802B45">
            <w:pPr>
              <w:jc w:val="both"/>
              <w:rPr>
                <w:rFonts w:asciiTheme="minorHAnsi" w:hAnsiTheme="minorHAnsi" w:cstheme="minorHAnsi"/>
                <w:sz w:val="22"/>
                <w:szCs w:val="22"/>
              </w:rPr>
            </w:pPr>
          </w:p>
          <w:p w:rsidR="00774BD6" w:rsidRPr="00AA57FC" w:rsidRDefault="00774BD6" w:rsidP="00802B45">
            <w:pPr>
              <w:jc w:val="both"/>
              <w:rPr>
                <w:rFonts w:asciiTheme="minorHAnsi" w:hAnsiTheme="minorHAnsi" w:cstheme="minorHAnsi"/>
                <w:b/>
                <w:sz w:val="22"/>
                <w:szCs w:val="22"/>
              </w:rPr>
            </w:pPr>
            <w:r w:rsidRPr="00AA57FC">
              <w:rPr>
                <w:rFonts w:asciiTheme="minorHAnsi" w:hAnsiTheme="minorHAnsi" w:cstheme="minorHAnsi"/>
                <w:b/>
                <w:sz w:val="22"/>
                <w:szCs w:val="22"/>
              </w:rPr>
              <w:t>1.</w:t>
            </w:r>
            <w:r w:rsidRPr="00AA57FC">
              <w:rPr>
                <w:rFonts w:asciiTheme="minorHAnsi" w:hAnsiTheme="minorHAnsi" w:cstheme="minorHAnsi"/>
                <w:b/>
                <w:sz w:val="22"/>
                <w:szCs w:val="22"/>
              </w:rPr>
              <w:tab/>
              <w:t xml:space="preserve">ASPECTOS GENERALES: </w:t>
            </w:r>
          </w:p>
          <w:p w:rsidR="00774BD6" w:rsidRPr="00AA57FC" w:rsidRDefault="00774BD6" w:rsidP="00802B45">
            <w:pPr>
              <w:jc w:val="both"/>
              <w:rPr>
                <w:rFonts w:asciiTheme="minorHAnsi" w:hAnsiTheme="minorHAnsi" w:cstheme="minorHAnsi"/>
                <w:sz w:val="22"/>
                <w:szCs w:val="22"/>
              </w:rPr>
            </w:pPr>
            <w:r w:rsidRPr="00AA57FC">
              <w:rPr>
                <w:rFonts w:asciiTheme="minorHAnsi" w:hAnsiTheme="minorHAnsi" w:cstheme="minorHAnsi"/>
                <w:sz w:val="22"/>
                <w:szCs w:val="22"/>
              </w:rPr>
              <w:t>Para los procesos de contratación de bienes; en caso de que los mismos sean recibidos directamente en los almacenes de YPFB; no aplica una cláusula específica de SMS.</w:t>
            </w:r>
          </w:p>
          <w:p w:rsidR="00774BD6" w:rsidRDefault="00774BD6" w:rsidP="00802B45">
            <w:pPr>
              <w:jc w:val="both"/>
              <w:rPr>
                <w:rFonts w:asciiTheme="minorHAnsi" w:hAnsiTheme="minorHAnsi" w:cstheme="minorHAnsi"/>
                <w:sz w:val="22"/>
                <w:szCs w:val="22"/>
              </w:rPr>
            </w:pPr>
            <w:r w:rsidRPr="00AA57FC">
              <w:rPr>
                <w:rFonts w:asciiTheme="minorHAnsi" w:hAnsiTheme="minorHAnsi" w:cstheme="minorHAnsi"/>
                <w:sz w:val="22"/>
                <w:szCs w:val="22"/>
              </w:rPr>
              <w:t xml:space="preserve">Excepto lo establecido en adelante: </w:t>
            </w:r>
          </w:p>
          <w:p w:rsidR="00774BD6" w:rsidRPr="00AA57FC" w:rsidRDefault="00774BD6" w:rsidP="00802B45">
            <w:pPr>
              <w:jc w:val="both"/>
              <w:rPr>
                <w:rFonts w:asciiTheme="minorHAnsi" w:hAnsiTheme="minorHAnsi" w:cstheme="minorHAnsi"/>
                <w:sz w:val="22"/>
                <w:szCs w:val="22"/>
              </w:rPr>
            </w:pPr>
          </w:p>
          <w:p w:rsidR="00774BD6" w:rsidRPr="00AA57FC" w:rsidRDefault="00774BD6" w:rsidP="00802B45">
            <w:pPr>
              <w:jc w:val="both"/>
              <w:rPr>
                <w:rFonts w:asciiTheme="minorHAnsi" w:hAnsiTheme="minorHAnsi" w:cstheme="minorHAnsi"/>
                <w:b/>
                <w:sz w:val="22"/>
                <w:szCs w:val="22"/>
              </w:rPr>
            </w:pPr>
            <w:r w:rsidRPr="00AA57FC">
              <w:rPr>
                <w:rFonts w:asciiTheme="minorHAnsi" w:hAnsiTheme="minorHAnsi" w:cstheme="minorHAnsi"/>
                <w:b/>
                <w:sz w:val="22"/>
                <w:szCs w:val="22"/>
              </w:rPr>
              <w:t>2.</w:t>
            </w:r>
            <w:r w:rsidRPr="00AA57FC">
              <w:rPr>
                <w:rFonts w:asciiTheme="minorHAnsi" w:hAnsiTheme="minorHAnsi" w:cstheme="minorHAnsi"/>
                <w:b/>
                <w:sz w:val="22"/>
                <w:szCs w:val="22"/>
              </w:rPr>
              <w:tab/>
              <w:t xml:space="preserve">RECOMENDACIONES: </w:t>
            </w:r>
          </w:p>
          <w:p w:rsidR="00774BD6" w:rsidRPr="00AA57FC" w:rsidRDefault="00774BD6" w:rsidP="00802B45">
            <w:pPr>
              <w:jc w:val="both"/>
              <w:rPr>
                <w:rFonts w:asciiTheme="minorHAnsi" w:hAnsiTheme="minorHAnsi" w:cstheme="minorHAnsi"/>
                <w:sz w:val="22"/>
                <w:szCs w:val="22"/>
              </w:rPr>
            </w:pPr>
            <w:r w:rsidRPr="00AA57FC">
              <w:rPr>
                <w:rFonts w:asciiTheme="minorHAnsi" w:hAnsiTheme="minorHAnsi" w:cstheme="minorHAnsi"/>
                <w:sz w:val="22"/>
                <w:szCs w:val="22"/>
              </w:rPr>
              <w:t>Para las tareas complementarias de entrega de bienes en los almacenes de YPFB, Unidad Solicitante a través de las Comisiones de Recepción y la Unidad SMS, deberán coordinar con la empresa Contratada a efectos de prevenir la ocurrencia de accidentes, incidentes y afectaciones al medio ambiente.</w:t>
            </w:r>
          </w:p>
          <w:p w:rsidR="00774BD6" w:rsidRPr="00AA57FC" w:rsidRDefault="00774BD6" w:rsidP="00802B45">
            <w:pPr>
              <w:jc w:val="both"/>
              <w:rPr>
                <w:rFonts w:asciiTheme="minorHAnsi" w:hAnsiTheme="minorHAnsi" w:cstheme="minorHAnsi"/>
                <w:sz w:val="22"/>
                <w:szCs w:val="22"/>
              </w:rPr>
            </w:pPr>
          </w:p>
          <w:p w:rsidR="00774BD6" w:rsidRPr="00AA57FC" w:rsidRDefault="00774BD6" w:rsidP="00802B45">
            <w:pPr>
              <w:jc w:val="both"/>
              <w:rPr>
                <w:rFonts w:asciiTheme="minorHAnsi" w:hAnsiTheme="minorHAnsi" w:cstheme="minorHAnsi"/>
                <w:sz w:val="22"/>
                <w:szCs w:val="22"/>
              </w:rPr>
            </w:pPr>
            <w:r w:rsidRPr="00AA57FC">
              <w:rPr>
                <w:rFonts w:asciiTheme="minorHAnsi" w:hAnsiTheme="minorHAnsi" w:cstheme="minorHAnsi"/>
                <w:sz w:val="22"/>
                <w:szCs w:val="22"/>
              </w:rPr>
              <w:t>2.1</w:t>
            </w:r>
            <w:r w:rsidRPr="00AA57FC">
              <w:rPr>
                <w:rFonts w:asciiTheme="minorHAnsi" w:hAnsiTheme="minorHAnsi" w:cstheme="minorHAnsi"/>
                <w:sz w:val="22"/>
                <w:szCs w:val="22"/>
              </w:rPr>
              <w:tab/>
              <w:t>En caso de manipulación de bienes y materiales dentro de las instalaciones de YPFB; se deberán verificar las condiciones del sistema de izaje de cargas (cables, eslingas, estrobos, y otros elementos necesarios para este fin).</w:t>
            </w:r>
          </w:p>
          <w:p w:rsidR="00774BD6" w:rsidRPr="00AA57FC" w:rsidRDefault="00774BD6" w:rsidP="00802B45">
            <w:pPr>
              <w:jc w:val="both"/>
              <w:rPr>
                <w:rFonts w:asciiTheme="minorHAnsi" w:hAnsiTheme="minorHAnsi" w:cstheme="minorHAnsi"/>
                <w:sz w:val="22"/>
                <w:szCs w:val="22"/>
              </w:rPr>
            </w:pPr>
          </w:p>
          <w:p w:rsidR="00774BD6" w:rsidRPr="00AA57FC" w:rsidRDefault="00774BD6" w:rsidP="00802B45">
            <w:pPr>
              <w:jc w:val="both"/>
              <w:rPr>
                <w:rFonts w:asciiTheme="minorHAnsi" w:hAnsiTheme="minorHAnsi" w:cstheme="minorHAnsi"/>
                <w:sz w:val="22"/>
                <w:szCs w:val="22"/>
              </w:rPr>
            </w:pPr>
            <w:r w:rsidRPr="00AA57FC">
              <w:rPr>
                <w:rFonts w:asciiTheme="minorHAnsi" w:hAnsiTheme="minorHAnsi" w:cstheme="minorHAnsi"/>
                <w:sz w:val="22"/>
                <w:szCs w:val="22"/>
              </w:rPr>
              <w:t>2.2</w:t>
            </w:r>
            <w:r w:rsidRPr="00AA57FC">
              <w:rPr>
                <w:rFonts w:asciiTheme="minorHAnsi" w:hAnsiTheme="minorHAnsi" w:cstheme="minorHAnsi"/>
                <w:sz w:val="22"/>
                <w:szCs w:val="22"/>
              </w:rPr>
              <w:tab/>
              <w:t xml:space="preserve">En caso de la entrega de equipos eléctricos y/o electrónicos, se recomienda verificar  las condiciones de suministro eléctrico en el equipo y en el lugar de la entrega, a fin de evitar daños en los mismos y al sistema eléctrico del lugar al momento de la instalación o pruebas, y para evitar accidentes personales debido a descargas eléctricas por  mala manipulación de los equipos. </w:t>
            </w:r>
          </w:p>
          <w:p w:rsidR="00774BD6" w:rsidRPr="00AA57FC" w:rsidRDefault="00774BD6" w:rsidP="00802B45">
            <w:pPr>
              <w:jc w:val="both"/>
              <w:rPr>
                <w:rFonts w:asciiTheme="minorHAnsi" w:hAnsiTheme="minorHAnsi" w:cstheme="minorHAnsi"/>
                <w:sz w:val="22"/>
                <w:szCs w:val="22"/>
              </w:rPr>
            </w:pPr>
          </w:p>
          <w:p w:rsidR="00774BD6" w:rsidRPr="00AA57FC" w:rsidRDefault="00774BD6" w:rsidP="00802B45">
            <w:pPr>
              <w:autoSpaceDE w:val="0"/>
              <w:autoSpaceDN w:val="0"/>
              <w:adjustRightInd w:val="0"/>
              <w:spacing w:line="256" w:lineRule="auto"/>
              <w:jc w:val="both"/>
              <w:rPr>
                <w:rFonts w:asciiTheme="minorHAnsi" w:hAnsiTheme="minorHAnsi" w:cstheme="minorHAnsi"/>
                <w:sz w:val="22"/>
                <w:szCs w:val="22"/>
              </w:rPr>
            </w:pPr>
            <w:r w:rsidRPr="00AA57FC">
              <w:rPr>
                <w:rFonts w:asciiTheme="minorHAnsi" w:hAnsiTheme="minorHAnsi" w:cstheme="minorHAnsi"/>
                <w:sz w:val="22"/>
                <w:szCs w:val="22"/>
              </w:rPr>
              <w:t>2.3</w:t>
            </w:r>
            <w:r w:rsidRPr="00AA57FC">
              <w:rPr>
                <w:rFonts w:asciiTheme="minorHAnsi" w:hAnsiTheme="minorHAnsi" w:cstheme="minorHAnsi"/>
                <w:sz w:val="22"/>
                <w:szCs w:val="22"/>
              </w:rPr>
              <w:tab/>
              <w:t>Las tareas complementarias para la entrega de bienes/equipos/materiales/montaje, deberán ser coordinadas con el personal de SMS de la Unidad Solicitante, en estricto cumplimiento de la normativa vigente y las políticas de Seguridad Industrial de YPFB.</w:t>
            </w:r>
          </w:p>
        </w:tc>
      </w:tr>
    </w:tbl>
    <w:p w:rsidR="00774BD6" w:rsidRDefault="00774BD6" w:rsidP="00774BD6">
      <w:pPr>
        <w:jc w:val="both"/>
        <w:rPr>
          <w:rFonts w:asciiTheme="minorHAnsi" w:hAnsiTheme="minorHAnsi" w:cstheme="minorHAnsi"/>
          <w:snapToGrid w:val="0"/>
          <w:color w:val="FF0000"/>
          <w:sz w:val="22"/>
          <w:szCs w:val="22"/>
        </w:rPr>
      </w:pPr>
    </w:p>
    <w:p w:rsidR="002B2A5C" w:rsidRPr="006F470A" w:rsidRDefault="002B2A5C" w:rsidP="006F6EB8">
      <w:pPr>
        <w:jc w:val="center"/>
        <w:rPr>
          <w:rFonts w:asciiTheme="minorHAnsi" w:hAnsiTheme="minorHAnsi" w:cstheme="minorHAnsi"/>
          <w:b/>
          <w:bCs/>
          <w:sz w:val="22"/>
          <w:szCs w:val="22"/>
          <w:lang w:val="es-ES_tradnl"/>
        </w:rPr>
      </w:pPr>
    </w:p>
    <w:p w:rsidR="003A382A" w:rsidRDefault="003A382A" w:rsidP="00BD420D">
      <w:pPr>
        <w:jc w:val="center"/>
        <w:rPr>
          <w:rFonts w:asciiTheme="minorHAnsi" w:hAnsiTheme="minorHAnsi" w:cstheme="minorHAnsi"/>
          <w:b/>
          <w:bCs/>
          <w:sz w:val="22"/>
          <w:szCs w:val="22"/>
        </w:rPr>
      </w:pPr>
    </w:p>
    <w:p w:rsidR="00585B93" w:rsidRPr="006F470A" w:rsidRDefault="00585B93" w:rsidP="00BD420D">
      <w:pPr>
        <w:jc w:val="center"/>
        <w:rPr>
          <w:rFonts w:asciiTheme="minorHAnsi" w:hAnsiTheme="minorHAnsi" w:cstheme="minorHAnsi"/>
          <w:b/>
          <w:bCs/>
          <w:sz w:val="22"/>
          <w:szCs w:val="22"/>
        </w:rPr>
      </w:pPr>
    </w:p>
    <w:p w:rsidR="00774BD6" w:rsidRDefault="00774BD6">
      <w:pPr>
        <w:rPr>
          <w:rFonts w:asciiTheme="minorHAnsi" w:hAnsiTheme="minorHAnsi" w:cstheme="minorHAnsi"/>
          <w:b/>
          <w:bCs/>
          <w:sz w:val="22"/>
          <w:szCs w:val="22"/>
        </w:rPr>
      </w:pPr>
      <w:r>
        <w:rPr>
          <w:rFonts w:asciiTheme="minorHAnsi" w:hAnsiTheme="minorHAnsi" w:cstheme="minorHAnsi"/>
          <w:b/>
          <w:bCs/>
          <w:sz w:val="22"/>
          <w:szCs w:val="22"/>
        </w:rPr>
        <w:br w:type="page"/>
      </w:r>
    </w:p>
    <w:p w:rsidR="003A382A" w:rsidRPr="006F470A" w:rsidRDefault="003A382A" w:rsidP="00BD420D">
      <w:pPr>
        <w:jc w:val="center"/>
        <w:rPr>
          <w:rFonts w:asciiTheme="minorHAnsi" w:hAnsiTheme="minorHAnsi" w:cstheme="minorHAnsi"/>
          <w:b/>
          <w:bCs/>
          <w:sz w:val="22"/>
          <w:szCs w:val="22"/>
        </w:rPr>
      </w:pPr>
    </w:p>
    <w:p w:rsidR="004918C3" w:rsidRDefault="004918C3" w:rsidP="004918C3">
      <w:pPr>
        <w:jc w:val="center"/>
        <w:rPr>
          <w:rFonts w:asciiTheme="minorHAnsi" w:hAnsiTheme="minorHAnsi" w:cstheme="minorHAnsi"/>
          <w:b/>
          <w:color w:val="000000"/>
          <w:sz w:val="22"/>
          <w:szCs w:val="22"/>
        </w:rPr>
      </w:pPr>
      <w:r>
        <w:rPr>
          <w:rFonts w:asciiTheme="minorHAnsi" w:hAnsiTheme="minorHAnsi" w:cstheme="minorHAnsi"/>
          <w:b/>
          <w:color w:val="000000"/>
          <w:sz w:val="22"/>
          <w:szCs w:val="22"/>
        </w:rPr>
        <w:t>PARTE VII</w:t>
      </w:r>
    </w:p>
    <w:p w:rsidR="004918C3" w:rsidRPr="0073680C" w:rsidRDefault="004918C3" w:rsidP="004918C3">
      <w:pPr>
        <w:jc w:val="center"/>
        <w:rPr>
          <w:rFonts w:asciiTheme="minorHAnsi" w:hAnsiTheme="minorHAnsi" w:cstheme="minorHAnsi"/>
          <w:b/>
          <w:color w:val="000000"/>
          <w:sz w:val="22"/>
          <w:szCs w:val="22"/>
        </w:rPr>
      </w:pPr>
    </w:p>
    <w:p w:rsidR="004918C3" w:rsidRDefault="004918C3" w:rsidP="004918C3">
      <w:pPr>
        <w:jc w:val="center"/>
        <w:rPr>
          <w:rFonts w:asciiTheme="minorHAnsi" w:hAnsiTheme="minorHAnsi" w:cstheme="minorHAnsi"/>
          <w:b/>
          <w:bCs/>
          <w:sz w:val="22"/>
          <w:szCs w:val="22"/>
        </w:rPr>
      </w:pPr>
      <w:r w:rsidRPr="0073680C">
        <w:rPr>
          <w:rFonts w:asciiTheme="minorHAnsi" w:hAnsiTheme="minorHAnsi" w:cstheme="minorHAnsi"/>
          <w:b/>
          <w:bCs/>
          <w:sz w:val="22"/>
          <w:szCs w:val="22"/>
        </w:rPr>
        <w:t>MODELO DE CONTRATO</w:t>
      </w:r>
    </w:p>
    <w:p w:rsidR="00BD420D" w:rsidRPr="006F470A" w:rsidRDefault="00BD420D" w:rsidP="00BD420D">
      <w:pPr>
        <w:jc w:val="center"/>
        <w:rPr>
          <w:rFonts w:asciiTheme="minorHAnsi" w:hAnsiTheme="minorHAnsi" w:cstheme="minorHAnsi"/>
          <w:b/>
          <w:bCs/>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6"/>
      </w:tblGrid>
      <w:tr w:rsidR="00BD420D" w:rsidRPr="006F470A" w:rsidTr="00363198">
        <w:trPr>
          <w:trHeight w:val="1091"/>
        </w:trPr>
        <w:tc>
          <w:tcPr>
            <w:tcW w:w="8976" w:type="dxa"/>
            <w:shd w:val="clear" w:color="auto" w:fill="auto"/>
            <w:vAlign w:val="center"/>
          </w:tcPr>
          <w:p w:rsidR="00BD420D" w:rsidRPr="006F470A" w:rsidRDefault="00BD420D" w:rsidP="00774BD6">
            <w:pPr>
              <w:ind w:right="28"/>
              <w:jc w:val="both"/>
              <w:rPr>
                <w:rFonts w:asciiTheme="minorHAnsi" w:hAnsiTheme="minorHAnsi" w:cstheme="minorHAnsi"/>
                <w:bCs/>
                <w:sz w:val="22"/>
                <w:szCs w:val="22"/>
              </w:rPr>
            </w:pPr>
            <w:r w:rsidRPr="006F470A">
              <w:rPr>
                <w:rFonts w:asciiTheme="minorHAnsi" w:hAnsiTheme="minorHAnsi" w:cstheme="minorHAnsi"/>
                <w:bCs/>
                <w:sz w:val="22"/>
                <w:szCs w:val="22"/>
              </w:rPr>
              <w:t>El presente es un modelo de contrato</w:t>
            </w:r>
            <w:r w:rsidR="005128ED" w:rsidRPr="006F470A">
              <w:rPr>
                <w:rFonts w:asciiTheme="minorHAnsi" w:hAnsiTheme="minorHAnsi" w:cstheme="minorHAnsi"/>
                <w:bCs/>
                <w:sz w:val="22"/>
                <w:szCs w:val="22"/>
              </w:rPr>
              <w:t xml:space="preserve"> </w:t>
            </w:r>
            <w:r w:rsidRPr="006F470A">
              <w:rPr>
                <w:rFonts w:asciiTheme="minorHAnsi" w:hAnsiTheme="minorHAnsi" w:cstheme="minorHAnsi"/>
                <w:bCs/>
                <w:sz w:val="22"/>
                <w:szCs w:val="22"/>
              </w:rPr>
              <w:t>referencial el cual puede sufrir modificaciones de acuerdo a las características particulares del presente proceso de contratación.</w:t>
            </w:r>
          </w:p>
        </w:tc>
      </w:tr>
    </w:tbl>
    <w:p w:rsidR="00FF4409" w:rsidRDefault="00FF4409" w:rsidP="00774BD6">
      <w:pPr>
        <w:jc w:val="center"/>
        <w:rPr>
          <w:rFonts w:asciiTheme="minorHAnsi" w:hAnsiTheme="minorHAnsi" w:cstheme="minorHAnsi"/>
          <w:b/>
          <w:bCs/>
          <w:sz w:val="22"/>
          <w:szCs w:val="22"/>
          <w:lang w:val="es-ES_tradnl"/>
        </w:rPr>
      </w:pPr>
    </w:p>
    <w:p w:rsidR="00300FFA" w:rsidRPr="005626DC" w:rsidRDefault="00300FFA" w:rsidP="00300FFA">
      <w:pPr>
        <w:spacing w:before="120" w:after="120"/>
        <w:ind w:left="4248"/>
        <w:rPr>
          <w:rFonts w:ascii="Arial" w:hAnsi="Arial" w:cs="Arial"/>
          <w:b/>
        </w:rPr>
      </w:pPr>
      <w:r w:rsidRPr="005626DC">
        <w:rPr>
          <w:rFonts w:ascii="Arial" w:hAnsi="Arial" w:cs="Arial"/>
          <w:b/>
        </w:rPr>
        <w:t xml:space="preserve">        CONTRATO YPFB/DLG:</w:t>
      </w:r>
      <w:r w:rsidRPr="005626DC">
        <w:rPr>
          <w:rFonts w:ascii="Arial" w:hAnsi="Arial" w:cs="Arial"/>
          <w:b/>
        </w:rPr>
        <w:tab/>
      </w:r>
      <w:r w:rsidRPr="005626DC">
        <w:rPr>
          <w:rFonts w:ascii="Arial" w:hAnsi="Arial" w:cs="Arial"/>
          <w:b/>
        </w:rPr>
        <w:tab/>
      </w:r>
    </w:p>
    <w:p w:rsidR="00300FFA" w:rsidRPr="005626DC" w:rsidRDefault="00300FFA" w:rsidP="00300FFA">
      <w:pPr>
        <w:spacing w:before="120" w:after="120"/>
        <w:ind w:left="4248"/>
        <w:rPr>
          <w:rFonts w:ascii="Arial" w:hAnsi="Arial" w:cs="Arial"/>
          <w:b/>
        </w:rPr>
      </w:pPr>
      <w:r w:rsidRPr="005626DC">
        <w:rPr>
          <w:rFonts w:ascii="Arial" w:hAnsi="Arial" w:cs="Arial"/>
          <w:b/>
        </w:rPr>
        <w:t xml:space="preserve">                                   La Paz, </w:t>
      </w:r>
      <w:r w:rsidRPr="005626DC">
        <w:rPr>
          <w:rFonts w:ascii="Arial" w:hAnsi="Arial" w:cs="Arial"/>
          <w:b/>
        </w:rPr>
        <w:tab/>
      </w:r>
    </w:p>
    <w:p w:rsidR="00300FFA" w:rsidRPr="005626DC" w:rsidRDefault="00300FFA" w:rsidP="00300FFA">
      <w:pPr>
        <w:tabs>
          <w:tab w:val="left" w:pos="5103"/>
        </w:tabs>
        <w:spacing w:before="120" w:after="120"/>
        <w:jc w:val="center"/>
        <w:rPr>
          <w:rFonts w:ascii="Arial" w:hAnsi="Arial" w:cs="Arial"/>
          <w:b/>
        </w:rPr>
      </w:pPr>
    </w:p>
    <w:p w:rsidR="00300FFA" w:rsidRPr="005626DC" w:rsidRDefault="00300FFA" w:rsidP="00300FFA">
      <w:pPr>
        <w:spacing w:before="120" w:after="120"/>
        <w:ind w:left="567" w:right="474"/>
        <w:jc w:val="center"/>
        <w:rPr>
          <w:rFonts w:ascii="Arial" w:hAnsi="Arial" w:cs="Arial"/>
          <w:b/>
        </w:rPr>
      </w:pPr>
      <w:r w:rsidRPr="005626DC">
        <w:rPr>
          <w:rFonts w:ascii="Arial" w:hAnsi="Arial" w:cs="Arial"/>
          <w:b/>
        </w:rPr>
        <w:t>CONTRATO ADMINISTRATIVO PARA LA ADQUISICIÓN DE____________ _______________________________</w:t>
      </w:r>
    </w:p>
    <w:p w:rsidR="00300FFA" w:rsidRPr="005626DC" w:rsidRDefault="00300FFA" w:rsidP="00300FFA">
      <w:pPr>
        <w:tabs>
          <w:tab w:val="left" w:pos="0"/>
        </w:tabs>
        <w:jc w:val="center"/>
        <w:rPr>
          <w:rFonts w:ascii="Arial" w:hAnsi="Arial" w:cs="Arial"/>
          <w:b/>
        </w:rPr>
      </w:pPr>
      <w:r w:rsidRPr="005626DC">
        <w:rPr>
          <w:rFonts w:ascii="Arial" w:hAnsi="Arial" w:cs="Arial"/>
          <w:b/>
        </w:rPr>
        <w:t>CÓDIGO: _______________</w:t>
      </w:r>
    </w:p>
    <w:p w:rsidR="00300FFA" w:rsidRDefault="00300FFA" w:rsidP="00300FFA">
      <w:pPr>
        <w:spacing w:after="120"/>
        <w:jc w:val="both"/>
        <w:rPr>
          <w:rFonts w:ascii="Arial" w:hAnsi="Arial" w:cs="Arial"/>
          <w:b/>
          <w:sz w:val="21"/>
          <w:szCs w:val="21"/>
          <w:lang w:val="es-BO"/>
        </w:rPr>
      </w:pPr>
    </w:p>
    <w:p w:rsidR="00300FFA" w:rsidRPr="00012AE1" w:rsidRDefault="00300FFA" w:rsidP="00300FFA">
      <w:pPr>
        <w:spacing w:after="120"/>
        <w:jc w:val="both"/>
        <w:rPr>
          <w:rFonts w:ascii="Arial" w:hAnsi="Arial" w:cs="Arial"/>
          <w:b/>
          <w:i/>
          <w:u w:val="single"/>
          <w:lang w:val="es-BO"/>
        </w:rPr>
      </w:pPr>
      <w:r w:rsidRPr="00012AE1">
        <w:rPr>
          <w:rFonts w:ascii="Arial" w:hAnsi="Arial" w:cs="Arial"/>
          <w:b/>
          <w:i/>
          <w:u w:val="single"/>
          <w:lang w:val="es-BO"/>
        </w:rPr>
        <w:t>INCLUIR EL SIGUIENTE TEXTO EN CASO DE QUE CORRESPONDA:</w:t>
      </w:r>
    </w:p>
    <w:p w:rsidR="00300FFA" w:rsidRPr="00012AE1" w:rsidRDefault="00300FFA" w:rsidP="00300FFA">
      <w:pPr>
        <w:spacing w:after="120"/>
        <w:jc w:val="both"/>
        <w:rPr>
          <w:rFonts w:ascii="Arial" w:hAnsi="Arial" w:cs="Arial"/>
          <w:b/>
          <w:i/>
          <w:u w:val="single"/>
          <w:lang w:val="es-BO"/>
        </w:rPr>
      </w:pPr>
      <w:r w:rsidRPr="00012AE1">
        <w:rPr>
          <w:rFonts w:ascii="Arial" w:hAnsi="Arial" w:cs="Arial"/>
          <w:b/>
          <w:i/>
          <w:u w:val="single"/>
          <w:lang w:val="es-BO"/>
        </w:rPr>
        <w:t>SEÑOR NOTARIO DE GOBIERNO DEL DISTRITO ADMINISTRATIVO DE _______</w:t>
      </w:r>
    </w:p>
    <w:p w:rsidR="00300FFA" w:rsidRPr="00012AE1" w:rsidRDefault="00300FFA" w:rsidP="00300FFA">
      <w:pPr>
        <w:jc w:val="both"/>
        <w:rPr>
          <w:rFonts w:ascii="Arial" w:hAnsi="Arial" w:cs="Arial"/>
          <w:b/>
          <w:i/>
          <w:u w:val="single"/>
        </w:rPr>
      </w:pPr>
      <w:r w:rsidRPr="00012AE1">
        <w:rPr>
          <w:rFonts w:ascii="Arial" w:hAnsi="Arial" w:cs="Arial"/>
          <w:i/>
          <w:u w:val="single"/>
          <w:lang w:val="es-BO"/>
        </w:rPr>
        <w:t>En el registro de Escrituras Públicas que corren a su cargo, sírvase usted insertar el presente Contrato para la adquisición de ______________________, sujeto a los siguientes términos y condiciones:</w:t>
      </w:r>
      <w:r w:rsidRPr="00012AE1">
        <w:rPr>
          <w:rFonts w:ascii="Arial" w:hAnsi="Arial" w:cs="Arial"/>
          <w:i/>
          <w:lang w:val="es-BO"/>
        </w:rPr>
        <w:t> </w:t>
      </w:r>
      <w:r w:rsidRPr="00012AE1">
        <w:rPr>
          <w:rFonts w:ascii="Arial" w:hAnsi="Arial" w:cs="Arial"/>
          <w:bCs/>
          <w:i/>
          <w:lang w:val="es-BO"/>
        </w:rPr>
        <w:t> </w:t>
      </w:r>
    </w:p>
    <w:p w:rsidR="00300FFA" w:rsidRDefault="00300FFA" w:rsidP="00300FFA">
      <w:pPr>
        <w:autoSpaceDE w:val="0"/>
        <w:autoSpaceDN w:val="0"/>
        <w:adjustRightInd w:val="0"/>
        <w:spacing w:before="120" w:after="120"/>
        <w:jc w:val="both"/>
        <w:rPr>
          <w:rFonts w:ascii="Arial" w:hAnsi="Arial" w:cs="Arial"/>
          <w:b/>
          <w:u w:val="single"/>
        </w:rPr>
      </w:pPr>
    </w:p>
    <w:p w:rsidR="00300FFA" w:rsidRPr="00012AE1" w:rsidRDefault="00300FFA" w:rsidP="00300FFA">
      <w:pPr>
        <w:autoSpaceDE w:val="0"/>
        <w:autoSpaceDN w:val="0"/>
        <w:adjustRightInd w:val="0"/>
        <w:spacing w:after="120"/>
        <w:jc w:val="both"/>
        <w:rPr>
          <w:rFonts w:ascii="Arial" w:hAnsi="Arial" w:cs="Arial"/>
        </w:rPr>
      </w:pPr>
      <w:r w:rsidRPr="00012AE1">
        <w:rPr>
          <w:rFonts w:ascii="Arial" w:hAnsi="Arial" w:cs="Arial"/>
          <w:b/>
          <w:u w:val="single"/>
        </w:rPr>
        <w:t>PRIMERA. (PARTES CONTRATANTES)</w:t>
      </w:r>
    </w:p>
    <w:p w:rsidR="00300FFA" w:rsidRPr="005626DC" w:rsidRDefault="00300FFA" w:rsidP="00EE50E5">
      <w:pPr>
        <w:pStyle w:val="Prrafodelista"/>
        <w:numPr>
          <w:ilvl w:val="1"/>
          <w:numId w:val="53"/>
        </w:numPr>
        <w:spacing w:after="120"/>
        <w:ind w:left="567" w:hanging="567"/>
        <w:jc w:val="both"/>
        <w:rPr>
          <w:rFonts w:ascii="Arial" w:hAnsi="Arial" w:cs="Arial"/>
          <w:i/>
        </w:rPr>
      </w:pPr>
      <w:r w:rsidRPr="005626DC">
        <w:rPr>
          <w:rFonts w:ascii="Arial" w:hAnsi="Arial" w:cs="Arial"/>
          <w:b/>
        </w:rPr>
        <w:t>YACIMIENTOS PETROLÍFEROS FISCALES BOLIVIANOS</w:t>
      </w:r>
      <w:r w:rsidRPr="005626DC">
        <w:rPr>
          <w:rFonts w:ascii="Arial" w:hAnsi="Arial" w:cs="Arial"/>
        </w:rPr>
        <w:t xml:space="preserve">, con Número de Identificación Tributaria (NIT) N° 1020269020, con domicilio en _________________________ de la ciudad de ______________, representada legalmente por ____________________________ con cédula de identidad N° _________________________, designado mediante ____________________________, que en adelante se denominará la </w:t>
      </w:r>
      <w:r w:rsidRPr="005626DC">
        <w:rPr>
          <w:rFonts w:ascii="Arial" w:hAnsi="Arial" w:cs="Arial"/>
          <w:b/>
        </w:rPr>
        <w:t xml:space="preserve">ENTIDAD, </w:t>
      </w:r>
    </w:p>
    <w:p w:rsidR="00300FFA" w:rsidRPr="005626DC" w:rsidRDefault="00300FFA" w:rsidP="00300FFA">
      <w:pPr>
        <w:pStyle w:val="Prrafodelista"/>
        <w:spacing w:after="120"/>
        <w:ind w:left="567" w:hanging="567"/>
        <w:jc w:val="both"/>
        <w:rPr>
          <w:rFonts w:ascii="Arial" w:hAnsi="Arial" w:cs="Arial"/>
          <w:i/>
        </w:rPr>
      </w:pPr>
    </w:p>
    <w:p w:rsidR="00300FFA" w:rsidRPr="005626DC" w:rsidRDefault="00300FFA" w:rsidP="00EE50E5">
      <w:pPr>
        <w:pStyle w:val="Prrafodelista"/>
        <w:numPr>
          <w:ilvl w:val="1"/>
          <w:numId w:val="53"/>
        </w:numPr>
        <w:spacing w:after="120"/>
        <w:ind w:left="567" w:hanging="567"/>
        <w:jc w:val="both"/>
        <w:rPr>
          <w:rFonts w:ascii="Arial" w:hAnsi="Arial" w:cs="Arial"/>
          <w:i/>
        </w:rPr>
      </w:pPr>
      <w:r w:rsidRPr="00E07048">
        <w:rPr>
          <w:rFonts w:ascii="Arial" w:hAnsi="Arial" w:cs="Arial"/>
        </w:rPr>
        <w:t>_____________________________</w:t>
      </w:r>
      <w:r w:rsidRPr="005626DC">
        <w:rPr>
          <w:rFonts w:ascii="Arial" w:hAnsi="Arial" w:cs="Arial"/>
          <w:lang w:val="es-ES_tradnl"/>
        </w:rPr>
        <w:t>, una empresa constituida bajo las leyes del Estado Plurinacional de Bolivia, inscrita en el Registro de Comercio de Bolivia concesionado a FUNDEMPRESA bajo Matrícula Nº ______________</w:t>
      </w:r>
      <w:r w:rsidRPr="005626DC">
        <w:rPr>
          <w:rFonts w:ascii="Arial" w:hAnsi="Arial" w:cs="Arial"/>
          <w:i/>
          <w:lang w:val="es-ES_tradnl"/>
        </w:rPr>
        <w:t xml:space="preserve">, </w:t>
      </w:r>
      <w:r w:rsidRPr="005626DC">
        <w:rPr>
          <w:rFonts w:ascii="Arial" w:hAnsi="Arial" w:cs="Arial"/>
          <w:lang w:val="es-ES_tradnl"/>
        </w:rPr>
        <w:t>con Número de Identificación Tributaria (NIT) _______________, con domicilio en _____________________________</w:t>
      </w:r>
      <w:r>
        <w:rPr>
          <w:rFonts w:ascii="Arial" w:hAnsi="Arial" w:cs="Arial"/>
          <w:lang w:val="es-ES_tradnl"/>
        </w:rPr>
        <w:t xml:space="preserve">__ </w:t>
      </w:r>
      <w:r w:rsidRPr="005626DC">
        <w:rPr>
          <w:rFonts w:ascii="Arial" w:hAnsi="Arial" w:cs="Arial"/>
          <w:lang w:val="es-ES_tradnl"/>
        </w:rPr>
        <w:t>de la ciudad de _________________, representada legalmente por ____________________</w:t>
      </w:r>
      <w:r w:rsidRPr="005626DC">
        <w:rPr>
          <w:rFonts w:ascii="Arial" w:hAnsi="Arial" w:cs="Arial"/>
        </w:rPr>
        <w:t xml:space="preserve">con cédula de identidad ___________________________, </w:t>
      </w:r>
      <w:r w:rsidRPr="005626DC">
        <w:rPr>
          <w:rFonts w:ascii="Arial" w:hAnsi="Arial" w:cs="Arial"/>
          <w:lang w:val="es-ES_tradnl"/>
        </w:rPr>
        <w:t>en virtud al Testimonio de Poder _______________________ N° ____________________, otorgado ante Notaría de Fe Pública N° ________________del Tribunal Departamental de Justicia de _________________,</w:t>
      </w:r>
      <w:r w:rsidRPr="005626DC">
        <w:rPr>
          <w:rFonts w:ascii="Arial" w:hAnsi="Arial" w:cs="Arial"/>
        </w:rPr>
        <w:t xml:space="preserve">que en adelante se denominará el </w:t>
      </w:r>
      <w:r w:rsidRPr="005626DC">
        <w:rPr>
          <w:rFonts w:ascii="Arial" w:hAnsi="Arial" w:cs="Arial"/>
          <w:b/>
          <w:bCs/>
          <w:lang w:val="es-ES_tradnl"/>
        </w:rPr>
        <w:t>PROVEEDOR</w:t>
      </w:r>
      <w:r w:rsidRPr="005626DC">
        <w:rPr>
          <w:rFonts w:ascii="Arial" w:hAnsi="Arial" w:cs="Arial"/>
          <w:b/>
        </w:rPr>
        <w:t>.</w:t>
      </w:r>
    </w:p>
    <w:p w:rsidR="00300FFA" w:rsidRPr="005626DC" w:rsidRDefault="00300FFA" w:rsidP="00300FFA">
      <w:pPr>
        <w:spacing w:after="120"/>
        <w:jc w:val="both"/>
        <w:rPr>
          <w:rFonts w:ascii="Arial" w:hAnsi="Arial" w:cs="Arial"/>
        </w:rPr>
      </w:pPr>
      <w:r w:rsidRPr="005626DC">
        <w:rPr>
          <w:rFonts w:ascii="Arial" w:hAnsi="Arial" w:cs="Arial"/>
        </w:rPr>
        <w:t xml:space="preserve">Tanto la </w:t>
      </w:r>
      <w:r w:rsidRPr="005626DC">
        <w:rPr>
          <w:rFonts w:ascii="Arial" w:hAnsi="Arial" w:cs="Arial"/>
          <w:b/>
        </w:rPr>
        <w:t>ENTIDAD</w:t>
      </w:r>
      <w:r w:rsidRPr="005626DC">
        <w:rPr>
          <w:rFonts w:ascii="Arial" w:hAnsi="Arial" w:cs="Arial"/>
        </w:rPr>
        <w:t xml:space="preserve"> como el </w:t>
      </w:r>
      <w:r w:rsidRPr="005626DC">
        <w:rPr>
          <w:rFonts w:ascii="Arial" w:hAnsi="Arial" w:cs="Arial"/>
          <w:b/>
        </w:rPr>
        <w:t>PROVEEDOR</w:t>
      </w:r>
      <w:r w:rsidRPr="005626DC">
        <w:rPr>
          <w:rFonts w:ascii="Arial" w:hAnsi="Arial" w:cs="Arial"/>
        </w:rPr>
        <w:t xml:space="preserve"> podrán ser denominados individualmente e indistintamente como “Parte” o colectivamente “Partes”.</w:t>
      </w:r>
    </w:p>
    <w:p w:rsidR="00300FFA" w:rsidRPr="005626DC" w:rsidRDefault="00300FFA" w:rsidP="00300FFA">
      <w:pPr>
        <w:spacing w:after="120"/>
        <w:jc w:val="both"/>
        <w:rPr>
          <w:rFonts w:ascii="Arial" w:hAnsi="Arial" w:cs="Arial"/>
          <w:b/>
          <w:u w:val="single"/>
          <w:lang w:val="es-ES_tradnl"/>
        </w:rPr>
      </w:pPr>
      <w:r w:rsidRPr="005626DC">
        <w:rPr>
          <w:rFonts w:ascii="Arial" w:hAnsi="Arial" w:cs="Arial"/>
          <w:b/>
          <w:u w:val="single"/>
          <w:lang w:val="es-ES_tradnl"/>
        </w:rPr>
        <w:t xml:space="preserve">SEGUNDA.- (ANTECEDENTES LEGALES DEL CONTRATO) </w:t>
      </w:r>
    </w:p>
    <w:p w:rsidR="00300FFA" w:rsidRPr="005626DC" w:rsidRDefault="00300FFA" w:rsidP="00300FFA">
      <w:pPr>
        <w:spacing w:after="120"/>
        <w:ind w:left="567" w:hanging="567"/>
        <w:jc w:val="both"/>
        <w:rPr>
          <w:rFonts w:ascii="Arial" w:hAnsi="Arial" w:cs="Arial"/>
        </w:rPr>
      </w:pPr>
      <w:r w:rsidRPr="005626DC">
        <w:rPr>
          <w:rFonts w:ascii="Arial" w:hAnsi="Arial" w:cs="Arial"/>
          <w:b/>
          <w:bCs/>
          <w:lang w:val="es-BO"/>
        </w:rPr>
        <w:t xml:space="preserve">2.1. </w:t>
      </w:r>
      <w:r w:rsidRPr="005626DC">
        <w:rPr>
          <w:rFonts w:ascii="Arial" w:hAnsi="Arial" w:cs="Arial"/>
          <w:b/>
          <w:bCs/>
          <w:lang w:val="es-BO"/>
        </w:rPr>
        <w:tab/>
      </w:r>
      <w:r w:rsidRPr="005626DC">
        <w:rPr>
          <w:rFonts w:ascii="Arial" w:hAnsi="Arial" w:cs="Arial"/>
        </w:rPr>
        <w:t>La</w:t>
      </w:r>
      <w:r w:rsidRPr="005626DC">
        <w:rPr>
          <w:rFonts w:ascii="Arial" w:hAnsi="Arial" w:cs="Arial"/>
          <w:b/>
        </w:rPr>
        <w:t xml:space="preserve"> ENTIDAD </w:t>
      </w:r>
      <w:r w:rsidRPr="005626DC">
        <w:rPr>
          <w:rFonts w:ascii="Arial" w:hAnsi="Arial" w:cs="Arial"/>
        </w:rPr>
        <w:t xml:space="preserve">mediante la modalidad de contratación _______________________ con código de proceso _____________________, llevó adelante el proceso de contratación para la adquisición de ______________________________,realizado bajo las normas y regulaciones de contratación establecidas en el Reglamento _____________________ aprobado mediante </w:t>
      </w:r>
      <w:r w:rsidRPr="005626DC">
        <w:rPr>
          <w:rFonts w:ascii="Arial" w:hAnsi="Arial" w:cs="Arial"/>
        </w:rPr>
        <w:lastRenderedPageBreak/>
        <w:t>Resolución de Directorio ____________________________ y el documento de contratación directa.</w:t>
      </w:r>
    </w:p>
    <w:p w:rsidR="00300FFA" w:rsidRPr="005626DC" w:rsidRDefault="00300FFA" w:rsidP="00300FFA">
      <w:pPr>
        <w:spacing w:after="120"/>
        <w:ind w:left="567" w:hanging="567"/>
        <w:jc w:val="both"/>
        <w:rPr>
          <w:rFonts w:ascii="Arial" w:hAnsi="Arial" w:cs="Arial"/>
          <w:bCs/>
        </w:rPr>
      </w:pPr>
      <w:r w:rsidRPr="005626DC">
        <w:rPr>
          <w:rFonts w:ascii="Arial" w:hAnsi="Arial" w:cs="Arial"/>
          <w:b/>
          <w:bCs/>
        </w:rPr>
        <w:t>2.2.</w:t>
      </w:r>
      <w:r w:rsidRPr="005626DC">
        <w:rPr>
          <w:rFonts w:ascii="Arial" w:hAnsi="Arial" w:cs="Arial"/>
          <w:bCs/>
        </w:rPr>
        <w:tab/>
        <w:t>Por su parte el</w:t>
      </w:r>
      <w:r w:rsidRPr="005626DC">
        <w:rPr>
          <w:rFonts w:ascii="Arial" w:hAnsi="Arial" w:cs="Arial"/>
          <w:b/>
          <w:bCs/>
        </w:rPr>
        <w:t xml:space="preserve"> PROVEEDOR </w:t>
      </w:r>
      <w:r w:rsidRPr="005626DC">
        <w:rPr>
          <w:rFonts w:ascii="Arial" w:hAnsi="Arial" w:cs="Arial"/>
          <w:bCs/>
        </w:rPr>
        <w:t xml:space="preserve">reúne las condiciones y experiencia para llevar a cabo la Adquisición detallada en el presente Contrato. </w:t>
      </w:r>
      <w:bookmarkStart w:id="3" w:name="_Toc418613179"/>
      <w:bookmarkStart w:id="4" w:name="_Toc429824734"/>
      <w:bookmarkStart w:id="5" w:name="_Toc245538374"/>
      <w:bookmarkStart w:id="6" w:name="_Toc249143838"/>
    </w:p>
    <w:bookmarkEnd w:id="3"/>
    <w:bookmarkEnd w:id="4"/>
    <w:bookmarkEnd w:id="5"/>
    <w:bookmarkEnd w:id="6"/>
    <w:p w:rsidR="00300FFA" w:rsidRPr="005626DC" w:rsidRDefault="00300FFA" w:rsidP="00300FFA">
      <w:pPr>
        <w:spacing w:after="120"/>
        <w:rPr>
          <w:rFonts w:ascii="Arial" w:hAnsi="Arial" w:cs="Arial"/>
          <w:b/>
          <w:u w:val="single"/>
        </w:rPr>
      </w:pPr>
      <w:r w:rsidRPr="005626DC">
        <w:rPr>
          <w:rFonts w:ascii="Arial" w:hAnsi="Arial" w:cs="Arial"/>
          <w:b/>
          <w:u w:val="single"/>
          <w:lang w:val="es-ES_tradnl"/>
        </w:rPr>
        <w:t xml:space="preserve">TERCERA.- </w:t>
      </w:r>
      <w:r w:rsidRPr="005626DC">
        <w:rPr>
          <w:rFonts w:ascii="Arial" w:hAnsi="Arial" w:cs="Arial"/>
          <w:b/>
          <w:u w:val="single"/>
        </w:rPr>
        <w:t>(DISPOSICIONES GENERALES)</w:t>
      </w:r>
    </w:p>
    <w:p w:rsidR="00300FFA" w:rsidRPr="005626DC" w:rsidRDefault="00300FFA" w:rsidP="00300FFA">
      <w:pPr>
        <w:spacing w:after="120"/>
        <w:ind w:left="705" w:hanging="705"/>
        <w:jc w:val="both"/>
        <w:rPr>
          <w:rFonts w:ascii="Arial" w:hAnsi="Arial" w:cs="Arial"/>
        </w:rPr>
      </w:pPr>
      <w:r w:rsidRPr="005626DC">
        <w:rPr>
          <w:rFonts w:ascii="Arial" w:hAnsi="Arial" w:cs="Arial"/>
          <w:b/>
        </w:rPr>
        <w:t>3.1.</w:t>
      </w:r>
      <w:r w:rsidRPr="005626DC">
        <w:rPr>
          <w:rFonts w:ascii="Arial" w:hAnsi="Arial" w:cs="Arial"/>
          <w:b/>
        </w:rPr>
        <w:tab/>
        <w:t>Definiciones:</w:t>
      </w:r>
      <w:r w:rsidRPr="005626DC">
        <w:rPr>
          <w:rFonts w:ascii="Arial" w:hAnsi="Arial" w:cs="Arial"/>
        </w:rPr>
        <w:t xml:space="preserve"> A menos que el contexto exija otra cosa, cuando se utilicen en este Contrato los siguientes términos, en plural o singular, tendrán los significados que se indican a continuación:</w:t>
      </w:r>
    </w:p>
    <w:tbl>
      <w:tblPr>
        <w:tblStyle w:val="Tablaconcuadrcula"/>
        <w:tblW w:w="0" w:type="auto"/>
        <w:tblInd w:w="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3"/>
        <w:gridCol w:w="5985"/>
      </w:tblGrid>
      <w:tr w:rsidR="00300FFA" w:rsidRPr="005626DC" w:rsidTr="00300632">
        <w:tc>
          <w:tcPr>
            <w:tcW w:w="2522" w:type="dxa"/>
          </w:tcPr>
          <w:p w:rsidR="00300FFA" w:rsidRPr="005626DC" w:rsidRDefault="00300FFA" w:rsidP="00300632">
            <w:pPr>
              <w:spacing w:after="120"/>
              <w:rPr>
                <w:rFonts w:ascii="Arial" w:hAnsi="Arial" w:cs="Arial"/>
                <w:b/>
              </w:rPr>
            </w:pPr>
            <w:r w:rsidRPr="005626DC">
              <w:rPr>
                <w:rFonts w:ascii="Arial" w:hAnsi="Arial" w:cs="Arial"/>
                <w:b/>
              </w:rPr>
              <w:t>Adquisición:</w:t>
            </w:r>
          </w:p>
          <w:p w:rsidR="00300FFA" w:rsidRPr="005626DC" w:rsidRDefault="00300FFA" w:rsidP="00300632">
            <w:pPr>
              <w:spacing w:after="120"/>
              <w:jc w:val="both"/>
              <w:rPr>
                <w:rFonts w:ascii="Arial" w:hAnsi="Arial" w:cs="Arial"/>
              </w:rPr>
            </w:pPr>
          </w:p>
        </w:tc>
        <w:tc>
          <w:tcPr>
            <w:tcW w:w="6237" w:type="dxa"/>
          </w:tcPr>
          <w:p w:rsidR="00300FFA" w:rsidRPr="005626DC" w:rsidRDefault="00300FFA" w:rsidP="00300632">
            <w:pPr>
              <w:spacing w:after="120"/>
              <w:jc w:val="both"/>
              <w:rPr>
                <w:rFonts w:ascii="Arial" w:hAnsi="Arial" w:cs="Arial"/>
              </w:rPr>
            </w:pPr>
            <w:r w:rsidRPr="005626DC">
              <w:rPr>
                <w:rFonts w:ascii="Arial" w:hAnsi="Arial" w:cs="Arial"/>
              </w:rPr>
              <w:t xml:space="preserve">Significa la compra de __________________________, que será entregada por el </w:t>
            </w:r>
            <w:r w:rsidRPr="005626DC">
              <w:rPr>
                <w:rFonts w:ascii="Arial" w:hAnsi="Arial" w:cs="Arial"/>
                <w:b/>
              </w:rPr>
              <w:t>PROVEEDOR</w:t>
            </w:r>
            <w:r w:rsidRPr="005626DC">
              <w:rPr>
                <w:rFonts w:ascii="Arial" w:hAnsi="Arial" w:cs="Arial"/>
              </w:rPr>
              <w:t xml:space="preserve"> a favor de la </w:t>
            </w:r>
            <w:r w:rsidRPr="005626DC">
              <w:rPr>
                <w:rFonts w:ascii="Arial" w:hAnsi="Arial" w:cs="Arial"/>
                <w:b/>
              </w:rPr>
              <w:t>ENTIDAD</w:t>
            </w:r>
            <w:r w:rsidRPr="005626DC">
              <w:rPr>
                <w:rFonts w:ascii="Arial" w:hAnsi="Arial" w:cs="Arial"/>
              </w:rPr>
              <w:t xml:space="preserve"> conforme al objeto del presente Contrato, con su personal, materiales y recursos, bajo su exclusiva responsabilidad y riesgo, cumpliendo las previsiones de este Contrato, sus anexos y la Ley Aplicable.</w:t>
            </w:r>
          </w:p>
        </w:tc>
      </w:tr>
      <w:tr w:rsidR="00300FFA" w:rsidRPr="005626DC" w:rsidTr="00300632">
        <w:tc>
          <w:tcPr>
            <w:tcW w:w="2522" w:type="dxa"/>
          </w:tcPr>
          <w:p w:rsidR="00300FFA" w:rsidRPr="005626DC" w:rsidRDefault="00300FFA" w:rsidP="00300632">
            <w:pPr>
              <w:spacing w:after="120"/>
              <w:jc w:val="both"/>
              <w:rPr>
                <w:rFonts w:ascii="Arial" w:hAnsi="Arial" w:cs="Arial"/>
                <w:b/>
              </w:rPr>
            </w:pPr>
            <w:r w:rsidRPr="005626DC">
              <w:rPr>
                <w:rFonts w:ascii="Arial" w:hAnsi="Arial" w:cs="Arial"/>
                <w:b/>
              </w:rPr>
              <w:t>Contrato:</w:t>
            </w:r>
          </w:p>
        </w:tc>
        <w:tc>
          <w:tcPr>
            <w:tcW w:w="6237" w:type="dxa"/>
          </w:tcPr>
          <w:p w:rsidR="00300FFA" w:rsidRPr="005626DC" w:rsidRDefault="00300FFA" w:rsidP="00300632">
            <w:pPr>
              <w:spacing w:after="120"/>
              <w:jc w:val="both"/>
              <w:rPr>
                <w:rFonts w:ascii="Arial" w:hAnsi="Arial" w:cs="Arial"/>
              </w:rPr>
            </w:pPr>
            <w:r w:rsidRPr="005626DC">
              <w:rPr>
                <w:rFonts w:ascii="Arial" w:hAnsi="Arial" w:cs="Arial"/>
              </w:rPr>
              <w:t>Es el presente documento celebrado entre las Partes, junto con todos los anexos que forman parte integrante del mismo.</w:t>
            </w:r>
          </w:p>
        </w:tc>
      </w:tr>
      <w:tr w:rsidR="00300FFA" w:rsidRPr="005626DC" w:rsidTr="00300632">
        <w:tc>
          <w:tcPr>
            <w:tcW w:w="2522" w:type="dxa"/>
          </w:tcPr>
          <w:p w:rsidR="00300FFA" w:rsidRPr="005626DC" w:rsidRDefault="00300FFA" w:rsidP="00300632">
            <w:pPr>
              <w:spacing w:after="120"/>
              <w:rPr>
                <w:rFonts w:ascii="Arial" w:hAnsi="Arial" w:cs="Arial"/>
                <w:b/>
              </w:rPr>
            </w:pPr>
            <w:r w:rsidRPr="005626DC">
              <w:rPr>
                <w:rFonts w:ascii="Arial" w:hAnsi="Arial" w:cs="Arial"/>
                <w:b/>
              </w:rPr>
              <w:t>Responsable o Comité de Recepción:</w:t>
            </w:r>
          </w:p>
        </w:tc>
        <w:tc>
          <w:tcPr>
            <w:tcW w:w="6237" w:type="dxa"/>
          </w:tcPr>
          <w:p w:rsidR="00300FFA" w:rsidRPr="005626DC" w:rsidRDefault="00300FFA" w:rsidP="00300632">
            <w:pPr>
              <w:spacing w:after="120"/>
              <w:jc w:val="both"/>
              <w:rPr>
                <w:rFonts w:ascii="Arial" w:hAnsi="Arial" w:cs="Arial"/>
              </w:rPr>
            </w:pPr>
            <w:r w:rsidRPr="005626DC">
              <w:rPr>
                <w:rFonts w:ascii="Arial" w:hAnsi="Arial" w:cs="Arial"/>
              </w:rPr>
              <w:t xml:space="preserve">Es una o más personas designadas por la </w:t>
            </w:r>
            <w:r w:rsidRPr="005626DC">
              <w:rPr>
                <w:rFonts w:ascii="Arial" w:hAnsi="Arial" w:cs="Arial"/>
                <w:b/>
              </w:rPr>
              <w:t>ENTIDAD</w:t>
            </w:r>
            <w:r w:rsidRPr="005626DC">
              <w:rPr>
                <w:rFonts w:ascii="Arial" w:hAnsi="Arial" w:cs="Arial"/>
              </w:rPr>
              <w:t xml:space="preserve">, quienes serán responsables de la verificación y recepción de la </w:t>
            </w:r>
            <w:r w:rsidRPr="005626DC">
              <w:rPr>
                <w:rFonts w:ascii="Arial" w:hAnsi="Arial" w:cs="Arial"/>
                <w:lang w:val="es-ES_tradnl"/>
              </w:rPr>
              <w:t>Adquisición</w:t>
            </w:r>
            <w:r w:rsidRPr="005626DC">
              <w:rPr>
                <w:rFonts w:ascii="Arial" w:hAnsi="Arial" w:cs="Arial"/>
              </w:rPr>
              <w:t xml:space="preserve"> a ser entregada por el </w:t>
            </w:r>
            <w:r w:rsidRPr="005626DC">
              <w:rPr>
                <w:rFonts w:ascii="Arial" w:hAnsi="Arial" w:cs="Arial"/>
                <w:b/>
              </w:rPr>
              <w:t>PROVEEDOR</w:t>
            </w:r>
            <w:r w:rsidRPr="005626DC">
              <w:rPr>
                <w:rFonts w:ascii="Arial" w:hAnsi="Arial" w:cs="Arial"/>
              </w:rPr>
              <w:t>, conforme lo establecido en el presente Contrato.</w:t>
            </w:r>
          </w:p>
        </w:tc>
      </w:tr>
      <w:tr w:rsidR="00300FFA" w:rsidRPr="005626DC" w:rsidTr="00300632">
        <w:tc>
          <w:tcPr>
            <w:tcW w:w="2522" w:type="dxa"/>
          </w:tcPr>
          <w:p w:rsidR="00300FFA" w:rsidRPr="005626DC" w:rsidRDefault="00300FFA" w:rsidP="00300632">
            <w:pPr>
              <w:spacing w:after="120"/>
              <w:rPr>
                <w:rFonts w:ascii="Arial" w:hAnsi="Arial" w:cs="Arial"/>
                <w:b/>
              </w:rPr>
            </w:pPr>
            <w:r w:rsidRPr="005626DC">
              <w:rPr>
                <w:rFonts w:ascii="Arial" w:hAnsi="Arial" w:cs="Arial"/>
                <w:b/>
              </w:rPr>
              <w:t>Ley Aplicable:</w:t>
            </w:r>
            <w:r w:rsidRPr="005626DC">
              <w:rPr>
                <w:rFonts w:ascii="Arial" w:hAnsi="Arial" w:cs="Arial"/>
              </w:rPr>
              <w:tab/>
            </w:r>
          </w:p>
        </w:tc>
        <w:tc>
          <w:tcPr>
            <w:tcW w:w="6237" w:type="dxa"/>
          </w:tcPr>
          <w:p w:rsidR="00300FFA" w:rsidRPr="005626DC" w:rsidRDefault="00300FFA" w:rsidP="00300632">
            <w:pPr>
              <w:spacing w:after="120"/>
              <w:jc w:val="both"/>
              <w:rPr>
                <w:rFonts w:ascii="Arial" w:hAnsi="Arial" w:cs="Arial"/>
              </w:rPr>
            </w:pPr>
            <w:r w:rsidRPr="005626DC">
              <w:rPr>
                <w:rFonts w:ascii="Arial" w:hAnsi="Arial" w:cs="Arial"/>
              </w:rPr>
              <w:t>Son las normas constitucionales, leyes, decretos supremos y toda otra disposición legal vigente y publicada en el Estado Plurinacional de Bolivia.</w:t>
            </w:r>
          </w:p>
        </w:tc>
      </w:tr>
      <w:tr w:rsidR="00300FFA" w:rsidRPr="005626DC" w:rsidTr="00300632">
        <w:tc>
          <w:tcPr>
            <w:tcW w:w="2522" w:type="dxa"/>
          </w:tcPr>
          <w:p w:rsidR="00300FFA" w:rsidRPr="005626DC" w:rsidRDefault="00300FFA" w:rsidP="00300632">
            <w:pPr>
              <w:spacing w:after="120"/>
              <w:rPr>
                <w:rFonts w:ascii="Arial" w:hAnsi="Arial" w:cs="Arial"/>
                <w:b/>
              </w:rPr>
            </w:pPr>
            <w:r w:rsidRPr="005626DC">
              <w:rPr>
                <w:rFonts w:ascii="Arial" w:hAnsi="Arial" w:cs="Arial"/>
                <w:b/>
              </w:rPr>
              <w:t>Unidad Solicitante:</w:t>
            </w:r>
          </w:p>
        </w:tc>
        <w:tc>
          <w:tcPr>
            <w:tcW w:w="6237" w:type="dxa"/>
          </w:tcPr>
          <w:p w:rsidR="00300FFA" w:rsidRPr="005626DC" w:rsidRDefault="00300FFA" w:rsidP="00300632">
            <w:pPr>
              <w:spacing w:after="120"/>
              <w:jc w:val="both"/>
              <w:rPr>
                <w:rFonts w:ascii="Arial" w:hAnsi="Arial" w:cs="Arial"/>
              </w:rPr>
            </w:pPr>
            <w:r w:rsidRPr="005626DC">
              <w:rPr>
                <w:rFonts w:ascii="Arial" w:hAnsi="Arial" w:cs="Arial"/>
              </w:rPr>
              <w:t>Es</w:t>
            </w:r>
            <w:r>
              <w:rPr>
                <w:rFonts w:ascii="Arial" w:hAnsi="Arial" w:cs="Arial"/>
              </w:rPr>
              <w:t xml:space="preserve"> la ___________________________ </w:t>
            </w:r>
            <w:r w:rsidRPr="005626DC">
              <w:rPr>
                <w:rFonts w:ascii="Arial" w:hAnsi="Arial" w:cs="Arial"/>
              </w:rPr>
              <w:t xml:space="preserve">de la </w:t>
            </w:r>
            <w:r w:rsidRPr="005626DC">
              <w:rPr>
                <w:rFonts w:ascii="Arial" w:hAnsi="Arial" w:cs="Arial"/>
                <w:b/>
              </w:rPr>
              <w:t>ENTIDAD.</w:t>
            </w:r>
          </w:p>
        </w:tc>
      </w:tr>
    </w:tbl>
    <w:p w:rsidR="00300FFA" w:rsidRPr="005626DC" w:rsidRDefault="00300FFA" w:rsidP="00300FFA">
      <w:pPr>
        <w:spacing w:after="120"/>
        <w:ind w:left="567" w:hanging="567"/>
        <w:jc w:val="both"/>
        <w:rPr>
          <w:rFonts w:ascii="Arial" w:hAnsi="Arial" w:cs="Arial"/>
        </w:rPr>
      </w:pPr>
      <w:r w:rsidRPr="005626DC">
        <w:rPr>
          <w:rFonts w:ascii="Arial" w:hAnsi="Arial" w:cs="Arial"/>
          <w:b/>
        </w:rPr>
        <w:t xml:space="preserve">3.2. </w:t>
      </w:r>
      <w:r w:rsidRPr="005626DC">
        <w:rPr>
          <w:rFonts w:ascii="Arial" w:hAnsi="Arial" w:cs="Arial"/>
          <w:b/>
        </w:rPr>
        <w:tab/>
        <w:t xml:space="preserve">Relación entre las Partes: </w:t>
      </w:r>
      <w:r w:rsidRPr="005626DC">
        <w:rPr>
          <w:rFonts w:ascii="Arial" w:hAnsi="Arial" w:cs="Arial"/>
        </w:rPr>
        <w:t xml:space="preserve">Ninguna estipulación del presente Contrato podrá interpretarse en el sentido que entre las Partes existe una relación de empleador y empleado o de mandatario y mandante. Conforme a este Contrato, el personal que tenga relación con la Adquisición estará exclusivamente a cargo del </w:t>
      </w:r>
      <w:r w:rsidRPr="005626DC">
        <w:rPr>
          <w:rFonts w:ascii="Arial" w:hAnsi="Arial" w:cs="Arial"/>
          <w:b/>
        </w:rPr>
        <w:t>PROVEEDOR</w:t>
      </w:r>
      <w:r w:rsidRPr="005626DC">
        <w:rPr>
          <w:rFonts w:ascii="Arial" w:hAnsi="Arial" w:cs="Arial"/>
        </w:rPr>
        <w:t>, quien será plenamente responsable por todos los aspectos relacionados con este Contrato y la Ley Aplicable.</w:t>
      </w:r>
    </w:p>
    <w:p w:rsidR="00300FFA" w:rsidRPr="005626DC" w:rsidRDefault="00300FFA" w:rsidP="00300FFA">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hanging="567"/>
        <w:jc w:val="both"/>
        <w:rPr>
          <w:rFonts w:ascii="Arial" w:hAnsi="Arial" w:cs="Arial"/>
        </w:rPr>
      </w:pPr>
      <w:r w:rsidRPr="005626DC">
        <w:rPr>
          <w:rFonts w:ascii="Arial" w:hAnsi="Arial" w:cs="Arial"/>
          <w:b/>
        </w:rPr>
        <w:t>3.3.</w:t>
      </w:r>
      <w:r w:rsidRPr="005626DC">
        <w:rPr>
          <w:rFonts w:ascii="Arial" w:hAnsi="Arial" w:cs="Arial"/>
        </w:rPr>
        <w:tab/>
      </w:r>
      <w:r w:rsidRPr="005626DC">
        <w:rPr>
          <w:rFonts w:ascii="Arial" w:hAnsi="Arial" w:cs="Arial"/>
          <w:b/>
        </w:rPr>
        <w:t>Ley que rige el Contrato:</w:t>
      </w:r>
      <w:r w:rsidRPr="005626DC">
        <w:rPr>
          <w:rFonts w:ascii="Arial" w:hAnsi="Arial" w:cs="Arial"/>
        </w:rPr>
        <w:t xml:space="preserve"> Este Contrato, su significado e interpretación y la relación que crea entre las Partes se regirá por Ley Aplicable.</w:t>
      </w:r>
    </w:p>
    <w:p w:rsidR="00300FFA" w:rsidRPr="005626DC" w:rsidRDefault="00300FFA" w:rsidP="00300FFA">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hanging="567"/>
        <w:jc w:val="both"/>
        <w:rPr>
          <w:rFonts w:ascii="Arial" w:hAnsi="Arial" w:cs="Arial"/>
        </w:rPr>
      </w:pPr>
      <w:r w:rsidRPr="005626DC">
        <w:rPr>
          <w:rFonts w:ascii="Arial" w:hAnsi="Arial" w:cs="Arial"/>
          <w:b/>
        </w:rPr>
        <w:t>3.4.</w:t>
      </w:r>
      <w:r w:rsidRPr="005626DC">
        <w:rPr>
          <w:rFonts w:ascii="Arial" w:hAnsi="Arial" w:cs="Arial"/>
        </w:rPr>
        <w:tab/>
      </w:r>
      <w:r w:rsidRPr="005626DC">
        <w:rPr>
          <w:rFonts w:ascii="Arial" w:hAnsi="Arial" w:cs="Arial"/>
          <w:b/>
        </w:rPr>
        <w:t xml:space="preserve">Idioma: </w:t>
      </w:r>
      <w:r w:rsidRPr="005626DC">
        <w:rPr>
          <w:rFonts w:ascii="Arial" w:hAnsi="Arial" w:cs="Arial"/>
        </w:rPr>
        <w:t>Este Contrato se ha celebrado en castellano, idioma por el que se regirán obligatoriamente todas las materias relacionadas con el mismo o su interpretación.</w:t>
      </w:r>
    </w:p>
    <w:p w:rsidR="00300FFA" w:rsidRPr="005626DC" w:rsidRDefault="00300FFA" w:rsidP="00300FFA">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hanging="567"/>
        <w:jc w:val="both"/>
        <w:rPr>
          <w:rFonts w:ascii="Arial" w:hAnsi="Arial" w:cs="Arial"/>
        </w:rPr>
      </w:pPr>
      <w:r w:rsidRPr="005626DC">
        <w:rPr>
          <w:rFonts w:ascii="Arial" w:hAnsi="Arial" w:cs="Arial"/>
          <w:b/>
        </w:rPr>
        <w:t>3.5.</w:t>
      </w:r>
      <w:r w:rsidRPr="005626DC">
        <w:rPr>
          <w:rFonts w:ascii="Arial" w:hAnsi="Arial" w:cs="Arial"/>
        </w:rPr>
        <w:tab/>
      </w:r>
      <w:r w:rsidRPr="005626DC">
        <w:rPr>
          <w:rFonts w:ascii="Arial" w:hAnsi="Arial" w:cs="Arial"/>
          <w:b/>
        </w:rPr>
        <w:t>Encabezamientos:</w:t>
      </w:r>
      <w:r w:rsidRPr="005626DC">
        <w:rPr>
          <w:rFonts w:ascii="Arial" w:hAnsi="Arial" w:cs="Arial"/>
        </w:rPr>
        <w:t xml:space="preserve"> El contenido de este Contrato no se verá restringido, modificado o afectado por los encabezamientos.</w:t>
      </w:r>
    </w:p>
    <w:p w:rsidR="00300FFA" w:rsidRPr="005626DC" w:rsidRDefault="00300FFA" w:rsidP="00300FFA">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hanging="567"/>
        <w:jc w:val="both"/>
        <w:rPr>
          <w:rFonts w:ascii="Arial" w:hAnsi="Arial" w:cs="Arial"/>
        </w:rPr>
      </w:pPr>
      <w:r w:rsidRPr="005626DC">
        <w:rPr>
          <w:rFonts w:ascii="Arial" w:hAnsi="Arial" w:cs="Arial"/>
          <w:b/>
        </w:rPr>
        <w:t>3.6.</w:t>
      </w:r>
      <w:r w:rsidRPr="005626DC">
        <w:rPr>
          <w:rFonts w:ascii="Arial" w:hAnsi="Arial" w:cs="Arial"/>
        </w:rPr>
        <w:tab/>
      </w:r>
      <w:r w:rsidRPr="005626DC">
        <w:rPr>
          <w:rFonts w:ascii="Arial" w:hAnsi="Arial" w:cs="Arial"/>
          <w:b/>
        </w:rPr>
        <w:t>Totalidad del acuerdo:</w:t>
      </w:r>
      <w:r w:rsidRPr="005626DC">
        <w:rPr>
          <w:rFonts w:ascii="Arial" w:hAnsi="Arial" w:cs="Arial"/>
        </w:rPr>
        <w:t xml:space="preserve"> Este Contrato contiene todas las estipulaciones, condiciones y disposiciones convenidas entre las Partes. Ningún agente o representante de ninguna de las Partes tiene facultades para hacer ninguna declaración ni para comprometerse o convenir nada que no esté estipulado en el Contrato y las declaraciones, compromisos y convenios que no consten en el mismo no obligarán a las Partes ni comprometerán su responsabilidad.</w:t>
      </w:r>
    </w:p>
    <w:p w:rsidR="00300FFA" w:rsidRPr="005626DC" w:rsidRDefault="00300FFA" w:rsidP="00300FFA">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hanging="567"/>
        <w:jc w:val="both"/>
        <w:rPr>
          <w:rFonts w:ascii="Arial" w:hAnsi="Arial" w:cs="Arial"/>
        </w:rPr>
      </w:pPr>
      <w:r w:rsidRPr="005626DC">
        <w:rPr>
          <w:rFonts w:ascii="Arial" w:hAnsi="Arial" w:cs="Arial"/>
          <w:b/>
        </w:rPr>
        <w:t>3.7.</w:t>
      </w:r>
      <w:r w:rsidRPr="005626DC">
        <w:rPr>
          <w:rFonts w:ascii="Arial" w:hAnsi="Arial" w:cs="Arial"/>
        </w:rPr>
        <w:tab/>
      </w:r>
      <w:r w:rsidRPr="005626DC">
        <w:rPr>
          <w:rFonts w:ascii="Arial" w:hAnsi="Arial" w:cs="Arial"/>
          <w:b/>
        </w:rPr>
        <w:t>Plazos:</w:t>
      </w:r>
      <w:r w:rsidRPr="005626DC">
        <w:rPr>
          <w:rFonts w:ascii="Arial" w:hAnsi="Arial" w:cs="Arial"/>
        </w:rPr>
        <w:t xml:space="preserve"> Todos los plazos establecidos en este Contrato y sus anexos se entenderán como días calendario, salvo indicación expresa en contrario.</w:t>
      </w:r>
    </w:p>
    <w:p w:rsidR="00300FFA" w:rsidRPr="005626DC" w:rsidRDefault="00300FFA" w:rsidP="00300FFA">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hanging="567"/>
        <w:jc w:val="both"/>
        <w:rPr>
          <w:rFonts w:ascii="Arial" w:hAnsi="Arial" w:cs="Arial"/>
        </w:rPr>
      </w:pPr>
      <w:r w:rsidRPr="005626DC">
        <w:rPr>
          <w:rFonts w:ascii="Arial" w:hAnsi="Arial" w:cs="Arial"/>
          <w:b/>
        </w:rPr>
        <w:t>3.8.</w:t>
      </w:r>
      <w:r w:rsidRPr="005626DC">
        <w:rPr>
          <w:rFonts w:ascii="Arial" w:hAnsi="Arial" w:cs="Arial"/>
        </w:rPr>
        <w:tab/>
      </w:r>
      <w:r w:rsidRPr="005626DC">
        <w:rPr>
          <w:rFonts w:ascii="Arial" w:hAnsi="Arial" w:cs="Arial"/>
          <w:b/>
        </w:rPr>
        <w:t>Mayúsculas:</w:t>
      </w:r>
      <w:r w:rsidRPr="005626DC">
        <w:rPr>
          <w:rFonts w:ascii="Arial" w:hAnsi="Arial" w:cs="Arial"/>
        </w:rPr>
        <w:t xml:space="preserve"> El uso de las mayúsculas se entenderá conforme a las denominaciones otorgadas en este instrumento, o de acuerdo a su contexto, usando indistintamente en plural o singular.</w:t>
      </w:r>
    </w:p>
    <w:p w:rsidR="00300FFA" w:rsidRPr="005626DC" w:rsidRDefault="00300FFA" w:rsidP="00300FFA">
      <w:pPr>
        <w:spacing w:after="120"/>
        <w:ind w:left="567" w:hanging="567"/>
        <w:jc w:val="both"/>
        <w:rPr>
          <w:rFonts w:ascii="Arial" w:hAnsi="Arial" w:cs="Arial"/>
        </w:rPr>
      </w:pPr>
      <w:r w:rsidRPr="005626DC">
        <w:rPr>
          <w:rFonts w:ascii="Arial" w:hAnsi="Arial" w:cs="Arial"/>
          <w:b/>
          <w:bCs/>
        </w:rPr>
        <w:t>3.9.</w:t>
      </w:r>
      <w:r w:rsidRPr="005626DC">
        <w:rPr>
          <w:rFonts w:ascii="Arial" w:hAnsi="Arial" w:cs="Arial"/>
          <w:b/>
          <w:bCs/>
        </w:rPr>
        <w:tab/>
        <w:t xml:space="preserve">Discrepancias: </w:t>
      </w:r>
      <w:r w:rsidRPr="005626DC">
        <w:rPr>
          <w:rFonts w:ascii="Arial" w:hAnsi="Arial" w:cs="Arial"/>
        </w:rPr>
        <w:t>En caso de presentarse incompatibilidad de interpretación y/o aplicación  entre el Contrato y alguno de sus anexos, o los anexos entre sí, prevalecerá siempre lo dispuesto en el Contrato y entre anexos prevalecerá el más específico de ellos sobre otro más genérico.</w:t>
      </w:r>
    </w:p>
    <w:p w:rsidR="00300FFA" w:rsidRPr="005626DC" w:rsidRDefault="00300FFA" w:rsidP="00300FFA">
      <w:pPr>
        <w:spacing w:after="120"/>
        <w:ind w:left="709" w:hanging="709"/>
        <w:jc w:val="both"/>
        <w:rPr>
          <w:rFonts w:ascii="Arial" w:hAnsi="Arial" w:cs="Arial"/>
          <w:u w:val="single"/>
        </w:rPr>
      </w:pPr>
      <w:r w:rsidRPr="005626DC">
        <w:rPr>
          <w:rFonts w:ascii="Arial" w:hAnsi="Arial" w:cs="Arial"/>
          <w:b/>
          <w:bCs/>
          <w:u w:val="single"/>
        </w:rPr>
        <w:t>CUARTA.</w:t>
      </w:r>
      <w:r w:rsidRPr="005626DC">
        <w:rPr>
          <w:rFonts w:ascii="Arial" w:hAnsi="Arial" w:cs="Arial"/>
          <w:u w:val="single"/>
        </w:rPr>
        <w:t xml:space="preserve">- </w:t>
      </w:r>
      <w:r w:rsidRPr="005626DC">
        <w:rPr>
          <w:rFonts w:ascii="Arial" w:hAnsi="Arial" w:cs="Arial"/>
          <w:b/>
          <w:u w:val="single"/>
        </w:rPr>
        <w:t>(NATURALEZA DEL CONTRATO)</w:t>
      </w:r>
    </w:p>
    <w:p w:rsidR="00300FFA" w:rsidRPr="005626DC" w:rsidRDefault="00300FFA" w:rsidP="00300FFA">
      <w:pPr>
        <w:spacing w:after="120"/>
        <w:jc w:val="both"/>
        <w:rPr>
          <w:rFonts w:ascii="Arial" w:hAnsi="Arial" w:cs="Arial"/>
        </w:rPr>
      </w:pPr>
      <w:r w:rsidRPr="005626DC">
        <w:rPr>
          <w:rFonts w:ascii="Arial" w:hAnsi="Arial" w:cs="Arial"/>
          <w:bCs/>
        </w:rPr>
        <w:lastRenderedPageBreak/>
        <w:t>El presente Contrato es de naturaleza administrativa, por tanto su aplicación e interpretación deberá realizarse en el marco de la normativa legal vigente en el Estado Plurinacional de Bolivia</w:t>
      </w:r>
      <w:r w:rsidRPr="005626DC">
        <w:rPr>
          <w:rFonts w:ascii="Arial" w:hAnsi="Arial" w:cs="Arial"/>
          <w:b/>
          <w:bCs/>
        </w:rPr>
        <w:t>.</w:t>
      </w:r>
    </w:p>
    <w:p w:rsidR="00300FFA" w:rsidRPr="005626DC" w:rsidRDefault="00300FFA" w:rsidP="00300FFA">
      <w:pPr>
        <w:spacing w:after="120"/>
        <w:jc w:val="both"/>
        <w:rPr>
          <w:rFonts w:ascii="Arial" w:hAnsi="Arial" w:cs="Arial"/>
          <w:u w:val="single"/>
          <w:lang w:val="es-ES_tradnl"/>
        </w:rPr>
      </w:pPr>
      <w:r w:rsidRPr="005626DC">
        <w:rPr>
          <w:rFonts w:ascii="Arial" w:hAnsi="Arial" w:cs="Arial"/>
          <w:b/>
          <w:u w:val="single"/>
          <w:lang w:val="es-ES_tradnl"/>
        </w:rPr>
        <w:t>QUINTA.- (DOCUMENTOS DEL CONTRATO)</w:t>
      </w:r>
    </w:p>
    <w:p w:rsidR="00300FFA" w:rsidRPr="005626DC" w:rsidRDefault="00300FFA" w:rsidP="00300FFA">
      <w:pPr>
        <w:spacing w:after="120"/>
        <w:jc w:val="both"/>
        <w:rPr>
          <w:rFonts w:ascii="Arial" w:hAnsi="Arial" w:cs="Arial"/>
          <w:lang w:val="es-ES_tradnl"/>
        </w:rPr>
      </w:pPr>
      <w:r w:rsidRPr="005626DC">
        <w:rPr>
          <w:rFonts w:ascii="Arial" w:hAnsi="Arial" w:cs="Arial"/>
          <w:lang w:val="es-ES_tradnl"/>
        </w:rPr>
        <w:t xml:space="preserve">Forman parte integrante e indivisible del presente Contrato, los anexos que se detallan a continuación y que tienen por finalidad complementarse mutuamente: </w:t>
      </w:r>
    </w:p>
    <w:p w:rsidR="00300FFA" w:rsidRPr="005626DC" w:rsidRDefault="00300FFA" w:rsidP="00300FFA">
      <w:pPr>
        <w:spacing w:after="120"/>
        <w:ind w:left="2124" w:hanging="1131"/>
        <w:jc w:val="both"/>
        <w:rPr>
          <w:rFonts w:ascii="Arial" w:hAnsi="Arial" w:cs="Arial"/>
          <w:lang w:val="es-ES_tradnl"/>
        </w:rPr>
      </w:pPr>
      <w:r w:rsidRPr="005626DC">
        <w:rPr>
          <w:rFonts w:ascii="Arial" w:hAnsi="Arial" w:cs="Arial"/>
          <w:lang w:val="es-ES_tradnl"/>
        </w:rPr>
        <w:t>Anexo 1:</w:t>
      </w:r>
      <w:r w:rsidRPr="005626DC">
        <w:rPr>
          <w:rFonts w:ascii="Arial" w:hAnsi="Arial" w:cs="Arial"/>
          <w:lang w:val="es-ES_tradnl"/>
        </w:rPr>
        <w:tab/>
      </w:r>
      <w:r w:rsidRPr="005626DC">
        <w:rPr>
          <w:rFonts w:ascii="Arial" w:hAnsi="Arial" w:cs="Arial"/>
          <w:b/>
          <w:i/>
          <w:u w:val="single"/>
          <w:lang w:val="es-ES_tradnl"/>
        </w:rPr>
        <w:t>Documento de contratación directa o documento base de contratación</w:t>
      </w:r>
      <w:r w:rsidRPr="005626DC">
        <w:rPr>
          <w:rFonts w:ascii="Arial" w:hAnsi="Arial" w:cs="Arial"/>
          <w:lang w:val="es-ES_tradnl"/>
        </w:rPr>
        <w:t>, aclaraciones y enmiendas.</w:t>
      </w:r>
    </w:p>
    <w:p w:rsidR="00300FFA" w:rsidRPr="005626DC" w:rsidRDefault="00300FFA" w:rsidP="00300FFA">
      <w:pPr>
        <w:spacing w:after="120"/>
        <w:ind w:left="993"/>
        <w:jc w:val="both"/>
        <w:rPr>
          <w:rFonts w:ascii="Arial" w:hAnsi="Arial" w:cs="Arial"/>
          <w:lang w:val="es-ES_tradnl"/>
        </w:rPr>
      </w:pPr>
      <w:r w:rsidRPr="005626DC">
        <w:rPr>
          <w:rFonts w:ascii="Arial" w:hAnsi="Arial" w:cs="Arial"/>
          <w:lang w:val="es-ES_tradnl"/>
        </w:rPr>
        <w:t>Anexo 2:</w:t>
      </w:r>
      <w:r w:rsidRPr="005626DC">
        <w:rPr>
          <w:rFonts w:ascii="Arial" w:hAnsi="Arial" w:cs="Arial"/>
          <w:lang w:val="es-ES_tradnl"/>
        </w:rPr>
        <w:tab/>
        <w:t>Propuesta adjudicada (oferta técnica y oferta económica).</w:t>
      </w:r>
    </w:p>
    <w:p w:rsidR="00300FFA" w:rsidRPr="005626DC" w:rsidRDefault="00300FFA" w:rsidP="00300FFA">
      <w:pPr>
        <w:spacing w:after="120"/>
        <w:ind w:left="993"/>
        <w:jc w:val="both"/>
        <w:rPr>
          <w:rFonts w:ascii="Arial" w:hAnsi="Arial" w:cs="Arial"/>
          <w:lang w:val="es-ES_tradnl"/>
        </w:rPr>
      </w:pPr>
      <w:r w:rsidRPr="005626DC">
        <w:rPr>
          <w:rFonts w:ascii="Arial" w:hAnsi="Arial" w:cs="Arial"/>
          <w:lang w:val="es-ES_tradnl"/>
        </w:rPr>
        <w:t>Anexo 3:</w:t>
      </w:r>
      <w:r w:rsidRPr="005626DC">
        <w:rPr>
          <w:rFonts w:ascii="Arial" w:hAnsi="Arial" w:cs="Arial"/>
          <w:lang w:val="es-ES_tradnl"/>
        </w:rPr>
        <w:tab/>
        <w:t>Acta de Concertación (si corresponde)</w:t>
      </w:r>
    </w:p>
    <w:p w:rsidR="00300FFA" w:rsidRPr="005626DC" w:rsidRDefault="00300FFA" w:rsidP="00300FFA">
      <w:pPr>
        <w:spacing w:after="120"/>
        <w:ind w:left="993"/>
        <w:jc w:val="both"/>
        <w:rPr>
          <w:rFonts w:ascii="Arial" w:hAnsi="Arial" w:cs="Arial"/>
          <w:lang w:val="es-ES_tradnl"/>
        </w:rPr>
      </w:pPr>
      <w:r w:rsidRPr="005626DC">
        <w:rPr>
          <w:rFonts w:ascii="Arial" w:hAnsi="Arial" w:cs="Arial"/>
          <w:lang w:val="es-ES_tradnl"/>
        </w:rPr>
        <w:t>Anexo 4:</w:t>
      </w:r>
      <w:r w:rsidRPr="005626DC">
        <w:rPr>
          <w:rFonts w:ascii="Arial" w:hAnsi="Arial" w:cs="Arial"/>
          <w:lang w:val="es-ES_tradnl"/>
        </w:rPr>
        <w:tab/>
        <w:t>Garantía.</w:t>
      </w:r>
    </w:p>
    <w:p w:rsidR="00300FFA" w:rsidRPr="005626DC" w:rsidRDefault="00300FFA" w:rsidP="00300FFA">
      <w:pPr>
        <w:spacing w:after="120"/>
        <w:ind w:left="993"/>
        <w:jc w:val="both"/>
        <w:rPr>
          <w:rFonts w:ascii="Arial" w:hAnsi="Arial" w:cs="Arial"/>
          <w:lang w:val="es-ES_tradnl"/>
        </w:rPr>
      </w:pPr>
      <w:r w:rsidRPr="005626DC">
        <w:rPr>
          <w:rFonts w:ascii="Arial" w:hAnsi="Arial" w:cs="Arial"/>
          <w:lang w:val="es-ES_tradnl"/>
        </w:rPr>
        <w:t>Anexo 5:</w:t>
      </w:r>
      <w:r w:rsidRPr="005626DC">
        <w:rPr>
          <w:rFonts w:ascii="Arial" w:hAnsi="Arial" w:cs="Arial"/>
          <w:lang w:val="es-ES_tradnl"/>
        </w:rPr>
        <w:tab/>
      </w:r>
      <w:r w:rsidRPr="005626DC">
        <w:rPr>
          <w:rFonts w:ascii="Arial" w:hAnsi="Arial" w:cs="Arial"/>
          <w:b/>
          <w:i/>
          <w:u w:val="single"/>
          <w:lang w:val="es-ES_tradnl"/>
        </w:rPr>
        <w:t>(insertar otro (s) que se puedan considerar importantes)</w:t>
      </w:r>
    </w:p>
    <w:p w:rsidR="00300FFA" w:rsidRDefault="00300FFA" w:rsidP="00300FFA">
      <w:pPr>
        <w:spacing w:after="120"/>
        <w:jc w:val="both"/>
        <w:rPr>
          <w:rFonts w:ascii="Arial" w:hAnsi="Arial" w:cs="Arial"/>
          <w:iCs/>
          <w:highlight w:val="yellow"/>
          <w:lang w:val="es-ES_tradnl"/>
        </w:rPr>
      </w:pPr>
      <w:r w:rsidRPr="001E5DF2">
        <w:rPr>
          <w:rFonts w:ascii="Arial" w:hAnsi="Arial" w:cs="Arial"/>
          <w:b/>
          <w:i/>
          <w:highlight w:val="yellow"/>
        </w:rPr>
        <w:t xml:space="preserve">(Aplicar </w:t>
      </w:r>
      <w:r>
        <w:rPr>
          <w:rFonts w:ascii="Arial" w:hAnsi="Arial" w:cs="Arial"/>
          <w:b/>
          <w:i/>
          <w:highlight w:val="yellow"/>
        </w:rPr>
        <w:t xml:space="preserve">este párrafo </w:t>
      </w:r>
      <w:r w:rsidRPr="001E5DF2">
        <w:rPr>
          <w:rFonts w:ascii="Arial" w:hAnsi="Arial" w:cs="Arial"/>
          <w:b/>
          <w:i/>
          <w:highlight w:val="yellow"/>
        </w:rPr>
        <w:t xml:space="preserve">cuando </w:t>
      </w:r>
      <w:r>
        <w:rPr>
          <w:rFonts w:ascii="Arial" w:hAnsi="Arial" w:cs="Arial"/>
          <w:b/>
          <w:i/>
          <w:highlight w:val="yellow"/>
        </w:rPr>
        <w:t>el contrato deba ser protocolizado)</w:t>
      </w:r>
    </w:p>
    <w:p w:rsidR="00300FFA" w:rsidRDefault="00300FFA" w:rsidP="00300FFA">
      <w:pPr>
        <w:spacing w:after="120"/>
        <w:jc w:val="both"/>
        <w:rPr>
          <w:rFonts w:ascii="Arial" w:hAnsi="Arial" w:cs="Arial"/>
          <w:b/>
          <w:u w:val="single"/>
          <w:lang w:val="es-ES_tradnl"/>
        </w:rPr>
      </w:pPr>
      <w:r w:rsidRPr="001E799B">
        <w:rPr>
          <w:rFonts w:ascii="Arial" w:hAnsi="Arial" w:cs="Arial"/>
          <w:iCs/>
          <w:highlight w:val="yellow"/>
          <w:lang w:val="es-ES_tradnl"/>
        </w:rPr>
        <w:t xml:space="preserve">Los documentos detallados anteriormente se encuentran en poder del archivo de la </w:t>
      </w:r>
      <w:r w:rsidRPr="001E799B">
        <w:rPr>
          <w:rFonts w:ascii="Arial" w:hAnsi="Arial" w:cs="Arial"/>
          <w:b/>
          <w:bCs/>
          <w:iCs/>
          <w:highlight w:val="yellow"/>
          <w:lang w:val="es-ES_tradnl"/>
        </w:rPr>
        <w:t>ENTIDAD</w:t>
      </w:r>
      <w:r w:rsidRPr="001E799B">
        <w:rPr>
          <w:rFonts w:ascii="Arial" w:hAnsi="Arial" w:cs="Arial"/>
          <w:iCs/>
          <w:highlight w:val="yellow"/>
          <w:lang w:val="es-ES_tradnl"/>
        </w:rPr>
        <w:t>, no existiendo la necesidad de la protocolización ni presentación de los mismos en Notaría de Gobierno.</w:t>
      </w:r>
    </w:p>
    <w:p w:rsidR="00300FFA" w:rsidRPr="005626DC" w:rsidRDefault="00300FFA" w:rsidP="00300FFA">
      <w:pPr>
        <w:spacing w:after="120"/>
        <w:jc w:val="both"/>
        <w:rPr>
          <w:rFonts w:ascii="Arial" w:hAnsi="Arial" w:cs="Arial"/>
          <w:b/>
          <w:u w:val="single"/>
          <w:lang w:val="es-ES_tradnl"/>
        </w:rPr>
      </w:pPr>
      <w:r w:rsidRPr="005626DC">
        <w:rPr>
          <w:rFonts w:ascii="Arial" w:hAnsi="Arial" w:cs="Arial"/>
          <w:b/>
          <w:u w:val="single"/>
          <w:lang w:val="es-ES_tradnl"/>
        </w:rPr>
        <w:t xml:space="preserve">SEXTA.- (OBJETO DEL CONTRATO) </w:t>
      </w:r>
    </w:p>
    <w:p w:rsidR="00300FFA" w:rsidRPr="005626DC" w:rsidRDefault="00300FFA" w:rsidP="00300FFA">
      <w:pPr>
        <w:spacing w:after="120"/>
        <w:jc w:val="both"/>
        <w:rPr>
          <w:rFonts w:ascii="Arial" w:hAnsi="Arial" w:cs="Arial"/>
          <w:b/>
          <w:lang w:val="es-ES_tradnl"/>
        </w:rPr>
      </w:pPr>
      <w:r w:rsidRPr="005626DC">
        <w:rPr>
          <w:rFonts w:ascii="Arial" w:hAnsi="Arial" w:cs="Arial"/>
        </w:rPr>
        <w:t xml:space="preserve">El objeto del presente Contrato es la adquisición de ________________________________, suministrada por el </w:t>
      </w:r>
      <w:r w:rsidRPr="005626DC">
        <w:rPr>
          <w:rFonts w:ascii="Arial" w:hAnsi="Arial" w:cs="Arial"/>
          <w:b/>
        </w:rPr>
        <w:t xml:space="preserve">PROVEEDOR </w:t>
      </w:r>
      <w:r w:rsidRPr="005626DC">
        <w:rPr>
          <w:rFonts w:ascii="Arial" w:hAnsi="Arial" w:cs="Arial"/>
        </w:rPr>
        <w:t>con estricta y absoluta sujeción a este Contrato y en conformidad a los anexos que forman parte integrante e indivisible del presente Contrato.</w:t>
      </w:r>
    </w:p>
    <w:p w:rsidR="00300FFA" w:rsidRPr="005626DC" w:rsidRDefault="00300FFA" w:rsidP="00300FFA">
      <w:pPr>
        <w:spacing w:after="120"/>
        <w:jc w:val="both"/>
        <w:rPr>
          <w:rFonts w:ascii="Arial" w:hAnsi="Arial" w:cs="Arial"/>
          <w:b/>
          <w:u w:val="single"/>
          <w:lang w:val="es-ES_tradnl"/>
        </w:rPr>
      </w:pPr>
      <w:r w:rsidRPr="005626DC">
        <w:rPr>
          <w:rFonts w:ascii="Arial" w:hAnsi="Arial" w:cs="Arial"/>
          <w:b/>
          <w:u w:val="single"/>
          <w:lang w:val="es-ES_tradnl"/>
        </w:rPr>
        <w:t>SÉPTIMA.- (VIGENCIA Y PLAZO DEL CONTRATO)</w:t>
      </w:r>
    </w:p>
    <w:p w:rsidR="00300FFA" w:rsidRPr="005626DC" w:rsidRDefault="00300FFA" w:rsidP="00300FFA">
      <w:pPr>
        <w:spacing w:after="120"/>
        <w:ind w:left="567" w:hanging="567"/>
        <w:jc w:val="both"/>
        <w:rPr>
          <w:rFonts w:ascii="Arial" w:hAnsi="Arial" w:cs="Arial"/>
          <w:b/>
          <w:lang w:val="es-ES_tradnl"/>
        </w:rPr>
      </w:pPr>
      <w:r w:rsidRPr="005626DC">
        <w:rPr>
          <w:rFonts w:ascii="Arial" w:hAnsi="Arial" w:cs="Arial"/>
          <w:b/>
          <w:lang w:val="es-ES_tradnl"/>
        </w:rPr>
        <w:t xml:space="preserve">7.1. </w:t>
      </w:r>
      <w:r w:rsidRPr="005626DC">
        <w:rPr>
          <w:rFonts w:ascii="Arial" w:hAnsi="Arial" w:cs="Arial"/>
          <w:b/>
          <w:lang w:val="es-ES_tradnl"/>
        </w:rPr>
        <w:tab/>
        <w:t>Vigencia:</w:t>
      </w:r>
    </w:p>
    <w:p w:rsidR="00300FFA" w:rsidRPr="005626DC" w:rsidRDefault="00300FFA" w:rsidP="00300FFA">
      <w:pPr>
        <w:spacing w:after="120"/>
        <w:ind w:left="567"/>
        <w:jc w:val="both"/>
        <w:rPr>
          <w:rFonts w:ascii="Arial" w:hAnsi="Arial" w:cs="Arial"/>
          <w:lang w:val="es-ES_tradnl"/>
        </w:rPr>
      </w:pPr>
      <w:r w:rsidRPr="005626DC">
        <w:rPr>
          <w:rFonts w:ascii="Arial" w:hAnsi="Arial" w:cs="Arial"/>
          <w:lang w:val="es-ES_tradnl"/>
        </w:rPr>
        <w:t>El presente Contrato tendrá vigencia desde el día de su suscripción por ambas Partes hasta la emisión del acta de cierre de Contrato por parte de la</w:t>
      </w:r>
      <w:r w:rsidRPr="005626DC">
        <w:rPr>
          <w:rFonts w:ascii="Arial" w:hAnsi="Arial" w:cs="Arial"/>
          <w:b/>
          <w:lang w:val="es-ES_tradnl"/>
        </w:rPr>
        <w:t xml:space="preserve"> ENTIDAD.</w:t>
      </w:r>
    </w:p>
    <w:p w:rsidR="00300FFA" w:rsidRPr="005626DC" w:rsidRDefault="00300FFA" w:rsidP="00300FFA">
      <w:pPr>
        <w:spacing w:after="120"/>
        <w:ind w:left="567" w:hanging="567"/>
        <w:jc w:val="both"/>
        <w:rPr>
          <w:rFonts w:ascii="Arial" w:hAnsi="Arial" w:cs="Arial"/>
          <w:b/>
          <w:lang w:val="es-ES_tradnl"/>
        </w:rPr>
      </w:pPr>
      <w:r w:rsidRPr="005626DC">
        <w:rPr>
          <w:rFonts w:ascii="Arial" w:hAnsi="Arial" w:cs="Arial"/>
          <w:b/>
          <w:lang w:val="es-ES_tradnl"/>
        </w:rPr>
        <w:t xml:space="preserve">7.2. </w:t>
      </w:r>
      <w:r w:rsidRPr="005626DC">
        <w:rPr>
          <w:rFonts w:ascii="Arial" w:hAnsi="Arial" w:cs="Arial"/>
          <w:b/>
          <w:lang w:val="es-ES_tradnl"/>
        </w:rPr>
        <w:tab/>
        <w:t>Plazo:</w:t>
      </w:r>
    </w:p>
    <w:p w:rsidR="00300FFA" w:rsidRPr="005626DC" w:rsidRDefault="00300FFA" w:rsidP="00300FFA">
      <w:pPr>
        <w:spacing w:after="120"/>
        <w:ind w:left="567"/>
        <w:jc w:val="both"/>
        <w:rPr>
          <w:rFonts w:ascii="Arial" w:hAnsi="Arial" w:cs="Arial"/>
          <w:lang w:val="es-ES_tradnl"/>
        </w:rPr>
      </w:pPr>
      <w:r w:rsidRPr="005626DC">
        <w:rPr>
          <w:rFonts w:ascii="Arial" w:hAnsi="Arial" w:cs="Arial"/>
          <w:lang w:val="es-ES_tradnl"/>
        </w:rPr>
        <w:t xml:space="preserve">El </w:t>
      </w:r>
      <w:r w:rsidRPr="005626DC">
        <w:rPr>
          <w:rFonts w:ascii="Arial" w:hAnsi="Arial" w:cs="Arial"/>
          <w:b/>
          <w:bCs/>
          <w:lang w:val="es-ES_tradnl"/>
        </w:rPr>
        <w:t xml:space="preserve">PROVEEDOR </w:t>
      </w:r>
      <w:r w:rsidRPr="005626DC">
        <w:rPr>
          <w:rFonts w:ascii="Arial" w:hAnsi="Arial" w:cs="Arial"/>
          <w:lang w:val="es-ES_tradnl"/>
        </w:rPr>
        <w:t xml:space="preserve">entregará la Adquisición en el plazo máximo de __________________ días calendario, computables a partir de la instrucción de la Unidad Solicitante. </w:t>
      </w:r>
    </w:p>
    <w:p w:rsidR="00300FFA" w:rsidRPr="005626DC" w:rsidRDefault="00300FFA" w:rsidP="00300FFA">
      <w:pPr>
        <w:spacing w:after="120"/>
        <w:jc w:val="both"/>
        <w:rPr>
          <w:rFonts w:ascii="Arial" w:hAnsi="Arial" w:cs="Arial"/>
          <w:b/>
          <w:u w:val="single"/>
        </w:rPr>
      </w:pPr>
      <w:r w:rsidRPr="005626DC">
        <w:rPr>
          <w:rFonts w:ascii="Arial" w:hAnsi="Arial" w:cs="Arial"/>
          <w:b/>
          <w:u w:val="single"/>
          <w:lang w:val="es-ES_tradnl"/>
        </w:rPr>
        <w:t xml:space="preserve">OCTAVA.- </w:t>
      </w:r>
      <w:r w:rsidRPr="005626DC">
        <w:rPr>
          <w:rFonts w:ascii="Arial" w:hAnsi="Arial" w:cs="Arial"/>
          <w:b/>
          <w:u w:val="single"/>
        </w:rPr>
        <w:t>(LUGAR DE ENTREGA)</w:t>
      </w:r>
    </w:p>
    <w:p w:rsidR="00300FFA" w:rsidRPr="005626DC" w:rsidRDefault="00300FFA" w:rsidP="00300FFA">
      <w:pPr>
        <w:spacing w:after="120"/>
        <w:jc w:val="both"/>
        <w:rPr>
          <w:rFonts w:ascii="Arial" w:hAnsi="Arial" w:cs="Arial"/>
          <w:lang w:val="es-ES_tradnl"/>
        </w:rPr>
      </w:pPr>
      <w:r w:rsidRPr="005626DC">
        <w:rPr>
          <w:rFonts w:ascii="Arial" w:hAnsi="Arial" w:cs="Arial"/>
        </w:rPr>
        <w:t>El lugar</w:t>
      </w:r>
      <w:r w:rsidRPr="005626DC">
        <w:rPr>
          <w:rFonts w:ascii="Arial" w:hAnsi="Arial" w:cs="Arial"/>
          <w:lang w:val="es-ES_tradnl"/>
        </w:rPr>
        <w:t xml:space="preserve"> de entrega de la Adquisición será___________________________ de la </w:t>
      </w:r>
      <w:r w:rsidRPr="005626DC">
        <w:rPr>
          <w:rFonts w:ascii="Arial" w:hAnsi="Arial" w:cs="Arial"/>
          <w:b/>
          <w:lang w:val="es-ES_tradnl"/>
        </w:rPr>
        <w:t>ENTIDAD</w:t>
      </w:r>
      <w:r w:rsidRPr="005626DC">
        <w:rPr>
          <w:rFonts w:ascii="Arial" w:hAnsi="Arial" w:cs="Arial"/>
          <w:lang w:val="es-ES_tradnl"/>
        </w:rPr>
        <w:t xml:space="preserve"> ubicado en la ciudad de _________________, en coordinación con el </w:t>
      </w:r>
      <w:r w:rsidRPr="005626DC">
        <w:rPr>
          <w:rFonts w:ascii="Arial" w:hAnsi="Arial" w:cs="Arial"/>
          <w:i/>
          <w:u w:val="single"/>
          <w:lang w:val="es-ES_tradnl"/>
        </w:rPr>
        <w:t>Responsable o Comité de Recepción</w:t>
      </w:r>
      <w:r w:rsidRPr="005626DC">
        <w:rPr>
          <w:rFonts w:ascii="Arial" w:hAnsi="Arial" w:cs="Arial"/>
          <w:lang w:val="es-ES_tradnl"/>
        </w:rPr>
        <w:t>.</w:t>
      </w:r>
    </w:p>
    <w:p w:rsidR="00300FFA" w:rsidRPr="005626DC" w:rsidRDefault="00300FFA" w:rsidP="00300FFA">
      <w:pPr>
        <w:spacing w:after="120"/>
        <w:jc w:val="both"/>
        <w:rPr>
          <w:rFonts w:ascii="Arial" w:hAnsi="Arial" w:cs="Arial"/>
          <w:b/>
          <w:u w:val="single"/>
          <w:lang w:val="es-ES_tradnl"/>
        </w:rPr>
      </w:pPr>
      <w:r w:rsidRPr="005626DC">
        <w:rPr>
          <w:rFonts w:ascii="Arial" w:hAnsi="Arial" w:cs="Arial"/>
          <w:b/>
          <w:u w:val="single"/>
          <w:lang w:val="es-ES_tradnl"/>
        </w:rPr>
        <w:t>NOVENA.- (MONTO DEL CONTRATO)</w:t>
      </w:r>
    </w:p>
    <w:p w:rsidR="00300FFA" w:rsidRPr="005626DC" w:rsidRDefault="00300FFA" w:rsidP="00300FFA">
      <w:pPr>
        <w:spacing w:after="120"/>
        <w:jc w:val="both"/>
        <w:rPr>
          <w:rFonts w:ascii="Arial" w:hAnsi="Arial" w:cs="Arial"/>
        </w:rPr>
      </w:pPr>
      <w:r w:rsidRPr="005626DC">
        <w:rPr>
          <w:rFonts w:ascii="Arial" w:hAnsi="Arial" w:cs="Arial"/>
        </w:rPr>
        <w:t xml:space="preserve">El monto total propuesto y aceptado por las Partes </w:t>
      </w:r>
      <w:r w:rsidRPr="005626DC">
        <w:rPr>
          <w:rFonts w:ascii="Arial" w:hAnsi="Arial" w:cs="Arial"/>
          <w:lang w:val="es-ES_tradnl"/>
        </w:rPr>
        <w:t>para la ejecución del objeto del presente Contrato</w:t>
      </w:r>
      <w:r w:rsidRPr="005626DC">
        <w:rPr>
          <w:rFonts w:ascii="Arial" w:hAnsi="Arial" w:cs="Arial"/>
        </w:rPr>
        <w:t xml:space="preserve"> es de Bs_____________________ (______________________________ Bolivianos) de acuerdo al siguiente detalle de precios unitarios:</w:t>
      </w:r>
    </w:p>
    <w:tbl>
      <w:tblPr>
        <w:tblW w:w="8804" w:type="dxa"/>
        <w:tblInd w:w="55" w:type="dxa"/>
        <w:tblCellMar>
          <w:left w:w="70" w:type="dxa"/>
          <w:right w:w="70" w:type="dxa"/>
        </w:tblCellMar>
        <w:tblLook w:val="04A0" w:firstRow="1" w:lastRow="0" w:firstColumn="1" w:lastColumn="0" w:noHBand="0" w:noVBand="1"/>
      </w:tblPr>
      <w:tblGrid>
        <w:gridCol w:w="640"/>
        <w:gridCol w:w="3744"/>
        <w:gridCol w:w="1020"/>
        <w:gridCol w:w="1240"/>
        <w:gridCol w:w="896"/>
        <w:gridCol w:w="1264"/>
      </w:tblGrid>
      <w:tr w:rsidR="00300FFA" w:rsidRPr="005626DC" w:rsidTr="00300632">
        <w:trPr>
          <w:trHeight w:val="592"/>
        </w:trPr>
        <w:tc>
          <w:tcPr>
            <w:tcW w:w="640" w:type="dxa"/>
            <w:tcBorders>
              <w:top w:val="single" w:sz="4" w:space="0" w:color="auto"/>
              <w:left w:val="single" w:sz="4" w:space="0" w:color="auto"/>
              <w:bottom w:val="single" w:sz="4" w:space="0" w:color="auto"/>
              <w:right w:val="single" w:sz="4" w:space="0" w:color="auto"/>
            </w:tcBorders>
            <w:shd w:val="pct20" w:color="auto" w:fill="auto"/>
            <w:noWrap/>
            <w:vAlign w:val="center"/>
          </w:tcPr>
          <w:p w:rsidR="00300FFA" w:rsidRPr="005626DC" w:rsidRDefault="00300FFA" w:rsidP="00300632">
            <w:pPr>
              <w:jc w:val="center"/>
              <w:rPr>
                <w:rFonts w:ascii="Arial" w:hAnsi="Arial" w:cs="Arial"/>
                <w:color w:val="000000"/>
                <w:lang w:val="es-BO" w:eastAsia="es-BO"/>
              </w:rPr>
            </w:pPr>
            <w:r w:rsidRPr="005626DC">
              <w:rPr>
                <w:rFonts w:ascii="Arial" w:hAnsi="Arial" w:cs="Arial"/>
                <w:b/>
                <w:bCs/>
                <w:color w:val="000000"/>
                <w:lang w:val="es-BO" w:eastAsia="es-BO"/>
              </w:rPr>
              <w:t>ÍTEM</w:t>
            </w:r>
          </w:p>
        </w:tc>
        <w:tc>
          <w:tcPr>
            <w:tcW w:w="3880" w:type="dxa"/>
            <w:tcBorders>
              <w:top w:val="single" w:sz="4" w:space="0" w:color="auto"/>
              <w:left w:val="nil"/>
              <w:bottom w:val="single" w:sz="4" w:space="0" w:color="auto"/>
              <w:right w:val="single" w:sz="4" w:space="0" w:color="auto"/>
            </w:tcBorders>
            <w:shd w:val="pct20" w:color="auto" w:fill="auto"/>
            <w:vAlign w:val="center"/>
          </w:tcPr>
          <w:p w:rsidR="00300FFA" w:rsidRPr="005626DC" w:rsidRDefault="00300FFA" w:rsidP="00300632">
            <w:pPr>
              <w:jc w:val="center"/>
              <w:rPr>
                <w:rFonts w:ascii="Arial" w:hAnsi="Arial" w:cs="Arial"/>
                <w:color w:val="000000"/>
                <w:lang w:val="es-BO" w:eastAsia="es-BO"/>
              </w:rPr>
            </w:pPr>
            <w:r w:rsidRPr="005626DC">
              <w:rPr>
                <w:rFonts w:ascii="Arial" w:hAnsi="Arial" w:cs="Arial"/>
                <w:b/>
                <w:bCs/>
                <w:color w:val="000000"/>
                <w:lang w:val="es-BO" w:eastAsia="es-BO"/>
              </w:rPr>
              <w:t>DESCRIPCIÓN DEL BIEN</w:t>
            </w:r>
          </w:p>
        </w:tc>
        <w:tc>
          <w:tcPr>
            <w:tcW w:w="1020" w:type="dxa"/>
            <w:tcBorders>
              <w:top w:val="single" w:sz="4" w:space="0" w:color="auto"/>
              <w:left w:val="nil"/>
              <w:bottom w:val="single" w:sz="4" w:space="0" w:color="auto"/>
              <w:right w:val="single" w:sz="4" w:space="0" w:color="auto"/>
            </w:tcBorders>
            <w:shd w:val="pct20" w:color="auto" w:fill="auto"/>
            <w:noWrap/>
            <w:vAlign w:val="center"/>
          </w:tcPr>
          <w:p w:rsidR="00300FFA" w:rsidRPr="005626DC" w:rsidRDefault="00300FFA" w:rsidP="00300632">
            <w:pPr>
              <w:jc w:val="center"/>
              <w:rPr>
                <w:rFonts w:ascii="Arial" w:hAnsi="Arial" w:cs="Arial"/>
                <w:color w:val="000000"/>
                <w:lang w:val="es-BO" w:eastAsia="es-BO"/>
              </w:rPr>
            </w:pPr>
            <w:r w:rsidRPr="005626DC">
              <w:rPr>
                <w:rFonts w:ascii="Arial" w:hAnsi="Arial" w:cs="Arial"/>
                <w:b/>
                <w:bCs/>
                <w:color w:val="000000"/>
                <w:lang w:val="es-BO" w:eastAsia="es-BO"/>
              </w:rPr>
              <w:t>UNIDAD DE MEDIDA</w:t>
            </w:r>
          </w:p>
        </w:tc>
        <w:tc>
          <w:tcPr>
            <w:tcW w:w="1120" w:type="dxa"/>
            <w:tcBorders>
              <w:top w:val="single" w:sz="4" w:space="0" w:color="auto"/>
              <w:left w:val="nil"/>
              <w:bottom w:val="single" w:sz="4" w:space="0" w:color="auto"/>
              <w:right w:val="single" w:sz="4" w:space="0" w:color="auto"/>
            </w:tcBorders>
            <w:shd w:val="pct20" w:color="auto" w:fill="auto"/>
            <w:noWrap/>
            <w:vAlign w:val="center"/>
          </w:tcPr>
          <w:p w:rsidR="00300FFA" w:rsidRPr="005626DC" w:rsidRDefault="00300FFA" w:rsidP="00300632">
            <w:pPr>
              <w:jc w:val="center"/>
              <w:rPr>
                <w:rFonts w:ascii="Arial" w:hAnsi="Arial" w:cs="Arial"/>
                <w:color w:val="000000"/>
                <w:lang w:val="es-BO" w:eastAsia="es-BO"/>
              </w:rPr>
            </w:pPr>
            <w:r w:rsidRPr="005626DC">
              <w:rPr>
                <w:rFonts w:ascii="Arial" w:hAnsi="Arial" w:cs="Arial"/>
                <w:b/>
                <w:bCs/>
                <w:color w:val="000000"/>
                <w:lang w:val="es-BO" w:eastAsia="es-BO"/>
              </w:rPr>
              <w:t>CANT</w:t>
            </w:r>
            <w:r>
              <w:rPr>
                <w:rFonts w:ascii="Arial" w:hAnsi="Arial" w:cs="Arial"/>
                <w:b/>
                <w:bCs/>
                <w:color w:val="000000"/>
                <w:lang w:val="es-BO" w:eastAsia="es-BO"/>
              </w:rPr>
              <w:t>IDAD</w:t>
            </w:r>
            <w:r w:rsidRPr="005626DC">
              <w:rPr>
                <w:rFonts w:ascii="Arial" w:hAnsi="Arial" w:cs="Arial"/>
                <w:b/>
                <w:bCs/>
                <w:color w:val="000000"/>
                <w:lang w:val="es-BO" w:eastAsia="es-BO"/>
              </w:rPr>
              <w:t>.</w:t>
            </w:r>
          </w:p>
        </w:tc>
        <w:tc>
          <w:tcPr>
            <w:tcW w:w="880" w:type="dxa"/>
            <w:tcBorders>
              <w:top w:val="single" w:sz="4" w:space="0" w:color="auto"/>
              <w:left w:val="nil"/>
              <w:bottom w:val="single" w:sz="4" w:space="0" w:color="auto"/>
              <w:right w:val="single" w:sz="4" w:space="0" w:color="auto"/>
            </w:tcBorders>
            <w:shd w:val="pct20" w:color="auto" w:fill="auto"/>
            <w:noWrap/>
            <w:vAlign w:val="center"/>
          </w:tcPr>
          <w:p w:rsidR="00300FFA" w:rsidRPr="005626DC" w:rsidRDefault="00300FFA" w:rsidP="00300632">
            <w:pPr>
              <w:jc w:val="center"/>
              <w:rPr>
                <w:rFonts w:ascii="Arial" w:hAnsi="Arial" w:cs="Arial"/>
                <w:b/>
                <w:bCs/>
                <w:color w:val="000000"/>
                <w:lang w:val="es-BO" w:eastAsia="es-BO"/>
              </w:rPr>
            </w:pPr>
            <w:r w:rsidRPr="005626DC">
              <w:rPr>
                <w:rFonts w:ascii="Arial" w:hAnsi="Arial" w:cs="Arial"/>
                <w:b/>
                <w:bCs/>
                <w:color w:val="000000"/>
                <w:lang w:val="es-BO" w:eastAsia="es-BO"/>
              </w:rPr>
              <w:t>Precio Unitario</w:t>
            </w:r>
          </w:p>
          <w:p w:rsidR="00300FFA" w:rsidRPr="005626DC" w:rsidRDefault="00300FFA" w:rsidP="00300632">
            <w:pPr>
              <w:jc w:val="center"/>
              <w:rPr>
                <w:rFonts w:ascii="Arial" w:hAnsi="Arial" w:cs="Arial"/>
                <w:color w:val="000000"/>
                <w:lang w:val="es-BO" w:eastAsia="es-BO"/>
              </w:rPr>
            </w:pPr>
            <w:r w:rsidRPr="005626DC">
              <w:rPr>
                <w:rFonts w:ascii="Arial" w:hAnsi="Arial" w:cs="Arial"/>
                <w:b/>
                <w:bCs/>
                <w:color w:val="000000"/>
                <w:lang w:val="es-BO" w:eastAsia="es-BO"/>
              </w:rPr>
              <w:t>(Bs.)</w:t>
            </w:r>
          </w:p>
        </w:tc>
        <w:tc>
          <w:tcPr>
            <w:tcW w:w="1264" w:type="dxa"/>
            <w:tcBorders>
              <w:top w:val="single" w:sz="4" w:space="0" w:color="auto"/>
              <w:left w:val="nil"/>
              <w:bottom w:val="single" w:sz="4" w:space="0" w:color="auto"/>
              <w:right w:val="single" w:sz="4" w:space="0" w:color="auto"/>
            </w:tcBorders>
            <w:shd w:val="pct20" w:color="auto" w:fill="auto"/>
            <w:noWrap/>
            <w:vAlign w:val="center"/>
          </w:tcPr>
          <w:p w:rsidR="00300FFA" w:rsidRPr="005626DC" w:rsidRDefault="00300FFA" w:rsidP="00300632">
            <w:pPr>
              <w:jc w:val="center"/>
              <w:rPr>
                <w:rFonts w:ascii="Arial" w:hAnsi="Arial" w:cs="Arial"/>
                <w:b/>
                <w:bCs/>
                <w:color w:val="000000"/>
                <w:lang w:val="es-BO" w:eastAsia="es-BO"/>
              </w:rPr>
            </w:pPr>
            <w:r w:rsidRPr="005626DC">
              <w:rPr>
                <w:rFonts w:ascii="Arial" w:hAnsi="Arial" w:cs="Arial"/>
                <w:b/>
                <w:bCs/>
                <w:color w:val="000000"/>
                <w:lang w:val="es-BO" w:eastAsia="es-BO"/>
              </w:rPr>
              <w:t>PRECIO</w:t>
            </w:r>
          </w:p>
          <w:p w:rsidR="00300FFA" w:rsidRPr="005626DC" w:rsidRDefault="00300FFA" w:rsidP="00300632">
            <w:pPr>
              <w:jc w:val="center"/>
              <w:rPr>
                <w:rFonts w:ascii="Arial" w:hAnsi="Arial" w:cs="Arial"/>
                <w:b/>
                <w:bCs/>
                <w:color w:val="000000"/>
                <w:lang w:val="es-BO" w:eastAsia="es-BO"/>
              </w:rPr>
            </w:pPr>
            <w:r w:rsidRPr="005626DC">
              <w:rPr>
                <w:rFonts w:ascii="Arial" w:hAnsi="Arial" w:cs="Arial"/>
                <w:b/>
                <w:bCs/>
                <w:color w:val="000000"/>
                <w:lang w:val="es-BO" w:eastAsia="es-BO"/>
              </w:rPr>
              <w:t>TOTAL</w:t>
            </w:r>
          </w:p>
          <w:p w:rsidR="00300FFA" w:rsidRPr="005626DC" w:rsidRDefault="00300FFA" w:rsidP="00300632">
            <w:pPr>
              <w:jc w:val="center"/>
              <w:rPr>
                <w:rFonts w:ascii="Arial" w:hAnsi="Arial" w:cs="Arial"/>
                <w:color w:val="000000"/>
                <w:lang w:val="es-BO" w:eastAsia="es-BO"/>
              </w:rPr>
            </w:pPr>
            <w:r w:rsidRPr="005626DC">
              <w:rPr>
                <w:rFonts w:ascii="Arial" w:hAnsi="Arial" w:cs="Arial"/>
                <w:b/>
                <w:bCs/>
                <w:color w:val="000000"/>
                <w:lang w:val="es-BO" w:eastAsia="es-BO"/>
              </w:rPr>
              <w:t>(Bs.)</w:t>
            </w:r>
          </w:p>
        </w:tc>
      </w:tr>
      <w:tr w:rsidR="00300FFA" w:rsidRPr="005626DC" w:rsidTr="00300632">
        <w:trPr>
          <w:trHeight w:val="633"/>
        </w:trPr>
        <w:tc>
          <w:tcPr>
            <w:tcW w:w="640" w:type="dxa"/>
            <w:tcBorders>
              <w:top w:val="nil"/>
              <w:left w:val="single" w:sz="4" w:space="0" w:color="auto"/>
              <w:bottom w:val="single" w:sz="4" w:space="0" w:color="auto"/>
              <w:right w:val="single" w:sz="4" w:space="0" w:color="auto"/>
            </w:tcBorders>
            <w:shd w:val="clear" w:color="auto" w:fill="auto"/>
            <w:noWrap/>
            <w:vAlign w:val="center"/>
          </w:tcPr>
          <w:p w:rsidR="00300FFA" w:rsidRPr="005626DC" w:rsidRDefault="00300FFA" w:rsidP="00300632">
            <w:pPr>
              <w:jc w:val="center"/>
              <w:rPr>
                <w:rFonts w:ascii="Arial" w:hAnsi="Arial" w:cs="Arial"/>
                <w:color w:val="000000"/>
                <w:lang w:val="es-BO" w:eastAsia="es-BO"/>
              </w:rPr>
            </w:pPr>
          </w:p>
        </w:tc>
        <w:tc>
          <w:tcPr>
            <w:tcW w:w="3880" w:type="dxa"/>
            <w:tcBorders>
              <w:top w:val="nil"/>
              <w:left w:val="nil"/>
              <w:bottom w:val="single" w:sz="4" w:space="0" w:color="auto"/>
              <w:right w:val="single" w:sz="4" w:space="0" w:color="auto"/>
            </w:tcBorders>
            <w:shd w:val="clear" w:color="auto" w:fill="auto"/>
            <w:vAlign w:val="center"/>
          </w:tcPr>
          <w:p w:rsidR="00300FFA" w:rsidRPr="005626DC" w:rsidRDefault="00300FFA" w:rsidP="00300632">
            <w:pPr>
              <w:rPr>
                <w:rFonts w:ascii="Arial" w:hAnsi="Arial" w:cs="Arial"/>
                <w:color w:val="000000"/>
                <w:lang w:val="es-BO" w:eastAsia="es-BO"/>
              </w:rPr>
            </w:pPr>
          </w:p>
        </w:tc>
        <w:tc>
          <w:tcPr>
            <w:tcW w:w="1020" w:type="dxa"/>
            <w:tcBorders>
              <w:top w:val="nil"/>
              <w:left w:val="nil"/>
              <w:bottom w:val="single" w:sz="4" w:space="0" w:color="auto"/>
              <w:right w:val="single" w:sz="4" w:space="0" w:color="auto"/>
            </w:tcBorders>
            <w:shd w:val="clear" w:color="auto" w:fill="auto"/>
            <w:noWrap/>
            <w:vAlign w:val="center"/>
          </w:tcPr>
          <w:p w:rsidR="00300FFA" w:rsidRPr="005626DC" w:rsidRDefault="00300FFA" w:rsidP="00300632">
            <w:pPr>
              <w:jc w:val="center"/>
              <w:rPr>
                <w:rFonts w:ascii="Arial" w:hAnsi="Arial" w:cs="Arial"/>
                <w:color w:val="000000"/>
                <w:lang w:val="es-BO" w:eastAsia="es-BO"/>
              </w:rPr>
            </w:pPr>
          </w:p>
        </w:tc>
        <w:tc>
          <w:tcPr>
            <w:tcW w:w="1120" w:type="dxa"/>
            <w:tcBorders>
              <w:top w:val="nil"/>
              <w:left w:val="nil"/>
              <w:bottom w:val="single" w:sz="4" w:space="0" w:color="auto"/>
              <w:right w:val="single" w:sz="4" w:space="0" w:color="auto"/>
            </w:tcBorders>
            <w:shd w:val="clear" w:color="auto" w:fill="auto"/>
            <w:noWrap/>
            <w:vAlign w:val="center"/>
          </w:tcPr>
          <w:p w:rsidR="00300FFA" w:rsidRPr="005626DC" w:rsidRDefault="00300FFA" w:rsidP="00300632">
            <w:pPr>
              <w:jc w:val="center"/>
              <w:rPr>
                <w:rFonts w:ascii="Arial" w:hAnsi="Arial" w:cs="Arial"/>
                <w:color w:val="000000"/>
                <w:lang w:val="es-BO" w:eastAsia="es-BO"/>
              </w:rPr>
            </w:pPr>
          </w:p>
        </w:tc>
        <w:tc>
          <w:tcPr>
            <w:tcW w:w="880" w:type="dxa"/>
            <w:tcBorders>
              <w:top w:val="nil"/>
              <w:left w:val="nil"/>
              <w:bottom w:val="single" w:sz="4" w:space="0" w:color="auto"/>
              <w:right w:val="single" w:sz="4" w:space="0" w:color="auto"/>
            </w:tcBorders>
            <w:shd w:val="clear" w:color="auto" w:fill="auto"/>
            <w:noWrap/>
            <w:vAlign w:val="center"/>
          </w:tcPr>
          <w:p w:rsidR="00300FFA" w:rsidRPr="005626DC" w:rsidRDefault="00300FFA" w:rsidP="00300632">
            <w:pPr>
              <w:jc w:val="right"/>
              <w:rPr>
                <w:rFonts w:ascii="Arial" w:hAnsi="Arial" w:cs="Arial"/>
                <w:color w:val="000000"/>
                <w:lang w:val="es-BO" w:eastAsia="es-BO"/>
              </w:rPr>
            </w:pPr>
          </w:p>
        </w:tc>
        <w:tc>
          <w:tcPr>
            <w:tcW w:w="1264" w:type="dxa"/>
            <w:tcBorders>
              <w:top w:val="nil"/>
              <w:left w:val="nil"/>
              <w:bottom w:val="single" w:sz="4" w:space="0" w:color="auto"/>
              <w:right w:val="single" w:sz="4" w:space="0" w:color="auto"/>
            </w:tcBorders>
            <w:shd w:val="clear" w:color="auto" w:fill="auto"/>
            <w:noWrap/>
            <w:vAlign w:val="center"/>
          </w:tcPr>
          <w:p w:rsidR="00300FFA" w:rsidRPr="005626DC" w:rsidRDefault="00300FFA" w:rsidP="00300632">
            <w:pPr>
              <w:jc w:val="right"/>
              <w:rPr>
                <w:rFonts w:ascii="Arial" w:hAnsi="Arial" w:cs="Arial"/>
                <w:color w:val="000000"/>
                <w:lang w:val="es-BO" w:eastAsia="es-BO"/>
              </w:rPr>
            </w:pPr>
          </w:p>
        </w:tc>
      </w:tr>
      <w:tr w:rsidR="00300FFA" w:rsidRPr="005626DC" w:rsidTr="00300632">
        <w:trPr>
          <w:trHeight w:val="557"/>
        </w:trPr>
        <w:tc>
          <w:tcPr>
            <w:tcW w:w="640" w:type="dxa"/>
            <w:tcBorders>
              <w:top w:val="single" w:sz="4" w:space="0" w:color="auto"/>
            </w:tcBorders>
            <w:shd w:val="clear" w:color="auto" w:fill="auto"/>
            <w:noWrap/>
            <w:vAlign w:val="center"/>
            <w:hideMark/>
          </w:tcPr>
          <w:p w:rsidR="00300FFA" w:rsidRPr="005626DC" w:rsidRDefault="00300FFA" w:rsidP="00300632">
            <w:pPr>
              <w:jc w:val="center"/>
              <w:rPr>
                <w:rFonts w:ascii="Arial" w:hAnsi="Arial" w:cs="Arial"/>
                <w:b/>
                <w:bCs/>
                <w:color w:val="000000"/>
                <w:lang w:val="es-BO" w:eastAsia="es-BO"/>
              </w:rPr>
            </w:pPr>
            <w:r w:rsidRPr="005626DC">
              <w:rPr>
                <w:rFonts w:ascii="Arial" w:hAnsi="Arial" w:cs="Arial"/>
                <w:b/>
                <w:bCs/>
                <w:color w:val="000000"/>
                <w:lang w:val="es-BO" w:eastAsia="es-BO"/>
              </w:rPr>
              <w:t> </w:t>
            </w:r>
          </w:p>
        </w:tc>
        <w:tc>
          <w:tcPr>
            <w:tcW w:w="3880" w:type="dxa"/>
            <w:tcBorders>
              <w:top w:val="single" w:sz="4" w:space="0" w:color="auto"/>
            </w:tcBorders>
            <w:shd w:val="clear" w:color="auto" w:fill="auto"/>
            <w:vAlign w:val="center"/>
            <w:hideMark/>
          </w:tcPr>
          <w:p w:rsidR="00300FFA" w:rsidRPr="005626DC" w:rsidRDefault="00300FFA" w:rsidP="00300632">
            <w:pPr>
              <w:rPr>
                <w:rFonts w:ascii="Arial" w:hAnsi="Arial" w:cs="Arial"/>
                <w:b/>
                <w:bCs/>
                <w:color w:val="000000"/>
                <w:lang w:val="es-BO" w:eastAsia="es-BO"/>
              </w:rPr>
            </w:pPr>
            <w:r w:rsidRPr="005626DC">
              <w:rPr>
                <w:rFonts w:ascii="Arial" w:hAnsi="Arial" w:cs="Arial"/>
                <w:b/>
                <w:bCs/>
                <w:color w:val="000000"/>
                <w:lang w:val="es-BO" w:eastAsia="es-BO"/>
              </w:rPr>
              <w:t> </w:t>
            </w:r>
          </w:p>
        </w:tc>
        <w:tc>
          <w:tcPr>
            <w:tcW w:w="1020" w:type="dxa"/>
            <w:tcBorders>
              <w:top w:val="single" w:sz="4" w:space="0" w:color="auto"/>
            </w:tcBorders>
            <w:shd w:val="clear" w:color="auto" w:fill="auto"/>
            <w:noWrap/>
            <w:vAlign w:val="center"/>
            <w:hideMark/>
          </w:tcPr>
          <w:p w:rsidR="00300FFA" w:rsidRPr="005626DC" w:rsidRDefault="00300FFA" w:rsidP="00300632">
            <w:pPr>
              <w:jc w:val="center"/>
              <w:rPr>
                <w:rFonts w:ascii="Arial" w:hAnsi="Arial" w:cs="Arial"/>
                <w:b/>
                <w:bCs/>
                <w:color w:val="000000"/>
                <w:lang w:val="es-BO" w:eastAsia="es-BO"/>
              </w:rPr>
            </w:pPr>
          </w:p>
        </w:tc>
        <w:tc>
          <w:tcPr>
            <w:tcW w:w="1120" w:type="dxa"/>
            <w:tcBorders>
              <w:top w:val="single" w:sz="4" w:space="0" w:color="auto"/>
              <w:right w:val="single" w:sz="4" w:space="0" w:color="auto"/>
            </w:tcBorders>
            <w:shd w:val="clear" w:color="auto" w:fill="auto"/>
            <w:noWrap/>
            <w:vAlign w:val="center"/>
            <w:hideMark/>
          </w:tcPr>
          <w:p w:rsidR="00300FFA" w:rsidRPr="005626DC" w:rsidRDefault="00300FFA" w:rsidP="00300632">
            <w:pPr>
              <w:jc w:val="center"/>
              <w:rPr>
                <w:rFonts w:ascii="Arial" w:hAnsi="Arial" w:cs="Arial"/>
                <w:b/>
                <w:bCs/>
                <w:color w:val="000000"/>
                <w:lang w:val="es-BO" w:eastAsia="es-BO"/>
              </w:rPr>
            </w:pP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FFA" w:rsidRPr="005626DC" w:rsidRDefault="00300FFA" w:rsidP="00300632">
            <w:pPr>
              <w:jc w:val="right"/>
              <w:rPr>
                <w:rFonts w:ascii="Arial" w:hAnsi="Arial" w:cs="Arial"/>
                <w:b/>
                <w:bCs/>
                <w:color w:val="000000"/>
                <w:lang w:val="es-BO" w:eastAsia="es-BO"/>
              </w:rPr>
            </w:pPr>
            <w:r w:rsidRPr="005626DC">
              <w:rPr>
                <w:rFonts w:ascii="Arial" w:hAnsi="Arial" w:cs="Arial"/>
                <w:b/>
                <w:bCs/>
                <w:color w:val="000000"/>
                <w:lang w:val="es-BO" w:eastAsia="es-BO"/>
              </w:rPr>
              <w:t>TOTAL</w:t>
            </w:r>
          </w:p>
        </w:tc>
        <w:tc>
          <w:tcPr>
            <w:tcW w:w="1264" w:type="dxa"/>
            <w:tcBorders>
              <w:top w:val="nil"/>
              <w:left w:val="nil"/>
              <w:bottom w:val="single" w:sz="4" w:space="0" w:color="auto"/>
              <w:right w:val="single" w:sz="4" w:space="0" w:color="auto"/>
            </w:tcBorders>
            <w:shd w:val="clear" w:color="auto" w:fill="auto"/>
            <w:noWrap/>
            <w:vAlign w:val="center"/>
            <w:hideMark/>
          </w:tcPr>
          <w:p w:rsidR="00300FFA" w:rsidRPr="005626DC" w:rsidRDefault="00300FFA" w:rsidP="00300632">
            <w:pPr>
              <w:jc w:val="right"/>
              <w:rPr>
                <w:rFonts w:ascii="Arial" w:hAnsi="Arial" w:cs="Arial"/>
                <w:b/>
                <w:bCs/>
                <w:color w:val="000000"/>
                <w:lang w:val="es-BO" w:eastAsia="es-BO"/>
              </w:rPr>
            </w:pPr>
          </w:p>
        </w:tc>
      </w:tr>
    </w:tbl>
    <w:p w:rsidR="00300FFA" w:rsidRPr="005626DC" w:rsidRDefault="00300FFA" w:rsidP="00300FFA">
      <w:pPr>
        <w:spacing w:before="120" w:after="120"/>
        <w:jc w:val="both"/>
        <w:rPr>
          <w:rFonts w:ascii="Arial" w:hAnsi="Arial" w:cs="Arial"/>
          <w:lang w:val="es-ES_tradnl"/>
        </w:rPr>
      </w:pPr>
      <w:r w:rsidRPr="005626DC">
        <w:rPr>
          <w:rFonts w:ascii="Arial" w:hAnsi="Arial" w:cs="Arial"/>
          <w:lang w:val="es-ES_tradnl"/>
        </w:rPr>
        <w:t xml:space="preserve">El precio o valor final de la Adquisición será el resultante de aplicar los precios unitarios de la propuesta adjudicada a las cantidades de la </w:t>
      </w:r>
      <w:r w:rsidRPr="005626DC">
        <w:rPr>
          <w:rFonts w:ascii="Arial" w:hAnsi="Arial" w:cs="Arial"/>
        </w:rPr>
        <w:t>Adquisición</w:t>
      </w:r>
      <w:r w:rsidRPr="005626DC">
        <w:rPr>
          <w:rFonts w:ascii="Arial" w:hAnsi="Arial" w:cs="Arial"/>
          <w:lang w:val="es-ES_tradnl"/>
        </w:rPr>
        <w:t xml:space="preserve"> efectiva y realmente provista.</w:t>
      </w:r>
    </w:p>
    <w:p w:rsidR="00300FFA" w:rsidRPr="005626DC" w:rsidRDefault="00300FFA" w:rsidP="00300FFA">
      <w:pPr>
        <w:widowControl w:val="0"/>
        <w:spacing w:before="120" w:after="120"/>
        <w:ind w:hanging="11"/>
        <w:jc w:val="both"/>
        <w:rPr>
          <w:rFonts w:ascii="Arial" w:hAnsi="Arial" w:cs="Arial"/>
          <w:lang w:val="es-ES_tradnl"/>
        </w:rPr>
      </w:pPr>
      <w:r w:rsidRPr="005626DC">
        <w:rPr>
          <w:rFonts w:ascii="Arial" w:hAnsi="Arial" w:cs="Arial"/>
          <w:lang w:val="es-ES_tradnl"/>
        </w:rPr>
        <w:t xml:space="preserve">El </w:t>
      </w:r>
      <w:r w:rsidRPr="005626DC">
        <w:rPr>
          <w:rFonts w:ascii="Arial" w:hAnsi="Arial" w:cs="Arial"/>
          <w:b/>
          <w:lang w:val="es-ES_tradnl"/>
        </w:rPr>
        <w:t>PROVEEDOR</w:t>
      </w:r>
      <w:r w:rsidRPr="005626DC">
        <w:rPr>
          <w:rFonts w:ascii="Arial" w:hAnsi="Arial" w:cs="Arial"/>
          <w:lang w:val="es-ES_tradnl"/>
        </w:rPr>
        <w:t xml:space="preserve"> declara que el precio establecido en el Contrato comprende todos los costos de </w:t>
      </w:r>
      <w:r w:rsidRPr="005626DC">
        <w:rPr>
          <w:rFonts w:ascii="Arial" w:hAnsi="Arial" w:cs="Arial"/>
          <w:lang w:val="es-ES_tradnl"/>
        </w:rPr>
        <w:lastRenderedPageBreak/>
        <w:t xml:space="preserve">verificación, transporte, impuestos, aranceles, gastos de seguro, así como accesorios, insumos y demás obligaciones legales, inclusive lucro de todos los gastos que se generen, directa o indirectamente de la Adquisición, mencionando sin limitar los gastos de servicios auxiliares, cuando sean necesarios para el cumplimiento integral de las disposiciones contractuales hasta el término final del Contrato, no dando lugar a ninguna clase de reclamos del </w:t>
      </w:r>
      <w:r w:rsidRPr="005626DC">
        <w:rPr>
          <w:rFonts w:ascii="Arial" w:hAnsi="Arial" w:cs="Arial"/>
          <w:b/>
          <w:lang w:val="es-ES_tradnl"/>
        </w:rPr>
        <w:t>PROVEEDOR</w:t>
      </w:r>
      <w:r w:rsidRPr="005626DC">
        <w:rPr>
          <w:rFonts w:ascii="Arial" w:hAnsi="Arial" w:cs="Arial"/>
          <w:lang w:val="es-ES_tradnl"/>
        </w:rPr>
        <w:t xml:space="preserve"> a título de revisión de precio o reembolso ni cualquier otro similar a la </w:t>
      </w:r>
      <w:r w:rsidRPr="005626DC">
        <w:rPr>
          <w:rFonts w:ascii="Arial" w:hAnsi="Arial" w:cs="Arial"/>
          <w:b/>
          <w:lang w:val="es-ES_tradnl"/>
        </w:rPr>
        <w:t>ENTIDAD.</w:t>
      </w:r>
    </w:p>
    <w:p w:rsidR="00300FFA" w:rsidRPr="005626DC" w:rsidRDefault="00300FFA" w:rsidP="00300FFA">
      <w:pPr>
        <w:numPr>
          <w:ilvl w:val="1"/>
          <w:numId w:val="0"/>
        </w:numPr>
        <w:tabs>
          <w:tab w:val="num" w:pos="284"/>
        </w:tabs>
        <w:spacing w:before="120" w:after="120"/>
        <w:jc w:val="both"/>
        <w:rPr>
          <w:rFonts w:ascii="Arial" w:hAnsi="Arial" w:cs="Arial"/>
          <w:lang w:val="es-ES_tradnl"/>
        </w:rPr>
      </w:pPr>
      <w:r w:rsidRPr="005626DC">
        <w:rPr>
          <w:rFonts w:ascii="Arial" w:hAnsi="Arial" w:cs="Arial"/>
          <w:lang w:val="es-ES_tradnl"/>
        </w:rPr>
        <w:t xml:space="preserve">El precio por trabajos o servicios adicionales no previstos en el Contrato y que fueran necesarios ejecutar, deberá ser objeto de previo acuerdo escrito entre las Partes. En ningún caso la </w:t>
      </w:r>
      <w:r w:rsidRPr="005626DC">
        <w:rPr>
          <w:rFonts w:ascii="Arial" w:hAnsi="Arial" w:cs="Arial"/>
          <w:b/>
          <w:lang w:val="es-ES_tradnl"/>
        </w:rPr>
        <w:t>ENTIDAD</w:t>
      </w:r>
      <w:r w:rsidRPr="005626DC">
        <w:rPr>
          <w:rFonts w:ascii="Arial" w:hAnsi="Arial" w:cs="Arial"/>
          <w:lang w:val="es-ES_tradnl"/>
        </w:rPr>
        <w:t xml:space="preserve"> reconocerá costos por trabajos adicionales que previamente no tuvieran su expresa aprobación y no se haya cumplido con lo establecido en el Contrato.</w:t>
      </w:r>
    </w:p>
    <w:p w:rsidR="00300FFA" w:rsidRPr="005626DC" w:rsidRDefault="00300FFA" w:rsidP="00300FFA">
      <w:pPr>
        <w:spacing w:before="120" w:after="120"/>
        <w:jc w:val="both"/>
        <w:rPr>
          <w:rFonts w:ascii="Arial" w:hAnsi="Arial" w:cs="Arial"/>
          <w:b/>
          <w:u w:val="single"/>
          <w:lang w:val="es-ES_tradnl"/>
        </w:rPr>
      </w:pPr>
      <w:r w:rsidRPr="005626DC">
        <w:rPr>
          <w:rFonts w:ascii="Arial" w:hAnsi="Arial" w:cs="Arial"/>
          <w:b/>
          <w:u w:val="single"/>
          <w:lang w:val="es-ES_tradnl"/>
        </w:rPr>
        <w:t>DÉCIMA.- (FORMA DE PAGO)</w:t>
      </w:r>
    </w:p>
    <w:p w:rsidR="00300FFA" w:rsidRPr="005626DC" w:rsidRDefault="00300FFA" w:rsidP="00300FFA">
      <w:pPr>
        <w:tabs>
          <w:tab w:val="num" w:pos="993"/>
        </w:tabs>
        <w:spacing w:before="120" w:after="120"/>
        <w:jc w:val="both"/>
        <w:rPr>
          <w:rFonts w:ascii="Arial" w:hAnsi="Arial" w:cs="Arial"/>
          <w:lang w:val="es-ES_tradnl"/>
        </w:rPr>
      </w:pPr>
      <w:r w:rsidRPr="005626DC">
        <w:rPr>
          <w:rFonts w:ascii="Arial" w:hAnsi="Arial" w:cs="Arial"/>
          <w:lang w:val="es-ES_tradnl"/>
        </w:rPr>
        <w:t xml:space="preserve">El monto del presente Contrato será pagado por la </w:t>
      </w:r>
      <w:r w:rsidRPr="005626DC">
        <w:rPr>
          <w:rFonts w:ascii="Arial" w:hAnsi="Arial" w:cs="Arial"/>
          <w:b/>
          <w:lang w:val="es-ES_tradnl"/>
        </w:rPr>
        <w:t>ENTIDAD</w:t>
      </w:r>
      <w:r w:rsidRPr="005626DC">
        <w:rPr>
          <w:rFonts w:ascii="Arial" w:hAnsi="Arial" w:cs="Arial"/>
          <w:lang w:val="es-ES_tradnl"/>
        </w:rPr>
        <w:t xml:space="preserve"> a favor del </w:t>
      </w:r>
      <w:r w:rsidRPr="005626DC">
        <w:rPr>
          <w:rFonts w:ascii="Arial" w:hAnsi="Arial" w:cs="Arial"/>
          <w:b/>
          <w:lang w:val="es-ES_tradnl"/>
        </w:rPr>
        <w:t>PROVEEDOR,</w:t>
      </w:r>
      <w:r w:rsidRPr="005626DC">
        <w:rPr>
          <w:rFonts w:ascii="Arial" w:hAnsi="Arial" w:cs="Arial"/>
          <w:lang w:val="es-ES_tradnl"/>
        </w:rPr>
        <w:t xml:space="preserve"> una vez emitido el informe de conformidad por el </w:t>
      </w:r>
      <w:r w:rsidRPr="005626DC">
        <w:rPr>
          <w:rFonts w:ascii="Arial" w:hAnsi="Arial" w:cs="Arial"/>
          <w:i/>
          <w:u w:val="single"/>
          <w:lang w:val="es-ES_tradnl"/>
        </w:rPr>
        <w:t>Responsable o Comité de Recepción</w:t>
      </w:r>
      <w:r w:rsidRPr="005626DC">
        <w:rPr>
          <w:rFonts w:ascii="Arial" w:hAnsi="Arial" w:cs="Arial"/>
          <w:lang w:val="es-ES_tradnl"/>
        </w:rPr>
        <w:t xml:space="preserve"> de</w:t>
      </w:r>
      <w:r>
        <w:rPr>
          <w:rFonts w:ascii="Arial" w:hAnsi="Arial" w:cs="Arial"/>
          <w:lang w:val="es-ES_tradnl"/>
        </w:rPr>
        <w:t>l</w:t>
      </w:r>
      <w:r w:rsidRPr="005626DC">
        <w:rPr>
          <w:rFonts w:ascii="Arial" w:hAnsi="Arial" w:cs="Arial"/>
          <w:lang w:val="es-ES_tradnl"/>
        </w:rPr>
        <w:t xml:space="preserve"> lugar </w:t>
      </w:r>
      <w:r>
        <w:rPr>
          <w:rFonts w:ascii="Arial" w:hAnsi="Arial" w:cs="Arial"/>
          <w:i/>
          <w:lang w:val="es-ES_tradnl"/>
        </w:rPr>
        <w:t xml:space="preserve">(de los lugares) </w:t>
      </w:r>
      <w:r w:rsidRPr="005626DC">
        <w:rPr>
          <w:rFonts w:ascii="Arial" w:hAnsi="Arial" w:cs="Arial"/>
          <w:lang w:val="es-ES_tradnl"/>
        </w:rPr>
        <w:t xml:space="preserve">donde se realice la </w:t>
      </w:r>
      <w:r>
        <w:rPr>
          <w:rFonts w:ascii="Arial" w:hAnsi="Arial" w:cs="Arial"/>
          <w:i/>
          <w:lang w:val="es-ES_tradnl"/>
        </w:rPr>
        <w:t xml:space="preserve">(s) </w:t>
      </w:r>
      <w:r w:rsidRPr="005626DC">
        <w:rPr>
          <w:rFonts w:ascii="Arial" w:hAnsi="Arial" w:cs="Arial"/>
          <w:lang w:val="es-ES_tradnl"/>
        </w:rPr>
        <w:t>entrega</w:t>
      </w:r>
      <w:r>
        <w:rPr>
          <w:rFonts w:ascii="Arial" w:hAnsi="Arial" w:cs="Arial"/>
          <w:i/>
          <w:lang w:val="es-ES_tradnl"/>
        </w:rPr>
        <w:t>(s)</w:t>
      </w:r>
      <w:r w:rsidRPr="005626DC">
        <w:rPr>
          <w:rFonts w:ascii="Arial" w:hAnsi="Arial" w:cs="Arial"/>
          <w:lang w:val="es-ES_tradnl"/>
        </w:rPr>
        <w:t>.</w:t>
      </w:r>
    </w:p>
    <w:p w:rsidR="00300FFA" w:rsidRPr="005626DC" w:rsidRDefault="00300FFA" w:rsidP="00300FFA">
      <w:pPr>
        <w:tabs>
          <w:tab w:val="num" w:pos="993"/>
        </w:tabs>
        <w:spacing w:before="120" w:after="120"/>
        <w:jc w:val="both"/>
        <w:rPr>
          <w:rFonts w:ascii="Arial" w:hAnsi="Arial" w:cs="Arial"/>
          <w:lang w:val="es-ES_tradnl"/>
        </w:rPr>
      </w:pPr>
      <w:r w:rsidRPr="005626DC">
        <w:rPr>
          <w:rFonts w:ascii="Arial" w:hAnsi="Arial" w:cs="Arial"/>
          <w:lang w:val="es-ES_tradnl"/>
        </w:rPr>
        <w:t>El pago se realizará vía sistema integrado de gestión y modernización administrativa (SIGMA) en moneda nacional</w:t>
      </w:r>
      <w:r>
        <w:rPr>
          <w:rFonts w:ascii="Arial" w:hAnsi="Arial" w:cs="Arial"/>
          <w:lang w:val="es-ES_tradnl"/>
        </w:rPr>
        <w:t xml:space="preserve"> (bolivianos)</w:t>
      </w:r>
      <w:r w:rsidRPr="005626DC">
        <w:rPr>
          <w:rFonts w:ascii="Arial" w:hAnsi="Arial" w:cs="Arial"/>
          <w:lang w:val="es-ES_tradnl"/>
        </w:rPr>
        <w:t xml:space="preserve">, debiendo el </w:t>
      </w:r>
      <w:r w:rsidRPr="005626DC">
        <w:rPr>
          <w:rFonts w:ascii="Arial" w:hAnsi="Arial" w:cs="Arial"/>
          <w:b/>
          <w:lang w:val="es-ES_tradnl"/>
        </w:rPr>
        <w:t>PROVEEDOR</w:t>
      </w:r>
      <w:r w:rsidRPr="005626DC">
        <w:rPr>
          <w:rFonts w:ascii="Arial" w:hAnsi="Arial" w:cs="Arial"/>
          <w:lang w:val="es-ES_tradnl"/>
        </w:rPr>
        <w:t xml:space="preserve"> presentar la siguiente documentación para pago:</w:t>
      </w:r>
    </w:p>
    <w:p w:rsidR="00300FFA" w:rsidRPr="005626DC" w:rsidRDefault="00300FFA" w:rsidP="00EE50E5">
      <w:pPr>
        <w:pStyle w:val="Prrafodelista"/>
        <w:numPr>
          <w:ilvl w:val="0"/>
          <w:numId w:val="49"/>
        </w:numPr>
        <w:spacing w:before="120" w:after="120"/>
        <w:contextualSpacing/>
        <w:jc w:val="both"/>
        <w:rPr>
          <w:rFonts w:ascii="Arial" w:hAnsi="Arial" w:cs="Arial"/>
          <w:lang w:val="es-ES_tradnl"/>
        </w:rPr>
      </w:pPr>
      <w:r w:rsidRPr="005626DC">
        <w:rPr>
          <w:rFonts w:ascii="Arial" w:hAnsi="Arial" w:cs="Arial"/>
          <w:lang w:val="es-ES_tradnl"/>
        </w:rPr>
        <w:t>Solicitud de pago.</w:t>
      </w:r>
    </w:p>
    <w:p w:rsidR="00300FFA" w:rsidRPr="005626DC" w:rsidRDefault="00300FFA" w:rsidP="00EE50E5">
      <w:pPr>
        <w:pStyle w:val="Prrafodelista"/>
        <w:numPr>
          <w:ilvl w:val="0"/>
          <w:numId w:val="49"/>
        </w:numPr>
        <w:tabs>
          <w:tab w:val="num" w:pos="993"/>
        </w:tabs>
        <w:spacing w:before="120" w:after="120"/>
        <w:contextualSpacing/>
        <w:jc w:val="both"/>
        <w:rPr>
          <w:rFonts w:ascii="Arial" w:hAnsi="Arial" w:cs="Arial"/>
          <w:lang w:val="es-ES_tradnl"/>
        </w:rPr>
      </w:pPr>
      <w:r w:rsidRPr="005626DC">
        <w:rPr>
          <w:rFonts w:ascii="Arial" w:hAnsi="Arial" w:cs="Arial"/>
          <w:lang w:val="es-ES_tradnl"/>
        </w:rPr>
        <w:t>Factura original.</w:t>
      </w:r>
    </w:p>
    <w:p w:rsidR="00300FFA" w:rsidRPr="005626DC" w:rsidRDefault="00300FFA" w:rsidP="00EE50E5">
      <w:pPr>
        <w:pStyle w:val="Prrafodelista"/>
        <w:numPr>
          <w:ilvl w:val="0"/>
          <w:numId w:val="49"/>
        </w:numPr>
        <w:tabs>
          <w:tab w:val="num" w:pos="993"/>
        </w:tabs>
        <w:spacing w:before="120" w:after="120"/>
        <w:contextualSpacing/>
        <w:jc w:val="both"/>
        <w:rPr>
          <w:rFonts w:ascii="Arial" w:hAnsi="Arial" w:cs="Arial"/>
          <w:lang w:val="es-ES_tradnl"/>
        </w:rPr>
      </w:pPr>
      <w:r w:rsidRPr="005626DC">
        <w:rPr>
          <w:rFonts w:ascii="Arial" w:hAnsi="Arial" w:cs="Arial"/>
          <w:lang w:val="es-ES_tradnl"/>
        </w:rPr>
        <w:t>Fotocopia de registro sistema integrado de gestión y modernización administrativa (SIGMA).</w:t>
      </w:r>
    </w:p>
    <w:p w:rsidR="00300FFA" w:rsidRPr="005626DC" w:rsidRDefault="00300FFA" w:rsidP="00EE50E5">
      <w:pPr>
        <w:pStyle w:val="Prrafodelista"/>
        <w:numPr>
          <w:ilvl w:val="0"/>
          <w:numId w:val="49"/>
        </w:numPr>
        <w:tabs>
          <w:tab w:val="num" w:pos="993"/>
        </w:tabs>
        <w:spacing w:before="120" w:after="120"/>
        <w:contextualSpacing/>
        <w:jc w:val="both"/>
        <w:rPr>
          <w:rFonts w:ascii="Arial" w:hAnsi="Arial" w:cs="Arial"/>
          <w:lang w:val="es-ES_tradnl"/>
        </w:rPr>
      </w:pPr>
      <w:r w:rsidRPr="005626DC">
        <w:rPr>
          <w:rFonts w:ascii="Arial" w:hAnsi="Arial" w:cs="Arial"/>
          <w:lang w:val="es-ES_tradnl"/>
        </w:rPr>
        <w:t>Cédula de identidad del representante legal.</w:t>
      </w:r>
    </w:p>
    <w:p w:rsidR="00300FFA" w:rsidRPr="005626DC" w:rsidRDefault="00300FFA" w:rsidP="00EE50E5">
      <w:pPr>
        <w:pStyle w:val="Prrafodelista"/>
        <w:numPr>
          <w:ilvl w:val="0"/>
          <w:numId w:val="49"/>
        </w:numPr>
        <w:tabs>
          <w:tab w:val="num" w:pos="993"/>
        </w:tabs>
        <w:spacing w:before="120" w:after="120"/>
        <w:contextualSpacing/>
        <w:jc w:val="both"/>
        <w:rPr>
          <w:rFonts w:ascii="Arial" w:hAnsi="Arial" w:cs="Arial"/>
          <w:lang w:val="es-ES_tradnl"/>
        </w:rPr>
      </w:pPr>
      <w:r w:rsidRPr="005626DC">
        <w:rPr>
          <w:rFonts w:ascii="Arial" w:hAnsi="Arial" w:cs="Arial"/>
          <w:lang w:val="es-ES_tradnl"/>
        </w:rPr>
        <w:t>Fotocopia de número de identificación tributaria (NIT).</w:t>
      </w:r>
    </w:p>
    <w:p w:rsidR="00300FFA" w:rsidRPr="005626DC" w:rsidRDefault="00300FFA" w:rsidP="00300FFA">
      <w:pPr>
        <w:spacing w:before="120" w:after="120"/>
        <w:jc w:val="both"/>
        <w:rPr>
          <w:rFonts w:ascii="Arial" w:hAnsi="Arial" w:cs="Arial"/>
          <w:b/>
          <w:iCs/>
          <w:u w:val="single"/>
        </w:rPr>
      </w:pPr>
      <w:r w:rsidRPr="005626DC">
        <w:rPr>
          <w:rFonts w:ascii="Arial" w:hAnsi="Arial" w:cs="Arial"/>
          <w:b/>
          <w:iCs/>
          <w:u w:val="single"/>
        </w:rPr>
        <w:t>DÉCIMA PRIMERA.- (FACTURACIÓN)</w:t>
      </w:r>
    </w:p>
    <w:p w:rsidR="00300FFA" w:rsidRPr="005626DC" w:rsidRDefault="00300FFA" w:rsidP="00300FFA">
      <w:pPr>
        <w:spacing w:before="120" w:after="120"/>
        <w:jc w:val="both"/>
        <w:rPr>
          <w:rFonts w:ascii="Arial" w:hAnsi="Arial" w:cs="Arial"/>
          <w:iCs/>
        </w:rPr>
      </w:pPr>
      <w:r w:rsidRPr="005626DC">
        <w:rPr>
          <w:rFonts w:ascii="Arial" w:hAnsi="Arial" w:cs="Arial"/>
          <w:iCs/>
        </w:rPr>
        <w:t xml:space="preserve">El </w:t>
      </w:r>
      <w:r w:rsidRPr="005626DC">
        <w:rPr>
          <w:rFonts w:ascii="Arial" w:hAnsi="Arial" w:cs="Arial"/>
          <w:b/>
          <w:iCs/>
        </w:rPr>
        <w:t>PROVEEDOR</w:t>
      </w:r>
      <w:r w:rsidRPr="005626DC">
        <w:rPr>
          <w:rFonts w:ascii="Arial" w:hAnsi="Arial" w:cs="Arial"/>
          <w:iCs/>
        </w:rPr>
        <w:t xml:space="preserve"> en la misma  fecha en que sea aprobada su solicitud de pago, deberá enviar su factura a nombre de Yacimientos Petrolíferos Fiscales Bolivianos consignando el número de identificación tributaria (NIT) 1020269020.</w:t>
      </w:r>
    </w:p>
    <w:p w:rsidR="00300FFA" w:rsidRPr="005626DC" w:rsidRDefault="00300FFA" w:rsidP="00300FFA">
      <w:pPr>
        <w:spacing w:before="120" w:after="120"/>
        <w:jc w:val="both"/>
        <w:rPr>
          <w:rFonts w:ascii="Arial" w:hAnsi="Arial" w:cs="Arial"/>
          <w:b/>
          <w:u w:val="single"/>
          <w:lang w:val="es-ES_tradnl"/>
        </w:rPr>
      </w:pPr>
      <w:r w:rsidRPr="005626DC">
        <w:rPr>
          <w:rFonts w:ascii="Arial" w:hAnsi="Arial" w:cs="Arial"/>
          <w:b/>
          <w:u w:val="single"/>
          <w:lang w:val="es-ES_tradnl"/>
        </w:rPr>
        <w:t>DÉCIMA SEGUNDA.- (GARANTÍA)</w:t>
      </w:r>
    </w:p>
    <w:p w:rsidR="00300FFA" w:rsidRPr="005626DC" w:rsidRDefault="00300FFA" w:rsidP="00300FFA">
      <w:pPr>
        <w:spacing w:before="120" w:after="120"/>
        <w:ind w:left="709" w:hanging="709"/>
        <w:jc w:val="both"/>
        <w:rPr>
          <w:rFonts w:ascii="Arial" w:hAnsi="Arial" w:cs="Arial"/>
          <w:b/>
          <w:i/>
          <w:lang w:val="es-ES_tradnl"/>
        </w:rPr>
      </w:pPr>
      <w:r w:rsidRPr="005626DC">
        <w:rPr>
          <w:rFonts w:ascii="Arial" w:hAnsi="Arial" w:cs="Arial"/>
          <w:b/>
          <w:lang w:val="es-ES_tradnl"/>
        </w:rPr>
        <w:t>Garantía de cumplimiento de Contrato:</w:t>
      </w:r>
    </w:p>
    <w:p w:rsidR="00300FFA" w:rsidRPr="005626DC" w:rsidRDefault="00300FFA" w:rsidP="00300FFA">
      <w:pPr>
        <w:spacing w:before="120" w:after="120"/>
        <w:jc w:val="both"/>
        <w:rPr>
          <w:rFonts w:ascii="Arial" w:hAnsi="Arial" w:cs="Arial"/>
          <w:lang w:val="es-ES_tradnl"/>
        </w:rPr>
      </w:pPr>
      <w:r w:rsidRPr="005626DC">
        <w:rPr>
          <w:rFonts w:ascii="Arial" w:hAnsi="Arial" w:cs="Arial"/>
          <w:lang w:val="es-ES_tradnl"/>
        </w:rPr>
        <w:t xml:space="preserve">El </w:t>
      </w:r>
      <w:r w:rsidRPr="005626DC">
        <w:rPr>
          <w:rFonts w:ascii="Arial" w:hAnsi="Arial" w:cs="Arial"/>
          <w:b/>
          <w:lang w:val="es-ES_tradnl"/>
        </w:rPr>
        <w:t>PROVEEDOR</w:t>
      </w:r>
      <w:r w:rsidRPr="005626DC">
        <w:rPr>
          <w:rFonts w:ascii="Arial" w:hAnsi="Arial" w:cs="Arial"/>
          <w:lang w:val="es-ES_tradnl"/>
        </w:rPr>
        <w:t xml:space="preserve"> garantiza el correcto cumplimiento y fiel ejecución del presente Contrato en todas sus partes con la boleta de garantía Nº ___________________emitida por el Banco _______________________, con vigencia hasta el _______________________</w:t>
      </w:r>
      <w:r w:rsidRPr="005626DC">
        <w:rPr>
          <w:rFonts w:ascii="Arial" w:hAnsi="Arial" w:cs="Arial"/>
          <w:i/>
          <w:lang w:val="es-ES_tradnl"/>
        </w:rPr>
        <w:t>,</w:t>
      </w:r>
      <w:r w:rsidRPr="005626DC">
        <w:rPr>
          <w:rFonts w:ascii="Arial" w:hAnsi="Arial" w:cs="Arial"/>
          <w:lang w:val="es-ES_tradnl"/>
        </w:rPr>
        <w:t xml:space="preserve">a la orden de Yacimientos Petrolíferos Fiscales Bolivianos, por la suma de Bs________________ (__________________________ Bolivianos),equivalente al siete por ciento (7%) del monto total del Contrato, con las características de renovable, irrevocable y de ejecución inmediata. </w:t>
      </w:r>
    </w:p>
    <w:p w:rsidR="00300FFA" w:rsidRPr="005626DC" w:rsidRDefault="00300FFA" w:rsidP="00300FFA">
      <w:pPr>
        <w:spacing w:before="120" w:after="120"/>
        <w:ind w:right="-7"/>
        <w:jc w:val="both"/>
        <w:outlineLvl w:val="1"/>
        <w:rPr>
          <w:rFonts w:ascii="Arial" w:hAnsi="Arial" w:cs="Arial"/>
          <w:lang w:val="es-BO"/>
        </w:rPr>
      </w:pPr>
      <w:r w:rsidRPr="005626DC">
        <w:rPr>
          <w:rFonts w:ascii="Arial" w:hAnsi="Arial" w:cs="Arial"/>
          <w:lang w:val="es-BO"/>
        </w:rPr>
        <w:t xml:space="preserve">Cualquier incumplimiento contractual en que incurra el </w:t>
      </w:r>
      <w:r w:rsidRPr="005626DC">
        <w:rPr>
          <w:rFonts w:ascii="Arial" w:hAnsi="Arial" w:cs="Arial"/>
          <w:b/>
          <w:lang w:val="es-BO"/>
        </w:rPr>
        <w:t>PROVEEDOR</w:t>
      </w:r>
      <w:r w:rsidRPr="005626DC">
        <w:rPr>
          <w:rFonts w:ascii="Arial" w:hAnsi="Arial" w:cs="Arial"/>
          <w:lang w:val="es-BO"/>
        </w:rPr>
        <w:t xml:space="preserve">, dará lugar a la ejecución de la boleta de garantía antes mencionada en favor de la </w:t>
      </w:r>
      <w:r w:rsidRPr="005626DC">
        <w:rPr>
          <w:rFonts w:ascii="Arial" w:hAnsi="Arial" w:cs="Arial"/>
          <w:b/>
          <w:lang w:val="es-BO"/>
        </w:rPr>
        <w:t>ENTIDAD</w:t>
      </w:r>
      <w:r w:rsidRPr="005626DC">
        <w:rPr>
          <w:rFonts w:ascii="Arial" w:hAnsi="Arial" w:cs="Arial"/>
          <w:lang w:val="es-BO"/>
        </w:rPr>
        <w:t xml:space="preserve"> a su sólo requerimiento, sin necesidad de ningún trámite o acción judicial.</w:t>
      </w:r>
    </w:p>
    <w:p w:rsidR="00300FFA" w:rsidRPr="005626DC" w:rsidRDefault="00300FFA" w:rsidP="00300FFA">
      <w:pPr>
        <w:spacing w:before="120" w:after="120"/>
        <w:jc w:val="both"/>
        <w:rPr>
          <w:rFonts w:ascii="Arial" w:hAnsi="Arial" w:cs="Arial"/>
          <w:b/>
          <w:lang w:val="es-ES_tradnl"/>
        </w:rPr>
      </w:pPr>
      <w:r w:rsidRPr="005626DC">
        <w:rPr>
          <w:rFonts w:ascii="Arial" w:hAnsi="Arial" w:cs="Arial"/>
          <w:lang w:val="es-ES_tradnl"/>
        </w:rPr>
        <w:t xml:space="preserve">El </w:t>
      </w:r>
      <w:r w:rsidRPr="005626DC">
        <w:rPr>
          <w:rFonts w:ascii="Arial" w:hAnsi="Arial" w:cs="Arial"/>
          <w:b/>
          <w:lang w:val="es-ES_tradnl"/>
        </w:rPr>
        <w:t>PROVEEDOR</w:t>
      </w:r>
      <w:r w:rsidRPr="005626DC">
        <w:rPr>
          <w:rFonts w:ascii="Arial" w:hAnsi="Arial" w:cs="Arial"/>
          <w:lang w:val="es-ES_tradnl"/>
        </w:rPr>
        <w:t xml:space="preserve"> tiene la obligación de mantener actualizada la garantía de cumplimiento de Contrato, cuantas veces lo requiera la </w:t>
      </w:r>
      <w:r w:rsidRPr="005626DC">
        <w:rPr>
          <w:rFonts w:ascii="Arial" w:hAnsi="Arial" w:cs="Arial"/>
          <w:b/>
          <w:lang w:val="es-ES_tradnl"/>
        </w:rPr>
        <w:t>ENTIDAD</w:t>
      </w:r>
      <w:r w:rsidRPr="005626DC">
        <w:rPr>
          <w:rFonts w:ascii="Arial" w:hAnsi="Arial" w:cs="Arial"/>
          <w:lang w:val="es-ES_tradnl"/>
        </w:rPr>
        <w:t xml:space="preserve"> por razones justificadas. La </w:t>
      </w:r>
      <w:r w:rsidRPr="005626DC">
        <w:rPr>
          <w:rFonts w:ascii="Arial" w:hAnsi="Arial" w:cs="Arial"/>
          <w:b/>
          <w:lang w:val="es-ES_tradnl"/>
        </w:rPr>
        <w:t xml:space="preserve">ENTIDAD </w:t>
      </w:r>
      <w:r w:rsidRPr="005626DC">
        <w:rPr>
          <w:rFonts w:ascii="Arial" w:hAnsi="Arial" w:cs="Arial"/>
          <w:lang w:val="es-ES_tradnl"/>
        </w:rPr>
        <w:t xml:space="preserve"> llevará el control directo de vigencia de la misma bajo su responsabilidad, dicha garantía estará vigente hasta 60 (sesenta) días calendario adicionales a partir de la recepción de la Adquisición</w:t>
      </w:r>
      <w:r w:rsidRPr="005626DC">
        <w:rPr>
          <w:rFonts w:ascii="Arial" w:hAnsi="Arial" w:cs="Arial"/>
          <w:b/>
          <w:lang w:val="es-ES_tradnl"/>
        </w:rPr>
        <w:t>.</w:t>
      </w:r>
    </w:p>
    <w:p w:rsidR="00300FFA" w:rsidRPr="005626DC" w:rsidRDefault="00300FFA" w:rsidP="00300FFA">
      <w:pPr>
        <w:spacing w:before="120" w:after="120"/>
        <w:jc w:val="both"/>
        <w:rPr>
          <w:rFonts w:ascii="Arial" w:hAnsi="Arial" w:cs="Arial"/>
          <w:b/>
          <w:u w:val="single"/>
          <w:lang w:val="es-ES_tradnl"/>
        </w:rPr>
      </w:pPr>
      <w:r w:rsidRPr="005626DC">
        <w:rPr>
          <w:rFonts w:ascii="Arial" w:hAnsi="Arial" w:cs="Arial"/>
          <w:b/>
          <w:u w:val="single"/>
          <w:lang w:val="es-ES_tradnl"/>
        </w:rPr>
        <w:t xml:space="preserve">DÉCIMA TERCERA.- (MOROSIDAD Y SUS PENALIDADES) </w:t>
      </w:r>
    </w:p>
    <w:p w:rsidR="00300FFA" w:rsidRPr="005626DC" w:rsidRDefault="00300FFA" w:rsidP="00300FFA">
      <w:pPr>
        <w:spacing w:before="120" w:after="120"/>
        <w:jc w:val="both"/>
        <w:rPr>
          <w:rFonts w:ascii="Arial" w:hAnsi="Arial" w:cs="Arial"/>
          <w:lang w:val="es-ES_tradnl"/>
        </w:rPr>
      </w:pPr>
      <w:r w:rsidRPr="005626DC">
        <w:rPr>
          <w:rFonts w:ascii="Arial" w:hAnsi="Arial" w:cs="Arial"/>
          <w:lang w:val="es-ES_tradnl"/>
        </w:rPr>
        <w:t xml:space="preserve">Queda convenido entre las Partes, que el </w:t>
      </w:r>
      <w:r w:rsidRPr="005626DC">
        <w:rPr>
          <w:rFonts w:ascii="Arial" w:hAnsi="Arial" w:cs="Arial"/>
          <w:b/>
          <w:lang w:val="es-ES_tradnl"/>
        </w:rPr>
        <w:t xml:space="preserve">PROVEEDOR </w:t>
      </w:r>
      <w:r w:rsidRPr="005626DC">
        <w:rPr>
          <w:rFonts w:ascii="Arial" w:hAnsi="Arial" w:cs="Arial"/>
          <w:lang w:val="es-ES_tradnl"/>
        </w:rPr>
        <w:t xml:space="preserve">se obliga a cumplir con lo estipulado en las especificaciones técnicas y en la cláusula (Vigencia y Plazo del Contrato), caso contrario la </w:t>
      </w:r>
      <w:r w:rsidRPr="005626DC">
        <w:rPr>
          <w:rFonts w:ascii="Arial" w:hAnsi="Arial" w:cs="Arial"/>
          <w:b/>
          <w:lang w:val="es-ES_tradnl"/>
        </w:rPr>
        <w:t>ENTIDAD</w:t>
      </w:r>
      <w:r w:rsidRPr="005626DC">
        <w:rPr>
          <w:rFonts w:ascii="Arial" w:hAnsi="Arial" w:cs="Arial"/>
          <w:lang w:val="es-ES_tradnl"/>
        </w:rPr>
        <w:t xml:space="preserve"> apl</w:t>
      </w:r>
      <w:r>
        <w:rPr>
          <w:rFonts w:ascii="Arial" w:hAnsi="Arial" w:cs="Arial"/>
          <w:lang w:val="es-ES_tradnl"/>
        </w:rPr>
        <w:t xml:space="preserve">icará una multa equivalente al </w:t>
      </w:r>
      <w:r w:rsidRPr="00AD5EDE">
        <w:rPr>
          <w:rFonts w:ascii="Arial" w:hAnsi="Arial" w:cs="Arial"/>
          <w:i/>
          <w:u w:val="single"/>
          <w:lang w:val="es-ES_tradnl"/>
        </w:rPr>
        <w:t>numeral</w:t>
      </w:r>
      <w:r w:rsidRPr="00AD5EDE">
        <w:rPr>
          <w:rFonts w:ascii="Arial" w:hAnsi="Arial" w:cs="Arial"/>
          <w:u w:val="single"/>
          <w:lang w:val="es-ES_tradnl"/>
        </w:rPr>
        <w:t>%</w:t>
      </w:r>
      <w:r>
        <w:rPr>
          <w:rFonts w:ascii="Arial" w:hAnsi="Arial" w:cs="Arial"/>
          <w:u w:val="single"/>
          <w:lang w:val="es-ES_tradnl"/>
        </w:rPr>
        <w:t xml:space="preserve"> </w:t>
      </w:r>
      <w:r w:rsidRPr="00AD5EDE">
        <w:rPr>
          <w:rFonts w:ascii="Arial" w:hAnsi="Arial" w:cs="Arial"/>
          <w:i/>
          <w:u w:val="single"/>
          <w:lang w:val="es-ES_tradnl"/>
        </w:rPr>
        <w:t>(literal</w:t>
      </w:r>
      <w:r w:rsidRPr="00DD037D">
        <w:rPr>
          <w:rFonts w:ascii="Arial" w:hAnsi="Arial" w:cs="Arial"/>
          <w:lang w:val="es-ES_tradnl"/>
        </w:rPr>
        <w:t xml:space="preserve"> por ciento)</w:t>
      </w:r>
      <w:r w:rsidRPr="005626DC">
        <w:rPr>
          <w:rFonts w:ascii="Arial" w:hAnsi="Arial" w:cs="Arial"/>
          <w:lang w:val="es-ES_tradnl"/>
        </w:rPr>
        <w:t xml:space="preserve"> sobre el monto total del Contrato, por cada día calendario de retraso.</w:t>
      </w:r>
    </w:p>
    <w:p w:rsidR="00300FFA" w:rsidRPr="005626DC" w:rsidRDefault="00300FFA" w:rsidP="00300FFA">
      <w:pPr>
        <w:spacing w:before="120" w:after="120"/>
        <w:jc w:val="both"/>
        <w:rPr>
          <w:rFonts w:ascii="Arial" w:hAnsi="Arial" w:cs="Arial"/>
          <w:lang w:val="es-ES_tradnl"/>
        </w:rPr>
      </w:pPr>
      <w:r w:rsidRPr="005626DC">
        <w:rPr>
          <w:rFonts w:ascii="Arial" w:hAnsi="Arial" w:cs="Arial"/>
          <w:lang w:val="es-ES_tradnl"/>
        </w:rPr>
        <w:lastRenderedPageBreak/>
        <w:t xml:space="preserve">De establecer la </w:t>
      </w:r>
      <w:r w:rsidRPr="005626DC">
        <w:rPr>
          <w:rFonts w:ascii="Arial" w:hAnsi="Arial" w:cs="Arial"/>
          <w:b/>
          <w:lang w:val="es-ES_tradnl"/>
        </w:rPr>
        <w:t>ENTIDAD</w:t>
      </w:r>
      <w:r w:rsidRPr="005626DC">
        <w:rPr>
          <w:rFonts w:ascii="Arial" w:hAnsi="Arial" w:cs="Arial"/>
          <w:lang w:val="es-ES_tradnl"/>
        </w:rPr>
        <w:t xml:space="preserve"> que por la aplicación de multas por mora se ha llegado al límite del 10% (diez por ciento) del monto total del Contrato, la </w:t>
      </w:r>
      <w:r w:rsidRPr="005626DC">
        <w:rPr>
          <w:rFonts w:ascii="Arial" w:hAnsi="Arial" w:cs="Arial"/>
          <w:b/>
          <w:lang w:val="es-ES_tradnl"/>
        </w:rPr>
        <w:t>ENTIDAD</w:t>
      </w:r>
      <w:r w:rsidRPr="005626DC">
        <w:rPr>
          <w:rFonts w:ascii="Arial" w:hAnsi="Arial" w:cs="Arial"/>
          <w:lang w:val="es-ES_tradnl"/>
        </w:rPr>
        <w:t xml:space="preserve"> podrá iniciar el proceso de resolución del Contrato, conforme a lo estipulado en la cláusula (Terminación del Contrato).</w:t>
      </w:r>
    </w:p>
    <w:p w:rsidR="00300FFA" w:rsidRPr="005626DC" w:rsidRDefault="00300FFA" w:rsidP="00300FFA">
      <w:pPr>
        <w:spacing w:before="120" w:after="120"/>
        <w:jc w:val="both"/>
        <w:rPr>
          <w:rFonts w:ascii="Arial" w:hAnsi="Arial" w:cs="Arial"/>
        </w:rPr>
      </w:pPr>
      <w:r w:rsidRPr="005626DC">
        <w:rPr>
          <w:rFonts w:ascii="Arial" w:hAnsi="Arial" w:cs="Arial"/>
        </w:rPr>
        <w:t xml:space="preserve">De establecer </w:t>
      </w:r>
      <w:r w:rsidRPr="005626DC">
        <w:rPr>
          <w:rFonts w:ascii="Arial" w:hAnsi="Arial" w:cs="Arial"/>
          <w:lang w:val="es-ES_tradnl"/>
        </w:rPr>
        <w:t xml:space="preserve">la </w:t>
      </w:r>
      <w:r w:rsidRPr="005626DC">
        <w:rPr>
          <w:rFonts w:ascii="Arial" w:hAnsi="Arial" w:cs="Arial"/>
          <w:b/>
          <w:lang w:val="es-ES_tradnl"/>
        </w:rPr>
        <w:t>ENTIDAD</w:t>
      </w:r>
      <w:r w:rsidRPr="005626DC">
        <w:rPr>
          <w:rFonts w:ascii="Arial" w:hAnsi="Arial" w:cs="Arial"/>
        </w:rPr>
        <w:t xml:space="preserve"> que por la aplicación de multas por mora se ha llegado al límite del 20% (veinte por ciento) del monto total del Contrato, la </w:t>
      </w:r>
      <w:r w:rsidRPr="005626DC">
        <w:rPr>
          <w:rFonts w:ascii="Arial" w:hAnsi="Arial" w:cs="Arial"/>
          <w:b/>
        </w:rPr>
        <w:t>ENTIDAD</w:t>
      </w:r>
      <w:r w:rsidRPr="005626DC">
        <w:rPr>
          <w:rFonts w:ascii="Arial" w:hAnsi="Arial" w:cs="Arial"/>
        </w:rPr>
        <w:t xml:space="preserve"> deberá iniciar el proceso de resolución del Contrato, conforme a lo estipulado en la cláusula (Terminación del Contrato).</w:t>
      </w:r>
    </w:p>
    <w:p w:rsidR="00300FFA" w:rsidRPr="001E5DF2" w:rsidRDefault="00300FFA" w:rsidP="00300FFA">
      <w:pPr>
        <w:spacing w:before="120" w:after="120"/>
        <w:jc w:val="both"/>
        <w:rPr>
          <w:rFonts w:ascii="Arial" w:hAnsi="Arial" w:cs="Arial"/>
          <w:b/>
          <w:i/>
          <w:highlight w:val="yellow"/>
        </w:rPr>
      </w:pPr>
      <w:r w:rsidRPr="001E5DF2">
        <w:rPr>
          <w:rFonts w:ascii="Arial" w:hAnsi="Arial" w:cs="Arial"/>
          <w:b/>
          <w:i/>
          <w:highlight w:val="yellow"/>
        </w:rPr>
        <w:t>(Aplicar una de las opciones según corresponda cuando se haya establecido 1 o varios pagos)</w:t>
      </w:r>
    </w:p>
    <w:p w:rsidR="00300FFA" w:rsidRPr="001E5DF2" w:rsidRDefault="00300FFA" w:rsidP="00300FFA">
      <w:pPr>
        <w:spacing w:before="120" w:after="120"/>
        <w:jc w:val="both"/>
        <w:rPr>
          <w:rFonts w:ascii="Arial" w:hAnsi="Arial" w:cs="Arial"/>
          <w:highlight w:val="yellow"/>
        </w:rPr>
      </w:pPr>
      <w:r w:rsidRPr="001E5DF2">
        <w:rPr>
          <w:rFonts w:ascii="Arial" w:hAnsi="Arial" w:cs="Arial"/>
          <w:b/>
          <w:highlight w:val="yellow"/>
        </w:rPr>
        <w:t>OPCION 1.-</w:t>
      </w:r>
      <w:r w:rsidRPr="001E5DF2">
        <w:rPr>
          <w:rFonts w:ascii="Arial" w:hAnsi="Arial" w:cs="Arial"/>
          <w:highlight w:val="yellow"/>
        </w:rPr>
        <w:t xml:space="preserve"> Las multas serán aplicadas al momento del pago final mediante descuentos establecidos expresamente por la </w:t>
      </w:r>
      <w:r w:rsidRPr="001E5DF2">
        <w:rPr>
          <w:rFonts w:ascii="Arial" w:hAnsi="Arial" w:cs="Arial"/>
          <w:b/>
          <w:bCs/>
          <w:highlight w:val="yellow"/>
        </w:rPr>
        <w:t>ENTIDAD</w:t>
      </w:r>
      <w:r w:rsidRPr="001E5DF2">
        <w:rPr>
          <w:rFonts w:ascii="Arial" w:hAnsi="Arial" w:cs="Arial"/>
          <w:highlight w:val="yellow"/>
        </w:rPr>
        <w:t>,</w:t>
      </w:r>
      <w:r w:rsidRPr="001E5DF2">
        <w:rPr>
          <w:rFonts w:ascii="Arial" w:hAnsi="Arial" w:cs="Arial"/>
          <w:highlight w:val="yellow"/>
          <w:lang w:val="es-ES_tradnl"/>
        </w:rPr>
        <w:t xml:space="preserve"> con base en el informe específico y documentado</w:t>
      </w:r>
      <w:r w:rsidRPr="001E5DF2">
        <w:rPr>
          <w:rFonts w:ascii="Arial" w:hAnsi="Arial" w:cs="Arial"/>
          <w:highlight w:val="yellow"/>
        </w:rPr>
        <w:t xml:space="preserve"> del</w:t>
      </w:r>
      <w:r>
        <w:rPr>
          <w:rFonts w:ascii="Arial" w:hAnsi="Arial" w:cs="Arial"/>
          <w:highlight w:val="yellow"/>
        </w:rPr>
        <w:t xml:space="preserve"> pago final</w:t>
      </w:r>
      <w:r w:rsidRPr="001E5DF2">
        <w:rPr>
          <w:rFonts w:ascii="Arial" w:hAnsi="Arial" w:cs="Arial"/>
          <w:highlight w:val="yellow"/>
        </w:rPr>
        <w:t xml:space="preserve"> o liquidación final emitido por el Comité de Recepción, sin perjuicio de que </w:t>
      </w:r>
      <w:r w:rsidRPr="001E5DF2">
        <w:rPr>
          <w:rFonts w:ascii="Arial" w:hAnsi="Arial" w:cs="Arial"/>
          <w:highlight w:val="yellow"/>
          <w:lang w:val="es-ES_tradnl"/>
        </w:rPr>
        <w:t xml:space="preserve">la </w:t>
      </w:r>
      <w:r w:rsidRPr="001E5DF2">
        <w:rPr>
          <w:rFonts w:ascii="Arial" w:hAnsi="Arial" w:cs="Arial"/>
          <w:b/>
          <w:highlight w:val="yellow"/>
          <w:lang w:val="es-ES_tradnl"/>
        </w:rPr>
        <w:t xml:space="preserve">ENTIDAD </w:t>
      </w:r>
      <w:r w:rsidRPr="001E5DF2">
        <w:rPr>
          <w:rFonts w:ascii="Arial" w:hAnsi="Arial" w:cs="Arial"/>
          <w:highlight w:val="yellow"/>
        </w:rPr>
        <w:t>ejecute la garantía de cumplimiento de Contrato y la misma gestione el resarcimiento de daños y perjuicios por medio de la jurisdicción coactiva fiscal por la naturaleza del Contrato, conforme lo establecido en el Artículo 47 de la Ley 1178.</w:t>
      </w:r>
    </w:p>
    <w:p w:rsidR="00300FFA" w:rsidRPr="005626DC" w:rsidRDefault="00300FFA" w:rsidP="00300FFA">
      <w:pPr>
        <w:spacing w:before="120" w:after="120"/>
        <w:jc w:val="both"/>
        <w:rPr>
          <w:rFonts w:ascii="Arial" w:hAnsi="Arial" w:cs="Arial"/>
        </w:rPr>
      </w:pPr>
      <w:r w:rsidRPr="001E5DF2">
        <w:rPr>
          <w:rFonts w:ascii="Arial" w:hAnsi="Arial" w:cs="Arial"/>
          <w:b/>
          <w:highlight w:val="yellow"/>
        </w:rPr>
        <w:t>OPCION 2.-</w:t>
      </w:r>
      <w:r w:rsidRPr="001E5DF2">
        <w:rPr>
          <w:rFonts w:ascii="Arial" w:hAnsi="Arial" w:cs="Arial"/>
          <w:highlight w:val="yellow"/>
        </w:rPr>
        <w:t xml:space="preserve"> Las multas serán aplicadas en los meses siguientes de pago mediante descuentos establecidos expresamente por la </w:t>
      </w:r>
      <w:r w:rsidRPr="001E5DF2">
        <w:rPr>
          <w:rFonts w:ascii="Arial" w:hAnsi="Arial" w:cs="Arial"/>
          <w:b/>
          <w:bCs/>
          <w:highlight w:val="yellow"/>
        </w:rPr>
        <w:t>ENTIDAD</w:t>
      </w:r>
      <w:r w:rsidRPr="001E5DF2">
        <w:rPr>
          <w:rFonts w:ascii="Arial" w:hAnsi="Arial" w:cs="Arial"/>
          <w:highlight w:val="yellow"/>
        </w:rPr>
        <w:t>,</w:t>
      </w:r>
      <w:r w:rsidRPr="001E5DF2">
        <w:rPr>
          <w:rFonts w:ascii="Arial" w:hAnsi="Arial" w:cs="Arial"/>
          <w:highlight w:val="yellow"/>
          <w:lang w:val="es-ES_tradnl"/>
        </w:rPr>
        <w:t xml:space="preserve"> con base en el informe específico y documentado</w:t>
      </w:r>
      <w:r w:rsidRPr="001E5DF2">
        <w:rPr>
          <w:rFonts w:ascii="Arial" w:hAnsi="Arial" w:cs="Arial"/>
          <w:highlight w:val="yellow"/>
        </w:rPr>
        <w:t xml:space="preserve"> de los pagos o liquidación final emitido por el Comité de Recepción, sin perjuicio de que </w:t>
      </w:r>
      <w:r w:rsidRPr="001E5DF2">
        <w:rPr>
          <w:rFonts w:ascii="Arial" w:hAnsi="Arial" w:cs="Arial"/>
          <w:highlight w:val="yellow"/>
          <w:lang w:val="es-ES_tradnl"/>
        </w:rPr>
        <w:t xml:space="preserve">la </w:t>
      </w:r>
      <w:r w:rsidRPr="001E5DF2">
        <w:rPr>
          <w:rFonts w:ascii="Arial" w:hAnsi="Arial" w:cs="Arial"/>
          <w:b/>
          <w:highlight w:val="yellow"/>
          <w:lang w:val="es-ES_tradnl"/>
        </w:rPr>
        <w:t xml:space="preserve">ENTIDAD </w:t>
      </w:r>
      <w:r w:rsidRPr="001E5DF2">
        <w:rPr>
          <w:rFonts w:ascii="Arial" w:hAnsi="Arial" w:cs="Arial"/>
          <w:highlight w:val="yellow"/>
        </w:rPr>
        <w:t>ejecute la garantía de cumplimiento de Contrato y la misma gestione el resarcimiento de daños y perjuicios por medio de la jurisdicción coactiva fiscal por la naturaleza del Contrato, conforme lo establecido en el Artículo 47 de la Ley 1178.</w:t>
      </w:r>
    </w:p>
    <w:p w:rsidR="00300FFA" w:rsidRPr="005626DC" w:rsidRDefault="00300FFA" w:rsidP="00300FFA">
      <w:pPr>
        <w:spacing w:before="120" w:after="120"/>
        <w:jc w:val="both"/>
        <w:rPr>
          <w:rFonts w:ascii="Arial" w:hAnsi="Arial" w:cs="Arial"/>
          <w:b/>
          <w:u w:val="single"/>
          <w:lang w:val="es-ES_tradnl"/>
        </w:rPr>
      </w:pPr>
      <w:r w:rsidRPr="005626DC">
        <w:rPr>
          <w:rFonts w:ascii="Arial" w:hAnsi="Arial" w:cs="Arial"/>
          <w:b/>
          <w:u w:val="single"/>
        </w:rPr>
        <w:t>DÉCIMA CUARTA.- (NOTIFICACIONES)</w:t>
      </w:r>
    </w:p>
    <w:p w:rsidR="00300FFA" w:rsidRPr="005626DC" w:rsidRDefault="00300FFA" w:rsidP="00300FFA">
      <w:pPr>
        <w:widowControl w:val="0"/>
        <w:numPr>
          <w:ilvl w:val="1"/>
          <w:numId w:val="0"/>
        </w:numPr>
        <w:tabs>
          <w:tab w:val="num" w:pos="284"/>
        </w:tabs>
        <w:spacing w:before="120" w:after="120"/>
        <w:ind w:left="567" w:hanging="578"/>
        <w:jc w:val="both"/>
        <w:rPr>
          <w:rFonts w:ascii="Arial" w:hAnsi="Arial" w:cs="Arial"/>
          <w:lang w:val="es-ES_tradnl"/>
        </w:rPr>
      </w:pPr>
      <w:r w:rsidRPr="005626DC">
        <w:rPr>
          <w:rFonts w:ascii="Arial" w:hAnsi="Arial" w:cs="Arial"/>
          <w:b/>
          <w:lang w:val="es-ES_tradnl"/>
        </w:rPr>
        <w:t>14.1</w:t>
      </w:r>
      <w:r w:rsidRPr="005626DC">
        <w:rPr>
          <w:rFonts w:ascii="Arial" w:hAnsi="Arial" w:cs="Arial"/>
          <w:lang w:val="es-ES_tradnl"/>
        </w:rPr>
        <w:tab/>
        <w:t>Las notificaciones que se cursen entre las Partes tendrán validez siempre que se envíen mediante nota por escrito, correo electrónico (e-mail), facsímile, fax u otro medio de comunicación que deje constancia documental escrita con confirmación en forma directa, a las direcciones que se indican a continuación:</w:t>
      </w:r>
    </w:p>
    <w:tbl>
      <w:tblPr>
        <w:tblW w:w="8801" w:type="dxa"/>
        <w:tblInd w:w="779" w:type="dxa"/>
        <w:tblLayout w:type="fixed"/>
        <w:tblCellMar>
          <w:left w:w="70" w:type="dxa"/>
          <w:right w:w="70" w:type="dxa"/>
        </w:tblCellMar>
        <w:tblLook w:val="0000" w:firstRow="0" w:lastRow="0" w:firstColumn="0" w:lastColumn="0" w:noHBand="0" w:noVBand="0"/>
      </w:tblPr>
      <w:tblGrid>
        <w:gridCol w:w="4511"/>
        <w:gridCol w:w="4290"/>
      </w:tblGrid>
      <w:tr w:rsidR="00300FFA" w:rsidRPr="005626DC" w:rsidTr="00300632">
        <w:trPr>
          <w:trHeight w:val="237"/>
        </w:trPr>
        <w:tc>
          <w:tcPr>
            <w:tcW w:w="4511" w:type="dxa"/>
            <w:tcBorders>
              <w:top w:val="single" w:sz="4" w:space="0" w:color="auto"/>
              <w:left w:val="single" w:sz="4" w:space="0" w:color="auto"/>
              <w:bottom w:val="single" w:sz="4" w:space="0" w:color="auto"/>
              <w:right w:val="single" w:sz="4" w:space="0" w:color="auto"/>
            </w:tcBorders>
          </w:tcPr>
          <w:p w:rsidR="00300FFA" w:rsidRPr="005626DC" w:rsidRDefault="00300FFA" w:rsidP="00300632">
            <w:pPr>
              <w:widowControl w:val="0"/>
              <w:ind w:left="180" w:hanging="180"/>
              <w:jc w:val="center"/>
              <w:rPr>
                <w:rFonts w:ascii="Arial" w:hAnsi="Arial" w:cs="Arial"/>
                <w:b/>
                <w:lang w:val="es-ES_tradnl"/>
              </w:rPr>
            </w:pPr>
            <w:r w:rsidRPr="005626DC">
              <w:rPr>
                <w:rFonts w:ascii="Arial" w:hAnsi="Arial" w:cs="Arial"/>
                <w:b/>
                <w:lang w:val="es-ES_tradnl"/>
              </w:rPr>
              <w:t xml:space="preserve">ENTIDAD </w:t>
            </w:r>
          </w:p>
        </w:tc>
        <w:tc>
          <w:tcPr>
            <w:tcW w:w="4290" w:type="dxa"/>
            <w:tcBorders>
              <w:top w:val="single" w:sz="4" w:space="0" w:color="auto"/>
              <w:left w:val="single" w:sz="4" w:space="0" w:color="auto"/>
              <w:bottom w:val="single" w:sz="4" w:space="0" w:color="auto"/>
              <w:right w:val="single" w:sz="4" w:space="0" w:color="auto"/>
            </w:tcBorders>
          </w:tcPr>
          <w:p w:rsidR="00300FFA" w:rsidRPr="005626DC" w:rsidRDefault="00300FFA" w:rsidP="00300632">
            <w:pPr>
              <w:widowControl w:val="0"/>
              <w:ind w:left="180" w:hanging="180"/>
              <w:jc w:val="center"/>
              <w:rPr>
                <w:rFonts w:ascii="Arial" w:hAnsi="Arial" w:cs="Arial"/>
                <w:b/>
                <w:lang w:val="es-ES_tradnl"/>
              </w:rPr>
            </w:pPr>
            <w:r w:rsidRPr="005626DC">
              <w:rPr>
                <w:rFonts w:ascii="Arial" w:hAnsi="Arial" w:cs="Arial"/>
                <w:b/>
                <w:lang w:val="es-ES_tradnl"/>
              </w:rPr>
              <w:t>CONTRATISTA</w:t>
            </w:r>
          </w:p>
        </w:tc>
      </w:tr>
      <w:tr w:rsidR="00300FFA" w:rsidRPr="005626DC" w:rsidTr="00300632">
        <w:trPr>
          <w:trHeight w:val="1505"/>
        </w:trPr>
        <w:tc>
          <w:tcPr>
            <w:tcW w:w="4511" w:type="dxa"/>
            <w:tcBorders>
              <w:top w:val="single" w:sz="4" w:space="0" w:color="auto"/>
              <w:left w:val="single" w:sz="4" w:space="0" w:color="auto"/>
              <w:bottom w:val="single" w:sz="4" w:space="0" w:color="auto"/>
              <w:right w:val="single" w:sz="4" w:space="0" w:color="auto"/>
            </w:tcBorders>
          </w:tcPr>
          <w:p w:rsidR="00300FFA" w:rsidRPr="005626DC" w:rsidRDefault="00300FFA" w:rsidP="00300632">
            <w:pPr>
              <w:widowControl w:val="0"/>
              <w:jc w:val="both"/>
              <w:rPr>
                <w:rFonts w:ascii="Arial" w:hAnsi="Arial" w:cs="Arial"/>
                <w:lang w:val="es-ES_tradnl"/>
              </w:rPr>
            </w:pPr>
            <w:r w:rsidRPr="005626DC">
              <w:rPr>
                <w:rFonts w:ascii="Arial" w:hAnsi="Arial" w:cs="Arial"/>
                <w:b/>
                <w:lang w:val="es-ES_tradnl"/>
              </w:rPr>
              <w:t>Domicilio:</w:t>
            </w:r>
            <w:r w:rsidRPr="005626DC">
              <w:rPr>
                <w:rFonts w:ascii="Arial" w:hAnsi="Arial" w:cs="Arial"/>
                <w:lang w:val="es-ES_tradnl"/>
              </w:rPr>
              <w:t xml:space="preserve"> ______________________</w:t>
            </w:r>
          </w:p>
          <w:p w:rsidR="00300FFA" w:rsidRDefault="00300FFA" w:rsidP="00300632">
            <w:pPr>
              <w:widowControl w:val="0"/>
              <w:ind w:left="180" w:hanging="180"/>
              <w:jc w:val="both"/>
              <w:rPr>
                <w:rFonts w:ascii="Arial" w:hAnsi="Arial" w:cs="Arial"/>
                <w:lang w:val="es-BO"/>
              </w:rPr>
            </w:pPr>
            <w:r>
              <w:rPr>
                <w:rFonts w:ascii="Arial" w:hAnsi="Arial" w:cs="Arial"/>
                <w:b/>
                <w:lang w:val="es-BO"/>
              </w:rPr>
              <w:t xml:space="preserve">N° </w:t>
            </w:r>
            <w:r w:rsidRPr="005626DC">
              <w:rPr>
                <w:rFonts w:ascii="Arial" w:hAnsi="Arial" w:cs="Arial"/>
                <w:b/>
                <w:lang w:val="es-BO"/>
              </w:rPr>
              <w:t>Telf.:</w:t>
            </w:r>
            <w:r w:rsidRPr="005626DC">
              <w:rPr>
                <w:rFonts w:ascii="Arial" w:hAnsi="Arial" w:cs="Arial"/>
                <w:lang w:val="es-BO"/>
              </w:rPr>
              <w:t xml:space="preserve"> _________________________</w:t>
            </w:r>
          </w:p>
          <w:p w:rsidR="00300FFA" w:rsidRPr="00E07048" w:rsidRDefault="00300FFA" w:rsidP="00300632">
            <w:pPr>
              <w:widowControl w:val="0"/>
              <w:ind w:left="180" w:hanging="180"/>
              <w:jc w:val="both"/>
              <w:rPr>
                <w:rFonts w:ascii="Arial" w:hAnsi="Arial" w:cs="Arial"/>
                <w:lang w:val="es-BO"/>
              </w:rPr>
            </w:pPr>
            <w:r w:rsidRPr="00E07048">
              <w:rPr>
                <w:rFonts w:ascii="Arial" w:hAnsi="Arial" w:cs="Arial"/>
                <w:b/>
                <w:lang w:val="es-BO"/>
              </w:rPr>
              <w:t>N° Cel.:</w:t>
            </w:r>
            <w:r>
              <w:rPr>
                <w:rFonts w:ascii="Arial" w:hAnsi="Arial" w:cs="Arial"/>
                <w:lang w:val="es-BO"/>
              </w:rPr>
              <w:t xml:space="preserve"> _________________________</w:t>
            </w:r>
          </w:p>
          <w:p w:rsidR="00300FFA" w:rsidRPr="005626DC" w:rsidRDefault="00300FFA" w:rsidP="00300632">
            <w:pPr>
              <w:widowControl w:val="0"/>
              <w:ind w:left="180" w:hanging="180"/>
              <w:jc w:val="both"/>
              <w:rPr>
                <w:rFonts w:ascii="Arial" w:hAnsi="Arial" w:cs="Arial"/>
                <w:lang w:val="es-BO"/>
              </w:rPr>
            </w:pPr>
            <w:r w:rsidRPr="005626DC">
              <w:rPr>
                <w:rFonts w:ascii="Arial" w:hAnsi="Arial" w:cs="Arial"/>
                <w:b/>
                <w:lang w:val="es-BO"/>
              </w:rPr>
              <w:t>E-mail:</w:t>
            </w:r>
            <w:r w:rsidRPr="005626DC">
              <w:rPr>
                <w:rFonts w:ascii="Arial" w:hAnsi="Arial" w:cs="Arial"/>
                <w:lang w:val="es-BO"/>
              </w:rPr>
              <w:t xml:space="preserve"> _________________________</w:t>
            </w:r>
          </w:p>
          <w:p w:rsidR="00300FFA" w:rsidRPr="005626DC" w:rsidRDefault="00300FFA" w:rsidP="00300632">
            <w:pPr>
              <w:widowControl w:val="0"/>
              <w:ind w:left="180" w:hanging="180"/>
              <w:jc w:val="both"/>
              <w:rPr>
                <w:rFonts w:ascii="Arial" w:hAnsi="Arial" w:cs="Arial"/>
                <w:lang w:val="es-BO"/>
              </w:rPr>
            </w:pPr>
            <w:r w:rsidRPr="005626DC">
              <w:rPr>
                <w:rFonts w:ascii="Arial" w:hAnsi="Arial" w:cs="Arial"/>
                <w:b/>
                <w:lang w:val="es-BO"/>
              </w:rPr>
              <w:t>Attn.:</w:t>
            </w:r>
            <w:r w:rsidRPr="005626DC">
              <w:rPr>
                <w:rFonts w:ascii="Arial" w:hAnsi="Arial" w:cs="Arial"/>
                <w:lang w:val="es-BO"/>
              </w:rPr>
              <w:t xml:space="preserve"> __________________________</w:t>
            </w:r>
          </w:p>
          <w:p w:rsidR="00300FFA" w:rsidRPr="005626DC" w:rsidRDefault="00300FFA" w:rsidP="00300632">
            <w:pPr>
              <w:widowControl w:val="0"/>
              <w:ind w:left="180" w:hanging="180"/>
              <w:jc w:val="both"/>
              <w:rPr>
                <w:rFonts w:ascii="Arial" w:hAnsi="Arial" w:cs="Arial"/>
                <w:lang w:val="es-ES_tradnl"/>
              </w:rPr>
            </w:pPr>
            <w:r w:rsidRPr="005626DC">
              <w:rPr>
                <w:rFonts w:ascii="Arial" w:hAnsi="Arial" w:cs="Arial"/>
                <w:lang w:val="es-ES_tradnl"/>
              </w:rPr>
              <w:t>___________  – Bolivia</w:t>
            </w:r>
          </w:p>
        </w:tc>
        <w:tc>
          <w:tcPr>
            <w:tcW w:w="4290" w:type="dxa"/>
            <w:tcBorders>
              <w:top w:val="single" w:sz="4" w:space="0" w:color="auto"/>
              <w:left w:val="single" w:sz="4" w:space="0" w:color="auto"/>
              <w:bottom w:val="single" w:sz="4" w:space="0" w:color="auto"/>
              <w:right w:val="single" w:sz="4" w:space="0" w:color="auto"/>
            </w:tcBorders>
          </w:tcPr>
          <w:p w:rsidR="00300FFA" w:rsidRPr="005626DC" w:rsidRDefault="00300FFA" w:rsidP="00300632">
            <w:pPr>
              <w:widowControl w:val="0"/>
              <w:ind w:hanging="45"/>
              <w:jc w:val="both"/>
              <w:rPr>
                <w:rFonts w:ascii="Arial" w:hAnsi="Arial" w:cs="Arial"/>
                <w:lang w:val="es-ES_tradnl"/>
              </w:rPr>
            </w:pPr>
            <w:r w:rsidRPr="005626DC">
              <w:rPr>
                <w:rFonts w:ascii="Arial" w:hAnsi="Arial" w:cs="Arial"/>
                <w:b/>
                <w:lang w:val="es-ES_tradnl"/>
              </w:rPr>
              <w:t>Domicilio:</w:t>
            </w:r>
            <w:r w:rsidRPr="005626DC">
              <w:rPr>
                <w:rFonts w:ascii="Arial" w:hAnsi="Arial" w:cs="Arial"/>
                <w:lang w:val="es-ES_tradnl"/>
              </w:rPr>
              <w:t xml:space="preserve"> ___________________ </w:t>
            </w:r>
          </w:p>
          <w:p w:rsidR="00300FFA" w:rsidRDefault="00300FFA" w:rsidP="00300632">
            <w:pPr>
              <w:widowControl w:val="0"/>
              <w:ind w:left="180" w:hanging="180"/>
              <w:jc w:val="both"/>
              <w:rPr>
                <w:rFonts w:ascii="Arial" w:hAnsi="Arial" w:cs="Arial"/>
                <w:lang w:val="es-BO"/>
              </w:rPr>
            </w:pPr>
            <w:r>
              <w:rPr>
                <w:rFonts w:ascii="Arial" w:hAnsi="Arial" w:cs="Arial"/>
                <w:b/>
                <w:lang w:val="es-BO"/>
              </w:rPr>
              <w:t xml:space="preserve">N° </w:t>
            </w:r>
            <w:r w:rsidRPr="005626DC">
              <w:rPr>
                <w:rFonts w:ascii="Arial" w:hAnsi="Arial" w:cs="Arial"/>
                <w:b/>
                <w:lang w:val="es-BO"/>
              </w:rPr>
              <w:t>Telf.:</w:t>
            </w:r>
            <w:r w:rsidRPr="005626DC">
              <w:rPr>
                <w:rFonts w:ascii="Arial" w:hAnsi="Arial" w:cs="Arial"/>
                <w:lang w:val="es-BO"/>
              </w:rPr>
              <w:t xml:space="preserve"> _________________________</w:t>
            </w:r>
          </w:p>
          <w:p w:rsidR="00300FFA" w:rsidRDefault="00300FFA" w:rsidP="00300632">
            <w:pPr>
              <w:autoSpaceDE w:val="0"/>
              <w:autoSpaceDN w:val="0"/>
              <w:adjustRightInd w:val="0"/>
              <w:ind w:left="180" w:hanging="180"/>
              <w:rPr>
                <w:rFonts w:ascii="Arial" w:hAnsi="Arial" w:cs="Arial"/>
                <w:lang w:val="es-BO"/>
              </w:rPr>
            </w:pPr>
            <w:r w:rsidRPr="00E07048">
              <w:rPr>
                <w:rFonts w:ascii="Arial" w:hAnsi="Arial" w:cs="Arial"/>
                <w:b/>
                <w:lang w:val="es-BO"/>
              </w:rPr>
              <w:t>N° Cel.:</w:t>
            </w:r>
            <w:r>
              <w:rPr>
                <w:rFonts w:ascii="Arial" w:hAnsi="Arial" w:cs="Arial"/>
                <w:lang w:val="es-BO"/>
              </w:rPr>
              <w:t xml:space="preserve"> _________________________</w:t>
            </w:r>
          </w:p>
          <w:p w:rsidR="00300FFA" w:rsidRPr="005626DC" w:rsidRDefault="00300FFA" w:rsidP="00300632">
            <w:pPr>
              <w:autoSpaceDE w:val="0"/>
              <w:autoSpaceDN w:val="0"/>
              <w:adjustRightInd w:val="0"/>
              <w:ind w:left="180" w:hanging="180"/>
              <w:rPr>
                <w:rFonts w:ascii="Arial" w:hAnsi="Arial" w:cs="Arial"/>
                <w:lang w:val="es-ES_tradnl"/>
              </w:rPr>
            </w:pPr>
            <w:r>
              <w:rPr>
                <w:rFonts w:ascii="Arial" w:hAnsi="Arial" w:cs="Arial"/>
                <w:b/>
                <w:lang w:val="es-ES_tradnl"/>
              </w:rPr>
              <w:t>E-</w:t>
            </w:r>
            <w:r w:rsidRPr="005626DC">
              <w:rPr>
                <w:rFonts w:ascii="Arial" w:hAnsi="Arial" w:cs="Arial"/>
                <w:b/>
                <w:lang w:val="es-ES_tradnl"/>
              </w:rPr>
              <w:t>mail:</w:t>
            </w:r>
            <w:r w:rsidRPr="005626DC">
              <w:rPr>
                <w:rFonts w:ascii="Arial" w:hAnsi="Arial" w:cs="Arial"/>
                <w:lang w:val="es-ES_tradnl"/>
              </w:rPr>
              <w:t xml:space="preserve"> ______________________</w:t>
            </w:r>
          </w:p>
          <w:p w:rsidR="00300FFA" w:rsidRPr="005626DC" w:rsidRDefault="00300FFA" w:rsidP="00300632">
            <w:pPr>
              <w:autoSpaceDE w:val="0"/>
              <w:autoSpaceDN w:val="0"/>
              <w:adjustRightInd w:val="0"/>
              <w:ind w:left="180" w:hanging="180"/>
              <w:rPr>
                <w:rFonts w:ascii="Arial" w:hAnsi="Arial" w:cs="Arial"/>
                <w:lang w:val="es-ES_tradnl"/>
              </w:rPr>
            </w:pPr>
            <w:r w:rsidRPr="005626DC">
              <w:rPr>
                <w:rFonts w:ascii="Arial" w:hAnsi="Arial" w:cs="Arial"/>
                <w:b/>
                <w:lang w:val="es-ES_tradnl"/>
              </w:rPr>
              <w:t>Attn.:</w:t>
            </w:r>
            <w:r w:rsidRPr="005626DC">
              <w:rPr>
                <w:rFonts w:ascii="Arial" w:hAnsi="Arial" w:cs="Arial"/>
                <w:lang w:val="es-ES_tradnl"/>
              </w:rPr>
              <w:t xml:space="preserve"> ________________________</w:t>
            </w:r>
          </w:p>
          <w:p w:rsidR="00300FFA" w:rsidRPr="005626DC" w:rsidRDefault="00300FFA" w:rsidP="00300632">
            <w:pPr>
              <w:autoSpaceDE w:val="0"/>
              <w:autoSpaceDN w:val="0"/>
              <w:adjustRightInd w:val="0"/>
              <w:ind w:left="180" w:hanging="180"/>
              <w:rPr>
                <w:rFonts w:ascii="Arial" w:hAnsi="Arial" w:cs="Arial"/>
                <w:lang w:val="es-ES_tradnl"/>
              </w:rPr>
            </w:pPr>
            <w:r w:rsidRPr="005626DC">
              <w:rPr>
                <w:rFonts w:ascii="Arial" w:hAnsi="Arial" w:cs="Arial"/>
                <w:lang w:val="es-ES_tradnl"/>
              </w:rPr>
              <w:t>___________ – Bolivia</w:t>
            </w:r>
          </w:p>
        </w:tc>
      </w:tr>
    </w:tbl>
    <w:p w:rsidR="00300FFA" w:rsidRPr="005626DC" w:rsidRDefault="00300FFA" w:rsidP="00300FFA">
      <w:pPr>
        <w:widowControl w:val="0"/>
        <w:tabs>
          <w:tab w:val="num" w:pos="567"/>
        </w:tabs>
        <w:spacing w:before="120" w:after="120"/>
        <w:ind w:left="567" w:hanging="567"/>
        <w:jc w:val="both"/>
        <w:rPr>
          <w:rFonts w:ascii="Arial" w:hAnsi="Arial" w:cs="Arial"/>
          <w:lang w:val="es-ES_tradnl"/>
        </w:rPr>
      </w:pPr>
      <w:r w:rsidRPr="005626DC">
        <w:rPr>
          <w:rFonts w:ascii="Arial" w:hAnsi="Arial" w:cs="Arial"/>
          <w:b/>
          <w:lang w:val="es-ES_tradnl"/>
        </w:rPr>
        <w:t>14.2</w:t>
      </w:r>
      <w:r w:rsidRPr="005626DC">
        <w:rPr>
          <w:rFonts w:ascii="Arial" w:hAnsi="Arial" w:cs="Arial"/>
          <w:lang w:val="es-ES_tradnl"/>
        </w:rPr>
        <w:tab/>
        <w:t>Se considerará recibida la notificación o comunicación en la fecha y hora en que se haya realizado la entrega.</w:t>
      </w:r>
    </w:p>
    <w:p w:rsidR="00300FFA" w:rsidRPr="005626DC" w:rsidRDefault="00300FFA" w:rsidP="00300FFA">
      <w:pPr>
        <w:widowControl w:val="0"/>
        <w:tabs>
          <w:tab w:val="num" w:pos="567"/>
        </w:tabs>
        <w:spacing w:before="120" w:after="120"/>
        <w:ind w:left="567" w:hanging="567"/>
        <w:jc w:val="both"/>
        <w:rPr>
          <w:rFonts w:ascii="Arial" w:hAnsi="Arial" w:cs="Arial"/>
          <w:lang w:val="es-ES_tradnl"/>
        </w:rPr>
      </w:pPr>
      <w:r w:rsidRPr="005626DC">
        <w:rPr>
          <w:rFonts w:ascii="Arial" w:hAnsi="Arial" w:cs="Arial"/>
          <w:b/>
          <w:lang w:val="es-ES_tradnl"/>
        </w:rPr>
        <w:t>14.3</w:t>
      </w:r>
      <w:r w:rsidRPr="005626DC">
        <w:rPr>
          <w:rFonts w:ascii="Arial" w:hAnsi="Arial" w:cs="Arial"/>
          <w:lang w:val="es-ES_tradnl"/>
        </w:rPr>
        <w:tab/>
        <w:t>Cuando cualquiera de las Partes, cambiare de domicilio, dirección postal, número fax, correo electrónico o persona de contacto, deberá notificar a la otra Parte por escrito, por lo menos con 3 (tres) días de anticipación a la fecha efectiva del cambio.</w:t>
      </w:r>
    </w:p>
    <w:p w:rsidR="00300FFA" w:rsidRPr="005626DC" w:rsidRDefault="00300FFA" w:rsidP="00300FFA">
      <w:pPr>
        <w:spacing w:before="120" w:after="120"/>
        <w:jc w:val="both"/>
        <w:rPr>
          <w:rFonts w:ascii="Arial" w:hAnsi="Arial" w:cs="Arial"/>
          <w:b/>
          <w:u w:val="single"/>
          <w:lang w:val="es-ES_tradnl"/>
        </w:rPr>
      </w:pPr>
      <w:r w:rsidRPr="005626DC">
        <w:rPr>
          <w:rFonts w:ascii="Arial" w:hAnsi="Arial" w:cs="Arial"/>
          <w:b/>
          <w:u w:val="single"/>
          <w:lang w:val="es-ES_tradnl"/>
        </w:rPr>
        <w:t>DÉCIMA QUINTA.- (RECEPCIÓN Y VERIFICACIÓN)</w:t>
      </w:r>
    </w:p>
    <w:p w:rsidR="00300FFA" w:rsidRPr="005626DC" w:rsidRDefault="00300FFA" w:rsidP="00300FFA">
      <w:pPr>
        <w:spacing w:before="120" w:after="120"/>
        <w:jc w:val="both"/>
        <w:rPr>
          <w:rFonts w:ascii="Arial" w:hAnsi="Arial" w:cs="Arial"/>
          <w:lang w:val="es-ES_tradnl"/>
        </w:rPr>
      </w:pPr>
      <w:r w:rsidRPr="005626DC">
        <w:rPr>
          <w:rFonts w:ascii="Arial" w:hAnsi="Arial" w:cs="Arial"/>
          <w:i/>
          <w:u w:val="single"/>
          <w:lang w:val="es-ES_tradnl"/>
        </w:rPr>
        <w:t>El Responsable o Comité de Recepción</w:t>
      </w:r>
      <w:r w:rsidRPr="005626DC">
        <w:rPr>
          <w:rFonts w:ascii="Arial" w:hAnsi="Arial" w:cs="Arial"/>
          <w:lang w:val="es-ES_tradnl"/>
        </w:rPr>
        <w:t xml:space="preserve"> conjuntamente con un representante debidamente acreditado del </w:t>
      </w:r>
      <w:r w:rsidRPr="005626DC">
        <w:rPr>
          <w:rFonts w:ascii="Arial" w:hAnsi="Arial" w:cs="Arial"/>
          <w:b/>
          <w:lang w:val="es-ES_tradnl"/>
        </w:rPr>
        <w:t>PROVEEDOR</w:t>
      </w:r>
      <w:r w:rsidRPr="005626DC">
        <w:rPr>
          <w:rFonts w:ascii="Arial" w:hAnsi="Arial" w:cs="Arial"/>
          <w:lang w:val="es-ES_tradnl"/>
        </w:rPr>
        <w:t xml:space="preserve">, tendrán la función de efectuar la recepción de la Adquisición, previa conformidad de la </w:t>
      </w:r>
      <w:r w:rsidRPr="005626DC">
        <w:rPr>
          <w:rFonts w:ascii="Arial" w:hAnsi="Arial" w:cs="Arial"/>
          <w:b/>
          <w:lang w:val="es-ES_tradnl"/>
        </w:rPr>
        <w:t>ENTIDAD</w:t>
      </w:r>
      <w:r w:rsidRPr="005626DC">
        <w:rPr>
          <w:rFonts w:ascii="Arial" w:hAnsi="Arial" w:cs="Arial"/>
          <w:lang w:val="es-ES_tradnl"/>
        </w:rPr>
        <w:t xml:space="preserve"> elaborándose un acta de recepción en la cual se identifique la cantidad recibida y el cumplimiento de las especificaciones técnicas.  </w:t>
      </w:r>
    </w:p>
    <w:p w:rsidR="00300FFA" w:rsidRPr="005626DC" w:rsidRDefault="00300FFA" w:rsidP="00300FFA">
      <w:pPr>
        <w:spacing w:before="120" w:after="120"/>
        <w:jc w:val="both"/>
        <w:rPr>
          <w:rFonts w:ascii="Arial" w:hAnsi="Arial" w:cs="Arial"/>
          <w:lang w:val="es-ES_tradnl"/>
        </w:rPr>
      </w:pPr>
      <w:r w:rsidRPr="005626DC">
        <w:rPr>
          <w:rFonts w:ascii="Arial" w:hAnsi="Arial" w:cs="Arial"/>
          <w:lang w:val="es-ES_tradnl"/>
        </w:rPr>
        <w:t xml:space="preserve">Si se encontraran defectos o daños en la Adquisición no se procederá a la emisión del acta de recepción en tanto el </w:t>
      </w:r>
      <w:r w:rsidRPr="005626DC">
        <w:rPr>
          <w:rFonts w:ascii="Arial" w:hAnsi="Arial" w:cs="Arial"/>
          <w:b/>
          <w:lang w:val="es-ES_tradnl"/>
        </w:rPr>
        <w:t xml:space="preserve">PROVEEDOR </w:t>
      </w:r>
      <w:r w:rsidRPr="005626DC">
        <w:rPr>
          <w:rFonts w:ascii="Arial" w:hAnsi="Arial" w:cs="Arial"/>
          <w:lang w:val="es-ES_tradnl"/>
        </w:rPr>
        <w:t xml:space="preserve">no subsane lo observado. El </w:t>
      </w:r>
      <w:r w:rsidRPr="005626DC">
        <w:rPr>
          <w:rFonts w:ascii="Arial" w:hAnsi="Arial" w:cs="Arial"/>
          <w:b/>
          <w:lang w:val="es-ES_tradnl"/>
        </w:rPr>
        <w:t>PROVEEDOR</w:t>
      </w:r>
      <w:r w:rsidRPr="005626DC">
        <w:rPr>
          <w:rFonts w:ascii="Arial" w:hAnsi="Arial" w:cs="Arial"/>
          <w:lang w:val="es-ES_tradnl"/>
        </w:rPr>
        <w:t xml:space="preserve"> deberá reemplazar la Adquisición observada por otra de iguales o mejores características en un plazo máximo de</w:t>
      </w:r>
      <w:r w:rsidRPr="00AD5EDE">
        <w:rPr>
          <w:rFonts w:ascii="Arial" w:hAnsi="Arial" w:cs="Arial"/>
          <w:i/>
          <w:u w:val="single"/>
          <w:lang w:val="es-ES_tradnl"/>
        </w:rPr>
        <w:t>numeral (literal)</w:t>
      </w:r>
      <w:r w:rsidRPr="005626DC">
        <w:rPr>
          <w:rFonts w:ascii="Arial" w:hAnsi="Arial" w:cs="Arial"/>
          <w:lang w:val="es-ES_tradnl"/>
        </w:rPr>
        <w:t xml:space="preserve"> días calendario, corriendo por su cuenta el transporte y lo que conlleve realizar el cambio. </w:t>
      </w:r>
    </w:p>
    <w:p w:rsidR="00300FFA" w:rsidRPr="005626DC" w:rsidRDefault="00300FFA" w:rsidP="00300FFA">
      <w:pPr>
        <w:spacing w:after="120"/>
        <w:jc w:val="both"/>
        <w:rPr>
          <w:rFonts w:ascii="Arial" w:hAnsi="Arial" w:cs="Arial"/>
          <w:b/>
          <w:u w:val="single"/>
          <w:lang w:val="es-ES_tradnl"/>
        </w:rPr>
      </w:pPr>
      <w:r w:rsidRPr="005626DC">
        <w:rPr>
          <w:rFonts w:ascii="Arial" w:hAnsi="Arial" w:cs="Arial"/>
          <w:b/>
          <w:u w:val="single"/>
          <w:lang w:val="es-ES_tradnl"/>
        </w:rPr>
        <w:t>DÉCIMA SEXTA.- (RESPONSABILIDADES Y OBLIGACIONES DEL PROVEEDOR)</w:t>
      </w:r>
    </w:p>
    <w:p w:rsidR="00300FFA" w:rsidRPr="005626DC" w:rsidRDefault="00300FFA" w:rsidP="00300FFA">
      <w:pPr>
        <w:spacing w:after="120"/>
        <w:jc w:val="both"/>
        <w:rPr>
          <w:rFonts w:ascii="Arial" w:hAnsi="Arial" w:cs="Arial"/>
          <w:lang w:val="es-ES_tradnl"/>
        </w:rPr>
      </w:pPr>
      <w:r w:rsidRPr="005626DC">
        <w:rPr>
          <w:rFonts w:ascii="Arial" w:hAnsi="Arial" w:cs="Arial"/>
          <w:lang w:val="es-ES_tradnl"/>
        </w:rPr>
        <w:lastRenderedPageBreak/>
        <w:t xml:space="preserve">El </w:t>
      </w:r>
      <w:r w:rsidRPr="005626DC">
        <w:rPr>
          <w:rFonts w:ascii="Arial" w:hAnsi="Arial" w:cs="Arial"/>
          <w:b/>
          <w:lang w:val="es-ES_tradnl"/>
        </w:rPr>
        <w:t>PROVEEDOR</w:t>
      </w:r>
      <w:r w:rsidRPr="005626DC">
        <w:rPr>
          <w:rFonts w:ascii="Arial" w:hAnsi="Arial" w:cs="Arial"/>
          <w:lang w:val="es-ES_tradnl"/>
        </w:rPr>
        <w:t xml:space="preserve"> se compromete a cumplir con las siguientes responsabilidades y obligaciones, que son de carácter enunciativo y no limitativo:</w:t>
      </w:r>
    </w:p>
    <w:p w:rsidR="00300FFA" w:rsidRPr="005626DC" w:rsidRDefault="00300FFA" w:rsidP="00300FFA">
      <w:pPr>
        <w:tabs>
          <w:tab w:val="left" w:pos="567"/>
        </w:tabs>
        <w:spacing w:after="120"/>
        <w:jc w:val="both"/>
        <w:rPr>
          <w:rFonts w:ascii="Arial" w:hAnsi="Arial" w:cs="Arial"/>
          <w:b/>
          <w:lang w:val="es-ES_tradnl"/>
        </w:rPr>
      </w:pPr>
      <w:r w:rsidRPr="005626DC">
        <w:rPr>
          <w:rFonts w:ascii="Arial" w:hAnsi="Arial" w:cs="Arial"/>
          <w:b/>
          <w:lang w:val="es-ES_tradnl"/>
        </w:rPr>
        <w:t>16.1</w:t>
      </w:r>
      <w:r w:rsidRPr="005626DC">
        <w:rPr>
          <w:rFonts w:ascii="Arial" w:hAnsi="Arial" w:cs="Arial"/>
          <w:b/>
          <w:lang w:val="es-ES_tradnl"/>
        </w:rPr>
        <w:tab/>
        <w:t>Responsabilidades:</w:t>
      </w:r>
    </w:p>
    <w:p w:rsidR="00300FFA" w:rsidRPr="005626DC" w:rsidRDefault="00300FFA" w:rsidP="00300FFA">
      <w:pPr>
        <w:widowControl w:val="0"/>
        <w:tabs>
          <w:tab w:val="num" w:pos="720"/>
        </w:tabs>
        <w:spacing w:after="120"/>
        <w:ind w:left="1134" w:hanging="984"/>
        <w:jc w:val="both"/>
        <w:rPr>
          <w:rFonts w:ascii="Arial" w:hAnsi="Arial" w:cs="Arial"/>
          <w:lang w:val="es-ES_tradnl"/>
        </w:rPr>
      </w:pPr>
      <w:r w:rsidRPr="005626DC">
        <w:rPr>
          <w:rFonts w:ascii="Arial" w:hAnsi="Arial" w:cs="Arial"/>
          <w:lang w:val="es-ES_tradnl"/>
        </w:rPr>
        <w:tab/>
      </w:r>
      <w:r w:rsidRPr="005626DC">
        <w:rPr>
          <w:rFonts w:ascii="Arial" w:hAnsi="Arial" w:cs="Arial"/>
          <w:b/>
          <w:lang w:val="es-ES_tradnl"/>
        </w:rPr>
        <w:t>a)</w:t>
      </w:r>
      <w:r w:rsidRPr="005626DC">
        <w:rPr>
          <w:rFonts w:ascii="Arial" w:hAnsi="Arial" w:cs="Arial"/>
          <w:lang w:val="es-ES_tradnl"/>
        </w:rPr>
        <w:tab/>
        <w:t xml:space="preserve">Cumplir con el presente Contrato. </w:t>
      </w:r>
    </w:p>
    <w:p w:rsidR="00300FFA" w:rsidRPr="005626DC" w:rsidRDefault="00300FFA" w:rsidP="00300FFA">
      <w:pPr>
        <w:widowControl w:val="0"/>
        <w:tabs>
          <w:tab w:val="num" w:pos="720"/>
        </w:tabs>
        <w:spacing w:after="120"/>
        <w:ind w:left="1134" w:hanging="984"/>
        <w:jc w:val="both"/>
        <w:rPr>
          <w:rFonts w:ascii="Arial" w:hAnsi="Arial" w:cs="Arial"/>
          <w:lang w:val="es-ES_tradnl"/>
        </w:rPr>
      </w:pPr>
      <w:r w:rsidRPr="005626DC">
        <w:rPr>
          <w:rFonts w:ascii="Arial" w:hAnsi="Arial" w:cs="Arial"/>
          <w:lang w:val="es-ES_tradnl"/>
        </w:rPr>
        <w:tab/>
      </w:r>
      <w:r w:rsidRPr="005626DC">
        <w:rPr>
          <w:rFonts w:ascii="Arial" w:hAnsi="Arial" w:cs="Arial"/>
          <w:b/>
          <w:lang w:val="es-ES_tradnl"/>
        </w:rPr>
        <w:t>b)</w:t>
      </w:r>
      <w:r w:rsidRPr="005626DC">
        <w:rPr>
          <w:rFonts w:ascii="Arial" w:hAnsi="Arial" w:cs="Arial"/>
          <w:lang w:val="es-ES_tradnl"/>
        </w:rPr>
        <w:tab/>
        <w:t xml:space="preserve">No podrá entregar la Adquisición con bienes usados o defectuosos, debiendo en su caso ser sustituidos a su costo, dentro del plazo máximo de </w:t>
      </w:r>
      <w:r w:rsidRPr="00AD5EDE">
        <w:rPr>
          <w:rFonts w:ascii="Arial" w:hAnsi="Arial" w:cs="Arial"/>
          <w:i/>
          <w:u w:val="single"/>
          <w:lang w:val="es-ES_tradnl"/>
        </w:rPr>
        <w:t>numeral (literal)</w:t>
      </w:r>
      <w:r w:rsidRPr="005626DC">
        <w:rPr>
          <w:rFonts w:ascii="Arial" w:hAnsi="Arial" w:cs="Arial"/>
          <w:lang w:val="es-ES_tradnl"/>
        </w:rPr>
        <w:t xml:space="preserve"> días calendario, impostergablemente.</w:t>
      </w:r>
    </w:p>
    <w:p w:rsidR="00300FFA" w:rsidRPr="005626DC" w:rsidRDefault="00300FFA" w:rsidP="00300FFA">
      <w:pPr>
        <w:widowControl w:val="0"/>
        <w:tabs>
          <w:tab w:val="num" w:pos="720"/>
        </w:tabs>
        <w:spacing w:after="120"/>
        <w:ind w:left="1134" w:hanging="984"/>
        <w:jc w:val="both"/>
        <w:rPr>
          <w:rFonts w:ascii="Arial" w:hAnsi="Arial" w:cs="Arial"/>
          <w:b/>
          <w:lang w:val="es-ES_tradnl"/>
        </w:rPr>
      </w:pPr>
      <w:r w:rsidRPr="005626DC">
        <w:rPr>
          <w:rFonts w:ascii="Arial" w:hAnsi="Arial" w:cs="Arial"/>
          <w:lang w:val="es-ES_tradnl"/>
        </w:rPr>
        <w:tab/>
      </w:r>
      <w:r w:rsidRPr="005626DC">
        <w:rPr>
          <w:rFonts w:ascii="Arial" w:hAnsi="Arial" w:cs="Arial"/>
          <w:b/>
          <w:lang w:val="es-ES_tradnl"/>
        </w:rPr>
        <w:t>c)</w:t>
      </w:r>
      <w:r w:rsidRPr="005626DC">
        <w:rPr>
          <w:rFonts w:ascii="Arial" w:hAnsi="Arial" w:cs="Arial"/>
          <w:lang w:val="es-ES_tradnl"/>
        </w:rPr>
        <w:tab/>
        <w:t xml:space="preserve">Los retrasos por parte de sub-contratistas y/o sub-vendedores, si los hubiera, serán de responsabilidad única y exclusiva del </w:t>
      </w:r>
      <w:r w:rsidRPr="005626DC">
        <w:rPr>
          <w:rFonts w:ascii="Arial" w:hAnsi="Arial" w:cs="Arial"/>
          <w:b/>
          <w:lang w:val="es-ES_tradnl"/>
        </w:rPr>
        <w:t>PROVEEDOR.</w:t>
      </w:r>
    </w:p>
    <w:p w:rsidR="00300FFA" w:rsidRPr="005626DC" w:rsidRDefault="00300FFA" w:rsidP="00300FFA">
      <w:pPr>
        <w:widowControl w:val="0"/>
        <w:tabs>
          <w:tab w:val="num" w:pos="720"/>
        </w:tabs>
        <w:spacing w:after="120"/>
        <w:ind w:left="1134" w:hanging="984"/>
        <w:jc w:val="both"/>
        <w:rPr>
          <w:rFonts w:ascii="Arial" w:hAnsi="Arial" w:cs="Arial"/>
          <w:lang w:val="es-ES_tradnl"/>
        </w:rPr>
      </w:pPr>
      <w:r w:rsidRPr="005626DC">
        <w:rPr>
          <w:rFonts w:ascii="Arial" w:hAnsi="Arial" w:cs="Arial"/>
          <w:lang w:val="es-ES_tradnl"/>
        </w:rPr>
        <w:tab/>
      </w:r>
      <w:r w:rsidRPr="00437FF3">
        <w:rPr>
          <w:rFonts w:ascii="Arial" w:hAnsi="Arial" w:cs="Arial"/>
          <w:b/>
          <w:lang w:val="es-ES_tradnl"/>
        </w:rPr>
        <w:t>d)</w:t>
      </w:r>
      <w:r w:rsidRPr="005626DC">
        <w:rPr>
          <w:rFonts w:ascii="Arial" w:hAnsi="Arial" w:cs="Arial"/>
          <w:lang w:val="es-ES_tradnl"/>
        </w:rPr>
        <w:tab/>
        <w:t xml:space="preserve">Mantener exonerada a la </w:t>
      </w:r>
      <w:r w:rsidRPr="005626DC">
        <w:rPr>
          <w:rFonts w:ascii="Arial" w:hAnsi="Arial" w:cs="Arial"/>
          <w:b/>
          <w:lang w:val="es-ES_tradnl"/>
        </w:rPr>
        <w:t>ENTIDAD</w:t>
      </w:r>
      <w:r w:rsidRPr="005626DC">
        <w:rPr>
          <w:rFonts w:ascii="Arial" w:hAnsi="Arial" w:cs="Arial"/>
          <w:lang w:val="es-ES_tradnl"/>
        </w:rPr>
        <w:t xml:space="preserve"> contra cualquier multa o penalidad de cualquier tipo o naturaleza que fuera impuesta por causa de incumplimiento o infracción de la legislación laboral o social.</w:t>
      </w:r>
    </w:p>
    <w:p w:rsidR="00300FFA" w:rsidRPr="005626DC" w:rsidRDefault="00300FFA" w:rsidP="00300FFA">
      <w:pPr>
        <w:widowControl w:val="0"/>
        <w:tabs>
          <w:tab w:val="num" w:pos="720"/>
        </w:tabs>
        <w:spacing w:after="120"/>
        <w:ind w:left="1134" w:hanging="984"/>
        <w:jc w:val="both"/>
        <w:rPr>
          <w:rFonts w:ascii="Arial" w:hAnsi="Arial" w:cs="Arial"/>
          <w:lang w:val="es-ES_tradnl"/>
        </w:rPr>
      </w:pPr>
      <w:r w:rsidRPr="005626DC">
        <w:rPr>
          <w:rFonts w:ascii="Arial" w:hAnsi="Arial" w:cs="Arial"/>
          <w:lang w:val="es-ES_tradnl"/>
        </w:rPr>
        <w:tab/>
      </w:r>
      <w:r w:rsidRPr="00437FF3">
        <w:rPr>
          <w:rFonts w:ascii="Arial" w:hAnsi="Arial" w:cs="Arial"/>
          <w:b/>
          <w:lang w:val="es-ES_tradnl"/>
        </w:rPr>
        <w:t>e)</w:t>
      </w:r>
      <w:r w:rsidRPr="005626DC">
        <w:rPr>
          <w:rFonts w:ascii="Arial" w:hAnsi="Arial" w:cs="Arial"/>
          <w:lang w:val="es-ES_tradnl"/>
        </w:rPr>
        <w:tab/>
        <w:t xml:space="preserve">Mantener indemne a la </w:t>
      </w:r>
      <w:r w:rsidRPr="005626DC">
        <w:rPr>
          <w:rFonts w:ascii="Arial" w:hAnsi="Arial" w:cs="Arial"/>
          <w:b/>
          <w:lang w:val="es-ES_tradnl"/>
        </w:rPr>
        <w:t xml:space="preserve">ENTIDAD </w:t>
      </w:r>
      <w:r w:rsidRPr="005626DC">
        <w:rPr>
          <w:rFonts w:ascii="Arial" w:hAnsi="Arial" w:cs="Arial"/>
          <w:lang w:val="es-ES_tradnl"/>
        </w:rPr>
        <w:t xml:space="preserve">contra cualquier hecho o acto originado por la ejecución del Contrato que tenga por efecto responsabilidad por vulneración de la legislación aplicable. </w:t>
      </w:r>
    </w:p>
    <w:p w:rsidR="00300FFA" w:rsidRPr="005626DC" w:rsidRDefault="00300FFA" w:rsidP="00300FFA">
      <w:pPr>
        <w:widowControl w:val="0"/>
        <w:tabs>
          <w:tab w:val="num" w:pos="720"/>
        </w:tabs>
        <w:spacing w:after="120"/>
        <w:ind w:left="1134" w:hanging="984"/>
        <w:jc w:val="both"/>
        <w:rPr>
          <w:rFonts w:ascii="Arial" w:hAnsi="Arial" w:cs="Arial"/>
          <w:lang w:val="es-ES_tradnl"/>
        </w:rPr>
      </w:pPr>
      <w:r w:rsidRPr="005626DC">
        <w:rPr>
          <w:rFonts w:ascii="Arial" w:hAnsi="Arial" w:cs="Arial"/>
          <w:lang w:val="es-ES_tradnl"/>
        </w:rPr>
        <w:tab/>
      </w:r>
      <w:r w:rsidRPr="00437FF3">
        <w:rPr>
          <w:rFonts w:ascii="Arial" w:hAnsi="Arial" w:cs="Arial"/>
          <w:b/>
          <w:lang w:val="es-ES_tradnl"/>
        </w:rPr>
        <w:t>f)</w:t>
      </w:r>
      <w:r w:rsidRPr="005626DC">
        <w:rPr>
          <w:rFonts w:ascii="Arial" w:hAnsi="Arial" w:cs="Arial"/>
          <w:lang w:val="es-ES_tradnl"/>
        </w:rPr>
        <w:tab/>
        <w:t xml:space="preserve">Cumplir con las obligaciones emergentes del pago de las cargas sociales y tributarias contempladas en su propuesta, en el marco de las leyes vigentes, y presentar a requerimiento de la </w:t>
      </w:r>
      <w:r w:rsidRPr="005626DC">
        <w:rPr>
          <w:rFonts w:ascii="Arial" w:hAnsi="Arial" w:cs="Arial"/>
          <w:b/>
          <w:lang w:val="es-ES_tradnl"/>
        </w:rPr>
        <w:t>ENTIDAD</w:t>
      </w:r>
      <w:r w:rsidRPr="005626DC">
        <w:rPr>
          <w:rFonts w:ascii="Arial" w:hAnsi="Arial" w:cs="Arial"/>
          <w:lang w:val="es-ES_tradnl"/>
        </w:rPr>
        <w:t xml:space="preserve">, el respaldo correspondiente. </w:t>
      </w:r>
    </w:p>
    <w:p w:rsidR="00300FFA" w:rsidRPr="005626DC" w:rsidRDefault="00300FFA" w:rsidP="00300FFA">
      <w:pPr>
        <w:widowControl w:val="0"/>
        <w:tabs>
          <w:tab w:val="num" w:pos="567"/>
        </w:tabs>
        <w:spacing w:after="120"/>
        <w:ind w:left="709" w:hanging="709"/>
        <w:jc w:val="both"/>
        <w:rPr>
          <w:rFonts w:ascii="Arial" w:hAnsi="Arial" w:cs="Arial"/>
          <w:b/>
          <w:lang w:val="es-ES_tradnl"/>
        </w:rPr>
      </w:pPr>
      <w:r w:rsidRPr="005626DC">
        <w:rPr>
          <w:rFonts w:ascii="Arial" w:hAnsi="Arial" w:cs="Arial"/>
          <w:b/>
          <w:lang w:val="es-ES_tradnl"/>
        </w:rPr>
        <w:t>16.2</w:t>
      </w:r>
      <w:r w:rsidRPr="005626DC">
        <w:rPr>
          <w:rFonts w:ascii="Arial" w:hAnsi="Arial" w:cs="Arial"/>
          <w:b/>
          <w:lang w:val="es-ES_tradnl"/>
        </w:rPr>
        <w:tab/>
        <w:t>Obligaciones:</w:t>
      </w:r>
    </w:p>
    <w:p w:rsidR="00300FFA" w:rsidRPr="005626DC" w:rsidRDefault="00300FFA" w:rsidP="00EE50E5">
      <w:pPr>
        <w:numPr>
          <w:ilvl w:val="0"/>
          <w:numId w:val="50"/>
        </w:numPr>
        <w:spacing w:after="120"/>
        <w:ind w:left="1134" w:hanging="425"/>
        <w:jc w:val="both"/>
        <w:rPr>
          <w:rFonts w:ascii="Arial" w:hAnsi="Arial" w:cs="Arial"/>
        </w:rPr>
      </w:pPr>
      <w:r w:rsidRPr="005626DC">
        <w:rPr>
          <w:rFonts w:ascii="Arial" w:hAnsi="Arial" w:cs="Arial"/>
        </w:rPr>
        <w:t>Cumplir con el objeto del Contrato mediante personal especializado y dentro de las especificaciones técnicas establecidas por la Unidad Solicitante, conforme a padrones y normas técnicas usuales en provisiones de esta naturaleza, garantizando la calidad de la Adquisición.</w:t>
      </w:r>
    </w:p>
    <w:p w:rsidR="00300FFA" w:rsidRPr="005626DC" w:rsidRDefault="00300FFA" w:rsidP="00300FFA">
      <w:pPr>
        <w:spacing w:after="120"/>
        <w:ind w:left="1134"/>
        <w:jc w:val="both"/>
        <w:rPr>
          <w:rFonts w:ascii="Arial" w:hAnsi="Arial" w:cs="Arial"/>
        </w:rPr>
      </w:pPr>
    </w:p>
    <w:p w:rsidR="00300FFA" w:rsidRPr="005626DC" w:rsidRDefault="00300FFA" w:rsidP="00EE50E5">
      <w:pPr>
        <w:numPr>
          <w:ilvl w:val="0"/>
          <w:numId w:val="50"/>
        </w:numPr>
        <w:spacing w:after="120"/>
        <w:ind w:left="1134" w:hanging="425"/>
        <w:jc w:val="both"/>
        <w:rPr>
          <w:rFonts w:ascii="Arial" w:hAnsi="Arial" w:cs="Arial"/>
        </w:rPr>
      </w:pPr>
      <w:r w:rsidRPr="005626DC">
        <w:rPr>
          <w:rFonts w:ascii="Arial" w:hAnsi="Arial" w:cs="Arial"/>
        </w:rPr>
        <w:t xml:space="preserve">Realizar la Adquisición conforme a detalle y requerimiento realizado por la </w:t>
      </w:r>
      <w:r w:rsidRPr="005626DC">
        <w:rPr>
          <w:rFonts w:ascii="Arial" w:hAnsi="Arial" w:cs="Arial"/>
          <w:b/>
        </w:rPr>
        <w:t>ENTIDAD</w:t>
      </w:r>
      <w:r w:rsidRPr="005626DC">
        <w:rPr>
          <w:rFonts w:ascii="Arial" w:hAnsi="Arial" w:cs="Arial"/>
        </w:rPr>
        <w:t>.</w:t>
      </w:r>
    </w:p>
    <w:p w:rsidR="00300FFA" w:rsidRPr="005626DC" w:rsidRDefault="00300FFA" w:rsidP="00EE50E5">
      <w:pPr>
        <w:numPr>
          <w:ilvl w:val="0"/>
          <w:numId w:val="50"/>
        </w:numPr>
        <w:spacing w:after="120"/>
        <w:ind w:left="1134" w:hanging="425"/>
        <w:jc w:val="both"/>
        <w:rPr>
          <w:rFonts w:ascii="Arial" w:hAnsi="Arial" w:cs="Arial"/>
        </w:rPr>
      </w:pPr>
      <w:r w:rsidRPr="005626DC">
        <w:rPr>
          <w:rFonts w:ascii="Arial" w:hAnsi="Arial" w:cs="Arial"/>
          <w:lang w:val="es-ES_tradnl"/>
        </w:rPr>
        <w:t>Queda establecido que los precios unitarios consignados en la propuesta adjudicada obligan a cumplir la Adquisición con bienes nuevos y de primera calidad, sin excepción.</w:t>
      </w:r>
    </w:p>
    <w:p w:rsidR="00300FFA" w:rsidRPr="005626DC" w:rsidRDefault="00300FFA" w:rsidP="00EE50E5">
      <w:pPr>
        <w:numPr>
          <w:ilvl w:val="0"/>
          <w:numId w:val="50"/>
        </w:numPr>
        <w:spacing w:after="120"/>
        <w:ind w:left="1134" w:hanging="425"/>
        <w:jc w:val="both"/>
        <w:rPr>
          <w:rFonts w:ascii="Arial" w:hAnsi="Arial" w:cs="Arial"/>
        </w:rPr>
      </w:pPr>
      <w:r w:rsidRPr="005626DC">
        <w:rPr>
          <w:rFonts w:ascii="Arial" w:hAnsi="Arial" w:cs="Arial"/>
        </w:rPr>
        <w:t>Asumir directa e íntegramente el costo de todos los posibles daños y perjuicios que pudiera sufrir el personal a su cargo o terceros durante la ejecución del presente Contrato, por acciones que se deriven de incumplimientos, accidentes, atentados, etc.</w:t>
      </w:r>
    </w:p>
    <w:p w:rsidR="00300FFA" w:rsidRPr="005626DC" w:rsidRDefault="00300FFA" w:rsidP="00EE50E5">
      <w:pPr>
        <w:numPr>
          <w:ilvl w:val="0"/>
          <w:numId w:val="50"/>
        </w:numPr>
        <w:spacing w:after="120"/>
        <w:ind w:left="1134" w:hanging="425"/>
        <w:jc w:val="both"/>
        <w:rPr>
          <w:rFonts w:ascii="Arial" w:hAnsi="Arial" w:cs="Arial"/>
        </w:rPr>
      </w:pPr>
      <w:r w:rsidRPr="005626DC">
        <w:rPr>
          <w:rFonts w:ascii="Arial" w:hAnsi="Arial" w:cs="Arial"/>
        </w:rPr>
        <w:t xml:space="preserve">Cumplir y acatar por sí, por su personal y subcontratistas las estipulaciones contenidas en este Contrato y la Ley Aplicable, así como cualquier determinación de orden legal emanadas de autoridades competentes, siendo el </w:t>
      </w:r>
      <w:r w:rsidRPr="005626DC">
        <w:rPr>
          <w:rFonts w:ascii="Arial" w:hAnsi="Arial" w:cs="Arial"/>
          <w:b/>
        </w:rPr>
        <w:t>PROVEEDOR</w:t>
      </w:r>
      <w:r w:rsidRPr="005626DC">
        <w:rPr>
          <w:rFonts w:ascii="Arial" w:hAnsi="Arial" w:cs="Arial"/>
        </w:rPr>
        <w:t xml:space="preserve"> responsable por los efectos que se originaren de eventuales inobservancias, mencionando de manera enunciativa y no limitativa, lo siguiente: </w:t>
      </w:r>
    </w:p>
    <w:p w:rsidR="00300FFA" w:rsidRPr="005626DC" w:rsidRDefault="00300FFA" w:rsidP="00EE50E5">
      <w:pPr>
        <w:numPr>
          <w:ilvl w:val="0"/>
          <w:numId w:val="51"/>
        </w:numPr>
        <w:spacing w:after="120"/>
        <w:ind w:left="1701" w:hanging="567"/>
        <w:jc w:val="both"/>
        <w:rPr>
          <w:rFonts w:ascii="Arial" w:hAnsi="Arial" w:cs="Arial"/>
        </w:rPr>
      </w:pPr>
      <w:r w:rsidRPr="005626DC">
        <w:rPr>
          <w:rFonts w:ascii="Arial" w:hAnsi="Arial" w:cs="Arial"/>
        </w:rPr>
        <w:t xml:space="preserve">Toda norma laboral, social, de pensiones, migratoria y la que sea aplicable para posibilitar el correcto, legal y oportuno desenvolvimiento de su personal en territorio boliviano. </w:t>
      </w:r>
    </w:p>
    <w:p w:rsidR="00300FFA" w:rsidRPr="005626DC" w:rsidRDefault="00300FFA" w:rsidP="00EE50E5">
      <w:pPr>
        <w:numPr>
          <w:ilvl w:val="0"/>
          <w:numId w:val="50"/>
        </w:numPr>
        <w:spacing w:after="120"/>
        <w:ind w:left="1134" w:hanging="425"/>
        <w:jc w:val="both"/>
        <w:rPr>
          <w:rFonts w:ascii="Arial" w:hAnsi="Arial" w:cs="Arial"/>
        </w:rPr>
      </w:pPr>
      <w:r w:rsidRPr="005626DC">
        <w:rPr>
          <w:rFonts w:ascii="Arial" w:hAnsi="Arial" w:cs="Arial"/>
        </w:rPr>
        <w:t>Planear, programar, dirigir y ejecutar la Adquisición con calidad y seguridad a fin de garantizar el pleno cumplimiento del Contrato.</w:t>
      </w:r>
    </w:p>
    <w:p w:rsidR="00300FFA" w:rsidRPr="005626DC" w:rsidRDefault="00300FFA" w:rsidP="00EE50E5">
      <w:pPr>
        <w:numPr>
          <w:ilvl w:val="0"/>
          <w:numId w:val="50"/>
        </w:numPr>
        <w:spacing w:after="120"/>
        <w:ind w:left="1134" w:hanging="425"/>
        <w:jc w:val="both"/>
        <w:rPr>
          <w:rFonts w:ascii="Arial" w:hAnsi="Arial" w:cs="Arial"/>
        </w:rPr>
      </w:pPr>
      <w:r w:rsidRPr="005626DC">
        <w:rPr>
          <w:rFonts w:ascii="Arial" w:hAnsi="Arial" w:cs="Arial"/>
        </w:rPr>
        <w:t>Ser único y exclusivo responsable por todo subcontrato suscrito, en el marco del presente Contrato, así como del cumplimiento de las obligaciones laborales, sociales o patronales de sus subcontratistas, proveedores y/o fabricantes que provengan o emanen de la Ley Aplicable.</w:t>
      </w:r>
      <w:r w:rsidRPr="005626DC">
        <w:rPr>
          <w:rFonts w:ascii="Arial" w:hAnsi="Arial" w:cs="Arial"/>
        </w:rPr>
        <w:tab/>
      </w:r>
    </w:p>
    <w:p w:rsidR="00300FFA" w:rsidRPr="005626DC" w:rsidRDefault="00300FFA" w:rsidP="00EE50E5">
      <w:pPr>
        <w:numPr>
          <w:ilvl w:val="0"/>
          <w:numId w:val="50"/>
        </w:numPr>
        <w:spacing w:after="120"/>
        <w:ind w:left="1134" w:hanging="425"/>
        <w:jc w:val="both"/>
        <w:rPr>
          <w:rFonts w:ascii="Arial" w:hAnsi="Arial" w:cs="Arial"/>
        </w:rPr>
      </w:pPr>
      <w:r w:rsidRPr="005626DC">
        <w:rPr>
          <w:rFonts w:ascii="Arial" w:hAnsi="Arial" w:cs="Arial"/>
        </w:rPr>
        <w:lastRenderedPageBreak/>
        <w:t xml:space="preserve">Responder por la supervisión, dirección técnica y administrativa y mano de obra de su personal, necesarias para la Adquisición, siendo para todos los efectos, el </w:t>
      </w:r>
      <w:r w:rsidRPr="005626DC">
        <w:rPr>
          <w:rFonts w:ascii="Arial" w:hAnsi="Arial" w:cs="Arial"/>
          <w:b/>
        </w:rPr>
        <w:t>PROVEEDOR</w:t>
      </w:r>
      <w:r w:rsidRPr="005626DC">
        <w:rPr>
          <w:rFonts w:ascii="Arial" w:hAnsi="Arial" w:cs="Arial"/>
        </w:rPr>
        <w:t xml:space="preserve"> único y exclusivo responsable.</w:t>
      </w:r>
    </w:p>
    <w:p w:rsidR="00300FFA" w:rsidRPr="005626DC" w:rsidRDefault="00300FFA" w:rsidP="00EE50E5">
      <w:pPr>
        <w:numPr>
          <w:ilvl w:val="0"/>
          <w:numId w:val="50"/>
        </w:numPr>
        <w:spacing w:after="120"/>
        <w:ind w:left="1134" w:hanging="425"/>
        <w:jc w:val="both"/>
        <w:rPr>
          <w:rFonts w:ascii="Arial" w:hAnsi="Arial" w:cs="Arial"/>
        </w:rPr>
      </w:pPr>
      <w:r w:rsidRPr="005626DC">
        <w:rPr>
          <w:rFonts w:ascii="Arial" w:hAnsi="Arial" w:cs="Arial"/>
        </w:rPr>
        <w:t xml:space="preserve">Salvaguardar y liberar a la </w:t>
      </w:r>
      <w:r w:rsidRPr="005626DC">
        <w:rPr>
          <w:rFonts w:ascii="Arial" w:hAnsi="Arial" w:cs="Arial"/>
          <w:b/>
        </w:rPr>
        <w:t>ENTIDAD</w:t>
      </w:r>
      <w:r w:rsidRPr="005626DC">
        <w:rPr>
          <w:rFonts w:ascii="Arial" w:hAnsi="Arial" w:cs="Arial"/>
        </w:rPr>
        <w:t xml:space="preserve"> de la responsabilidad de todos los reclamos, representaciones y procesos judiciales de cualquier naturaleza, relacionados con la Adquisición. </w:t>
      </w:r>
    </w:p>
    <w:p w:rsidR="00300FFA" w:rsidRPr="005626DC" w:rsidRDefault="00300FFA" w:rsidP="00EE50E5">
      <w:pPr>
        <w:numPr>
          <w:ilvl w:val="0"/>
          <w:numId w:val="50"/>
        </w:numPr>
        <w:spacing w:after="120"/>
        <w:ind w:left="1134" w:hanging="425"/>
        <w:jc w:val="both"/>
        <w:rPr>
          <w:rFonts w:ascii="Arial" w:hAnsi="Arial" w:cs="Arial"/>
        </w:rPr>
      </w:pPr>
      <w:r w:rsidRPr="005626DC">
        <w:rPr>
          <w:rFonts w:ascii="Arial" w:hAnsi="Arial" w:cs="Arial"/>
        </w:rPr>
        <w:t xml:space="preserve">Responder por los daños o pérdidas causados a la </w:t>
      </w:r>
      <w:r w:rsidRPr="005626DC">
        <w:rPr>
          <w:rFonts w:ascii="Arial" w:hAnsi="Arial" w:cs="Arial"/>
          <w:b/>
        </w:rPr>
        <w:t>ENTIDAD</w:t>
      </w:r>
      <w:r w:rsidRPr="005626DC">
        <w:rPr>
          <w:rFonts w:ascii="Arial" w:hAnsi="Arial" w:cs="Arial"/>
        </w:rPr>
        <w:t xml:space="preserve"> o a terceros, resultantes de acción u omisión en la Adquisición</w:t>
      </w:r>
      <w:r w:rsidRPr="005626DC">
        <w:rPr>
          <w:rFonts w:ascii="Arial" w:hAnsi="Arial" w:cs="Arial"/>
          <w:b/>
        </w:rPr>
        <w:t>.</w:t>
      </w:r>
    </w:p>
    <w:p w:rsidR="00300FFA" w:rsidRPr="005626DC" w:rsidRDefault="00300FFA" w:rsidP="00EE50E5">
      <w:pPr>
        <w:numPr>
          <w:ilvl w:val="0"/>
          <w:numId w:val="50"/>
        </w:numPr>
        <w:spacing w:after="120"/>
        <w:ind w:left="1134" w:hanging="425"/>
        <w:jc w:val="both"/>
        <w:rPr>
          <w:rFonts w:ascii="Arial" w:hAnsi="Arial" w:cs="Arial"/>
        </w:rPr>
      </w:pPr>
      <w:r w:rsidRPr="005626DC">
        <w:rPr>
          <w:rFonts w:ascii="Arial" w:hAnsi="Arial" w:cs="Arial"/>
        </w:rPr>
        <w:t xml:space="preserve">Ser único y exclusivo responsable por el cumplimiento de toda norma o modificación de cualquier norma laboral, social o por creación de cualquier bono o beneficio social y/o laboral, incremento salarial, doble aguinaldo u otro que provengan o emanen de la Ley Aplicable. </w:t>
      </w:r>
    </w:p>
    <w:p w:rsidR="00300FFA" w:rsidRPr="005626DC" w:rsidRDefault="00300FFA" w:rsidP="00EE50E5">
      <w:pPr>
        <w:numPr>
          <w:ilvl w:val="0"/>
          <w:numId w:val="50"/>
        </w:numPr>
        <w:spacing w:after="120"/>
        <w:ind w:left="1134" w:hanging="425"/>
        <w:jc w:val="both"/>
        <w:rPr>
          <w:rFonts w:ascii="Arial" w:hAnsi="Arial" w:cs="Arial"/>
        </w:rPr>
      </w:pPr>
      <w:r w:rsidRPr="005626DC">
        <w:rPr>
          <w:rFonts w:ascii="Arial" w:hAnsi="Arial" w:cs="Arial"/>
        </w:rPr>
        <w:t xml:space="preserve">Responsabilizarse, conforme a la ley, en calidad de único y exclusivo empleador, de las obligaciones y cargas sociales, seguro por riesgo, obligaciones laborales, de seguridad social, gastos médicos del personal involucrado en la ejecución y todos los que pudiera corresponder, liberando a la </w:t>
      </w:r>
      <w:r w:rsidRPr="005626DC">
        <w:rPr>
          <w:rFonts w:ascii="Arial" w:hAnsi="Arial" w:cs="Arial"/>
          <w:b/>
        </w:rPr>
        <w:t>ENTIDAD</w:t>
      </w:r>
      <w:r w:rsidRPr="005626DC">
        <w:rPr>
          <w:rFonts w:ascii="Arial" w:hAnsi="Arial" w:cs="Arial"/>
        </w:rPr>
        <w:t xml:space="preserve"> de cualquier reclamo. </w:t>
      </w:r>
    </w:p>
    <w:p w:rsidR="00300FFA" w:rsidRPr="005626DC" w:rsidRDefault="00300FFA" w:rsidP="00EE50E5">
      <w:pPr>
        <w:numPr>
          <w:ilvl w:val="0"/>
          <w:numId w:val="50"/>
        </w:numPr>
        <w:spacing w:after="120"/>
        <w:ind w:left="1134" w:hanging="425"/>
        <w:jc w:val="both"/>
        <w:rPr>
          <w:rFonts w:ascii="Arial" w:hAnsi="Arial" w:cs="Arial"/>
        </w:rPr>
      </w:pPr>
      <w:r w:rsidRPr="005626DC">
        <w:rPr>
          <w:rFonts w:ascii="Arial" w:hAnsi="Arial" w:cs="Arial"/>
        </w:rPr>
        <w:t xml:space="preserve">No utilizar mano de obra de menores de edad en las labores relacionadas con el objeto del presente Contrato, ya sea directa o indirectamente a través de sus proveedores o subcontratistas, dentro de los límites establecidos por la Ley Aplicable. La </w:t>
      </w:r>
      <w:r w:rsidRPr="005626DC">
        <w:rPr>
          <w:rFonts w:ascii="Arial" w:hAnsi="Arial" w:cs="Arial"/>
          <w:b/>
        </w:rPr>
        <w:t>ENTIDAD</w:t>
      </w:r>
      <w:r w:rsidRPr="005626DC">
        <w:rPr>
          <w:rFonts w:ascii="Arial" w:hAnsi="Arial" w:cs="Arial"/>
        </w:rPr>
        <w:t xml:space="preserve"> podrá pedir al </w:t>
      </w:r>
      <w:r w:rsidRPr="005626DC">
        <w:rPr>
          <w:rFonts w:ascii="Arial" w:hAnsi="Arial" w:cs="Arial"/>
          <w:b/>
        </w:rPr>
        <w:t>PROVEEDOR</w:t>
      </w:r>
      <w:r w:rsidRPr="005626DC">
        <w:rPr>
          <w:rFonts w:ascii="Arial" w:hAnsi="Arial" w:cs="Arial"/>
        </w:rPr>
        <w:t xml:space="preserve"> en cualquier momento, dentro de la vigencia del presente Contrato, una declaración que certifique el cumplimiento de la presente obligación.</w:t>
      </w:r>
    </w:p>
    <w:p w:rsidR="00300FFA" w:rsidRPr="005626DC" w:rsidRDefault="00300FFA" w:rsidP="00EE50E5">
      <w:pPr>
        <w:numPr>
          <w:ilvl w:val="0"/>
          <w:numId w:val="50"/>
        </w:numPr>
        <w:spacing w:after="120"/>
        <w:ind w:left="1134" w:hanging="425"/>
        <w:jc w:val="both"/>
        <w:rPr>
          <w:rFonts w:ascii="Arial" w:hAnsi="Arial" w:cs="Arial"/>
        </w:rPr>
      </w:pPr>
      <w:r w:rsidRPr="005626DC">
        <w:rPr>
          <w:rFonts w:ascii="Arial" w:hAnsi="Arial" w:cs="Arial"/>
        </w:rPr>
        <w:t>Responder por la inobservancia del derecho de uso de materiales, equipos o procesos de ejecución protegidos por normas, patentes o derechos de autor, siendo responsable por el pago de derechos de autor, comisiones o cualquier sanción u otros gastos resultantes de dicha inobservancia.</w:t>
      </w:r>
    </w:p>
    <w:p w:rsidR="00300FFA" w:rsidRPr="005626DC" w:rsidRDefault="00300FFA" w:rsidP="00EE50E5">
      <w:pPr>
        <w:numPr>
          <w:ilvl w:val="0"/>
          <w:numId w:val="50"/>
        </w:numPr>
        <w:spacing w:after="120"/>
        <w:ind w:left="1134" w:hanging="425"/>
        <w:jc w:val="both"/>
        <w:rPr>
          <w:rFonts w:ascii="Arial" w:hAnsi="Arial" w:cs="Arial"/>
        </w:rPr>
      </w:pPr>
      <w:r w:rsidRPr="005626DC">
        <w:rPr>
          <w:rFonts w:ascii="Arial" w:hAnsi="Arial" w:cs="Arial"/>
        </w:rPr>
        <w:t>No involucrarse, ni apoyar ningún tipo de discriminación, sea por raza, grupo o clase social, nacionalidad, región, religión, deficiencia, sexo, orientación sexual, asociación sindical, filiación política o edad al contratar.</w:t>
      </w:r>
    </w:p>
    <w:p w:rsidR="00300FFA" w:rsidRPr="005626DC" w:rsidRDefault="00300FFA" w:rsidP="00EE50E5">
      <w:pPr>
        <w:numPr>
          <w:ilvl w:val="0"/>
          <w:numId w:val="50"/>
        </w:numPr>
        <w:spacing w:after="120"/>
        <w:ind w:left="1134" w:hanging="425"/>
        <w:jc w:val="both"/>
        <w:rPr>
          <w:rFonts w:ascii="Arial" w:hAnsi="Arial" w:cs="Arial"/>
        </w:rPr>
      </w:pPr>
      <w:r w:rsidRPr="005626DC">
        <w:rPr>
          <w:rFonts w:ascii="Arial" w:hAnsi="Arial" w:cs="Arial"/>
        </w:rPr>
        <w:t>Cumplir las leyes vigentes y los padrones de la industria sobre el horario de trabajo. Todo servicio ejecutado en horas extras, debe ser remunerado o compensado, respetando las normas vigentes.</w:t>
      </w:r>
    </w:p>
    <w:p w:rsidR="00300FFA" w:rsidRPr="005626DC" w:rsidRDefault="00300FFA" w:rsidP="00300FFA">
      <w:pPr>
        <w:spacing w:after="120"/>
        <w:ind w:left="720"/>
        <w:jc w:val="both"/>
        <w:rPr>
          <w:rFonts w:ascii="Arial" w:hAnsi="Arial" w:cs="Arial"/>
        </w:rPr>
      </w:pPr>
    </w:p>
    <w:p w:rsidR="00300FFA" w:rsidRPr="00150BFE" w:rsidRDefault="00300FFA" w:rsidP="00EE50E5">
      <w:pPr>
        <w:numPr>
          <w:ilvl w:val="0"/>
          <w:numId w:val="50"/>
        </w:numPr>
        <w:spacing w:after="120"/>
        <w:ind w:left="1134" w:hanging="425"/>
        <w:jc w:val="both"/>
        <w:rPr>
          <w:rFonts w:ascii="Arial" w:hAnsi="Arial" w:cs="Arial"/>
        </w:rPr>
      </w:pPr>
      <w:r w:rsidRPr="00150BFE">
        <w:rPr>
          <w:rFonts w:ascii="Arial" w:hAnsi="Arial" w:cs="Arial"/>
        </w:rPr>
        <w:t>Los sueldos pagados a los trabajadores deben obedecer como mínimo, a lo establecido en la Ley Aplicable.</w:t>
      </w:r>
      <w:r w:rsidRPr="00150BFE">
        <w:rPr>
          <w:rFonts w:ascii="Arial" w:hAnsi="Arial" w:cs="Arial"/>
        </w:rPr>
        <w:tab/>
      </w:r>
    </w:p>
    <w:p w:rsidR="00300FFA" w:rsidRPr="005626DC" w:rsidRDefault="00300FFA" w:rsidP="00EE50E5">
      <w:pPr>
        <w:numPr>
          <w:ilvl w:val="0"/>
          <w:numId w:val="50"/>
        </w:numPr>
        <w:spacing w:after="120"/>
        <w:ind w:left="1134" w:hanging="425"/>
        <w:jc w:val="both"/>
        <w:rPr>
          <w:rFonts w:ascii="Arial" w:hAnsi="Arial" w:cs="Arial"/>
        </w:rPr>
      </w:pPr>
      <w:r w:rsidRPr="005626DC">
        <w:rPr>
          <w:rFonts w:ascii="Arial" w:hAnsi="Arial" w:cs="Arial"/>
        </w:rPr>
        <w:t xml:space="preserve">Mantener a la </w:t>
      </w:r>
      <w:r w:rsidRPr="005626DC">
        <w:rPr>
          <w:rFonts w:ascii="Arial" w:hAnsi="Arial" w:cs="Arial"/>
          <w:b/>
        </w:rPr>
        <w:t>ENTIDAD</w:t>
      </w:r>
      <w:r w:rsidRPr="005626DC">
        <w:rPr>
          <w:rFonts w:ascii="Arial" w:hAnsi="Arial" w:cs="Arial"/>
        </w:rPr>
        <w:t xml:space="preserve"> exonerada contra cualquier multa o penalidad de cualquier tipo o naturaleza que fuera impuesta por causa de incumplimiento o infracción de la legislación laboral o social.</w:t>
      </w:r>
    </w:p>
    <w:p w:rsidR="00300FFA" w:rsidRPr="005626DC" w:rsidRDefault="00300FFA" w:rsidP="00300FFA">
      <w:pPr>
        <w:spacing w:after="120"/>
        <w:jc w:val="both"/>
        <w:rPr>
          <w:rFonts w:ascii="Arial" w:hAnsi="Arial" w:cs="Arial"/>
        </w:rPr>
      </w:pPr>
      <w:r w:rsidRPr="005626DC">
        <w:rPr>
          <w:rFonts w:ascii="Arial" w:hAnsi="Arial" w:cs="Arial"/>
        </w:rPr>
        <w:t>Las demás obligaciones y responsabilidades a su cargo que sin estar expresamente mencionadas, emerjan del presente Contrato.</w:t>
      </w:r>
    </w:p>
    <w:p w:rsidR="00300FFA" w:rsidRPr="005626DC" w:rsidRDefault="00300FFA" w:rsidP="00300FFA">
      <w:pPr>
        <w:spacing w:after="120"/>
        <w:jc w:val="both"/>
        <w:rPr>
          <w:rFonts w:ascii="Arial" w:hAnsi="Arial" w:cs="Arial"/>
          <w:b/>
          <w:u w:val="single"/>
          <w:lang w:val="es-ES_tradnl"/>
        </w:rPr>
      </w:pPr>
      <w:r w:rsidRPr="005626DC">
        <w:rPr>
          <w:rFonts w:ascii="Arial" w:hAnsi="Arial" w:cs="Arial"/>
          <w:b/>
          <w:u w:val="single"/>
          <w:lang w:val="es-ES_tradnl"/>
        </w:rPr>
        <w:t>DÉCIMA SÉPTIMA.- (OBLIGACIONES DE LA ENTIDAD)</w:t>
      </w:r>
    </w:p>
    <w:p w:rsidR="00300FFA" w:rsidRPr="005626DC" w:rsidRDefault="00300FFA" w:rsidP="00300FFA">
      <w:pPr>
        <w:spacing w:after="120"/>
        <w:ind w:left="709" w:hanging="708"/>
        <w:jc w:val="both"/>
        <w:rPr>
          <w:rFonts w:ascii="Arial" w:hAnsi="Arial" w:cs="Arial"/>
        </w:rPr>
      </w:pPr>
      <w:r w:rsidRPr="005626DC">
        <w:rPr>
          <w:rFonts w:ascii="Arial" w:hAnsi="Arial" w:cs="Arial"/>
        </w:rPr>
        <w:t xml:space="preserve">La </w:t>
      </w:r>
      <w:r w:rsidRPr="005626DC">
        <w:rPr>
          <w:rFonts w:ascii="Arial" w:hAnsi="Arial" w:cs="Arial"/>
          <w:b/>
        </w:rPr>
        <w:t>ENTIDAD</w:t>
      </w:r>
      <w:r w:rsidRPr="005626DC">
        <w:rPr>
          <w:rFonts w:ascii="Arial" w:hAnsi="Arial" w:cs="Arial"/>
        </w:rPr>
        <w:t xml:space="preserve"> se obliga en su sentido más amplio a cumplir con las siguientes obligaciones:</w:t>
      </w:r>
    </w:p>
    <w:p w:rsidR="00300FFA" w:rsidRPr="005626DC" w:rsidRDefault="00300FFA" w:rsidP="00300FFA">
      <w:pPr>
        <w:spacing w:after="120"/>
        <w:ind w:left="567" w:hanging="567"/>
        <w:jc w:val="both"/>
        <w:rPr>
          <w:rFonts w:ascii="Arial" w:hAnsi="Arial" w:cs="Arial"/>
        </w:rPr>
      </w:pPr>
      <w:r w:rsidRPr="005626DC">
        <w:rPr>
          <w:rFonts w:ascii="Arial" w:hAnsi="Arial" w:cs="Arial"/>
          <w:b/>
        </w:rPr>
        <w:t xml:space="preserve">17.1 </w:t>
      </w:r>
      <w:r w:rsidRPr="005626DC">
        <w:rPr>
          <w:rFonts w:ascii="Arial" w:hAnsi="Arial" w:cs="Arial"/>
          <w:b/>
        </w:rPr>
        <w:tab/>
      </w:r>
      <w:r w:rsidRPr="005626DC">
        <w:rPr>
          <w:rFonts w:ascii="Arial" w:hAnsi="Arial" w:cs="Arial"/>
        </w:rPr>
        <w:t xml:space="preserve">Notificar al </w:t>
      </w:r>
      <w:r w:rsidRPr="005626DC">
        <w:rPr>
          <w:rFonts w:ascii="Arial" w:hAnsi="Arial" w:cs="Arial"/>
          <w:b/>
        </w:rPr>
        <w:t>PROVEEDOR</w:t>
      </w:r>
      <w:r w:rsidRPr="005626DC">
        <w:rPr>
          <w:rFonts w:ascii="Arial" w:hAnsi="Arial" w:cs="Arial"/>
        </w:rPr>
        <w:t xml:space="preserve"> los defectos e irregularidades encontradas en la Adquisición, fijando plazos para su corrección.</w:t>
      </w:r>
    </w:p>
    <w:p w:rsidR="00300FFA" w:rsidRPr="005626DC" w:rsidRDefault="00300FFA" w:rsidP="00300FFA">
      <w:pPr>
        <w:spacing w:after="120"/>
        <w:ind w:left="567" w:hanging="567"/>
        <w:jc w:val="both"/>
        <w:rPr>
          <w:rFonts w:ascii="Arial" w:hAnsi="Arial" w:cs="Arial"/>
        </w:rPr>
      </w:pPr>
      <w:r w:rsidRPr="005626DC">
        <w:rPr>
          <w:rFonts w:ascii="Arial" w:hAnsi="Arial" w:cs="Arial"/>
          <w:b/>
        </w:rPr>
        <w:t>17.2</w:t>
      </w:r>
      <w:r w:rsidRPr="005626DC">
        <w:rPr>
          <w:rFonts w:ascii="Arial" w:hAnsi="Arial" w:cs="Arial"/>
        </w:rPr>
        <w:tab/>
        <w:t xml:space="preserve">Proporcionar información y detalle para la Adquisición, comunicando al </w:t>
      </w:r>
      <w:r w:rsidRPr="005626DC">
        <w:rPr>
          <w:rFonts w:ascii="Arial" w:hAnsi="Arial" w:cs="Arial"/>
          <w:b/>
        </w:rPr>
        <w:t>PROVEEDOR</w:t>
      </w:r>
      <w:r w:rsidRPr="005626DC">
        <w:rPr>
          <w:rFonts w:ascii="Arial" w:hAnsi="Arial" w:cs="Arial"/>
        </w:rPr>
        <w:t xml:space="preserve"> eventuales cambios de normas y horarios de trabajo.</w:t>
      </w:r>
    </w:p>
    <w:p w:rsidR="00300FFA" w:rsidRPr="005626DC" w:rsidRDefault="00300FFA" w:rsidP="00300FFA">
      <w:pPr>
        <w:spacing w:after="120"/>
        <w:jc w:val="both"/>
        <w:rPr>
          <w:rFonts w:ascii="Arial" w:hAnsi="Arial" w:cs="Arial"/>
          <w:lang w:val="es-ES_tradnl"/>
        </w:rPr>
      </w:pPr>
      <w:r w:rsidRPr="005626DC">
        <w:rPr>
          <w:rFonts w:ascii="Arial" w:hAnsi="Arial" w:cs="Arial"/>
          <w:b/>
          <w:u w:val="single"/>
          <w:lang w:val="es-ES_tradnl"/>
        </w:rPr>
        <w:t>DÉCIMA OCTAVA.- (INTRANSFERIBILIDAD DEL CONTRATO)</w:t>
      </w:r>
    </w:p>
    <w:p w:rsidR="00300FFA" w:rsidRPr="005626DC" w:rsidRDefault="00300FFA" w:rsidP="00300FFA">
      <w:pPr>
        <w:spacing w:after="120"/>
        <w:jc w:val="both"/>
        <w:rPr>
          <w:rFonts w:ascii="Arial" w:hAnsi="Arial" w:cs="Arial"/>
          <w:lang w:val="es-ES_tradnl"/>
        </w:rPr>
      </w:pPr>
      <w:r w:rsidRPr="005626DC">
        <w:rPr>
          <w:rFonts w:ascii="Arial" w:hAnsi="Arial" w:cs="Arial"/>
          <w:lang w:val="es-ES_tradnl"/>
        </w:rPr>
        <w:lastRenderedPageBreak/>
        <w:t xml:space="preserve">El </w:t>
      </w:r>
      <w:r w:rsidRPr="005626DC">
        <w:rPr>
          <w:rFonts w:ascii="Arial" w:hAnsi="Arial" w:cs="Arial"/>
          <w:b/>
          <w:lang w:val="es-ES_tradnl"/>
        </w:rPr>
        <w:t>PROVEEDOR</w:t>
      </w:r>
      <w:r w:rsidRPr="005626DC">
        <w:rPr>
          <w:rFonts w:ascii="Arial" w:hAnsi="Arial" w:cs="Arial"/>
          <w:lang w:val="es-ES_tradnl"/>
        </w:rPr>
        <w:t xml:space="preserve"> bajo ningún título podrá ceder, transferir, subrogar, total o parcialmente este Contrato.</w:t>
      </w:r>
    </w:p>
    <w:p w:rsidR="00300FFA" w:rsidRPr="005626DC" w:rsidRDefault="00300FFA" w:rsidP="00300FFA">
      <w:pPr>
        <w:spacing w:after="120"/>
        <w:jc w:val="both"/>
        <w:rPr>
          <w:rFonts w:ascii="Arial" w:hAnsi="Arial" w:cs="Arial"/>
          <w:lang w:val="es-ES_tradnl"/>
        </w:rPr>
      </w:pPr>
      <w:r w:rsidRPr="005626DC">
        <w:rPr>
          <w:rFonts w:ascii="Arial" w:hAnsi="Arial" w:cs="Arial"/>
          <w:lang w:val="es-ES_tradnl"/>
        </w:rPr>
        <w:t xml:space="preserve">En caso excepcional, emergente de causa de fuerza mayor o caso fortuito, las Partes podrán acordar la cesión o subrogación del Contrato, total o parcialmente, previa aprobación de la </w:t>
      </w:r>
      <w:r w:rsidRPr="005626DC">
        <w:rPr>
          <w:rFonts w:ascii="Arial" w:hAnsi="Arial" w:cs="Arial"/>
          <w:b/>
          <w:lang w:val="es-ES_tradnl"/>
        </w:rPr>
        <w:t>ENTIDAD</w:t>
      </w:r>
      <w:r w:rsidRPr="005626DC">
        <w:rPr>
          <w:rFonts w:ascii="Arial" w:hAnsi="Arial" w:cs="Arial"/>
          <w:lang w:val="es-ES_tradnl"/>
        </w:rPr>
        <w:t>, bajo los mismos términos y condiciones del presente Contrato.</w:t>
      </w:r>
    </w:p>
    <w:p w:rsidR="00300FFA" w:rsidRPr="005626DC" w:rsidRDefault="00300FFA" w:rsidP="00300FFA">
      <w:pPr>
        <w:pStyle w:val="ss"/>
        <w:spacing w:after="120"/>
        <w:ind w:right="-7" w:firstLine="0"/>
        <w:rPr>
          <w:rFonts w:ascii="Arial" w:hAnsi="Arial" w:cs="Arial"/>
          <w:sz w:val="20"/>
          <w:lang w:val="es-ES_tradnl" w:eastAsia="es-ES"/>
        </w:rPr>
      </w:pPr>
      <w:r w:rsidRPr="005626DC">
        <w:rPr>
          <w:rFonts w:ascii="Arial" w:hAnsi="Arial" w:cs="Arial"/>
          <w:sz w:val="20"/>
          <w:lang w:val="es-ES_tradnl" w:eastAsia="es-ES"/>
        </w:rPr>
        <w:t>La Parte que se propone ceder, transferir o subrogar el presente Contrato, debe notificar a la otra Parte, por lo menos con 15 (quince) días calendario de anticipación, para que esta última evalúe si la cesión, transferencia o subrogación afecta a sus intereses o no, lo que deberá comunicar a la Parte cedente dentro de los 15 (quince) días calendario siguientes del aviso de la cesión, transferencia o subrogación.</w:t>
      </w:r>
    </w:p>
    <w:p w:rsidR="00300FFA" w:rsidRPr="005626DC" w:rsidRDefault="00300FFA" w:rsidP="00300FFA">
      <w:pPr>
        <w:spacing w:after="120"/>
        <w:jc w:val="both"/>
        <w:rPr>
          <w:rFonts w:ascii="Arial" w:hAnsi="Arial" w:cs="Arial"/>
          <w:lang w:val="es-ES_tradnl"/>
        </w:rPr>
      </w:pPr>
      <w:r w:rsidRPr="005626DC">
        <w:rPr>
          <w:rFonts w:ascii="Arial" w:hAnsi="Arial" w:cs="Arial"/>
          <w:lang w:val="es-ES_tradnl"/>
        </w:rPr>
        <w:t>Una vez aprobada la cesión, transferencia o subrogación, el cedente es responsable solidario y mancomunado con el cesionario del cumplimiento de las obligaciones tal como fueron convenidas en el presente Contrato y asumir todas las obligaciones emergentes como originalmente fueron pactadas.</w:t>
      </w:r>
    </w:p>
    <w:p w:rsidR="00300FFA" w:rsidRPr="005626DC" w:rsidRDefault="00300FFA" w:rsidP="00300FFA">
      <w:pPr>
        <w:spacing w:after="120"/>
        <w:jc w:val="both"/>
        <w:rPr>
          <w:rFonts w:ascii="Arial" w:hAnsi="Arial" w:cs="Arial"/>
          <w:u w:val="single"/>
          <w:lang w:val="es-ES_tradnl"/>
        </w:rPr>
      </w:pPr>
      <w:r w:rsidRPr="005626DC">
        <w:rPr>
          <w:rFonts w:ascii="Arial" w:hAnsi="Arial" w:cs="Arial"/>
          <w:b/>
          <w:u w:val="single"/>
          <w:lang w:val="es-ES_tradnl"/>
        </w:rPr>
        <w:t xml:space="preserve">DÉCIMA NOVENA.- (IMPUESTOS Y TRIBUTOS) </w:t>
      </w:r>
    </w:p>
    <w:p w:rsidR="00300FFA" w:rsidRPr="005626DC" w:rsidRDefault="00300FFA" w:rsidP="00300FFA">
      <w:pPr>
        <w:spacing w:after="120"/>
        <w:jc w:val="both"/>
        <w:rPr>
          <w:rFonts w:ascii="Arial" w:hAnsi="Arial" w:cs="Arial"/>
          <w:lang w:val="es-ES_tradnl"/>
        </w:rPr>
      </w:pPr>
      <w:r w:rsidRPr="005626DC">
        <w:rPr>
          <w:rFonts w:ascii="Arial" w:hAnsi="Arial" w:cs="Arial"/>
          <w:lang w:val="es-ES_tradnl"/>
        </w:rPr>
        <w:t xml:space="preserve">Los tributos y/o impuestos vigentes a la fecha de suscripción de este Contrato (impuestos, tasas, contribuciones especiales y otros de similar naturaleza) que resulten directa o indirectamente del Contrato, serán de exclusiva responsabilidad del </w:t>
      </w:r>
      <w:r w:rsidRPr="005626DC">
        <w:rPr>
          <w:rFonts w:ascii="Arial" w:hAnsi="Arial" w:cs="Arial"/>
          <w:b/>
          <w:lang w:val="es-ES_tradnl"/>
        </w:rPr>
        <w:t>PROVEEDOR</w:t>
      </w:r>
      <w:r w:rsidRPr="005626DC">
        <w:rPr>
          <w:rFonts w:ascii="Arial" w:hAnsi="Arial" w:cs="Arial"/>
          <w:lang w:val="es-ES_tradnl"/>
        </w:rPr>
        <w:t xml:space="preserve"> conforme a lo previsto en la Ley Aplicable, sin derecho a reembolso. </w:t>
      </w:r>
    </w:p>
    <w:p w:rsidR="00300FFA" w:rsidRPr="005626DC" w:rsidRDefault="00300FFA" w:rsidP="00300FFA">
      <w:pPr>
        <w:spacing w:after="120"/>
        <w:jc w:val="both"/>
        <w:rPr>
          <w:rFonts w:ascii="Arial" w:hAnsi="Arial" w:cs="Arial"/>
          <w:lang w:val="es-ES_tradnl"/>
        </w:rPr>
      </w:pPr>
      <w:r w:rsidRPr="005626DC">
        <w:rPr>
          <w:rFonts w:ascii="Arial" w:hAnsi="Arial" w:cs="Arial"/>
          <w:lang w:val="es-ES_tradnl"/>
        </w:rPr>
        <w:t xml:space="preserve">La </w:t>
      </w:r>
      <w:r w:rsidRPr="005626DC">
        <w:rPr>
          <w:rFonts w:ascii="Arial" w:hAnsi="Arial" w:cs="Arial"/>
          <w:b/>
          <w:lang w:val="es-ES_tradnl"/>
        </w:rPr>
        <w:t>ENTIDAD</w:t>
      </w:r>
      <w:r w:rsidRPr="005626DC">
        <w:rPr>
          <w:rFonts w:ascii="Arial" w:hAnsi="Arial" w:cs="Arial"/>
          <w:lang w:val="es-ES_tradnl"/>
        </w:rPr>
        <w:t xml:space="preserve"> en caso de actuar en condición de agente de retención, podrá descontar y retener en los plazos previstos por la Ley Aplicable, de los pagos a ser efectuados, cualquier monto necesario para cubrir las obligaciones tributarias y/o impuestos.</w:t>
      </w:r>
    </w:p>
    <w:p w:rsidR="00300FFA" w:rsidRPr="005626DC" w:rsidRDefault="00300FFA" w:rsidP="00300FFA">
      <w:pPr>
        <w:spacing w:after="120"/>
        <w:jc w:val="both"/>
        <w:rPr>
          <w:rFonts w:ascii="Arial" w:hAnsi="Arial" w:cs="Arial"/>
          <w:lang w:val="es-ES_tradnl"/>
        </w:rPr>
      </w:pPr>
      <w:r w:rsidRPr="005626DC">
        <w:rPr>
          <w:rFonts w:ascii="Arial" w:hAnsi="Arial" w:cs="Arial"/>
          <w:lang w:val="es-ES_tradnl"/>
        </w:rPr>
        <w:t xml:space="preserve">El </w:t>
      </w:r>
      <w:r w:rsidRPr="005626DC">
        <w:rPr>
          <w:rFonts w:ascii="Arial" w:hAnsi="Arial" w:cs="Arial"/>
          <w:b/>
          <w:lang w:val="es-ES_tradnl"/>
        </w:rPr>
        <w:t>PROVEEDOR</w:t>
      </w:r>
      <w:r w:rsidRPr="005626DC">
        <w:rPr>
          <w:rFonts w:ascii="Arial" w:hAnsi="Arial" w:cs="Arial"/>
          <w:lang w:val="es-ES_tradnl"/>
        </w:rPr>
        <w:t xml:space="preserve"> declara haber considerado en su propuesta los impuestos y/o tributos que tengan incidencia en la </w:t>
      </w:r>
      <w:r w:rsidRPr="005626DC">
        <w:rPr>
          <w:rFonts w:ascii="Arial" w:hAnsi="Arial" w:cs="Arial"/>
        </w:rPr>
        <w:t>Adquisición</w:t>
      </w:r>
      <w:r w:rsidRPr="005626DC">
        <w:rPr>
          <w:rFonts w:ascii="Arial" w:hAnsi="Arial" w:cs="Arial"/>
          <w:lang w:val="es-ES_tradnl"/>
        </w:rPr>
        <w:t>, no correspondiendo ningún reclamo debido a error en la evaluación, ni solicitar una revisión del precio contractual.</w:t>
      </w:r>
    </w:p>
    <w:p w:rsidR="00300FFA" w:rsidRPr="005626DC" w:rsidRDefault="00300FFA" w:rsidP="00300FFA">
      <w:pPr>
        <w:spacing w:after="120"/>
        <w:jc w:val="both"/>
        <w:rPr>
          <w:rFonts w:ascii="Arial" w:hAnsi="Arial" w:cs="Arial"/>
          <w:u w:val="single"/>
          <w:lang w:val="es-ES_tradnl"/>
        </w:rPr>
      </w:pPr>
      <w:r w:rsidRPr="005626DC">
        <w:rPr>
          <w:rFonts w:ascii="Arial" w:hAnsi="Arial" w:cs="Arial"/>
          <w:b/>
          <w:u w:val="single"/>
          <w:lang w:val="es-ES_tradnl"/>
        </w:rPr>
        <w:t>VIGÉSIMA.- (SUBCONTRATOS)</w:t>
      </w:r>
    </w:p>
    <w:p w:rsidR="00300FFA" w:rsidRPr="005626DC" w:rsidRDefault="00300FFA" w:rsidP="00300FFA">
      <w:pPr>
        <w:spacing w:after="120"/>
        <w:jc w:val="both"/>
        <w:rPr>
          <w:rFonts w:ascii="Arial" w:hAnsi="Arial" w:cs="Arial"/>
          <w:lang w:val="es-ES_tradnl"/>
        </w:rPr>
      </w:pPr>
      <w:r w:rsidRPr="005626DC">
        <w:rPr>
          <w:rFonts w:ascii="Arial" w:hAnsi="Arial" w:cs="Arial"/>
          <w:lang w:val="es-ES_tradnl"/>
        </w:rPr>
        <w:t xml:space="preserve">El </w:t>
      </w:r>
      <w:r w:rsidRPr="005626DC">
        <w:rPr>
          <w:rFonts w:ascii="Arial" w:hAnsi="Arial" w:cs="Arial"/>
          <w:b/>
          <w:lang w:val="es-ES_tradnl"/>
        </w:rPr>
        <w:t>PROVEEDOR</w:t>
      </w:r>
      <w:r w:rsidRPr="005626DC">
        <w:rPr>
          <w:rFonts w:ascii="Arial" w:hAnsi="Arial" w:cs="Arial"/>
          <w:lang w:val="es-ES_tradnl"/>
        </w:rPr>
        <w:t xml:space="preserve"> podrá realizar la subcontratación de algunos servicios que le permita el cumplimiento de la cláusula (Objeto del Contrato),bajo su absoluta responsabilidad y riesgo, siendo directa y exclusivamente responsable por los servicios contratados, así como también por los actos u omisiones de los subcontratistas. Ningún subcontrato de servicios o intervención de terceras personas relevará al </w:t>
      </w:r>
      <w:r w:rsidRPr="005626DC">
        <w:rPr>
          <w:rFonts w:ascii="Arial" w:hAnsi="Arial" w:cs="Arial"/>
          <w:b/>
          <w:lang w:val="es-ES_tradnl"/>
        </w:rPr>
        <w:t>PROVEEDOR</w:t>
      </w:r>
      <w:r w:rsidRPr="005626DC">
        <w:rPr>
          <w:rFonts w:ascii="Arial" w:hAnsi="Arial" w:cs="Arial"/>
          <w:lang w:val="es-ES_tradnl"/>
        </w:rPr>
        <w:t xml:space="preserve"> del cumplimiento de todas sus obligaciones y responsabilidades contraídas en el presente Contrato.</w:t>
      </w:r>
    </w:p>
    <w:p w:rsidR="00300FFA" w:rsidRPr="005626DC" w:rsidRDefault="00300FFA" w:rsidP="00300FFA">
      <w:pPr>
        <w:spacing w:after="120"/>
        <w:jc w:val="both"/>
        <w:rPr>
          <w:rFonts w:ascii="Arial" w:hAnsi="Arial" w:cs="Arial"/>
          <w:lang w:val="es-ES_tradnl"/>
        </w:rPr>
      </w:pPr>
      <w:r w:rsidRPr="005626DC">
        <w:rPr>
          <w:rFonts w:ascii="Arial" w:hAnsi="Arial" w:cs="Arial"/>
          <w:lang w:val="es-ES_tradnl"/>
        </w:rPr>
        <w:t xml:space="preserve">Las subcontrataciones que realice el </w:t>
      </w:r>
      <w:r w:rsidRPr="005626DC">
        <w:rPr>
          <w:rFonts w:ascii="Arial" w:hAnsi="Arial" w:cs="Arial"/>
          <w:b/>
          <w:lang w:val="es-ES_tradnl"/>
        </w:rPr>
        <w:t>PROVEEDOR</w:t>
      </w:r>
      <w:r w:rsidRPr="005626DC">
        <w:rPr>
          <w:rFonts w:ascii="Arial" w:hAnsi="Arial" w:cs="Arial"/>
          <w:lang w:val="es-ES_tradnl"/>
        </w:rPr>
        <w:t xml:space="preserve"> de ninguna manera incidirán en el precio ofertado y aceptado por ambas Partes en el presente Contrato.</w:t>
      </w:r>
    </w:p>
    <w:p w:rsidR="00300FFA" w:rsidRPr="005626DC" w:rsidRDefault="00300FFA" w:rsidP="00300FFA">
      <w:pPr>
        <w:spacing w:after="120"/>
        <w:jc w:val="both"/>
        <w:rPr>
          <w:rFonts w:ascii="Arial" w:hAnsi="Arial" w:cs="Arial"/>
          <w:b/>
          <w:u w:val="single"/>
          <w:lang w:val="es-ES_tradnl"/>
        </w:rPr>
      </w:pPr>
      <w:r w:rsidRPr="005626DC">
        <w:rPr>
          <w:rFonts w:ascii="Arial" w:hAnsi="Arial" w:cs="Arial"/>
          <w:b/>
          <w:u w:val="single"/>
          <w:lang w:val="es-ES_tradnl"/>
        </w:rPr>
        <w:t>VIGÉSIMA PRIMERA.- (CONFIDENCIALIDAD)</w:t>
      </w:r>
    </w:p>
    <w:p w:rsidR="00300FFA" w:rsidRPr="005626DC" w:rsidRDefault="00300FFA" w:rsidP="00300FFA">
      <w:pPr>
        <w:shd w:val="clear" w:color="auto" w:fill="FFFFFF"/>
        <w:tabs>
          <w:tab w:val="left" w:pos="426"/>
        </w:tabs>
        <w:spacing w:after="120"/>
        <w:ind w:right="-6"/>
        <w:jc w:val="both"/>
        <w:rPr>
          <w:rFonts w:ascii="Arial" w:hAnsi="Arial" w:cs="Arial"/>
          <w:lang w:val="es-BO"/>
        </w:rPr>
      </w:pPr>
      <w:r w:rsidRPr="005626DC">
        <w:rPr>
          <w:rFonts w:ascii="Arial" w:hAnsi="Arial" w:cs="Arial"/>
          <w:lang w:val="es-BO"/>
        </w:rPr>
        <w:t xml:space="preserve">El </w:t>
      </w:r>
      <w:r w:rsidRPr="005626DC">
        <w:rPr>
          <w:rFonts w:ascii="Arial" w:hAnsi="Arial" w:cs="Arial"/>
          <w:b/>
          <w:bCs/>
          <w:lang w:val="es-BO"/>
        </w:rPr>
        <w:t>PROVEEDOR</w:t>
      </w:r>
      <w:r w:rsidRPr="005626DC">
        <w:rPr>
          <w:rFonts w:ascii="Arial" w:hAnsi="Arial" w:cs="Arial"/>
          <w:lang w:val="es-BO"/>
        </w:rPr>
        <w:t xml:space="preserve"> está obligado a guardar toda la información que obtenga o llegue a conocer durante la ejecución del Contrato, en la más absoluta reserva y confidencialidad y se compromete a no permitir que dichos datos e informaciones y el contenido de este Contrato sean transmitidos a personas que no estén involucradas en la ejecución del Contrato.</w:t>
      </w:r>
    </w:p>
    <w:p w:rsidR="00300FFA" w:rsidRPr="005626DC" w:rsidRDefault="00300FFA" w:rsidP="00300FFA">
      <w:pPr>
        <w:shd w:val="clear" w:color="auto" w:fill="FFFFFF"/>
        <w:tabs>
          <w:tab w:val="left" w:pos="426"/>
        </w:tabs>
        <w:spacing w:after="120"/>
        <w:ind w:right="-6"/>
        <w:jc w:val="both"/>
        <w:rPr>
          <w:rFonts w:ascii="Arial" w:hAnsi="Arial" w:cs="Arial"/>
          <w:lang w:val="es-BO"/>
        </w:rPr>
      </w:pPr>
      <w:r w:rsidRPr="005626DC">
        <w:rPr>
          <w:rFonts w:ascii="Arial" w:hAnsi="Arial" w:cs="Arial"/>
          <w:lang w:val="es-BO"/>
        </w:rPr>
        <w:t xml:space="preserve">Las obligaciones que el </w:t>
      </w:r>
      <w:r w:rsidRPr="005626DC">
        <w:rPr>
          <w:rFonts w:ascii="Arial" w:hAnsi="Arial" w:cs="Arial"/>
          <w:b/>
          <w:lang w:val="es-BO"/>
        </w:rPr>
        <w:t>PROVEEDOR</w:t>
      </w:r>
      <w:r w:rsidRPr="005626DC">
        <w:rPr>
          <w:rFonts w:ascii="Arial" w:hAnsi="Arial" w:cs="Arial"/>
          <w:lang w:val="es-BO"/>
        </w:rPr>
        <w:t xml:space="preserve"> asume bajo este Contrato con relación a la confidencialidad, subsistirán una vez finalizado el Contrato.</w:t>
      </w:r>
    </w:p>
    <w:p w:rsidR="00300FFA" w:rsidRPr="005626DC" w:rsidRDefault="00300FFA" w:rsidP="00300FFA">
      <w:pPr>
        <w:shd w:val="clear" w:color="auto" w:fill="FFFFFF"/>
        <w:tabs>
          <w:tab w:val="left" w:pos="426"/>
        </w:tabs>
        <w:spacing w:after="120"/>
        <w:ind w:right="-6"/>
        <w:jc w:val="both"/>
        <w:rPr>
          <w:rFonts w:ascii="Arial" w:hAnsi="Arial" w:cs="Arial"/>
          <w:lang w:val="es-BO"/>
        </w:rPr>
      </w:pPr>
      <w:r w:rsidRPr="005626DC">
        <w:rPr>
          <w:rFonts w:ascii="Arial" w:hAnsi="Arial" w:cs="Arial"/>
          <w:lang w:val="es-BO"/>
        </w:rPr>
        <w:t xml:space="preserve">A la terminación del presente Contrato, por resolución o por su cumplimiento, el </w:t>
      </w:r>
      <w:r w:rsidRPr="005626DC">
        <w:rPr>
          <w:rFonts w:ascii="Arial" w:hAnsi="Arial" w:cs="Arial"/>
          <w:b/>
          <w:lang w:val="es-BO"/>
        </w:rPr>
        <w:t xml:space="preserve">PROVEEDOR </w:t>
      </w:r>
      <w:r w:rsidRPr="005626DC">
        <w:rPr>
          <w:rFonts w:ascii="Arial" w:hAnsi="Arial" w:cs="Arial"/>
          <w:lang w:val="es-BO"/>
        </w:rPr>
        <w:t xml:space="preserve">está en la obligación de entregar de manera inmediata a la </w:t>
      </w:r>
      <w:r w:rsidRPr="005626DC">
        <w:rPr>
          <w:rFonts w:ascii="Arial" w:hAnsi="Arial" w:cs="Arial"/>
          <w:b/>
          <w:lang w:val="es-BO"/>
        </w:rPr>
        <w:t>ENTIDAD</w:t>
      </w:r>
      <w:r w:rsidRPr="005626DC">
        <w:rPr>
          <w:rFonts w:ascii="Arial" w:hAnsi="Arial" w:cs="Arial"/>
          <w:lang w:val="es-BO"/>
        </w:rPr>
        <w:t xml:space="preserve"> todos los documentos, notas, datos, información, y otros que hubiera entrado en posesión del </w:t>
      </w:r>
      <w:r w:rsidRPr="005626DC">
        <w:rPr>
          <w:rFonts w:ascii="Arial" w:hAnsi="Arial" w:cs="Arial"/>
          <w:b/>
          <w:lang w:val="es-BO"/>
        </w:rPr>
        <w:t>PROVEEDOR</w:t>
      </w:r>
      <w:r w:rsidRPr="005626DC">
        <w:rPr>
          <w:rFonts w:ascii="Arial" w:hAnsi="Arial" w:cs="Arial"/>
          <w:lang w:val="es-BO"/>
        </w:rPr>
        <w:t xml:space="preserve"> en virtud a la ejecución del presente Contrato, no pudiendo retener el </w:t>
      </w:r>
      <w:r w:rsidRPr="005626DC">
        <w:rPr>
          <w:rFonts w:ascii="Arial" w:hAnsi="Arial" w:cs="Arial"/>
          <w:b/>
          <w:lang w:val="es-BO"/>
        </w:rPr>
        <w:t>PROVEEDOR</w:t>
      </w:r>
      <w:r w:rsidRPr="005626DC">
        <w:rPr>
          <w:rFonts w:ascii="Arial" w:hAnsi="Arial" w:cs="Arial"/>
          <w:lang w:val="es-BO"/>
        </w:rPr>
        <w:t xml:space="preserve"> ninguna copia de los mismos, ya sean en papel o en formato electrónico o digital.</w:t>
      </w:r>
    </w:p>
    <w:p w:rsidR="00300FFA" w:rsidRPr="005626DC" w:rsidRDefault="00300FFA" w:rsidP="00300FFA">
      <w:pPr>
        <w:shd w:val="clear" w:color="auto" w:fill="FFFFFF"/>
        <w:tabs>
          <w:tab w:val="left" w:pos="426"/>
        </w:tabs>
        <w:spacing w:after="120"/>
        <w:ind w:right="-6"/>
        <w:jc w:val="both"/>
        <w:rPr>
          <w:rFonts w:ascii="Arial" w:hAnsi="Arial" w:cs="Arial"/>
          <w:lang w:val="es-BO"/>
        </w:rPr>
      </w:pPr>
      <w:r w:rsidRPr="005626DC">
        <w:rPr>
          <w:rFonts w:ascii="Arial" w:hAnsi="Arial" w:cs="Arial"/>
          <w:lang w:val="es-BO"/>
        </w:rPr>
        <w:t>El incumplimiento de la obligación de confidencialidad importara:</w:t>
      </w:r>
    </w:p>
    <w:p w:rsidR="00300FFA" w:rsidRPr="005626DC" w:rsidRDefault="00300FFA" w:rsidP="00EE50E5">
      <w:pPr>
        <w:pStyle w:val="Prrafodelista"/>
        <w:numPr>
          <w:ilvl w:val="0"/>
          <w:numId w:val="52"/>
        </w:numPr>
        <w:shd w:val="clear" w:color="auto" w:fill="FFFFFF"/>
        <w:tabs>
          <w:tab w:val="left" w:pos="426"/>
        </w:tabs>
        <w:spacing w:after="120"/>
        <w:ind w:right="-6"/>
        <w:jc w:val="both"/>
        <w:rPr>
          <w:rFonts w:ascii="Arial" w:hAnsi="Arial" w:cs="Arial"/>
          <w:lang w:val="es-BO"/>
        </w:rPr>
      </w:pPr>
      <w:r w:rsidRPr="005626DC">
        <w:rPr>
          <w:rFonts w:ascii="Arial" w:hAnsi="Arial" w:cs="Arial"/>
          <w:lang w:val="es-BO"/>
        </w:rPr>
        <w:t>La adopción de medidas judiciales y sanciones de acuerdo a normas pertinentes.</w:t>
      </w:r>
    </w:p>
    <w:p w:rsidR="00300FFA" w:rsidRPr="005626DC" w:rsidRDefault="00300FFA" w:rsidP="00EE50E5">
      <w:pPr>
        <w:numPr>
          <w:ilvl w:val="0"/>
          <w:numId w:val="52"/>
        </w:numPr>
        <w:shd w:val="clear" w:color="auto" w:fill="FFFFFF"/>
        <w:tabs>
          <w:tab w:val="left" w:pos="426"/>
        </w:tabs>
        <w:spacing w:after="120"/>
        <w:ind w:right="-6"/>
        <w:jc w:val="both"/>
        <w:rPr>
          <w:rFonts w:ascii="Arial" w:hAnsi="Arial" w:cs="Arial"/>
          <w:lang w:val="es-BO"/>
        </w:rPr>
      </w:pPr>
      <w:r w:rsidRPr="005626DC">
        <w:rPr>
          <w:rFonts w:ascii="Arial" w:hAnsi="Arial" w:cs="Arial"/>
          <w:lang w:val="es-BO"/>
        </w:rPr>
        <w:t>Responsabilidad por pérdida y daños.</w:t>
      </w:r>
    </w:p>
    <w:p w:rsidR="00300FFA" w:rsidRPr="005626DC" w:rsidRDefault="00300FFA" w:rsidP="00300FFA">
      <w:pPr>
        <w:spacing w:after="120"/>
        <w:jc w:val="both"/>
        <w:rPr>
          <w:rFonts w:ascii="Arial" w:hAnsi="Arial" w:cs="Arial"/>
          <w:u w:val="single"/>
          <w:lang w:val="es-ES_tradnl"/>
        </w:rPr>
      </w:pPr>
      <w:r w:rsidRPr="005626DC">
        <w:rPr>
          <w:rFonts w:ascii="Arial" w:hAnsi="Arial" w:cs="Arial"/>
          <w:b/>
          <w:u w:val="single"/>
          <w:lang w:val="es-ES_tradnl"/>
        </w:rPr>
        <w:lastRenderedPageBreak/>
        <w:t>VIGÉSIMA SEGUNDA.- (CAUSAS DE FUERZA MAYOR Y/O CASO FORTUITO)</w:t>
      </w:r>
    </w:p>
    <w:p w:rsidR="00300FFA" w:rsidRPr="005626DC" w:rsidRDefault="00300FFA" w:rsidP="00300FFA">
      <w:pPr>
        <w:spacing w:after="120"/>
        <w:jc w:val="both"/>
        <w:rPr>
          <w:rFonts w:ascii="Arial" w:hAnsi="Arial" w:cs="Arial"/>
          <w:lang w:val="es-ES_tradnl"/>
        </w:rPr>
      </w:pPr>
      <w:r w:rsidRPr="005626DC">
        <w:rPr>
          <w:rFonts w:ascii="Arial" w:hAnsi="Arial" w:cs="Arial"/>
          <w:lang w:val="es-ES_tradnl"/>
        </w:rPr>
        <w:t xml:space="preserve">La fuerza mayor o caso fortuito definidos en este Contrato, serán consideradas causal de imposibilidad sobrevenida, cuando tengan un efecto adverso y sustancial en la capacidad de cumplimiento de las obligaciones establecidas en este Contrato, que estén fuera del control de las Partes y no se deban a un acto u omisión de la Parte afectada y no sean previsibles o que de serlo, no puedan evitarse mediante la adopción de todas las precauciones razonables por la Parte que alegue fuerza mayor o caso fortuito para eximirse de la responsabilidad. </w:t>
      </w:r>
    </w:p>
    <w:p w:rsidR="00300FFA" w:rsidRPr="005626DC" w:rsidRDefault="00300FFA" w:rsidP="00300FFA">
      <w:pPr>
        <w:spacing w:after="120"/>
        <w:jc w:val="both"/>
        <w:rPr>
          <w:rFonts w:ascii="Arial" w:hAnsi="Arial" w:cs="Arial"/>
          <w:lang w:val="es-ES_tradnl"/>
        </w:rPr>
      </w:pPr>
      <w:r w:rsidRPr="005626DC">
        <w:rPr>
          <w:rFonts w:ascii="Arial" w:hAnsi="Arial" w:cs="Arial"/>
          <w:lang w:val="es-ES_tradnl"/>
        </w:rPr>
        <w:t xml:space="preserve">Con el fin de exceptuar al </w:t>
      </w:r>
      <w:r w:rsidRPr="005626DC">
        <w:rPr>
          <w:rFonts w:ascii="Arial" w:hAnsi="Arial" w:cs="Arial"/>
          <w:b/>
          <w:lang w:val="es-ES_tradnl"/>
        </w:rPr>
        <w:t xml:space="preserve">PROVEEDOR </w:t>
      </w:r>
      <w:r w:rsidRPr="005626DC">
        <w:rPr>
          <w:rFonts w:ascii="Arial" w:hAnsi="Arial" w:cs="Arial"/>
          <w:lang w:val="es-ES_tradnl"/>
        </w:rPr>
        <w:t xml:space="preserve">de determinadas responsabilidades por mora durante la vigencia del presente Contrato, la </w:t>
      </w:r>
      <w:r w:rsidRPr="005626DC">
        <w:rPr>
          <w:rFonts w:ascii="Arial" w:hAnsi="Arial" w:cs="Arial"/>
          <w:b/>
          <w:lang w:val="es-ES_tradnl"/>
        </w:rPr>
        <w:t>ENTIDAD</w:t>
      </w:r>
      <w:r w:rsidRPr="005626DC">
        <w:rPr>
          <w:rFonts w:ascii="Arial" w:hAnsi="Arial" w:cs="Arial"/>
          <w:lang w:val="es-ES_tradnl"/>
        </w:rPr>
        <w:t xml:space="preserve"> tendrá la facultad de calificar las causas de fuerza mayor y/o caso fortuito que pudieran tener efectiva consecuencia sobre la ejecución del Contrato, previo cumplimiento de lo establecido en la presente cláusula.</w:t>
      </w:r>
    </w:p>
    <w:p w:rsidR="00300FFA" w:rsidRPr="005626DC" w:rsidRDefault="00300FFA" w:rsidP="00300FFA">
      <w:pPr>
        <w:spacing w:after="120"/>
        <w:jc w:val="both"/>
        <w:rPr>
          <w:rFonts w:ascii="Arial" w:hAnsi="Arial" w:cs="Arial"/>
          <w:lang w:val="es-ES_tradnl"/>
        </w:rPr>
      </w:pPr>
      <w:r w:rsidRPr="005626DC">
        <w:rPr>
          <w:rFonts w:ascii="Arial" w:hAnsi="Arial" w:cs="Arial"/>
          <w:lang w:val="es-ES_tradnl"/>
        </w:rPr>
        <w:t>Se entiende por fuerza mayor al obstáculo externo, imprevisto o inevitable que origina una fuerza extraña al hombre y con tal medida impide el cumplimiento de la obligación (ejemplo: incendios, inundaciones y/o desastres naturales</w:t>
      </w:r>
      <w:r>
        <w:rPr>
          <w:rFonts w:ascii="Arial" w:hAnsi="Arial" w:cs="Arial"/>
          <w:lang w:val="es-ES_tradnl"/>
        </w:rPr>
        <w:t xml:space="preserve">, </w:t>
      </w:r>
      <w:r w:rsidRPr="005626DC">
        <w:rPr>
          <w:rFonts w:ascii="Arial" w:hAnsi="Arial" w:cs="Arial"/>
          <w:lang w:val="es-ES_tradnl"/>
        </w:rPr>
        <w:t>etc.).</w:t>
      </w:r>
    </w:p>
    <w:p w:rsidR="00300FFA" w:rsidRPr="005626DC" w:rsidRDefault="00300FFA" w:rsidP="00300FFA">
      <w:pPr>
        <w:spacing w:after="120"/>
        <w:jc w:val="both"/>
        <w:rPr>
          <w:rFonts w:ascii="Arial" w:hAnsi="Arial" w:cs="Arial"/>
          <w:lang w:val="es-ES_tradnl"/>
        </w:rPr>
      </w:pPr>
      <w:r w:rsidRPr="005626DC">
        <w:rPr>
          <w:rFonts w:ascii="Arial" w:hAnsi="Arial" w:cs="Arial"/>
          <w:lang w:val="es-ES_tradnl"/>
        </w:rPr>
        <w:t>Se concibe por caso fortuito al obstáculo interno atribuible al hombre, imprevisto o inevitable, proveniente de las condiciones mismas en que la obligación debía ser cumplida (ejemplo: conmociones civiles, huelgas, bloqueos, revoluciones, resolución de autoridad gubernamental, etc.).</w:t>
      </w:r>
    </w:p>
    <w:p w:rsidR="00300FFA" w:rsidRPr="005626DC" w:rsidRDefault="00300FFA" w:rsidP="00300FFA">
      <w:pPr>
        <w:spacing w:after="120"/>
        <w:ind w:left="567" w:hanging="567"/>
        <w:jc w:val="both"/>
        <w:rPr>
          <w:rFonts w:ascii="Arial" w:hAnsi="Arial" w:cs="Arial"/>
          <w:b/>
          <w:lang w:val="es-ES_tradnl"/>
        </w:rPr>
      </w:pPr>
      <w:r w:rsidRPr="005626DC">
        <w:rPr>
          <w:rFonts w:ascii="Arial" w:hAnsi="Arial" w:cs="Arial"/>
          <w:b/>
          <w:lang w:val="es-ES_tradnl"/>
        </w:rPr>
        <w:t>22.1   Condiciones de validez:</w:t>
      </w:r>
    </w:p>
    <w:p w:rsidR="00300FFA" w:rsidRPr="005626DC" w:rsidRDefault="00300FFA" w:rsidP="00300FFA">
      <w:pPr>
        <w:spacing w:after="120"/>
        <w:jc w:val="both"/>
        <w:rPr>
          <w:rFonts w:ascii="Arial" w:hAnsi="Arial" w:cs="Arial"/>
          <w:lang w:val="es-ES_tradnl"/>
        </w:rPr>
      </w:pPr>
      <w:r w:rsidRPr="005626DC">
        <w:rPr>
          <w:rFonts w:ascii="Arial" w:hAnsi="Arial" w:cs="Arial"/>
          <w:lang w:val="es-ES_tradnl"/>
        </w:rPr>
        <w:t>No se considerará que ninguna de las Partes ha incumplido sus obligaciones bajo el Contrato en la medida en que una fuerza mayor o caso fortuito que surja luego de la fecha del Contrato impida el desempeño de dichas obligaciones, siempre y cuando:</w:t>
      </w:r>
    </w:p>
    <w:p w:rsidR="00300FFA" w:rsidRPr="005626DC" w:rsidRDefault="00300FFA" w:rsidP="00EE50E5">
      <w:pPr>
        <w:numPr>
          <w:ilvl w:val="0"/>
          <w:numId w:val="48"/>
        </w:numPr>
        <w:spacing w:after="120"/>
        <w:ind w:left="1134" w:hanging="283"/>
        <w:jc w:val="both"/>
        <w:rPr>
          <w:rFonts w:ascii="Arial" w:hAnsi="Arial" w:cs="Arial"/>
          <w:lang w:val="es-ES_tradnl"/>
        </w:rPr>
      </w:pPr>
      <w:r w:rsidRPr="005626DC">
        <w:rPr>
          <w:rFonts w:ascii="Arial" w:hAnsi="Arial" w:cs="Arial"/>
          <w:lang w:val="es-ES_tradnl"/>
        </w:rPr>
        <w:t xml:space="preserve">Las circunstancias de la fuerza mayor o caso fortuito no hayan surgido por un incumplimiento, omisión o negligencia de la Parte invocante, o en el caso del </w:t>
      </w:r>
      <w:r w:rsidRPr="005626DC">
        <w:rPr>
          <w:rFonts w:ascii="Arial" w:hAnsi="Arial" w:cs="Arial"/>
          <w:b/>
          <w:lang w:val="es-ES_tradnl"/>
        </w:rPr>
        <w:t>PROVEEDOR</w:t>
      </w:r>
      <w:r w:rsidRPr="005626DC">
        <w:rPr>
          <w:rFonts w:ascii="Arial" w:hAnsi="Arial" w:cs="Arial"/>
          <w:lang w:val="es-ES_tradnl"/>
        </w:rPr>
        <w:t>, será aplicable también a cualquier subcontratista.</w:t>
      </w:r>
    </w:p>
    <w:p w:rsidR="00300FFA" w:rsidRPr="005626DC" w:rsidRDefault="00300FFA" w:rsidP="00EE50E5">
      <w:pPr>
        <w:numPr>
          <w:ilvl w:val="0"/>
          <w:numId w:val="48"/>
        </w:numPr>
        <w:spacing w:after="120"/>
        <w:ind w:left="1134" w:hanging="283"/>
        <w:jc w:val="both"/>
        <w:rPr>
          <w:rFonts w:ascii="Arial" w:hAnsi="Arial" w:cs="Arial"/>
          <w:lang w:val="es-ES_tradnl"/>
        </w:rPr>
      </w:pPr>
      <w:r w:rsidRPr="005626DC">
        <w:rPr>
          <w:rFonts w:ascii="Arial" w:hAnsi="Arial" w:cs="Arial"/>
          <w:lang w:val="es-ES_tradnl"/>
        </w:rPr>
        <w:t>La Parte que invoque la causal de fuerza mayor o caso fortuito le haya dado a la otra Parte un aviso inmediato de las circunstancias de la fuerza mayor o caso fortuito y le haya dado un segundo aviso dentro de los 5 (cinco) días hábiles, donde describa la fuerza mayor o caso fortuito en detalle y provea una evaluación de las obligaciones afectadas y el período de tiempo durante el cual la Parte informante estima que no podrá desempeñar alguna o todas sus obligaciones.</w:t>
      </w:r>
      <w:r w:rsidRPr="005626DC">
        <w:rPr>
          <w:rFonts w:ascii="Arial" w:hAnsi="Arial" w:cs="Arial"/>
          <w:lang w:val="es-ES_tradnl"/>
        </w:rPr>
        <w:tab/>
      </w:r>
    </w:p>
    <w:p w:rsidR="00300FFA" w:rsidRPr="005626DC" w:rsidRDefault="00300FFA" w:rsidP="00EE50E5">
      <w:pPr>
        <w:numPr>
          <w:ilvl w:val="0"/>
          <w:numId w:val="48"/>
        </w:numPr>
        <w:spacing w:after="120"/>
        <w:ind w:left="1134" w:hanging="283"/>
        <w:jc w:val="both"/>
        <w:rPr>
          <w:rFonts w:ascii="Arial" w:hAnsi="Arial" w:cs="Arial"/>
          <w:lang w:val="es-ES_tradnl"/>
        </w:rPr>
      </w:pPr>
      <w:r w:rsidRPr="005626DC">
        <w:rPr>
          <w:rFonts w:ascii="Arial" w:hAnsi="Arial" w:cs="Arial"/>
          <w:lang w:val="es-ES_tradnl"/>
        </w:rPr>
        <w:t xml:space="preserve">La Parte que invoque la causal de fuerza mayor o caso fortuito haya realizado y continué realizando todos sus esfuerzos para minimizar el efecto de dicha fuerza mayor o caso fortuito, incluido minimizar retrasos en la </w:t>
      </w:r>
      <w:r w:rsidRPr="005626DC">
        <w:rPr>
          <w:rFonts w:ascii="Arial" w:hAnsi="Arial" w:cs="Arial"/>
        </w:rPr>
        <w:t>Adquisición</w:t>
      </w:r>
      <w:r w:rsidRPr="005626DC">
        <w:rPr>
          <w:rFonts w:ascii="Arial" w:hAnsi="Arial" w:cs="Arial"/>
          <w:lang w:val="es-ES_tradnl"/>
        </w:rPr>
        <w:t>y limitar el daño a la misma.</w:t>
      </w:r>
    </w:p>
    <w:p w:rsidR="00300FFA" w:rsidRPr="005626DC" w:rsidRDefault="00300FFA" w:rsidP="00300FFA">
      <w:pPr>
        <w:spacing w:after="120"/>
        <w:jc w:val="both"/>
        <w:rPr>
          <w:rFonts w:ascii="Arial" w:hAnsi="Arial" w:cs="Arial"/>
          <w:lang w:val="es-ES_tradnl"/>
        </w:rPr>
      </w:pPr>
    </w:p>
    <w:p w:rsidR="00300FFA" w:rsidRPr="005626DC" w:rsidRDefault="00300FFA" w:rsidP="00300FFA">
      <w:pPr>
        <w:spacing w:after="120"/>
        <w:jc w:val="both"/>
        <w:rPr>
          <w:rFonts w:ascii="Arial" w:hAnsi="Arial" w:cs="Arial"/>
          <w:lang w:val="es-ES_tradnl"/>
        </w:rPr>
      </w:pPr>
      <w:r w:rsidRPr="005626DC">
        <w:rPr>
          <w:rFonts w:ascii="Arial" w:hAnsi="Arial" w:cs="Arial"/>
          <w:lang w:val="es-ES_tradnl"/>
        </w:rPr>
        <w:t xml:space="preserve">Previo cumplimiento por parte del </w:t>
      </w:r>
      <w:r w:rsidRPr="005626DC">
        <w:rPr>
          <w:rFonts w:ascii="Arial" w:hAnsi="Arial" w:cs="Arial"/>
          <w:b/>
          <w:lang w:val="es-ES_tradnl"/>
        </w:rPr>
        <w:t>PROVEEDOR</w:t>
      </w:r>
      <w:r w:rsidRPr="005626DC">
        <w:rPr>
          <w:rFonts w:ascii="Arial" w:hAnsi="Arial" w:cs="Arial"/>
          <w:lang w:val="es-ES_tradnl"/>
        </w:rPr>
        <w:t xml:space="preserve"> de lo establecido precedentemente dentro de los 2 (dos) días hábiles la </w:t>
      </w:r>
      <w:r w:rsidRPr="005626DC">
        <w:rPr>
          <w:rFonts w:ascii="Arial" w:hAnsi="Arial" w:cs="Arial"/>
          <w:b/>
          <w:lang w:val="es-ES_tradnl"/>
        </w:rPr>
        <w:t>ENTIDAD</w:t>
      </w:r>
      <w:r w:rsidRPr="005626DC">
        <w:rPr>
          <w:rFonts w:ascii="Arial" w:hAnsi="Arial" w:cs="Arial"/>
          <w:lang w:val="es-ES_tradnl"/>
        </w:rPr>
        <w:t xml:space="preserve"> debe aprobar la existencia del impedimento, sin el cual, de ninguna manera y por ningún motivo podrá solicitar luego a la </w:t>
      </w:r>
      <w:r w:rsidRPr="005626DC">
        <w:rPr>
          <w:rFonts w:ascii="Arial" w:hAnsi="Arial" w:cs="Arial"/>
          <w:b/>
          <w:lang w:val="es-ES_tradnl"/>
        </w:rPr>
        <w:t>ENTIDAD</w:t>
      </w:r>
      <w:r w:rsidRPr="005626DC">
        <w:rPr>
          <w:rFonts w:ascii="Arial" w:hAnsi="Arial" w:cs="Arial"/>
          <w:lang w:val="es-ES_tradnl"/>
        </w:rPr>
        <w:t xml:space="preserve"> por escrito la ampliación del plazo del Contrato y/o pago de multas.</w:t>
      </w:r>
    </w:p>
    <w:p w:rsidR="00300FFA" w:rsidRPr="005626DC" w:rsidRDefault="00300FFA" w:rsidP="00300FFA">
      <w:pPr>
        <w:spacing w:after="120"/>
        <w:ind w:left="567" w:hanging="567"/>
        <w:jc w:val="both"/>
        <w:rPr>
          <w:rFonts w:ascii="Arial" w:hAnsi="Arial" w:cs="Arial"/>
          <w:b/>
          <w:lang w:val="es-ES_tradnl"/>
        </w:rPr>
      </w:pPr>
      <w:r w:rsidRPr="005626DC">
        <w:rPr>
          <w:rFonts w:ascii="Arial" w:hAnsi="Arial" w:cs="Arial"/>
          <w:b/>
          <w:lang w:val="es-ES_tradnl"/>
        </w:rPr>
        <w:t>22.2   Cumplimiento ininterrumpido:</w:t>
      </w:r>
    </w:p>
    <w:p w:rsidR="00300FFA" w:rsidRPr="005626DC" w:rsidRDefault="00300FFA" w:rsidP="00300FFA">
      <w:pPr>
        <w:spacing w:after="120"/>
        <w:jc w:val="both"/>
        <w:rPr>
          <w:rFonts w:ascii="Arial" w:hAnsi="Arial" w:cs="Arial"/>
          <w:lang w:val="es-ES_tradnl"/>
        </w:rPr>
      </w:pPr>
      <w:r w:rsidRPr="005626DC">
        <w:rPr>
          <w:rFonts w:ascii="Arial" w:hAnsi="Arial" w:cs="Arial"/>
          <w:lang w:val="es-ES_tradnl"/>
        </w:rPr>
        <w:t xml:space="preserve">Cuando ocurra una fuerza mayor o caso fortuito, el </w:t>
      </w:r>
      <w:r w:rsidRPr="005626DC">
        <w:rPr>
          <w:rFonts w:ascii="Arial" w:hAnsi="Arial" w:cs="Arial"/>
          <w:b/>
          <w:lang w:val="es-ES_tradnl"/>
        </w:rPr>
        <w:t xml:space="preserve">PROVEEDOR </w:t>
      </w:r>
      <w:r w:rsidRPr="005626DC">
        <w:rPr>
          <w:rFonts w:ascii="Arial" w:hAnsi="Arial" w:cs="Arial"/>
          <w:lang w:val="es-ES_tradnl"/>
        </w:rPr>
        <w:t xml:space="preserve">hará todos los esfuerzos para seguir desempeñando sus obligaciones bajo el Contrato, en la medida en que sea factible y durante el período de dicha fuerza mayor o caso fortuito protegerá y asegurará la </w:t>
      </w:r>
      <w:r w:rsidRPr="005626DC">
        <w:rPr>
          <w:rFonts w:ascii="Arial" w:hAnsi="Arial" w:cs="Arial"/>
        </w:rPr>
        <w:t>Adquisición</w:t>
      </w:r>
      <w:r w:rsidRPr="005626DC">
        <w:rPr>
          <w:rFonts w:ascii="Arial" w:hAnsi="Arial" w:cs="Arial"/>
          <w:lang w:val="es-ES_tradnl"/>
        </w:rPr>
        <w:t xml:space="preserve"> de la manera que lo solicite la </w:t>
      </w:r>
      <w:r w:rsidRPr="005626DC">
        <w:rPr>
          <w:rFonts w:ascii="Arial" w:hAnsi="Arial" w:cs="Arial"/>
          <w:b/>
          <w:lang w:val="es-ES_tradnl"/>
        </w:rPr>
        <w:t>ENTIDAD</w:t>
      </w:r>
      <w:r w:rsidRPr="005626DC">
        <w:rPr>
          <w:rFonts w:ascii="Arial" w:hAnsi="Arial" w:cs="Arial"/>
          <w:lang w:val="es-ES_tradnl"/>
        </w:rPr>
        <w:t xml:space="preserve">. </w:t>
      </w:r>
    </w:p>
    <w:p w:rsidR="00300FFA" w:rsidRPr="005626DC" w:rsidRDefault="00300FFA" w:rsidP="00300FFA">
      <w:pPr>
        <w:spacing w:after="120"/>
        <w:ind w:left="567" w:hanging="567"/>
        <w:jc w:val="both"/>
        <w:rPr>
          <w:rFonts w:ascii="Arial" w:hAnsi="Arial" w:cs="Arial"/>
          <w:b/>
          <w:lang w:val="es-ES_tradnl"/>
        </w:rPr>
      </w:pPr>
      <w:r w:rsidRPr="005626DC">
        <w:rPr>
          <w:rFonts w:ascii="Arial" w:hAnsi="Arial" w:cs="Arial"/>
          <w:b/>
          <w:lang w:val="es-ES_tradnl"/>
        </w:rPr>
        <w:t>22.3   Prórrogas:</w:t>
      </w:r>
    </w:p>
    <w:p w:rsidR="00300FFA" w:rsidRPr="005626DC" w:rsidRDefault="00300FFA" w:rsidP="00300FFA">
      <w:pPr>
        <w:spacing w:after="120"/>
        <w:jc w:val="both"/>
        <w:rPr>
          <w:rFonts w:ascii="Arial" w:hAnsi="Arial" w:cs="Arial"/>
          <w:lang w:val="es-ES_tradnl"/>
        </w:rPr>
      </w:pPr>
      <w:r w:rsidRPr="005626DC">
        <w:rPr>
          <w:rFonts w:ascii="Arial" w:hAnsi="Arial" w:cs="Arial"/>
          <w:lang w:val="es-ES_tradnl"/>
        </w:rPr>
        <w:t>Si una circunstancia de fuerza mayor o caso fortuito afecta el plazo de entrega o cualquier otra fecha límite de realización, dicha fecha límite se prorrogará de conformidad a lo establecido en el presente Contrato.</w:t>
      </w:r>
    </w:p>
    <w:p w:rsidR="00300FFA" w:rsidRPr="005626DC" w:rsidRDefault="00300FFA" w:rsidP="00300FFA">
      <w:pPr>
        <w:autoSpaceDE w:val="0"/>
        <w:autoSpaceDN w:val="0"/>
        <w:spacing w:after="120"/>
        <w:jc w:val="both"/>
        <w:rPr>
          <w:rFonts w:ascii="Arial" w:hAnsi="Arial" w:cs="Arial"/>
          <w:lang w:val="es-ES_tradnl"/>
        </w:rPr>
      </w:pPr>
      <w:r w:rsidRPr="005626DC">
        <w:rPr>
          <w:rFonts w:ascii="Arial" w:hAnsi="Arial" w:cs="Arial"/>
          <w:lang w:val="es-ES_tradnl"/>
        </w:rPr>
        <w:lastRenderedPageBreak/>
        <w:t>Durante este periodo las Partes soportaran independientemente sus respectivas perdidas por lo cual no podrán oponerse este argumento a reclamo por pagos debidos bajo el presente Contrato.</w:t>
      </w:r>
    </w:p>
    <w:p w:rsidR="00300FFA" w:rsidRPr="005626DC" w:rsidRDefault="00300FFA" w:rsidP="00300FFA">
      <w:pPr>
        <w:spacing w:after="120"/>
        <w:jc w:val="both"/>
        <w:rPr>
          <w:rFonts w:ascii="Arial" w:hAnsi="Arial" w:cs="Arial"/>
        </w:rPr>
      </w:pPr>
      <w:r w:rsidRPr="005626DC">
        <w:rPr>
          <w:rFonts w:ascii="Arial" w:hAnsi="Arial" w:cs="Arial"/>
        </w:rPr>
        <w:t>Si la razón impeditiva o sus causas perduraren por más de 10 (diez) días calendario consecutivos, cualquiera de las Partes deberá notificar a la otra, por escrito, la resolución del Contrato de conformidad a la cláusula (Terminación del Contrato).</w:t>
      </w:r>
    </w:p>
    <w:p w:rsidR="00300FFA" w:rsidRPr="005626DC" w:rsidRDefault="00300FFA" w:rsidP="00300FFA">
      <w:pPr>
        <w:spacing w:after="120"/>
        <w:jc w:val="both"/>
        <w:rPr>
          <w:rFonts w:ascii="Arial" w:hAnsi="Arial" w:cs="Arial"/>
          <w:b/>
          <w:u w:val="single"/>
          <w:lang w:val="es-ES_tradnl"/>
        </w:rPr>
      </w:pPr>
      <w:r w:rsidRPr="005626DC">
        <w:rPr>
          <w:rFonts w:ascii="Arial" w:hAnsi="Arial" w:cs="Arial"/>
          <w:b/>
          <w:u w:val="single"/>
          <w:lang w:val="es-ES_tradnl"/>
        </w:rPr>
        <w:t>VIGÉSIMA TERCERA.- (TERMINACIÓN DEL CONTRATO)</w:t>
      </w:r>
    </w:p>
    <w:p w:rsidR="00300FFA" w:rsidRPr="005626DC" w:rsidRDefault="00300FFA" w:rsidP="00300FFA">
      <w:pPr>
        <w:spacing w:after="120"/>
        <w:jc w:val="both"/>
        <w:rPr>
          <w:rFonts w:ascii="Arial" w:hAnsi="Arial" w:cs="Arial"/>
          <w:lang w:val="es-ES_tradnl"/>
        </w:rPr>
      </w:pPr>
      <w:r w:rsidRPr="005626DC">
        <w:rPr>
          <w:rFonts w:ascii="Arial" w:hAnsi="Arial" w:cs="Arial"/>
          <w:lang w:val="es-ES_tradnl"/>
        </w:rPr>
        <w:t>El presente Contrato concluirá por una de las siguientes causas:</w:t>
      </w:r>
    </w:p>
    <w:p w:rsidR="00300FFA" w:rsidRPr="005626DC" w:rsidRDefault="00300FFA" w:rsidP="00300FFA">
      <w:pPr>
        <w:tabs>
          <w:tab w:val="left" w:pos="851"/>
        </w:tabs>
        <w:spacing w:after="120"/>
        <w:ind w:left="851" w:hanging="851"/>
        <w:jc w:val="both"/>
        <w:rPr>
          <w:rFonts w:ascii="Arial" w:hAnsi="Arial" w:cs="Arial"/>
          <w:b/>
          <w:lang w:val="es-ES_tradnl"/>
        </w:rPr>
      </w:pPr>
      <w:r>
        <w:rPr>
          <w:rFonts w:ascii="Arial" w:hAnsi="Arial" w:cs="Arial"/>
          <w:b/>
          <w:lang w:val="es-ES_tradnl"/>
        </w:rPr>
        <w:t xml:space="preserve">23.1   </w:t>
      </w:r>
      <w:r>
        <w:rPr>
          <w:rFonts w:ascii="Arial" w:hAnsi="Arial" w:cs="Arial"/>
          <w:b/>
          <w:lang w:val="es-ES_tradnl"/>
        </w:rPr>
        <w:tab/>
        <w:t>Por c</w:t>
      </w:r>
      <w:r w:rsidRPr="005626DC">
        <w:rPr>
          <w:rFonts w:ascii="Arial" w:hAnsi="Arial" w:cs="Arial"/>
          <w:b/>
          <w:lang w:val="es-ES_tradnl"/>
        </w:rPr>
        <w:t xml:space="preserve">umplimiento del Contrato: </w:t>
      </w:r>
    </w:p>
    <w:p w:rsidR="00300FFA" w:rsidRPr="005626DC" w:rsidRDefault="00300FFA" w:rsidP="00300FFA">
      <w:pPr>
        <w:tabs>
          <w:tab w:val="left" w:pos="851"/>
        </w:tabs>
        <w:spacing w:after="120"/>
        <w:ind w:left="851" w:hanging="851"/>
        <w:jc w:val="both"/>
        <w:rPr>
          <w:rFonts w:ascii="Arial" w:hAnsi="Arial" w:cs="Arial"/>
          <w:lang w:val="es-ES_tradnl"/>
        </w:rPr>
      </w:pPr>
      <w:r w:rsidRPr="005626DC">
        <w:rPr>
          <w:rFonts w:ascii="Arial" w:hAnsi="Arial" w:cs="Arial"/>
          <w:b/>
          <w:lang w:val="es-ES_tradnl"/>
        </w:rPr>
        <w:tab/>
      </w:r>
      <w:r w:rsidRPr="005626DC">
        <w:rPr>
          <w:rFonts w:ascii="Arial" w:hAnsi="Arial" w:cs="Arial"/>
          <w:lang w:val="es-ES_tradnl"/>
        </w:rPr>
        <w:t xml:space="preserve">De forma normal, tanto la </w:t>
      </w:r>
      <w:r w:rsidRPr="005626DC">
        <w:rPr>
          <w:rFonts w:ascii="Arial" w:hAnsi="Arial" w:cs="Arial"/>
          <w:b/>
          <w:lang w:val="es-ES_tradnl"/>
        </w:rPr>
        <w:t xml:space="preserve">ENTIDAD </w:t>
      </w:r>
      <w:r w:rsidRPr="005626DC">
        <w:rPr>
          <w:rFonts w:ascii="Arial" w:hAnsi="Arial" w:cs="Arial"/>
          <w:lang w:val="es-ES_tradnl"/>
        </w:rPr>
        <w:t xml:space="preserve">como el </w:t>
      </w:r>
      <w:r w:rsidRPr="005626DC">
        <w:rPr>
          <w:rFonts w:ascii="Arial" w:hAnsi="Arial" w:cs="Arial"/>
          <w:b/>
          <w:lang w:val="es-ES_tradnl"/>
        </w:rPr>
        <w:t xml:space="preserve">PROVEEDOR </w:t>
      </w:r>
      <w:r w:rsidRPr="005626DC">
        <w:rPr>
          <w:rFonts w:ascii="Arial" w:hAnsi="Arial" w:cs="Arial"/>
          <w:lang w:val="es-ES_tradnl"/>
        </w:rPr>
        <w:t>darán por terminado el presente Contrato, una vez que ambas partes hayan dado cumplimiento a todas las condiciones y estipulaciones contenidas en el mismo, lo cual se hará c</w:t>
      </w:r>
      <w:r>
        <w:rPr>
          <w:rFonts w:ascii="Arial" w:hAnsi="Arial" w:cs="Arial"/>
          <w:lang w:val="es-ES_tradnl"/>
        </w:rPr>
        <w:t>onstar en el acta de cierre de C</w:t>
      </w:r>
      <w:r w:rsidRPr="005626DC">
        <w:rPr>
          <w:rFonts w:ascii="Arial" w:hAnsi="Arial" w:cs="Arial"/>
          <w:lang w:val="es-ES_tradnl"/>
        </w:rPr>
        <w:t>ontrato suscrita por ambas partes.</w:t>
      </w:r>
    </w:p>
    <w:p w:rsidR="00300FFA" w:rsidRPr="005626DC" w:rsidRDefault="00300FFA" w:rsidP="00300FFA">
      <w:pPr>
        <w:tabs>
          <w:tab w:val="left" w:pos="851"/>
        </w:tabs>
        <w:spacing w:after="120"/>
        <w:ind w:left="851" w:hanging="851"/>
        <w:jc w:val="both"/>
        <w:rPr>
          <w:rFonts w:ascii="Arial" w:hAnsi="Arial" w:cs="Arial"/>
          <w:b/>
          <w:lang w:val="es-ES_tradnl"/>
        </w:rPr>
      </w:pPr>
      <w:r>
        <w:rPr>
          <w:rFonts w:ascii="Arial" w:hAnsi="Arial" w:cs="Arial"/>
          <w:b/>
          <w:lang w:val="es-ES_tradnl"/>
        </w:rPr>
        <w:t xml:space="preserve">23.2    </w:t>
      </w:r>
      <w:r>
        <w:rPr>
          <w:rFonts w:ascii="Arial" w:hAnsi="Arial" w:cs="Arial"/>
          <w:b/>
          <w:lang w:val="es-ES_tradnl"/>
        </w:rPr>
        <w:tab/>
        <w:t>Por r</w:t>
      </w:r>
      <w:r w:rsidRPr="005626DC">
        <w:rPr>
          <w:rFonts w:ascii="Arial" w:hAnsi="Arial" w:cs="Arial"/>
          <w:b/>
          <w:lang w:val="es-ES_tradnl"/>
        </w:rPr>
        <w:t xml:space="preserve">esolución del Contrato: </w:t>
      </w:r>
    </w:p>
    <w:p w:rsidR="00300FFA" w:rsidRPr="005626DC" w:rsidRDefault="00300FFA" w:rsidP="00300FFA">
      <w:pPr>
        <w:tabs>
          <w:tab w:val="left" w:pos="851"/>
        </w:tabs>
        <w:spacing w:after="120"/>
        <w:ind w:left="851" w:hanging="851"/>
        <w:jc w:val="both"/>
        <w:rPr>
          <w:rFonts w:ascii="Arial" w:hAnsi="Arial" w:cs="Arial"/>
          <w:lang w:val="es-ES_tradnl"/>
        </w:rPr>
      </w:pPr>
      <w:r w:rsidRPr="005626DC">
        <w:rPr>
          <w:rFonts w:ascii="Arial" w:hAnsi="Arial" w:cs="Arial"/>
          <w:b/>
          <w:lang w:val="es-ES_tradnl"/>
        </w:rPr>
        <w:tab/>
      </w:r>
      <w:r w:rsidRPr="005626DC">
        <w:rPr>
          <w:rFonts w:ascii="Arial" w:hAnsi="Arial" w:cs="Arial"/>
          <w:lang w:val="es-ES_tradnl"/>
        </w:rPr>
        <w:t>Si</w:t>
      </w:r>
      <w:r>
        <w:rPr>
          <w:rFonts w:ascii="Arial" w:hAnsi="Arial" w:cs="Arial"/>
          <w:lang w:val="es-ES_tradnl"/>
        </w:rPr>
        <w:t xml:space="preserve"> </w:t>
      </w:r>
      <w:r w:rsidRPr="005626DC">
        <w:rPr>
          <w:rFonts w:ascii="Arial" w:hAnsi="Arial" w:cs="Arial"/>
          <w:lang w:val="es-ES_tradnl"/>
        </w:rPr>
        <w:t xml:space="preserve">se diera el caso y como una forma excepcional de terminar el Contrato, a los efectos legales correspondientes, la </w:t>
      </w:r>
      <w:r w:rsidRPr="005626DC">
        <w:rPr>
          <w:rFonts w:ascii="Arial" w:hAnsi="Arial" w:cs="Arial"/>
          <w:b/>
          <w:lang w:val="es-ES_tradnl"/>
        </w:rPr>
        <w:t xml:space="preserve">ENTIDAD </w:t>
      </w:r>
      <w:r w:rsidRPr="005626DC">
        <w:rPr>
          <w:rFonts w:ascii="Arial" w:hAnsi="Arial" w:cs="Arial"/>
          <w:lang w:val="es-ES_tradnl"/>
        </w:rPr>
        <w:t xml:space="preserve">y el </w:t>
      </w:r>
      <w:r w:rsidRPr="005626DC">
        <w:rPr>
          <w:rFonts w:ascii="Arial" w:hAnsi="Arial" w:cs="Arial"/>
          <w:b/>
          <w:lang w:val="es-ES_tradnl"/>
        </w:rPr>
        <w:t xml:space="preserve">PROVEEDOR </w:t>
      </w:r>
      <w:r w:rsidRPr="005626DC">
        <w:rPr>
          <w:rFonts w:ascii="Arial" w:hAnsi="Arial" w:cs="Arial"/>
          <w:lang w:val="es-ES_tradnl"/>
        </w:rPr>
        <w:t>acuerdan las siguientes causales para procesar la resolución del Contrato:</w:t>
      </w:r>
    </w:p>
    <w:p w:rsidR="00300FFA" w:rsidRPr="005626DC" w:rsidRDefault="00300FFA" w:rsidP="00300FFA">
      <w:pPr>
        <w:spacing w:after="120"/>
        <w:ind w:left="2124" w:hanging="1273"/>
        <w:jc w:val="both"/>
        <w:rPr>
          <w:rFonts w:ascii="Arial" w:hAnsi="Arial" w:cs="Arial"/>
          <w:b/>
          <w:lang w:val="es-ES_tradnl"/>
        </w:rPr>
      </w:pPr>
      <w:r w:rsidRPr="005626DC">
        <w:rPr>
          <w:rFonts w:ascii="Arial" w:hAnsi="Arial" w:cs="Arial"/>
          <w:b/>
          <w:lang w:val="es-ES_tradnl"/>
        </w:rPr>
        <w:t xml:space="preserve">23.2.1 </w:t>
      </w:r>
      <w:r w:rsidRPr="005626DC">
        <w:rPr>
          <w:rFonts w:ascii="Arial" w:hAnsi="Arial" w:cs="Arial"/>
          <w:b/>
          <w:lang w:val="es-ES_tradnl"/>
        </w:rPr>
        <w:tab/>
        <w:t>Resolución a requerimiento de la ENTIDAD, por causales atribuibles al PROVEEDOR.</w:t>
      </w:r>
    </w:p>
    <w:p w:rsidR="00300FFA" w:rsidRPr="005626DC" w:rsidRDefault="00300FFA" w:rsidP="00300FFA">
      <w:pPr>
        <w:spacing w:after="120"/>
        <w:ind w:left="2124"/>
        <w:jc w:val="both"/>
        <w:rPr>
          <w:rFonts w:ascii="Arial" w:hAnsi="Arial" w:cs="Arial"/>
          <w:lang w:val="es-ES_tradnl"/>
        </w:rPr>
      </w:pPr>
      <w:r w:rsidRPr="005626DC">
        <w:rPr>
          <w:rFonts w:ascii="Arial" w:hAnsi="Arial" w:cs="Arial"/>
          <w:lang w:val="es-ES_tradnl"/>
        </w:rPr>
        <w:t xml:space="preserve">La </w:t>
      </w:r>
      <w:r w:rsidRPr="005626DC">
        <w:rPr>
          <w:rFonts w:ascii="Arial" w:hAnsi="Arial" w:cs="Arial"/>
          <w:b/>
          <w:lang w:val="es-ES_tradnl"/>
        </w:rPr>
        <w:t xml:space="preserve">ENTIDAD, </w:t>
      </w:r>
      <w:r w:rsidRPr="005626DC">
        <w:rPr>
          <w:rFonts w:ascii="Arial" w:hAnsi="Arial" w:cs="Arial"/>
          <w:lang w:val="es-ES_tradnl"/>
        </w:rPr>
        <w:t>podrá proceder al trámite de resolución del Contrato, en los siguientes casos:</w:t>
      </w:r>
    </w:p>
    <w:p w:rsidR="00300FFA" w:rsidRPr="00EF07A6" w:rsidRDefault="00300FFA" w:rsidP="00EE50E5">
      <w:pPr>
        <w:pStyle w:val="Prrafodelista"/>
        <w:numPr>
          <w:ilvl w:val="0"/>
          <w:numId w:val="47"/>
        </w:numPr>
        <w:spacing w:after="120"/>
        <w:ind w:left="2410" w:hanging="283"/>
        <w:jc w:val="both"/>
        <w:rPr>
          <w:rFonts w:ascii="Arial" w:hAnsi="Arial" w:cs="Arial"/>
          <w:b/>
          <w:lang w:val="es-ES_tradnl"/>
        </w:rPr>
      </w:pPr>
      <w:r w:rsidRPr="00EF07A6">
        <w:rPr>
          <w:rFonts w:ascii="Arial" w:hAnsi="Arial" w:cs="Arial"/>
          <w:lang w:val="es-ES_tradnl"/>
        </w:rPr>
        <w:t xml:space="preserve">Por incumplimiento del Contrato por parte del </w:t>
      </w:r>
      <w:r w:rsidRPr="00EF07A6">
        <w:rPr>
          <w:rFonts w:ascii="Arial" w:hAnsi="Arial" w:cs="Arial"/>
          <w:b/>
          <w:lang w:val="es-ES_tradnl"/>
        </w:rPr>
        <w:t>PROVEEDOR.</w:t>
      </w:r>
    </w:p>
    <w:p w:rsidR="00300FFA" w:rsidRPr="005626DC" w:rsidRDefault="00300FFA" w:rsidP="00EE50E5">
      <w:pPr>
        <w:numPr>
          <w:ilvl w:val="0"/>
          <w:numId w:val="47"/>
        </w:numPr>
        <w:tabs>
          <w:tab w:val="num" w:pos="2427"/>
        </w:tabs>
        <w:spacing w:after="120"/>
        <w:ind w:left="2427" w:hanging="303"/>
        <w:jc w:val="both"/>
        <w:rPr>
          <w:rFonts w:ascii="Arial" w:hAnsi="Arial" w:cs="Arial"/>
          <w:lang w:val="es-ES_tradnl"/>
        </w:rPr>
      </w:pPr>
      <w:r w:rsidRPr="005626DC">
        <w:rPr>
          <w:rFonts w:ascii="Arial" w:hAnsi="Arial" w:cs="Arial"/>
          <w:lang w:val="es-ES_tradnl"/>
        </w:rPr>
        <w:t xml:space="preserve">Por disolución del </w:t>
      </w:r>
      <w:r w:rsidRPr="005626DC">
        <w:rPr>
          <w:rFonts w:ascii="Arial" w:hAnsi="Arial" w:cs="Arial"/>
          <w:b/>
          <w:lang w:val="es-ES_tradnl"/>
        </w:rPr>
        <w:t xml:space="preserve">PROVEEDOR. </w:t>
      </w:r>
    </w:p>
    <w:p w:rsidR="00300FFA" w:rsidRPr="005626DC" w:rsidRDefault="00300FFA" w:rsidP="00EE50E5">
      <w:pPr>
        <w:numPr>
          <w:ilvl w:val="0"/>
          <w:numId w:val="47"/>
        </w:numPr>
        <w:tabs>
          <w:tab w:val="num" w:pos="2427"/>
        </w:tabs>
        <w:spacing w:after="120"/>
        <w:ind w:left="2427" w:hanging="303"/>
        <w:jc w:val="both"/>
        <w:rPr>
          <w:rFonts w:ascii="Arial" w:hAnsi="Arial" w:cs="Arial"/>
          <w:lang w:val="es-ES_tradnl"/>
        </w:rPr>
      </w:pPr>
      <w:r w:rsidRPr="005626DC">
        <w:rPr>
          <w:rFonts w:ascii="Arial" w:hAnsi="Arial" w:cs="Arial"/>
          <w:lang w:val="es-ES_tradnl"/>
        </w:rPr>
        <w:t xml:space="preserve">Por quiebra declarada del </w:t>
      </w:r>
      <w:r w:rsidRPr="005626DC">
        <w:rPr>
          <w:rFonts w:ascii="Arial" w:hAnsi="Arial" w:cs="Arial"/>
          <w:b/>
          <w:lang w:val="es-ES_tradnl"/>
        </w:rPr>
        <w:t>PROVEEDOR.</w:t>
      </w:r>
    </w:p>
    <w:p w:rsidR="00300FFA" w:rsidRPr="005626DC" w:rsidRDefault="00300FFA" w:rsidP="00EE50E5">
      <w:pPr>
        <w:numPr>
          <w:ilvl w:val="0"/>
          <w:numId w:val="47"/>
        </w:numPr>
        <w:tabs>
          <w:tab w:val="num" w:pos="2427"/>
        </w:tabs>
        <w:spacing w:after="120"/>
        <w:ind w:left="2427" w:hanging="303"/>
        <w:jc w:val="both"/>
        <w:rPr>
          <w:rFonts w:ascii="Arial" w:hAnsi="Arial" w:cs="Arial"/>
          <w:lang w:val="es-ES_tradnl"/>
        </w:rPr>
      </w:pPr>
      <w:r w:rsidRPr="005626DC">
        <w:rPr>
          <w:rFonts w:ascii="Arial" w:hAnsi="Arial" w:cs="Arial"/>
          <w:lang w:val="es-ES_tradnl"/>
        </w:rPr>
        <w:t xml:space="preserve">Por incumplimiento injustificado del plazo de entrega de la Adquisición sin que el </w:t>
      </w:r>
      <w:r w:rsidRPr="005626DC">
        <w:rPr>
          <w:rFonts w:ascii="Arial" w:hAnsi="Arial" w:cs="Arial"/>
          <w:b/>
          <w:lang w:val="es-ES_tradnl"/>
        </w:rPr>
        <w:t xml:space="preserve">PROVEEDOR </w:t>
      </w:r>
      <w:r w:rsidRPr="005626DC">
        <w:rPr>
          <w:rFonts w:ascii="Arial" w:hAnsi="Arial" w:cs="Arial"/>
          <w:lang w:val="es-ES_tradnl"/>
        </w:rPr>
        <w:t>adopte medidas necesarias y oportunas para recuperar su demora y asegurar la conclusión de la entrega dentro del plazo vigente.</w:t>
      </w:r>
    </w:p>
    <w:p w:rsidR="00300FFA" w:rsidRPr="005626DC" w:rsidRDefault="00300FFA" w:rsidP="00EE50E5">
      <w:pPr>
        <w:numPr>
          <w:ilvl w:val="0"/>
          <w:numId w:val="47"/>
        </w:numPr>
        <w:tabs>
          <w:tab w:val="num" w:pos="2427"/>
        </w:tabs>
        <w:spacing w:after="120"/>
        <w:ind w:left="2427" w:hanging="303"/>
        <w:jc w:val="both"/>
        <w:rPr>
          <w:rFonts w:ascii="Arial" w:hAnsi="Arial" w:cs="Arial"/>
          <w:lang w:val="es-ES_tradnl"/>
        </w:rPr>
      </w:pPr>
      <w:r w:rsidRPr="005626DC">
        <w:rPr>
          <w:rFonts w:ascii="Arial" w:hAnsi="Arial" w:cs="Arial"/>
          <w:lang w:val="es-ES_tradnl"/>
        </w:rPr>
        <w:t>Cuando el monto de la multa por atraso en la entrega alcance el 10% (diez por ciento) del monto total del Contrato, decisión optativa, o el 20% (veinte por ciento) de forma obligatoria.</w:t>
      </w:r>
    </w:p>
    <w:p w:rsidR="00300FFA" w:rsidRPr="005626DC" w:rsidRDefault="00300FFA" w:rsidP="00EE50E5">
      <w:pPr>
        <w:numPr>
          <w:ilvl w:val="0"/>
          <w:numId w:val="47"/>
        </w:numPr>
        <w:tabs>
          <w:tab w:val="num" w:pos="2427"/>
        </w:tabs>
        <w:spacing w:after="120"/>
        <w:ind w:left="2427" w:hanging="303"/>
        <w:jc w:val="both"/>
        <w:rPr>
          <w:rFonts w:ascii="Arial" w:hAnsi="Arial" w:cs="Arial"/>
          <w:lang w:val="es-ES_tradnl"/>
        </w:rPr>
      </w:pPr>
      <w:r w:rsidRPr="005626DC">
        <w:rPr>
          <w:rFonts w:ascii="Arial" w:hAnsi="Arial" w:cs="Arial"/>
          <w:lang w:val="es-ES_tradnl"/>
        </w:rPr>
        <w:t>Por motivos de fuerza mayor o caso fortuito.</w:t>
      </w:r>
    </w:p>
    <w:p w:rsidR="00300FFA" w:rsidRPr="005626DC" w:rsidRDefault="00300FFA" w:rsidP="00EE50E5">
      <w:pPr>
        <w:numPr>
          <w:ilvl w:val="0"/>
          <w:numId w:val="47"/>
        </w:numPr>
        <w:tabs>
          <w:tab w:val="num" w:pos="2427"/>
        </w:tabs>
        <w:spacing w:after="120"/>
        <w:ind w:left="2427" w:hanging="303"/>
        <w:jc w:val="both"/>
        <w:rPr>
          <w:rFonts w:ascii="Arial" w:hAnsi="Arial" w:cs="Arial"/>
          <w:lang w:val="es-ES_tradnl"/>
        </w:rPr>
      </w:pPr>
      <w:r w:rsidRPr="005626DC">
        <w:rPr>
          <w:rFonts w:ascii="Arial" w:hAnsi="Arial" w:cs="Arial"/>
          <w:lang w:val="es-ES_tradnl"/>
        </w:rPr>
        <w:t xml:space="preserve">Por incumplimiento de la cláusula (Anticorrupción). </w:t>
      </w:r>
    </w:p>
    <w:p w:rsidR="00300FFA" w:rsidRPr="005626DC" w:rsidRDefault="00300FFA" w:rsidP="00300FFA">
      <w:pPr>
        <w:tabs>
          <w:tab w:val="left" w:pos="851"/>
        </w:tabs>
        <w:spacing w:after="120"/>
        <w:ind w:left="2127" w:hanging="2127"/>
        <w:jc w:val="both"/>
        <w:rPr>
          <w:rFonts w:ascii="Arial" w:hAnsi="Arial" w:cs="Arial"/>
          <w:b/>
          <w:lang w:val="es-ES_tradnl"/>
        </w:rPr>
      </w:pPr>
      <w:r w:rsidRPr="005626DC">
        <w:rPr>
          <w:rFonts w:ascii="Arial" w:hAnsi="Arial" w:cs="Arial"/>
          <w:b/>
          <w:lang w:val="es-ES_tradnl"/>
        </w:rPr>
        <w:tab/>
        <w:t xml:space="preserve">23.2.2   </w:t>
      </w:r>
      <w:r w:rsidRPr="005626DC">
        <w:rPr>
          <w:rFonts w:ascii="Arial" w:hAnsi="Arial" w:cs="Arial"/>
          <w:b/>
          <w:lang w:val="es-ES_tradnl"/>
        </w:rPr>
        <w:tab/>
        <w:t>Resolución a requerimiento del PROVEEDOR, por causales atribuibles a la ENTIDAD.</w:t>
      </w:r>
    </w:p>
    <w:p w:rsidR="00300FFA" w:rsidRPr="005626DC" w:rsidRDefault="00300FFA" w:rsidP="00300FFA">
      <w:pPr>
        <w:spacing w:after="120"/>
        <w:ind w:left="2127"/>
        <w:jc w:val="both"/>
        <w:rPr>
          <w:rFonts w:ascii="Arial" w:hAnsi="Arial" w:cs="Arial"/>
          <w:lang w:val="es-ES_tradnl"/>
        </w:rPr>
      </w:pPr>
      <w:r w:rsidRPr="005626DC">
        <w:rPr>
          <w:rFonts w:ascii="Arial" w:hAnsi="Arial" w:cs="Arial"/>
          <w:lang w:val="es-ES_tradnl"/>
        </w:rPr>
        <w:t xml:space="preserve">El </w:t>
      </w:r>
      <w:r w:rsidRPr="005626DC">
        <w:rPr>
          <w:rFonts w:ascii="Arial" w:hAnsi="Arial" w:cs="Arial"/>
          <w:b/>
          <w:lang w:val="es-ES_tradnl"/>
        </w:rPr>
        <w:t xml:space="preserve">PROVEEDOR </w:t>
      </w:r>
      <w:r w:rsidRPr="005626DC">
        <w:rPr>
          <w:rFonts w:ascii="Arial" w:hAnsi="Arial" w:cs="Arial"/>
          <w:lang w:val="es-ES_tradnl"/>
        </w:rPr>
        <w:t>podrá proceder al trámite de resolución del Contrato, en los siguientes casos:</w:t>
      </w:r>
    </w:p>
    <w:p w:rsidR="00300FFA" w:rsidRPr="005626DC" w:rsidRDefault="00300FFA" w:rsidP="00EE50E5">
      <w:pPr>
        <w:pStyle w:val="Prrafodelista"/>
        <w:numPr>
          <w:ilvl w:val="0"/>
          <w:numId w:val="56"/>
        </w:numPr>
        <w:spacing w:after="120"/>
        <w:ind w:left="2552" w:hanging="425"/>
        <w:jc w:val="both"/>
        <w:rPr>
          <w:rFonts w:ascii="Arial" w:hAnsi="Arial" w:cs="Arial"/>
          <w:lang w:val="es-ES_tradnl"/>
        </w:rPr>
      </w:pPr>
      <w:r w:rsidRPr="005626DC">
        <w:rPr>
          <w:rFonts w:ascii="Arial" w:hAnsi="Arial" w:cs="Arial"/>
          <w:lang w:val="es-ES_tradnl"/>
        </w:rPr>
        <w:t xml:space="preserve">Por instrucciones injustificadas emanadas de la </w:t>
      </w:r>
      <w:r w:rsidRPr="005626DC">
        <w:rPr>
          <w:rFonts w:ascii="Arial" w:hAnsi="Arial" w:cs="Arial"/>
          <w:b/>
          <w:lang w:val="es-ES_tradnl"/>
        </w:rPr>
        <w:t>ENTIDAD</w:t>
      </w:r>
      <w:r w:rsidRPr="005626DC">
        <w:rPr>
          <w:rFonts w:ascii="Arial" w:hAnsi="Arial" w:cs="Arial"/>
          <w:lang w:val="es-ES_tradnl"/>
        </w:rPr>
        <w:t xml:space="preserve"> para la suspensión de la </w:t>
      </w:r>
      <w:r w:rsidRPr="005626DC">
        <w:rPr>
          <w:rFonts w:ascii="Arial" w:hAnsi="Arial" w:cs="Arial"/>
        </w:rPr>
        <w:t>Adquisición</w:t>
      </w:r>
      <w:r w:rsidRPr="005626DC">
        <w:rPr>
          <w:rFonts w:ascii="Arial" w:hAnsi="Arial" w:cs="Arial"/>
          <w:lang w:val="es-ES_tradnl"/>
        </w:rPr>
        <w:t xml:space="preserve"> por más de treinta (30) días calendario.</w:t>
      </w:r>
    </w:p>
    <w:p w:rsidR="00300FFA" w:rsidRPr="005626DC" w:rsidRDefault="00300FFA" w:rsidP="00300FFA">
      <w:pPr>
        <w:pStyle w:val="Prrafodelista"/>
        <w:spacing w:after="120"/>
        <w:ind w:left="2484" w:hanging="357"/>
        <w:jc w:val="both"/>
        <w:rPr>
          <w:rFonts w:ascii="Arial" w:hAnsi="Arial" w:cs="Arial"/>
          <w:b/>
          <w:lang w:val="es-ES_tradnl"/>
        </w:rPr>
      </w:pPr>
      <w:r>
        <w:rPr>
          <w:rFonts w:ascii="Arial" w:hAnsi="Arial" w:cs="Arial"/>
          <w:b/>
          <w:lang w:val="es-ES_tradnl"/>
        </w:rPr>
        <w:t xml:space="preserve">b) </w:t>
      </w:r>
      <w:r w:rsidRPr="005626DC">
        <w:rPr>
          <w:rFonts w:ascii="Arial" w:hAnsi="Arial" w:cs="Arial"/>
          <w:lang w:val="es-ES_tradnl"/>
        </w:rPr>
        <w:t xml:space="preserve">Si apartándose de los términos del Contrato, la </w:t>
      </w:r>
      <w:r w:rsidRPr="005626DC">
        <w:rPr>
          <w:rFonts w:ascii="Arial" w:hAnsi="Arial" w:cs="Arial"/>
          <w:b/>
          <w:lang w:val="es-ES_tradnl"/>
        </w:rPr>
        <w:t xml:space="preserve">ENTIDAD </w:t>
      </w:r>
      <w:r w:rsidRPr="005626DC">
        <w:rPr>
          <w:rFonts w:ascii="Arial" w:hAnsi="Arial" w:cs="Arial"/>
          <w:lang w:val="es-ES_tradnl"/>
        </w:rPr>
        <w:t>pretende efectuar aumento o disminución en las cantidades de la Adquisición, sin la emisión del Contrato modificatorio correspondiente.</w:t>
      </w:r>
    </w:p>
    <w:p w:rsidR="00300FFA" w:rsidRPr="005626DC" w:rsidRDefault="00300FFA" w:rsidP="00300FFA">
      <w:pPr>
        <w:pStyle w:val="Prrafodelista"/>
        <w:spacing w:after="120"/>
        <w:ind w:left="1996" w:hanging="1145"/>
        <w:jc w:val="both"/>
        <w:rPr>
          <w:rFonts w:ascii="Arial" w:hAnsi="Arial" w:cs="Arial"/>
          <w:color w:val="000000"/>
        </w:rPr>
      </w:pPr>
      <w:r w:rsidRPr="005626DC">
        <w:rPr>
          <w:rFonts w:ascii="Arial" w:hAnsi="Arial" w:cs="Arial"/>
          <w:b/>
          <w:color w:val="000000"/>
        </w:rPr>
        <w:t>23.2.3</w:t>
      </w:r>
      <w:r w:rsidRPr="005626DC">
        <w:rPr>
          <w:rFonts w:ascii="Arial" w:hAnsi="Arial" w:cs="Arial"/>
          <w:color w:val="000000"/>
        </w:rPr>
        <w:tab/>
        <w:t xml:space="preserve">Las Partes podrán terminar el presente Contrato por mutuo acuerdo en cualquier momento. La resolución por mutuo acuerdo deberá constar mediante notificación </w:t>
      </w:r>
      <w:r w:rsidRPr="005626DC">
        <w:rPr>
          <w:rFonts w:ascii="Arial" w:hAnsi="Arial" w:cs="Arial"/>
          <w:color w:val="000000"/>
        </w:rPr>
        <w:lastRenderedPageBreak/>
        <w:t>a través de carta notariada, si corresponde, incluir los montos a reconocer por las prestaciones ejecutadas por las Partes.</w:t>
      </w:r>
    </w:p>
    <w:p w:rsidR="00300FFA" w:rsidRPr="005626DC" w:rsidRDefault="00300FFA" w:rsidP="00300FFA">
      <w:pPr>
        <w:pStyle w:val="Prrafodelista"/>
        <w:spacing w:after="120"/>
        <w:ind w:left="1996" w:hanging="1145"/>
        <w:jc w:val="both"/>
        <w:rPr>
          <w:rFonts w:ascii="Arial" w:hAnsi="Arial" w:cs="Arial"/>
          <w:color w:val="000000"/>
        </w:rPr>
      </w:pPr>
      <w:r w:rsidRPr="005626DC">
        <w:rPr>
          <w:rFonts w:ascii="Arial" w:hAnsi="Arial" w:cs="Arial"/>
          <w:b/>
          <w:color w:val="000000"/>
        </w:rPr>
        <w:t>23.2.4</w:t>
      </w:r>
      <w:r w:rsidRPr="005626DC">
        <w:rPr>
          <w:rFonts w:ascii="Arial" w:hAnsi="Arial" w:cs="Arial"/>
          <w:b/>
          <w:color w:val="000000"/>
        </w:rPr>
        <w:tab/>
      </w:r>
      <w:r w:rsidRPr="005626DC">
        <w:rPr>
          <w:rFonts w:ascii="Arial" w:hAnsi="Arial" w:cs="Arial"/>
          <w:color w:val="000000"/>
        </w:rPr>
        <w:t xml:space="preserve">La </w:t>
      </w:r>
      <w:r w:rsidRPr="005626DC">
        <w:rPr>
          <w:rFonts w:ascii="Arial" w:hAnsi="Arial" w:cs="Arial"/>
          <w:b/>
          <w:color w:val="000000"/>
        </w:rPr>
        <w:t xml:space="preserve">ENTIDAD </w:t>
      </w:r>
      <w:r w:rsidRPr="005626DC">
        <w:rPr>
          <w:rFonts w:ascii="Arial" w:hAnsi="Arial" w:cs="Arial"/>
          <w:color w:val="000000"/>
        </w:rPr>
        <w:t xml:space="preserve">en cualquier momento podrá resolver de manera unilateral </w:t>
      </w:r>
      <w:r w:rsidRPr="005626DC">
        <w:rPr>
          <w:rFonts w:ascii="Arial" w:hAnsi="Arial" w:cs="Arial"/>
        </w:rPr>
        <w:t xml:space="preserve">y de pleno derecho sin necesidad de requerimiento y/o autorización judicial o extrajudicial alguna el presente Contrato, haciéndose efectiva dicha resolución con la notificación mediante carta notariada al </w:t>
      </w:r>
      <w:r w:rsidRPr="005626DC">
        <w:rPr>
          <w:rFonts w:ascii="Arial" w:hAnsi="Arial" w:cs="Arial"/>
          <w:b/>
        </w:rPr>
        <w:t>PROVEEDOR</w:t>
      </w:r>
      <w:r w:rsidRPr="005626DC">
        <w:rPr>
          <w:rFonts w:ascii="Arial" w:hAnsi="Arial" w:cs="Arial"/>
        </w:rPr>
        <w:t>,sin lugar a ningún tipo de resarcimiento por parte de la</w:t>
      </w:r>
      <w:r w:rsidRPr="005626DC">
        <w:rPr>
          <w:rFonts w:ascii="Arial" w:hAnsi="Arial" w:cs="Arial"/>
          <w:b/>
        </w:rPr>
        <w:t xml:space="preserve"> ENTIDAD a </w:t>
      </w:r>
      <w:r w:rsidRPr="005626DC">
        <w:rPr>
          <w:rFonts w:ascii="Arial" w:hAnsi="Arial" w:cs="Arial"/>
        </w:rPr>
        <w:t>favor del</w:t>
      </w:r>
      <w:r w:rsidRPr="005626DC">
        <w:rPr>
          <w:rFonts w:ascii="Arial" w:hAnsi="Arial" w:cs="Arial"/>
          <w:b/>
        </w:rPr>
        <w:t xml:space="preserve"> PROVEEDOR.</w:t>
      </w:r>
    </w:p>
    <w:p w:rsidR="00300FFA" w:rsidRPr="005626DC" w:rsidRDefault="00300FFA" w:rsidP="00EE50E5">
      <w:pPr>
        <w:pStyle w:val="Prrafodelista"/>
        <w:numPr>
          <w:ilvl w:val="2"/>
          <w:numId w:val="54"/>
        </w:numPr>
        <w:tabs>
          <w:tab w:val="left" w:pos="1985"/>
        </w:tabs>
        <w:spacing w:after="120"/>
        <w:ind w:firstLine="131"/>
        <w:jc w:val="both"/>
        <w:rPr>
          <w:rFonts w:ascii="Arial" w:hAnsi="Arial" w:cs="Arial"/>
          <w:lang w:val="es-ES_tradnl"/>
        </w:rPr>
      </w:pPr>
      <w:r w:rsidRPr="005626DC">
        <w:rPr>
          <w:rFonts w:ascii="Arial" w:hAnsi="Arial" w:cs="Arial"/>
          <w:b/>
          <w:lang w:val="es-ES_tradnl"/>
        </w:rPr>
        <w:t xml:space="preserve">Reglas aplicables a la resolución: </w:t>
      </w:r>
    </w:p>
    <w:p w:rsidR="00300FFA" w:rsidRPr="005626DC" w:rsidRDefault="00300FFA" w:rsidP="00300FFA">
      <w:pPr>
        <w:spacing w:after="120"/>
        <w:ind w:left="1996"/>
        <w:jc w:val="both"/>
        <w:rPr>
          <w:rFonts w:ascii="Arial" w:hAnsi="Arial" w:cs="Arial"/>
          <w:lang w:val="es-ES_tradnl"/>
        </w:rPr>
      </w:pPr>
      <w:r w:rsidRPr="005626DC">
        <w:rPr>
          <w:rFonts w:ascii="Arial" w:hAnsi="Arial" w:cs="Arial"/>
          <w:lang w:val="es-ES_tradnl"/>
        </w:rPr>
        <w:t>Para procesar la resolución del Contrato por cualquiera de las causales señaladas en los numerales 23.2.1 y 23.2.2,  la  Parte afectada dará aviso escrito mediante carta notariada a la otra Parte de su intención de resolver el Contrato, estableciendo claramente la causal que se aduce.</w:t>
      </w:r>
    </w:p>
    <w:p w:rsidR="00300FFA" w:rsidRPr="005626DC" w:rsidRDefault="00300FFA" w:rsidP="00300FFA">
      <w:pPr>
        <w:spacing w:after="120"/>
        <w:ind w:left="1996"/>
        <w:jc w:val="both"/>
        <w:rPr>
          <w:rFonts w:ascii="Arial" w:hAnsi="Arial" w:cs="Arial"/>
          <w:lang w:val="es-ES_tradnl"/>
        </w:rPr>
      </w:pPr>
      <w:r w:rsidRPr="005626DC">
        <w:rPr>
          <w:rFonts w:ascii="Arial" w:hAnsi="Arial" w:cs="Arial"/>
          <w:lang w:val="es-ES_tradnl"/>
        </w:rPr>
        <w:t>Si dentro de los 10 (diez) días hábiles siguientes de la fecha de notificación, se enmendaran las fallas, se normalizara el desarrollo de la Adquisición y se tomaran las medidas necesarias para continuar normalmente con las estipulaciones del Contrato y el requirente de la resolución expresara por escrito su conformidad a la solución, el aviso de intención de resolución será retirado.</w:t>
      </w:r>
    </w:p>
    <w:p w:rsidR="00300FFA" w:rsidRPr="005626DC" w:rsidRDefault="00300FFA" w:rsidP="00300FFA">
      <w:pPr>
        <w:spacing w:after="120"/>
        <w:ind w:left="1996"/>
        <w:jc w:val="both"/>
        <w:rPr>
          <w:rFonts w:ascii="Arial" w:hAnsi="Arial" w:cs="Arial"/>
          <w:lang w:val="es-ES_tradnl"/>
        </w:rPr>
      </w:pPr>
      <w:r w:rsidRPr="005626DC">
        <w:rPr>
          <w:rFonts w:ascii="Arial" w:hAnsi="Arial" w:cs="Arial"/>
          <w:lang w:val="es-ES_tradnl"/>
        </w:rPr>
        <w:t xml:space="preserve">En caso contrario, si al vencimiento del término de los 10 (diez) días hábiles no existiese ninguna respuesta, el proceso de resolución continuará, a cuyo fin la Parte afectada notificará mediante carta notariada a la otra Parte que la resolución del Contrato se ha hecho efectiva, </w:t>
      </w:r>
    </w:p>
    <w:p w:rsidR="00300FFA" w:rsidRPr="005626DC" w:rsidRDefault="00300FFA" w:rsidP="00300FFA">
      <w:pPr>
        <w:spacing w:after="120"/>
        <w:ind w:left="1996"/>
        <w:jc w:val="both"/>
        <w:rPr>
          <w:rFonts w:ascii="Arial" w:hAnsi="Arial" w:cs="Arial"/>
          <w:lang w:val="es-ES_tradnl"/>
        </w:rPr>
      </w:pPr>
      <w:r w:rsidRPr="005626DC">
        <w:rPr>
          <w:rFonts w:ascii="Arial" w:hAnsi="Arial" w:cs="Arial"/>
          <w:lang w:val="es-ES_tradnl"/>
        </w:rPr>
        <w:t xml:space="preserve">En el caso que el monto de la multa por atraso en la entrega alcance al 20% (veinte por ciento) del monto total del </w:t>
      </w:r>
      <w:r>
        <w:rPr>
          <w:rFonts w:ascii="Arial" w:hAnsi="Arial" w:cs="Arial"/>
          <w:lang w:val="es-ES_tradnl"/>
        </w:rPr>
        <w:t>C</w:t>
      </w:r>
      <w:r w:rsidRPr="005626DC">
        <w:rPr>
          <w:rFonts w:ascii="Arial" w:hAnsi="Arial" w:cs="Arial"/>
          <w:lang w:val="es-ES_tradnl"/>
        </w:rPr>
        <w:t xml:space="preserve">ontrato, la </w:t>
      </w:r>
      <w:r w:rsidRPr="005626DC">
        <w:rPr>
          <w:rFonts w:ascii="Arial" w:hAnsi="Arial" w:cs="Arial"/>
          <w:b/>
          <w:lang w:val="es-ES_tradnl"/>
        </w:rPr>
        <w:t>ENTIDAD</w:t>
      </w:r>
      <w:r w:rsidRPr="005626DC">
        <w:rPr>
          <w:rFonts w:ascii="Arial" w:hAnsi="Arial" w:cs="Arial"/>
          <w:lang w:val="es-ES_tradnl"/>
        </w:rPr>
        <w:t xml:space="preserve"> deberá notificar mediante carta notariada que la resolución de </w:t>
      </w:r>
      <w:r>
        <w:rPr>
          <w:rFonts w:ascii="Arial" w:hAnsi="Arial" w:cs="Arial"/>
          <w:lang w:val="es-ES_tradnl"/>
        </w:rPr>
        <w:t>C</w:t>
      </w:r>
      <w:r w:rsidRPr="005626DC">
        <w:rPr>
          <w:rFonts w:ascii="Arial" w:hAnsi="Arial" w:cs="Arial"/>
          <w:lang w:val="es-ES_tradnl"/>
        </w:rPr>
        <w:t xml:space="preserve">ontrato se ha hecho efectiva. </w:t>
      </w:r>
    </w:p>
    <w:p w:rsidR="00300FFA" w:rsidRPr="005626DC" w:rsidRDefault="00300FFA" w:rsidP="00300FFA">
      <w:pPr>
        <w:tabs>
          <w:tab w:val="left" w:pos="567"/>
        </w:tabs>
        <w:spacing w:after="120"/>
        <w:ind w:left="1985"/>
        <w:jc w:val="both"/>
        <w:rPr>
          <w:rFonts w:ascii="Arial" w:hAnsi="Arial" w:cs="Arial"/>
          <w:lang w:val="es-ES_tradnl"/>
        </w:rPr>
      </w:pPr>
      <w:r w:rsidRPr="005626DC">
        <w:rPr>
          <w:rFonts w:ascii="Arial" w:hAnsi="Arial" w:cs="Arial"/>
          <w:lang w:val="es-ES_tradnl"/>
        </w:rPr>
        <w:t xml:space="preserve">En los casos de fuerza mayor o caso fortuito y previo cumplimiento a la cláusula (Fuerza Mayor o Caso Fortuito), la Parte afectada deberá notificar mediante carta notariada que la resolución de </w:t>
      </w:r>
      <w:r>
        <w:rPr>
          <w:rFonts w:ascii="Arial" w:hAnsi="Arial" w:cs="Arial"/>
          <w:lang w:val="es-ES_tradnl"/>
        </w:rPr>
        <w:t>C</w:t>
      </w:r>
      <w:r w:rsidRPr="005626DC">
        <w:rPr>
          <w:rFonts w:ascii="Arial" w:hAnsi="Arial" w:cs="Arial"/>
          <w:lang w:val="es-ES_tradnl"/>
        </w:rPr>
        <w:t xml:space="preserve">ontrato se ha hecho efectiva y si corresponde se debe </w:t>
      </w:r>
      <w:r w:rsidRPr="005626DC">
        <w:rPr>
          <w:rFonts w:ascii="Arial" w:hAnsi="Arial" w:cs="Arial"/>
          <w:color w:val="000000"/>
        </w:rPr>
        <w:t>incluir los montos a reconocer por las prestaciones ejecutadas por las Partes.</w:t>
      </w:r>
    </w:p>
    <w:p w:rsidR="00300FFA" w:rsidRPr="005626DC" w:rsidRDefault="00300FFA" w:rsidP="00300FFA">
      <w:pPr>
        <w:tabs>
          <w:tab w:val="left" w:pos="567"/>
        </w:tabs>
        <w:spacing w:after="120"/>
        <w:jc w:val="both"/>
        <w:rPr>
          <w:rFonts w:ascii="Arial" w:hAnsi="Arial" w:cs="Arial"/>
          <w:b/>
          <w:bCs/>
        </w:rPr>
      </w:pPr>
      <w:r w:rsidRPr="005626DC">
        <w:rPr>
          <w:rFonts w:ascii="Arial" w:hAnsi="Arial" w:cs="Arial"/>
          <w:lang w:val="es-ES_tradnl"/>
        </w:rPr>
        <w:t xml:space="preserve">En caso que se proceda a la resolución del Contrato, por razones atribuibles al </w:t>
      </w:r>
      <w:r w:rsidRPr="005626DC">
        <w:rPr>
          <w:rFonts w:ascii="Arial" w:hAnsi="Arial" w:cs="Arial"/>
          <w:b/>
          <w:lang w:val="es-ES_tradnl"/>
        </w:rPr>
        <w:t>PROVEEDOR</w:t>
      </w:r>
      <w:r w:rsidRPr="00590D19">
        <w:rPr>
          <w:rFonts w:ascii="Arial" w:hAnsi="Arial" w:cs="Arial"/>
          <w:b/>
          <w:i/>
          <w:lang w:val="es-ES_tradnl"/>
        </w:rPr>
        <w:t>,  (</w:t>
      </w:r>
      <w:r w:rsidRPr="001E5DF2">
        <w:rPr>
          <w:rFonts w:ascii="Arial" w:hAnsi="Arial" w:cs="Arial"/>
          <w:b/>
          <w:i/>
          <w:highlight w:val="yellow"/>
          <w:lang w:val="es-ES_tradnl"/>
        </w:rPr>
        <w:t>elegir la opción según corresponda en cada caso)</w:t>
      </w:r>
      <w:r w:rsidRPr="001E5DF2">
        <w:rPr>
          <w:rFonts w:ascii="Arial" w:hAnsi="Arial" w:cs="Arial"/>
          <w:b/>
          <w:highlight w:val="yellow"/>
          <w:lang w:val="es-ES_tradnl"/>
        </w:rPr>
        <w:t xml:space="preserve">: </w:t>
      </w:r>
      <w:r w:rsidRPr="001E5DF2">
        <w:rPr>
          <w:rFonts w:ascii="Arial" w:hAnsi="Arial" w:cs="Arial"/>
          <w:highlight w:val="yellow"/>
        </w:rPr>
        <w:t>se ejecutara (si es boleta de garantía) o se consolidara (si es retención)</w:t>
      </w:r>
      <w:r>
        <w:rPr>
          <w:rFonts w:ascii="Arial" w:hAnsi="Arial" w:cs="Arial"/>
        </w:rPr>
        <w:t xml:space="preserve"> </w:t>
      </w:r>
      <w:r w:rsidRPr="005626DC">
        <w:rPr>
          <w:rFonts w:ascii="Arial" w:hAnsi="Arial" w:cs="Arial"/>
        </w:rPr>
        <w:t xml:space="preserve">en favor de la </w:t>
      </w:r>
      <w:r w:rsidRPr="005626DC">
        <w:rPr>
          <w:rFonts w:ascii="Arial" w:hAnsi="Arial" w:cs="Arial"/>
          <w:b/>
        </w:rPr>
        <w:t>ENTIDAD</w:t>
      </w:r>
      <w:r w:rsidRPr="005626DC">
        <w:rPr>
          <w:rFonts w:ascii="Arial" w:hAnsi="Arial" w:cs="Arial"/>
        </w:rPr>
        <w:t xml:space="preserve"> la garantía de cumplimie</w:t>
      </w:r>
      <w:r>
        <w:rPr>
          <w:rFonts w:ascii="Arial" w:hAnsi="Arial" w:cs="Arial"/>
        </w:rPr>
        <w:t>nto de Contrato.</w:t>
      </w:r>
    </w:p>
    <w:p w:rsidR="00300FFA" w:rsidRPr="005626DC" w:rsidRDefault="00300FFA" w:rsidP="00300FFA">
      <w:pPr>
        <w:spacing w:after="120"/>
        <w:jc w:val="both"/>
        <w:rPr>
          <w:rFonts w:ascii="Arial" w:hAnsi="Arial" w:cs="Arial"/>
          <w:b/>
          <w:u w:val="single"/>
        </w:rPr>
      </w:pPr>
      <w:r w:rsidRPr="005626DC">
        <w:rPr>
          <w:rFonts w:ascii="Arial" w:hAnsi="Arial" w:cs="Arial"/>
          <w:b/>
          <w:u w:val="single"/>
        </w:rPr>
        <w:t>VIGÉSIMA CUARTA.- (CIERRE DE CONTRATO)</w:t>
      </w:r>
    </w:p>
    <w:p w:rsidR="00300FFA" w:rsidRPr="005626DC" w:rsidRDefault="00300FFA" w:rsidP="00300FFA">
      <w:pPr>
        <w:widowControl w:val="0"/>
        <w:spacing w:after="120"/>
        <w:jc w:val="both"/>
        <w:rPr>
          <w:rFonts w:ascii="Arial" w:hAnsi="Arial" w:cs="Arial"/>
        </w:rPr>
      </w:pPr>
      <w:r w:rsidRPr="005626DC">
        <w:rPr>
          <w:rFonts w:ascii="Arial" w:hAnsi="Arial" w:cs="Arial"/>
        </w:rPr>
        <w:t>Terminado el Contrato, por su cumplimiento, las Partes firmarán un acta de cierre del Contrato manifestando los términos de recepción o nota de recepción de la Adquisición efectivamente ejecutada.</w:t>
      </w:r>
    </w:p>
    <w:p w:rsidR="00300FFA" w:rsidRPr="005626DC" w:rsidRDefault="00300FFA" w:rsidP="00300FFA">
      <w:pPr>
        <w:widowControl w:val="0"/>
        <w:spacing w:after="120"/>
        <w:jc w:val="both"/>
        <w:rPr>
          <w:rFonts w:ascii="Arial" w:hAnsi="Arial" w:cs="Arial"/>
        </w:rPr>
      </w:pPr>
      <w:r w:rsidRPr="005626DC">
        <w:rPr>
          <w:rFonts w:ascii="Arial" w:hAnsi="Arial" w:cs="Arial"/>
        </w:rPr>
        <w:t>Terminado el Contrato por resolución, las Partes realizaran la conciliación de cuentas finales a efectos de determinar cualquier saldo pendiente de pago si hubiese o correspondiese, emitiendo un acta de cierre del Contrato.</w:t>
      </w:r>
    </w:p>
    <w:p w:rsidR="00300FFA" w:rsidRPr="005626DC" w:rsidRDefault="00300FFA" w:rsidP="00300FFA">
      <w:pPr>
        <w:spacing w:after="120"/>
        <w:jc w:val="both"/>
        <w:rPr>
          <w:rFonts w:ascii="Arial" w:hAnsi="Arial" w:cs="Arial"/>
          <w:b/>
          <w:u w:val="single"/>
          <w:lang w:val="es-ES_tradnl"/>
        </w:rPr>
      </w:pPr>
      <w:r w:rsidRPr="005626DC">
        <w:rPr>
          <w:rFonts w:ascii="Arial" w:hAnsi="Arial" w:cs="Arial"/>
          <w:b/>
          <w:u w:val="single"/>
          <w:lang w:val="es-ES_tradnl"/>
        </w:rPr>
        <w:t xml:space="preserve">VIGÉSIMA QUINTA.- (SOLUCIÓN DE CONTROVERSIAS) </w:t>
      </w:r>
    </w:p>
    <w:p w:rsidR="00300FFA" w:rsidRPr="005626DC" w:rsidRDefault="00300FFA" w:rsidP="00300FFA">
      <w:pPr>
        <w:spacing w:after="120"/>
        <w:jc w:val="both"/>
        <w:rPr>
          <w:rFonts w:ascii="Arial" w:hAnsi="Arial" w:cs="Arial"/>
          <w:lang w:val="es-ES_tradnl"/>
        </w:rPr>
      </w:pPr>
      <w:r w:rsidRPr="005626DC">
        <w:rPr>
          <w:rFonts w:ascii="Arial" w:hAnsi="Arial" w:cs="Arial"/>
          <w:lang w:val="es-ES_tradnl"/>
        </w:rPr>
        <w:t>En caso de surgir controversias sobre los derechos y obligaciones de las Partes, durante la ejecución del presente Contrato, las Partes acudirán a los términos y condiciones del Contrato, documento de contratación directa y propuesta adjudicada, sometidas a la jurisdicción coactiva fiscal.</w:t>
      </w:r>
    </w:p>
    <w:p w:rsidR="00300FFA" w:rsidRPr="005626DC" w:rsidRDefault="00300FFA" w:rsidP="00300FFA">
      <w:pPr>
        <w:spacing w:after="120"/>
        <w:jc w:val="both"/>
        <w:rPr>
          <w:rFonts w:ascii="Arial" w:hAnsi="Arial" w:cs="Arial"/>
          <w:b/>
          <w:u w:val="single"/>
          <w:lang w:val="es-ES_tradnl"/>
        </w:rPr>
      </w:pPr>
      <w:r w:rsidRPr="005626DC">
        <w:rPr>
          <w:rFonts w:ascii="Arial" w:hAnsi="Arial" w:cs="Arial"/>
          <w:b/>
          <w:u w:val="single"/>
          <w:lang w:val="es-ES_tradnl"/>
        </w:rPr>
        <w:t xml:space="preserve">VIGÉSIMA SEXTA.- (MODIFICACIÓN AL CONTRATO) </w:t>
      </w:r>
    </w:p>
    <w:p w:rsidR="00300FFA" w:rsidRPr="005626DC" w:rsidRDefault="00300FFA" w:rsidP="00300FFA">
      <w:pPr>
        <w:spacing w:after="120"/>
        <w:jc w:val="both"/>
        <w:rPr>
          <w:rFonts w:ascii="Arial" w:hAnsi="Arial" w:cs="Arial"/>
          <w:lang w:val="es-ES_tradnl"/>
        </w:rPr>
      </w:pPr>
      <w:r w:rsidRPr="005626DC">
        <w:rPr>
          <w:rFonts w:ascii="Arial" w:hAnsi="Arial" w:cs="Arial"/>
          <w:lang w:val="es-ES_tradnl"/>
        </w:rPr>
        <w:t>El Contrato podrá ser modificado por uno o varios contratos modificatorios, mismos que pueden afectar el alcance, monto y/o plazo, previo acuerdo entre Partes.  Dichas modificaciones deberán estar destinadas al objeto de la contratación y estar sustentadas por informes técnico y legal que establezcan la viabilidad técnica, legal y de financiamiento.</w:t>
      </w:r>
    </w:p>
    <w:p w:rsidR="00300FFA" w:rsidRPr="005626DC" w:rsidRDefault="00300FFA" w:rsidP="00300FFA">
      <w:pPr>
        <w:spacing w:after="120"/>
        <w:jc w:val="both"/>
        <w:rPr>
          <w:rFonts w:ascii="Arial" w:hAnsi="Arial" w:cs="Arial"/>
          <w:lang w:val="es-ES_tradnl"/>
        </w:rPr>
      </w:pPr>
      <w:r w:rsidRPr="005626DC">
        <w:rPr>
          <w:rFonts w:ascii="Arial" w:hAnsi="Arial" w:cs="Arial"/>
          <w:lang w:val="es-ES_tradnl"/>
        </w:rPr>
        <w:lastRenderedPageBreak/>
        <w:t>Las referidas modificaciones se realizarán a través de uno o varios contratos modificatorios, que sumados no deberán exceder el 10% (diez por ciento) del monto del Contrato principal, de acuerdo con lo establecido en el Artículo 38 del Reglamento Específico del Sistema de Administración de Bienes y Servicios de YPFB (RE-SABS-EPNE-YPFB).</w:t>
      </w:r>
    </w:p>
    <w:p w:rsidR="00300FFA" w:rsidRPr="005626DC" w:rsidRDefault="00300FFA" w:rsidP="00300FFA">
      <w:pPr>
        <w:spacing w:after="120"/>
        <w:rPr>
          <w:rFonts w:ascii="Arial" w:hAnsi="Arial" w:cs="Arial"/>
          <w:i/>
          <w:u w:val="single"/>
          <w:lang w:val="es-ES_tradnl"/>
        </w:rPr>
      </w:pPr>
      <w:r w:rsidRPr="005626DC">
        <w:rPr>
          <w:rFonts w:ascii="Arial" w:hAnsi="Arial" w:cs="Arial"/>
          <w:b/>
          <w:u w:val="single"/>
          <w:lang w:val="es-ES_tradnl"/>
        </w:rPr>
        <w:t>VIGESIMA SÉPTIMA.- (EMBALAJE)</w:t>
      </w:r>
    </w:p>
    <w:p w:rsidR="00300FFA" w:rsidRPr="005626DC" w:rsidRDefault="00300FFA" w:rsidP="00300FFA">
      <w:pPr>
        <w:spacing w:after="120"/>
        <w:jc w:val="both"/>
        <w:rPr>
          <w:rFonts w:ascii="Arial" w:hAnsi="Arial" w:cs="Arial"/>
          <w:b/>
          <w:lang w:val="es-ES_tradnl"/>
        </w:rPr>
      </w:pPr>
      <w:r w:rsidRPr="005626DC">
        <w:rPr>
          <w:rFonts w:ascii="Arial" w:hAnsi="Arial" w:cs="Arial"/>
          <w:lang w:val="es-ES_tradnl"/>
        </w:rPr>
        <w:t xml:space="preserve">El embalaje, las marcas y los documentos que se coloquen dentro y fuera de los paquetes deberán cumplir estrictamente normas internacionales, los requisitos especiales que se hayan consignado en el documento de contratación directa, las especificaciones técnicas, cualquier otro requisito si lo hubiere y cualquier otra instrucción dada por la </w:t>
      </w:r>
      <w:r w:rsidRPr="005626DC">
        <w:rPr>
          <w:rFonts w:ascii="Arial" w:hAnsi="Arial" w:cs="Arial"/>
          <w:b/>
          <w:lang w:val="es-ES_tradnl"/>
        </w:rPr>
        <w:t>ENTIDAD.</w:t>
      </w:r>
    </w:p>
    <w:p w:rsidR="00300FFA" w:rsidRDefault="00300FFA" w:rsidP="00300FFA">
      <w:pPr>
        <w:spacing w:after="120"/>
        <w:jc w:val="both"/>
        <w:rPr>
          <w:rFonts w:ascii="Arial" w:hAnsi="Arial" w:cs="Arial"/>
          <w:lang w:val="es-ES_tradnl"/>
        </w:rPr>
      </w:pPr>
      <w:r w:rsidRPr="005626DC">
        <w:rPr>
          <w:rFonts w:ascii="Arial" w:hAnsi="Arial" w:cs="Arial"/>
          <w:lang w:val="es-ES_tradnl"/>
        </w:rPr>
        <w:t>El embalaje deberá ser adecuado para resistir su almacenamiento y manipulación brusca.</w:t>
      </w:r>
    </w:p>
    <w:p w:rsidR="00300FFA" w:rsidRDefault="00300FFA" w:rsidP="00300FFA">
      <w:pPr>
        <w:spacing w:after="120"/>
        <w:jc w:val="both"/>
        <w:rPr>
          <w:rFonts w:ascii="Arial" w:hAnsi="Arial" w:cs="Arial"/>
          <w:b/>
          <w:i/>
          <w:u w:val="single"/>
          <w:lang w:val="es-BO"/>
        </w:rPr>
      </w:pPr>
      <w:r>
        <w:rPr>
          <w:rFonts w:ascii="Arial" w:hAnsi="Arial" w:cs="Arial"/>
          <w:b/>
          <w:i/>
          <w:u w:val="single"/>
          <w:lang w:val="es-BO"/>
        </w:rPr>
        <w:t>INCLUIR LA SIGUIENTE CLÁUSULA EN CASO DE QUE CORRESPONDA:</w:t>
      </w:r>
    </w:p>
    <w:p w:rsidR="00300FFA" w:rsidRPr="00243183" w:rsidRDefault="00300FFA" w:rsidP="00300FFA">
      <w:pPr>
        <w:spacing w:after="120"/>
        <w:jc w:val="both"/>
        <w:rPr>
          <w:rFonts w:ascii="Arial" w:hAnsi="Arial" w:cs="Arial"/>
          <w:b/>
          <w:i/>
          <w:u w:val="single"/>
          <w:lang w:val="es-BO"/>
        </w:rPr>
      </w:pPr>
      <w:r w:rsidRPr="00243183">
        <w:rPr>
          <w:rFonts w:ascii="Arial" w:hAnsi="Arial" w:cs="Arial"/>
          <w:b/>
          <w:i/>
          <w:u w:val="single"/>
          <w:lang w:val="es-BO"/>
        </w:rPr>
        <w:t>(PROTOCOLIZACIÓN DEL CONTRATO)</w:t>
      </w:r>
    </w:p>
    <w:p w:rsidR="00300FFA" w:rsidRPr="00243183" w:rsidRDefault="00300FFA" w:rsidP="00300FFA">
      <w:pPr>
        <w:spacing w:after="120"/>
        <w:jc w:val="both"/>
        <w:rPr>
          <w:rFonts w:ascii="Arial" w:hAnsi="Arial" w:cs="Arial"/>
          <w:i/>
          <w:lang w:val="es-BO"/>
        </w:rPr>
      </w:pPr>
      <w:r w:rsidRPr="00243183">
        <w:rPr>
          <w:rFonts w:ascii="Arial" w:hAnsi="Arial" w:cs="Arial"/>
          <w:i/>
          <w:lang w:val="es-BO"/>
        </w:rPr>
        <w:t xml:space="preserve">El presente Contrato será protocolizado con todas las formalidades de Ley por la </w:t>
      </w:r>
      <w:r w:rsidRPr="00243183">
        <w:rPr>
          <w:rFonts w:ascii="Arial" w:hAnsi="Arial" w:cs="Arial"/>
          <w:b/>
          <w:i/>
          <w:lang w:val="es-BO"/>
        </w:rPr>
        <w:t>Entidad</w:t>
      </w:r>
      <w:r w:rsidRPr="00243183">
        <w:rPr>
          <w:rFonts w:ascii="Arial" w:hAnsi="Arial" w:cs="Arial"/>
          <w:i/>
          <w:lang w:val="es-BO"/>
        </w:rPr>
        <w:t xml:space="preserve"> en el distrito administrativo correspondiente. El importe que por concepto de protocolización debe ser pagado por el </w:t>
      </w:r>
      <w:r w:rsidRPr="00243183">
        <w:rPr>
          <w:rFonts w:ascii="Arial" w:hAnsi="Arial" w:cs="Arial"/>
          <w:b/>
          <w:bCs/>
          <w:i/>
          <w:lang w:val="es-BO"/>
        </w:rPr>
        <w:t>Contratista</w:t>
      </w:r>
      <w:r w:rsidRPr="00243183">
        <w:rPr>
          <w:rFonts w:ascii="Arial" w:hAnsi="Arial" w:cs="Arial"/>
          <w:i/>
          <w:lang w:val="es-BO"/>
        </w:rPr>
        <w:t xml:space="preserve">. En caso que este importe no sea cancelado por el </w:t>
      </w:r>
      <w:r w:rsidRPr="00243183">
        <w:rPr>
          <w:rFonts w:ascii="Arial" w:hAnsi="Arial" w:cs="Arial"/>
          <w:b/>
          <w:bCs/>
          <w:i/>
          <w:lang w:val="es-BO"/>
        </w:rPr>
        <w:t>Contratista</w:t>
      </w:r>
      <w:r w:rsidRPr="00243183">
        <w:rPr>
          <w:rFonts w:ascii="Arial" w:hAnsi="Arial" w:cs="Arial"/>
          <w:i/>
          <w:lang w:val="es-BO"/>
        </w:rPr>
        <w:t xml:space="preserve"> podrá ser descontado por la </w:t>
      </w:r>
      <w:r w:rsidRPr="00243183">
        <w:rPr>
          <w:rFonts w:ascii="Arial" w:hAnsi="Arial" w:cs="Arial"/>
          <w:b/>
          <w:i/>
          <w:lang w:val="es-BO"/>
        </w:rPr>
        <w:t>Entidad</w:t>
      </w:r>
      <w:r w:rsidRPr="00243183">
        <w:rPr>
          <w:rFonts w:ascii="Arial" w:hAnsi="Arial" w:cs="Arial"/>
          <w:i/>
          <w:lang w:val="es-BO"/>
        </w:rPr>
        <w:t xml:space="preserve"> a tiempo de hacer efectivo el pago de las planillas mensuales o en la planilla final del Contrato. </w:t>
      </w:r>
    </w:p>
    <w:p w:rsidR="00300FFA" w:rsidRPr="00243183" w:rsidRDefault="00300FFA" w:rsidP="00300FFA">
      <w:pPr>
        <w:spacing w:after="120"/>
        <w:jc w:val="both"/>
        <w:rPr>
          <w:rFonts w:ascii="Arial" w:hAnsi="Arial" w:cs="Arial"/>
          <w:i/>
          <w:lang w:val="es-BO"/>
        </w:rPr>
      </w:pPr>
      <w:r w:rsidRPr="00243183">
        <w:rPr>
          <w:rFonts w:ascii="Arial" w:hAnsi="Arial" w:cs="Arial"/>
          <w:i/>
          <w:lang w:val="es-BO"/>
        </w:rPr>
        <w:t>Esta protocolización contendrá los siguientes documentos:</w:t>
      </w:r>
    </w:p>
    <w:p w:rsidR="00300FFA" w:rsidRPr="00243183" w:rsidRDefault="00300FFA" w:rsidP="00300FFA">
      <w:pPr>
        <w:spacing w:after="120"/>
        <w:jc w:val="both"/>
        <w:rPr>
          <w:rFonts w:ascii="Arial" w:hAnsi="Arial" w:cs="Arial"/>
          <w:i/>
        </w:rPr>
      </w:pPr>
      <w:r w:rsidRPr="00243183">
        <w:rPr>
          <w:rFonts w:ascii="Arial" w:hAnsi="Arial" w:cs="Arial"/>
          <w:i/>
        </w:rPr>
        <w:t>Originales o fotocopias legalizadas de:</w:t>
      </w:r>
    </w:p>
    <w:p w:rsidR="00300FFA" w:rsidRPr="00243183" w:rsidRDefault="00300FFA" w:rsidP="00EE50E5">
      <w:pPr>
        <w:numPr>
          <w:ilvl w:val="0"/>
          <w:numId w:val="55"/>
        </w:numPr>
        <w:spacing w:after="120"/>
        <w:ind w:left="1134" w:hanging="283"/>
        <w:jc w:val="both"/>
        <w:rPr>
          <w:rFonts w:ascii="Arial" w:hAnsi="Arial" w:cs="Arial"/>
          <w:i/>
        </w:rPr>
      </w:pPr>
      <w:r w:rsidRPr="00243183">
        <w:rPr>
          <w:rFonts w:ascii="Arial" w:hAnsi="Arial" w:cs="Arial"/>
          <w:i/>
        </w:rPr>
        <w:t xml:space="preserve">Testimonio del poder del representante legal referido en el Contrato. </w:t>
      </w:r>
    </w:p>
    <w:p w:rsidR="00300FFA" w:rsidRPr="00243183" w:rsidRDefault="00300FFA" w:rsidP="00EE50E5">
      <w:pPr>
        <w:numPr>
          <w:ilvl w:val="0"/>
          <w:numId w:val="55"/>
        </w:numPr>
        <w:spacing w:after="120"/>
        <w:ind w:left="1134" w:hanging="283"/>
        <w:jc w:val="both"/>
        <w:rPr>
          <w:rFonts w:ascii="Arial" w:hAnsi="Arial" w:cs="Arial"/>
          <w:i/>
        </w:rPr>
      </w:pPr>
      <w:r w:rsidRPr="00243183">
        <w:rPr>
          <w:rFonts w:ascii="Arial" w:hAnsi="Arial" w:cs="Arial"/>
          <w:i/>
        </w:rPr>
        <w:t>Certificado de  matrícula de inscripción en FUNDEMPRESA.</w:t>
      </w:r>
    </w:p>
    <w:p w:rsidR="00300FFA" w:rsidRPr="00243183" w:rsidRDefault="00300FFA" w:rsidP="00EE50E5">
      <w:pPr>
        <w:numPr>
          <w:ilvl w:val="0"/>
          <w:numId w:val="55"/>
        </w:numPr>
        <w:spacing w:after="120"/>
        <w:ind w:left="1134" w:hanging="283"/>
        <w:jc w:val="both"/>
        <w:rPr>
          <w:rFonts w:ascii="Arial" w:hAnsi="Arial" w:cs="Arial"/>
          <w:i/>
        </w:rPr>
      </w:pPr>
      <w:r w:rsidRPr="00243183">
        <w:rPr>
          <w:rFonts w:ascii="Arial" w:hAnsi="Arial" w:cs="Arial"/>
          <w:i/>
        </w:rPr>
        <w:t>Minuta del Contrato</w:t>
      </w:r>
    </w:p>
    <w:p w:rsidR="00300FFA" w:rsidRPr="00243183" w:rsidRDefault="00300FFA" w:rsidP="00300FFA">
      <w:pPr>
        <w:spacing w:after="120"/>
        <w:jc w:val="both"/>
        <w:rPr>
          <w:rFonts w:ascii="Arial" w:hAnsi="Arial" w:cs="Arial"/>
          <w:i/>
        </w:rPr>
      </w:pPr>
      <w:r w:rsidRPr="00243183">
        <w:rPr>
          <w:rFonts w:ascii="Arial" w:hAnsi="Arial" w:cs="Arial"/>
          <w:i/>
        </w:rPr>
        <w:t>Fotocopias simples de:</w:t>
      </w:r>
    </w:p>
    <w:p w:rsidR="00300FFA" w:rsidRPr="00243183" w:rsidRDefault="00300FFA" w:rsidP="00EE50E5">
      <w:pPr>
        <w:numPr>
          <w:ilvl w:val="0"/>
          <w:numId w:val="55"/>
        </w:numPr>
        <w:spacing w:after="120"/>
        <w:ind w:left="1134" w:hanging="283"/>
        <w:jc w:val="both"/>
        <w:rPr>
          <w:rFonts w:ascii="Arial" w:hAnsi="Arial" w:cs="Arial"/>
          <w:i/>
        </w:rPr>
      </w:pPr>
      <w:r w:rsidRPr="00243183">
        <w:rPr>
          <w:rFonts w:ascii="Arial" w:hAnsi="Arial" w:cs="Arial"/>
          <w:i/>
        </w:rPr>
        <w:t>Cédula de identidad del representante legal.  </w:t>
      </w:r>
    </w:p>
    <w:p w:rsidR="00300FFA" w:rsidRPr="00243183" w:rsidRDefault="00300FFA" w:rsidP="00EE50E5">
      <w:pPr>
        <w:numPr>
          <w:ilvl w:val="0"/>
          <w:numId w:val="55"/>
        </w:numPr>
        <w:spacing w:after="120"/>
        <w:ind w:left="1134" w:hanging="283"/>
        <w:jc w:val="both"/>
        <w:rPr>
          <w:rFonts w:ascii="Arial" w:hAnsi="Arial" w:cs="Arial"/>
          <w:i/>
        </w:rPr>
      </w:pPr>
      <w:r w:rsidRPr="00243183">
        <w:rPr>
          <w:rFonts w:ascii="Arial" w:hAnsi="Arial" w:cs="Arial"/>
          <w:i/>
        </w:rPr>
        <w:t xml:space="preserve">Escritura  de constitución de la empresa.  </w:t>
      </w:r>
    </w:p>
    <w:p w:rsidR="00300FFA" w:rsidRPr="00243183" w:rsidRDefault="00300FFA" w:rsidP="00EE50E5">
      <w:pPr>
        <w:numPr>
          <w:ilvl w:val="0"/>
          <w:numId w:val="55"/>
        </w:numPr>
        <w:spacing w:after="120"/>
        <w:ind w:left="1134" w:hanging="283"/>
        <w:jc w:val="both"/>
        <w:rPr>
          <w:rFonts w:ascii="Arial" w:hAnsi="Arial" w:cs="Arial"/>
          <w:i/>
        </w:rPr>
      </w:pPr>
      <w:r w:rsidRPr="00243183">
        <w:rPr>
          <w:rFonts w:ascii="Arial" w:hAnsi="Arial" w:cs="Arial"/>
          <w:i/>
        </w:rPr>
        <w:t xml:space="preserve">Garantía de cumplimiento de contrato </w:t>
      </w:r>
    </w:p>
    <w:p w:rsidR="00300FFA" w:rsidRPr="00243183" w:rsidRDefault="00300FFA" w:rsidP="00300FFA">
      <w:pPr>
        <w:spacing w:after="120"/>
        <w:jc w:val="both"/>
        <w:rPr>
          <w:rFonts w:ascii="Arial" w:hAnsi="Arial" w:cs="Arial"/>
          <w:i/>
          <w:lang w:val="es-BO"/>
        </w:rPr>
      </w:pPr>
      <w:r w:rsidRPr="00243183">
        <w:rPr>
          <w:rFonts w:ascii="Arial" w:hAnsi="Arial" w:cs="Arial"/>
          <w:i/>
          <w:lang w:val="es-BO"/>
        </w:rPr>
        <w:t>En caso de que por cualquier circunstancia, el presente documento no fuese protocolizado, servirá a los efectos de Ley y de su cumplimiento, como documento suficiente a las Partes.</w:t>
      </w:r>
    </w:p>
    <w:p w:rsidR="00300FFA" w:rsidRPr="005626DC" w:rsidRDefault="00300FFA" w:rsidP="00300FFA">
      <w:pPr>
        <w:spacing w:after="120"/>
        <w:jc w:val="both"/>
        <w:rPr>
          <w:rFonts w:ascii="Arial" w:hAnsi="Arial" w:cs="Arial"/>
          <w:b/>
          <w:u w:val="single"/>
          <w:lang w:val="es-ES_tradnl"/>
        </w:rPr>
      </w:pPr>
      <w:r w:rsidRPr="005626DC">
        <w:rPr>
          <w:rFonts w:ascii="Arial" w:hAnsi="Arial" w:cs="Arial"/>
          <w:b/>
          <w:u w:val="single"/>
          <w:lang w:val="es-ES_tradnl"/>
        </w:rPr>
        <w:t>VIGÉSIMA OCTAVA.-  (ANTICORRUPCIÓN)</w:t>
      </w:r>
    </w:p>
    <w:p w:rsidR="00300FFA" w:rsidRPr="005626DC" w:rsidRDefault="00300FFA" w:rsidP="00300FFA">
      <w:pPr>
        <w:spacing w:after="120"/>
        <w:jc w:val="both"/>
        <w:rPr>
          <w:rFonts w:ascii="Arial" w:hAnsi="Arial" w:cs="Arial"/>
          <w:bCs/>
        </w:rPr>
      </w:pPr>
      <w:r w:rsidRPr="005626DC">
        <w:rPr>
          <w:rFonts w:ascii="Arial" w:hAnsi="Arial" w:cs="Arial"/>
          <w:lang w:val="es-ES_tradnl"/>
        </w:rPr>
        <w:t>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efectué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 004 de 31 de marzo de 2010, Ley de Lucha Contra la Corrupción, Enriquecimiento Ilícito e Investigación de Fortunas “Marcelo Quiroga Santa Cruz” y/o la “Convención Contra la Corrupción de las Naciones Unidas y/o la “Convención Interamericana Contra la Corrupción”</w:t>
      </w:r>
      <w:r w:rsidRPr="005626DC">
        <w:rPr>
          <w:rFonts w:ascii="Arial" w:hAnsi="Arial" w:cs="Arial"/>
          <w:bCs/>
        </w:rPr>
        <w:t xml:space="preserve">, sin perjuicio de que la </w:t>
      </w:r>
      <w:r w:rsidRPr="005626DC">
        <w:rPr>
          <w:rFonts w:ascii="Arial" w:hAnsi="Arial" w:cs="Arial"/>
          <w:b/>
          <w:bCs/>
        </w:rPr>
        <w:t>ENTIDAD</w:t>
      </w:r>
      <w:r w:rsidRPr="005626DC">
        <w:rPr>
          <w:rFonts w:ascii="Arial" w:hAnsi="Arial" w:cs="Arial"/>
          <w:bCs/>
        </w:rPr>
        <w:t xml:space="preserve"> resuelva el presente Contrato y se ejecuten las garantías que se encuentren vigentes al momento de la resolución.  </w:t>
      </w:r>
    </w:p>
    <w:p w:rsidR="00300FFA" w:rsidRPr="005626DC" w:rsidRDefault="00300FFA" w:rsidP="00300FFA">
      <w:pPr>
        <w:spacing w:after="120"/>
        <w:jc w:val="both"/>
        <w:rPr>
          <w:rFonts w:ascii="Arial" w:hAnsi="Arial" w:cs="Arial"/>
          <w:b/>
          <w:u w:val="single"/>
          <w:lang w:val="es-ES_tradnl"/>
        </w:rPr>
      </w:pPr>
      <w:r w:rsidRPr="005626DC">
        <w:rPr>
          <w:rFonts w:ascii="Arial" w:hAnsi="Arial" w:cs="Arial"/>
          <w:b/>
          <w:u w:val="single"/>
        </w:rPr>
        <w:t>VIGÉSIMA NOVENA</w:t>
      </w:r>
      <w:r w:rsidRPr="005626DC">
        <w:rPr>
          <w:rFonts w:ascii="Arial" w:hAnsi="Arial" w:cs="Arial"/>
          <w:b/>
          <w:u w:val="single"/>
          <w:lang w:val="es-ES_tradnl"/>
        </w:rPr>
        <w:t>.- (CONFORMIDAD)</w:t>
      </w:r>
    </w:p>
    <w:p w:rsidR="00300FFA" w:rsidRPr="005626DC" w:rsidRDefault="00300FFA" w:rsidP="00300FFA">
      <w:pPr>
        <w:spacing w:after="120"/>
        <w:jc w:val="both"/>
        <w:rPr>
          <w:rFonts w:ascii="Arial" w:hAnsi="Arial" w:cs="Arial"/>
          <w:lang w:val="es-ES_tradnl"/>
        </w:rPr>
      </w:pPr>
      <w:r w:rsidRPr="005626DC">
        <w:rPr>
          <w:rFonts w:ascii="Arial" w:hAnsi="Arial" w:cs="Arial"/>
          <w:lang w:val="es-ES_tradnl"/>
        </w:rPr>
        <w:t xml:space="preserve">En señal de aceptación y conformidad y para su fiel  y estricto cumplimiento firman el presente Contrato en cuatro (4) ejemplares de un mismo tenor y validez _________________________ en representación legal de la </w:t>
      </w:r>
      <w:r w:rsidRPr="005626DC">
        <w:rPr>
          <w:rFonts w:ascii="Arial" w:hAnsi="Arial" w:cs="Arial"/>
          <w:b/>
          <w:lang w:val="es-ES_tradnl"/>
        </w:rPr>
        <w:t>ENTIDAD</w:t>
      </w:r>
      <w:r w:rsidRPr="005626DC">
        <w:rPr>
          <w:rFonts w:ascii="Arial" w:hAnsi="Arial" w:cs="Arial"/>
          <w:lang w:val="es-ES_tradnl"/>
        </w:rPr>
        <w:t xml:space="preserve">, y _________________________ en representación legal del </w:t>
      </w:r>
      <w:r w:rsidRPr="005626DC">
        <w:rPr>
          <w:rFonts w:ascii="Arial" w:hAnsi="Arial" w:cs="Arial"/>
          <w:b/>
          <w:lang w:val="es-ES_tradnl"/>
        </w:rPr>
        <w:t>PROVEEDOR.</w:t>
      </w:r>
    </w:p>
    <w:p w:rsidR="00300FFA" w:rsidRDefault="00300FFA" w:rsidP="00300FFA">
      <w:pPr>
        <w:spacing w:after="120"/>
        <w:jc w:val="both"/>
        <w:rPr>
          <w:rFonts w:ascii="Arial" w:hAnsi="Arial" w:cs="Arial"/>
          <w:lang w:val="es-ES_tradnl"/>
        </w:rPr>
      </w:pPr>
      <w:r w:rsidRPr="005626DC">
        <w:rPr>
          <w:rFonts w:ascii="Arial" w:hAnsi="Arial" w:cs="Arial"/>
          <w:lang w:val="es-ES_tradnl"/>
        </w:rPr>
        <w:lastRenderedPageBreak/>
        <w:t>Este documento, conforme a disposiciones legales de control fiscal vigentes, será registrado ante la Contraloría General del Estado.</w:t>
      </w:r>
    </w:p>
    <w:p w:rsidR="00300FFA" w:rsidRDefault="00300FFA" w:rsidP="00300FFA">
      <w:pPr>
        <w:spacing w:after="120"/>
        <w:jc w:val="both"/>
        <w:rPr>
          <w:rFonts w:ascii="Arial" w:hAnsi="Arial" w:cs="Arial"/>
          <w:lang w:val="es-ES_tradnl"/>
        </w:rPr>
      </w:pPr>
    </w:p>
    <w:p w:rsidR="00300FFA" w:rsidRDefault="00300FFA" w:rsidP="00300FFA">
      <w:pPr>
        <w:spacing w:before="120" w:after="120"/>
        <w:jc w:val="both"/>
        <w:rPr>
          <w:rFonts w:ascii="Arial" w:hAnsi="Arial" w:cs="Arial"/>
          <w:lang w:val="es-ES_tradnl"/>
        </w:rPr>
      </w:pPr>
    </w:p>
    <w:p w:rsidR="00300FFA" w:rsidRPr="005626DC" w:rsidRDefault="00300FFA" w:rsidP="00300FFA">
      <w:pPr>
        <w:spacing w:before="120" w:after="120"/>
        <w:jc w:val="both"/>
        <w:rPr>
          <w:rFonts w:ascii="Arial" w:hAnsi="Arial" w:cs="Arial"/>
          <w:lang w:val="es-ES_tradnl"/>
        </w:rPr>
      </w:pPr>
    </w:p>
    <w:p w:rsidR="00300FFA" w:rsidRPr="005626DC" w:rsidRDefault="00300FFA" w:rsidP="00300FFA">
      <w:pPr>
        <w:spacing w:before="120" w:after="120"/>
        <w:jc w:val="both"/>
        <w:rPr>
          <w:rFonts w:ascii="Arial" w:hAnsi="Arial" w:cs="Arial"/>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0"/>
        <w:gridCol w:w="4653"/>
      </w:tblGrid>
      <w:tr w:rsidR="00300FFA" w:rsidTr="00300632">
        <w:tc>
          <w:tcPr>
            <w:tcW w:w="4914" w:type="dxa"/>
          </w:tcPr>
          <w:p w:rsidR="00300FFA" w:rsidRDefault="00300FFA" w:rsidP="00300632">
            <w:pPr>
              <w:jc w:val="both"/>
              <w:rPr>
                <w:rFonts w:ascii="Arial" w:hAnsi="Arial" w:cs="Arial"/>
              </w:rPr>
            </w:pPr>
            <w:r>
              <w:rPr>
                <w:rFonts w:ascii="Arial" w:hAnsi="Arial" w:cs="Arial"/>
              </w:rPr>
              <w:t xml:space="preserve">         Lic. __________________</w:t>
            </w:r>
          </w:p>
        </w:tc>
        <w:tc>
          <w:tcPr>
            <w:tcW w:w="4914" w:type="dxa"/>
          </w:tcPr>
          <w:p w:rsidR="00300FFA" w:rsidRDefault="00300FFA" w:rsidP="00300632">
            <w:pPr>
              <w:jc w:val="both"/>
              <w:rPr>
                <w:rFonts w:ascii="Arial" w:hAnsi="Arial" w:cs="Arial"/>
              </w:rPr>
            </w:pPr>
            <w:r>
              <w:rPr>
                <w:rFonts w:ascii="Arial" w:hAnsi="Arial" w:cs="Arial"/>
              </w:rPr>
              <w:t xml:space="preserve">          Sr. ____________________________</w:t>
            </w:r>
          </w:p>
        </w:tc>
      </w:tr>
      <w:tr w:rsidR="00300FFA" w:rsidTr="00300632">
        <w:tc>
          <w:tcPr>
            <w:tcW w:w="4914" w:type="dxa"/>
          </w:tcPr>
          <w:p w:rsidR="00300FFA" w:rsidRDefault="00300FFA" w:rsidP="00300632">
            <w:pPr>
              <w:jc w:val="both"/>
              <w:rPr>
                <w:rFonts w:ascii="Arial" w:hAnsi="Arial" w:cs="Arial"/>
                <w:i/>
              </w:rPr>
            </w:pPr>
            <w:r>
              <w:rPr>
                <w:rFonts w:ascii="Arial" w:hAnsi="Arial" w:cs="Arial"/>
                <w:i/>
              </w:rPr>
              <w:t xml:space="preserve">                       cargo</w:t>
            </w:r>
          </w:p>
          <w:p w:rsidR="00300FFA" w:rsidRDefault="00300FFA" w:rsidP="00300632">
            <w:pPr>
              <w:jc w:val="both"/>
              <w:rPr>
                <w:rFonts w:ascii="Arial" w:hAnsi="Arial" w:cs="Arial"/>
                <w:b/>
              </w:rPr>
            </w:pPr>
            <w:r>
              <w:rPr>
                <w:rFonts w:ascii="Arial" w:hAnsi="Arial" w:cs="Arial"/>
                <w:b/>
              </w:rPr>
              <w:t>YPFB</w:t>
            </w:r>
          </w:p>
          <w:p w:rsidR="00300FFA" w:rsidRPr="00F310DD" w:rsidRDefault="00300FFA" w:rsidP="00300632">
            <w:pPr>
              <w:rPr>
                <w:rFonts w:ascii="Arial" w:hAnsi="Arial" w:cs="Arial"/>
                <w:b/>
              </w:rPr>
            </w:pPr>
            <w:r w:rsidRPr="00F310DD">
              <w:rPr>
                <w:rFonts w:ascii="Arial" w:hAnsi="Arial" w:cs="Arial"/>
                <w:b/>
              </w:rPr>
              <w:t>ENTIDAD</w:t>
            </w:r>
          </w:p>
        </w:tc>
        <w:tc>
          <w:tcPr>
            <w:tcW w:w="4914" w:type="dxa"/>
          </w:tcPr>
          <w:p w:rsidR="00300FFA" w:rsidRDefault="00300FFA" w:rsidP="00300632">
            <w:pPr>
              <w:jc w:val="both"/>
              <w:rPr>
                <w:rFonts w:ascii="Arial" w:hAnsi="Arial" w:cs="Arial"/>
                <w:i/>
              </w:rPr>
            </w:pPr>
            <w:r>
              <w:rPr>
                <w:rFonts w:ascii="Arial" w:hAnsi="Arial" w:cs="Arial"/>
                <w:i/>
              </w:rPr>
              <w:t xml:space="preserve">                         Nombre empresa</w:t>
            </w:r>
          </w:p>
          <w:p w:rsidR="00300FFA" w:rsidRPr="00F310DD" w:rsidRDefault="00300FFA" w:rsidP="00300632">
            <w:pPr>
              <w:jc w:val="both"/>
              <w:rPr>
                <w:rFonts w:ascii="Arial" w:hAnsi="Arial" w:cs="Arial"/>
                <w:b/>
              </w:rPr>
            </w:pPr>
            <w:r w:rsidRPr="00F310DD">
              <w:rPr>
                <w:rFonts w:ascii="Arial" w:hAnsi="Arial" w:cs="Arial"/>
                <w:b/>
              </w:rPr>
              <w:t>PROVEEDOR</w:t>
            </w:r>
          </w:p>
        </w:tc>
      </w:tr>
    </w:tbl>
    <w:p w:rsidR="00300FFA" w:rsidRPr="005626DC" w:rsidRDefault="00300FFA" w:rsidP="00300FFA">
      <w:pPr>
        <w:jc w:val="both"/>
        <w:rPr>
          <w:rFonts w:ascii="Arial" w:hAnsi="Arial" w:cs="Arial"/>
        </w:rPr>
      </w:pPr>
    </w:p>
    <w:p w:rsidR="00300FFA" w:rsidRPr="005626DC" w:rsidRDefault="00300FFA" w:rsidP="00300FFA">
      <w:pPr>
        <w:jc w:val="both"/>
        <w:rPr>
          <w:rFonts w:ascii="Arial" w:hAnsi="Arial" w:cs="Arial"/>
        </w:rPr>
      </w:pPr>
    </w:p>
    <w:p w:rsidR="00300FFA" w:rsidRPr="005626DC" w:rsidRDefault="00300FFA" w:rsidP="00300FFA">
      <w:pPr>
        <w:jc w:val="both"/>
        <w:rPr>
          <w:rFonts w:ascii="Arial" w:hAnsi="Arial" w:cs="Arial"/>
        </w:rPr>
      </w:pPr>
    </w:p>
    <w:p w:rsidR="00300FFA" w:rsidRPr="005626DC" w:rsidRDefault="00300FFA" w:rsidP="00300FFA">
      <w:pPr>
        <w:jc w:val="both"/>
        <w:rPr>
          <w:rFonts w:ascii="Arial" w:hAnsi="Arial" w:cs="Arial"/>
        </w:rPr>
      </w:pPr>
    </w:p>
    <w:p w:rsidR="00300FFA" w:rsidRPr="005626DC" w:rsidRDefault="00300FFA" w:rsidP="00300FFA">
      <w:pPr>
        <w:jc w:val="both"/>
        <w:rPr>
          <w:rFonts w:ascii="Arial" w:hAnsi="Arial" w:cs="Arial"/>
          <w:lang w:val="es-BO"/>
        </w:rPr>
      </w:pPr>
    </w:p>
    <w:p w:rsidR="00300FFA" w:rsidRPr="005626DC" w:rsidRDefault="00300FFA" w:rsidP="00300FFA">
      <w:pPr>
        <w:jc w:val="both"/>
        <w:rPr>
          <w:rFonts w:ascii="Arial" w:hAnsi="Arial" w:cs="Arial"/>
          <w:lang w:val="es-ES_tradnl"/>
        </w:rPr>
      </w:pPr>
    </w:p>
    <w:p w:rsidR="00300FFA" w:rsidRPr="005626DC" w:rsidRDefault="00300FFA" w:rsidP="00300FFA">
      <w:pPr>
        <w:rPr>
          <w:rFonts w:ascii="Arial" w:hAnsi="Arial" w:cs="Arial"/>
        </w:rPr>
      </w:pPr>
    </w:p>
    <w:p w:rsidR="00774BD6" w:rsidRPr="006F470A" w:rsidRDefault="00774BD6" w:rsidP="00774BD6">
      <w:pPr>
        <w:jc w:val="center"/>
        <w:rPr>
          <w:rFonts w:asciiTheme="minorHAnsi" w:hAnsiTheme="minorHAnsi" w:cstheme="minorHAnsi"/>
          <w:b/>
          <w:bCs/>
          <w:sz w:val="22"/>
          <w:szCs w:val="22"/>
          <w:lang w:val="es-ES_tradnl"/>
        </w:rPr>
      </w:pPr>
    </w:p>
    <w:sectPr w:rsidR="00774BD6" w:rsidRPr="006F470A" w:rsidSect="00992745">
      <w:pgSz w:w="12242" w:h="15842" w:code="1"/>
      <w:pgMar w:top="1701" w:right="1418" w:bottom="567" w:left="1701" w:header="62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3B4" w:rsidRDefault="00CF63B4">
      <w:r>
        <w:separator/>
      </w:r>
    </w:p>
  </w:endnote>
  <w:endnote w:type="continuationSeparator" w:id="0">
    <w:p w:rsidR="00CF63B4" w:rsidRDefault="00CF6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B0500000000000000"/>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887395"/>
      <w:docPartObj>
        <w:docPartGallery w:val="Page Numbers (Bottom of Page)"/>
        <w:docPartUnique/>
      </w:docPartObj>
    </w:sdtPr>
    <w:sdtEndPr/>
    <w:sdtContent>
      <w:p w:rsidR="00802B45" w:rsidRDefault="00802B45">
        <w:pPr>
          <w:pStyle w:val="Piedepgina"/>
          <w:jc w:val="right"/>
        </w:pPr>
        <w:r>
          <w:fldChar w:fldCharType="begin"/>
        </w:r>
        <w:r>
          <w:instrText>PAGE   \* MERGEFORMAT</w:instrText>
        </w:r>
        <w:r>
          <w:fldChar w:fldCharType="separate"/>
        </w:r>
        <w:r w:rsidR="00466287">
          <w:rPr>
            <w:noProof/>
          </w:rPr>
          <w:t>2</w:t>
        </w:r>
        <w:r>
          <w:fldChar w:fldCharType="end"/>
        </w:r>
      </w:p>
    </w:sdtContent>
  </w:sdt>
  <w:p w:rsidR="00802B45" w:rsidRDefault="00802B45" w:rsidP="00456782">
    <w:pPr>
      <w:pStyle w:val="Piedepgina"/>
      <w:tabs>
        <w:tab w:val="clear" w:pos="4419"/>
        <w:tab w:val="clear" w:pos="8838"/>
        <w:tab w:val="left" w:pos="2550"/>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889102"/>
      <w:docPartObj>
        <w:docPartGallery w:val="Page Numbers (Bottom of Page)"/>
        <w:docPartUnique/>
      </w:docPartObj>
    </w:sdtPr>
    <w:sdtEndPr/>
    <w:sdtContent>
      <w:p w:rsidR="00802B45" w:rsidRDefault="00802B45" w:rsidP="00AC3212">
        <w:pPr>
          <w:pStyle w:val="Piedepgina"/>
          <w:jc w:val="right"/>
        </w:pPr>
        <w:r>
          <w:fldChar w:fldCharType="begin"/>
        </w:r>
        <w:r>
          <w:instrText>PAGE   \* MERGEFORMAT</w:instrText>
        </w:r>
        <w:r>
          <w:fldChar w:fldCharType="separate"/>
        </w:r>
        <w:r w:rsidR="00466287">
          <w:rPr>
            <w:noProof/>
          </w:rPr>
          <w:t>1</w:t>
        </w:r>
        <w:r>
          <w:fldChar w:fldCharType="end"/>
        </w:r>
      </w:p>
    </w:sdtContent>
  </w:sdt>
  <w:p w:rsidR="00802B45" w:rsidRDefault="00802B4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3B4" w:rsidRDefault="00CF63B4">
      <w:r>
        <w:separator/>
      </w:r>
    </w:p>
  </w:footnote>
  <w:footnote w:type="continuationSeparator" w:id="0">
    <w:p w:rsidR="00CF63B4" w:rsidRDefault="00CF63B4">
      <w:r>
        <w:continuationSeparator/>
      </w:r>
    </w:p>
  </w:footnote>
  <w:footnote w:id="1">
    <w:p w:rsidR="00802B45" w:rsidRDefault="00802B45" w:rsidP="00774BD6">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13220F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0A78AE"/>
    <w:multiLevelType w:val="hybridMultilevel"/>
    <w:tmpl w:val="56D83256"/>
    <w:lvl w:ilvl="0" w:tplc="D1589410">
      <w:start w:val="1"/>
      <w:numFmt w:val="lowerLetter"/>
      <w:lvlText w:val="%1)"/>
      <w:lvlJc w:val="left"/>
      <w:pPr>
        <w:ind w:left="720" w:hanging="360"/>
      </w:pPr>
      <w:rPr>
        <w:rFonts w:hint="default"/>
        <w:b w:val="0"/>
        <w:i w:val="0"/>
        <w:color w:val="auto"/>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3533445"/>
    <w:multiLevelType w:val="singleLevel"/>
    <w:tmpl w:val="DFB6D4DC"/>
    <w:lvl w:ilvl="0">
      <w:start w:val="1"/>
      <w:numFmt w:val="lowerLetter"/>
      <w:lvlText w:val="%1)"/>
      <w:lvlJc w:val="left"/>
      <w:pPr>
        <w:ind w:left="1944" w:hanging="360"/>
      </w:pPr>
      <w:rPr>
        <w:rFonts w:ascii="Arial" w:eastAsia="Times New Roman" w:hAnsi="Arial" w:cs="Arial"/>
        <w:b/>
      </w:rPr>
    </w:lvl>
  </w:abstractNum>
  <w:abstractNum w:abstractNumId="3" w15:restartNumberingAfterBreak="0">
    <w:nsid w:val="04D87D0E"/>
    <w:multiLevelType w:val="multilevel"/>
    <w:tmpl w:val="D10081DC"/>
    <w:lvl w:ilvl="0">
      <w:start w:val="1"/>
      <w:numFmt w:val="upperLetter"/>
      <w:lvlText w:val="%1)"/>
      <w:lvlJc w:val="left"/>
      <w:pPr>
        <w:tabs>
          <w:tab w:val="num" w:pos="720"/>
        </w:tabs>
        <w:ind w:left="720" w:hanging="360"/>
      </w:pPr>
      <w:rPr>
        <w:rFonts w:asciiTheme="minorHAnsi" w:eastAsia="Times New Roman" w:hAnsiTheme="minorHAnsi" w:cstheme="minorHAnsi"/>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5373306"/>
    <w:multiLevelType w:val="multilevel"/>
    <w:tmpl w:val="C1C89732"/>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28393A"/>
    <w:multiLevelType w:val="hybridMultilevel"/>
    <w:tmpl w:val="24145958"/>
    <w:lvl w:ilvl="0" w:tplc="EE643BF2">
      <w:start w:val="1"/>
      <w:numFmt w:val="lowerLetter"/>
      <w:lvlText w:val="%1)"/>
      <w:lvlJc w:val="left"/>
      <w:pPr>
        <w:ind w:left="720" w:hanging="360"/>
      </w:pPr>
      <w:rPr>
        <w:b w:val="0"/>
        <w:sz w:val="22"/>
      </w:r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8317A44"/>
    <w:multiLevelType w:val="hybridMultilevel"/>
    <w:tmpl w:val="2856B3DA"/>
    <w:lvl w:ilvl="0" w:tplc="BCA0B714">
      <w:start w:val="1"/>
      <w:numFmt w:val="lowerLetter"/>
      <w:lvlText w:val="%1)"/>
      <w:lvlJc w:val="left"/>
      <w:pPr>
        <w:ind w:left="1628" w:hanging="360"/>
      </w:pPr>
      <w:rPr>
        <w:rFonts w:hint="default"/>
      </w:rPr>
    </w:lvl>
    <w:lvl w:ilvl="1" w:tplc="0C0A0019">
      <w:start w:val="1"/>
      <w:numFmt w:val="lowerLetter"/>
      <w:lvlText w:val="%2."/>
      <w:lvlJc w:val="left"/>
      <w:pPr>
        <w:ind w:left="2348" w:hanging="360"/>
      </w:pPr>
    </w:lvl>
    <w:lvl w:ilvl="2" w:tplc="0C0A001B" w:tentative="1">
      <w:start w:val="1"/>
      <w:numFmt w:val="lowerRoman"/>
      <w:lvlText w:val="%3."/>
      <w:lvlJc w:val="right"/>
      <w:pPr>
        <w:ind w:left="3068" w:hanging="180"/>
      </w:pPr>
    </w:lvl>
    <w:lvl w:ilvl="3" w:tplc="0C0A000F" w:tentative="1">
      <w:start w:val="1"/>
      <w:numFmt w:val="decimal"/>
      <w:lvlText w:val="%4."/>
      <w:lvlJc w:val="left"/>
      <w:pPr>
        <w:ind w:left="3788" w:hanging="360"/>
      </w:pPr>
    </w:lvl>
    <w:lvl w:ilvl="4" w:tplc="0C0A0019" w:tentative="1">
      <w:start w:val="1"/>
      <w:numFmt w:val="lowerLetter"/>
      <w:lvlText w:val="%5."/>
      <w:lvlJc w:val="left"/>
      <w:pPr>
        <w:ind w:left="4508" w:hanging="360"/>
      </w:pPr>
    </w:lvl>
    <w:lvl w:ilvl="5" w:tplc="0C0A001B" w:tentative="1">
      <w:start w:val="1"/>
      <w:numFmt w:val="lowerRoman"/>
      <w:lvlText w:val="%6."/>
      <w:lvlJc w:val="right"/>
      <w:pPr>
        <w:ind w:left="5228" w:hanging="180"/>
      </w:pPr>
    </w:lvl>
    <w:lvl w:ilvl="6" w:tplc="0C0A000F" w:tentative="1">
      <w:start w:val="1"/>
      <w:numFmt w:val="decimal"/>
      <w:lvlText w:val="%7."/>
      <w:lvlJc w:val="left"/>
      <w:pPr>
        <w:ind w:left="5948" w:hanging="360"/>
      </w:pPr>
    </w:lvl>
    <w:lvl w:ilvl="7" w:tplc="0C0A0019" w:tentative="1">
      <w:start w:val="1"/>
      <w:numFmt w:val="lowerLetter"/>
      <w:lvlText w:val="%8."/>
      <w:lvlJc w:val="left"/>
      <w:pPr>
        <w:ind w:left="6668" w:hanging="360"/>
      </w:pPr>
    </w:lvl>
    <w:lvl w:ilvl="8" w:tplc="0C0A001B" w:tentative="1">
      <w:start w:val="1"/>
      <w:numFmt w:val="lowerRoman"/>
      <w:lvlText w:val="%9."/>
      <w:lvlJc w:val="right"/>
      <w:pPr>
        <w:ind w:left="7388" w:hanging="180"/>
      </w:pPr>
    </w:lvl>
  </w:abstractNum>
  <w:abstractNum w:abstractNumId="7" w15:restartNumberingAfterBreak="0">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8"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15:restartNumberingAfterBreak="0">
    <w:nsid w:val="1338084E"/>
    <w:multiLevelType w:val="hybridMultilevel"/>
    <w:tmpl w:val="3BEE6AB4"/>
    <w:lvl w:ilvl="0" w:tplc="400A0017">
      <w:start w:val="1"/>
      <w:numFmt w:val="lowerLetter"/>
      <w:lvlText w:val="%1)"/>
      <w:lvlJc w:val="left"/>
      <w:pPr>
        <w:ind w:left="2808" w:hanging="360"/>
      </w:pPr>
    </w:lvl>
    <w:lvl w:ilvl="1" w:tplc="400A0019">
      <w:start w:val="1"/>
      <w:numFmt w:val="lowerLetter"/>
      <w:lvlText w:val="%2."/>
      <w:lvlJc w:val="left"/>
      <w:pPr>
        <w:ind w:left="3528" w:hanging="360"/>
      </w:pPr>
    </w:lvl>
    <w:lvl w:ilvl="2" w:tplc="400A001B">
      <w:start w:val="1"/>
      <w:numFmt w:val="lowerRoman"/>
      <w:lvlText w:val="%3."/>
      <w:lvlJc w:val="right"/>
      <w:pPr>
        <w:ind w:left="4248" w:hanging="180"/>
      </w:pPr>
    </w:lvl>
    <w:lvl w:ilvl="3" w:tplc="400A000F" w:tentative="1">
      <w:start w:val="1"/>
      <w:numFmt w:val="decimal"/>
      <w:lvlText w:val="%4."/>
      <w:lvlJc w:val="left"/>
      <w:pPr>
        <w:ind w:left="4968" w:hanging="360"/>
      </w:pPr>
    </w:lvl>
    <w:lvl w:ilvl="4" w:tplc="400A0019" w:tentative="1">
      <w:start w:val="1"/>
      <w:numFmt w:val="lowerLetter"/>
      <w:lvlText w:val="%5."/>
      <w:lvlJc w:val="left"/>
      <w:pPr>
        <w:ind w:left="5688" w:hanging="360"/>
      </w:pPr>
    </w:lvl>
    <w:lvl w:ilvl="5" w:tplc="400A001B" w:tentative="1">
      <w:start w:val="1"/>
      <w:numFmt w:val="lowerRoman"/>
      <w:lvlText w:val="%6."/>
      <w:lvlJc w:val="right"/>
      <w:pPr>
        <w:ind w:left="6408" w:hanging="180"/>
      </w:pPr>
    </w:lvl>
    <w:lvl w:ilvl="6" w:tplc="400A000F" w:tentative="1">
      <w:start w:val="1"/>
      <w:numFmt w:val="decimal"/>
      <w:lvlText w:val="%7."/>
      <w:lvlJc w:val="left"/>
      <w:pPr>
        <w:ind w:left="7128" w:hanging="360"/>
      </w:pPr>
    </w:lvl>
    <w:lvl w:ilvl="7" w:tplc="400A0019" w:tentative="1">
      <w:start w:val="1"/>
      <w:numFmt w:val="lowerLetter"/>
      <w:lvlText w:val="%8."/>
      <w:lvlJc w:val="left"/>
      <w:pPr>
        <w:ind w:left="7848" w:hanging="360"/>
      </w:pPr>
    </w:lvl>
    <w:lvl w:ilvl="8" w:tplc="400A001B" w:tentative="1">
      <w:start w:val="1"/>
      <w:numFmt w:val="lowerRoman"/>
      <w:lvlText w:val="%9."/>
      <w:lvlJc w:val="right"/>
      <w:pPr>
        <w:ind w:left="8568" w:hanging="180"/>
      </w:pPr>
    </w:lvl>
  </w:abstractNum>
  <w:abstractNum w:abstractNumId="10" w15:restartNumberingAfterBreak="0">
    <w:nsid w:val="17402CC7"/>
    <w:multiLevelType w:val="hybridMultilevel"/>
    <w:tmpl w:val="27F421A6"/>
    <w:lvl w:ilvl="0" w:tplc="F8BAB7D6">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8246189"/>
    <w:multiLevelType w:val="hybridMultilevel"/>
    <w:tmpl w:val="368CECB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3"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4" w15:restartNumberingAfterBreak="0">
    <w:nsid w:val="1B5F3D0F"/>
    <w:multiLevelType w:val="multilevel"/>
    <w:tmpl w:val="2564BDBA"/>
    <w:lvl w:ilvl="0">
      <w:start w:val="1"/>
      <w:numFmt w:val="lowerLetter"/>
      <w:lvlText w:val="%1)"/>
      <w:lvlJc w:val="left"/>
      <w:pPr>
        <w:tabs>
          <w:tab w:val="num" w:pos="720"/>
        </w:tabs>
        <w:ind w:left="720" w:hanging="360"/>
      </w:pPr>
      <w:rPr>
        <w:rFonts w:hint="default"/>
        <w:b w:val="0"/>
      </w:rPr>
    </w:lvl>
    <w:lvl w:ilvl="1">
      <w:start w:val="11"/>
      <w:numFmt w:val="lowerLetter"/>
      <w:lvlText w:val="%2)"/>
      <w:lvlJc w:val="left"/>
      <w:pPr>
        <w:tabs>
          <w:tab w:val="num" w:pos="720"/>
        </w:tabs>
        <w:ind w:left="720" w:hanging="360"/>
      </w:pPr>
      <w:rPr>
        <w:rFonts w:hint="default"/>
        <w:b w:val="0"/>
      </w:rPr>
    </w:lvl>
    <w:lvl w:ilvl="2">
      <w:start w:val="2"/>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1D5500BB"/>
    <w:multiLevelType w:val="hybridMultilevel"/>
    <w:tmpl w:val="868C2B4C"/>
    <w:lvl w:ilvl="0" w:tplc="79D2F5B2">
      <w:start w:val="1"/>
      <w:numFmt w:val="lowerLetter"/>
      <w:lvlText w:val="%1)"/>
      <w:lvlJc w:val="left"/>
      <w:pPr>
        <w:ind w:left="1709" w:hanging="360"/>
      </w:pPr>
      <w:rPr>
        <w:rFonts w:ascii="Arial" w:eastAsia="Times New Roman" w:hAnsi="Arial" w:cs="Arial"/>
        <w:b/>
      </w:rPr>
    </w:lvl>
    <w:lvl w:ilvl="1" w:tplc="400A0003" w:tentative="1">
      <w:start w:val="1"/>
      <w:numFmt w:val="bullet"/>
      <w:lvlText w:val="o"/>
      <w:lvlJc w:val="left"/>
      <w:pPr>
        <w:ind w:left="2429" w:hanging="360"/>
      </w:pPr>
      <w:rPr>
        <w:rFonts w:ascii="Courier New" w:hAnsi="Courier New" w:cs="Courier New" w:hint="default"/>
      </w:rPr>
    </w:lvl>
    <w:lvl w:ilvl="2" w:tplc="400A0005" w:tentative="1">
      <w:start w:val="1"/>
      <w:numFmt w:val="bullet"/>
      <w:lvlText w:val=""/>
      <w:lvlJc w:val="left"/>
      <w:pPr>
        <w:ind w:left="3149" w:hanging="360"/>
      </w:pPr>
      <w:rPr>
        <w:rFonts w:ascii="Wingdings" w:hAnsi="Wingdings" w:hint="default"/>
      </w:rPr>
    </w:lvl>
    <w:lvl w:ilvl="3" w:tplc="400A0001" w:tentative="1">
      <w:start w:val="1"/>
      <w:numFmt w:val="bullet"/>
      <w:lvlText w:val=""/>
      <w:lvlJc w:val="left"/>
      <w:pPr>
        <w:ind w:left="3869" w:hanging="360"/>
      </w:pPr>
      <w:rPr>
        <w:rFonts w:ascii="Symbol" w:hAnsi="Symbol" w:hint="default"/>
      </w:rPr>
    </w:lvl>
    <w:lvl w:ilvl="4" w:tplc="400A0003" w:tentative="1">
      <w:start w:val="1"/>
      <w:numFmt w:val="bullet"/>
      <w:lvlText w:val="o"/>
      <w:lvlJc w:val="left"/>
      <w:pPr>
        <w:ind w:left="4589" w:hanging="360"/>
      </w:pPr>
      <w:rPr>
        <w:rFonts w:ascii="Courier New" w:hAnsi="Courier New" w:cs="Courier New" w:hint="default"/>
      </w:rPr>
    </w:lvl>
    <w:lvl w:ilvl="5" w:tplc="400A0005" w:tentative="1">
      <w:start w:val="1"/>
      <w:numFmt w:val="bullet"/>
      <w:lvlText w:val=""/>
      <w:lvlJc w:val="left"/>
      <w:pPr>
        <w:ind w:left="5309" w:hanging="360"/>
      </w:pPr>
      <w:rPr>
        <w:rFonts w:ascii="Wingdings" w:hAnsi="Wingdings" w:hint="default"/>
      </w:rPr>
    </w:lvl>
    <w:lvl w:ilvl="6" w:tplc="400A0001" w:tentative="1">
      <w:start w:val="1"/>
      <w:numFmt w:val="bullet"/>
      <w:lvlText w:val=""/>
      <w:lvlJc w:val="left"/>
      <w:pPr>
        <w:ind w:left="6029" w:hanging="360"/>
      </w:pPr>
      <w:rPr>
        <w:rFonts w:ascii="Symbol" w:hAnsi="Symbol" w:hint="default"/>
      </w:rPr>
    </w:lvl>
    <w:lvl w:ilvl="7" w:tplc="400A0003" w:tentative="1">
      <w:start w:val="1"/>
      <w:numFmt w:val="bullet"/>
      <w:lvlText w:val="o"/>
      <w:lvlJc w:val="left"/>
      <w:pPr>
        <w:ind w:left="6749" w:hanging="360"/>
      </w:pPr>
      <w:rPr>
        <w:rFonts w:ascii="Courier New" w:hAnsi="Courier New" w:cs="Courier New" w:hint="default"/>
      </w:rPr>
    </w:lvl>
    <w:lvl w:ilvl="8" w:tplc="400A0005" w:tentative="1">
      <w:start w:val="1"/>
      <w:numFmt w:val="bullet"/>
      <w:lvlText w:val=""/>
      <w:lvlJc w:val="left"/>
      <w:pPr>
        <w:ind w:left="7469" w:hanging="360"/>
      </w:pPr>
      <w:rPr>
        <w:rFonts w:ascii="Wingdings" w:hAnsi="Wingdings" w:hint="default"/>
      </w:rPr>
    </w:lvl>
  </w:abstractNum>
  <w:abstractNum w:abstractNumId="16" w15:restartNumberingAfterBreak="0">
    <w:nsid w:val="21F97EDB"/>
    <w:multiLevelType w:val="hybridMultilevel"/>
    <w:tmpl w:val="E7AAF1DC"/>
    <w:lvl w:ilvl="0" w:tplc="DCBA4B90">
      <w:start w:val="1"/>
      <w:numFmt w:val="lowerLetter"/>
      <w:lvlText w:val="%1)"/>
      <w:lvlJc w:val="left"/>
      <w:pPr>
        <w:ind w:left="198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8" w15:restartNumberingAfterBreak="0">
    <w:nsid w:val="2805003B"/>
    <w:multiLevelType w:val="multilevel"/>
    <w:tmpl w:val="FB8CC38A"/>
    <w:lvl w:ilvl="0">
      <w:start w:val="2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2A7D3F03"/>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20" w15:restartNumberingAfterBreak="0">
    <w:nsid w:val="2ACB5AE3"/>
    <w:multiLevelType w:val="hybridMultilevel"/>
    <w:tmpl w:val="5D109066"/>
    <w:lvl w:ilvl="0" w:tplc="400A0017">
      <w:start w:val="1"/>
      <w:numFmt w:val="lowerLetter"/>
      <w:lvlText w:val="%1)"/>
      <w:lvlJc w:val="left"/>
      <w:pPr>
        <w:ind w:left="927" w:hanging="360"/>
      </w:pPr>
    </w:lvl>
    <w:lvl w:ilvl="1" w:tplc="400A0019">
      <w:start w:val="1"/>
      <w:numFmt w:val="lowerLetter"/>
      <w:lvlText w:val="%2."/>
      <w:lvlJc w:val="left"/>
      <w:pPr>
        <w:ind w:left="1647" w:hanging="360"/>
      </w:pPr>
    </w:lvl>
    <w:lvl w:ilvl="2" w:tplc="400A001B">
      <w:start w:val="1"/>
      <w:numFmt w:val="lowerRoman"/>
      <w:lvlText w:val="%3."/>
      <w:lvlJc w:val="right"/>
      <w:pPr>
        <w:ind w:left="2367" w:hanging="180"/>
      </w:pPr>
    </w:lvl>
    <w:lvl w:ilvl="3" w:tplc="0D1E7410">
      <w:start w:val="1"/>
      <w:numFmt w:val="decimal"/>
      <w:lvlText w:val="%4."/>
      <w:lvlJc w:val="left"/>
      <w:pPr>
        <w:ind w:left="3087" w:hanging="360"/>
      </w:pPr>
      <w:rPr>
        <w:b w:val="0"/>
      </w:rPr>
    </w:lvl>
    <w:lvl w:ilvl="4" w:tplc="400A0019">
      <w:start w:val="1"/>
      <w:numFmt w:val="lowerLetter"/>
      <w:lvlText w:val="%5."/>
      <w:lvlJc w:val="left"/>
      <w:pPr>
        <w:ind w:left="3807" w:hanging="360"/>
      </w:pPr>
    </w:lvl>
    <w:lvl w:ilvl="5" w:tplc="400A001B">
      <w:start w:val="1"/>
      <w:numFmt w:val="lowerRoman"/>
      <w:lvlText w:val="%6."/>
      <w:lvlJc w:val="right"/>
      <w:pPr>
        <w:ind w:left="4527" w:hanging="180"/>
      </w:pPr>
    </w:lvl>
    <w:lvl w:ilvl="6" w:tplc="400A000F">
      <w:start w:val="1"/>
      <w:numFmt w:val="decimal"/>
      <w:lvlText w:val="%7."/>
      <w:lvlJc w:val="left"/>
      <w:pPr>
        <w:ind w:left="5247" w:hanging="360"/>
      </w:pPr>
    </w:lvl>
    <w:lvl w:ilvl="7" w:tplc="400A0019">
      <w:start w:val="1"/>
      <w:numFmt w:val="lowerLetter"/>
      <w:lvlText w:val="%8."/>
      <w:lvlJc w:val="left"/>
      <w:pPr>
        <w:ind w:left="5967" w:hanging="360"/>
      </w:pPr>
    </w:lvl>
    <w:lvl w:ilvl="8" w:tplc="400A001B">
      <w:start w:val="1"/>
      <w:numFmt w:val="lowerRoman"/>
      <w:lvlText w:val="%9."/>
      <w:lvlJc w:val="right"/>
      <w:pPr>
        <w:ind w:left="6687" w:hanging="180"/>
      </w:pPr>
    </w:lvl>
  </w:abstractNum>
  <w:abstractNum w:abstractNumId="21" w15:restartNumberingAfterBreak="0">
    <w:nsid w:val="2C684550"/>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373C07"/>
    <w:multiLevelType w:val="hybridMultilevel"/>
    <w:tmpl w:val="0FE87D3E"/>
    <w:lvl w:ilvl="0" w:tplc="71089F24">
      <w:start w:val="1"/>
      <w:numFmt w:val="lowerLetter"/>
      <w:lvlText w:val="%1)"/>
      <w:lvlJc w:val="left"/>
      <w:pPr>
        <w:ind w:left="1785"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30520778"/>
    <w:multiLevelType w:val="hybridMultilevel"/>
    <w:tmpl w:val="8BAE3786"/>
    <w:lvl w:ilvl="0" w:tplc="9954BCE8">
      <w:start w:val="1"/>
      <w:numFmt w:val="lowerLetter"/>
      <w:lvlText w:val="%1)"/>
      <w:lvlJc w:val="left"/>
      <w:pPr>
        <w:ind w:left="2063" w:hanging="360"/>
      </w:pPr>
      <w:rPr>
        <w:rFonts w:hint="default"/>
        <w:color w:val="auto"/>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4" w15:restartNumberingAfterBreak="0">
    <w:nsid w:val="320B7D95"/>
    <w:multiLevelType w:val="hybridMultilevel"/>
    <w:tmpl w:val="0F6E6318"/>
    <w:lvl w:ilvl="0" w:tplc="0AF0EE5E">
      <w:start w:val="1"/>
      <w:numFmt w:val="lowerLetter"/>
      <w:lvlText w:val="%1)"/>
      <w:lvlJc w:val="left"/>
      <w:pPr>
        <w:ind w:left="720" w:hanging="360"/>
      </w:pPr>
      <w:rPr>
        <w:b w:val="0"/>
        <w:i w:val="0"/>
        <w:color w:val="auto"/>
        <w:sz w:val="22"/>
      </w:r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2482A2F"/>
    <w:multiLevelType w:val="multilevel"/>
    <w:tmpl w:val="A116365A"/>
    <w:styleLink w:val="Estilo1"/>
    <w:lvl w:ilvl="0">
      <w:start w:val="16"/>
      <w:numFmt w:val="decimal"/>
      <w:lvlText w:val="%1"/>
      <w:lvlJc w:val="left"/>
      <w:pPr>
        <w:ind w:left="703" w:hanging="420"/>
      </w:pPr>
      <w:rPr>
        <w:rFonts w:hint="default"/>
      </w:rPr>
    </w:lvl>
    <w:lvl w:ilvl="1">
      <w:start w:val="1"/>
      <w:numFmt w:val="none"/>
      <w:lvlText w:val="16.3"/>
      <w:lvlJc w:val="left"/>
      <w:pPr>
        <w:ind w:left="1243" w:hanging="420"/>
      </w:pPr>
      <w:rPr>
        <w:rFonts w:hint="default"/>
      </w:rPr>
    </w:lvl>
    <w:lvl w:ilvl="2">
      <w:start w:val="1"/>
      <w:numFmt w:val="decimal"/>
      <w:lvlText w:val="16.2.%3"/>
      <w:lvlJc w:val="left"/>
      <w:pPr>
        <w:ind w:left="2083" w:hanging="720"/>
      </w:pPr>
      <w:rPr>
        <w:rFonts w:hint="default"/>
      </w:rPr>
    </w:lvl>
    <w:lvl w:ilvl="3">
      <w:start w:val="1"/>
      <w:numFmt w:val="decimal"/>
      <w:lvlText w:val="%1.%2.%3.%4"/>
      <w:lvlJc w:val="left"/>
      <w:pPr>
        <w:ind w:left="2983" w:hanging="1080"/>
      </w:pPr>
      <w:rPr>
        <w:rFonts w:hint="default"/>
      </w:rPr>
    </w:lvl>
    <w:lvl w:ilvl="4">
      <w:start w:val="1"/>
      <w:numFmt w:val="decimal"/>
      <w:lvlText w:val="%1.%2.%3.%4.%5"/>
      <w:lvlJc w:val="left"/>
      <w:pPr>
        <w:ind w:left="3523" w:hanging="1080"/>
      </w:pPr>
      <w:rPr>
        <w:rFonts w:hint="default"/>
      </w:rPr>
    </w:lvl>
    <w:lvl w:ilvl="5">
      <w:start w:val="1"/>
      <w:numFmt w:val="decimal"/>
      <w:lvlText w:val="%1.%2.%3.%4.%5.%6"/>
      <w:lvlJc w:val="left"/>
      <w:pPr>
        <w:ind w:left="4423" w:hanging="1440"/>
      </w:pPr>
      <w:rPr>
        <w:rFonts w:hint="default"/>
      </w:rPr>
    </w:lvl>
    <w:lvl w:ilvl="6">
      <w:start w:val="1"/>
      <w:numFmt w:val="decimal"/>
      <w:lvlText w:val="%1.%2.%3.%4.%5.%6.%7"/>
      <w:lvlJc w:val="left"/>
      <w:pPr>
        <w:ind w:left="4963" w:hanging="1440"/>
      </w:pPr>
      <w:rPr>
        <w:rFonts w:hint="default"/>
      </w:rPr>
    </w:lvl>
    <w:lvl w:ilvl="7">
      <w:start w:val="1"/>
      <w:numFmt w:val="decimal"/>
      <w:lvlText w:val="%1.%2.%3.%4.%5.%6.%7.%8"/>
      <w:lvlJc w:val="left"/>
      <w:pPr>
        <w:ind w:left="5863" w:hanging="1800"/>
      </w:pPr>
      <w:rPr>
        <w:rFonts w:hint="default"/>
      </w:rPr>
    </w:lvl>
    <w:lvl w:ilvl="8">
      <w:start w:val="1"/>
      <w:numFmt w:val="decimal"/>
      <w:lvlText w:val="%1.%2.%3.%4.%5.%6.%7.%8.%9"/>
      <w:lvlJc w:val="left"/>
      <w:pPr>
        <w:ind w:left="6763" w:hanging="2160"/>
      </w:pPr>
      <w:rPr>
        <w:rFonts w:hint="default"/>
      </w:rPr>
    </w:lvl>
  </w:abstractNum>
  <w:abstractNum w:abstractNumId="26"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7" w15:restartNumberingAfterBreak="0">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8" w15:restartNumberingAfterBreak="0">
    <w:nsid w:val="3A7726A0"/>
    <w:multiLevelType w:val="hybridMultilevel"/>
    <w:tmpl w:val="EA3A5DCE"/>
    <w:lvl w:ilvl="0" w:tplc="8E4A18C2">
      <w:numFmt w:val="bullet"/>
      <w:lvlText w:val="-"/>
      <w:lvlJc w:val="left"/>
      <w:pPr>
        <w:ind w:left="720" w:hanging="360"/>
      </w:pPr>
      <w:rPr>
        <w:rFonts w:ascii="Verdana" w:eastAsia="Times New Roman" w:hAnsi="Verdana"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3DC73EE0"/>
    <w:multiLevelType w:val="multilevel"/>
    <w:tmpl w:val="EF5C2E6E"/>
    <w:lvl w:ilvl="0">
      <w:start w:val="1"/>
      <w:numFmt w:val="upperLetter"/>
      <w:lvlText w:val="%1)"/>
      <w:lvlJc w:val="left"/>
      <w:pPr>
        <w:tabs>
          <w:tab w:val="num" w:pos="720"/>
        </w:tabs>
        <w:ind w:left="720" w:hanging="360"/>
      </w:pPr>
      <w:rPr>
        <w:rFonts w:asciiTheme="minorHAnsi" w:eastAsia="Times New Roman" w:hAnsiTheme="minorHAnsi" w:cstheme="minorHAnsi"/>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val="0"/>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8937DCA"/>
    <w:multiLevelType w:val="hybridMultilevel"/>
    <w:tmpl w:val="E534AA6E"/>
    <w:lvl w:ilvl="0" w:tplc="1FCA03C8">
      <w:start w:val="1"/>
      <w:numFmt w:val="lowerLetter"/>
      <w:lvlText w:val="%1)"/>
      <w:lvlJc w:val="left"/>
      <w:pPr>
        <w:ind w:left="927"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48D5627A"/>
    <w:multiLevelType w:val="multilevel"/>
    <w:tmpl w:val="1E2010CC"/>
    <w:lvl w:ilvl="0">
      <w:start w:val="12"/>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3A4DEE"/>
    <w:multiLevelType w:val="multilevel"/>
    <w:tmpl w:val="F0A48824"/>
    <w:lvl w:ilvl="0">
      <w:start w:val="1"/>
      <w:numFmt w:val="decimal"/>
      <w:lvlText w:val="%1."/>
      <w:lvlJc w:val="left"/>
      <w:pPr>
        <w:ind w:left="360" w:hanging="360"/>
      </w:pPr>
      <w:rPr>
        <w:rFonts w:hint="default"/>
        <w:b/>
        <w:i w:val="0"/>
      </w:rPr>
    </w:lvl>
    <w:lvl w:ilvl="1">
      <w:start w:val="1"/>
      <w:numFmt w:val="decimal"/>
      <w:lvlText w:val="%1.%2."/>
      <w:lvlJc w:val="left"/>
      <w:pPr>
        <w:ind w:left="2912"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33"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4" w15:restartNumberingAfterBreak="0">
    <w:nsid w:val="4E45696B"/>
    <w:multiLevelType w:val="hybridMultilevel"/>
    <w:tmpl w:val="1E6EA446"/>
    <w:lvl w:ilvl="0" w:tplc="B5FE7C26">
      <w:start w:val="1"/>
      <w:numFmt w:val="lowerLetter"/>
      <w:lvlText w:val="%1)"/>
      <w:lvlJc w:val="left"/>
      <w:pPr>
        <w:ind w:left="4045" w:hanging="360"/>
      </w:pPr>
      <w:rPr>
        <w:rFonts w:hint="default"/>
        <w:b w:val="0"/>
      </w:rPr>
    </w:lvl>
    <w:lvl w:ilvl="1" w:tplc="0C0A0019" w:tentative="1">
      <w:start w:val="1"/>
      <w:numFmt w:val="lowerLetter"/>
      <w:lvlText w:val="%2."/>
      <w:lvlJc w:val="left"/>
      <w:pPr>
        <w:ind w:left="4765" w:hanging="360"/>
      </w:pPr>
    </w:lvl>
    <w:lvl w:ilvl="2" w:tplc="0C0A001B" w:tentative="1">
      <w:start w:val="1"/>
      <w:numFmt w:val="lowerRoman"/>
      <w:lvlText w:val="%3."/>
      <w:lvlJc w:val="right"/>
      <w:pPr>
        <w:ind w:left="5485" w:hanging="180"/>
      </w:pPr>
    </w:lvl>
    <w:lvl w:ilvl="3" w:tplc="0C0A000F" w:tentative="1">
      <w:start w:val="1"/>
      <w:numFmt w:val="decimal"/>
      <w:lvlText w:val="%4."/>
      <w:lvlJc w:val="left"/>
      <w:pPr>
        <w:ind w:left="6205" w:hanging="360"/>
      </w:pPr>
    </w:lvl>
    <w:lvl w:ilvl="4" w:tplc="0C0A0019" w:tentative="1">
      <w:start w:val="1"/>
      <w:numFmt w:val="lowerLetter"/>
      <w:lvlText w:val="%5."/>
      <w:lvlJc w:val="left"/>
      <w:pPr>
        <w:ind w:left="6925" w:hanging="360"/>
      </w:pPr>
    </w:lvl>
    <w:lvl w:ilvl="5" w:tplc="0C0A001B" w:tentative="1">
      <w:start w:val="1"/>
      <w:numFmt w:val="lowerRoman"/>
      <w:lvlText w:val="%6."/>
      <w:lvlJc w:val="right"/>
      <w:pPr>
        <w:ind w:left="7645" w:hanging="180"/>
      </w:pPr>
    </w:lvl>
    <w:lvl w:ilvl="6" w:tplc="0C0A000F" w:tentative="1">
      <w:start w:val="1"/>
      <w:numFmt w:val="decimal"/>
      <w:lvlText w:val="%7."/>
      <w:lvlJc w:val="left"/>
      <w:pPr>
        <w:ind w:left="8365" w:hanging="360"/>
      </w:pPr>
    </w:lvl>
    <w:lvl w:ilvl="7" w:tplc="0C0A0019" w:tentative="1">
      <w:start w:val="1"/>
      <w:numFmt w:val="lowerLetter"/>
      <w:lvlText w:val="%8."/>
      <w:lvlJc w:val="left"/>
      <w:pPr>
        <w:ind w:left="9085" w:hanging="360"/>
      </w:pPr>
    </w:lvl>
    <w:lvl w:ilvl="8" w:tplc="0C0A001B" w:tentative="1">
      <w:start w:val="1"/>
      <w:numFmt w:val="lowerRoman"/>
      <w:lvlText w:val="%9."/>
      <w:lvlJc w:val="right"/>
      <w:pPr>
        <w:ind w:left="9805" w:hanging="180"/>
      </w:pPr>
    </w:lvl>
  </w:abstractNum>
  <w:abstractNum w:abstractNumId="35" w15:restartNumberingAfterBreak="0">
    <w:nsid w:val="4EDB6597"/>
    <w:multiLevelType w:val="hybridMultilevel"/>
    <w:tmpl w:val="EF960F36"/>
    <w:lvl w:ilvl="0" w:tplc="400A0017">
      <w:start w:val="1"/>
      <w:numFmt w:val="lowerLetter"/>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531D597E"/>
    <w:multiLevelType w:val="hybridMultilevel"/>
    <w:tmpl w:val="69C0476C"/>
    <w:lvl w:ilvl="0" w:tplc="80222AD4">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54B85BA7"/>
    <w:multiLevelType w:val="hybridMultilevel"/>
    <w:tmpl w:val="3BEE6AB4"/>
    <w:lvl w:ilvl="0" w:tplc="400A0017">
      <w:start w:val="1"/>
      <w:numFmt w:val="lowerLetter"/>
      <w:lvlText w:val="%1)"/>
      <w:lvlJc w:val="left"/>
      <w:pPr>
        <w:ind w:left="786" w:hanging="360"/>
      </w:p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38" w15:restartNumberingAfterBreak="0">
    <w:nsid w:val="55E86DB2"/>
    <w:multiLevelType w:val="hybridMultilevel"/>
    <w:tmpl w:val="AF0E1E6E"/>
    <w:lvl w:ilvl="0" w:tplc="8E4A18C2">
      <w:numFmt w:val="bullet"/>
      <w:lvlText w:val="-"/>
      <w:lvlJc w:val="left"/>
      <w:pPr>
        <w:ind w:left="720" w:hanging="360"/>
      </w:pPr>
      <w:rPr>
        <w:rFonts w:ascii="Verdana" w:eastAsia="Times New Roman" w:hAnsi="Verdana"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56B11CF7"/>
    <w:multiLevelType w:val="hybridMultilevel"/>
    <w:tmpl w:val="9110B6D8"/>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0" w15:restartNumberingAfterBreak="0">
    <w:nsid w:val="57E52F10"/>
    <w:multiLevelType w:val="hybridMultilevel"/>
    <w:tmpl w:val="DAC66E2E"/>
    <w:lvl w:ilvl="0" w:tplc="6728F8AE">
      <w:start w:val="1"/>
      <w:numFmt w:val="lowerLetter"/>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59357EEC"/>
    <w:multiLevelType w:val="hybridMultilevel"/>
    <w:tmpl w:val="F17CD48A"/>
    <w:lvl w:ilvl="0" w:tplc="369A25A2">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5BE11592"/>
    <w:multiLevelType w:val="multilevel"/>
    <w:tmpl w:val="94FAA87A"/>
    <w:lvl w:ilvl="0">
      <w:start w:val="1"/>
      <w:numFmt w:val="upperLetter"/>
      <w:lvlText w:val="%1)"/>
      <w:lvlJc w:val="left"/>
      <w:pPr>
        <w:tabs>
          <w:tab w:val="num" w:pos="720"/>
        </w:tabs>
        <w:ind w:left="720" w:hanging="360"/>
      </w:pPr>
      <w:rPr>
        <w:rFonts w:asciiTheme="minorHAnsi" w:eastAsia="Times New Roman" w:hAnsiTheme="minorHAnsi" w:cstheme="minorHAnsi"/>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5D390DAC"/>
    <w:multiLevelType w:val="hybridMultilevel"/>
    <w:tmpl w:val="7180DFB0"/>
    <w:lvl w:ilvl="0" w:tplc="F08012D2">
      <w:start w:val="1"/>
      <w:numFmt w:val="lowerLetter"/>
      <w:lvlText w:val="%1)"/>
      <w:lvlJc w:val="left"/>
      <w:pPr>
        <w:ind w:left="2844" w:hanging="360"/>
      </w:pPr>
      <w:rPr>
        <w:rFonts w:hint="default"/>
        <w:b/>
      </w:rPr>
    </w:lvl>
    <w:lvl w:ilvl="1" w:tplc="400A0019" w:tentative="1">
      <w:start w:val="1"/>
      <w:numFmt w:val="lowerLetter"/>
      <w:lvlText w:val="%2."/>
      <w:lvlJc w:val="left"/>
      <w:pPr>
        <w:ind w:left="3564" w:hanging="360"/>
      </w:pPr>
    </w:lvl>
    <w:lvl w:ilvl="2" w:tplc="400A001B" w:tentative="1">
      <w:start w:val="1"/>
      <w:numFmt w:val="lowerRoman"/>
      <w:lvlText w:val="%3."/>
      <w:lvlJc w:val="right"/>
      <w:pPr>
        <w:ind w:left="4284" w:hanging="180"/>
      </w:pPr>
    </w:lvl>
    <w:lvl w:ilvl="3" w:tplc="400A000F" w:tentative="1">
      <w:start w:val="1"/>
      <w:numFmt w:val="decimal"/>
      <w:lvlText w:val="%4."/>
      <w:lvlJc w:val="left"/>
      <w:pPr>
        <w:ind w:left="5004" w:hanging="360"/>
      </w:pPr>
    </w:lvl>
    <w:lvl w:ilvl="4" w:tplc="400A0019" w:tentative="1">
      <w:start w:val="1"/>
      <w:numFmt w:val="lowerLetter"/>
      <w:lvlText w:val="%5."/>
      <w:lvlJc w:val="left"/>
      <w:pPr>
        <w:ind w:left="5724" w:hanging="360"/>
      </w:pPr>
    </w:lvl>
    <w:lvl w:ilvl="5" w:tplc="400A001B" w:tentative="1">
      <w:start w:val="1"/>
      <w:numFmt w:val="lowerRoman"/>
      <w:lvlText w:val="%6."/>
      <w:lvlJc w:val="right"/>
      <w:pPr>
        <w:ind w:left="6444" w:hanging="180"/>
      </w:pPr>
    </w:lvl>
    <w:lvl w:ilvl="6" w:tplc="400A000F" w:tentative="1">
      <w:start w:val="1"/>
      <w:numFmt w:val="decimal"/>
      <w:lvlText w:val="%7."/>
      <w:lvlJc w:val="left"/>
      <w:pPr>
        <w:ind w:left="7164" w:hanging="360"/>
      </w:pPr>
    </w:lvl>
    <w:lvl w:ilvl="7" w:tplc="400A0019" w:tentative="1">
      <w:start w:val="1"/>
      <w:numFmt w:val="lowerLetter"/>
      <w:lvlText w:val="%8."/>
      <w:lvlJc w:val="left"/>
      <w:pPr>
        <w:ind w:left="7884" w:hanging="360"/>
      </w:pPr>
    </w:lvl>
    <w:lvl w:ilvl="8" w:tplc="400A001B" w:tentative="1">
      <w:start w:val="1"/>
      <w:numFmt w:val="lowerRoman"/>
      <w:lvlText w:val="%9."/>
      <w:lvlJc w:val="right"/>
      <w:pPr>
        <w:ind w:left="8604" w:hanging="180"/>
      </w:pPr>
    </w:lvl>
  </w:abstractNum>
  <w:abstractNum w:abstractNumId="44" w15:restartNumberingAfterBreak="0">
    <w:nsid w:val="5F004694"/>
    <w:multiLevelType w:val="multilevel"/>
    <w:tmpl w:val="1024B4C0"/>
    <w:lvl w:ilvl="0">
      <w:start w:val="1"/>
      <w:numFmt w:val="decimal"/>
      <w:lvlText w:val="%1."/>
      <w:lvlJc w:val="left"/>
      <w:pPr>
        <w:ind w:left="502" w:hanging="360"/>
      </w:pPr>
      <w:rPr>
        <w:rFonts w:hint="default"/>
        <w:b/>
        <w:color w:val="auto"/>
      </w:rPr>
    </w:lvl>
    <w:lvl w:ilvl="1">
      <w:start w:val="1"/>
      <w:numFmt w:val="decimal"/>
      <w:lvlText w:val="%1.%2."/>
      <w:lvlJc w:val="left"/>
      <w:pPr>
        <w:ind w:left="1850" w:hanging="432"/>
      </w:pPr>
      <w:rPr>
        <w:b/>
      </w:rPr>
    </w:lvl>
    <w:lvl w:ilvl="2">
      <w:start w:val="1"/>
      <w:numFmt w:val="decimal"/>
      <w:lvlText w:val="%1.%2.%3."/>
      <w:lvlJc w:val="left"/>
      <w:pPr>
        <w:ind w:left="192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FF34396"/>
    <w:multiLevelType w:val="hybridMultilevel"/>
    <w:tmpl w:val="16262A34"/>
    <w:lvl w:ilvl="0" w:tplc="8E4A18C2">
      <w:numFmt w:val="bullet"/>
      <w:lvlText w:val="-"/>
      <w:lvlJc w:val="left"/>
      <w:pPr>
        <w:ind w:left="720" w:hanging="360"/>
      </w:pPr>
      <w:rPr>
        <w:rFonts w:ascii="Verdana" w:eastAsia="Times New Roman" w:hAnsi="Verdana"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61EA1B0A"/>
    <w:multiLevelType w:val="hybridMultilevel"/>
    <w:tmpl w:val="F11A3014"/>
    <w:lvl w:ilvl="0" w:tplc="E14A7056">
      <w:start w:val="3"/>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7" w15:restartNumberingAfterBreak="0">
    <w:nsid w:val="64D62D39"/>
    <w:multiLevelType w:val="hybridMultilevel"/>
    <w:tmpl w:val="0F5A4416"/>
    <w:lvl w:ilvl="0" w:tplc="94ECBB3C">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9"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0" w15:restartNumberingAfterBreak="0">
    <w:nsid w:val="6F560E40"/>
    <w:multiLevelType w:val="hybridMultilevel"/>
    <w:tmpl w:val="2C6C8E70"/>
    <w:lvl w:ilvl="0" w:tplc="0C0A0017">
      <w:start w:val="1"/>
      <w:numFmt w:val="lowerLetter"/>
      <w:lvlText w:val="%1)"/>
      <w:lvlJc w:val="left"/>
      <w:pPr>
        <w:ind w:left="1854" w:hanging="360"/>
      </w:p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1" w15:restartNumberingAfterBreak="0">
    <w:nsid w:val="72295BA1"/>
    <w:multiLevelType w:val="multilevel"/>
    <w:tmpl w:val="0F5E10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5EF1A7C"/>
    <w:multiLevelType w:val="hybridMultilevel"/>
    <w:tmpl w:val="9DC63344"/>
    <w:lvl w:ilvl="0" w:tplc="1D781012">
      <w:start w:val="1"/>
      <w:numFmt w:val="lowerLetter"/>
      <w:lvlText w:val="%1)"/>
      <w:lvlJc w:val="left"/>
      <w:pPr>
        <w:ind w:left="720" w:hanging="360"/>
      </w:pPr>
      <w:rPr>
        <w:rFonts w:ascii="Arial" w:eastAsia="Times New Roman" w:hAnsi="Arial" w:cs="Arial"/>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3" w15:restartNumberingAfterBreak="0">
    <w:nsid w:val="794C3B30"/>
    <w:multiLevelType w:val="hybridMultilevel"/>
    <w:tmpl w:val="9CEA4462"/>
    <w:lvl w:ilvl="0" w:tplc="8E4A18C2">
      <w:numFmt w:val="bullet"/>
      <w:lvlText w:val="-"/>
      <w:lvlJc w:val="left"/>
      <w:pPr>
        <w:ind w:left="720" w:hanging="360"/>
      </w:pPr>
      <w:rPr>
        <w:rFonts w:ascii="Verdana" w:eastAsia="Times New Roman" w:hAnsi="Verdana"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4" w15:restartNumberingAfterBreak="0">
    <w:nsid w:val="7C1637B7"/>
    <w:multiLevelType w:val="hybridMultilevel"/>
    <w:tmpl w:val="34F88A32"/>
    <w:lvl w:ilvl="0" w:tplc="400A0017">
      <w:start w:val="1"/>
      <w:numFmt w:val="lowerLetter"/>
      <w:lvlText w:val="%1)"/>
      <w:lvlJc w:val="left"/>
      <w:pPr>
        <w:ind w:left="1179" w:hanging="360"/>
      </w:pPr>
      <w:rPr>
        <w:rFonts w:hint="default"/>
      </w:rPr>
    </w:lvl>
    <w:lvl w:ilvl="1" w:tplc="400A0003" w:tentative="1">
      <w:start w:val="1"/>
      <w:numFmt w:val="bullet"/>
      <w:lvlText w:val="o"/>
      <w:lvlJc w:val="left"/>
      <w:pPr>
        <w:ind w:left="1899" w:hanging="360"/>
      </w:pPr>
      <w:rPr>
        <w:rFonts w:ascii="Courier New" w:hAnsi="Courier New" w:cs="Courier New" w:hint="default"/>
      </w:rPr>
    </w:lvl>
    <w:lvl w:ilvl="2" w:tplc="400A0005" w:tentative="1">
      <w:start w:val="1"/>
      <w:numFmt w:val="bullet"/>
      <w:lvlText w:val=""/>
      <w:lvlJc w:val="left"/>
      <w:pPr>
        <w:ind w:left="2619" w:hanging="360"/>
      </w:pPr>
      <w:rPr>
        <w:rFonts w:ascii="Wingdings" w:hAnsi="Wingdings" w:hint="default"/>
      </w:rPr>
    </w:lvl>
    <w:lvl w:ilvl="3" w:tplc="400A0001" w:tentative="1">
      <w:start w:val="1"/>
      <w:numFmt w:val="bullet"/>
      <w:lvlText w:val=""/>
      <w:lvlJc w:val="left"/>
      <w:pPr>
        <w:ind w:left="3339" w:hanging="360"/>
      </w:pPr>
      <w:rPr>
        <w:rFonts w:ascii="Symbol" w:hAnsi="Symbol" w:hint="default"/>
      </w:rPr>
    </w:lvl>
    <w:lvl w:ilvl="4" w:tplc="400A0003" w:tentative="1">
      <w:start w:val="1"/>
      <w:numFmt w:val="bullet"/>
      <w:lvlText w:val="o"/>
      <w:lvlJc w:val="left"/>
      <w:pPr>
        <w:ind w:left="4059" w:hanging="360"/>
      </w:pPr>
      <w:rPr>
        <w:rFonts w:ascii="Courier New" w:hAnsi="Courier New" w:cs="Courier New" w:hint="default"/>
      </w:rPr>
    </w:lvl>
    <w:lvl w:ilvl="5" w:tplc="400A0005" w:tentative="1">
      <w:start w:val="1"/>
      <w:numFmt w:val="bullet"/>
      <w:lvlText w:val=""/>
      <w:lvlJc w:val="left"/>
      <w:pPr>
        <w:ind w:left="4779" w:hanging="360"/>
      </w:pPr>
      <w:rPr>
        <w:rFonts w:ascii="Wingdings" w:hAnsi="Wingdings" w:hint="default"/>
      </w:rPr>
    </w:lvl>
    <w:lvl w:ilvl="6" w:tplc="400A0001" w:tentative="1">
      <w:start w:val="1"/>
      <w:numFmt w:val="bullet"/>
      <w:lvlText w:val=""/>
      <w:lvlJc w:val="left"/>
      <w:pPr>
        <w:ind w:left="5499" w:hanging="360"/>
      </w:pPr>
      <w:rPr>
        <w:rFonts w:ascii="Symbol" w:hAnsi="Symbol" w:hint="default"/>
      </w:rPr>
    </w:lvl>
    <w:lvl w:ilvl="7" w:tplc="400A0003" w:tentative="1">
      <w:start w:val="1"/>
      <w:numFmt w:val="bullet"/>
      <w:lvlText w:val="o"/>
      <w:lvlJc w:val="left"/>
      <w:pPr>
        <w:ind w:left="6219" w:hanging="360"/>
      </w:pPr>
      <w:rPr>
        <w:rFonts w:ascii="Courier New" w:hAnsi="Courier New" w:cs="Courier New" w:hint="default"/>
      </w:rPr>
    </w:lvl>
    <w:lvl w:ilvl="8" w:tplc="400A0005" w:tentative="1">
      <w:start w:val="1"/>
      <w:numFmt w:val="bullet"/>
      <w:lvlText w:val=""/>
      <w:lvlJc w:val="left"/>
      <w:pPr>
        <w:ind w:left="6939" w:hanging="360"/>
      </w:pPr>
      <w:rPr>
        <w:rFonts w:ascii="Wingdings" w:hAnsi="Wingdings" w:hint="default"/>
      </w:rPr>
    </w:lvl>
  </w:abstractNum>
  <w:abstractNum w:abstractNumId="55" w15:restartNumberingAfterBreak="0">
    <w:nsid w:val="7FCA2ED7"/>
    <w:multiLevelType w:val="hybridMultilevel"/>
    <w:tmpl w:val="56D83256"/>
    <w:lvl w:ilvl="0" w:tplc="D1589410">
      <w:start w:val="1"/>
      <w:numFmt w:val="lowerLetter"/>
      <w:lvlText w:val="%1)"/>
      <w:lvlJc w:val="left"/>
      <w:pPr>
        <w:ind w:left="720" w:hanging="360"/>
      </w:pPr>
      <w:rPr>
        <w:rFonts w:hint="default"/>
        <w:b w:val="0"/>
        <w:i w:val="0"/>
        <w:color w:val="auto"/>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3"/>
  </w:num>
  <w:num w:numId="2">
    <w:abstractNumId w:val="17"/>
  </w:num>
  <w:num w:numId="3">
    <w:abstractNumId w:val="44"/>
  </w:num>
  <w:num w:numId="4">
    <w:abstractNumId w:val="8"/>
  </w:num>
  <w:num w:numId="5">
    <w:abstractNumId w:val="25"/>
  </w:num>
  <w:num w:numId="6">
    <w:abstractNumId w:val="27"/>
  </w:num>
  <w:num w:numId="7">
    <w:abstractNumId w:val="0"/>
  </w:num>
  <w:num w:numId="8">
    <w:abstractNumId w:val="50"/>
  </w:num>
  <w:num w:numId="9">
    <w:abstractNumId w:val="54"/>
  </w:num>
  <w:num w:numId="10">
    <w:abstractNumId w:val="9"/>
  </w:num>
  <w:num w:numId="11">
    <w:abstractNumId w:val="34"/>
  </w:num>
  <w:num w:numId="12">
    <w:abstractNumId w:val="37"/>
  </w:num>
  <w:num w:numId="13">
    <w:abstractNumId w:val="3"/>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num>
  <w:num w:numId="17">
    <w:abstractNumId w:val="16"/>
  </w:num>
  <w:num w:numId="18">
    <w:abstractNumId w:val="39"/>
  </w:num>
  <w:num w:numId="19">
    <w:abstractNumId w:val="30"/>
  </w:num>
  <w:num w:numId="20">
    <w:abstractNumId w:val="47"/>
  </w:num>
  <w:num w:numId="21">
    <w:abstractNumId w:val="24"/>
  </w:num>
  <w:num w:numId="22">
    <w:abstractNumId w:val="23"/>
  </w:num>
  <w:num w:numId="23">
    <w:abstractNumId w:val="35"/>
  </w:num>
  <w:num w:numId="24">
    <w:abstractNumId w:val="31"/>
  </w:num>
  <w:num w:numId="25">
    <w:abstractNumId w:val="6"/>
  </w:num>
  <w:num w:numId="26">
    <w:abstractNumId w:val="19"/>
  </w:num>
  <w:num w:numId="27">
    <w:abstractNumId w:val="11"/>
  </w:num>
  <w:num w:numId="28">
    <w:abstractNumId w:val="29"/>
  </w:num>
  <w:num w:numId="29">
    <w:abstractNumId w:val="55"/>
  </w:num>
  <w:num w:numId="30">
    <w:abstractNumId w:val="1"/>
  </w:num>
  <w:num w:numId="31">
    <w:abstractNumId w:val="10"/>
  </w:num>
  <w:num w:numId="32">
    <w:abstractNumId w:val="42"/>
  </w:num>
  <w:num w:numId="33">
    <w:abstractNumId w:val="51"/>
  </w:num>
  <w:num w:numId="34">
    <w:abstractNumId w:val="14"/>
  </w:num>
  <w:num w:numId="35">
    <w:abstractNumId w:val="22"/>
  </w:num>
  <w:num w:numId="36">
    <w:abstractNumId w:val="36"/>
  </w:num>
  <w:num w:numId="37">
    <w:abstractNumId w:val="21"/>
  </w:num>
  <w:num w:numId="38">
    <w:abstractNumId w:val="53"/>
  </w:num>
  <w:num w:numId="39">
    <w:abstractNumId w:val="28"/>
  </w:num>
  <w:num w:numId="40">
    <w:abstractNumId w:val="45"/>
  </w:num>
  <w:num w:numId="41">
    <w:abstractNumId w:val="38"/>
  </w:num>
  <w:num w:numId="42">
    <w:abstractNumId w:val="33"/>
  </w:num>
  <w:num w:numId="43">
    <w:abstractNumId w:val="49"/>
  </w:num>
  <w:num w:numId="44">
    <w:abstractNumId w:val="48"/>
  </w:num>
  <w:num w:numId="45">
    <w:abstractNumId w:val="12"/>
  </w:num>
  <w:num w:numId="46">
    <w:abstractNumId w:val="26"/>
  </w:num>
  <w:num w:numId="47">
    <w:abstractNumId w:val="2"/>
    <w:lvlOverride w:ilvl="0">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num>
  <w:num w:numId="50">
    <w:abstractNumId w:val="40"/>
  </w:num>
  <w:num w:numId="51">
    <w:abstractNumId w:val="46"/>
  </w:num>
  <w:num w:numId="52">
    <w:abstractNumId w:val="52"/>
  </w:num>
  <w:num w:numId="53">
    <w:abstractNumId w:val="32"/>
  </w:num>
  <w:num w:numId="54">
    <w:abstractNumId w:val="18"/>
  </w:num>
  <w:num w:numId="55">
    <w:abstractNumId w:val="41"/>
  </w:num>
  <w:num w:numId="56">
    <w:abstractNumId w:val="4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34D"/>
    <w:rsid w:val="00000434"/>
    <w:rsid w:val="00000451"/>
    <w:rsid w:val="00000962"/>
    <w:rsid w:val="00000DB8"/>
    <w:rsid w:val="00001008"/>
    <w:rsid w:val="00001BC1"/>
    <w:rsid w:val="00001DB6"/>
    <w:rsid w:val="00001E4A"/>
    <w:rsid w:val="000021EB"/>
    <w:rsid w:val="0000233F"/>
    <w:rsid w:val="00002784"/>
    <w:rsid w:val="0000294C"/>
    <w:rsid w:val="00002AB7"/>
    <w:rsid w:val="0000314E"/>
    <w:rsid w:val="000032A5"/>
    <w:rsid w:val="00003D9D"/>
    <w:rsid w:val="00003E69"/>
    <w:rsid w:val="000047C4"/>
    <w:rsid w:val="00004A8B"/>
    <w:rsid w:val="00004AD1"/>
    <w:rsid w:val="00005033"/>
    <w:rsid w:val="000057E7"/>
    <w:rsid w:val="00006133"/>
    <w:rsid w:val="00006F3A"/>
    <w:rsid w:val="0000706F"/>
    <w:rsid w:val="000073E2"/>
    <w:rsid w:val="000074CE"/>
    <w:rsid w:val="000076CC"/>
    <w:rsid w:val="00007AD8"/>
    <w:rsid w:val="00007D31"/>
    <w:rsid w:val="00010390"/>
    <w:rsid w:val="00010561"/>
    <w:rsid w:val="000107CD"/>
    <w:rsid w:val="0001095E"/>
    <w:rsid w:val="00010E7A"/>
    <w:rsid w:val="00011007"/>
    <w:rsid w:val="00011376"/>
    <w:rsid w:val="00011826"/>
    <w:rsid w:val="00011C62"/>
    <w:rsid w:val="00012141"/>
    <w:rsid w:val="0001227E"/>
    <w:rsid w:val="00012718"/>
    <w:rsid w:val="00012AA2"/>
    <w:rsid w:val="00013722"/>
    <w:rsid w:val="00013CD4"/>
    <w:rsid w:val="00014021"/>
    <w:rsid w:val="0001453D"/>
    <w:rsid w:val="00014DCE"/>
    <w:rsid w:val="00014DF1"/>
    <w:rsid w:val="00015362"/>
    <w:rsid w:val="000157AC"/>
    <w:rsid w:val="00015B4A"/>
    <w:rsid w:val="00015F6E"/>
    <w:rsid w:val="0001621F"/>
    <w:rsid w:val="00016682"/>
    <w:rsid w:val="00016C93"/>
    <w:rsid w:val="00016F0E"/>
    <w:rsid w:val="00017227"/>
    <w:rsid w:val="00017429"/>
    <w:rsid w:val="00017B24"/>
    <w:rsid w:val="00020058"/>
    <w:rsid w:val="00020139"/>
    <w:rsid w:val="00020A41"/>
    <w:rsid w:val="00021727"/>
    <w:rsid w:val="00021957"/>
    <w:rsid w:val="000219A9"/>
    <w:rsid w:val="00021CC6"/>
    <w:rsid w:val="000221D3"/>
    <w:rsid w:val="0002226D"/>
    <w:rsid w:val="000223F5"/>
    <w:rsid w:val="00022447"/>
    <w:rsid w:val="00022517"/>
    <w:rsid w:val="00022553"/>
    <w:rsid w:val="00022B04"/>
    <w:rsid w:val="00022CF4"/>
    <w:rsid w:val="00022E8F"/>
    <w:rsid w:val="00022F98"/>
    <w:rsid w:val="00023098"/>
    <w:rsid w:val="000233DA"/>
    <w:rsid w:val="00023757"/>
    <w:rsid w:val="00023865"/>
    <w:rsid w:val="000238FE"/>
    <w:rsid w:val="00023D69"/>
    <w:rsid w:val="00023F0A"/>
    <w:rsid w:val="00023FE6"/>
    <w:rsid w:val="00024BBB"/>
    <w:rsid w:val="00024C9D"/>
    <w:rsid w:val="000252D0"/>
    <w:rsid w:val="00025300"/>
    <w:rsid w:val="0002531B"/>
    <w:rsid w:val="00025385"/>
    <w:rsid w:val="000256E3"/>
    <w:rsid w:val="0002588F"/>
    <w:rsid w:val="00025C5D"/>
    <w:rsid w:val="000261DA"/>
    <w:rsid w:val="000267DC"/>
    <w:rsid w:val="00027540"/>
    <w:rsid w:val="00027577"/>
    <w:rsid w:val="00027A73"/>
    <w:rsid w:val="00027D51"/>
    <w:rsid w:val="00027DFC"/>
    <w:rsid w:val="000301E0"/>
    <w:rsid w:val="000301FE"/>
    <w:rsid w:val="00030F1C"/>
    <w:rsid w:val="00031573"/>
    <w:rsid w:val="00031593"/>
    <w:rsid w:val="000318EC"/>
    <w:rsid w:val="000319F3"/>
    <w:rsid w:val="00031F3D"/>
    <w:rsid w:val="00031F93"/>
    <w:rsid w:val="0003230A"/>
    <w:rsid w:val="00032494"/>
    <w:rsid w:val="0003289F"/>
    <w:rsid w:val="00032E26"/>
    <w:rsid w:val="00033025"/>
    <w:rsid w:val="00033445"/>
    <w:rsid w:val="00033622"/>
    <w:rsid w:val="00033E95"/>
    <w:rsid w:val="000354A8"/>
    <w:rsid w:val="0003562E"/>
    <w:rsid w:val="0003571D"/>
    <w:rsid w:val="000359E1"/>
    <w:rsid w:val="000359FE"/>
    <w:rsid w:val="00035CD0"/>
    <w:rsid w:val="00035D82"/>
    <w:rsid w:val="00035E8E"/>
    <w:rsid w:val="0003611E"/>
    <w:rsid w:val="0003650E"/>
    <w:rsid w:val="00036656"/>
    <w:rsid w:val="000370F6"/>
    <w:rsid w:val="000371F4"/>
    <w:rsid w:val="000372F5"/>
    <w:rsid w:val="000374C4"/>
    <w:rsid w:val="00037F05"/>
    <w:rsid w:val="00037FB9"/>
    <w:rsid w:val="00040FAF"/>
    <w:rsid w:val="00041410"/>
    <w:rsid w:val="000414A6"/>
    <w:rsid w:val="00041672"/>
    <w:rsid w:val="00041B15"/>
    <w:rsid w:val="00042285"/>
    <w:rsid w:val="000425C0"/>
    <w:rsid w:val="00042B73"/>
    <w:rsid w:val="00042C0E"/>
    <w:rsid w:val="00042E00"/>
    <w:rsid w:val="00043756"/>
    <w:rsid w:val="00043A22"/>
    <w:rsid w:val="00043F80"/>
    <w:rsid w:val="0004402C"/>
    <w:rsid w:val="000440BF"/>
    <w:rsid w:val="00044232"/>
    <w:rsid w:val="00044308"/>
    <w:rsid w:val="000443E3"/>
    <w:rsid w:val="00044646"/>
    <w:rsid w:val="0004491A"/>
    <w:rsid w:val="00044D78"/>
    <w:rsid w:val="00044FF2"/>
    <w:rsid w:val="00045098"/>
    <w:rsid w:val="00045C3F"/>
    <w:rsid w:val="00045E2B"/>
    <w:rsid w:val="00046528"/>
    <w:rsid w:val="000473BF"/>
    <w:rsid w:val="000473E4"/>
    <w:rsid w:val="000475FA"/>
    <w:rsid w:val="000500F7"/>
    <w:rsid w:val="000502D9"/>
    <w:rsid w:val="00050879"/>
    <w:rsid w:val="00050C77"/>
    <w:rsid w:val="00050E13"/>
    <w:rsid w:val="00051551"/>
    <w:rsid w:val="00051777"/>
    <w:rsid w:val="000518A5"/>
    <w:rsid w:val="000522C1"/>
    <w:rsid w:val="00052798"/>
    <w:rsid w:val="00052C29"/>
    <w:rsid w:val="000533F0"/>
    <w:rsid w:val="00053E83"/>
    <w:rsid w:val="00053FB3"/>
    <w:rsid w:val="0005487A"/>
    <w:rsid w:val="00054C3E"/>
    <w:rsid w:val="00054D62"/>
    <w:rsid w:val="00055A07"/>
    <w:rsid w:val="0005625D"/>
    <w:rsid w:val="00056B4B"/>
    <w:rsid w:val="00056C3F"/>
    <w:rsid w:val="0005772D"/>
    <w:rsid w:val="000577E0"/>
    <w:rsid w:val="000607B0"/>
    <w:rsid w:val="00060C0C"/>
    <w:rsid w:val="00060E96"/>
    <w:rsid w:val="00061EFF"/>
    <w:rsid w:val="00061F6B"/>
    <w:rsid w:val="00061FB5"/>
    <w:rsid w:val="00062500"/>
    <w:rsid w:val="00063195"/>
    <w:rsid w:val="00063CE9"/>
    <w:rsid w:val="00064787"/>
    <w:rsid w:val="00064E40"/>
    <w:rsid w:val="000651C9"/>
    <w:rsid w:val="0006538A"/>
    <w:rsid w:val="000654CD"/>
    <w:rsid w:val="00065839"/>
    <w:rsid w:val="00065D22"/>
    <w:rsid w:val="00066246"/>
    <w:rsid w:val="00066454"/>
    <w:rsid w:val="00066E26"/>
    <w:rsid w:val="00066F9D"/>
    <w:rsid w:val="000679BE"/>
    <w:rsid w:val="00067A1B"/>
    <w:rsid w:val="00067DF7"/>
    <w:rsid w:val="000705F5"/>
    <w:rsid w:val="00070E17"/>
    <w:rsid w:val="00070F2B"/>
    <w:rsid w:val="00070F53"/>
    <w:rsid w:val="00070FBE"/>
    <w:rsid w:val="000714CE"/>
    <w:rsid w:val="00071795"/>
    <w:rsid w:val="00071797"/>
    <w:rsid w:val="000721E6"/>
    <w:rsid w:val="000725C1"/>
    <w:rsid w:val="000728A9"/>
    <w:rsid w:val="00073291"/>
    <w:rsid w:val="0007382F"/>
    <w:rsid w:val="00073885"/>
    <w:rsid w:val="000742EE"/>
    <w:rsid w:val="000744F9"/>
    <w:rsid w:val="00074BA1"/>
    <w:rsid w:val="00074BD9"/>
    <w:rsid w:val="0007506E"/>
    <w:rsid w:val="00075294"/>
    <w:rsid w:val="0007538C"/>
    <w:rsid w:val="00075B6C"/>
    <w:rsid w:val="00075BD7"/>
    <w:rsid w:val="00075C80"/>
    <w:rsid w:val="00075F1F"/>
    <w:rsid w:val="0007639D"/>
    <w:rsid w:val="00076A7A"/>
    <w:rsid w:val="00076C3D"/>
    <w:rsid w:val="0008015C"/>
    <w:rsid w:val="00080324"/>
    <w:rsid w:val="0008079A"/>
    <w:rsid w:val="00080C94"/>
    <w:rsid w:val="000810D3"/>
    <w:rsid w:val="000816EC"/>
    <w:rsid w:val="00081B83"/>
    <w:rsid w:val="00082ABE"/>
    <w:rsid w:val="00082F69"/>
    <w:rsid w:val="0008311C"/>
    <w:rsid w:val="00083675"/>
    <w:rsid w:val="00083844"/>
    <w:rsid w:val="00084055"/>
    <w:rsid w:val="00084310"/>
    <w:rsid w:val="00084434"/>
    <w:rsid w:val="0008443D"/>
    <w:rsid w:val="00084DEA"/>
    <w:rsid w:val="00084EB7"/>
    <w:rsid w:val="00084ED5"/>
    <w:rsid w:val="00085040"/>
    <w:rsid w:val="0008517B"/>
    <w:rsid w:val="000857A9"/>
    <w:rsid w:val="0008603B"/>
    <w:rsid w:val="0008656B"/>
    <w:rsid w:val="00086FBD"/>
    <w:rsid w:val="0008715C"/>
    <w:rsid w:val="00087A59"/>
    <w:rsid w:val="00087BF0"/>
    <w:rsid w:val="00087D81"/>
    <w:rsid w:val="0009024E"/>
    <w:rsid w:val="000906BA"/>
    <w:rsid w:val="0009082A"/>
    <w:rsid w:val="0009253A"/>
    <w:rsid w:val="0009270D"/>
    <w:rsid w:val="00092824"/>
    <w:rsid w:val="00092AE3"/>
    <w:rsid w:val="00092C68"/>
    <w:rsid w:val="00093092"/>
    <w:rsid w:val="000931A6"/>
    <w:rsid w:val="000936FE"/>
    <w:rsid w:val="00093943"/>
    <w:rsid w:val="00094B7E"/>
    <w:rsid w:val="00094D07"/>
    <w:rsid w:val="00094E19"/>
    <w:rsid w:val="000958E4"/>
    <w:rsid w:val="00095B8E"/>
    <w:rsid w:val="00095DDD"/>
    <w:rsid w:val="00096C91"/>
    <w:rsid w:val="00096D92"/>
    <w:rsid w:val="00096E38"/>
    <w:rsid w:val="00097024"/>
    <w:rsid w:val="000973DE"/>
    <w:rsid w:val="00097465"/>
    <w:rsid w:val="00097498"/>
    <w:rsid w:val="00097501"/>
    <w:rsid w:val="00097527"/>
    <w:rsid w:val="00097B5F"/>
    <w:rsid w:val="00097B8A"/>
    <w:rsid w:val="00097EB6"/>
    <w:rsid w:val="000A0284"/>
    <w:rsid w:val="000A04A8"/>
    <w:rsid w:val="000A14EF"/>
    <w:rsid w:val="000A152E"/>
    <w:rsid w:val="000A15DE"/>
    <w:rsid w:val="000A1813"/>
    <w:rsid w:val="000A1C2F"/>
    <w:rsid w:val="000A2071"/>
    <w:rsid w:val="000A2BD2"/>
    <w:rsid w:val="000A2F49"/>
    <w:rsid w:val="000A37D6"/>
    <w:rsid w:val="000A3E3C"/>
    <w:rsid w:val="000A3E67"/>
    <w:rsid w:val="000A48DB"/>
    <w:rsid w:val="000A57EC"/>
    <w:rsid w:val="000A5D55"/>
    <w:rsid w:val="000A6045"/>
    <w:rsid w:val="000A66BC"/>
    <w:rsid w:val="000A6A64"/>
    <w:rsid w:val="000A7140"/>
    <w:rsid w:val="000A7526"/>
    <w:rsid w:val="000A7B9A"/>
    <w:rsid w:val="000B1491"/>
    <w:rsid w:val="000B1D29"/>
    <w:rsid w:val="000B2197"/>
    <w:rsid w:val="000B2246"/>
    <w:rsid w:val="000B2468"/>
    <w:rsid w:val="000B279B"/>
    <w:rsid w:val="000B2B20"/>
    <w:rsid w:val="000B32BF"/>
    <w:rsid w:val="000B35D9"/>
    <w:rsid w:val="000B3C5C"/>
    <w:rsid w:val="000B3CE4"/>
    <w:rsid w:val="000B4965"/>
    <w:rsid w:val="000B4C8C"/>
    <w:rsid w:val="000B54AA"/>
    <w:rsid w:val="000B55A8"/>
    <w:rsid w:val="000C0F62"/>
    <w:rsid w:val="000C1455"/>
    <w:rsid w:val="000C1507"/>
    <w:rsid w:val="000C1573"/>
    <w:rsid w:val="000C157F"/>
    <w:rsid w:val="000C17B5"/>
    <w:rsid w:val="000C1B62"/>
    <w:rsid w:val="000C27E7"/>
    <w:rsid w:val="000C29D6"/>
    <w:rsid w:val="000C30B5"/>
    <w:rsid w:val="000C323F"/>
    <w:rsid w:val="000C331D"/>
    <w:rsid w:val="000C359D"/>
    <w:rsid w:val="000C3DE7"/>
    <w:rsid w:val="000C3FB4"/>
    <w:rsid w:val="000C410E"/>
    <w:rsid w:val="000C45AE"/>
    <w:rsid w:val="000C4713"/>
    <w:rsid w:val="000C4B36"/>
    <w:rsid w:val="000C4EF9"/>
    <w:rsid w:val="000C4FE7"/>
    <w:rsid w:val="000C5629"/>
    <w:rsid w:val="000C58B7"/>
    <w:rsid w:val="000C59EB"/>
    <w:rsid w:val="000C74F7"/>
    <w:rsid w:val="000C755C"/>
    <w:rsid w:val="000C760B"/>
    <w:rsid w:val="000C7F0F"/>
    <w:rsid w:val="000D02C3"/>
    <w:rsid w:val="000D08EC"/>
    <w:rsid w:val="000D0A4E"/>
    <w:rsid w:val="000D1730"/>
    <w:rsid w:val="000D183F"/>
    <w:rsid w:val="000D1E18"/>
    <w:rsid w:val="000D38AC"/>
    <w:rsid w:val="000D3E20"/>
    <w:rsid w:val="000D4475"/>
    <w:rsid w:val="000D475C"/>
    <w:rsid w:val="000D4F11"/>
    <w:rsid w:val="000D51F1"/>
    <w:rsid w:val="000D742F"/>
    <w:rsid w:val="000D7A22"/>
    <w:rsid w:val="000E0A01"/>
    <w:rsid w:val="000E1C77"/>
    <w:rsid w:val="000E1C8F"/>
    <w:rsid w:val="000E1D5D"/>
    <w:rsid w:val="000E23EA"/>
    <w:rsid w:val="000E259C"/>
    <w:rsid w:val="000E280D"/>
    <w:rsid w:val="000E2D5D"/>
    <w:rsid w:val="000E2E15"/>
    <w:rsid w:val="000E3007"/>
    <w:rsid w:val="000E328C"/>
    <w:rsid w:val="000E3295"/>
    <w:rsid w:val="000E33F0"/>
    <w:rsid w:val="000E37FA"/>
    <w:rsid w:val="000E3C3A"/>
    <w:rsid w:val="000E3C71"/>
    <w:rsid w:val="000E3D03"/>
    <w:rsid w:val="000E41C6"/>
    <w:rsid w:val="000E4271"/>
    <w:rsid w:val="000E4325"/>
    <w:rsid w:val="000E4695"/>
    <w:rsid w:val="000E488B"/>
    <w:rsid w:val="000E48CC"/>
    <w:rsid w:val="000E4DA1"/>
    <w:rsid w:val="000E55C5"/>
    <w:rsid w:val="000E5658"/>
    <w:rsid w:val="000E5F4B"/>
    <w:rsid w:val="000E730F"/>
    <w:rsid w:val="000E7AEE"/>
    <w:rsid w:val="000E7AEF"/>
    <w:rsid w:val="000F04FC"/>
    <w:rsid w:val="000F06AC"/>
    <w:rsid w:val="000F0CDC"/>
    <w:rsid w:val="000F0E6C"/>
    <w:rsid w:val="000F146A"/>
    <w:rsid w:val="000F16BE"/>
    <w:rsid w:val="000F1A48"/>
    <w:rsid w:val="000F1CD9"/>
    <w:rsid w:val="000F256F"/>
    <w:rsid w:val="000F2A83"/>
    <w:rsid w:val="000F35D8"/>
    <w:rsid w:val="000F36CE"/>
    <w:rsid w:val="000F3E7E"/>
    <w:rsid w:val="000F4EEA"/>
    <w:rsid w:val="000F5942"/>
    <w:rsid w:val="000F5B29"/>
    <w:rsid w:val="000F5BBA"/>
    <w:rsid w:val="000F5C2A"/>
    <w:rsid w:val="000F5CF0"/>
    <w:rsid w:val="000F614A"/>
    <w:rsid w:val="000F62CA"/>
    <w:rsid w:val="000F6A35"/>
    <w:rsid w:val="000F6BC4"/>
    <w:rsid w:val="000F72CE"/>
    <w:rsid w:val="001001A5"/>
    <w:rsid w:val="001002B4"/>
    <w:rsid w:val="00100408"/>
    <w:rsid w:val="001004AA"/>
    <w:rsid w:val="001007B8"/>
    <w:rsid w:val="001009F5"/>
    <w:rsid w:val="00100AFC"/>
    <w:rsid w:val="00100BA4"/>
    <w:rsid w:val="00100F56"/>
    <w:rsid w:val="00101462"/>
    <w:rsid w:val="0010168E"/>
    <w:rsid w:val="001018AB"/>
    <w:rsid w:val="00101A19"/>
    <w:rsid w:val="00101D4D"/>
    <w:rsid w:val="00102153"/>
    <w:rsid w:val="001021BE"/>
    <w:rsid w:val="0010261E"/>
    <w:rsid w:val="0010288F"/>
    <w:rsid w:val="00102AE4"/>
    <w:rsid w:val="00102BB7"/>
    <w:rsid w:val="00103622"/>
    <w:rsid w:val="00103A2F"/>
    <w:rsid w:val="00103AE5"/>
    <w:rsid w:val="00103EDB"/>
    <w:rsid w:val="0010437F"/>
    <w:rsid w:val="001046BB"/>
    <w:rsid w:val="00104A05"/>
    <w:rsid w:val="00104E2E"/>
    <w:rsid w:val="001052DC"/>
    <w:rsid w:val="001056D3"/>
    <w:rsid w:val="00105A06"/>
    <w:rsid w:val="00106176"/>
    <w:rsid w:val="0010717D"/>
    <w:rsid w:val="00107211"/>
    <w:rsid w:val="00107213"/>
    <w:rsid w:val="001073E3"/>
    <w:rsid w:val="001074D5"/>
    <w:rsid w:val="00107579"/>
    <w:rsid w:val="00110171"/>
    <w:rsid w:val="0011057E"/>
    <w:rsid w:val="001106B1"/>
    <w:rsid w:val="00110A04"/>
    <w:rsid w:val="00110DA4"/>
    <w:rsid w:val="0011125B"/>
    <w:rsid w:val="00111DD9"/>
    <w:rsid w:val="0011229D"/>
    <w:rsid w:val="00112BC5"/>
    <w:rsid w:val="00112D17"/>
    <w:rsid w:val="00113D25"/>
    <w:rsid w:val="0011413A"/>
    <w:rsid w:val="0011421B"/>
    <w:rsid w:val="001147C9"/>
    <w:rsid w:val="00114A4A"/>
    <w:rsid w:val="001153FA"/>
    <w:rsid w:val="00115BF2"/>
    <w:rsid w:val="00115FF6"/>
    <w:rsid w:val="0011628E"/>
    <w:rsid w:val="0011642E"/>
    <w:rsid w:val="001169E5"/>
    <w:rsid w:val="00116BB6"/>
    <w:rsid w:val="001173CF"/>
    <w:rsid w:val="00120083"/>
    <w:rsid w:val="001205EE"/>
    <w:rsid w:val="00120AA8"/>
    <w:rsid w:val="00122104"/>
    <w:rsid w:val="0012218C"/>
    <w:rsid w:val="0012260B"/>
    <w:rsid w:val="00122868"/>
    <w:rsid w:val="001230E3"/>
    <w:rsid w:val="0012388B"/>
    <w:rsid w:val="00123B21"/>
    <w:rsid w:val="00123C4F"/>
    <w:rsid w:val="00123FEF"/>
    <w:rsid w:val="001240D6"/>
    <w:rsid w:val="001245E5"/>
    <w:rsid w:val="001250BE"/>
    <w:rsid w:val="001253DA"/>
    <w:rsid w:val="00125C15"/>
    <w:rsid w:val="001267FE"/>
    <w:rsid w:val="00126BEB"/>
    <w:rsid w:val="00127087"/>
    <w:rsid w:val="0012721E"/>
    <w:rsid w:val="00127239"/>
    <w:rsid w:val="0012738C"/>
    <w:rsid w:val="00130175"/>
    <w:rsid w:val="00130DE2"/>
    <w:rsid w:val="001319C4"/>
    <w:rsid w:val="00131A48"/>
    <w:rsid w:val="00131A81"/>
    <w:rsid w:val="00131C5B"/>
    <w:rsid w:val="0013208D"/>
    <w:rsid w:val="00132341"/>
    <w:rsid w:val="00132376"/>
    <w:rsid w:val="00132381"/>
    <w:rsid w:val="0013238E"/>
    <w:rsid w:val="0013269F"/>
    <w:rsid w:val="00132C31"/>
    <w:rsid w:val="0013328C"/>
    <w:rsid w:val="0013336E"/>
    <w:rsid w:val="0013370D"/>
    <w:rsid w:val="00134319"/>
    <w:rsid w:val="0013433B"/>
    <w:rsid w:val="00134628"/>
    <w:rsid w:val="00134781"/>
    <w:rsid w:val="001349F7"/>
    <w:rsid w:val="0013510E"/>
    <w:rsid w:val="001353FB"/>
    <w:rsid w:val="00135CA3"/>
    <w:rsid w:val="00135D7C"/>
    <w:rsid w:val="001363E0"/>
    <w:rsid w:val="0013653F"/>
    <w:rsid w:val="00136904"/>
    <w:rsid w:val="0014016C"/>
    <w:rsid w:val="0014029B"/>
    <w:rsid w:val="001405E5"/>
    <w:rsid w:val="00140F80"/>
    <w:rsid w:val="001413A6"/>
    <w:rsid w:val="00141B5E"/>
    <w:rsid w:val="00141C46"/>
    <w:rsid w:val="00141D35"/>
    <w:rsid w:val="00141DA7"/>
    <w:rsid w:val="001420AC"/>
    <w:rsid w:val="00142229"/>
    <w:rsid w:val="00143123"/>
    <w:rsid w:val="00143139"/>
    <w:rsid w:val="0014317C"/>
    <w:rsid w:val="00143420"/>
    <w:rsid w:val="001434A4"/>
    <w:rsid w:val="0014425F"/>
    <w:rsid w:val="001443FC"/>
    <w:rsid w:val="00144829"/>
    <w:rsid w:val="00144AF6"/>
    <w:rsid w:val="00144EEB"/>
    <w:rsid w:val="00145008"/>
    <w:rsid w:val="00145183"/>
    <w:rsid w:val="0014532D"/>
    <w:rsid w:val="001453F5"/>
    <w:rsid w:val="0014566C"/>
    <w:rsid w:val="001457EF"/>
    <w:rsid w:val="00146F63"/>
    <w:rsid w:val="00147009"/>
    <w:rsid w:val="00147216"/>
    <w:rsid w:val="0014755B"/>
    <w:rsid w:val="0014788C"/>
    <w:rsid w:val="00150701"/>
    <w:rsid w:val="00150AAE"/>
    <w:rsid w:val="001511AE"/>
    <w:rsid w:val="001516A7"/>
    <w:rsid w:val="0015175D"/>
    <w:rsid w:val="00151B1D"/>
    <w:rsid w:val="00151B95"/>
    <w:rsid w:val="00151C96"/>
    <w:rsid w:val="00152BB9"/>
    <w:rsid w:val="00152F9F"/>
    <w:rsid w:val="001530AF"/>
    <w:rsid w:val="00153247"/>
    <w:rsid w:val="00153BB6"/>
    <w:rsid w:val="0015541C"/>
    <w:rsid w:val="0015554E"/>
    <w:rsid w:val="00155578"/>
    <w:rsid w:val="00155A32"/>
    <w:rsid w:val="00155C9D"/>
    <w:rsid w:val="00155CC1"/>
    <w:rsid w:val="00155D5D"/>
    <w:rsid w:val="00156882"/>
    <w:rsid w:val="00156A58"/>
    <w:rsid w:val="00156BA9"/>
    <w:rsid w:val="00156F63"/>
    <w:rsid w:val="001570DD"/>
    <w:rsid w:val="00157A08"/>
    <w:rsid w:val="00157DD3"/>
    <w:rsid w:val="0016003B"/>
    <w:rsid w:val="001605DE"/>
    <w:rsid w:val="0016090E"/>
    <w:rsid w:val="00160A7A"/>
    <w:rsid w:val="00160D51"/>
    <w:rsid w:val="001610B8"/>
    <w:rsid w:val="0016177D"/>
    <w:rsid w:val="00161858"/>
    <w:rsid w:val="00161B0D"/>
    <w:rsid w:val="00161D7C"/>
    <w:rsid w:val="00162163"/>
    <w:rsid w:val="00162509"/>
    <w:rsid w:val="00163D76"/>
    <w:rsid w:val="00164453"/>
    <w:rsid w:val="00164CB9"/>
    <w:rsid w:val="001653E0"/>
    <w:rsid w:val="00165E0F"/>
    <w:rsid w:val="00166E29"/>
    <w:rsid w:val="0016735F"/>
    <w:rsid w:val="0017013E"/>
    <w:rsid w:val="00170175"/>
    <w:rsid w:val="001706CA"/>
    <w:rsid w:val="00170771"/>
    <w:rsid w:val="00171F4B"/>
    <w:rsid w:val="0017211E"/>
    <w:rsid w:val="001722FC"/>
    <w:rsid w:val="0017246C"/>
    <w:rsid w:val="001726C8"/>
    <w:rsid w:val="00172738"/>
    <w:rsid w:val="00173ABB"/>
    <w:rsid w:val="00174B80"/>
    <w:rsid w:val="00174C08"/>
    <w:rsid w:val="00174C31"/>
    <w:rsid w:val="00175206"/>
    <w:rsid w:val="001756DA"/>
    <w:rsid w:val="00176536"/>
    <w:rsid w:val="00176553"/>
    <w:rsid w:val="001766B5"/>
    <w:rsid w:val="00176AE8"/>
    <w:rsid w:val="00176DDF"/>
    <w:rsid w:val="00176EBE"/>
    <w:rsid w:val="001774DA"/>
    <w:rsid w:val="001774FC"/>
    <w:rsid w:val="00177BEF"/>
    <w:rsid w:val="00177FAE"/>
    <w:rsid w:val="0018030F"/>
    <w:rsid w:val="0018075A"/>
    <w:rsid w:val="0018092F"/>
    <w:rsid w:val="001810DD"/>
    <w:rsid w:val="00181226"/>
    <w:rsid w:val="0018149E"/>
    <w:rsid w:val="001819DC"/>
    <w:rsid w:val="00181B63"/>
    <w:rsid w:val="00181CB7"/>
    <w:rsid w:val="00181EEC"/>
    <w:rsid w:val="00181F70"/>
    <w:rsid w:val="00182166"/>
    <w:rsid w:val="00182964"/>
    <w:rsid w:val="00182978"/>
    <w:rsid w:val="00182F23"/>
    <w:rsid w:val="001833A4"/>
    <w:rsid w:val="00184A55"/>
    <w:rsid w:val="00184B64"/>
    <w:rsid w:val="00184CE9"/>
    <w:rsid w:val="00184D16"/>
    <w:rsid w:val="001850AF"/>
    <w:rsid w:val="001852C4"/>
    <w:rsid w:val="001856B5"/>
    <w:rsid w:val="001856E6"/>
    <w:rsid w:val="00185F48"/>
    <w:rsid w:val="0018632E"/>
    <w:rsid w:val="001868A1"/>
    <w:rsid w:val="00190441"/>
    <w:rsid w:val="00190976"/>
    <w:rsid w:val="00190FAB"/>
    <w:rsid w:val="00191471"/>
    <w:rsid w:val="00191B40"/>
    <w:rsid w:val="00192A44"/>
    <w:rsid w:val="0019318A"/>
    <w:rsid w:val="0019353B"/>
    <w:rsid w:val="00193F70"/>
    <w:rsid w:val="001940C8"/>
    <w:rsid w:val="001940FC"/>
    <w:rsid w:val="0019468E"/>
    <w:rsid w:val="00194AED"/>
    <w:rsid w:val="00194CC7"/>
    <w:rsid w:val="0019507B"/>
    <w:rsid w:val="00195275"/>
    <w:rsid w:val="00195816"/>
    <w:rsid w:val="00195C5B"/>
    <w:rsid w:val="00196858"/>
    <w:rsid w:val="00196E05"/>
    <w:rsid w:val="00197CE6"/>
    <w:rsid w:val="001A0388"/>
    <w:rsid w:val="001A0483"/>
    <w:rsid w:val="001A0801"/>
    <w:rsid w:val="001A0969"/>
    <w:rsid w:val="001A1D50"/>
    <w:rsid w:val="001A1FC0"/>
    <w:rsid w:val="001A294B"/>
    <w:rsid w:val="001A2A3C"/>
    <w:rsid w:val="001A2AB5"/>
    <w:rsid w:val="001A2D1E"/>
    <w:rsid w:val="001A31D7"/>
    <w:rsid w:val="001A351F"/>
    <w:rsid w:val="001A3632"/>
    <w:rsid w:val="001A3833"/>
    <w:rsid w:val="001A3CBE"/>
    <w:rsid w:val="001A4295"/>
    <w:rsid w:val="001A43B1"/>
    <w:rsid w:val="001A4411"/>
    <w:rsid w:val="001A5142"/>
    <w:rsid w:val="001A5693"/>
    <w:rsid w:val="001A571E"/>
    <w:rsid w:val="001A58EB"/>
    <w:rsid w:val="001A5C51"/>
    <w:rsid w:val="001A63C1"/>
    <w:rsid w:val="001A711E"/>
    <w:rsid w:val="001A7D13"/>
    <w:rsid w:val="001A7D50"/>
    <w:rsid w:val="001B0878"/>
    <w:rsid w:val="001B0F06"/>
    <w:rsid w:val="001B1039"/>
    <w:rsid w:val="001B1416"/>
    <w:rsid w:val="001B1B69"/>
    <w:rsid w:val="001B2272"/>
    <w:rsid w:val="001B254C"/>
    <w:rsid w:val="001B2D16"/>
    <w:rsid w:val="001B34B8"/>
    <w:rsid w:val="001B3CAD"/>
    <w:rsid w:val="001B3CE1"/>
    <w:rsid w:val="001B4BAB"/>
    <w:rsid w:val="001B515E"/>
    <w:rsid w:val="001B5615"/>
    <w:rsid w:val="001B5C12"/>
    <w:rsid w:val="001B6006"/>
    <w:rsid w:val="001B615E"/>
    <w:rsid w:val="001B66AE"/>
    <w:rsid w:val="001B755A"/>
    <w:rsid w:val="001B7792"/>
    <w:rsid w:val="001B77E6"/>
    <w:rsid w:val="001B7816"/>
    <w:rsid w:val="001B7910"/>
    <w:rsid w:val="001B7F26"/>
    <w:rsid w:val="001C043B"/>
    <w:rsid w:val="001C046E"/>
    <w:rsid w:val="001C09BE"/>
    <w:rsid w:val="001C0B10"/>
    <w:rsid w:val="001C103B"/>
    <w:rsid w:val="001C15B3"/>
    <w:rsid w:val="001C15EE"/>
    <w:rsid w:val="001C19F2"/>
    <w:rsid w:val="001C1F2B"/>
    <w:rsid w:val="001C260C"/>
    <w:rsid w:val="001C27FC"/>
    <w:rsid w:val="001C28B3"/>
    <w:rsid w:val="001C28E7"/>
    <w:rsid w:val="001C2B07"/>
    <w:rsid w:val="001C4B31"/>
    <w:rsid w:val="001C5370"/>
    <w:rsid w:val="001C5835"/>
    <w:rsid w:val="001C59F8"/>
    <w:rsid w:val="001C5CCE"/>
    <w:rsid w:val="001C5E6F"/>
    <w:rsid w:val="001C652D"/>
    <w:rsid w:val="001C67CC"/>
    <w:rsid w:val="001C6B1A"/>
    <w:rsid w:val="001C744E"/>
    <w:rsid w:val="001C762E"/>
    <w:rsid w:val="001C7CEE"/>
    <w:rsid w:val="001C7ED2"/>
    <w:rsid w:val="001D00E2"/>
    <w:rsid w:val="001D0313"/>
    <w:rsid w:val="001D039C"/>
    <w:rsid w:val="001D056B"/>
    <w:rsid w:val="001D05AC"/>
    <w:rsid w:val="001D0EFF"/>
    <w:rsid w:val="001D1B59"/>
    <w:rsid w:val="001D1F9D"/>
    <w:rsid w:val="001D2336"/>
    <w:rsid w:val="001D24F5"/>
    <w:rsid w:val="001D2644"/>
    <w:rsid w:val="001D303E"/>
    <w:rsid w:val="001D38EF"/>
    <w:rsid w:val="001D4093"/>
    <w:rsid w:val="001D4176"/>
    <w:rsid w:val="001D499D"/>
    <w:rsid w:val="001D51F8"/>
    <w:rsid w:val="001D5A0B"/>
    <w:rsid w:val="001D6045"/>
    <w:rsid w:val="001D6632"/>
    <w:rsid w:val="001D7170"/>
    <w:rsid w:val="001D71C4"/>
    <w:rsid w:val="001D7239"/>
    <w:rsid w:val="001D7D95"/>
    <w:rsid w:val="001D7F70"/>
    <w:rsid w:val="001E0030"/>
    <w:rsid w:val="001E0531"/>
    <w:rsid w:val="001E06B2"/>
    <w:rsid w:val="001E07C2"/>
    <w:rsid w:val="001E0815"/>
    <w:rsid w:val="001E08B2"/>
    <w:rsid w:val="001E11F7"/>
    <w:rsid w:val="001E1361"/>
    <w:rsid w:val="001E14BA"/>
    <w:rsid w:val="001E177F"/>
    <w:rsid w:val="001E1C8E"/>
    <w:rsid w:val="001E1E28"/>
    <w:rsid w:val="001E2112"/>
    <w:rsid w:val="001E2399"/>
    <w:rsid w:val="001E2FEF"/>
    <w:rsid w:val="001E36D3"/>
    <w:rsid w:val="001E387F"/>
    <w:rsid w:val="001E3B5C"/>
    <w:rsid w:val="001E3C9E"/>
    <w:rsid w:val="001E43AE"/>
    <w:rsid w:val="001E45F2"/>
    <w:rsid w:val="001E50A2"/>
    <w:rsid w:val="001E53BD"/>
    <w:rsid w:val="001E5606"/>
    <w:rsid w:val="001E57C3"/>
    <w:rsid w:val="001E582B"/>
    <w:rsid w:val="001E58B8"/>
    <w:rsid w:val="001E5921"/>
    <w:rsid w:val="001E5BE4"/>
    <w:rsid w:val="001E5C9A"/>
    <w:rsid w:val="001E5CF6"/>
    <w:rsid w:val="001E5EBA"/>
    <w:rsid w:val="001E635F"/>
    <w:rsid w:val="001E63D0"/>
    <w:rsid w:val="001E6511"/>
    <w:rsid w:val="001E6892"/>
    <w:rsid w:val="001E71D9"/>
    <w:rsid w:val="001E74F1"/>
    <w:rsid w:val="001E75BF"/>
    <w:rsid w:val="001E78CA"/>
    <w:rsid w:val="001E7CD6"/>
    <w:rsid w:val="001F16A6"/>
    <w:rsid w:val="001F178A"/>
    <w:rsid w:val="001F1B13"/>
    <w:rsid w:val="001F1EC0"/>
    <w:rsid w:val="001F225B"/>
    <w:rsid w:val="001F30E1"/>
    <w:rsid w:val="001F34E8"/>
    <w:rsid w:val="001F4099"/>
    <w:rsid w:val="001F420A"/>
    <w:rsid w:val="001F4CAD"/>
    <w:rsid w:val="001F4D0A"/>
    <w:rsid w:val="001F4F94"/>
    <w:rsid w:val="001F513B"/>
    <w:rsid w:val="001F57CA"/>
    <w:rsid w:val="001F5F72"/>
    <w:rsid w:val="001F67AB"/>
    <w:rsid w:val="001F6E34"/>
    <w:rsid w:val="001F6FD9"/>
    <w:rsid w:val="001F71E2"/>
    <w:rsid w:val="002009C3"/>
    <w:rsid w:val="00200A5A"/>
    <w:rsid w:val="00201705"/>
    <w:rsid w:val="00201A09"/>
    <w:rsid w:val="00201C76"/>
    <w:rsid w:val="00201CD9"/>
    <w:rsid w:val="00201E1C"/>
    <w:rsid w:val="002025E9"/>
    <w:rsid w:val="002045D3"/>
    <w:rsid w:val="0020472E"/>
    <w:rsid w:val="00204BD5"/>
    <w:rsid w:val="00205368"/>
    <w:rsid w:val="0020576D"/>
    <w:rsid w:val="00205BCC"/>
    <w:rsid w:val="00207371"/>
    <w:rsid w:val="002073B0"/>
    <w:rsid w:val="00207ADB"/>
    <w:rsid w:val="00207EAE"/>
    <w:rsid w:val="00210B1A"/>
    <w:rsid w:val="00211999"/>
    <w:rsid w:val="00211B8A"/>
    <w:rsid w:val="0021214F"/>
    <w:rsid w:val="00212209"/>
    <w:rsid w:val="00212727"/>
    <w:rsid w:val="002128D8"/>
    <w:rsid w:val="00212A2C"/>
    <w:rsid w:val="00212B3F"/>
    <w:rsid w:val="00213701"/>
    <w:rsid w:val="0021374F"/>
    <w:rsid w:val="00213ADA"/>
    <w:rsid w:val="002143EF"/>
    <w:rsid w:val="002146D5"/>
    <w:rsid w:val="002146DA"/>
    <w:rsid w:val="00215711"/>
    <w:rsid w:val="002174AD"/>
    <w:rsid w:val="002201B4"/>
    <w:rsid w:val="0022251F"/>
    <w:rsid w:val="00222AA6"/>
    <w:rsid w:val="002233B1"/>
    <w:rsid w:val="00223986"/>
    <w:rsid w:val="00223B73"/>
    <w:rsid w:val="00223EFA"/>
    <w:rsid w:val="0022421D"/>
    <w:rsid w:val="0022421E"/>
    <w:rsid w:val="002255D6"/>
    <w:rsid w:val="00225B34"/>
    <w:rsid w:val="00225D4A"/>
    <w:rsid w:val="00226731"/>
    <w:rsid w:val="00226D23"/>
    <w:rsid w:val="0022723C"/>
    <w:rsid w:val="00227322"/>
    <w:rsid w:val="00227951"/>
    <w:rsid w:val="002304EA"/>
    <w:rsid w:val="00230BB0"/>
    <w:rsid w:val="00230EBC"/>
    <w:rsid w:val="002310EA"/>
    <w:rsid w:val="002312FC"/>
    <w:rsid w:val="00231472"/>
    <w:rsid w:val="00231BA3"/>
    <w:rsid w:val="00232134"/>
    <w:rsid w:val="002321CF"/>
    <w:rsid w:val="00232254"/>
    <w:rsid w:val="002325D2"/>
    <w:rsid w:val="002325E2"/>
    <w:rsid w:val="00232824"/>
    <w:rsid w:val="00232E20"/>
    <w:rsid w:val="00233404"/>
    <w:rsid w:val="00233BBE"/>
    <w:rsid w:val="002340FE"/>
    <w:rsid w:val="00234289"/>
    <w:rsid w:val="00234600"/>
    <w:rsid w:val="002346AC"/>
    <w:rsid w:val="002347F3"/>
    <w:rsid w:val="00235342"/>
    <w:rsid w:val="00235408"/>
    <w:rsid w:val="00235CFA"/>
    <w:rsid w:val="00236B3F"/>
    <w:rsid w:val="002377A4"/>
    <w:rsid w:val="00237839"/>
    <w:rsid w:val="00237D3E"/>
    <w:rsid w:val="00237F23"/>
    <w:rsid w:val="00240310"/>
    <w:rsid w:val="0024074E"/>
    <w:rsid w:val="002409A4"/>
    <w:rsid w:val="00240A95"/>
    <w:rsid w:val="00240BEC"/>
    <w:rsid w:val="0024188A"/>
    <w:rsid w:val="00241FDA"/>
    <w:rsid w:val="0024254B"/>
    <w:rsid w:val="002425FD"/>
    <w:rsid w:val="002427BF"/>
    <w:rsid w:val="00242DC4"/>
    <w:rsid w:val="0024319A"/>
    <w:rsid w:val="0024336F"/>
    <w:rsid w:val="00243C86"/>
    <w:rsid w:val="00243ECA"/>
    <w:rsid w:val="00244051"/>
    <w:rsid w:val="00244788"/>
    <w:rsid w:val="002449A3"/>
    <w:rsid w:val="002451C7"/>
    <w:rsid w:val="0024530E"/>
    <w:rsid w:val="00245489"/>
    <w:rsid w:val="0024576D"/>
    <w:rsid w:val="00246F88"/>
    <w:rsid w:val="00247791"/>
    <w:rsid w:val="0024787E"/>
    <w:rsid w:val="002501DF"/>
    <w:rsid w:val="0025084E"/>
    <w:rsid w:val="002512D8"/>
    <w:rsid w:val="002518D1"/>
    <w:rsid w:val="00251C48"/>
    <w:rsid w:val="00251DED"/>
    <w:rsid w:val="00251FB3"/>
    <w:rsid w:val="002522C3"/>
    <w:rsid w:val="00253147"/>
    <w:rsid w:val="0025426D"/>
    <w:rsid w:val="002543DE"/>
    <w:rsid w:val="0025444A"/>
    <w:rsid w:val="00254A19"/>
    <w:rsid w:val="0025508C"/>
    <w:rsid w:val="002553D9"/>
    <w:rsid w:val="0025584C"/>
    <w:rsid w:val="00255D2C"/>
    <w:rsid w:val="00255DCA"/>
    <w:rsid w:val="00256214"/>
    <w:rsid w:val="002565F5"/>
    <w:rsid w:val="002567BA"/>
    <w:rsid w:val="00256AD3"/>
    <w:rsid w:val="00257428"/>
    <w:rsid w:val="00257AE3"/>
    <w:rsid w:val="00257BF7"/>
    <w:rsid w:val="00257D03"/>
    <w:rsid w:val="002603EB"/>
    <w:rsid w:val="00260685"/>
    <w:rsid w:val="00260BA5"/>
    <w:rsid w:val="00260BFD"/>
    <w:rsid w:val="00261081"/>
    <w:rsid w:val="0026187B"/>
    <w:rsid w:val="00261C36"/>
    <w:rsid w:val="00261C67"/>
    <w:rsid w:val="00261F3F"/>
    <w:rsid w:val="00262032"/>
    <w:rsid w:val="00262224"/>
    <w:rsid w:val="00262417"/>
    <w:rsid w:val="00262495"/>
    <w:rsid w:val="002624A3"/>
    <w:rsid w:val="00262E54"/>
    <w:rsid w:val="00262F53"/>
    <w:rsid w:val="00263B42"/>
    <w:rsid w:val="00264292"/>
    <w:rsid w:val="002647FC"/>
    <w:rsid w:val="00264D96"/>
    <w:rsid w:val="00264EAF"/>
    <w:rsid w:val="002650AA"/>
    <w:rsid w:val="00265242"/>
    <w:rsid w:val="002653DF"/>
    <w:rsid w:val="0026569C"/>
    <w:rsid w:val="00265864"/>
    <w:rsid w:val="00265B25"/>
    <w:rsid w:val="00265D4A"/>
    <w:rsid w:val="00265F0E"/>
    <w:rsid w:val="00266276"/>
    <w:rsid w:val="00266586"/>
    <w:rsid w:val="002667CD"/>
    <w:rsid w:val="0026703B"/>
    <w:rsid w:val="00270022"/>
    <w:rsid w:val="00271A13"/>
    <w:rsid w:val="00271B62"/>
    <w:rsid w:val="00271B8D"/>
    <w:rsid w:val="002729B6"/>
    <w:rsid w:val="00272E93"/>
    <w:rsid w:val="00273198"/>
    <w:rsid w:val="00274BFE"/>
    <w:rsid w:val="00274FD0"/>
    <w:rsid w:val="002750AD"/>
    <w:rsid w:val="0027526B"/>
    <w:rsid w:val="002758D7"/>
    <w:rsid w:val="00275912"/>
    <w:rsid w:val="00275AAB"/>
    <w:rsid w:val="00275B2A"/>
    <w:rsid w:val="0027605E"/>
    <w:rsid w:val="002778D5"/>
    <w:rsid w:val="00277D41"/>
    <w:rsid w:val="00280065"/>
    <w:rsid w:val="0028046E"/>
    <w:rsid w:val="0028048D"/>
    <w:rsid w:val="00280900"/>
    <w:rsid w:val="00281009"/>
    <w:rsid w:val="00281251"/>
    <w:rsid w:val="00281580"/>
    <w:rsid w:val="0028164A"/>
    <w:rsid w:val="0028173E"/>
    <w:rsid w:val="00281F6D"/>
    <w:rsid w:val="00282629"/>
    <w:rsid w:val="002827E6"/>
    <w:rsid w:val="00282AF0"/>
    <w:rsid w:val="00282CC5"/>
    <w:rsid w:val="00283D25"/>
    <w:rsid w:val="00283DBB"/>
    <w:rsid w:val="0028424D"/>
    <w:rsid w:val="00284995"/>
    <w:rsid w:val="00284A42"/>
    <w:rsid w:val="00284F1B"/>
    <w:rsid w:val="002851CF"/>
    <w:rsid w:val="00285AA7"/>
    <w:rsid w:val="00285CA4"/>
    <w:rsid w:val="002865C3"/>
    <w:rsid w:val="00286B08"/>
    <w:rsid w:val="00287125"/>
    <w:rsid w:val="0028735A"/>
    <w:rsid w:val="0028743D"/>
    <w:rsid w:val="00287FE2"/>
    <w:rsid w:val="002902F6"/>
    <w:rsid w:val="002907FD"/>
    <w:rsid w:val="00291134"/>
    <w:rsid w:val="002918FA"/>
    <w:rsid w:val="00291E36"/>
    <w:rsid w:val="0029297E"/>
    <w:rsid w:val="002932FE"/>
    <w:rsid w:val="002940EF"/>
    <w:rsid w:val="002947F1"/>
    <w:rsid w:val="00294972"/>
    <w:rsid w:val="00294D00"/>
    <w:rsid w:val="002951A9"/>
    <w:rsid w:val="0029558B"/>
    <w:rsid w:val="00295B70"/>
    <w:rsid w:val="00295EE0"/>
    <w:rsid w:val="0029675B"/>
    <w:rsid w:val="00296B6D"/>
    <w:rsid w:val="00296E7A"/>
    <w:rsid w:val="002977CA"/>
    <w:rsid w:val="002A0037"/>
    <w:rsid w:val="002A018E"/>
    <w:rsid w:val="002A03F3"/>
    <w:rsid w:val="002A0E05"/>
    <w:rsid w:val="002A106D"/>
    <w:rsid w:val="002A187E"/>
    <w:rsid w:val="002A1A69"/>
    <w:rsid w:val="002A1D06"/>
    <w:rsid w:val="002A2460"/>
    <w:rsid w:val="002A25E7"/>
    <w:rsid w:val="002A2A10"/>
    <w:rsid w:val="002A2BC5"/>
    <w:rsid w:val="002A2F10"/>
    <w:rsid w:val="002A3476"/>
    <w:rsid w:val="002A35A5"/>
    <w:rsid w:val="002A3682"/>
    <w:rsid w:val="002A45B6"/>
    <w:rsid w:val="002A478C"/>
    <w:rsid w:val="002A4985"/>
    <w:rsid w:val="002A4A98"/>
    <w:rsid w:val="002A4DDC"/>
    <w:rsid w:val="002A4EF9"/>
    <w:rsid w:val="002A55C6"/>
    <w:rsid w:val="002A60BB"/>
    <w:rsid w:val="002A64AF"/>
    <w:rsid w:val="002B045D"/>
    <w:rsid w:val="002B0922"/>
    <w:rsid w:val="002B0CDF"/>
    <w:rsid w:val="002B139A"/>
    <w:rsid w:val="002B1952"/>
    <w:rsid w:val="002B1C44"/>
    <w:rsid w:val="002B1D90"/>
    <w:rsid w:val="002B1E61"/>
    <w:rsid w:val="002B2626"/>
    <w:rsid w:val="002B2A5C"/>
    <w:rsid w:val="002B2E0E"/>
    <w:rsid w:val="002B333B"/>
    <w:rsid w:val="002B35B9"/>
    <w:rsid w:val="002B35DA"/>
    <w:rsid w:val="002B364C"/>
    <w:rsid w:val="002B397C"/>
    <w:rsid w:val="002B4152"/>
    <w:rsid w:val="002B42C3"/>
    <w:rsid w:val="002B4650"/>
    <w:rsid w:val="002B473A"/>
    <w:rsid w:val="002B4768"/>
    <w:rsid w:val="002B47D7"/>
    <w:rsid w:val="002B4819"/>
    <w:rsid w:val="002B4EA6"/>
    <w:rsid w:val="002B5556"/>
    <w:rsid w:val="002B55A3"/>
    <w:rsid w:val="002B58C0"/>
    <w:rsid w:val="002B5A3C"/>
    <w:rsid w:val="002B5C8F"/>
    <w:rsid w:val="002B5D92"/>
    <w:rsid w:val="002B6556"/>
    <w:rsid w:val="002B6A52"/>
    <w:rsid w:val="002B6CBA"/>
    <w:rsid w:val="002B7A40"/>
    <w:rsid w:val="002B7F15"/>
    <w:rsid w:val="002B7FB4"/>
    <w:rsid w:val="002C0234"/>
    <w:rsid w:val="002C0306"/>
    <w:rsid w:val="002C0802"/>
    <w:rsid w:val="002C09D7"/>
    <w:rsid w:val="002C0E38"/>
    <w:rsid w:val="002C0FF8"/>
    <w:rsid w:val="002C1729"/>
    <w:rsid w:val="002C18E7"/>
    <w:rsid w:val="002C2C5C"/>
    <w:rsid w:val="002C32D1"/>
    <w:rsid w:val="002C3571"/>
    <w:rsid w:val="002C38B8"/>
    <w:rsid w:val="002C4B35"/>
    <w:rsid w:val="002C53D9"/>
    <w:rsid w:val="002C5771"/>
    <w:rsid w:val="002C5796"/>
    <w:rsid w:val="002C5D51"/>
    <w:rsid w:val="002C63CD"/>
    <w:rsid w:val="002C68EE"/>
    <w:rsid w:val="002C772A"/>
    <w:rsid w:val="002C7790"/>
    <w:rsid w:val="002C7FA5"/>
    <w:rsid w:val="002D00CA"/>
    <w:rsid w:val="002D06BF"/>
    <w:rsid w:val="002D077E"/>
    <w:rsid w:val="002D0F77"/>
    <w:rsid w:val="002D13B7"/>
    <w:rsid w:val="002D1C2C"/>
    <w:rsid w:val="002D2E83"/>
    <w:rsid w:val="002D3309"/>
    <w:rsid w:val="002D34E0"/>
    <w:rsid w:val="002D35A7"/>
    <w:rsid w:val="002D3F1B"/>
    <w:rsid w:val="002D438D"/>
    <w:rsid w:val="002D4FA8"/>
    <w:rsid w:val="002D5127"/>
    <w:rsid w:val="002D51DA"/>
    <w:rsid w:val="002D5B17"/>
    <w:rsid w:val="002D5CE3"/>
    <w:rsid w:val="002D5D34"/>
    <w:rsid w:val="002D61B8"/>
    <w:rsid w:val="002D738F"/>
    <w:rsid w:val="002D7D64"/>
    <w:rsid w:val="002D7F83"/>
    <w:rsid w:val="002E0127"/>
    <w:rsid w:val="002E04E0"/>
    <w:rsid w:val="002E09C0"/>
    <w:rsid w:val="002E0BE6"/>
    <w:rsid w:val="002E0E5B"/>
    <w:rsid w:val="002E13CD"/>
    <w:rsid w:val="002E166B"/>
    <w:rsid w:val="002E1818"/>
    <w:rsid w:val="002E1881"/>
    <w:rsid w:val="002E1947"/>
    <w:rsid w:val="002E1CFD"/>
    <w:rsid w:val="002E2770"/>
    <w:rsid w:val="002E2A64"/>
    <w:rsid w:val="002E2F56"/>
    <w:rsid w:val="002E3116"/>
    <w:rsid w:val="002E3263"/>
    <w:rsid w:val="002E32EC"/>
    <w:rsid w:val="002E3633"/>
    <w:rsid w:val="002E3A80"/>
    <w:rsid w:val="002E446E"/>
    <w:rsid w:val="002E49A5"/>
    <w:rsid w:val="002E4E71"/>
    <w:rsid w:val="002E4FCC"/>
    <w:rsid w:val="002E5523"/>
    <w:rsid w:val="002E5674"/>
    <w:rsid w:val="002E569F"/>
    <w:rsid w:val="002E625E"/>
    <w:rsid w:val="002E65EB"/>
    <w:rsid w:val="002E6959"/>
    <w:rsid w:val="002E6ECC"/>
    <w:rsid w:val="002E733A"/>
    <w:rsid w:val="002E7DBC"/>
    <w:rsid w:val="002E7F35"/>
    <w:rsid w:val="002F037F"/>
    <w:rsid w:val="002F0857"/>
    <w:rsid w:val="002F0A68"/>
    <w:rsid w:val="002F1389"/>
    <w:rsid w:val="002F1400"/>
    <w:rsid w:val="002F184C"/>
    <w:rsid w:val="002F1BDB"/>
    <w:rsid w:val="002F1F3B"/>
    <w:rsid w:val="002F575B"/>
    <w:rsid w:val="002F5AEA"/>
    <w:rsid w:val="002F6496"/>
    <w:rsid w:val="002F6A06"/>
    <w:rsid w:val="002F6CE9"/>
    <w:rsid w:val="002F6F9F"/>
    <w:rsid w:val="002F70F3"/>
    <w:rsid w:val="002F7849"/>
    <w:rsid w:val="003000F6"/>
    <w:rsid w:val="00300202"/>
    <w:rsid w:val="00300CDE"/>
    <w:rsid w:val="00300FFA"/>
    <w:rsid w:val="003011B8"/>
    <w:rsid w:val="0030214F"/>
    <w:rsid w:val="003021EC"/>
    <w:rsid w:val="0030265B"/>
    <w:rsid w:val="00302687"/>
    <w:rsid w:val="0030274D"/>
    <w:rsid w:val="00302DCC"/>
    <w:rsid w:val="00302DFD"/>
    <w:rsid w:val="00303F63"/>
    <w:rsid w:val="00303FFB"/>
    <w:rsid w:val="003041D2"/>
    <w:rsid w:val="003041E7"/>
    <w:rsid w:val="003044B7"/>
    <w:rsid w:val="00304889"/>
    <w:rsid w:val="00304B27"/>
    <w:rsid w:val="00304B40"/>
    <w:rsid w:val="00304B8F"/>
    <w:rsid w:val="00304D46"/>
    <w:rsid w:val="003058B5"/>
    <w:rsid w:val="00305E5C"/>
    <w:rsid w:val="00306387"/>
    <w:rsid w:val="0030695F"/>
    <w:rsid w:val="003075A4"/>
    <w:rsid w:val="003075D4"/>
    <w:rsid w:val="0030792D"/>
    <w:rsid w:val="00307BCC"/>
    <w:rsid w:val="0031030E"/>
    <w:rsid w:val="0031075B"/>
    <w:rsid w:val="003108DF"/>
    <w:rsid w:val="00310EA8"/>
    <w:rsid w:val="003114D1"/>
    <w:rsid w:val="003117B8"/>
    <w:rsid w:val="00311A16"/>
    <w:rsid w:val="00312437"/>
    <w:rsid w:val="00312C65"/>
    <w:rsid w:val="003134F6"/>
    <w:rsid w:val="00313C53"/>
    <w:rsid w:val="00313CE7"/>
    <w:rsid w:val="003148AD"/>
    <w:rsid w:val="00314ACA"/>
    <w:rsid w:val="00314F24"/>
    <w:rsid w:val="003152A4"/>
    <w:rsid w:val="003154D1"/>
    <w:rsid w:val="003159E3"/>
    <w:rsid w:val="00316569"/>
    <w:rsid w:val="00316993"/>
    <w:rsid w:val="00316EF5"/>
    <w:rsid w:val="00317941"/>
    <w:rsid w:val="00317C60"/>
    <w:rsid w:val="00317CB8"/>
    <w:rsid w:val="00317D05"/>
    <w:rsid w:val="00320132"/>
    <w:rsid w:val="003201E1"/>
    <w:rsid w:val="00320534"/>
    <w:rsid w:val="00320562"/>
    <w:rsid w:val="00320767"/>
    <w:rsid w:val="0032099A"/>
    <w:rsid w:val="00320A7D"/>
    <w:rsid w:val="00320EDC"/>
    <w:rsid w:val="00320F77"/>
    <w:rsid w:val="00320FB1"/>
    <w:rsid w:val="003219EB"/>
    <w:rsid w:val="00321BBB"/>
    <w:rsid w:val="0032212F"/>
    <w:rsid w:val="00322803"/>
    <w:rsid w:val="00322FCF"/>
    <w:rsid w:val="00322FEA"/>
    <w:rsid w:val="0032384F"/>
    <w:rsid w:val="00323852"/>
    <w:rsid w:val="003238D0"/>
    <w:rsid w:val="003239FB"/>
    <w:rsid w:val="00323E61"/>
    <w:rsid w:val="003249C9"/>
    <w:rsid w:val="00324A7E"/>
    <w:rsid w:val="00324C12"/>
    <w:rsid w:val="00324C44"/>
    <w:rsid w:val="00324E3F"/>
    <w:rsid w:val="00325CF0"/>
    <w:rsid w:val="00326156"/>
    <w:rsid w:val="00326196"/>
    <w:rsid w:val="00326A32"/>
    <w:rsid w:val="00326D44"/>
    <w:rsid w:val="00326F30"/>
    <w:rsid w:val="00326FAC"/>
    <w:rsid w:val="00327323"/>
    <w:rsid w:val="003277C8"/>
    <w:rsid w:val="00327C91"/>
    <w:rsid w:val="0033039E"/>
    <w:rsid w:val="003303B0"/>
    <w:rsid w:val="0033051A"/>
    <w:rsid w:val="00330BC2"/>
    <w:rsid w:val="0033109D"/>
    <w:rsid w:val="00331806"/>
    <w:rsid w:val="00331DAB"/>
    <w:rsid w:val="00331DC3"/>
    <w:rsid w:val="00332081"/>
    <w:rsid w:val="003322F6"/>
    <w:rsid w:val="003329EC"/>
    <w:rsid w:val="00333A28"/>
    <w:rsid w:val="00335040"/>
    <w:rsid w:val="003351A3"/>
    <w:rsid w:val="00335D13"/>
    <w:rsid w:val="00335F35"/>
    <w:rsid w:val="00335F9E"/>
    <w:rsid w:val="0033714D"/>
    <w:rsid w:val="0033742C"/>
    <w:rsid w:val="003374AD"/>
    <w:rsid w:val="0033772D"/>
    <w:rsid w:val="00337996"/>
    <w:rsid w:val="00340701"/>
    <w:rsid w:val="00340D09"/>
    <w:rsid w:val="00340DE2"/>
    <w:rsid w:val="003418FA"/>
    <w:rsid w:val="00343340"/>
    <w:rsid w:val="003433E5"/>
    <w:rsid w:val="00343519"/>
    <w:rsid w:val="00343FB9"/>
    <w:rsid w:val="00344139"/>
    <w:rsid w:val="00344186"/>
    <w:rsid w:val="00344586"/>
    <w:rsid w:val="003448FB"/>
    <w:rsid w:val="00344E05"/>
    <w:rsid w:val="00345A75"/>
    <w:rsid w:val="0034690F"/>
    <w:rsid w:val="00346AA7"/>
    <w:rsid w:val="00346E8D"/>
    <w:rsid w:val="0034710A"/>
    <w:rsid w:val="00350044"/>
    <w:rsid w:val="003505C0"/>
    <w:rsid w:val="00350625"/>
    <w:rsid w:val="00350A36"/>
    <w:rsid w:val="00350D1D"/>
    <w:rsid w:val="00351339"/>
    <w:rsid w:val="00351925"/>
    <w:rsid w:val="00352224"/>
    <w:rsid w:val="00352780"/>
    <w:rsid w:val="00352F56"/>
    <w:rsid w:val="003531D9"/>
    <w:rsid w:val="00353225"/>
    <w:rsid w:val="00353490"/>
    <w:rsid w:val="00353802"/>
    <w:rsid w:val="003538C9"/>
    <w:rsid w:val="00353A26"/>
    <w:rsid w:val="003540BF"/>
    <w:rsid w:val="0035465A"/>
    <w:rsid w:val="003548CF"/>
    <w:rsid w:val="00354A4C"/>
    <w:rsid w:val="003552F4"/>
    <w:rsid w:val="003554D9"/>
    <w:rsid w:val="00355930"/>
    <w:rsid w:val="00356481"/>
    <w:rsid w:val="00356490"/>
    <w:rsid w:val="00357016"/>
    <w:rsid w:val="00357E4B"/>
    <w:rsid w:val="003604D0"/>
    <w:rsid w:val="00360E07"/>
    <w:rsid w:val="00360EB6"/>
    <w:rsid w:val="00361385"/>
    <w:rsid w:val="00361450"/>
    <w:rsid w:val="0036225A"/>
    <w:rsid w:val="00362312"/>
    <w:rsid w:val="003628EA"/>
    <w:rsid w:val="0036291A"/>
    <w:rsid w:val="00362A72"/>
    <w:rsid w:val="00362D12"/>
    <w:rsid w:val="00362DD7"/>
    <w:rsid w:val="00363198"/>
    <w:rsid w:val="00363475"/>
    <w:rsid w:val="00363A10"/>
    <w:rsid w:val="00363BF8"/>
    <w:rsid w:val="00363D0D"/>
    <w:rsid w:val="00363FB5"/>
    <w:rsid w:val="003641CB"/>
    <w:rsid w:val="003644C8"/>
    <w:rsid w:val="00364B0D"/>
    <w:rsid w:val="00364BEB"/>
    <w:rsid w:val="0036528D"/>
    <w:rsid w:val="00365315"/>
    <w:rsid w:val="0036559F"/>
    <w:rsid w:val="003656A2"/>
    <w:rsid w:val="003657FE"/>
    <w:rsid w:val="003658F0"/>
    <w:rsid w:val="00366215"/>
    <w:rsid w:val="0036656D"/>
    <w:rsid w:val="00366A4F"/>
    <w:rsid w:val="00367302"/>
    <w:rsid w:val="003701F4"/>
    <w:rsid w:val="003702C2"/>
    <w:rsid w:val="003703CF"/>
    <w:rsid w:val="003717BB"/>
    <w:rsid w:val="003719BB"/>
    <w:rsid w:val="00371F2B"/>
    <w:rsid w:val="0037212B"/>
    <w:rsid w:val="00372B27"/>
    <w:rsid w:val="00372C09"/>
    <w:rsid w:val="00373ABA"/>
    <w:rsid w:val="00373F0B"/>
    <w:rsid w:val="00374646"/>
    <w:rsid w:val="0037479A"/>
    <w:rsid w:val="00374840"/>
    <w:rsid w:val="0037485B"/>
    <w:rsid w:val="00374E19"/>
    <w:rsid w:val="00374FCB"/>
    <w:rsid w:val="0037542E"/>
    <w:rsid w:val="00375675"/>
    <w:rsid w:val="00375CF9"/>
    <w:rsid w:val="00376483"/>
    <w:rsid w:val="00376664"/>
    <w:rsid w:val="00376816"/>
    <w:rsid w:val="00376859"/>
    <w:rsid w:val="00376C72"/>
    <w:rsid w:val="00376F8A"/>
    <w:rsid w:val="003770C5"/>
    <w:rsid w:val="003770CC"/>
    <w:rsid w:val="00377B9C"/>
    <w:rsid w:val="00377C6F"/>
    <w:rsid w:val="00377D34"/>
    <w:rsid w:val="00380206"/>
    <w:rsid w:val="0038067E"/>
    <w:rsid w:val="00380DB6"/>
    <w:rsid w:val="00380E9D"/>
    <w:rsid w:val="0038127A"/>
    <w:rsid w:val="00381368"/>
    <w:rsid w:val="00381630"/>
    <w:rsid w:val="0038169C"/>
    <w:rsid w:val="00381796"/>
    <w:rsid w:val="00381905"/>
    <w:rsid w:val="003820FB"/>
    <w:rsid w:val="00382444"/>
    <w:rsid w:val="00382AF5"/>
    <w:rsid w:val="00382DA9"/>
    <w:rsid w:val="00382EFC"/>
    <w:rsid w:val="0038303D"/>
    <w:rsid w:val="003847BB"/>
    <w:rsid w:val="003848BA"/>
    <w:rsid w:val="00384F28"/>
    <w:rsid w:val="0038513C"/>
    <w:rsid w:val="0038528B"/>
    <w:rsid w:val="00386B30"/>
    <w:rsid w:val="00387807"/>
    <w:rsid w:val="00387919"/>
    <w:rsid w:val="0039077F"/>
    <w:rsid w:val="003907FB"/>
    <w:rsid w:val="0039081B"/>
    <w:rsid w:val="003909B0"/>
    <w:rsid w:val="00390C28"/>
    <w:rsid w:val="00390C54"/>
    <w:rsid w:val="00390D98"/>
    <w:rsid w:val="00391328"/>
    <w:rsid w:val="003913C6"/>
    <w:rsid w:val="00391803"/>
    <w:rsid w:val="00391811"/>
    <w:rsid w:val="00391FD4"/>
    <w:rsid w:val="00392340"/>
    <w:rsid w:val="00392873"/>
    <w:rsid w:val="00392B3E"/>
    <w:rsid w:val="00392C27"/>
    <w:rsid w:val="0039304A"/>
    <w:rsid w:val="0039314B"/>
    <w:rsid w:val="00393231"/>
    <w:rsid w:val="003933D7"/>
    <w:rsid w:val="00393583"/>
    <w:rsid w:val="00393AA4"/>
    <w:rsid w:val="00393AC6"/>
    <w:rsid w:val="00393D82"/>
    <w:rsid w:val="003941AC"/>
    <w:rsid w:val="00394C5B"/>
    <w:rsid w:val="0039550C"/>
    <w:rsid w:val="0039561C"/>
    <w:rsid w:val="00395EED"/>
    <w:rsid w:val="0039606F"/>
    <w:rsid w:val="003964D8"/>
    <w:rsid w:val="00396D06"/>
    <w:rsid w:val="0039761A"/>
    <w:rsid w:val="00397F05"/>
    <w:rsid w:val="003A0594"/>
    <w:rsid w:val="003A05B5"/>
    <w:rsid w:val="003A08C4"/>
    <w:rsid w:val="003A09C2"/>
    <w:rsid w:val="003A1756"/>
    <w:rsid w:val="003A1C43"/>
    <w:rsid w:val="003A278D"/>
    <w:rsid w:val="003A2910"/>
    <w:rsid w:val="003A3037"/>
    <w:rsid w:val="003A32DE"/>
    <w:rsid w:val="003A34C5"/>
    <w:rsid w:val="003A382A"/>
    <w:rsid w:val="003A3E34"/>
    <w:rsid w:val="003A465D"/>
    <w:rsid w:val="003A4A08"/>
    <w:rsid w:val="003A4CB9"/>
    <w:rsid w:val="003A50A4"/>
    <w:rsid w:val="003A5117"/>
    <w:rsid w:val="003A564C"/>
    <w:rsid w:val="003A57A9"/>
    <w:rsid w:val="003A5B0B"/>
    <w:rsid w:val="003A66D8"/>
    <w:rsid w:val="003A6C07"/>
    <w:rsid w:val="003A6CEC"/>
    <w:rsid w:val="003A717E"/>
    <w:rsid w:val="003A72A6"/>
    <w:rsid w:val="003A76AA"/>
    <w:rsid w:val="003A7F75"/>
    <w:rsid w:val="003B0FB3"/>
    <w:rsid w:val="003B143C"/>
    <w:rsid w:val="003B1AFB"/>
    <w:rsid w:val="003B1D25"/>
    <w:rsid w:val="003B2932"/>
    <w:rsid w:val="003B2B32"/>
    <w:rsid w:val="003B37BE"/>
    <w:rsid w:val="003B397D"/>
    <w:rsid w:val="003B4277"/>
    <w:rsid w:val="003B42E3"/>
    <w:rsid w:val="003B4372"/>
    <w:rsid w:val="003B4565"/>
    <w:rsid w:val="003B461B"/>
    <w:rsid w:val="003B46DD"/>
    <w:rsid w:val="003B4B31"/>
    <w:rsid w:val="003B4E6C"/>
    <w:rsid w:val="003B519A"/>
    <w:rsid w:val="003B52A1"/>
    <w:rsid w:val="003B56FD"/>
    <w:rsid w:val="003B5838"/>
    <w:rsid w:val="003B6067"/>
    <w:rsid w:val="003B6160"/>
    <w:rsid w:val="003B657B"/>
    <w:rsid w:val="003B6AEF"/>
    <w:rsid w:val="003B6BFF"/>
    <w:rsid w:val="003B77DA"/>
    <w:rsid w:val="003B7828"/>
    <w:rsid w:val="003B7B1E"/>
    <w:rsid w:val="003C02F2"/>
    <w:rsid w:val="003C1939"/>
    <w:rsid w:val="003C1D32"/>
    <w:rsid w:val="003C2736"/>
    <w:rsid w:val="003C2770"/>
    <w:rsid w:val="003C2861"/>
    <w:rsid w:val="003C4D53"/>
    <w:rsid w:val="003C62D2"/>
    <w:rsid w:val="003C64BD"/>
    <w:rsid w:val="003C6661"/>
    <w:rsid w:val="003C6ADB"/>
    <w:rsid w:val="003C6B87"/>
    <w:rsid w:val="003C6CA2"/>
    <w:rsid w:val="003C7097"/>
    <w:rsid w:val="003C742C"/>
    <w:rsid w:val="003C74D7"/>
    <w:rsid w:val="003C76E2"/>
    <w:rsid w:val="003C7DDB"/>
    <w:rsid w:val="003C7E69"/>
    <w:rsid w:val="003D09DB"/>
    <w:rsid w:val="003D1501"/>
    <w:rsid w:val="003D2165"/>
    <w:rsid w:val="003D26DC"/>
    <w:rsid w:val="003D2C5E"/>
    <w:rsid w:val="003D3256"/>
    <w:rsid w:val="003D397B"/>
    <w:rsid w:val="003D3C90"/>
    <w:rsid w:val="003D4082"/>
    <w:rsid w:val="003D40FC"/>
    <w:rsid w:val="003D4749"/>
    <w:rsid w:val="003D52ED"/>
    <w:rsid w:val="003D5C92"/>
    <w:rsid w:val="003D5CDD"/>
    <w:rsid w:val="003D5F2B"/>
    <w:rsid w:val="003D5F41"/>
    <w:rsid w:val="003D6786"/>
    <w:rsid w:val="003D6DC4"/>
    <w:rsid w:val="003D7050"/>
    <w:rsid w:val="003D74D3"/>
    <w:rsid w:val="003D7B99"/>
    <w:rsid w:val="003D7C54"/>
    <w:rsid w:val="003E03C0"/>
    <w:rsid w:val="003E06B7"/>
    <w:rsid w:val="003E06CF"/>
    <w:rsid w:val="003E0A8A"/>
    <w:rsid w:val="003E0DCA"/>
    <w:rsid w:val="003E0E79"/>
    <w:rsid w:val="003E1991"/>
    <w:rsid w:val="003E1D0D"/>
    <w:rsid w:val="003E2537"/>
    <w:rsid w:val="003E3A21"/>
    <w:rsid w:val="003E3AC3"/>
    <w:rsid w:val="003E467B"/>
    <w:rsid w:val="003E4707"/>
    <w:rsid w:val="003E534F"/>
    <w:rsid w:val="003E5540"/>
    <w:rsid w:val="003E5B6B"/>
    <w:rsid w:val="003E667B"/>
    <w:rsid w:val="003E74F4"/>
    <w:rsid w:val="003E774A"/>
    <w:rsid w:val="003F01C5"/>
    <w:rsid w:val="003F05AA"/>
    <w:rsid w:val="003F063C"/>
    <w:rsid w:val="003F07B7"/>
    <w:rsid w:val="003F0B0B"/>
    <w:rsid w:val="003F0DCE"/>
    <w:rsid w:val="003F0F75"/>
    <w:rsid w:val="003F11E2"/>
    <w:rsid w:val="003F12BE"/>
    <w:rsid w:val="003F144D"/>
    <w:rsid w:val="003F16FC"/>
    <w:rsid w:val="003F1899"/>
    <w:rsid w:val="003F1C7B"/>
    <w:rsid w:val="003F2B95"/>
    <w:rsid w:val="003F2C5A"/>
    <w:rsid w:val="003F2CC8"/>
    <w:rsid w:val="003F2DC1"/>
    <w:rsid w:val="003F3161"/>
    <w:rsid w:val="003F32C6"/>
    <w:rsid w:val="003F3327"/>
    <w:rsid w:val="003F36A0"/>
    <w:rsid w:val="003F3DFD"/>
    <w:rsid w:val="003F41E6"/>
    <w:rsid w:val="003F4611"/>
    <w:rsid w:val="003F56BC"/>
    <w:rsid w:val="003F58E9"/>
    <w:rsid w:val="003F59A7"/>
    <w:rsid w:val="003F5A49"/>
    <w:rsid w:val="003F5B49"/>
    <w:rsid w:val="003F6A81"/>
    <w:rsid w:val="003F741B"/>
    <w:rsid w:val="00400925"/>
    <w:rsid w:val="00400AFB"/>
    <w:rsid w:val="00400EB7"/>
    <w:rsid w:val="00401A9A"/>
    <w:rsid w:val="00401BB8"/>
    <w:rsid w:val="00401CC6"/>
    <w:rsid w:val="0040217E"/>
    <w:rsid w:val="004022DC"/>
    <w:rsid w:val="004025F5"/>
    <w:rsid w:val="0040310D"/>
    <w:rsid w:val="004040A3"/>
    <w:rsid w:val="0040476C"/>
    <w:rsid w:val="00405098"/>
    <w:rsid w:val="00405886"/>
    <w:rsid w:val="0040641E"/>
    <w:rsid w:val="0040681E"/>
    <w:rsid w:val="00406832"/>
    <w:rsid w:val="004071A0"/>
    <w:rsid w:val="004073F5"/>
    <w:rsid w:val="00407522"/>
    <w:rsid w:val="004076B1"/>
    <w:rsid w:val="00407A15"/>
    <w:rsid w:val="00407A76"/>
    <w:rsid w:val="004100A7"/>
    <w:rsid w:val="00410C19"/>
    <w:rsid w:val="004110F8"/>
    <w:rsid w:val="004111E5"/>
    <w:rsid w:val="00411245"/>
    <w:rsid w:val="00411273"/>
    <w:rsid w:val="004114BF"/>
    <w:rsid w:val="00411816"/>
    <w:rsid w:val="004119C9"/>
    <w:rsid w:val="00411B4D"/>
    <w:rsid w:val="00411D01"/>
    <w:rsid w:val="00412257"/>
    <w:rsid w:val="004124AB"/>
    <w:rsid w:val="00412600"/>
    <w:rsid w:val="00412623"/>
    <w:rsid w:val="0041267A"/>
    <w:rsid w:val="004133FF"/>
    <w:rsid w:val="0041346A"/>
    <w:rsid w:val="004136C0"/>
    <w:rsid w:val="004139F7"/>
    <w:rsid w:val="00413F49"/>
    <w:rsid w:val="00414024"/>
    <w:rsid w:val="00414080"/>
    <w:rsid w:val="00414230"/>
    <w:rsid w:val="0041492C"/>
    <w:rsid w:val="00414B8D"/>
    <w:rsid w:val="00414D75"/>
    <w:rsid w:val="00414F4B"/>
    <w:rsid w:val="004157E0"/>
    <w:rsid w:val="00415B5B"/>
    <w:rsid w:val="00415EEE"/>
    <w:rsid w:val="00416499"/>
    <w:rsid w:val="004165BF"/>
    <w:rsid w:val="00416984"/>
    <w:rsid w:val="00416B37"/>
    <w:rsid w:val="004171D3"/>
    <w:rsid w:val="00417626"/>
    <w:rsid w:val="00417898"/>
    <w:rsid w:val="0042072B"/>
    <w:rsid w:val="00421804"/>
    <w:rsid w:val="004219C3"/>
    <w:rsid w:val="00421BF6"/>
    <w:rsid w:val="00422841"/>
    <w:rsid w:val="004228B4"/>
    <w:rsid w:val="00422A5F"/>
    <w:rsid w:val="00423924"/>
    <w:rsid w:val="00423F35"/>
    <w:rsid w:val="00424979"/>
    <w:rsid w:val="00424C65"/>
    <w:rsid w:val="00424F72"/>
    <w:rsid w:val="00425240"/>
    <w:rsid w:val="00426141"/>
    <w:rsid w:val="00426410"/>
    <w:rsid w:val="004264B8"/>
    <w:rsid w:val="0042668B"/>
    <w:rsid w:val="00426E58"/>
    <w:rsid w:val="00427C11"/>
    <w:rsid w:val="00427CE7"/>
    <w:rsid w:val="004301A9"/>
    <w:rsid w:val="00430415"/>
    <w:rsid w:val="00430483"/>
    <w:rsid w:val="00430803"/>
    <w:rsid w:val="00430842"/>
    <w:rsid w:val="004308A8"/>
    <w:rsid w:val="00430B35"/>
    <w:rsid w:val="00430BD8"/>
    <w:rsid w:val="00430E42"/>
    <w:rsid w:val="00430F0D"/>
    <w:rsid w:val="00431634"/>
    <w:rsid w:val="00432064"/>
    <w:rsid w:val="004327EE"/>
    <w:rsid w:val="00432E57"/>
    <w:rsid w:val="00432F9E"/>
    <w:rsid w:val="00433638"/>
    <w:rsid w:val="00433C4A"/>
    <w:rsid w:val="00433E26"/>
    <w:rsid w:val="00434D78"/>
    <w:rsid w:val="00434E41"/>
    <w:rsid w:val="00435064"/>
    <w:rsid w:val="00435C45"/>
    <w:rsid w:val="00435ECD"/>
    <w:rsid w:val="00436085"/>
    <w:rsid w:val="004364D7"/>
    <w:rsid w:val="00436A1E"/>
    <w:rsid w:val="00436E15"/>
    <w:rsid w:val="00437D21"/>
    <w:rsid w:val="0044084D"/>
    <w:rsid w:val="004410B5"/>
    <w:rsid w:val="0044137A"/>
    <w:rsid w:val="004414CF"/>
    <w:rsid w:val="0044242A"/>
    <w:rsid w:val="00442629"/>
    <w:rsid w:val="00442869"/>
    <w:rsid w:val="004429A2"/>
    <w:rsid w:val="004430B0"/>
    <w:rsid w:val="004431F1"/>
    <w:rsid w:val="004432A5"/>
    <w:rsid w:val="00443A69"/>
    <w:rsid w:val="00443A9C"/>
    <w:rsid w:val="0044485C"/>
    <w:rsid w:val="00444DED"/>
    <w:rsid w:val="0044569A"/>
    <w:rsid w:val="00445B24"/>
    <w:rsid w:val="00446387"/>
    <w:rsid w:val="0044652A"/>
    <w:rsid w:val="00446916"/>
    <w:rsid w:val="00446C07"/>
    <w:rsid w:val="00446EE2"/>
    <w:rsid w:val="004476AC"/>
    <w:rsid w:val="00447896"/>
    <w:rsid w:val="004478F9"/>
    <w:rsid w:val="00447A2D"/>
    <w:rsid w:val="00450233"/>
    <w:rsid w:val="00450ADB"/>
    <w:rsid w:val="00451177"/>
    <w:rsid w:val="004522D4"/>
    <w:rsid w:val="00452B99"/>
    <w:rsid w:val="00452D02"/>
    <w:rsid w:val="00453223"/>
    <w:rsid w:val="00453516"/>
    <w:rsid w:val="004539D4"/>
    <w:rsid w:val="0045459C"/>
    <w:rsid w:val="00454C34"/>
    <w:rsid w:val="00454DEA"/>
    <w:rsid w:val="00454E7A"/>
    <w:rsid w:val="004551C3"/>
    <w:rsid w:val="004553F9"/>
    <w:rsid w:val="00455A2A"/>
    <w:rsid w:val="00455BF1"/>
    <w:rsid w:val="00455D64"/>
    <w:rsid w:val="00455ED0"/>
    <w:rsid w:val="00456012"/>
    <w:rsid w:val="00456588"/>
    <w:rsid w:val="00456782"/>
    <w:rsid w:val="004567A9"/>
    <w:rsid w:val="00456A53"/>
    <w:rsid w:val="0045714B"/>
    <w:rsid w:val="00457190"/>
    <w:rsid w:val="0045740E"/>
    <w:rsid w:val="00457795"/>
    <w:rsid w:val="00457CE7"/>
    <w:rsid w:val="00457D52"/>
    <w:rsid w:val="00457D85"/>
    <w:rsid w:val="00457FDA"/>
    <w:rsid w:val="0046012E"/>
    <w:rsid w:val="004605FC"/>
    <w:rsid w:val="00460621"/>
    <w:rsid w:val="00460EC8"/>
    <w:rsid w:val="004613BD"/>
    <w:rsid w:val="0046161E"/>
    <w:rsid w:val="00461A06"/>
    <w:rsid w:val="00461BAA"/>
    <w:rsid w:val="00461E9D"/>
    <w:rsid w:val="00462174"/>
    <w:rsid w:val="0046265F"/>
    <w:rsid w:val="0046274C"/>
    <w:rsid w:val="00462B27"/>
    <w:rsid w:val="00462CB5"/>
    <w:rsid w:val="00463092"/>
    <w:rsid w:val="00463337"/>
    <w:rsid w:val="00463DCD"/>
    <w:rsid w:val="00464AC8"/>
    <w:rsid w:val="00464E15"/>
    <w:rsid w:val="004658CC"/>
    <w:rsid w:val="00465B66"/>
    <w:rsid w:val="00466287"/>
    <w:rsid w:val="004665B2"/>
    <w:rsid w:val="004666DF"/>
    <w:rsid w:val="004669F9"/>
    <w:rsid w:val="00466F21"/>
    <w:rsid w:val="0046742C"/>
    <w:rsid w:val="00467468"/>
    <w:rsid w:val="00467593"/>
    <w:rsid w:val="004676EF"/>
    <w:rsid w:val="00467EA1"/>
    <w:rsid w:val="00467EC3"/>
    <w:rsid w:val="00470D3B"/>
    <w:rsid w:val="00470E55"/>
    <w:rsid w:val="0047195C"/>
    <w:rsid w:val="00471BA8"/>
    <w:rsid w:val="00471C38"/>
    <w:rsid w:val="0047258B"/>
    <w:rsid w:val="004727A8"/>
    <w:rsid w:val="00472833"/>
    <w:rsid w:val="00472B9F"/>
    <w:rsid w:val="00472CD0"/>
    <w:rsid w:val="00472D6C"/>
    <w:rsid w:val="0047326A"/>
    <w:rsid w:val="00473E03"/>
    <w:rsid w:val="00474282"/>
    <w:rsid w:val="0047483A"/>
    <w:rsid w:val="00475BA2"/>
    <w:rsid w:val="00476DAB"/>
    <w:rsid w:val="004775E8"/>
    <w:rsid w:val="00477842"/>
    <w:rsid w:val="004803DD"/>
    <w:rsid w:val="00480D2C"/>
    <w:rsid w:val="00481D7D"/>
    <w:rsid w:val="00481E42"/>
    <w:rsid w:val="00482167"/>
    <w:rsid w:val="00482305"/>
    <w:rsid w:val="004823E6"/>
    <w:rsid w:val="004825F0"/>
    <w:rsid w:val="004829DF"/>
    <w:rsid w:val="00482B96"/>
    <w:rsid w:val="00482E35"/>
    <w:rsid w:val="0048361C"/>
    <w:rsid w:val="0048391E"/>
    <w:rsid w:val="00483F84"/>
    <w:rsid w:val="0048477E"/>
    <w:rsid w:val="004848F4"/>
    <w:rsid w:val="00484D81"/>
    <w:rsid w:val="00484E9B"/>
    <w:rsid w:val="0048519A"/>
    <w:rsid w:val="00485E2C"/>
    <w:rsid w:val="00486373"/>
    <w:rsid w:val="00486DD9"/>
    <w:rsid w:val="00487267"/>
    <w:rsid w:val="0048729B"/>
    <w:rsid w:val="0049047F"/>
    <w:rsid w:val="004904A4"/>
    <w:rsid w:val="00490B2A"/>
    <w:rsid w:val="004912E1"/>
    <w:rsid w:val="00491795"/>
    <w:rsid w:val="004918C3"/>
    <w:rsid w:val="0049190A"/>
    <w:rsid w:val="0049191F"/>
    <w:rsid w:val="0049194E"/>
    <w:rsid w:val="00491DA2"/>
    <w:rsid w:val="00491F53"/>
    <w:rsid w:val="00492851"/>
    <w:rsid w:val="00492A2F"/>
    <w:rsid w:val="00492B7A"/>
    <w:rsid w:val="00493A6F"/>
    <w:rsid w:val="00493D4E"/>
    <w:rsid w:val="00494247"/>
    <w:rsid w:val="0049449C"/>
    <w:rsid w:val="004944FE"/>
    <w:rsid w:val="00494ABA"/>
    <w:rsid w:val="00495147"/>
    <w:rsid w:val="00495EB4"/>
    <w:rsid w:val="00495EC9"/>
    <w:rsid w:val="004961C1"/>
    <w:rsid w:val="00497958"/>
    <w:rsid w:val="00497BB2"/>
    <w:rsid w:val="00497E84"/>
    <w:rsid w:val="004A01AB"/>
    <w:rsid w:val="004A027B"/>
    <w:rsid w:val="004A0309"/>
    <w:rsid w:val="004A0382"/>
    <w:rsid w:val="004A04C7"/>
    <w:rsid w:val="004A08D6"/>
    <w:rsid w:val="004A0B0A"/>
    <w:rsid w:val="004A0BBA"/>
    <w:rsid w:val="004A11B1"/>
    <w:rsid w:val="004A2277"/>
    <w:rsid w:val="004A2289"/>
    <w:rsid w:val="004A26C8"/>
    <w:rsid w:val="004A2996"/>
    <w:rsid w:val="004A2D91"/>
    <w:rsid w:val="004A2DBA"/>
    <w:rsid w:val="004A30B8"/>
    <w:rsid w:val="004A3455"/>
    <w:rsid w:val="004A375B"/>
    <w:rsid w:val="004A3CBE"/>
    <w:rsid w:val="004A46CC"/>
    <w:rsid w:val="004A4BEA"/>
    <w:rsid w:val="004A4D66"/>
    <w:rsid w:val="004A4D74"/>
    <w:rsid w:val="004A5708"/>
    <w:rsid w:val="004A5C65"/>
    <w:rsid w:val="004A5FF7"/>
    <w:rsid w:val="004A6091"/>
    <w:rsid w:val="004A6B16"/>
    <w:rsid w:val="004A735B"/>
    <w:rsid w:val="004A7DB5"/>
    <w:rsid w:val="004B08D8"/>
    <w:rsid w:val="004B0CFA"/>
    <w:rsid w:val="004B0CFC"/>
    <w:rsid w:val="004B14D6"/>
    <w:rsid w:val="004B16E8"/>
    <w:rsid w:val="004B175F"/>
    <w:rsid w:val="004B1B1C"/>
    <w:rsid w:val="004B1DAF"/>
    <w:rsid w:val="004B2377"/>
    <w:rsid w:val="004B2605"/>
    <w:rsid w:val="004B339B"/>
    <w:rsid w:val="004B3FC5"/>
    <w:rsid w:val="004B4920"/>
    <w:rsid w:val="004B54B5"/>
    <w:rsid w:val="004B5EB0"/>
    <w:rsid w:val="004B6657"/>
    <w:rsid w:val="004B6BDC"/>
    <w:rsid w:val="004B7A33"/>
    <w:rsid w:val="004B7CFB"/>
    <w:rsid w:val="004B7F5A"/>
    <w:rsid w:val="004C0895"/>
    <w:rsid w:val="004C0BF2"/>
    <w:rsid w:val="004C10BC"/>
    <w:rsid w:val="004C1477"/>
    <w:rsid w:val="004C15A5"/>
    <w:rsid w:val="004C18FB"/>
    <w:rsid w:val="004C1A00"/>
    <w:rsid w:val="004C1D8B"/>
    <w:rsid w:val="004C24EA"/>
    <w:rsid w:val="004C298D"/>
    <w:rsid w:val="004C2B61"/>
    <w:rsid w:val="004C2C91"/>
    <w:rsid w:val="004C3174"/>
    <w:rsid w:val="004C3469"/>
    <w:rsid w:val="004C3632"/>
    <w:rsid w:val="004C39E6"/>
    <w:rsid w:val="004C532F"/>
    <w:rsid w:val="004C54CF"/>
    <w:rsid w:val="004C59D8"/>
    <w:rsid w:val="004C6009"/>
    <w:rsid w:val="004C61F4"/>
    <w:rsid w:val="004C6476"/>
    <w:rsid w:val="004C6B56"/>
    <w:rsid w:val="004C6D6E"/>
    <w:rsid w:val="004C6E36"/>
    <w:rsid w:val="004C777B"/>
    <w:rsid w:val="004C7CF1"/>
    <w:rsid w:val="004D0666"/>
    <w:rsid w:val="004D0EFC"/>
    <w:rsid w:val="004D1419"/>
    <w:rsid w:val="004D1C2F"/>
    <w:rsid w:val="004D2543"/>
    <w:rsid w:val="004D25C0"/>
    <w:rsid w:val="004D2786"/>
    <w:rsid w:val="004D312A"/>
    <w:rsid w:val="004D35DC"/>
    <w:rsid w:val="004D3EED"/>
    <w:rsid w:val="004D4159"/>
    <w:rsid w:val="004D4344"/>
    <w:rsid w:val="004D46C0"/>
    <w:rsid w:val="004D4E70"/>
    <w:rsid w:val="004D552D"/>
    <w:rsid w:val="004D5721"/>
    <w:rsid w:val="004D5E0C"/>
    <w:rsid w:val="004D5ECB"/>
    <w:rsid w:val="004D6B1C"/>
    <w:rsid w:val="004D70BB"/>
    <w:rsid w:val="004D76B0"/>
    <w:rsid w:val="004D7CEE"/>
    <w:rsid w:val="004D7F5A"/>
    <w:rsid w:val="004E012B"/>
    <w:rsid w:val="004E0D5F"/>
    <w:rsid w:val="004E0EAE"/>
    <w:rsid w:val="004E11BF"/>
    <w:rsid w:val="004E1BF9"/>
    <w:rsid w:val="004E1D52"/>
    <w:rsid w:val="004E219A"/>
    <w:rsid w:val="004E2787"/>
    <w:rsid w:val="004E2872"/>
    <w:rsid w:val="004E35D3"/>
    <w:rsid w:val="004E3709"/>
    <w:rsid w:val="004E3989"/>
    <w:rsid w:val="004E3BCA"/>
    <w:rsid w:val="004E41E6"/>
    <w:rsid w:val="004E4B25"/>
    <w:rsid w:val="004E4FE3"/>
    <w:rsid w:val="004E51D6"/>
    <w:rsid w:val="004E51EF"/>
    <w:rsid w:val="004E525E"/>
    <w:rsid w:val="004E56CE"/>
    <w:rsid w:val="004E5960"/>
    <w:rsid w:val="004E5B00"/>
    <w:rsid w:val="004E610A"/>
    <w:rsid w:val="004E62C7"/>
    <w:rsid w:val="004E63E9"/>
    <w:rsid w:val="004E682C"/>
    <w:rsid w:val="004E6886"/>
    <w:rsid w:val="004E6C4D"/>
    <w:rsid w:val="004E6E43"/>
    <w:rsid w:val="004E72F7"/>
    <w:rsid w:val="004E79EB"/>
    <w:rsid w:val="004F06F8"/>
    <w:rsid w:val="004F1DB7"/>
    <w:rsid w:val="004F212E"/>
    <w:rsid w:val="004F24FE"/>
    <w:rsid w:val="004F2AF8"/>
    <w:rsid w:val="004F2CBD"/>
    <w:rsid w:val="004F34AE"/>
    <w:rsid w:val="004F3921"/>
    <w:rsid w:val="004F3C49"/>
    <w:rsid w:val="004F3FBF"/>
    <w:rsid w:val="004F417A"/>
    <w:rsid w:val="004F438E"/>
    <w:rsid w:val="004F481F"/>
    <w:rsid w:val="004F4E27"/>
    <w:rsid w:val="004F4E37"/>
    <w:rsid w:val="004F5343"/>
    <w:rsid w:val="004F584E"/>
    <w:rsid w:val="004F6213"/>
    <w:rsid w:val="004F6449"/>
    <w:rsid w:val="004F6B55"/>
    <w:rsid w:val="004F7561"/>
    <w:rsid w:val="004F76C1"/>
    <w:rsid w:val="0050006B"/>
    <w:rsid w:val="005018F6"/>
    <w:rsid w:val="00501B51"/>
    <w:rsid w:val="00501ED3"/>
    <w:rsid w:val="00501FCB"/>
    <w:rsid w:val="00501FF5"/>
    <w:rsid w:val="0050205A"/>
    <w:rsid w:val="00502ED4"/>
    <w:rsid w:val="005030D2"/>
    <w:rsid w:val="00503534"/>
    <w:rsid w:val="0050369E"/>
    <w:rsid w:val="00503944"/>
    <w:rsid w:val="005039F1"/>
    <w:rsid w:val="00504407"/>
    <w:rsid w:val="005044C3"/>
    <w:rsid w:val="0050478E"/>
    <w:rsid w:val="00504CE8"/>
    <w:rsid w:val="005051D4"/>
    <w:rsid w:val="005053AC"/>
    <w:rsid w:val="00505ED9"/>
    <w:rsid w:val="00506235"/>
    <w:rsid w:val="00506730"/>
    <w:rsid w:val="005072FD"/>
    <w:rsid w:val="00507577"/>
    <w:rsid w:val="00507E4D"/>
    <w:rsid w:val="0051009F"/>
    <w:rsid w:val="00510D6E"/>
    <w:rsid w:val="00511EDF"/>
    <w:rsid w:val="00512231"/>
    <w:rsid w:val="00512450"/>
    <w:rsid w:val="00512604"/>
    <w:rsid w:val="00512652"/>
    <w:rsid w:val="005127A9"/>
    <w:rsid w:val="005128ED"/>
    <w:rsid w:val="005129E4"/>
    <w:rsid w:val="00512CED"/>
    <w:rsid w:val="00512E6C"/>
    <w:rsid w:val="00512E83"/>
    <w:rsid w:val="00513654"/>
    <w:rsid w:val="005136B0"/>
    <w:rsid w:val="00513889"/>
    <w:rsid w:val="00513E12"/>
    <w:rsid w:val="00513EB3"/>
    <w:rsid w:val="005140A7"/>
    <w:rsid w:val="005140AC"/>
    <w:rsid w:val="00514184"/>
    <w:rsid w:val="0051449C"/>
    <w:rsid w:val="00514982"/>
    <w:rsid w:val="00514ED2"/>
    <w:rsid w:val="00514EF7"/>
    <w:rsid w:val="00515948"/>
    <w:rsid w:val="00515D4D"/>
    <w:rsid w:val="00515DEC"/>
    <w:rsid w:val="005162D8"/>
    <w:rsid w:val="005165DF"/>
    <w:rsid w:val="0051684B"/>
    <w:rsid w:val="005169F4"/>
    <w:rsid w:val="00516E8E"/>
    <w:rsid w:val="00516F18"/>
    <w:rsid w:val="00516FF2"/>
    <w:rsid w:val="00517609"/>
    <w:rsid w:val="00520AEB"/>
    <w:rsid w:val="00520E1D"/>
    <w:rsid w:val="00520E6E"/>
    <w:rsid w:val="0052176E"/>
    <w:rsid w:val="005217E0"/>
    <w:rsid w:val="00521F98"/>
    <w:rsid w:val="0052220F"/>
    <w:rsid w:val="005224E6"/>
    <w:rsid w:val="005227AB"/>
    <w:rsid w:val="0052316F"/>
    <w:rsid w:val="0052317B"/>
    <w:rsid w:val="005231D5"/>
    <w:rsid w:val="005237CA"/>
    <w:rsid w:val="00523D46"/>
    <w:rsid w:val="005240ED"/>
    <w:rsid w:val="005247D8"/>
    <w:rsid w:val="00525CC7"/>
    <w:rsid w:val="00526090"/>
    <w:rsid w:val="00526255"/>
    <w:rsid w:val="00526607"/>
    <w:rsid w:val="00526A18"/>
    <w:rsid w:val="00526C6A"/>
    <w:rsid w:val="00526D6B"/>
    <w:rsid w:val="00526DB5"/>
    <w:rsid w:val="00527525"/>
    <w:rsid w:val="00530180"/>
    <w:rsid w:val="00530703"/>
    <w:rsid w:val="00530EB9"/>
    <w:rsid w:val="00531903"/>
    <w:rsid w:val="005319B4"/>
    <w:rsid w:val="005326ED"/>
    <w:rsid w:val="00532D7B"/>
    <w:rsid w:val="00532E52"/>
    <w:rsid w:val="005330EE"/>
    <w:rsid w:val="00533B59"/>
    <w:rsid w:val="00533FED"/>
    <w:rsid w:val="005346F3"/>
    <w:rsid w:val="0053537E"/>
    <w:rsid w:val="00535F18"/>
    <w:rsid w:val="0053606D"/>
    <w:rsid w:val="00536091"/>
    <w:rsid w:val="00536F11"/>
    <w:rsid w:val="005372F3"/>
    <w:rsid w:val="0053752E"/>
    <w:rsid w:val="00537960"/>
    <w:rsid w:val="00537DD0"/>
    <w:rsid w:val="0054004B"/>
    <w:rsid w:val="00540306"/>
    <w:rsid w:val="005407F5"/>
    <w:rsid w:val="005411A5"/>
    <w:rsid w:val="00541618"/>
    <w:rsid w:val="00542AC6"/>
    <w:rsid w:val="00543019"/>
    <w:rsid w:val="00544514"/>
    <w:rsid w:val="00544865"/>
    <w:rsid w:val="005449C1"/>
    <w:rsid w:val="0054526A"/>
    <w:rsid w:val="0054529A"/>
    <w:rsid w:val="005453D6"/>
    <w:rsid w:val="00545516"/>
    <w:rsid w:val="005455AF"/>
    <w:rsid w:val="00545981"/>
    <w:rsid w:val="00545C7C"/>
    <w:rsid w:val="00545F7E"/>
    <w:rsid w:val="0054667A"/>
    <w:rsid w:val="00546903"/>
    <w:rsid w:val="00546FAF"/>
    <w:rsid w:val="00547B25"/>
    <w:rsid w:val="00550265"/>
    <w:rsid w:val="00550BE8"/>
    <w:rsid w:val="00550E34"/>
    <w:rsid w:val="00551CFF"/>
    <w:rsid w:val="00552079"/>
    <w:rsid w:val="005523C9"/>
    <w:rsid w:val="005525AB"/>
    <w:rsid w:val="0055292E"/>
    <w:rsid w:val="00553000"/>
    <w:rsid w:val="00553212"/>
    <w:rsid w:val="00553246"/>
    <w:rsid w:val="0055369F"/>
    <w:rsid w:val="00553CAE"/>
    <w:rsid w:val="00554527"/>
    <w:rsid w:val="005550CA"/>
    <w:rsid w:val="005556CE"/>
    <w:rsid w:val="00555A23"/>
    <w:rsid w:val="00555D52"/>
    <w:rsid w:val="00555E12"/>
    <w:rsid w:val="00555E7A"/>
    <w:rsid w:val="00556159"/>
    <w:rsid w:val="00556BE4"/>
    <w:rsid w:val="0055727A"/>
    <w:rsid w:val="005575D7"/>
    <w:rsid w:val="0056000B"/>
    <w:rsid w:val="005607EB"/>
    <w:rsid w:val="005608CB"/>
    <w:rsid w:val="005609B5"/>
    <w:rsid w:val="00560E3B"/>
    <w:rsid w:val="00560E8B"/>
    <w:rsid w:val="005619EA"/>
    <w:rsid w:val="00561EC9"/>
    <w:rsid w:val="005624D2"/>
    <w:rsid w:val="005629FF"/>
    <w:rsid w:val="00562D71"/>
    <w:rsid w:val="00562EE0"/>
    <w:rsid w:val="00563034"/>
    <w:rsid w:val="00563F1E"/>
    <w:rsid w:val="005644BC"/>
    <w:rsid w:val="00564E6A"/>
    <w:rsid w:val="00564F82"/>
    <w:rsid w:val="005652C1"/>
    <w:rsid w:val="005663EB"/>
    <w:rsid w:val="005665A7"/>
    <w:rsid w:val="00566881"/>
    <w:rsid w:val="00567017"/>
    <w:rsid w:val="005675C2"/>
    <w:rsid w:val="00567EF0"/>
    <w:rsid w:val="00567F7C"/>
    <w:rsid w:val="00570017"/>
    <w:rsid w:val="00570D50"/>
    <w:rsid w:val="00571489"/>
    <w:rsid w:val="00572611"/>
    <w:rsid w:val="005735A9"/>
    <w:rsid w:val="00574032"/>
    <w:rsid w:val="00574273"/>
    <w:rsid w:val="00574342"/>
    <w:rsid w:val="00574574"/>
    <w:rsid w:val="0057484B"/>
    <w:rsid w:val="005748CD"/>
    <w:rsid w:val="00574BFC"/>
    <w:rsid w:val="00574CBD"/>
    <w:rsid w:val="00574E0A"/>
    <w:rsid w:val="00574E4B"/>
    <w:rsid w:val="00574F72"/>
    <w:rsid w:val="005751CA"/>
    <w:rsid w:val="005759E3"/>
    <w:rsid w:val="00575E96"/>
    <w:rsid w:val="005764EF"/>
    <w:rsid w:val="0057656A"/>
    <w:rsid w:val="005765B3"/>
    <w:rsid w:val="00576716"/>
    <w:rsid w:val="00576B4E"/>
    <w:rsid w:val="00576D12"/>
    <w:rsid w:val="0057745C"/>
    <w:rsid w:val="00577A2B"/>
    <w:rsid w:val="00580112"/>
    <w:rsid w:val="00581CEC"/>
    <w:rsid w:val="00582371"/>
    <w:rsid w:val="005824D6"/>
    <w:rsid w:val="005826B1"/>
    <w:rsid w:val="00582D45"/>
    <w:rsid w:val="005830C4"/>
    <w:rsid w:val="005834C0"/>
    <w:rsid w:val="00583D6C"/>
    <w:rsid w:val="00583FC4"/>
    <w:rsid w:val="00584A0D"/>
    <w:rsid w:val="00584CB9"/>
    <w:rsid w:val="00584E46"/>
    <w:rsid w:val="00585ABF"/>
    <w:rsid w:val="00585B93"/>
    <w:rsid w:val="00586246"/>
    <w:rsid w:val="00586567"/>
    <w:rsid w:val="00586C3A"/>
    <w:rsid w:val="00586DB3"/>
    <w:rsid w:val="0058713B"/>
    <w:rsid w:val="00587332"/>
    <w:rsid w:val="00587A96"/>
    <w:rsid w:val="005900A9"/>
    <w:rsid w:val="00590140"/>
    <w:rsid w:val="00591037"/>
    <w:rsid w:val="00591690"/>
    <w:rsid w:val="00591752"/>
    <w:rsid w:val="00591C50"/>
    <w:rsid w:val="0059276D"/>
    <w:rsid w:val="005930A4"/>
    <w:rsid w:val="005931D8"/>
    <w:rsid w:val="005932CD"/>
    <w:rsid w:val="00593390"/>
    <w:rsid w:val="005935A9"/>
    <w:rsid w:val="00593AAC"/>
    <w:rsid w:val="00593D12"/>
    <w:rsid w:val="00593E4A"/>
    <w:rsid w:val="00593FD4"/>
    <w:rsid w:val="0059468A"/>
    <w:rsid w:val="005946C6"/>
    <w:rsid w:val="005947B2"/>
    <w:rsid w:val="00594B00"/>
    <w:rsid w:val="00594F10"/>
    <w:rsid w:val="00594F48"/>
    <w:rsid w:val="00595BC9"/>
    <w:rsid w:val="00595D30"/>
    <w:rsid w:val="00595E2A"/>
    <w:rsid w:val="005964AA"/>
    <w:rsid w:val="005966AA"/>
    <w:rsid w:val="005967EE"/>
    <w:rsid w:val="00596BFB"/>
    <w:rsid w:val="00596E07"/>
    <w:rsid w:val="005972D8"/>
    <w:rsid w:val="0059756C"/>
    <w:rsid w:val="00597B50"/>
    <w:rsid w:val="005A0AE5"/>
    <w:rsid w:val="005A0D35"/>
    <w:rsid w:val="005A0D55"/>
    <w:rsid w:val="005A125B"/>
    <w:rsid w:val="005A12CC"/>
    <w:rsid w:val="005A1800"/>
    <w:rsid w:val="005A187A"/>
    <w:rsid w:val="005A1D31"/>
    <w:rsid w:val="005A1FAE"/>
    <w:rsid w:val="005A20C1"/>
    <w:rsid w:val="005A20F4"/>
    <w:rsid w:val="005A2441"/>
    <w:rsid w:val="005A247F"/>
    <w:rsid w:val="005A31A7"/>
    <w:rsid w:val="005A352D"/>
    <w:rsid w:val="005A3FA5"/>
    <w:rsid w:val="005A4D64"/>
    <w:rsid w:val="005A4E8F"/>
    <w:rsid w:val="005A535B"/>
    <w:rsid w:val="005A5B1D"/>
    <w:rsid w:val="005A606E"/>
    <w:rsid w:val="005A66A5"/>
    <w:rsid w:val="005A68B8"/>
    <w:rsid w:val="005A693D"/>
    <w:rsid w:val="005A741A"/>
    <w:rsid w:val="005A7BE8"/>
    <w:rsid w:val="005A7CBC"/>
    <w:rsid w:val="005B0327"/>
    <w:rsid w:val="005B089F"/>
    <w:rsid w:val="005B08C6"/>
    <w:rsid w:val="005B09A3"/>
    <w:rsid w:val="005B09C2"/>
    <w:rsid w:val="005B09E6"/>
    <w:rsid w:val="005B0E7D"/>
    <w:rsid w:val="005B17D5"/>
    <w:rsid w:val="005B1B88"/>
    <w:rsid w:val="005B1BAB"/>
    <w:rsid w:val="005B1E56"/>
    <w:rsid w:val="005B2D02"/>
    <w:rsid w:val="005B2DAA"/>
    <w:rsid w:val="005B2E8A"/>
    <w:rsid w:val="005B2FAD"/>
    <w:rsid w:val="005B338F"/>
    <w:rsid w:val="005B343C"/>
    <w:rsid w:val="005B3827"/>
    <w:rsid w:val="005B38AF"/>
    <w:rsid w:val="005B3D21"/>
    <w:rsid w:val="005B4141"/>
    <w:rsid w:val="005B458E"/>
    <w:rsid w:val="005B4ABE"/>
    <w:rsid w:val="005B4CE6"/>
    <w:rsid w:val="005B4CE7"/>
    <w:rsid w:val="005B4DEA"/>
    <w:rsid w:val="005B5002"/>
    <w:rsid w:val="005B5468"/>
    <w:rsid w:val="005B5512"/>
    <w:rsid w:val="005B58E0"/>
    <w:rsid w:val="005B593E"/>
    <w:rsid w:val="005B5A07"/>
    <w:rsid w:val="005B5C53"/>
    <w:rsid w:val="005B5DC3"/>
    <w:rsid w:val="005B7B39"/>
    <w:rsid w:val="005B7D6A"/>
    <w:rsid w:val="005C00D1"/>
    <w:rsid w:val="005C039A"/>
    <w:rsid w:val="005C06B9"/>
    <w:rsid w:val="005C0779"/>
    <w:rsid w:val="005C0BFA"/>
    <w:rsid w:val="005C0C50"/>
    <w:rsid w:val="005C16B4"/>
    <w:rsid w:val="005C1736"/>
    <w:rsid w:val="005C18D5"/>
    <w:rsid w:val="005C1A34"/>
    <w:rsid w:val="005C1BC5"/>
    <w:rsid w:val="005C2953"/>
    <w:rsid w:val="005C2A7A"/>
    <w:rsid w:val="005C2B80"/>
    <w:rsid w:val="005C2CEC"/>
    <w:rsid w:val="005C2D6B"/>
    <w:rsid w:val="005C2E8A"/>
    <w:rsid w:val="005C37A4"/>
    <w:rsid w:val="005C38BD"/>
    <w:rsid w:val="005C3E7F"/>
    <w:rsid w:val="005C4761"/>
    <w:rsid w:val="005C4DE3"/>
    <w:rsid w:val="005C4E96"/>
    <w:rsid w:val="005C58B9"/>
    <w:rsid w:val="005C5A5E"/>
    <w:rsid w:val="005C5A6C"/>
    <w:rsid w:val="005C6C54"/>
    <w:rsid w:val="005C6D4D"/>
    <w:rsid w:val="005C78BB"/>
    <w:rsid w:val="005C7927"/>
    <w:rsid w:val="005C7C90"/>
    <w:rsid w:val="005D01C9"/>
    <w:rsid w:val="005D0DB6"/>
    <w:rsid w:val="005D0F43"/>
    <w:rsid w:val="005D1446"/>
    <w:rsid w:val="005D1548"/>
    <w:rsid w:val="005D1900"/>
    <w:rsid w:val="005D1D6F"/>
    <w:rsid w:val="005D25D2"/>
    <w:rsid w:val="005D26FC"/>
    <w:rsid w:val="005D2BB4"/>
    <w:rsid w:val="005D3BC0"/>
    <w:rsid w:val="005D4B1C"/>
    <w:rsid w:val="005D4FF3"/>
    <w:rsid w:val="005D5736"/>
    <w:rsid w:val="005D5DF8"/>
    <w:rsid w:val="005D63FF"/>
    <w:rsid w:val="005D6463"/>
    <w:rsid w:val="005D6504"/>
    <w:rsid w:val="005D6816"/>
    <w:rsid w:val="005D6B4A"/>
    <w:rsid w:val="005D700F"/>
    <w:rsid w:val="005D73B2"/>
    <w:rsid w:val="005D7450"/>
    <w:rsid w:val="005D7A73"/>
    <w:rsid w:val="005E02B0"/>
    <w:rsid w:val="005E03AC"/>
    <w:rsid w:val="005E0ECE"/>
    <w:rsid w:val="005E131A"/>
    <w:rsid w:val="005E18C9"/>
    <w:rsid w:val="005E1BB7"/>
    <w:rsid w:val="005E20D6"/>
    <w:rsid w:val="005E2416"/>
    <w:rsid w:val="005E2FC0"/>
    <w:rsid w:val="005E3DF1"/>
    <w:rsid w:val="005E45CA"/>
    <w:rsid w:val="005E4C8F"/>
    <w:rsid w:val="005E4D15"/>
    <w:rsid w:val="005E4F05"/>
    <w:rsid w:val="005E54B4"/>
    <w:rsid w:val="005E5FC5"/>
    <w:rsid w:val="005E61F1"/>
    <w:rsid w:val="005E6D51"/>
    <w:rsid w:val="005E70B4"/>
    <w:rsid w:val="005E71B7"/>
    <w:rsid w:val="005E7A41"/>
    <w:rsid w:val="005E7C61"/>
    <w:rsid w:val="005F031C"/>
    <w:rsid w:val="005F0B66"/>
    <w:rsid w:val="005F0D41"/>
    <w:rsid w:val="005F0FC3"/>
    <w:rsid w:val="005F14F5"/>
    <w:rsid w:val="005F175D"/>
    <w:rsid w:val="005F1C57"/>
    <w:rsid w:val="005F1FD6"/>
    <w:rsid w:val="005F2114"/>
    <w:rsid w:val="005F2219"/>
    <w:rsid w:val="005F2BCD"/>
    <w:rsid w:val="005F2CE0"/>
    <w:rsid w:val="005F3A72"/>
    <w:rsid w:val="005F41A8"/>
    <w:rsid w:val="005F469D"/>
    <w:rsid w:val="005F46A9"/>
    <w:rsid w:val="005F4D44"/>
    <w:rsid w:val="005F4D5D"/>
    <w:rsid w:val="005F4DED"/>
    <w:rsid w:val="005F548F"/>
    <w:rsid w:val="005F55C8"/>
    <w:rsid w:val="005F5A62"/>
    <w:rsid w:val="005F6935"/>
    <w:rsid w:val="005F6EAF"/>
    <w:rsid w:val="005F7504"/>
    <w:rsid w:val="005F7839"/>
    <w:rsid w:val="005F79F5"/>
    <w:rsid w:val="005F7F2B"/>
    <w:rsid w:val="006001FB"/>
    <w:rsid w:val="0060054C"/>
    <w:rsid w:val="00601036"/>
    <w:rsid w:val="006013D6"/>
    <w:rsid w:val="006015E8"/>
    <w:rsid w:val="00601939"/>
    <w:rsid w:val="00602709"/>
    <w:rsid w:val="00602948"/>
    <w:rsid w:val="00602961"/>
    <w:rsid w:val="00603340"/>
    <w:rsid w:val="0060335B"/>
    <w:rsid w:val="006035D8"/>
    <w:rsid w:val="006038D2"/>
    <w:rsid w:val="00603E55"/>
    <w:rsid w:val="00604746"/>
    <w:rsid w:val="006050CB"/>
    <w:rsid w:val="00605AD0"/>
    <w:rsid w:val="00605F05"/>
    <w:rsid w:val="00606540"/>
    <w:rsid w:val="00606648"/>
    <w:rsid w:val="00606ADA"/>
    <w:rsid w:val="00606E1A"/>
    <w:rsid w:val="00606E2A"/>
    <w:rsid w:val="00607A31"/>
    <w:rsid w:val="00610496"/>
    <w:rsid w:val="0061090A"/>
    <w:rsid w:val="00610BEB"/>
    <w:rsid w:val="00611B32"/>
    <w:rsid w:val="00611C35"/>
    <w:rsid w:val="00611FC3"/>
    <w:rsid w:val="0061263D"/>
    <w:rsid w:val="00612F8A"/>
    <w:rsid w:val="006136FE"/>
    <w:rsid w:val="00613CD3"/>
    <w:rsid w:val="00614054"/>
    <w:rsid w:val="00614866"/>
    <w:rsid w:val="00614895"/>
    <w:rsid w:val="00614F25"/>
    <w:rsid w:val="006151A9"/>
    <w:rsid w:val="0061556D"/>
    <w:rsid w:val="00615BF8"/>
    <w:rsid w:val="0061656D"/>
    <w:rsid w:val="0061746D"/>
    <w:rsid w:val="006179D0"/>
    <w:rsid w:val="00617A34"/>
    <w:rsid w:val="00620053"/>
    <w:rsid w:val="0062119E"/>
    <w:rsid w:val="0062145E"/>
    <w:rsid w:val="00621466"/>
    <w:rsid w:val="00621B8F"/>
    <w:rsid w:val="00622328"/>
    <w:rsid w:val="00622672"/>
    <w:rsid w:val="0062325F"/>
    <w:rsid w:val="0062371F"/>
    <w:rsid w:val="006238A2"/>
    <w:rsid w:val="00623C8F"/>
    <w:rsid w:val="00623F31"/>
    <w:rsid w:val="006241C0"/>
    <w:rsid w:val="006243F9"/>
    <w:rsid w:val="006253AD"/>
    <w:rsid w:val="006256AA"/>
    <w:rsid w:val="006258C3"/>
    <w:rsid w:val="00626971"/>
    <w:rsid w:val="006269FC"/>
    <w:rsid w:val="00626D88"/>
    <w:rsid w:val="0062797D"/>
    <w:rsid w:val="00627AC9"/>
    <w:rsid w:val="00627B24"/>
    <w:rsid w:val="00627EA5"/>
    <w:rsid w:val="00630563"/>
    <w:rsid w:val="00630725"/>
    <w:rsid w:val="00631326"/>
    <w:rsid w:val="00631E07"/>
    <w:rsid w:val="00631E32"/>
    <w:rsid w:val="00632077"/>
    <w:rsid w:val="006323A2"/>
    <w:rsid w:val="006325B6"/>
    <w:rsid w:val="00632F38"/>
    <w:rsid w:val="00633037"/>
    <w:rsid w:val="006330F0"/>
    <w:rsid w:val="006338BC"/>
    <w:rsid w:val="00633963"/>
    <w:rsid w:val="00633A31"/>
    <w:rsid w:val="00633AFA"/>
    <w:rsid w:val="0063465B"/>
    <w:rsid w:val="00635436"/>
    <w:rsid w:val="00635500"/>
    <w:rsid w:val="006358D4"/>
    <w:rsid w:val="00635DE3"/>
    <w:rsid w:val="006361E6"/>
    <w:rsid w:val="006362AE"/>
    <w:rsid w:val="00636527"/>
    <w:rsid w:val="006368E4"/>
    <w:rsid w:val="006369B8"/>
    <w:rsid w:val="00637301"/>
    <w:rsid w:val="00637B97"/>
    <w:rsid w:val="00637E1B"/>
    <w:rsid w:val="006406F5"/>
    <w:rsid w:val="00640737"/>
    <w:rsid w:val="006412BB"/>
    <w:rsid w:val="006415D2"/>
    <w:rsid w:val="00641C2C"/>
    <w:rsid w:val="00642405"/>
    <w:rsid w:val="0064432A"/>
    <w:rsid w:val="006445FB"/>
    <w:rsid w:val="006445FD"/>
    <w:rsid w:val="00644997"/>
    <w:rsid w:val="00646225"/>
    <w:rsid w:val="00646B54"/>
    <w:rsid w:val="00646E71"/>
    <w:rsid w:val="00646E9C"/>
    <w:rsid w:val="006473DA"/>
    <w:rsid w:val="0064769D"/>
    <w:rsid w:val="00647AA1"/>
    <w:rsid w:val="00647D60"/>
    <w:rsid w:val="00647DE7"/>
    <w:rsid w:val="0065005C"/>
    <w:rsid w:val="00650ACC"/>
    <w:rsid w:val="00650C45"/>
    <w:rsid w:val="0065181D"/>
    <w:rsid w:val="00651BE1"/>
    <w:rsid w:val="00651CC8"/>
    <w:rsid w:val="00651D2A"/>
    <w:rsid w:val="006522E5"/>
    <w:rsid w:val="00652318"/>
    <w:rsid w:val="00652A32"/>
    <w:rsid w:val="0065304C"/>
    <w:rsid w:val="0065314B"/>
    <w:rsid w:val="006534ED"/>
    <w:rsid w:val="00654443"/>
    <w:rsid w:val="00654584"/>
    <w:rsid w:val="00654B5F"/>
    <w:rsid w:val="00654BCC"/>
    <w:rsid w:val="00654EC2"/>
    <w:rsid w:val="00655701"/>
    <w:rsid w:val="00655E2D"/>
    <w:rsid w:val="00656615"/>
    <w:rsid w:val="00656CBC"/>
    <w:rsid w:val="006572BC"/>
    <w:rsid w:val="00657832"/>
    <w:rsid w:val="00657BB8"/>
    <w:rsid w:val="00657E90"/>
    <w:rsid w:val="00657F0F"/>
    <w:rsid w:val="00660871"/>
    <w:rsid w:val="00660968"/>
    <w:rsid w:val="00660D97"/>
    <w:rsid w:val="00660E78"/>
    <w:rsid w:val="00661AC8"/>
    <w:rsid w:val="00663536"/>
    <w:rsid w:val="00663B64"/>
    <w:rsid w:val="00663CDB"/>
    <w:rsid w:val="00663D87"/>
    <w:rsid w:val="0066442A"/>
    <w:rsid w:val="00664BAD"/>
    <w:rsid w:val="00664EF7"/>
    <w:rsid w:val="00665632"/>
    <w:rsid w:val="00665B16"/>
    <w:rsid w:val="006662BF"/>
    <w:rsid w:val="00666D9F"/>
    <w:rsid w:val="0066753E"/>
    <w:rsid w:val="00670425"/>
    <w:rsid w:val="00670A2D"/>
    <w:rsid w:val="00670FD3"/>
    <w:rsid w:val="006710F9"/>
    <w:rsid w:val="006711B5"/>
    <w:rsid w:val="006712F2"/>
    <w:rsid w:val="006713FD"/>
    <w:rsid w:val="006724C0"/>
    <w:rsid w:val="00672565"/>
    <w:rsid w:val="00672A5D"/>
    <w:rsid w:val="00672E27"/>
    <w:rsid w:val="0067313E"/>
    <w:rsid w:val="00673253"/>
    <w:rsid w:val="00673490"/>
    <w:rsid w:val="006734C6"/>
    <w:rsid w:val="0067398F"/>
    <w:rsid w:val="00673C9F"/>
    <w:rsid w:val="00674148"/>
    <w:rsid w:val="00674387"/>
    <w:rsid w:val="00674605"/>
    <w:rsid w:val="006754CE"/>
    <w:rsid w:val="0067599B"/>
    <w:rsid w:val="006767B9"/>
    <w:rsid w:val="00676E31"/>
    <w:rsid w:val="00676E94"/>
    <w:rsid w:val="006779D0"/>
    <w:rsid w:val="00677EC9"/>
    <w:rsid w:val="00680073"/>
    <w:rsid w:val="00680088"/>
    <w:rsid w:val="00680266"/>
    <w:rsid w:val="00680404"/>
    <w:rsid w:val="00680760"/>
    <w:rsid w:val="00680BD5"/>
    <w:rsid w:val="00680D30"/>
    <w:rsid w:val="00680E99"/>
    <w:rsid w:val="006813DF"/>
    <w:rsid w:val="0068272D"/>
    <w:rsid w:val="006828BB"/>
    <w:rsid w:val="00683107"/>
    <w:rsid w:val="00683542"/>
    <w:rsid w:val="006837F8"/>
    <w:rsid w:val="006852F9"/>
    <w:rsid w:val="0068553A"/>
    <w:rsid w:val="00685799"/>
    <w:rsid w:val="0068589A"/>
    <w:rsid w:val="00685953"/>
    <w:rsid w:val="00686084"/>
    <w:rsid w:val="0068628B"/>
    <w:rsid w:val="006862A7"/>
    <w:rsid w:val="0068639E"/>
    <w:rsid w:val="006865EC"/>
    <w:rsid w:val="00686A07"/>
    <w:rsid w:val="00687DB6"/>
    <w:rsid w:val="00690204"/>
    <w:rsid w:val="00690334"/>
    <w:rsid w:val="006913A0"/>
    <w:rsid w:val="00691595"/>
    <w:rsid w:val="0069166E"/>
    <w:rsid w:val="006918B0"/>
    <w:rsid w:val="00691B97"/>
    <w:rsid w:val="0069210D"/>
    <w:rsid w:val="00692345"/>
    <w:rsid w:val="0069248C"/>
    <w:rsid w:val="00692EE1"/>
    <w:rsid w:val="00693283"/>
    <w:rsid w:val="00693413"/>
    <w:rsid w:val="0069385B"/>
    <w:rsid w:val="00693BA6"/>
    <w:rsid w:val="00693BF4"/>
    <w:rsid w:val="00693E41"/>
    <w:rsid w:val="006941E5"/>
    <w:rsid w:val="00694D4A"/>
    <w:rsid w:val="006952DD"/>
    <w:rsid w:val="0069538E"/>
    <w:rsid w:val="0069578D"/>
    <w:rsid w:val="00695AFD"/>
    <w:rsid w:val="0069661F"/>
    <w:rsid w:val="00696E85"/>
    <w:rsid w:val="006976DC"/>
    <w:rsid w:val="006A060C"/>
    <w:rsid w:val="006A0B76"/>
    <w:rsid w:val="006A0D54"/>
    <w:rsid w:val="006A0DF0"/>
    <w:rsid w:val="006A17FF"/>
    <w:rsid w:val="006A1965"/>
    <w:rsid w:val="006A256D"/>
    <w:rsid w:val="006A2B0F"/>
    <w:rsid w:val="006A3366"/>
    <w:rsid w:val="006A357A"/>
    <w:rsid w:val="006A3B96"/>
    <w:rsid w:val="006A3DEB"/>
    <w:rsid w:val="006A4307"/>
    <w:rsid w:val="006A452B"/>
    <w:rsid w:val="006A4563"/>
    <w:rsid w:val="006A4DF1"/>
    <w:rsid w:val="006A5858"/>
    <w:rsid w:val="006A5A09"/>
    <w:rsid w:val="006A663D"/>
    <w:rsid w:val="006A6E5C"/>
    <w:rsid w:val="006A6FC2"/>
    <w:rsid w:val="006A6FD3"/>
    <w:rsid w:val="006A708C"/>
    <w:rsid w:val="006A72B9"/>
    <w:rsid w:val="006A7360"/>
    <w:rsid w:val="006A741F"/>
    <w:rsid w:val="006A773C"/>
    <w:rsid w:val="006A7A79"/>
    <w:rsid w:val="006A7F05"/>
    <w:rsid w:val="006B0036"/>
    <w:rsid w:val="006B18EB"/>
    <w:rsid w:val="006B1F1C"/>
    <w:rsid w:val="006B27C1"/>
    <w:rsid w:val="006B283A"/>
    <w:rsid w:val="006B2AFE"/>
    <w:rsid w:val="006B2D3A"/>
    <w:rsid w:val="006B2EDD"/>
    <w:rsid w:val="006B2F39"/>
    <w:rsid w:val="006B3514"/>
    <w:rsid w:val="006B3554"/>
    <w:rsid w:val="006B35A3"/>
    <w:rsid w:val="006B39F8"/>
    <w:rsid w:val="006B3E92"/>
    <w:rsid w:val="006B4D7C"/>
    <w:rsid w:val="006B4F23"/>
    <w:rsid w:val="006B516D"/>
    <w:rsid w:val="006B54E7"/>
    <w:rsid w:val="006B555F"/>
    <w:rsid w:val="006B60E2"/>
    <w:rsid w:val="006B6E27"/>
    <w:rsid w:val="006B6EEB"/>
    <w:rsid w:val="006B7221"/>
    <w:rsid w:val="006B735D"/>
    <w:rsid w:val="006B77DC"/>
    <w:rsid w:val="006B788C"/>
    <w:rsid w:val="006B79DD"/>
    <w:rsid w:val="006B7E1D"/>
    <w:rsid w:val="006C0612"/>
    <w:rsid w:val="006C0A6D"/>
    <w:rsid w:val="006C17AA"/>
    <w:rsid w:val="006C19EF"/>
    <w:rsid w:val="006C2275"/>
    <w:rsid w:val="006C230C"/>
    <w:rsid w:val="006C2562"/>
    <w:rsid w:val="006C27DC"/>
    <w:rsid w:val="006C2B71"/>
    <w:rsid w:val="006C2DB5"/>
    <w:rsid w:val="006C327D"/>
    <w:rsid w:val="006C32ED"/>
    <w:rsid w:val="006C3347"/>
    <w:rsid w:val="006C33FE"/>
    <w:rsid w:val="006C35FE"/>
    <w:rsid w:val="006C3E5E"/>
    <w:rsid w:val="006C42CF"/>
    <w:rsid w:val="006C463B"/>
    <w:rsid w:val="006C4671"/>
    <w:rsid w:val="006C498D"/>
    <w:rsid w:val="006C5286"/>
    <w:rsid w:val="006C541D"/>
    <w:rsid w:val="006C575C"/>
    <w:rsid w:val="006C5DA2"/>
    <w:rsid w:val="006C67B9"/>
    <w:rsid w:val="006C67D2"/>
    <w:rsid w:val="006C6AFD"/>
    <w:rsid w:val="006C70B1"/>
    <w:rsid w:val="006C70F1"/>
    <w:rsid w:val="006C76B7"/>
    <w:rsid w:val="006C79E6"/>
    <w:rsid w:val="006C7DE3"/>
    <w:rsid w:val="006D0E53"/>
    <w:rsid w:val="006D14B8"/>
    <w:rsid w:val="006D1F42"/>
    <w:rsid w:val="006D20E1"/>
    <w:rsid w:val="006D21DE"/>
    <w:rsid w:val="006D2404"/>
    <w:rsid w:val="006D33D5"/>
    <w:rsid w:val="006D3A45"/>
    <w:rsid w:val="006D3A94"/>
    <w:rsid w:val="006D4168"/>
    <w:rsid w:val="006D4AF7"/>
    <w:rsid w:val="006D4FF5"/>
    <w:rsid w:val="006D5281"/>
    <w:rsid w:val="006D5659"/>
    <w:rsid w:val="006D57F1"/>
    <w:rsid w:val="006D58BA"/>
    <w:rsid w:val="006D5A63"/>
    <w:rsid w:val="006D5D61"/>
    <w:rsid w:val="006D5F7E"/>
    <w:rsid w:val="006D61A9"/>
    <w:rsid w:val="006D6586"/>
    <w:rsid w:val="006D6755"/>
    <w:rsid w:val="006D7655"/>
    <w:rsid w:val="006D7E35"/>
    <w:rsid w:val="006E006B"/>
    <w:rsid w:val="006E1045"/>
    <w:rsid w:val="006E12BE"/>
    <w:rsid w:val="006E15A1"/>
    <w:rsid w:val="006E164A"/>
    <w:rsid w:val="006E16B4"/>
    <w:rsid w:val="006E1925"/>
    <w:rsid w:val="006E1BD0"/>
    <w:rsid w:val="006E1C4E"/>
    <w:rsid w:val="006E23E4"/>
    <w:rsid w:val="006E2A73"/>
    <w:rsid w:val="006E3D39"/>
    <w:rsid w:val="006E3FF6"/>
    <w:rsid w:val="006E4ED1"/>
    <w:rsid w:val="006E50FA"/>
    <w:rsid w:val="006E5968"/>
    <w:rsid w:val="006E6036"/>
    <w:rsid w:val="006E6755"/>
    <w:rsid w:val="006E6798"/>
    <w:rsid w:val="006E707E"/>
    <w:rsid w:val="006E7208"/>
    <w:rsid w:val="006E745B"/>
    <w:rsid w:val="006E77AF"/>
    <w:rsid w:val="006E7816"/>
    <w:rsid w:val="006E7871"/>
    <w:rsid w:val="006E7B64"/>
    <w:rsid w:val="006E7C09"/>
    <w:rsid w:val="006E7D82"/>
    <w:rsid w:val="006F03B7"/>
    <w:rsid w:val="006F0B51"/>
    <w:rsid w:val="006F0F07"/>
    <w:rsid w:val="006F1C54"/>
    <w:rsid w:val="006F25B8"/>
    <w:rsid w:val="006F29B9"/>
    <w:rsid w:val="006F29EF"/>
    <w:rsid w:val="006F2AD7"/>
    <w:rsid w:val="006F32A2"/>
    <w:rsid w:val="006F3CEC"/>
    <w:rsid w:val="006F3D59"/>
    <w:rsid w:val="006F470A"/>
    <w:rsid w:val="006F5956"/>
    <w:rsid w:val="006F5990"/>
    <w:rsid w:val="006F5F5E"/>
    <w:rsid w:val="006F69BE"/>
    <w:rsid w:val="006F6CC0"/>
    <w:rsid w:val="006F6EB8"/>
    <w:rsid w:val="006F6F09"/>
    <w:rsid w:val="006F729E"/>
    <w:rsid w:val="006F7CE6"/>
    <w:rsid w:val="006F7DB0"/>
    <w:rsid w:val="00700591"/>
    <w:rsid w:val="00700AC9"/>
    <w:rsid w:val="00701494"/>
    <w:rsid w:val="00701E28"/>
    <w:rsid w:val="0070204C"/>
    <w:rsid w:val="00702448"/>
    <w:rsid w:val="00702811"/>
    <w:rsid w:val="00702D16"/>
    <w:rsid w:val="00702DC6"/>
    <w:rsid w:val="00703989"/>
    <w:rsid w:val="00703B74"/>
    <w:rsid w:val="007051AB"/>
    <w:rsid w:val="00705E85"/>
    <w:rsid w:val="00706627"/>
    <w:rsid w:val="0070674C"/>
    <w:rsid w:val="00706E25"/>
    <w:rsid w:val="00706EA8"/>
    <w:rsid w:val="00707591"/>
    <w:rsid w:val="00707B02"/>
    <w:rsid w:val="00707D5E"/>
    <w:rsid w:val="00710268"/>
    <w:rsid w:val="0071028E"/>
    <w:rsid w:val="007105C3"/>
    <w:rsid w:val="00711E71"/>
    <w:rsid w:val="007122BE"/>
    <w:rsid w:val="00712F94"/>
    <w:rsid w:val="0071448E"/>
    <w:rsid w:val="00714607"/>
    <w:rsid w:val="0071495B"/>
    <w:rsid w:val="007160D1"/>
    <w:rsid w:val="007165E6"/>
    <w:rsid w:val="00716628"/>
    <w:rsid w:val="0071674E"/>
    <w:rsid w:val="0071677C"/>
    <w:rsid w:val="007167C9"/>
    <w:rsid w:val="00716CBE"/>
    <w:rsid w:val="00716D30"/>
    <w:rsid w:val="00716D3A"/>
    <w:rsid w:val="007170FB"/>
    <w:rsid w:val="00717B21"/>
    <w:rsid w:val="00717B60"/>
    <w:rsid w:val="0072052E"/>
    <w:rsid w:val="00720E3D"/>
    <w:rsid w:val="00720E83"/>
    <w:rsid w:val="007211CF"/>
    <w:rsid w:val="00721497"/>
    <w:rsid w:val="00721B73"/>
    <w:rsid w:val="00721E63"/>
    <w:rsid w:val="00721EF7"/>
    <w:rsid w:val="00721FD7"/>
    <w:rsid w:val="00722E0F"/>
    <w:rsid w:val="00722E2E"/>
    <w:rsid w:val="0072300A"/>
    <w:rsid w:val="007232ED"/>
    <w:rsid w:val="007236AC"/>
    <w:rsid w:val="00723912"/>
    <w:rsid w:val="0072397D"/>
    <w:rsid w:val="00723C3B"/>
    <w:rsid w:val="00723C3C"/>
    <w:rsid w:val="00723E21"/>
    <w:rsid w:val="00724550"/>
    <w:rsid w:val="00725594"/>
    <w:rsid w:val="00725F18"/>
    <w:rsid w:val="00726778"/>
    <w:rsid w:val="007268C4"/>
    <w:rsid w:val="00726D26"/>
    <w:rsid w:val="0072719D"/>
    <w:rsid w:val="00727BA2"/>
    <w:rsid w:val="00727D45"/>
    <w:rsid w:val="00730400"/>
    <w:rsid w:val="0073135E"/>
    <w:rsid w:val="007316B4"/>
    <w:rsid w:val="0073173B"/>
    <w:rsid w:val="00731A83"/>
    <w:rsid w:val="00731D26"/>
    <w:rsid w:val="00731D98"/>
    <w:rsid w:val="00731EA6"/>
    <w:rsid w:val="007320D4"/>
    <w:rsid w:val="00732362"/>
    <w:rsid w:val="007326BF"/>
    <w:rsid w:val="00732736"/>
    <w:rsid w:val="0073292C"/>
    <w:rsid w:val="00733775"/>
    <w:rsid w:val="007342F6"/>
    <w:rsid w:val="00734494"/>
    <w:rsid w:val="0073452D"/>
    <w:rsid w:val="0073493A"/>
    <w:rsid w:val="00734B9F"/>
    <w:rsid w:val="0073504D"/>
    <w:rsid w:val="007358E2"/>
    <w:rsid w:val="00735E05"/>
    <w:rsid w:val="007360D7"/>
    <w:rsid w:val="0073682A"/>
    <w:rsid w:val="0073697B"/>
    <w:rsid w:val="00736B6D"/>
    <w:rsid w:val="00736C99"/>
    <w:rsid w:val="007371E7"/>
    <w:rsid w:val="0073784A"/>
    <w:rsid w:val="007379A3"/>
    <w:rsid w:val="00740037"/>
    <w:rsid w:val="00740359"/>
    <w:rsid w:val="00740E26"/>
    <w:rsid w:val="007413B5"/>
    <w:rsid w:val="00741488"/>
    <w:rsid w:val="007414E8"/>
    <w:rsid w:val="00741830"/>
    <w:rsid w:val="007418D6"/>
    <w:rsid w:val="00741AE1"/>
    <w:rsid w:val="00742406"/>
    <w:rsid w:val="00742E25"/>
    <w:rsid w:val="0074330D"/>
    <w:rsid w:val="007436B9"/>
    <w:rsid w:val="007439AB"/>
    <w:rsid w:val="00744068"/>
    <w:rsid w:val="007441A8"/>
    <w:rsid w:val="007445F7"/>
    <w:rsid w:val="00745579"/>
    <w:rsid w:val="007459A0"/>
    <w:rsid w:val="007459B8"/>
    <w:rsid w:val="00745F3A"/>
    <w:rsid w:val="00746126"/>
    <w:rsid w:val="00746715"/>
    <w:rsid w:val="00746BAA"/>
    <w:rsid w:val="007470BA"/>
    <w:rsid w:val="007470DB"/>
    <w:rsid w:val="007474A3"/>
    <w:rsid w:val="00747552"/>
    <w:rsid w:val="0074787B"/>
    <w:rsid w:val="00747B57"/>
    <w:rsid w:val="007504BA"/>
    <w:rsid w:val="0075064F"/>
    <w:rsid w:val="00750905"/>
    <w:rsid w:val="00751888"/>
    <w:rsid w:val="007519DC"/>
    <w:rsid w:val="00751A5A"/>
    <w:rsid w:val="00751D39"/>
    <w:rsid w:val="007521FF"/>
    <w:rsid w:val="007523ED"/>
    <w:rsid w:val="00752443"/>
    <w:rsid w:val="00752E3C"/>
    <w:rsid w:val="00752FFB"/>
    <w:rsid w:val="0075302F"/>
    <w:rsid w:val="00753909"/>
    <w:rsid w:val="0075392C"/>
    <w:rsid w:val="00754206"/>
    <w:rsid w:val="00754672"/>
    <w:rsid w:val="0075538E"/>
    <w:rsid w:val="007554B5"/>
    <w:rsid w:val="0075587A"/>
    <w:rsid w:val="00755FA0"/>
    <w:rsid w:val="0075626C"/>
    <w:rsid w:val="007565FF"/>
    <w:rsid w:val="0075692C"/>
    <w:rsid w:val="00756BB3"/>
    <w:rsid w:val="00757428"/>
    <w:rsid w:val="007604CD"/>
    <w:rsid w:val="00760B6F"/>
    <w:rsid w:val="00760CE2"/>
    <w:rsid w:val="00760E8E"/>
    <w:rsid w:val="00760F7D"/>
    <w:rsid w:val="007610EF"/>
    <w:rsid w:val="007614F4"/>
    <w:rsid w:val="00761AA3"/>
    <w:rsid w:val="00761FC0"/>
    <w:rsid w:val="007621D2"/>
    <w:rsid w:val="00762433"/>
    <w:rsid w:val="00762BE6"/>
    <w:rsid w:val="00763097"/>
    <w:rsid w:val="007637B4"/>
    <w:rsid w:val="00763841"/>
    <w:rsid w:val="00763B60"/>
    <w:rsid w:val="00764745"/>
    <w:rsid w:val="00764BFB"/>
    <w:rsid w:val="00764C26"/>
    <w:rsid w:val="00765F41"/>
    <w:rsid w:val="007665A5"/>
    <w:rsid w:val="0076781E"/>
    <w:rsid w:val="00767969"/>
    <w:rsid w:val="00767BFA"/>
    <w:rsid w:val="00770111"/>
    <w:rsid w:val="0077033E"/>
    <w:rsid w:val="00770483"/>
    <w:rsid w:val="00770E73"/>
    <w:rsid w:val="007719D5"/>
    <w:rsid w:val="007721FF"/>
    <w:rsid w:val="007722FB"/>
    <w:rsid w:val="007724C3"/>
    <w:rsid w:val="00772A35"/>
    <w:rsid w:val="00772DA5"/>
    <w:rsid w:val="00772FC5"/>
    <w:rsid w:val="00773071"/>
    <w:rsid w:val="00773448"/>
    <w:rsid w:val="00773D5A"/>
    <w:rsid w:val="00774BD6"/>
    <w:rsid w:val="007756A8"/>
    <w:rsid w:val="007756EB"/>
    <w:rsid w:val="00775867"/>
    <w:rsid w:val="00775EAB"/>
    <w:rsid w:val="00776C4D"/>
    <w:rsid w:val="007770FD"/>
    <w:rsid w:val="007773E2"/>
    <w:rsid w:val="0078067F"/>
    <w:rsid w:val="00780D93"/>
    <w:rsid w:val="007817D0"/>
    <w:rsid w:val="00782ED7"/>
    <w:rsid w:val="007830E8"/>
    <w:rsid w:val="0078312D"/>
    <w:rsid w:val="0078392E"/>
    <w:rsid w:val="007845B2"/>
    <w:rsid w:val="00784B5F"/>
    <w:rsid w:val="00784F04"/>
    <w:rsid w:val="00785458"/>
    <w:rsid w:val="00785C7D"/>
    <w:rsid w:val="00785E55"/>
    <w:rsid w:val="007861D5"/>
    <w:rsid w:val="00786580"/>
    <w:rsid w:val="0078663B"/>
    <w:rsid w:val="0079099D"/>
    <w:rsid w:val="00790C96"/>
    <w:rsid w:val="00790CF8"/>
    <w:rsid w:val="00790DB8"/>
    <w:rsid w:val="007914D5"/>
    <w:rsid w:val="0079168E"/>
    <w:rsid w:val="00791D4C"/>
    <w:rsid w:val="00792560"/>
    <w:rsid w:val="0079268C"/>
    <w:rsid w:val="00792BA7"/>
    <w:rsid w:val="00794149"/>
    <w:rsid w:val="00794BBC"/>
    <w:rsid w:val="00794E57"/>
    <w:rsid w:val="00795603"/>
    <w:rsid w:val="007956E2"/>
    <w:rsid w:val="007958D0"/>
    <w:rsid w:val="00795A5A"/>
    <w:rsid w:val="00795D3C"/>
    <w:rsid w:val="00796070"/>
    <w:rsid w:val="00796185"/>
    <w:rsid w:val="00796701"/>
    <w:rsid w:val="00797334"/>
    <w:rsid w:val="00797B5B"/>
    <w:rsid w:val="00797F7C"/>
    <w:rsid w:val="00797F84"/>
    <w:rsid w:val="007A0AB1"/>
    <w:rsid w:val="007A0AD2"/>
    <w:rsid w:val="007A0AD7"/>
    <w:rsid w:val="007A12FD"/>
    <w:rsid w:val="007A1B41"/>
    <w:rsid w:val="007A20F1"/>
    <w:rsid w:val="007A21D6"/>
    <w:rsid w:val="007A22CC"/>
    <w:rsid w:val="007A2F20"/>
    <w:rsid w:val="007A36FA"/>
    <w:rsid w:val="007A38D6"/>
    <w:rsid w:val="007A3C17"/>
    <w:rsid w:val="007A3D7E"/>
    <w:rsid w:val="007A4016"/>
    <w:rsid w:val="007A4170"/>
    <w:rsid w:val="007A44EC"/>
    <w:rsid w:val="007A55D0"/>
    <w:rsid w:val="007A5D94"/>
    <w:rsid w:val="007A5D97"/>
    <w:rsid w:val="007A611E"/>
    <w:rsid w:val="007B00D3"/>
    <w:rsid w:val="007B0219"/>
    <w:rsid w:val="007B04D5"/>
    <w:rsid w:val="007B161C"/>
    <w:rsid w:val="007B19FF"/>
    <w:rsid w:val="007B1D12"/>
    <w:rsid w:val="007B21BE"/>
    <w:rsid w:val="007B2B12"/>
    <w:rsid w:val="007B325C"/>
    <w:rsid w:val="007B3310"/>
    <w:rsid w:val="007B36AB"/>
    <w:rsid w:val="007B3B77"/>
    <w:rsid w:val="007B3E64"/>
    <w:rsid w:val="007B431C"/>
    <w:rsid w:val="007B44B0"/>
    <w:rsid w:val="007B4576"/>
    <w:rsid w:val="007B4FF9"/>
    <w:rsid w:val="007B5395"/>
    <w:rsid w:val="007B60C4"/>
    <w:rsid w:val="007B63F1"/>
    <w:rsid w:val="007B640B"/>
    <w:rsid w:val="007B6C73"/>
    <w:rsid w:val="007B6F25"/>
    <w:rsid w:val="007B6FBA"/>
    <w:rsid w:val="007B73EE"/>
    <w:rsid w:val="007B7E4F"/>
    <w:rsid w:val="007C0A84"/>
    <w:rsid w:val="007C0B07"/>
    <w:rsid w:val="007C0D2B"/>
    <w:rsid w:val="007C0F4B"/>
    <w:rsid w:val="007C15AF"/>
    <w:rsid w:val="007C1F63"/>
    <w:rsid w:val="007C20ED"/>
    <w:rsid w:val="007C210F"/>
    <w:rsid w:val="007C2585"/>
    <w:rsid w:val="007C28F2"/>
    <w:rsid w:val="007C2B2B"/>
    <w:rsid w:val="007C357C"/>
    <w:rsid w:val="007C3A04"/>
    <w:rsid w:val="007C3A35"/>
    <w:rsid w:val="007C3F16"/>
    <w:rsid w:val="007C45C9"/>
    <w:rsid w:val="007C49C7"/>
    <w:rsid w:val="007C5233"/>
    <w:rsid w:val="007C54E0"/>
    <w:rsid w:val="007C56D7"/>
    <w:rsid w:val="007C5FEA"/>
    <w:rsid w:val="007C672A"/>
    <w:rsid w:val="007C6B0B"/>
    <w:rsid w:val="007C6D34"/>
    <w:rsid w:val="007C6D81"/>
    <w:rsid w:val="007C71A3"/>
    <w:rsid w:val="007C71FC"/>
    <w:rsid w:val="007C72F8"/>
    <w:rsid w:val="007C7340"/>
    <w:rsid w:val="007C7668"/>
    <w:rsid w:val="007D05D4"/>
    <w:rsid w:val="007D0C3F"/>
    <w:rsid w:val="007D0E91"/>
    <w:rsid w:val="007D1694"/>
    <w:rsid w:val="007D16E8"/>
    <w:rsid w:val="007D17B3"/>
    <w:rsid w:val="007D240E"/>
    <w:rsid w:val="007D2AEA"/>
    <w:rsid w:val="007D31A4"/>
    <w:rsid w:val="007D3625"/>
    <w:rsid w:val="007D37FC"/>
    <w:rsid w:val="007D3CBD"/>
    <w:rsid w:val="007D4654"/>
    <w:rsid w:val="007D47D5"/>
    <w:rsid w:val="007D480F"/>
    <w:rsid w:val="007D4866"/>
    <w:rsid w:val="007D4D2A"/>
    <w:rsid w:val="007D5053"/>
    <w:rsid w:val="007D63B5"/>
    <w:rsid w:val="007D6427"/>
    <w:rsid w:val="007D6DBF"/>
    <w:rsid w:val="007D70AE"/>
    <w:rsid w:val="007D71DD"/>
    <w:rsid w:val="007D7B43"/>
    <w:rsid w:val="007D7C27"/>
    <w:rsid w:val="007E06E6"/>
    <w:rsid w:val="007E0E2F"/>
    <w:rsid w:val="007E0F37"/>
    <w:rsid w:val="007E0FAF"/>
    <w:rsid w:val="007E14A7"/>
    <w:rsid w:val="007E17A0"/>
    <w:rsid w:val="007E1901"/>
    <w:rsid w:val="007E1C4A"/>
    <w:rsid w:val="007E223B"/>
    <w:rsid w:val="007E2641"/>
    <w:rsid w:val="007E2A1E"/>
    <w:rsid w:val="007E2BA6"/>
    <w:rsid w:val="007E3A17"/>
    <w:rsid w:val="007E3D22"/>
    <w:rsid w:val="007E41F4"/>
    <w:rsid w:val="007E433B"/>
    <w:rsid w:val="007E44AF"/>
    <w:rsid w:val="007E495B"/>
    <w:rsid w:val="007E5786"/>
    <w:rsid w:val="007E5AD3"/>
    <w:rsid w:val="007E5CE6"/>
    <w:rsid w:val="007E635F"/>
    <w:rsid w:val="007E6661"/>
    <w:rsid w:val="007E6724"/>
    <w:rsid w:val="007E6A8B"/>
    <w:rsid w:val="007E6DF5"/>
    <w:rsid w:val="007E712E"/>
    <w:rsid w:val="007E71BA"/>
    <w:rsid w:val="007E747C"/>
    <w:rsid w:val="007E7A97"/>
    <w:rsid w:val="007E7B24"/>
    <w:rsid w:val="007E7C1C"/>
    <w:rsid w:val="007E7D82"/>
    <w:rsid w:val="007F09B4"/>
    <w:rsid w:val="007F11DE"/>
    <w:rsid w:val="007F11E1"/>
    <w:rsid w:val="007F12D8"/>
    <w:rsid w:val="007F135B"/>
    <w:rsid w:val="007F1F88"/>
    <w:rsid w:val="007F2400"/>
    <w:rsid w:val="007F2711"/>
    <w:rsid w:val="007F2821"/>
    <w:rsid w:val="007F2FB7"/>
    <w:rsid w:val="007F3186"/>
    <w:rsid w:val="007F32D2"/>
    <w:rsid w:val="007F33E8"/>
    <w:rsid w:val="007F36C9"/>
    <w:rsid w:val="007F39BA"/>
    <w:rsid w:val="007F46AA"/>
    <w:rsid w:val="007F4871"/>
    <w:rsid w:val="007F4CC2"/>
    <w:rsid w:val="007F4F91"/>
    <w:rsid w:val="007F565D"/>
    <w:rsid w:val="007F56FF"/>
    <w:rsid w:val="007F61A5"/>
    <w:rsid w:val="007F61DD"/>
    <w:rsid w:val="007F6467"/>
    <w:rsid w:val="007F6A76"/>
    <w:rsid w:val="007F6B89"/>
    <w:rsid w:val="007F6D29"/>
    <w:rsid w:val="007F7359"/>
    <w:rsid w:val="007F752C"/>
    <w:rsid w:val="007F760C"/>
    <w:rsid w:val="007F7668"/>
    <w:rsid w:val="007F7765"/>
    <w:rsid w:val="007F779B"/>
    <w:rsid w:val="007F7C9B"/>
    <w:rsid w:val="008004AB"/>
    <w:rsid w:val="00800619"/>
    <w:rsid w:val="00800E82"/>
    <w:rsid w:val="008010FC"/>
    <w:rsid w:val="008012E2"/>
    <w:rsid w:val="0080167A"/>
    <w:rsid w:val="008017CA"/>
    <w:rsid w:val="00802236"/>
    <w:rsid w:val="00802534"/>
    <w:rsid w:val="00802A0B"/>
    <w:rsid w:val="00802B45"/>
    <w:rsid w:val="008033A5"/>
    <w:rsid w:val="00803693"/>
    <w:rsid w:val="00803B03"/>
    <w:rsid w:val="00803CEC"/>
    <w:rsid w:val="00804D1D"/>
    <w:rsid w:val="0080537F"/>
    <w:rsid w:val="008054C5"/>
    <w:rsid w:val="00805BED"/>
    <w:rsid w:val="00806543"/>
    <w:rsid w:val="00806625"/>
    <w:rsid w:val="00806804"/>
    <w:rsid w:val="008074AF"/>
    <w:rsid w:val="008074B9"/>
    <w:rsid w:val="00810045"/>
    <w:rsid w:val="0081042E"/>
    <w:rsid w:val="00811E5B"/>
    <w:rsid w:val="00811F56"/>
    <w:rsid w:val="00812E05"/>
    <w:rsid w:val="00812E51"/>
    <w:rsid w:val="0081314C"/>
    <w:rsid w:val="008137AA"/>
    <w:rsid w:val="00813A50"/>
    <w:rsid w:val="00813ED1"/>
    <w:rsid w:val="00814095"/>
    <w:rsid w:val="00814483"/>
    <w:rsid w:val="008144B4"/>
    <w:rsid w:val="008144BF"/>
    <w:rsid w:val="008148A8"/>
    <w:rsid w:val="0081561A"/>
    <w:rsid w:val="0081594C"/>
    <w:rsid w:val="00815DCA"/>
    <w:rsid w:val="00815FF1"/>
    <w:rsid w:val="00816162"/>
    <w:rsid w:val="008161B3"/>
    <w:rsid w:val="00816A88"/>
    <w:rsid w:val="00816BF9"/>
    <w:rsid w:val="00816DFE"/>
    <w:rsid w:val="008170EE"/>
    <w:rsid w:val="00817219"/>
    <w:rsid w:val="00820ABA"/>
    <w:rsid w:val="00820EE2"/>
    <w:rsid w:val="00821235"/>
    <w:rsid w:val="008218D7"/>
    <w:rsid w:val="00821B13"/>
    <w:rsid w:val="008221D8"/>
    <w:rsid w:val="008223A2"/>
    <w:rsid w:val="0082271D"/>
    <w:rsid w:val="0082277A"/>
    <w:rsid w:val="00822845"/>
    <w:rsid w:val="00823021"/>
    <w:rsid w:val="00823825"/>
    <w:rsid w:val="00823929"/>
    <w:rsid w:val="008240F8"/>
    <w:rsid w:val="008247AD"/>
    <w:rsid w:val="00824CFB"/>
    <w:rsid w:val="00825854"/>
    <w:rsid w:val="0082631E"/>
    <w:rsid w:val="008272D5"/>
    <w:rsid w:val="00827662"/>
    <w:rsid w:val="00827E32"/>
    <w:rsid w:val="00830046"/>
    <w:rsid w:val="00830672"/>
    <w:rsid w:val="008309A4"/>
    <w:rsid w:val="008309DF"/>
    <w:rsid w:val="00830BC6"/>
    <w:rsid w:val="00830EAB"/>
    <w:rsid w:val="00831635"/>
    <w:rsid w:val="00831D8D"/>
    <w:rsid w:val="0083252F"/>
    <w:rsid w:val="0083359E"/>
    <w:rsid w:val="008336A7"/>
    <w:rsid w:val="00833A8E"/>
    <w:rsid w:val="0083539B"/>
    <w:rsid w:val="008354FA"/>
    <w:rsid w:val="00835988"/>
    <w:rsid w:val="00835B03"/>
    <w:rsid w:val="00835BAD"/>
    <w:rsid w:val="0083668E"/>
    <w:rsid w:val="00836E3C"/>
    <w:rsid w:val="008379E7"/>
    <w:rsid w:val="00837A0C"/>
    <w:rsid w:val="00837CBF"/>
    <w:rsid w:val="00840056"/>
    <w:rsid w:val="008406A6"/>
    <w:rsid w:val="008409A2"/>
    <w:rsid w:val="00840BB4"/>
    <w:rsid w:val="00840D82"/>
    <w:rsid w:val="00840E5F"/>
    <w:rsid w:val="0084130F"/>
    <w:rsid w:val="0084199F"/>
    <w:rsid w:val="00841A1E"/>
    <w:rsid w:val="00841C5F"/>
    <w:rsid w:val="00841F9B"/>
    <w:rsid w:val="00842940"/>
    <w:rsid w:val="00842F0C"/>
    <w:rsid w:val="00843024"/>
    <w:rsid w:val="0084307A"/>
    <w:rsid w:val="00843BC1"/>
    <w:rsid w:val="00843D23"/>
    <w:rsid w:val="008448B8"/>
    <w:rsid w:val="00844C43"/>
    <w:rsid w:val="00844F59"/>
    <w:rsid w:val="008451D6"/>
    <w:rsid w:val="00845E14"/>
    <w:rsid w:val="008464E5"/>
    <w:rsid w:val="00846AA3"/>
    <w:rsid w:val="00846F4D"/>
    <w:rsid w:val="00846F51"/>
    <w:rsid w:val="00847705"/>
    <w:rsid w:val="00847A89"/>
    <w:rsid w:val="00847B00"/>
    <w:rsid w:val="00847BE8"/>
    <w:rsid w:val="008500F1"/>
    <w:rsid w:val="0085021C"/>
    <w:rsid w:val="0085033C"/>
    <w:rsid w:val="00850376"/>
    <w:rsid w:val="00850779"/>
    <w:rsid w:val="008507C5"/>
    <w:rsid w:val="00850A8D"/>
    <w:rsid w:val="00850A9D"/>
    <w:rsid w:val="008517DC"/>
    <w:rsid w:val="00851D00"/>
    <w:rsid w:val="0085228F"/>
    <w:rsid w:val="00853947"/>
    <w:rsid w:val="00853B04"/>
    <w:rsid w:val="00853B85"/>
    <w:rsid w:val="00853C27"/>
    <w:rsid w:val="00854597"/>
    <w:rsid w:val="00854EE4"/>
    <w:rsid w:val="008552B9"/>
    <w:rsid w:val="00855310"/>
    <w:rsid w:val="008553F6"/>
    <w:rsid w:val="008555A7"/>
    <w:rsid w:val="00855E15"/>
    <w:rsid w:val="00855EAD"/>
    <w:rsid w:val="00855EEB"/>
    <w:rsid w:val="0085600C"/>
    <w:rsid w:val="0085752B"/>
    <w:rsid w:val="00857BFD"/>
    <w:rsid w:val="00857FF2"/>
    <w:rsid w:val="00860301"/>
    <w:rsid w:val="008604E3"/>
    <w:rsid w:val="00860A42"/>
    <w:rsid w:val="00860C5C"/>
    <w:rsid w:val="00861362"/>
    <w:rsid w:val="00861B6A"/>
    <w:rsid w:val="00861D92"/>
    <w:rsid w:val="00862256"/>
    <w:rsid w:val="008628F3"/>
    <w:rsid w:val="00862A7D"/>
    <w:rsid w:val="00862B96"/>
    <w:rsid w:val="008635F9"/>
    <w:rsid w:val="0086380E"/>
    <w:rsid w:val="00863BC0"/>
    <w:rsid w:val="00863D47"/>
    <w:rsid w:val="00864780"/>
    <w:rsid w:val="00864984"/>
    <w:rsid w:val="00865073"/>
    <w:rsid w:val="00865F35"/>
    <w:rsid w:val="00866072"/>
    <w:rsid w:val="0086647B"/>
    <w:rsid w:val="00866D1B"/>
    <w:rsid w:val="00866E91"/>
    <w:rsid w:val="00867335"/>
    <w:rsid w:val="0086759A"/>
    <w:rsid w:val="00867CDD"/>
    <w:rsid w:val="00867CDF"/>
    <w:rsid w:val="00867E5C"/>
    <w:rsid w:val="00870109"/>
    <w:rsid w:val="0087013F"/>
    <w:rsid w:val="008702DA"/>
    <w:rsid w:val="00870360"/>
    <w:rsid w:val="0087085C"/>
    <w:rsid w:val="008715A5"/>
    <w:rsid w:val="00871DB1"/>
    <w:rsid w:val="0087291F"/>
    <w:rsid w:val="00872E43"/>
    <w:rsid w:val="008731A8"/>
    <w:rsid w:val="00873591"/>
    <w:rsid w:val="00873A22"/>
    <w:rsid w:val="00873B45"/>
    <w:rsid w:val="00874223"/>
    <w:rsid w:val="00874455"/>
    <w:rsid w:val="0087477E"/>
    <w:rsid w:val="0087496C"/>
    <w:rsid w:val="008757F5"/>
    <w:rsid w:val="00875D75"/>
    <w:rsid w:val="00875E1C"/>
    <w:rsid w:val="008762A9"/>
    <w:rsid w:val="00876820"/>
    <w:rsid w:val="00876DA2"/>
    <w:rsid w:val="00877D3D"/>
    <w:rsid w:val="00877E84"/>
    <w:rsid w:val="0088046B"/>
    <w:rsid w:val="00880A90"/>
    <w:rsid w:val="00880E32"/>
    <w:rsid w:val="00880F4A"/>
    <w:rsid w:val="008814FC"/>
    <w:rsid w:val="00881DD9"/>
    <w:rsid w:val="00882397"/>
    <w:rsid w:val="0088265D"/>
    <w:rsid w:val="008826F5"/>
    <w:rsid w:val="00883445"/>
    <w:rsid w:val="0088350D"/>
    <w:rsid w:val="008837AC"/>
    <w:rsid w:val="00883A2C"/>
    <w:rsid w:val="00883D0A"/>
    <w:rsid w:val="00883E5B"/>
    <w:rsid w:val="008842A3"/>
    <w:rsid w:val="00884B6C"/>
    <w:rsid w:val="00884F10"/>
    <w:rsid w:val="00885096"/>
    <w:rsid w:val="0088513A"/>
    <w:rsid w:val="00885A2B"/>
    <w:rsid w:val="00885CCA"/>
    <w:rsid w:val="00886787"/>
    <w:rsid w:val="00886AC9"/>
    <w:rsid w:val="00886C42"/>
    <w:rsid w:val="0088719E"/>
    <w:rsid w:val="00887EC4"/>
    <w:rsid w:val="008900D4"/>
    <w:rsid w:val="00890901"/>
    <w:rsid w:val="008916E1"/>
    <w:rsid w:val="008917CD"/>
    <w:rsid w:val="0089180E"/>
    <w:rsid w:val="008920A9"/>
    <w:rsid w:val="008925BD"/>
    <w:rsid w:val="0089269C"/>
    <w:rsid w:val="00892E0B"/>
    <w:rsid w:val="00892EA2"/>
    <w:rsid w:val="00893445"/>
    <w:rsid w:val="00893457"/>
    <w:rsid w:val="008937F7"/>
    <w:rsid w:val="00893E1D"/>
    <w:rsid w:val="00893E6C"/>
    <w:rsid w:val="00894DDF"/>
    <w:rsid w:val="00894F70"/>
    <w:rsid w:val="00895376"/>
    <w:rsid w:val="00895747"/>
    <w:rsid w:val="00895A3B"/>
    <w:rsid w:val="00895DB1"/>
    <w:rsid w:val="00896298"/>
    <w:rsid w:val="00896423"/>
    <w:rsid w:val="00896497"/>
    <w:rsid w:val="00896830"/>
    <w:rsid w:val="00896ADA"/>
    <w:rsid w:val="00896B44"/>
    <w:rsid w:val="00896B4B"/>
    <w:rsid w:val="008973C8"/>
    <w:rsid w:val="0089741D"/>
    <w:rsid w:val="00897791"/>
    <w:rsid w:val="00897820"/>
    <w:rsid w:val="008978CB"/>
    <w:rsid w:val="008A1290"/>
    <w:rsid w:val="008A1583"/>
    <w:rsid w:val="008A16D1"/>
    <w:rsid w:val="008A2874"/>
    <w:rsid w:val="008A2978"/>
    <w:rsid w:val="008A3BD7"/>
    <w:rsid w:val="008A3BDE"/>
    <w:rsid w:val="008A43D1"/>
    <w:rsid w:val="008A44F1"/>
    <w:rsid w:val="008A4ADD"/>
    <w:rsid w:val="008A5316"/>
    <w:rsid w:val="008A571C"/>
    <w:rsid w:val="008A58B6"/>
    <w:rsid w:val="008A62DE"/>
    <w:rsid w:val="008A6387"/>
    <w:rsid w:val="008A658C"/>
    <w:rsid w:val="008A6A64"/>
    <w:rsid w:val="008A7560"/>
    <w:rsid w:val="008A78B4"/>
    <w:rsid w:val="008B012C"/>
    <w:rsid w:val="008B0281"/>
    <w:rsid w:val="008B05C5"/>
    <w:rsid w:val="008B068A"/>
    <w:rsid w:val="008B085D"/>
    <w:rsid w:val="008B13C0"/>
    <w:rsid w:val="008B1477"/>
    <w:rsid w:val="008B18F4"/>
    <w:rsid w:val="008B1C27"/>
    <w:rsid w:val="008B33A5"/>
    <w:rsid w:val="008B3549"/>
    <w:rsid w:val="008B3A2B"/>
    <w:rsid w:val="008B3C8C"/>
    <w:rsid w:val="008B3F19"/>
    <w:rsid w:val="008B45EB"/>
    <w:rsid w:val="008B4E04"/>
    <w:rsid w:val="008B559B"/>
    <w:rsid w:val="008B5837"/>
    <w:rsid w:val="008B5BBF"/>
    <w:rsid w:val="008B5CB0"/>
    <w:rsid w:val="008B5D30"/>
    <w:rsid w:val="008B6C4C"/>
    <w:rsid w:val="008B749B"/>
    <w:rsid w:val="008B7735"/>
    <w:rsid w:val="008B77C9"/>
    <w:rsid w:val="008B7941"/>
    <w:rsid w:val="008B7A1A"/>
    <w:rsid w:val="008B7DAA"/>
    <w:rsid w:val="008C0299"/>
    <w:rsid w:val="008C046E"/>
    <w:rsid w:val="008C0616"/>
    <w:rsid w:val="008C06C0"/>
    <w:rsid w:val="008C085F"/>
    <w:rsid w:val="008C206C"/>
    <w:rsid w:val="008C2EB6"/>
    <w:rsid w:val="008C31C3"/>
    <w:rsid w:val="008C33CF"/>
    <w:rsid w:val="008C35B9"/>
    <w:rsid w:val="008C3ABE"/>
    <w:rsid w:val="008C3CD5"/>
    <w:rsid w:val="008C3F68"/>
    <w:rsid w:val="008C4214"/>
    <w:rsid w:val="008C470A"/>
    <w:rsid w:val="008C4991"/>
    <w:rsid w:val="008C4C0B"/>
    <w:rsid w:val="008C5520"/>
    <w:rsid w:val="008C5A28"/>
    <w:rsid w:val="008C5C46"/>
    <w:rsid w:val="008C5F51"/>
    <w:rsid w:val="008C611A"/>
    <w:rsid w:val="008C6610"/>
    <w:rsid w:val="008C66C2"/>
    <w:rsid w:val="008C66D7"/>
    <w:rsid w:val="008C6B0E"/>
    <w:rsid w:val="008C6DC6"/>
    <w:rsid w:val="008C6E3F"/>
    <w:rsid w:val="008C6E83"/>
    <w:rsid w:val="008C7125"/>
    <w:rsid w:val="008C757E"/>
    <w:rsid w:val="008C76DD"/>
    <w:rsid w:val="008C7743"/>
    <w:rsid w:val="008C7CAD"/>
    <w:rsid w:val="008D111C"/>
    <w:rsid w:val="008D1F5D"/>
    <w:rsid w:val="008D1F9D"/>
    <w:rsid w:val="008D2158"/>
    <w:rsid w:val="008D28E0"/>
    <w:rsid w:val="008D2F9D"/>
    <w:rsid w:val="008D3471"/>
    <w:rsid w:val="008D3880"/>
    <w:rsid w:val="008D3DB7"/>
    <w:rsid w:val="008D43F2"/>
    <w:rsid w:val="008D4811"/>
    <w:rsid w:val="008D4DB1"/>
    <w:rsid w:val="008D4FED"/>
    <w:rsid w:val="008D5238"/>
    <w:rsid w:val="008D57BA"/>
    <w:rsid w:val="008D598A"/>
    <w:rsid w:val="008D5BF3"/>
    <w:rsid w:val="008D6122"/>
    <w:rsid w:val="008D6BAD"/>
    <w:rsid w:val="008D6FF5"/>
    <w:rsid w:val="008D71BB"/>
    <w:rsid w:val="008D728A"/>
    <w:rsid w:val="008D7375"/>
    <w:rsid w:val="008D77C3"/>
    <w:rsid w:val="008D7C5F"/>
    <w:rsid w:val="008E0292"/>
    <w:rsid w:val="008E04B1"/>
    <w:rsid w:val="008E077B"/>
    <w:rsid w:val="008E1186"/>
    <w:rsid w:val="008E134D"/>
    <w:rsid w:val="008E196B"/>
    <w:rsid w:val="008E1B89"/>
    <w:rsid w:val="008E1CAC"/>
    <w:rsid w:val="008E1E9D"/>
    <w:rsid w:val="008E27EB"/>
    <w:rsid w:val="008E2AF1"/>
    <w:rsid w:val="008E2DA8"/>
    <w:rsid w:val="008E2FDD"/>
    <w:rsid w:val="008E3041"/>
    <w:rsid w:val="008E37E1"/>
    <w:rsid w:val="008E4472"/>
    <w:rsid w:val="008E57DA"/>
    <w:rsid w:val="008E5998"/>
    <w:rsid w:val="008E5A15"/>
    <w:rsid w:val="008E6804"/>
    <w:rsid w:val="008E6947"/>
    <w:rsid w:val="008E6EB0"/>
    <w:rsid w:val="008E6EE5"/>
    <w:rsid w:val="008E781A"/>
    <w:rsid w:val="008E7865"/>
    <w:rsid w:val="008E7929"/>
    <w:rsid w:val="008E7DEA"/>
    <w:rsid w:val="008E7EE8"/>
    <w:rsid w:val="008F06B1"/>
    <w:rsid w:val="008F0E86"/>
    <w:rsid w:val="008F1152"/>
    <w:rsid w:val="008F1167"/>
    <w:rsid w:val="008F16D6"/>
    <w:rsid w:val="008F2422"/>
    <w:rsid w:val="008F2443"/>
    <w:rsid w:val="008F2988"/>
    <w:rsid w:val="008F3A2A"/>
    <w:rsid w:val="008F3B75"/>
    <w:rsid w:val="008F4A3B"/>
    <w:rsid w:val="008F5256"/>
    <w:rsid w:val="008F53AD"/>
    <w:rsid w:val="008F5784"/>
    <w:rsid w:val="008F58F1"/>
    <w:rsid w:val="008F6680"/>
    <w:rsid w:val="008F6B16"/>
    <w:rsid w:val="008F7172"/>
    <w:rsid w:val="008F7CAC"/>
    <w:rsid w:val="008F7CC0"/>
    <w:rsid w:val="00900059"/>
    <w:rsid w:val="00900663"/>
    <w:rsid w:val="00900893"/>
    <w:rsid w:val="00900FA3"/>
    <w:rsid w:val="009016DA"/>
    <w:rsid w:val="00901B7E"/>
    <w:rsid w:val="00901F13"/>
    <w:rsid w:val="009039A4"/>
    <w:rsid w:val="00903D1A"/>
    <w:rsid w:val="009042C1"/>
    <w:rsid w:val="00904C39"/>
    <w:rsid w:val="009052F9"/>
    <w:rsid w:val="00905841"/>
    <w:rsid w:val="009060A8"/>
    <w:rsid w:val="009061F2"/>
    <w:rsid w:val="00906857"/>
    <w:rsid w:val="0090763E"/>
    <w:rsid w:val="009077F5"/>
    <w:rsid w:val="00907C48"/>
    <w:rsid w:val="00910890"/>
    <w:rsid w:val="00910C38"/>
    <w:rsid w:val="009115CD"/>
    <w:rsid w:val="00911650"/>
    <w:rsid w:val="00911A3E"/>
    <w:rsid w:val="00911B0E"/>
    <w:rsid w:val="00911D94"/>
    <w:rsid w:val="00911D9F"/>
    <w:rsid w:val="00911DB8"/>
    <w:rsid w:val="00912931"/>
    <w:rsid w:val="00913139"/>
    <w:rsid w:val="00913387"/>
    <w:rsid w:val="00913893"/>
    <w:rsid w:val="00913CBE"/>
    <w:rsid w:val="00913D11"/>
    <w:rsid w:val="009145BB"/>
    <w:rsid w:val="00914633"/>
    <w:rsid w:val="0091470F"/>
    <w:rsid w:val="00914A62"/>
    <w:rsid w:val="00915C32"/>
    <w:rsid w:val="00915DCA"/>
    <w:rsid w:val="00915EEC"/>
    <w:rsid w:val="0091687E"/>
    <w:rsid w:val="0091720B"/>
    <w:rsid w:val="00917985"/>
    <w:rsid w:val="00917AF3"/>
    <w:rsid w:val="00917E0D"/>
    <w:rsid w:val="009202DF"/>
    <w:rsid w:val="00920721"/>
    <w:rsid w:val="00920CD7"/>
    <w:rsid w:val="009210B3"/>
    <w:rsid w:val="00921134"/>
    <w:rsid w:val="0092115A"/>
    <w:rsid w:val="009216CD"/>
    <w:rsid w:val="00921972"/>
    <w:rsid w:val="00921A6C"/>
    <w:rsid w:val="00921FAD"/>
    <w:rsid w:val="00921FF6"/>
    <w:rsid w:val="009220DA"/>
    <w:rsid w:val="009220FD"/>
    <w:rsid w:val="00923499"/>
    <w:rsid w:val="0092397A"/>
    <w:rsid w:val="00923F39"/>
    <w:rsid w:val="009247EB"/>
    <w:rsid w:val="009248E1"/>
    <w:rsid w:val="0092498A"/>
    <w:rsid w:val="009249D0"/>
    <w:rsid w:val="00924B4C"/>
    <w:rsid w:val="0092528F"/>
    <w:rsid w:val="00925A8C"/>
    <w:rsid w:val="00925FA4"/>
    <w:rsid w:val="00926550"/>
    <w:rsid w:val="009265AA"/>
    <w:rsid w:val="00926B1E"/>
    <w:rsid w:val="00926DF9"/>
    <w:rsid w:val="009271AF"/>
    <w:rsid w:val="00927537"/>
    <w:rsid w:val="00927D0E"/>
    <w:rsid w:val="00927FA4"/>
    <w:rsid w:val="00927FED"/>
    <w:rsid w:val="0093047A"/>
    <w:rsid w:val="0093094E"/>
    <w:rsid w:val="009310E0"/>
    <w:rsid w:val="009312E3"/>
    <w:rsid w:val="00931D7D"/>
    <w:rsid w:val="00931F56"/>
    <w:rsid w:val="0093214A"/>
    <w:rsid w:val="0093230E"/>
    <w:rsid w:val="00932580"/>
    <w:rsid w:val="009325A8"/>
    <w:rsid w:val="00932CF4"/>
    <w:rsid w:val="00932E4D"/>
    <w:rsid w:val="009334C2"/>
    <w:rsid w:val="00933716"/>
    <w:rsid w:val="00933768"/>
    <w:rsid w:val="00933874"/>
    <w:rsid w:val="00934136"/>
    <w:rsid w:val="00934484"/>
    <w:rsid w:val="009344FB"/>
    <w:rsid w:val="0093487A"/>
    <w:rsid w:val="00934C7B"/>
    <w:rsid w:val="0093528F"/>
    <w:rsid w:val="00935E97"/>
    <w:rsid w:val="00936100"/>
    <w:rsid w:val="009362F2"/>
    <w:rsid w:val="009368AC"/>
    <w:rsid w:val="00937369"/>
    <w:rsid w:val="00937972"/>
    <w:rsid w:val="00937BF3"/>
    <w:rsid w:val="009403BE"/>
    <w:rsid w:val="00941BB7"/>
    <w:rsid w:val="00941F9A"/>
    <w:rsid w:val="009421DF"/>
    <w:rsid w:val="009423D7"/>
    <w:rsid w:val="009424DE"/>
    <w:rsid w:val="009433D9"/>
    <w:rsid w:val="00943A8C"/>
    <w:rsid w:val="00943BA6"/>
    <w:rsid w:val="00944029"/>
    <w:rsid w:val="00944A40"/>
    <w:rsid w:val="00944A60"/>
    <w:rsid w:val="00944BC6"/>
    <w:rsid w:val="00944CA9"/>
    <w:rsid w:val="00944CD1"/>
    <w:rsid w:val="00944F79"/>
    <w:rsid w:val="00945579"/>
    <w:rsid w:val="009456B5"/>
    <w:rsid w:val="009456E1"/>
    <w:rsid w:val="0094578E"/>
    <w:rsid w:val="00945B9C"/>
    <w:rsid w:val="00945ED1"/>
    <w:rsid w:val="00945EE4"/>
    <w:rsid w:val="009465F7"/>
    <w:rsid w:val="00946B76"/>
    <w:rsid w:val="009470C4"/>
    <w:rsid w:val="009476DC"/>
    <w:rsid w:val="00947F19"/>
    <w:rsid w:val="00947F43"/>
    <w:rsid w:val="0095024C"/>
    <w:rsid w:val="00950318"/>
    <w:rsid w:val="0095079F"/>
    <w:rsid w:val="00950B50"/>
    <w:rsid w:val="00951011"/>
    <w:rsid w:val="00951090"/>
    <w:rsid w:val="00951283"/>
    <w:rsid w:val="00952100"/>
    <w:rsid w:val="00952BFC"/>
    <w:rsid w:val="00952F15"/>
    <w:rsid w:val="009538A3"/>
    <w:rsid w:val="00953FF8"/>
    <w:rsid w:val="00954133"/>
    <w:rsid w:val="009545AA"/>
    <w:rsid w:val="0095469A"/>
    <w:rsid w:val="00954FC3"/>
    <w:rsid w:val="00955C0C"/>
    <w:rsid w:val="00956840"/>
    <w:rsid w:val="00956D0C"/>
    <w:rsid w:val="00956F92"/>
    <w:rsid w:val="00957AB8"/>
    <w:rsid w:val="00957F68"/>
    <w:rsid w:val="0096051C"/>
    <w:rsid w:val="0096059B"/>
    <w:rsid w:val="009611FE"/>
    <w:rsid w:val="009612A7"/>
    <w:rsid w:val="0096167F"/>
    <w:rsid w:val="009617BA"/>
    <w:rsid w:val="009618F8"/>
    <w:rsid w:val="0096193F"/>
    <w:rsid w:val="00962873"/>
    <w:rsid w:val="009628E0"/>
    <w:rsid w:val="00962E29"/>
    <w:rsid w:val="00962F7F"/>
    <w:rsid w:val="00963006"/>
    <w:rsid w:val="00963045"/>
    <w:rsid w:val="0096358F"/>
    <w:rsid w:val="009636F7"/>
    <w:rsid w:val="00963B46"/>
    <w:rsid w:val="00963D5F"/>
    <w:rsid w:val="00963F00"/>
    <w:rsid w:val="00964A44"/>
    <w:rsid w:val="00964AED"/>
    <w:rsid w:val="00964D15"/>
    <w:rsid w:val="00965464"/>
    <w:rsid w:val="00965BAC"/>
    <w:rsid w:val="00966986"/>
    <w:rsid w:val="00966B89"/>
    <w:rsid w:val="00967446"/>
    <w:rsid w:val="0096776D"/>
    <w:rsid w:val="0096790A"/>
    <w:rsid w:val="00967EC4"/>
    <w:rsid w:val="00970F35"/>
    <w:rsid w:val="00970F5C"/>
    <w:rsid w:val="009710A3"/>
    <w:rsid w:val="0097180E"/>
    <w:rsid w:val="009718DE"/>
    <w:rsid w:val="00972151"/>
    <w:rsid w:val="00972870"/>
    <w:rsid w:val="009729B9"/>
    <w:rsid w:val="00973192"/>
    <w:rsid w:val="00973282"/>
    <w:rsid w:val="00973424"/>
    <w:rsid w:val="009744DF"/>
    <w:rsid w:val="00975358"/>
    <w:rsid w:val="009756F4"/>
    <w:rsid w:val="00975828"/>
    <w:rsid w:val="00975842"/>
    <w:rsid w:val="00975C25"/>
    <w:rsid w:val="0097669C"/>
    <w:rsid w:val="00976858"/>
    <w:rsid w:val="0097693F"/>
    <w:rsid w:val="00976CFE"/>
    <w:rsid w:val="00976DED"/>
    <w:rsid w:val="0097710E"/>
    <w:rsid w:val="00977A82"/>
    <w:rsid w:val="00977D5F"/>
    <w:rsid w:val="00977EB4"/>
    <w:rsid w:val="00980092"/>
    <w:rsid w:val="009803E1"/>
    <w:rsid w:val="009808BA"/>
    <w:rsid w:val="00980E18"/>
    <w:rsid w:val="00980E7B"/>
    <w:rsid w:val="0098135F"/>
    <w:rsid w:val="009813C4"/>
    <w:rsid w:val="0098183C"/>
    <w:rsid w:val="00981EF5"/>
    <w:rsid w:val="009826B3"/>
    <w:rsid w:val="00982CC6"/>
    <w:rsid w:val="00982EFE"/>
    <w:rsid w:val="00983489"/>
    <w:rsid w:val="0098384C"/>
    <w:rsid w:val="009838FA"/>
    <w:rsid w:val="00983FBB"/>
    <w:rsid w:val="00984520"/>
    <w:rsid w:val="00984F02"/>
    <w:rsid w:val="00984F60"/>
    <w:rsid w:val="009855E2"/>
    <w:rsid w:val="00986295"/>
    <w:rsid w:val="009869C1"/>
    <w:rsid w:val="009869DF"/>
    <w:rsid w:val="00986B08"/>
    <w:rsid w:val="00987138"/>
    <w:rsid w:val="009872D8"/>
    <w:rsid w:val="00987515"/>
    <w:rsid w:val="0098782D"/>
    <w:rsid w:val="00987E32"/>
    <w:rsid w:val="0099008D"/>
    <w:rsid w:val="0099020F"/>
    <w:rsid w:val="00990234"/>
    <w:rsid w:val="00990648"/>
    <w:rsid w:val="009906CD"/>
    <w:rsid w:val="009912A6"/>
    <w:rsid w:val="00991D12"/>
    <w:rsid w:val="00991D14"/>
    <w:rsid w:val="00991D70"/>
    <w:rsid w:val="0099215B"/>
    <w:rsid w:val="00992301"/>
    <w:rsid w:val="00992338"/>
    <w:rsid w:val="00992444"/>
    <w:rsid w:val="009925AF"/>
    <w:rsid w:val="00992745"/>
    <w:rsid w:val="009927D3"/>
    <w:rsid w:val="00992DC8"/>
    <w:rsid w:val="00992E3F"/>
    <w:rsid w:val="00993D07"/>
    <w:rsid w:val="00993E06"/>
    <w:rsid w:val="00993FCB"/>
    <w:rsid w:val="00994012"/>
    <w:rsid w:val="00994E9D"/>
    <w:rsid w:val="00995C03"/>
    <w:rsid w:val="00996217"/>
    <w:rsid w:val="0099676D"/>
    <w:rsid w:val="009969BD"/>
    <w:rsid w:val="00996A64"/>
    <w:rsid w:val="009970A0"/>
    <w:rsid w:val="009970BD"/>
    <w:rsid w:val="009972D0"/>
    <w:rsid w:val="00997484"/>
    <w:rsid w:val="009978D0"/>
    <w:rsid w:val="00997A39"/>
    <w:rsid w:val="00997AC4"/>
    <w:rsid w:val="00997F39"/>
    <w:rsid w:val="009A06B1"/>
    <w:rsid w:val="009A07AB"/>
    <w:rsid w:val="009A1482"/>
    <w:rsid w:val="009A25CB"/>
    <w:rsid w:val="009A2F29"/>
    <w:rsid w:val="009A32FD"/>
    <w:rsid w:val="009A34FB"/>
    <w:rsid w:val="009A3F09"/>
    <w:rsid w:val="009A42A4"/>
    <w:rsid w:val="009A42B9"/>
    <w:rsid w:val="009A4939"/>
    <w:rsid w:val="009A49B3"/>
    <w:rsid w:val="009A4FBC"/>
    <w:rsid w:val="009A5338"/>
    <w:rsid w:val="009A5CB7"/>
    <w:rsid w:val="009A620E"/>
    <w:rsid w:val="009A657B"/>
    <w:rsid w:val="009A665F"/>
    <w:rsid w:val="009A6AEC"/>
    <w:rsid w:val="009A74CA"/>
    <w:rsid w:val="009A7803"/>
    <w:rsid w:val="009A78FA"/>
    <w:rsid w:val="009B026E"/>
    <w:rsid w:val="009B0333"/>
    <w:rsid w:val="009B095D"/>
    <w:rsid w:val="009B0B4C"/>
    <w:rsid w:val="009B14FE"/>
    <w:rsid w:val="009B15F8"/>
    <w:rsid w:val="009B2467"/>
    <w:rsid w:val="009B2B95"/>
    <w:rsid w:val="009B3232"/>
    <w:rsid w:val="009B33B2"/>
    <w:rsid w:val="009B3C9E"/>
    <w:rsid w:val="009B4147"/>
    <w:rsid w:val="009B416D"/>
    <w:rsid w:val="009B4466"/>
    <w:rsid w:val="009B4948"/>
    <w:rsid w:val="009B4BB6"/>
    <w:rsid w:val="009B52CC"/>
    <w:rsid w:val="009B6146"/>
    <w:rsid w:val="009B6E82"/>
    <w:rsid w:val="009B6FD1"/>
    <w:rsid w:val="009B7046"/>
    <w:rsid w:val="009B789F"/>
    <w:rsid w:val="009B7F71"/>
    <w:rsid w:val="009C0499"/>
    <w:rsid w:val="009C04BE"/>
    <w:rsid w:val="009C0A0A"/>
    <w:rsid w:val="009C0E54"/>
    <w:rsid w:val="009C10CB"/>
    <w:rsid w:val="009C123D"/>
    <w:rsid w:val="009C125E"/>
    <w:rsid w:val="009C1312"/>
    <w:rsid w:val="009C1C0F"/>
    <w:rsid w:val="009C23D7"/>
    <w:rsid w:val="009C32B4"/>
    <w:rsid w:val="009C35C5"/>
    <w:rsid w:val="009C42A3"/>
    <w:rsid w:val="009C4FAD"/>
    <w:rsid w:val="009C6615"/>
    <w:rsid w:val="009C69DC"/>
    <w:rsid w:val="009C6D3C"/>
    <w:rsid w:val="009C6F33"/>
    <w:rsid w:val="009C7726"/>
    <w:rsid w:val="009D0E14"/>
    <w:rsid w:val="009D0F0C"/>
    <w:rsid w:val="009D1212"/>
    <w:rsid w:val="009D190B"/>
    <w:rsid w:val="009D25C4"/>
    <w:rsid w:val="009D271A"/>
    <w:rsid w:val="009D3A8F"/>
    <w:rsid w:val="009D3E2D"/>
    <w:rsid w:val="009D479A"/>
    <w:rsid w:val="009D49EA"/>
    <w:rsid w:val="009D4C03"/>
    <w:rsid w:val="009D4EEF"/>
    <w:rsid w:val="009D5B1A"/>
    <w:rsid w:val="009D602D"/>
    <w:rsid w:val="009D63DF"/>
    <w:rsid w:val="009D6434"/>
    <w:rsid w:val="009D6E68"/>
    <w:rsid w:val="009D74CA"/>
    <w:rsid w:val="009D755B"/>
    <w:rsid w:val="009D787B"/>
    <w:rsid w:val="009E03FE"/>
    <w:rsid w:val="009E05D1"/>
    <w:rsid w:val="009E06BD"/>
    <w:rsid w:val="009E1453"/>
    <w:rsid w:val="009E1C9E"/>
    <w:rsid w:val="009E1CAF"/>
    <w:rsid w:val="009E2B18"/>
    <w:rsid w:val="009E2DB0"/>
    <w:rsid w:val="009E3413"/>
    <w:rsid w:val="009E3E4A"/>
    <w:rsid w:val="009E45BB"/>
    <w:rsid w:val="009E4939"/>
    <w:rsid w:val="009E4B53"/>
    <w:rsid w:val="009E5516"/>
    <w:rsid w:val="009E57B5"/>
    <w:rsid w:val="009E5CE8"/>
    <w:rsid w:val="009E6896"/>
    <w:rsid w:val="009E6935"/>
    <w:rsid w:val="009E72DF"/>
    <w:rsid w:val="009E7617"/>
    <w:rsid w:val="009E79E7"/>
    <w:rsid w:val="009E7C96"/>
    <w:rsid w:val="009E7D94"/>
    <w:rsid w:val="009E7DD0"/>
    <w:rsid w:val="009F0C4F"/>
    <w:rsid w:val="009F0D0A"/>
    <w:rsid w:val="009F1A8F"/>
    <w:rsid w:val="009F1BDB"/>
    <w:rsid w:val="009F2128"/>
    <w:rsid w:val="009F234E"/>
    <w:rsid w:val="009F2F3D"/>
    <w:rsid w:val="009F3620"/>
    <w:rsid w:val="009F3682"/>
    <w:rsid w:val="009F397C"/>
    <w:rsid w:val="009F3A9D"/>
    <w:rsid w:val="009F3F2A"/>
    <w:rsid w:val="009F68D3"/>
    <w:rsid w:val="009F697E"/>
    <w:rsid w:val="009F70B9"/>
    <w:rsid w:val="009F7DAB"/>
    <w:rsid w:val="00A0031B"/>
    <w:rsid w:val="00A00575"/>
    <w:rsid w:val="00A007FB"/>
    <w:rsid w:val="00A00B97"/>
    <w:rsid w:val="00A00BD3"/>
    <w:rsid w:val="00A00DE9"/>
    <w:rsid w:val="00A017D3"/>
    <w:rsid w:val="00A024C5"/>
    <w:rsid w:val="00A02DB5"/>
    <w:rsid w:val="00A02EE7"/>
    <w:rsid w:val="00A04264"/>
    <w:rsid w:val="00A04704"/>
    <w:rsid w:val="00A04BB6"/>
    <w:rsid w:val="00A0550A"/>
    <w:rsid w:val="00A05681"/>
    <w:rsid w:val="00A05895"/>
    <w:rsid w:val="00A0603F"/>
    <w:rsid w:val="00A063D2"/>
    <w:rsid w:val="00A06771"/>
    <w:rsid w:val="00A06B2B"/>
    <w:rsid w:val="00A074D0"/>
    <w:rsid w:val="00A0784D"/>
    <w:rsid w:val="00A07A7C"/>
    <w:rsid w:val="00A100BD"/>
    <w:rsid w:val="00A1012B"/>
    <w:rsid w:val="00A10197"/>
    <w:rsid w:val="00A10328"/>
    <w:rsid w:val="00A107A2"/>
    <w:rsid w:val="00A10800"/>
    <w:rsid w:val="00A10C8E"/>
    <w:rsid w:val="00A10DDB"/>
    <w:rsid w:val="00A1119D"/>
    <w:rsid w:val="00A11440"/>
    <w:rsid w:val="00A11991"/>
    <w:rsid w:val="00A11D08"/>
    <w:rsid w:val="00A123AC"/>
    <w:rsid w:val="00A1275C"/>
    <w:rsid w:val="00A12849"/>
    <w:rsid w:val="00A14140"/>
    <w:rsid w:val="00A14241"/>
    <w:rsid w:val="00A144AD"/>
    <w:rsid w:val="00A145B8"/>
    <w:rsid w:val="00A148A8"/>
    <w:rsid w:val="00A14F42"/>
    <w:rsid w:val="00A14FDE"/>
    <w:rsid w:val="00A15244"/>
    <w:rsid w:val="00A159FD"/>
    <w:rsid w:val="00A15DFD"/>
    <w:rsid w:val="00A16333"/>
    <w:rsid w:val="00A16AC1"/>
    <w:rsid w:val="00A171E2"/>
    <w:rsid w:val="00A17339"/>
    <w:rsid w:val="00A173CE"/>
    <w:rsid w:val="00A17943"/>
    <w:rsid w:val="00A17C90"/>
    <w:rsid w:val="00A2006D"/>
    <w:rsid w:val="00A20097"/>
    <w:rsid w:val="00A20199"/>
    <w:rsid w:val="00A2023B"/>
    <w:rsid w:val="00A20C42"/>
    <w:rsid w:val="00A2189A"/>
    <w:rsid w:val="00A229CB"/>
    <w:rsid w:val="00A22F42"/>
    <w:rsid w:val="00A23272"/>
    <w:rsid w:val="00A2330E"/>
    <w:rsid w:val="00A234BD"/>
    <w:rsid w:val="00A248A0"/>
    <w:rsid w:val="00A25312"/>
    <w:rsid w:val="00A253C4"/>
    <w:rsid w:val="00A25742"/>
    <w:rsid w:val="00A26BC0"/>
    <w:rsid w:val="00A27576"/>
    <w:rsid w:val="00A2764B"/>
    <w:rsid w:val="00A279BF"/>
    <w:rsid w:val="00A27A92"/>
    <w:rsid w:val="00A27B8D"/>
    <w:rsid w:val="00A27D14"/>
    <w:rsid w:val="00A27D69"/>
    <w:rsid w:val="00A27E27"/>
    <w:rsid w:val="00A27E92"/>
    <w:rsid w:val="00A30175"/>
    <w:rsid w:val="00A303EE"/>
    <w:rsid w:val="00A305BA"/>
    <w:rsid w:val="00A30771"/>
    <w:rsid w:val="00A30C96"/>
    <w:rsid w:val="00A30FD9"/>
    <w:rsid w:val="00A31377"/>
    <w:rsid w:val="00A3165C"/>
    <w:rsid w:val="00A32372"/>
    <w:rsid w:val="00A327C6"/>
    <w:rsid w:val="00A343ED"/>
    <w:rsid w:val="00A34594"/>
    <w:rsid w:val="00A346BC"/>
    <w:rsid w:val="00A34C0A"/>
    <w:rsid w:val="00A34D09"/>
    <w:rsid w:val="00A34DF4"/>
    <w:rsid w:val="00A35115"/>
    <w:rsid w:val="00A35132"/>
    <w:rsid w:val="00A3578B"/>
    <w:rsid w:val="00A36264"/>
    <w:rsid w:val="00A374EC"/>
    <w:rsid w:val="00A40FB1"/>
    <w:rsid w:val="00A41278"/>
    <w:rsid w:val="00A41B99"/>
    <w:rsid w:val="00A41BBF"/>
    <w:rsid w:val="00A42128"/>
    <w:rsid w:val="00A4232A"/>
    <w:rsid w:val="00A42471"/>
    <w:rsid w:val="00A42538"/>
    <w:rsid w:val="00A42A16"/>
    <w:rsid w:val="00A42DD5"/>
    <w:rsid w:val="00A433A0"/>
    <w:rsid w:val="00A43711"/>
    <w:rsid w:val="00A440FD"/>
    <w:rsid w:val="00A4446E"/>
    <w:rsid w:val="00A444F0"/>
    <w:rsid w:val="00A45068"/>
    <w:rsid w:val="00A4527E"/>
    <w:rsid w:val="00A45D26"/>
    <w:rsid w:val="00A45D49"/>
    <w:rsid w:val="00A45E2A"/>
    <w:rsid w:val="00A471D0"/>
    <w:rsid w:val="00A47C9B"/>
    <w:rsid w:val="00A50695"/>
    <w:rsid w:val="00A506D0"/>
    <w:rsid w:val="00A509FA"/>
    <w:rsid w:val="00A51B85"/>
    <w:rsid w:val="00A51D09"/>
    <w:rsid w:val="00A51FAD"/>
    <w:rsid w:val="00A51FB3"/>
    <w:rsid w:val="00A52075"/>
    <w:rsid w:val="00A5218A"/>
    <w:rsid w:val="00A527B3"/>
    <w:rsid w:val="00A52A75"/>
    <w:rsid w:val="00A52E70"/>
    <w:rsid w:val="00A53182"/>
    <w:rsid w:val="00A53488"/>
    <w:rsid w:val="00A5360F"/>
    <w:rsid w:val="00A54106"/>
    <w:rsid w:val="00A544DB"/>
    <w:rsid w:val="00A5458B"/>
    <w:rsid w:val="00A54E5E"/>
    <w:rsid w:val="00A558CF"/>
    <w:rsid w:val="00A559C1"/>
    <w:rsid w:val="00A55E66"/>
    <w:rsid w:val="00A55FCA"/>
    <w:rsid w:val="00A56580"/>
    <w:rsid w:val="00A5667D"/>
    <w:rsid w:val="00A57F89"/>
    <w:rsid w:val="00A60C73"/>
    <w:rsid w:val="00A60E5E"/>
    <w:rsid w:val="00A6133B"/>
    <w:rsid w:val="00A6143A"/>
    <w:rsid w:val="00A615BF"/>
    <w:rsid w:val="00A61CAA"/>
    <w:rsid w:val="00A622E9"/>
    <w:rsid w:val="00A62932"/>
    <w:rsid w:val="00A62BF0"/>
    <w:rsid w:val="00A63878"/>
    <w:rsid w:val="00A63FB1"/>
    <w:rsid w:val="00A642CA"/>
    <w:rsid w:val="00A645E8"/>
    <w:rsid w:val="00A64775"/>
    <w:rsid w:val="00A64C59"/>
    <w:rsid w:val="00A64E11"/>
    <w:rsid w:val="00A6538F"/>
    <w:rsid w:val="00A65B03"/>
    <w:rsid w:val="00A65BF9"/>
    <w:rsid w:val="00A6614C"/>
    <w:rsid w:val="00A66394"/>
    <w:rsid w:val="00A6762E"/>
    <w:rsid w:val="00A67932"/>
    <w:rsid w:val="00A67F16"/>
    <w:rsid w:val="00A7025D"/>
    <w:rsid w:val="00A71937"/>
    <w:rsid w:val="00A71AC1"/>
    <w:rsid w:val="00A72242"/>
    <w:rsid w:val="00A72373"/>
    <w:rsid w:val="00A729FE"/>
    <w:rsid w:val="00A72BBB"/>
    <w:rsid w:val="00A72D06"/>
    <w:rsid w:val="00A72EED"/>
    <w:rsid w:val="00A73638"/>
    <w:rsid w:val="00A73993"/>
    <w:rsid w:val="00A73C38"/>
    <w:rsid w:val="00A73FB4"/>
    <w:rsid w:val="00A7461F"/>
    <w:rsid w:val="00A751CE"/>
    <w:rsid w:val="00A755DE"/>
    <w:rsid w:val="00A759BC"/>
    <w:rsid w:val="00A75C70"/>
    <w:rsid w:val="00A75DC0"/>
    <w:rsid w:val="00A763D0"/>
    <w:rsid w:val="00A76AA9"/>
    <w:rsid w:val="00A7719B"/>
    <w:rsid w:val="00A777CD"/>
    <w:rsid w:val="00A77EB0"/>
    <w:rsid w:val="00A80450"/>
    <w:rsid w:val="00A80550"/>
    <w:rsid w:val="00A8082E"/>
    <w:rsid w:val="00A80854"/>
    <w:rsid w:val="00A80A0E"/>
    <w:rsid w:val="00A80B94"/>
    <w:rsid w:val="00A80C6F"/>
    <w:rsid w:val="00A80E73"/>
    <w:rsid w:val="00A8126E"/>
    <w:rsid w:val="00A81361"/>
    <w:rsid w:val="00A81EF4"/>
    <w:rsid w:val="00A824A9"/>
    <w:rsid w:val="00A828E4"/>
    <w:rsid w:val="00A8308F"/>
    <w:rsid w:val="00A83221"/>
    <w:rsid w:val="00A83521"/>
    <w:rsid w:val="00A8369B"/>
    <w:rsid w:val="00A83973"/>
    <w:rsid w:val="00A83D2F"/>
    <w:rsid w:val="00A842FE"/>
    <w:rsid w:val="00A84500"/>
    <w:rsid w:val="00A84757"/>
    <w:rsid w:val="00A84F3F"/>
    <w:rsid w:val="00A85695"/>
    <w:rsid w:val="00A85A91"/>
    <w:rsid w:val="00A86396"/>
    <w:rsid w:val="00A86B79"/>
    <w:rsid w:val="00A87AA1"/>
    <w:rsid w:val="00A90780"/>
    <w:rsid w:val="00A90943"/>
    <w:rsid w:val="00A909F8"/>
    <w:rsid w:val="00A90B97"/>
    <w:rsid w:val="00A90BB2"/>
    <w:rsid w:val="00A91303"/>
    <w:rsid w:val="00A914EA"/>
    <w:rsid w:val="00A91648"/>
    <w:rsid w:val="00A916C7"/>
    <w:rsid w:val="00A91748"/>
    <w:rsid w:val="00A918BF"/>
    <w:rsid w:val="00A919F2"/>
    <w:rsid w:val="00A92203"/>
    <w:rsid w:val="00A92925"/>
    <w:rsid w:val="00A92995"/>
    <w:rsid w:val="00A92B6C"/>
    <w:rsid w:val="00A92F96"/>
    <w:rsid w:val="00A9336F"/>
    <w:rsid w:val="00A93D75"/>
    <w:rsid w:val="00A94188"/>
    <w:rsid w:val="00A955BC"/>
    <w:rsid w:val="00A959CE"/>
    <w:rsid w:val="00A95AF3"/>
    <w:rsid w:val="00A962B1"/>
    <w:rsid w:val="00A96A23"/>
    <w:rsid w:val="00A96B27"/>
    <w:rsid w:val="00A97263"/>
    <w:rsid w:val="00AA010A"/>
    <w:rsid w:val="00AA04AB"/>
    <w:rsid w:val="00AA0A9A"/>
    <w:rsid w:val="00AA2030"/>
    <w:rsid w:val="00AA20F8"/>
    <w:rsid w:val="00AA308C"/>
    <w:rsid w:val="00AA373D"/>
    <w:rsid w:val="00AA3B29"/>
    <w:rsid w:val="00AA3E5D"/>
    <w:rsid w:val="00AA43B6"/>
    <w:rsid w:val="00AA4499"/>
    <w:rsid w:val="00AA469A"/>
    <w:rsid w:val="00AA4B1F"/>
    <w:rsid w:val="00AA4CEA"/>
    <w:rsid w:val="00AA55B1"/>
    <w:rsid w:val="00AA5BFC"/>
    <w:rsid w:val="00AA5FF9"/>
    <w:rsid w:val="00AA6F0D"/>
    <w:rsid w:val="00AA73CA"/>
    <w:rsid w:val="00AA7773"/>
    <w:rsid w:val="00AA7BDE"/>
    <w:rsid w:val="00AA7CBA"/>
    <w:rsid w:val="00AB0118"/>
    <w:rsid w:val="00AB0619"/>
    <w:rsid w:val="00AB0907"/>
    <w:rsid w:val="00AB0F9C"/>
    <w:rsid w:val="00AB1056"/>
    <w:rsid w:val="00AB1D02"/>
    <w:rsid w:val="00AB20DF"/>
    <w:rsid w:val="00AB241E"/>
    <w:rsid w:val="00AB28BC"/>
    <w:rsid w:val="00AB3921"/>
    <w:rsid w:val="00AB3AC9"/>
    <w:rsid w:val="00AB4ED4"/>
    <w:rsid w:val="00AB5D3D"/>
    <w:rsid w:val="00AB5FF7"/>
    <w:rsid w:val="00AB6500"/>
    <w:rsid w:val="00AB7CF4"/>
    <w:rsid w:val="00AB7D59"/>
    <w:rsid w:val="00AC01F1"/>
    <w:rsid w:val="00AC05BD"/>
    <w:rsid w:val="00AC0C03"/>
    <w:rsid w:val="00AC1900"/>
    <w:rsid w:val="00AC1FFE"/>
    <w:rsid w:val="00AC226A"/>
    <w:rsid w:val="00AC2642"/>
    <w:rsid w:val="00AC3212"/>
    <w:rsid w:val="00AC3EE8"/>
    <w:rsid w:val="00AC4952"/>
    <w:rsid w:val="00AC4BF3"/>
    <w:rsid w:val="00AC50D0"/>
    <w:rsid w:val="00AC5554"/>
    <w:rsid w:val="00AC55E3"/>
    <w:rsid w:val="00AC5FA0"/>
    <w:rsid w:val="00AC6656"/>
    <w:rsid w:val="00AC6B03"/>
    <w:rsid w:val="00AC6BFE"/>
    <w:rsid w:val="00AC7208"/>
    <w:rsid w:val="00AC7276"/>
    <w:rsid w:val="00AC75C2"/>
    <w:rsid w:val="00AD03DA"/>
    <w:rsid w:val="00AD0BA0"/>
    <w:rsid w:val="00AD0D4B"/>
    <w:rsid w:val="00AD1667"/>
    <w:rsid w:val="00AD1A76"/>
    <w:rsid w:val="00AD2402"/>
    <w:rsid w:val="00AD2546"/>
    <w:rsid w:val="00AD29E8"/>
    <w:rsid w:val="00AD3214"/>
    <w:rsid w:val="00AD3FDB"/>
    <w:rsid w:val="00AD4C7B"/>
    <w:rsid w:val="00AD4E0C"/>
    <w:rsid w:val="00AD4F69"/>
    <w:rsid w:val="00AD541F"/>
    <w:rsid w:val="00AD61AE"/>
    <w:rsid w:val="00AD65BC"/>
    <w:rsid w:val="00AD6748"/>
    <w:rsid w:val="00AD6863"/>
    <w:rsid w:val="00AD6A3B"/>
    <w:rsid w:val="00AD6A7E"/>
    <w:rsid w:val="00AD6AF2"/>
    <w:rsid w:val="00AD6D1A"/>
    <w:rsid w:val="00AD74A7"/>
    <w:rsid w:val="00AD7B2C"/>
    <w:rsid w:val="00AD7C61"/>
    <w:rsid w:val="00AD7F60"/>
    <w:rsid w:val="00AE0388"/>
    <w:rsid w:val="00AE0730"/>
    <w:rsid w:val="00AE0745"/>
    <w:rsid w:val="00AE0A5D"/>
    <w:rsid w:val="00AE15C5"/>
    <w:rsid w:val="00AE24B4"/>
    <w:rsid w:val="00AE2B5E"/>
    <w:rsid w:val="00AE2DA2"/>
    <w:rsid w:val="00AE366A"/>
    <w:rsid w:val="00AE366D"/>
    <w:rsid w:val="00AE38CB"/>
    <w:rsid w:val="00AE3E02"/>
    <w:rsid w:val="00AE3F1F"/>
    <w:rsid w:val="00AE3F47"/>
    <w:rsid w:val="00AE42C5"/>
    <w:rsid w:val="00AE43B1"/>
    <w:rsid w:val="00AE469E"/>
    <w:rsid w:val="00AE4DA6"/>
    <w:rsid w:val="00AE4E49"/>
    <w:rsid w:val="00AE565B"/>
    <w:rsid w:val="00AE58D7"/>
    <w:rsid w:val="00AE62B6"/>
    <w:rsid w:val="00AE6424"/>
    <w:rsid w:val="00AE650B"/>
    <w:rsid w:val="00AE676C"/>
    <w:rsid w:val="00AE6815"/>
    <w:rsid w:val="00AE684A"/>
    <w:rsid w:val="00AE73A2"/>
    <w:rsid w:val="00AE776C"/>
    <w:rsid w:val="00AE7878"/>
    <w:rsid w:val="00AE7FA3"/>
    <w:rsid w:val="00AF02D2"/>
    <w:rsid w:val="00AF0BBA"/>
    <w:rsid w:val="00AF0BFA"/>
    <w:rsid w:val="00AF0C4D"/>
    <w:rsid w:val="00AF1504"/>
    <w:rsid w:val="00AF1EC4"/>
    <w:rsid w:val="00AF22A8"/>
    <w:rsid w:val="00AF2568"/>
    <w:rsid w:val="00AF2FAA"/>
    <w:rsid w:val="00AF32C1"/>
    <w:rsid w:val="00AF35CD"/>
    <w:rsid w:val="00AF44E5"/>
    <w:rsid w:val="00AF457A"/>
    <w:rsid w:val="00AF4AC0"/>
    <w:rsid w:val="00AF4B5E"/>
    <w:rsid w:val="00AF4BFB"/>
    <w:rsid w:val="00AF4D45"/>
    <w:rsid w:val="00AF4D65"/>
    <w:rsid w:val="00AF5627"/>
    <w:rsid w:val="00AF5B94"/>
    <w:rsid w:val="00AF6040"/>
    <w:rsid w:val="00AF6AD3"/>
    <w:rsid w:val="00AF6C56"/>
    <w:rsid w:val="00AF6F58"/>
    <w:rsid w:val="00AF7A24"/>
    <w:rsid w:val="00AF7E5E"/>
    <w:rsid w:val="00B00651"/>
    <w:rsid w:val="00B0082C"/>
    <w:rsid w:val="00B00EF8"/>
    <w:rsid w:val="00B00F9F"/>
    <w:rsid w:val="00B0133B"/>
    <w:rsid w:val="00B0141F"/>
    <w:rsid w:val="00B015A7"/>
    <w:rsid w:val="00B01BAA"/>
    <w:rsid w:val="00B02BF7"/>
    <w:rsid w:val="00B02C1A"/>
    <w:rsid w:val="00B02C26"/>
    <w:rsid w:val="00B02C6C"/>
    <w:rsid w:val="00B02FB1"/>
    <w:rsid w:val="00B03145"/>
    <w:rsid w:val="00B03486"/>
    <w:rsid w:val="00B03531"/>
    <w:rsid w:val="00B0394C"/>
    <w:rsid w:val="00B039B9"/>
    <w:rsid w:val="00B03A8F"/>
    <w:rsid w:val="00B040EB"/>
    <w:rsid w:val="00B04415"/>
    <w:rsid w:val="00B0444E"/>
    <w:rsid w:val="00B0584E"/>
    <w:rsid w:val="00B058C9"/>
    <w:rsid w:val="00B05A95"/>
    <w:rsid w:val="00B06282"/>
    <w:rsid w:val="00B06380"/>
    <w:rsid w:val="00B0656B"/>
    <w:rsid w:val="00B0671B"/>
    <w:rsid w:val="00B0682B"/>
    <w:rsid w:val="00B06A41"/>
    <w:rsid w:val="00B06BA7"/>
    <w:rsid w:val="00B06CAB"/>
    <w:rsid w:val="00B0794B"/>
    <w:rsid w:val="00B1069F"/>
    <w:rsid w:val="00B11211"/>
    <w:rsid w:val="00B11C86"/>
    <w:rsid w:val="00B1243C"/>
    <w:rsid w:val="00B12795"/>
    <w:rsid w:val="00B13057"/>
    <w:rsid w:val="00B13108"/>
    <w:rsid w:val="00B131D6"/>
    <w:rsid w:val="00B136D9"/>
    <w:rsid w:val="00B137BE"/>
    <w:rsid w:val="00B137D6"/>
    <w:rsid w:val="00B13ACD"/>
    <w:rsid w:val="00B13C58"/>
    <w:rsid w:val="00B140A2"/>
    <w:rsid w:val="00B140BD"/>
    <w:rsid w:val="00B145D1"/>
    <w:rsid w:val="00B14E81"/>
    <w:rsid w:val="00B154B0"/>
    <w:rsid w:val="00B15735"/>
    <w:rsid w:val="00B16502"/>
    <w:rsid w:val="00B1654B"/>
    <w:rsid w:val="00B169F1"/>
    <w:rsid w:val="00B16AA3"/>
    <w:rsid w:val="00B17356"/>
    <w:rsid w:val="00B17818"/>
    <w:rsid w:val="00B17890"/>
    <w:rsid w:val="00B17EE3"/>
    <w:rsid w:val="00B20427"/>
    <w:rsid w:val="00B215E0"/>
    <w:rsid w:val="00B21DCD"/>
    <w:rsid w:val="00B21EE6"/>
    <w:rsid w:val="00B220F3"/>
    <w:rsid w:val="00B22144"/>
    <w:rsid w:val="00B2245E"/>
    <w:rsid w:val="00B22F71"/>
    <w:rsid w:val="00B231B0"/>
    <w:rsid w:val="00B2320A"/>
    <w:rsid w:val="00B23AE2"/>
    <w:rsid w:val="00B23F9C"/>
    <w:rsid w:val="00B24254"/>
    <w:rsid w:val="00B249B8"/>
    <w:rsid w:val="00B25307"/>
    <w:rsid w:val="00B25829"/>
    <w:rsid w:val="00B26014"/>
    <w:rsid w:val="00B268F5"/>
    <w:rsid w:val="00B26B7F"/>
    <w:rsid w:val="00B27CE5"/>
    <w:rsid w:val="00B3061B"/>
    <w:rsid w:val="00B30E4D"/>
    <w:rsid w:val="00B3121C"/>
    <w:rsid w:val="00B319F4"/>
    <w:rsid w:val="00B31CAC"/>
    <w:rsid w:val="00B32A2D"/>
    <w:rsid w:val="00B32D5D"/>
    <w:rsid w:val="00B33130"/>
    <w:rsid w:val="00B33D30"/>
    <w:rsid w:val="00B342ED"/>
    <w:rsid w:val="00B34D39"/>
    <w:rsid w:val="00B356DB"/>
    <w:rsid w:val="00B3570B"/>
    <w:rsid w:val="00B35813"/>
    <w:rsid w:val="00B35A56"/>
    <w:rsid w:val="00B35F71"/>
    <w:rsid w:val="00B3632E"/>
    <w:rsid w:val="00B36796"/>
    <w:rsid w:val="00B36F70"/>
    <w:rsid w:val="00B37050"/>
    <w:rsid w:val="00B37122"/>
    <w:rsid w:val="00B378E5"/>
    <w:rsid w:val="00B37EA0"/>
    <w:rsid w:val="00B37FA8"/>
    <w:rsid w:val="00B40001"/>
    <w:rsid w:val="00B4049E"/>
    <w:rsid w:val="00B4052B"/>
    <w:rsid w:val="00B4062C"/>
    <w:rsid w:val="00B40AFC"/>
    <w:rsid w:val="00B40B0F"/>
    <w:rsid w:val="00B40D0C"/>
    <w:rsid w:val="00B41404"/>
    <w:rsid w:val="00B41804"/>
    <w:rsid w:val="00B41B9E"/>
    <w:rsid w:val="00B41FA0"/>
    <w:rsid w:val="00B425A2"/>
    <w:rsid w:val="00B428E9"/>
    <w:rsid w:val="00B42AEE"/>
    <w:rsid w:val="00B4303D"/>
    <w:rsid w:val="00B4312C"/>
    <w:rsid w:val="00B43504"/>
    <w:rsid w:val="00B43BC7"/>
    <w:rsid w:val="00B43C84"/>
    <w:rsid w:val="00B446E5"/>
    <w:rsid w:val="00B450FB"/>
    <w:rsid w:val="00B4555F"/>
    <w:rsid w:val="00B45902"/>
    <w:rsid w:val="00B45D88"/>
    <w:rsid w:val="00B4602D"/>
    <w:rsid w:val="00B46079"/>
    <w:rsid w:val="00B46B48"/>
    <w:rsid w:val="00B47471"/>
    <w:rsid w:val="00B477DC"/>
    <w:rsid w:val="00B477E8"/>
    <w:rsid w:val="00B50D0C"/>
    <w:rsid w:val="00B50D51"/>
    <w:rsid w:val="00B50E95"/>
    <w:rsid w:val="00B5168C"/>
    <w:rsid w:val="00B517AF"/>
    <w:rsid w:val="00B52B6B"/>
    <w:rsid w:val="00B52B7F"/>
    <w:rsid w:val="00B53596"/>
    <w:rsid w:val="00B549BA"/>
    <w:rsid w:val="00B54D97"/>
    <w:rsid w:val="00B54DF3"/>
    <w:rsid w:val="00B553C4"/>
    <w:rsid w:val="00B55B62"/>
    <w:rsid w:val="00B564BC"/>
    <w:rsid w:val="00B56BAA"/>
    <w:rsid w:val="00B56E7B"/>
    <w:rsid w:val="00B56FA1"/>
    <w:rsid w:val="00B57618"/>
    <w:rsid w:val="00B57FD5"/>
    <w:rsid w:val="00B605F8"/>
    <w:rsid w:val="00B61968"/>
    <w:rsid w:val="00B61995"/>
    <w:rsid w:val="00B61C46"/>
    <w:rsid w:val="00B61CD6"/>
    <w:rsid w:val="00B61FA1"/>
    <w:rsid w:val="00B6237C"/>
    <w:rsid w:val="00B62604"/>
    <w:rsid w:val="00B62985"/>
    <w:rsid w:val="00B62A58"/>
    <w:rsid w:val="00B62B49"/>
    <w:rsid w:val="00B640EF"/>
    <w:rsid w:val="00B64BFF"/>
    <w:rsid w:val="00B64CDA"/>
    <w:rsid w:val="00B656D9"/>
    <w:rsid w:val="00B657EF"/>
    <w:rsid w:val="00B65DBA"/>
    <w:rsid w:val="00B668D3"/>
    <w:rsid w:val="00B6765B"/>
    <w:rsid w:val="00B67BC2"/>
    <w:rsid w:val="00B70EF6"/>
    <w:rsid w:val="00B7102C"/>
    <w:rsid w:val="00B71966"/>
    <w:rsid w:val="00B72290"/>
    <w:rsid w:val="00B72684"/>
    <w:rsid w:val="00B72A35"/>
    <w:rsid w:val="00B7303B"/>
    <w:rsid w:val="00B73CEC"/>
    <w:rsid w:val="00B74553"/>
    <w:rsid w:val="00B75320"/>
    <w:rsid w:val="00B7594B"/>
    <w:rsid w:val="00B75A92"/>
    <w:rsid w:val="00B75F32"/>
    <w:rsid w:val="00B767BE"/>
    <w:rsid w:val="00B76854"/>
    <w:rsid w:val="00B77064"/>
    <w:rsid w:val="00B77243"/>
    <w:rsid w:val="00B772B0"/>
    <w:rsid w:val="00B77511"/>
    <w:rsid w:val="00B77E8E"/>
    <w:rsid w:val="00B8021A"/>
    <w:rsid w:val="00B80A11"/>
    <w:rsid w:val="00B80B87"/>
    <w:rsid w:val="00B81302"/>
    <w:rsid w:val="00B8211F"/>
    <w:rsid w:val="00B822C2"/>
    <w:rsid w:val="00B82939"/>
    <w:rsid w:val="00B830EF"/>
    <w:rsid w:val="00B83305"/>
    <w:rsid w:val="00B833B3"/>
    <w:rsid w:val="00B83FE5"/>
    <w:rsid w:val="00B84305"/>
    <w:rsid w:val="00B8434D"/>
    <w:rsid w:val="00B84437"/>
    <w:rsid w:val="00B84F4E"/>
    <w:rsid w:val="00B84F50"/>
    <w:rsid w:val="00B84FBF"/>
    <w:rsid w:val="00B85467"/>
    <w:rsid w:val="00B854F2"/>
    <w:rsid w:val="00B8550B"/>
    <w:rsid w:val="00B857A6"/>
    <w:rsid w:val="00B8589C"/>
    <w:rsid w:val="00B85BE7"/>
    <w:rsid w:val="00B8609B"/>
    <w:rsid w:val="00B86339"/>
    <w:rsid w:val="00B86DDE"/>
    <w:rsid w:val="00B86EB5"/>
    <w:rsid w:val="00B872B2"/>
    <w:rsid w:val="00B87688"/>
    <w:rsid w:val="00B879A5"/>
    <w:rsid w:val="00B87C2B"/>
    <w:rsid w:val="00B90515"/>
    <w:rsid w:val="00B90621"/>
    <w:rsid w:val="00B909B4"/>
    <w:rsid w:val="00B91044"/>
    <w:rsid w:val="00B91426"/>
    <w:rsid w:val="00B91CD6"/>
    <w:rsid w:val="00B925ED"/>
    <w:rsid w:val="00B92FDE"/>
    <w:rsid w:val="00B93019"/>
    <w:rsid w:val="00B93070"/>
    <w:rsid w:val="00B9369E"/>
    <w:rsid w:val="00B9393B"/>
    <w:rsid w:val="00B93D1E"/>
    <w:rsid w:val="00B93D3D"/>
    <w:rsid w:val="00B9486A"/>
    <w:rsid w:val="00B9487D"/>
    <w:rsid w:val="00B94B53"/>
    <w:rsid w:val="00B94B9A"/>
    <w:rsid w:val="00B9567A"/>
    <w:rsid w:val="00B95DC2"/>
    <w:rsid w:val="00B965BD"/>
    <w:rsid w:val="00B96F05"/>
    <w:rsid w:val="00B973DB"/>
    <w:rsid w:val="00B975A1"/>
    <w:rsid w:val="00BA03A0"/>
    <w:rsid w:val="00BA04ED"/>
    <w:rsid w:val="00BA0641"/>
    <w:rsid w:val="00BA09A5"/>
    <w:rsid w:val="00BA14B6"/>
    <w:rsid w:val="00BA17CD"/>
    <w:rsid w:val="00BA1C70"/>
    <w:rsid w:val="00BA1E2B"/>
    <w:rsid w:val="00BA26D9"/>
    <w:rsid w:val="00BA2A75"/>
    <w:rsid w:val="00BA2F36"/>
    <w:rsid w:val="00BA47B6"/>
    <w:rsid w:val="00BA4EF6"/>
    <w:rsid w:val="00BA50B3"/>
    <w:rsid w:val="00BA56E6"/>
    <w:rsid w:val="00BA5838"/>
    <w:rsid w:val="00BA5FAD"/>
    <w:rsid w:val="00BA6594"/>
    <w:rsid w:val="00BA694A"/>
    <w:rsid w:val="00BA6E72"/>
    <w:rsid w:val="00BA7405"/>
    <w:rsid w:val="00BA78E7"/>
    <w:rsid w:val="00BA798A"/>
    <w:rsid w:val="00BA7A2B"/>
    <w:rsid w:val="00BB0023"/>
    <w:rsid w:val="00BB023D"/>
    <w:rsid w:val="00BB05BC"/>
    <w:rsid w:val="00BB07E2"/>
    <w:rsid w:val="00BB0C60"/>
    <w:rsid w:val="00BB1147"/>
    <w:rsid w:val="00BB114F"/>
    <w:rsid w:val="00BB1651"/>
    <w:rsid w:val="00BB1D44"/>
    <w:rsid w:val="00BB1DD9"/>
    <w:rsid w:val="00BB2727"/>
    <w:rsid w:val="00BB291B"/>
    <w:rsid w:val="00BB3376"/>
    <w:rsid w:val="00BB3587"/>
    <w:rsid w:val="00BB39F3"/>
    <w:rsid w:val="00BB3DA7"/>
    <w:rsid w:val="00BB41E9"/>
    <w:rsid w:val="00BB45B5"/>
    <w:rsid w:val="00BB468D"/>
    <w:rsid w:val="00BB498B"/>
    <w:rsid w:val="00BB49D3"/>
    <w:rsid w:val="00BB4F56"/>
    <w:rsid w:val="00BB5206"/>
    <w:rsid w:val="00BB5B7F"/>
    <w:rsid w:val="00BB5C81"/>
    <w:rsid w:val="00BB5FCD"/>
    <w:rsid w:val="00BB7D46"/>
    <w:rsid w:val="00BB7E3F"/>
    <w:rsid w:val="00BC05CC"/>
    <w:rsid w:val="00BC071C"/>
    <w:rsid w:val="00BC08BF"/>
    <w:rsid w:val="00BC0F5A"/>
    <w:rsid w:val="00BC0F5D"/>
    <w:rsid w:val="00BC1113"/>
    <w:rsid w:val="00BC1695"/>
    <w:rsid w:val="00BC1805"/>
    <w:rsid w:val="00BC1C8F"/>
    <w:rsid w:val="00BC2016"/>
    <w:rsid w:val="00BC21BB"/>
    <w:rsid w:val="00BC336D"/>
    <w:rsid w:val="00BC3528"/>
    <w:rsid w:val="00BC3827"/>
    <w:rsid w:val="00BC3C2A"/>
    <w:rsid w:val="00BC3D55"/>
    <w:rsid w:val="00BC3E2A"/>
    <w:rsid w:val="00BC44D2"/>
    <w:rsid w:val="00BC4A52"/>
    <w:rsid w:val="00BC4E8D"/>
    <w:rsid w:val="00BC520F"/>
    <w:rsid w:val="00BC5400"/>
    <w:rsid w:val="00BC5519"/>
    <w:rsid w:val="00BC5659"/>
    <w:rsid w:val="00BC58B7"/>
    <w:rsid w:val="00BC5BF9"/>
    <w:rsid w:val="00BC5CD1"/>
    <w:rsid w:val="00BC60A0"/>
    <w:rsid w:val="00BC6236"/>
    <w:rsid w:val="00BC69DB"/>
    <w:rsid w:val="00BC6C77"/>
    <w:rsid w:val="00BC6EA3"/>
    <w:rsid w:val="00BC7027"/>
    <w:rsid w:val="00BC714C"/>
    <w:rsid w:val="00BC75F7"/>
    <w:rsid w:val="00BD06C7"/>
    <w:rsid w:val="00BD0774"/>
    <w:rsid w:val="00BD0A8F"/>
    <w:rsid w:val="00BD0C63"/>
    <w:rsid w:val="00BD1614"/>
    <w:rsid w:val="00BD1AD9"/>
    <w:rsid w:val="00BD1ECB"/>
    <w:rsid w:val="00BD3176"/>
    <w:rsid w:val="00BD3466"/>
    <w:rsid w:val="00BD3926"/>
    <w:rsid w:val="00BD3D91"/>
    <w:rsid w:val="00BD420D"/>
    <w:rsid w:val="00BD45D2"/>
    <w:rsid w:val="00BD45E0"/>
    <w:rsid w:val="00BD4DB0"/>
    <w:rsid w:val="00BD4F0E"/>
    <w:rsid w:val="00BD56DE"/>
    <w:rsid w:val="00BD5723"/>
    <w:rsid w:val="00BD577B"/>
    <w:rsid w:val="00BD577F"/>
    <w:rsid w:val="00BD5A32"/>
    <w:rsid w:val="00BD608F"/>
    <w:rsid w:val="00BD69A6"/>
    <w:rsid w:val="00BD6ACE"/>
    <w:rsid w:val="00BD7A2A"/>
    <w:rsid w:val="00BE07E2"/>
    <w:rsid w:val="00BE0A50"/>
    <w:rsid w:val="00BE0C04"/>
    <w:rsid w:val="00BE0EC1"/>
    <w:rsid w:val="00BE1427"/>
    <w:rsid w:val="00BE1E26"/>
    <w:rsid w:val="00BE1F70"/>
    <w:rsid w:val="00BE20FD"/>
    <w:rsid w:val="00BE27AB"/>
    <w:rsid w:val="00BE2A70"/>
    <w:rsid w:val="00BE2F08"/>
    <w:rsid w:val="00BE360A"/>
    <w:rsid w:val="00BE3843"/>
    <w:rsid w:val="00BE39AD"/>
    <w:rsid w:val="00BE3EAD"/>
    <w:rsid w:val="00BE415C"/>
    <w:rsid w:val="00BE43AD"/>
    <w:rsid w:val="00BE4516"/>
    <w:rsid w:val="00BE479B"/>
    <w:rsid w:val="00BE5E43"/>
    <w:rsid w:val="00BE5F79"/>
    <w:rsid w:val="00BE61B1"/>
    <w:rsid w:val="00BE638C"/>
    <w:rsid w:val="00BE68A0"/>
    <w:rsid w:val="00BE6FC7"/>
    <w:rsid w:val="00BE7063"/>
    <w:rsid w:val="00BE71C0"/>
    <w:rsid w:val="00BE74EF"/>
    <w:rsid w:val="00BE7743"/>
    <w:rsid w:val="00BE78C8"/>
    <w:rsid w:val="00BE7E83"/>
    <w:rsid w:val="00BF0108"/>
    <w:rsid w:val="00BF0246"/>
    <w:rsid w:val="00BF040C"/>
    <w:rsid w:val="00BF063F"/>
    <w:rsid w:val="00BF082E"/>
    <w:rsid w:val="00BF24DD"/>
    <w:rsid w:val="00BF34F9"/>
    <w:rsid w:val="00BF3596"/>
    <w:rsid w:val="00BF38A2"/>
    <w:rsid w:val="00BF3984"/>
    <w:rsid w:val="00BF3D0F"/>
    <w:rsid w:val="00BF3EE7"/>
    <w:rsid w:val="00BF4057"/>
    <w:rsid w:val="00BF4253"/>
    <w:rsid w:val="00BF4430"/>
    <w:rsid w:val="00BF4809"/>
    <w:rsid w:val="00BF4B81"/>
    <w:rsid w:val="00BF4FE2"/>
    <w:rsid w:val="00BF509E"/>
    <w:rsid w:val="00BF5545"/>
    <w:rsid w:val="00BF58B6"/>
    <w:rsid w:val="00BF5F2D"/>
    <w:rsid w:val="00BF612D"/>
    <w:rsid w:val="00BF6275"/>
    <w:rsid w:val="00BF6A46"/>
    <w:rsid w:val="00BF6B49"/>
    <w:rsid w:val="00BF6FFF"/>
    <w:rsid w:val="00BF730C"/>
    <w:rsid w:val="00BF766D"/>
    <w:rsid w:val="00BF7A36"/>
    <w:rsid w:val="00BF7B8C"/>
    <w:rsid w:val="00BF7EA2"/>
    <w:rsid w:val="00C0045E"/>
    <w:rsid w:val="00C008EA"/>
    <w:rsid w:val="00C00A9F"/>
    <w:rsid w:val="00C00CBE"/>
    <w:rsid w:val="00C01069"/>
    <w:rsid w:val="00C01560"/>
    <w:rsid w:val="00C01DAC"/>
    <w:rsid w:val="00C01DFF"/>
    <w:rsid w:val="00C01E90"/>
    <w:rsid w:val="00C01FC8"/>
    <w:rsid w:val="00C03125"/>
    <w:rsid w:val="00C03630"/>
    <w:rsid w:val="00C03ABA"/>
    <w:rsid w:val="00C03ACB"/>
    <w:rsid w:val="00C04337"/>
    <w:rsid w:val="00C04A9B"/>
    <w:rsid w:val="00C04EF3"/>
    <w:rsid w:val="00C0503B"/>
    <w:rsid w:val="00C05749"/>
    <w:rsid w:val="00C05B7B"/>
    <w:rsid w:val="00C065D6"/>
    <w:rsid w:val="00C06794"/>
    <w:rsid w:val="00C06CFA"/>
    <w:rsid w:val="00C070F4"/>
    <w:rsid w:val="00C070F8"/>
    <w:rsid w:val="00C076A5"/>
    <w:rsid w:val="00C07A83"/>
    <w:rsid w:val="00C101B7"/>
    <w:rsid w:val="00C1074A"/>
    <w:rsid w:val="00C10A56"/>
    <w:rsid w:val="00C10F6E"/>
    <w:rsid w:val="00C111B4"/>
    <w:rsid w:val="00C11D22"/>
    <w:rsid w:val="00C11F01"/>
    <w:rsid w:val="00C12034"/>
    <w:rsid w:val="00C1205E"/>
    <w:rsid w:val="00C12EFE"/>
    <w:rsid w:val="00C13542"/>
    <w:rsid w:val="00C1359F"/>
    <w:rsid w:val="00C1373D"/>
    <w:rsid w:val="00C1388E"/>
    <w:rsid w:val="00C138BC"/>
    <w:rsid w:val="00C139C2"/>
    <w:rsid w:val="00C13B79"/>
    <w:rsid w:val="00C13E39"/>
    <w:rsid w:val="00C142DE"/>
    <w:rsid w:val="00C149F6"/>
    <w:rsid w:val="00C14D57"/>
    <w:rsid w:val="00C1557F"/>
    <w:rsid w:val="00C1573F"/>
    <w:rsid w:val="00C157F7"/>
    <w:rsid w:val="00C158FF"/>
    <w:rsid w:val="00C15E7A"/>
    <w:rsid w:val="00C1637F"/>
    <w:rsid w:val="00C16AA8"/>
    <w:rsid w:val="00C17174"/>
    <w:rsid w:val="00C173B5"/>
    <w:rsid w:val="00C17542"/>
    <w:rsid w:val="00C1790B"/>
    <w:rsid w:val="00C17E7D"/>
    <w:rsid w:val="00C20CC4"/>
    <w:rsid w:val="00C20E85"/>
    <w:rsid w:val="00C2164E"/>
    <w:rsid w:val="00C21F38"/>
    <w:rsid w:val="00C220D0"/>
    <w:rsid w:val="00C22E0F"/>
    <w:rsid w:val="00C23306"/>
    <w:rsid w:val="00C2353B"/>
    <w:rsid w:val="00C235CE"/>
    <w:rsid w:val="00C246B9"/>
    <w:rsid w:val="00C24D1E"/>
    <w:rsid w:val="00C24EFC"/>
    <w:rsid w:val="00C24FB9"/>
    <w:rsid w:val="00C25768"/>
    <w:rsid w:val="00C2592D"/>
    <w:rsid w:val="00C25F2C"/>
    <w:rsid w:val="00C262AC"/>
    <w:rsid w:val="00C2663B"/>
    <w:rsid w:val="00C266DA"/>
    <w:rsid w:val="00C26C0C"/>
    <w:rsid w:val="00C27EDC"/>
    <w:rsid w:val="00C30215"/>
    <w:rsid w:val="00C30468"/>
    <w:rsid w:val="00C30753"/>
    <w:rsid w:val="00C3097F"/>
    <w:rsid w:val="00C30A19"/>
    <w:rsid w:val="00C310FE"/>
    <w:rsid w:val="00C3122A"/>
    <w:rsid w:val="00C31390"/>
    <w:rsid w:val="00C313C2"/>
    <w:rsid w:val="00C31F0A"/>
    <w:rsid w:val="00C323FE"/>
    <w:rsid w:val="00C329FC"/>
    <w:rsid w:val="00C32A70"/>
    <w:rsid w:val="00C32DE9"/>
    <w:rsid w:val="00C330F6"/>
    <w:rsid w:val="00C3344E"/>
    <w:rsid w:val="00C33471"/>
    <w:rsid w:val="00C34192"/>
    <w:rsid w:val="00C3474E"/>
    <w:rsid w:val="00C347C9"/>
    <w:rsid w:val="00C34948"/>
    <w:rsid w:val="00C34FA5"/>
    <w:rsid w:val="00C35A22"/>
    <w:rsid w:val="00C35D6C"/>
    <w:rsid w:val="00C35E93"/>
    <w:rsid w:val="00C3624B"/>
    <w:rsid w:val="00C36E14"/>
    <w:rsid w:val="00C37278"/>
    <w:rsid w:val="00C37431"/>
    <w:rsid w:val="00C37672"/>
    <w:rsid w:val="00C376E6"/>
    <w:rsid w:val="00C379A2"/>
    <w:rsid w:val="00C37CE1"/>
    <w:rsid w:val="00C4009E"/>
    <w:rsid w:val="00C408AE"/>
    <w:rsid w:val="00C41052"/>
    <w:rsid w:val="00C412E2"/>
    <w:rsid w:val="00C41721"/>
    <w:rsid w:val="00C41BD6"/>
    <w:rsid w:val="00C41F7E"/>
    <w:rsid w:val="00C420F1"/>
    <w:rsid w:val="00C42922"/>
    <w:rsid w:val="00C42A33"/>
    <w:rsid w:val="00C430BB"/>
    <w:rsid w:val="00C436B6"/>
    <w:rsid w:val="00C43D41"/>
    <w:rsid w:val="00C43EF5"/>
    <w:rsid w:val="00C44E62"/>
    <w:rsid w:val="00C44EBC"/>
    <w:rsid w:val="00C45077"/>
    <w:rsid w:val="00C452AF"/>
    <w:rsid w:val="00C458A6"/>
    <w:rsid w:val="00C45B30"/>
    <w:rsid w:val="00C45DEC"/>
    <w:rsid w:val="00C46316"/>
    <w:rsid w:val="00C468CF"/>
    <w:rsid w:val="00C471FD"/>
    <w:rsid w:val="00C476F5"/>
    <w:rsid w:val="00C5022E"/>
    <w:rsid w:val="00C50382"/>
    <w:rsid w:val="00C51319"/>
    <w:rsid w:val="00C515B0"/>
    <w:rsid w:val="00C515B5"/>
    <w:rsid w:val="00C519B8"/>
    <w:rsid w:val="00C519DC"/>
    <w:rsid w:val="00C522B5"/>
    <w:rsid w:val="00C5277E"/>
    <w:rsid w:val="00C530CE"/>
    <w:rsid w:val="00C536F2"/>
    <w:rsid w:val="00C5374A"/>
    <w:rsid w:val="00C53CC4"/>
    <w:rsid w:val="00C53E84"/>
    <w:rsid w:val="00C53EDC"/>
    <w:rsid w:val="00C54576"/>
    <w:rsid w:val="00C54906"/>
    <w:rsid w:val="00C54B1B"/>
    <w:rsid w:val="00C54F84"/>
    <w:rsid w:val="00C5504C"/>
    <w:rsid w:val="00C5538F"/>
    <w:rsid w:val="00C55559"/>
    <w:rsid w:val="00C55EE7"/>
    <w:rsid w:val="00C56059"/>
    <w:rsid w:val="00C56063"/>
    <w:rsid w:val="00C5625B"/>
    <w:rsid w:val="00C56C88"/>
    <w:rsid w:val="00C56E69"/>
    <w:rsid w:val="00C57494"/>
    <w:rsid w:val="00C574E0"/>
    <w:rsid w:val="00C57699"/>
    <w:rsid w:val="00C5771C"/>
    <w:rsid w:val="00C579BB"/>
    <w:rsid w:val="00C57ACE"/>
    <w:rsid w:val="00C60B10"/>
    <w:rsid w:val="00C60D66"/>
    <w:rsid w:val="00C61436"/>
    <w:rsid w:val="00C61C95"/>
    <w:rsid w:val="00C62041"/>
    <w:rsid w:val="00C62224"/>
    <w:rsid w:val="00C6291D"/>
    <w:rsid w:val="00C62AC1"/>
    <w:rsid w:val="00C64893"/>
    <w:rsid w:val="00C64A90"/>
    <w:rsid w:val="00C64F37"/>
    <w:rsid w:val="00C6517D"/>
    <w:rsid w:val="00C6550F"/>
    <w:rsid w:val="00C6589E"/>
    <w:rsid w:val="00C65971"/>
    <w:rsid w:val="00C65DF3"/>
    <w:rsid w:val="00C65FCF"/>
    <w:rsid w:val="00C66495"/>
    <w:rsid w:val="00C67504"/>
    <w:rsid w:val="00C70675"/>
    <w:rsid w:val="00C70BA9"/>
    <w:rsid w:val="00C70FB1"/>
    <w:rsid w:val="00C71AA7"/>
    <w:rsid w:val="00C71DEB"/>
    <w:rsid w:val="00C72169"/>
    <w:rsid w:val="00C723D0"/>
    <w:rsid w:val="00C73028"/>
    <w:rsid w:val="00C73680"/>
    <w:rsid w:val="00C73CAE"/>
    <w:rsid w:val="00C73FC1"/>
    <w:rsid w:val="00C7470D"/>
    <w:rsid w:val="00C74849"/>
    <w:rsid w:val="00C7499B"/>
    <w:rsid w:val="00C74EE1"/>
    <w:rsid w:val="00C754F3"/>
    <w:rsid w:val="00C756A5"/>
    <w:rsid w:val="00C75BEC"/>
    <w:rsid w:val="00C76241"/>
    <w:rsid w:val="00C76408"/>
    <w:rsid w:val="00C779EB"/>
    <w:rsid w:val="00C77ACD"/>
    <w:rsid w:val="00C8009B"/>
    <w:rsid w:val="00C8018C"/>
    <w:rsid w:val="00C808CE"/>
    <w:rsid w:val="00C80BAE"/>
    <w:rsid w:val="00C8109A"/>
    <w:rsid w:val="00C81588"/>
    <w:rsid w:val="00C81D15"/>
    <w:rsid w:val="00C81F40"/>
    <w:rsid w:val="00C8236D"/>
    <w:rsid w:val="00C823D4"/>
    <w:rsid w:val="00C82566"/>
    <w:rsid w:val="00C830A6"/>
    <w:rsid w:val="00C83936"/>
    <w:rsid w:val="00C843BA"/>
    <w:rsid w:val="00C84457"/>
    <w:rsid w:val="00C84A8D"/>
    <w:rsid w:val="00C84B60"/>
    <w:rsid w:val="00C8522A"/>
    <w:rsid w:val="00C85330"/>
    <w:rsid w:val="00C85C89"/>
    <w:rsid w:val="00C85F12"/>
    <w:rsid w:val="00C861DD"/>
    <w:rsid w:val="00C86560"/>
    <w:rsid w:val="00C869BE"/>
    <w:rsid w:val="00C8746B"/>
    <w:rsid w:val="00C8764C"/>
    <w:rsid w:val="00C876F7"/>
    <w:rsid w:val="00C877C6"/>
    <w:rsid w:val="00C87D78"/>
    <w:rsid w:val="00C87E9B"/>
    <w:rsid w:val="00C907DA"/>
    <w:rsid w:val="00C90827"/>
    <w:rsid w:val="00C90DE1"/>
    <w:rsid w:val="00C91364"/>
    <w:rsid w:val="00C9159A"/>
    <w:rsid w:val="00C91979"/>
    <w:rsid w:val="00C926E5"/>
    <w:rsid w:val="00C92D35"/>
    <w:rsid w:val="00C92E68"/>
    <w:rsid w:val="00C92F43"/>
    <w:rsid w:val="00C9344F"/>
    <w:rsid w:val="00C938F1"/>
    <w:rsid w:val="00C93FAA"/>
    <w:rsid w:val="00C94010"/>
    <w:rsid w:val="00C942F3"/>
    <w:rsid w:val="00C943EE"/>
    <w:rsid w:val="00C94491"/>
    <w:rsid w:val="00C95420"/>
    <w:rsid w:val="00C957F2"/>
    <w:rsid w:val="00C95B35"/>
    <w:rsid w:val="00C95E4D"/>
    <w:rsid w:val="00C963B5"/>
    <w:rsid w:val="00C96912"/>
    <w:rsid w:val="00C97631"/>
    <w:rsid w:val="00C97762"/>
    <w:rsid w:val="00C97FB2"/>
    <w:rsid w:val="00CA0290"/>
    <w:rsid w:val="00CA0B5B"/>
    <w:rsid w:val="00CA0C8F"/>
    <w:rsid w:val="00CA0D61"/>
    <w:rsid w:val="00CA0D8C"/>
    <w:rsid w:val="00CA0F4D"/>
    <w:rsid w:val="00CA1164"/>
    <w:rsid w:val="00CA16B4"/>
    <w:rsid w:val="00CA18F0"/>
    <w:rsid w:val="00CA19E1"/>
    <w:rsid w:val="00CA2584"/>
    <w:rsid w:val="00CA2F05"/>
    <w:rsid w:val="00CA47AD"/>
    <w:rsid w:val="00CA4CAF"/>
    <w:rsid w:val="00CA502B"/>
    <w:rsid w:val="00CA553A"/>
    <w:rsid w:val="00CA5804"/>
    <w:rsid w:val="00CA589B"/>
    <w:rsid w:val="00CA6025"/>
    <w:rsid w:val="00CA732F"/>
    <w:rsid w:val="00CA75D2"/>
    <w:rsid w:val="00CA7ECB"/>
    <w:rsid w:val="00CB02B0"/>
    <w:rsid w:val="00CB0749"/>
    <w:rsid w:val="00CB0837"/>
    <w:rsid w:val="00CB0BE3"/>
    <w:rsid w:val="00CB125E"/>
    <w:rsid w:val="00CB21E6"/>
    <w:rsid w:val="00CB21F9"/>
    <w:rsid w:val="00CB2A8B"/>
    <w:rsid w:val="00CB2CC5"/>
    <w:rsid w:val="00CB32F2"/>
    <w:rsid w:val="00CB37F7"/>
    <w:rsid w:val="00CB41FD"/>
    <w:rsid w:val="00CB42BA"/>
    <w:rsid w:val="00CB4352"/>
    <w:rsid w:val="00CB4B85"/>
    <w:rsid w:val="00CB4D51"/>
    <w:rsid w:val="00CB539B"/>
    <w:rsid w:val="00CB5DA2"/>
    <w:rsid w:val="00CB5E8E"/>
    <w:rsid w:val="00CB61B6"/>
    <w:rsid w:val="00CB656E"/>
    <w:rsid w:val="00CB6816"/>
    <w:rsid w:val="00CB6939"/>
    <w:rsid w:val="00CB6BD5"/>
    <w:rsid w:val="00CB6DB2"/>
    <w:rsid w:val="00CB74DA"/>
    <w:rsid w:val="00CC0551"/>
    <w:rsid w:val="00CC0848"/>
    <w:rsid w:val="00CC0DD0"/>
    <w:rsid w:val="00CC1121"/>
    <w:rsid w:val="00CC1358"/>
    <w:rsid w:val="00CC17E8"/>
    <w:rsid w:val="00CC1A44"/>
    <w:rsid w:val="00CC2851"/>
    <w:rsid w:val="00CC2C2F"/>
    <w:rsid w:val="00CC2D73"/>
    <w:rsid w:val="00CC31B0"/>
    <w:rsid w:val="00CC4161"/>
    <w:rsid w:val="00CC4BF3"/>
    <w:rsid w:val="00CC5026"/>
    <w:rsid w:val="00CC57E0"/>
    <w:rsid w:val="00CC597B"/>
    <w:rsid w:val="00CC5F95"/>
    <w:rsid w:val="00CC7224"/>
    <w:rsid w:val="00CC772D"/>
    <w:rsid w:val="00CC7AC2"/>
    <w:rsid w:val="00CC7D56"/>
    <w:rsid w:val="00CD03F3"/>
    <w:rsid w:val="00CD05F8"/>
    <w:rsid w:val="00CD0706"/>
    <w:rsid w:val="00CD0C7A"/>
    <w:rsid w:val="00CD0FE2"/>
    <w:rsid w:val="00CD1062"/>
    <w:rsid w:val="00CD126E"/>
    <w:rsid w:val="00CD15C9"/>
    <w:rsid w:val="00CD1667"/>
    <w:rsid w:val="00CD20A3"/>
    <w:rsid w:val="00CD2BD1"/>
    <w:rsid w:val="00CD3004"/>
    <w:rsid w:val="00CD3075"/>
    <w:rsid w:val="00CD317C"/>
    <w:rsid w:val="00CD348A"/>
    <w:rsid w:val="00CD3B9B"/>
    <w:rsid w:val="00CD3CDF"/>
    <w:rsid w:val="00CD3D8E"/>
    <w:rsid w:val="00CD419A"/>
    <w:rsid w:val="00CD436C"/>
    <w:rsid w:val="00CD44AA"/>
    <w:rsid w:val="00CD4C1F"/>
    <w:rsid w:val="00CD50AB"/>
    <w:rsid w:val="00CD560C"/>
    <w:rsid w:val="00CD5D61"/>
    <w:rsid w:val="00CD5DEF"/>
    <w:rsid w:val="00CD6724"/>
    <w:rsid w:val="00CD6ED1"/>
    <w:rsid w:val="00CD71EA"/>
    <w:rsid w:val="00CD7DE0"/>
    <w:rsid w:val="00CE06A1"/>
    <w:rsid w:val="00CE0881"/>
    <w:rsid w:val="00CE09EA"/>
    <w:rsid w:val="00CE1110"/>
    <w:rsid w:val="00CE1955"/>
    <w:rsid w:val="00CE1B5E"/>
    <w:rsid w:val="00CE22AA"/>
    <w:rsid w:val="00CE22F7"/>
    <w:rsid w:val="00CE2A19"/>
    <w:rsid w:val="00CE2C69"/>
    <w:rsid w:val="00CE3570"/>
    <w:rsid w:val="00CE39E7"/>
    <w:rsid w:val="00CE41B4"/>
    <w:rsid w:val="00CE4536"/>
    <w:rsid w:val="00CE4A71"/>
    <w:rsid w:val="00CE512A"/>
    <w:rsid w:val="00CE5209"/>
    <w:rsid w:val="00CE5386"/>
    <w:rsid w:val="00CE57EB"/>
    <w:rsid w:val="00CE5847"/>
    <w:rsid w:val="00CE5B1E"/>
    <w:rsid w:val="00CE6971"/>
    <w:rsid w:val="00CE72B3"/>
    <w:rsid w:val="00CE7955"/>
    <w:rsid w:val="00CF0B47"/>
    <w:rsid w:val="00CF1E72"/>
    <w:rsid w:val="00CF21FB"/>
    <w:rsid w:val="00CF220A"/>
    <w:rsid w:val="00CF2C5A"/>
    <w:rsid w:val="00CF2CD9"/>
    <w:rsid w:val="00CF2E6D"/>
    <w:rsid w:val="00CF2F15"/>
    <w:rsid w:val="00CF2FF3"/>
    <w:rsid w:val="00CF3230"/>
    <w:rsid w:val="00CF33B1"/>
    <w:rsid w:val="00CF3A47"/>
    <w:rsid w:val="00CF3B93"/>
    <w:rsid w:val="00CF40CF"/>
    <w:rsid w:val="00CF4A14"/>
    <w:rsid w:val="00CF4F6A"/>
    <w:rsid w:val="00CF4F79"/>
    <w:rsid w:val="00CF5040"/>
    <w:rsid w:val="00CF5080"/>
    <w:rsid w:val="00CF50D7"/>
    <w:rsid w:val="00CF511F"/>
    <w:rsid w:val="00CF55A0"/>
    <w:rsid w:val="00CF56CD"/>
    <w:rsid w:val="00CF5925"/>
    <w:rsid w:val="00CF5B5A"/>
    <w:rsid w:val="00CF63B4"/>
    <w:rsid w:val="00CF7101"/>
    <w:rsid w:val="00CF716A"/>
    <w:rsid w:val="00CF7204"/>
    <w:rsid w:val="00CF73E8"/>
    <w:rsid w:val="00CF794B"/>
    <w:rsid w:val="00CF7B1E"/>
    <w:rsid w:val="00CF7D8C"/>
    <w:rsid w:val="00CF7F0D"/>
    <w:rsid w:val="00D00084"/>
    <w:rsid w:val="00D00273"/>
    <w:rsid w:val="00D005BD"/>
    <w:rsid w:val="00D00E5E"/>
    <w:rsid w:val="00D01749"/>
    <w:rsid w:val="00D01978"/>
    <w:rsid w:val="00D019F1"/>
    <w:rsid w:val="00D01DCF"/>
    <w:rsid w:val="00D02100"/>
    <w:rsid w:val="00D02304"/>
    <w:rsid w:val="00D0234F"/>
    <w:rsid w:val="00D02F5E"/>
    <w:rsid w:val="00D030DB"/>
    <w:rsid w:val="00D0322C"/>
    <w:rsid w:val="00D03812"/>
    <w:rsid w:val="00D0399F"/>
    <w:rsid w:val="00D04394"/>
    <w:rsid w:val="00D051DD"/>
    <w:rsid w:val="00D05453"/>
    <w:rsid w:val="00D05454"/>
    <w:rsid w:val="00D05478"/>
    <w:rsid w:val="00D05EF3"/>
    <w:rsid w:val="00D0603E"/>
    <w:rsid w:val="00D06316"/>
    <w:rsid w:val="00D063C6"/>
    <w:rsid w:val="00D06D16"/>
    <w:rsid w:val="00D075FE"/>
    <w:rsid w:val="00D07A45"/>
    <w:rsid w:val="00D07ADC"/>
    <w:rsid w:val="00D07C23"/>
    <w:rsid w:val="00D07DC9"/>
    <w:rsid w:val="00D07F2C"/>
    <w:rsid w:val="00D10B21"/>
    <w:rsid w:val="00D118AD"/>
    <w:rsid w:val="00D11B28"/>
    <w:rsid w:val="00D11CF7"/>
    <w:rsid w:val="00D124D6"/>
    <w:rsid w:val="00D1266C"/>
    <w:rsid w:val="00D12873"/>
    <w:rsid w:val="00D12C3B"/>
    <w:rsid w:val="00D13108"/>
    <w:rsid w:val="00D1336C"/>
    <w:rsid w:val="00D134D4"/>
    <w:rsid w:val="00D1352C"/>
    <w:rsid w:val="00D13611"/>
    <w:rsid w:val="00D137AD"/>
    <w:rsid w:val="00D13F04"/>
    <w:rsid w:val="00D14CE8"/>
    <w:rsid w:val="00D15133"/>
    <w:rsid w:val="00D151B9"/>
    <w:rsid w:val="00D152B2"/>
    <w:rsid w:val="00D15485"/>
    <w:rsid w:val="00D15AB6"/>
    <w:rsid w:val="00D168AB"/>
    <w:rsid w:val="00D16962"/>
    <w:rsid w:val="00D16C5E"/>
    <w:rsid w:val="00D16F07"/>
    <w:rsid w:val="00D17425"/>
    <w:rsid w:val="00D17D91"/>
    <w:rsid w:val="00D202DE"/>
    <w:rsid w:val="00D213DF"/>
    <w:rsid w:val="00D217DF"/>
    <w:rsid w:val="00D2198B"/>
    <w:rsid w:val="00D21ABA"/>
    <w:rsid w:val="00D21DB0"/>
    <w:rsid w:val="00D22BBD"/>
    <w:rsid w:val="00D22DD8"/>
    <w:rsid w:val="00D234FA"/>
    <w:rsid w:val="00D23970"/>
    <w:rsid w:val="00D23A0D"/>
    <w:rsid w:val="00D24643"/>
    <w:rsid w:val="00D24823"/>
    <w:rsid w:val="00D24B9E"/>
    <w:rsid w:val="00D264A2"/>
    <w:rsid w:val="00D268FE"/>
    <w:rsid w:val="00D26D9E"/>
    <w:rsid w:val="00D26E57"/>
    <w:rsid w:val="00D27390"/>
    <w:rsid w:val="00D2778F"/>
    <w:rsid w:val="00D27949"/>
    <w:rsid w:val="00D27984"/>
    <w:rsid w:val="00D279A7"/>
    <w:rsid w:val="00D279D5"/>
    <w:rsid w:val="00D300C1"/>
    <w:rsid w:val="00D30674"/>
    <w:rsid w:val="00D30989"/>
    <w:rsid w:val="00D310DA"/>
    <w:rsid w:val="00D31212"/>
    <w:rsid w:val="00D318CD"/>
    <w:rsid w:val="00D31A15"/>
    <w:rsid w:val="00D31AFE"/>
    <w:rsid w:val="00D31B64"/>
    <w:rsid w:val="00D31B69"/>
    <w:rsid w:val="00D31C1C"/>
    <w:rsid w:val="00D321F1"/>
    <w:rsid w:val="00D33F25"/>
    <w:rsid w:val="00D33F45"/>
    <w:rsid w:val="00D34497"/>
    <w:rsid w:val="00D3472B"/>
    <w:rsid w:val="00D34B82"/>
    <w:rsid w:val="00D34E55"/>
    <w:rsid w:val="00D3503C"/>
    <w:rsid w:val="00D353C5"/>
    <w:rsid w:val="00D35542"/>
    <w:rsid w:val="00D35873"/>
    <w:rsid w:val="00D35983"/>
    <w:rsid w:val="00D36167"/>
    <w:rsid w:val="00D36349"/>
    <w:rsid w:val="00D3635B"/>
    <w:rsid w:val="00D3693C"/>
    <w:rsid w:val="00D36D59"/>
    <w:rsid w:val="00D36E8E"/>
    <w:rsid w:val="00D411D8"/>
    <w:rsid w:val="00D4125F"/>
    <w:rsid w:val="00D41E35"/>
    <w:rsid w:val="00D4254D"/>
    <w:rsid w:val="00D42904"/>
    <w:rsid w:val="00D42DF8"/>
    <w:rsid w:val="00D42FF7"/>
    <w:rsid w:val="00D4313C"/>
    <w:rsid w:val="00D43591"/>
    <w:rsid w:val="00D435E6"/>
    <w:rsid w:val="00D43C14"/>
    <w:rsid w:val="00D4447C"/>
    <w:rsid w:val="00D44CE1"/>
    <w:rsid w:val="00D450BE"/>
    <w:rsid w:val="00D45142"/>
    <w:rsid w:val="00D45346"/>
    <w:rsid w:val="00D45400"/>
    <w:rsid w:val="00D45445"/>
    <w:rsid w:val="00D454C0"/>
    <w:rsid w:val="00D456A1"/>
    <w:rsid w:val="00D456AC"/>
    <w:rsid w:val="00D45975"/>
    <w:rsid w:val="00D45C1C"/>
    <w:rsid w:val="00D45E93"/>
    <w:rsid w:val="00D46917"/>
    <w:rsid w:val="00D46EA0"/>
    <w:rsid w:val="00D477A0"/>
    <w:rsid w:val="00D4789E"/>
    <w:rsid w:val="00D50A1E"/>
    <w:rsid w:val="00D515E6"/>
    <w:rsid w:val="00D52164"/>
    <w:rsid w:val="00D52AFE"/>
    <w:rsid w:val="00D52D31"/>
    <w:rsid w:val="00D530E0"/>
    <w:rsid w:val="00D535AC"/>
    <w:rsid w:val="00D54605"/>
    <w:rsid w:val="00D54DAC"/>
    <w:rsid w:val="00D54E91"/>
    <w:rsid w:val="00D55274"/>
    <w:rsid w:val="00D553DF"/>
    <w:rsid w:val="00D555CC"/>
    <w:rsid w:val="00D55667"/>
    <w:rsid w:val="00D5656B"/>
    <w:rsid w:val="00D56BE6"/>
    <w:rsid w:val="00D56C02"/>
    <w:rsid w:val="00D56D72"/>
    <w:rsid w:val="00D56F56"/>
    <w:rsid w:val="00D57404"/>
    <w:rsid w:val="00D57423"/>
    <w:rsid w:val="00D57506"/>
    <w:rsid w:val="00D5783E"/>
    <w:rsid w:val="00D578B7"/>
    <w:rsid w:val="00D57CD5"/>
    <w:rsid w:val="00D57DF5"/>
    <w:rsid w:val="00D57EEC"/>
    <w:rsid w:val="00D6009A"/>
    <w:rsid w:val="00D603E2"/>
    <w:rsid w:val="00D607A3"/>
    <w:rsid w:val="00D60AF5"/>
    <w:rsid w:val="00D60DD7"/>
    <w:rsid w:val="00D6107B"/>
    <w:rsid w:val="00D61D22"/>
    <w:rsid w:val="00D61E7C"/>
    <w:rsid w:val="00D62070"/>
    <w:rsid w:val="00D62329"/>
    <w:rsid w:val="00D628A2"/>
    <w:rsid w:val="00D62DD9"/>
    <w:rsid w:val="00D63A55"/>
    <w:rsid w:val="00D641B5"/>
    <w:rsid w:val="00D644C8"/>
    <w:rsid w:val="00D6480A"/>
    <w:rsid w:val="00D6489A"/>
    <w:rsid w:val="00D6497A"/>
    <w:rsid w:val="00D64DA5"/>
    <w:rsid w:val="00D6500B"/>
    <w:rsid w:val="00D655B9"/>
    <w:rsid w:val="00D6583E"/>
    <w:rsid w:val="00D658FE"/>
    <w:rsid w:val="00D65D0E"/>
    <w:rsid w:val="00D6768E"/>
    <w:rsid w:val="00D67B11"/>
    <w:rsid w:val="00D70417"/>
    <w:rsid w:val="00D7048A"/>
    <w:rsid w:val="00D7093A"/>
    <w:rsid w:val="00D70A48"/>
    <w:rsid w:val="00D70DD3"/>
    <w:rsid w:val="00D70E6E"/>
    <w:rsid w:val="00D71120"/>
    <w:rsid w:val="00D7113F"/>
    <w:rsid w:val="00D723B8"/>
    <w:rsid w:val="00D7244E"/>
    <w:rsid w:val="00D724BA"/>
    <w:rsid w:val="00D72687"/>
    <w:rsid w:val="00D72781"/>
    <w:rsid w:val="00D72D98"/>
    <w:rsid w:val="00D72DEC"/>
    <w:rsid w:val="00D734E8"/>
    <w:rsid w:val="00D73E19"/>
    <w:rsid w:val="00D73F87"/>
    <w:rsid w:val="00D74A51"/>
    <w:rsid w:val="00D75257"/>
    <w:rsid w:val="00D7589D"/>
    <w:rsid w:val="00D75B1F"/>
    <w:rsid w:val="00D7649F"/>
    <w:rsid w:val="00D764B3"/>
    <w:rsid w:val="00D76A55"/>
    <w:rsid w:val="00D7735A"/>
    <w:rsid w:val="00D77B28"/>
    <w:rsid w:val="00D8074E"/>
    <w:rsid w:val="00D80D81"/>
    <w:rsid w:val="00D8139F"/>
    <w:rsid w:val="00D81414"/>
    <w:rsid w:val="00D817DE"/>
    <w:rsid w:val="00D8192F"/>
    <w:rsid w:val="00D81FC8"/>
    <w:rsid w:val="00D824C6"/>
    <w:rsid w:val="00D829E3"/>
    <w:rsid w:val="00D82C8A"/>
    <w:rsid w:val="00D82FE1"/>
    <w:rsid w:val="00D83253"/>
    <w:rsid w:val="00D83490"/>
    <w:rsid w:val="00D836E0"/>
    <w:rsid w:val="00D8375E"/>
    <w:rsid w:val="00D8404D"/>
    <w:rsid w:val="00D843B3"/>
    <w:rsid w:val="00D8463F"/>
    <w:rsid w:val="00D84A87"/>
    <w:rsid w:val="00D84D90"/>
    <w:rsid w:val="00D856B4"/>
    <w:rsid w:val="00D859BD"/>
    <w:rsid w:val="00D85C7F"/>
    <w:rsid w:val="00D8603E"/>
    <w:rsid w:val="00D870AD"/>
    <w:rsid w:val="00D87182"/>
    <w:rsid w:val="00D873E5"/>
    <w:rsid w:val="00D8755D"/>
    <w:rsid w:val="00D877F4"/>
    <w:rsid w:val="00D87A31"/>
    <w:rsid w:val="00D9014C"/>
    <w:rsid w:val="00D90794"/>
    <w:rsid w:val="00D908A9"/>
    <w:rsid w:val="00D909B1"/>
    <w:rsid w:val="00D90E5E"/>
    <w:rsid w:val="00D91096"/>
    <w:rsid w:val="00D9185F"/>
    <w:rsid w:val="00D91956"/>
    <w:rsid w:val="00D91A4D"/>
    <w:rsid w:val="00D91EC3"/>
    <w:rsid w:val="00D92643"/>
    <w:rsid w:val="00D92DC4"/>
    <w:rsid w:val="00D931A1"/>
    <w:rsid w:val="00D93821"/>
    <w:rsid w:val="00D93B01"/>
    <w:rsid w:val="00D93DD9"/>
    <w:rsid w:val="00D93E1E"/>
    <w:rsid w:val="00D93E23"/>
    <w:rsid w:val="00D944DB"/>
    <w:rsid w:val="00D94CE2"/>
    <w:rsid w:val="00D951F9"/>
    <w:rsid w:val="00D95AD0"/>
    <w:rsid w:val="00D95E7E"/>
    <w:rsid w:val="00D965B5"/>
    <w:rsid w:val="00D965C9"/>
    <w:rsid w:val="00D96708"/>
    <w:rsid w:val="00D977EB"/>
    <w:rsid w:val="00DA00B2"/>
    <w:rsid w:val="00DA01F0"/>
    <w:rsid w:val="00DA0C66"/>
    <w:rsid w:val="00DA13DD"/>
    <w:rsid w:val="00DA149D"/>
    <w:rsid w:val="00DA1FBA"/>
    <w:rsid w:val="00DA20D8"/>
    <w:rsid w:val="00DA2A59"/>
    <w:rsid w:val="00DA3272"/>
    <w:rsid w:val="00DA3978"/>
    <w:rsid w:val="00DA3D13"/>
    <w:rsid w:val="00DA426E"/>
    <w:rsid w:val="00DA47D3"/>
    <w:rsid w:val="00DA4D4A"/>
    <w:rsid w:val="00DA4D8B"/>
    <w:rsid w:val="00DA4E00"/>
    <w:rsid w:val="00DA5684"/>
    <w:rsid w:val="00DA5E81"/>
    <w:rsid w:val="00DA5FAF"/>
    <w:rsid w:val="00DA6A0C"/>
    <w:rsid w:val="00DA6E94"/>
    <w:rsid w:val="00DA707D"/>
    <w:rsid w:val="00DA72AE"/>
    <w:rsid w:val="00DA7ADB"/>
    <w:rsid w:val="00DA7CBB"/>
    <w:rsid w:val="00DB0329"/>
    <w:rsid w:val="00DB04D5"/>
    <w:rsid w:val="00DB0550"/>
    <w:rsid w:val="00DB05D0"/>
    <w:rsid w:val="00DB0A9E"/>
    <w:rsid w:val="00DB0DB1"/>
    <w:rsid w:val="00DB0E86"/>
    <w:rsid w:val="00DB137D"/>
    <w:rsid w:val="00DB1DE2"/>
    <w:rsid w:val="00DB2126"/>
    <w:rsid w:val="00DB229E"/>
    <w:rsid w:val="00DB2349"/>
    <w:rsid w:val="00DB2598"/>
    <w:rsid w:val="00DB28FD"/>
    <w:rsid w:val="00DB2A02"/>
    <w:rsid w:val="00DB2E86"/>
    <w:rsid w:val="00DB2F35"/>
    <w:rsid w:val="00DB379C"/>
    <w:rsid w:val="00DB3BF1"/>
    <w:rsid w:val="00DB4191"/>
    <w:rsid w:val="00DB48D6"/>
    <w:rsid w:val="00DB4B30"/>
    <w:rsid w:val="00DB4BE2"/>
    <w:rsid w:val="00DB4EC3"/>
    <w:rsid w:val="00DB5EEE"/>
    <w:rsid w:val="00DB6865"/>
    <w:rsid w:val="00DB7056"/>
    <w:rsid w:val="00DB71A5"/>
    <w:rsid w:val="00DB7208"/>
    <w:rsid w:val="00DB7A66"/>
    <w:rsid w:val="00DC0164"/>
    <w:rsid w:val="00DC03C1"/>
    <w:rsid w:val="00DC0A20"/>
    <w:rsid w:val="00DC106A"/>
    <w:rsid w:val="00DC1436"/>
    <w:rsid w:val="00DC145F"/>
    <w:rsid w:val="00DC189F"/>
    <w:rsid w:val="00DC22A8"/>
    <w:rsid w:val="00DC29BA"/>
    <w:rsid w:val="00DC2AD9"/>
    <w:rsid w:val="00DC2B4E"/>
    <w:rsid w:val="00DC32F6"/>
    <w:rsid w:val="00DC34D7"/>
    <w:rsid w:val="00DC38FD"/>
    <w:rsid w:val="00DC3DDD"/>
    <w:rsid w:val="00DC3F9E"/>
    <w:rsid w:val="00DC444B"/>
    <w:rsid w:val="00DC4513"/>
    <w:rsid w:val="00DC4D3E"/>
    <w:rsid w:val="00DC4E7A"/>
    <w:rsid w:val="00DC56B7"/>
    <w:rsid w:val="00DC59FF"/>
    <w:rsid w:val="00DC6062"/>
    <w:rsid w:val="00DC6385"/>
    <w:rsid w:val="00DC6AA0"/>
    <w:rsid w:val="00DC6B0E"/>
    <w:rsid w:val="00DC727A"/>
    <w:rsid w:val="00DC76D1"/>
    <w:rsid w:val="00DC7DC9"/>
    <w:rsid w:val="00DC7E88"/>
    <w:rsid w:val="00DD0874"/>
    <w:rsid w:val="00DD0B60"/>
    <w:rsid w:val="00DD0DFE"/>
    <w:rsid w:val="00DD0EBA"/>
    <w:rsid w:val="00DD1499"/>
    <w:rsid w:val="00DD1B36"/>
    <w:rsid w:val="00DD1B65"/>
    <w:rsid w:val="00DD1C14"/>
    <w:rsid w:val="00DD1E7E"/>
    <w:rsid w:val="00DD219E"/>
    <w:rsid w:val="00DD220F"/>
    <w:rsid w:val="00DD2A83"/>
    <w:rsid w:val="00DD2AAD"/>
    <w:rsid w:val="00DD2C71"/>
    <w:rsid w:val="00DD361C"/>
    <w:rsid w:val="00DD3AC7"/>
    <w:rsid w:val="00DD4071"/>
    <w:rsid w:val="00DD4188"/>
    <w:rsid w:val="00DD4FD8"/>
    <w:rsid w:val="00DD58BE"/>
    <w:rsid w:val="00DD5A22"/>
    <w:rsid w:val="00DD617F"/>
    <w:rsid w:val="00DD655E"/>
    <w:rsid w:val="00DD7550"/>
    <w:rsid w:val="00DE1547"/>
    <w:rsid w:val="00DE19F3"/>
    <w:rsid w:val="00DE21AB"/>
    <w:rsid w:val="00DE230A"/>
    <w:rsid w:val="00DE28A3"/>
    <w:rsid w:val="00DE2A43"/>
    <w:rsid w:val="00DE2F99"/>
    <w:rsid w:val="00DE2FF2"/>
    <w:rsid w:val="00DE3039"/>
    <w:rsid w:val="00DE34E4"/>
    <w:rsid w:val="00DE3718"/>
    <w:rsid w:val="00DE3C62"/>
    <w:rsid w:val="00DE43B3"/>
    <w:rsid w:val="00DE44EE"/>
    <w:rsid w:val="00DE4C13"/>
    <w:rsid w:val="00DE4D61"/>
    <w:rsid w:val="00DE4DB3"/>
    <w:rsid w:val="00DE5EF4"/>
    <w:rsid w:val="00DE600B"/>
    <w:rsid w:val="00DE60B3"/>
    <w:rsid w:val="00DE620B"/>
    <w:rsid w:val="00DE6299"/>
    <w:rsid w:val="00DE688B"/>
    <w:rsid w:val="00DE6929"/>
    <w:rsid w:val="00DE6B19"/>
    <w:rsid w:val="00DE7498"/>
    <w:rsid w:val="00DE7649"/>
    <w:rsid w:val="00DE76B4"/>
    <w:rsid w:val="00DE7930"/>
    <w:rsid w:val="00DF03AC"/>
    <w:rsid w:val="00DF05F8"/>
    <w:rsid w:val="00DF0847"/>
    <w:rsid w:val="00DF0C47"/>
    <w:rsid w:val="00DF166F"/>
    <w:rsid w:val="00DF16A4"/>
    <w:rsid w:val="00DF1A73"/>
    <w:rsid w:val="00DF1F85"/>
    <w:rsid w:val="00DF2088"/>
    <w:rsid w:val="00DF235F"/>
    <w:rsid w:val="00DF2A58"/>
    <w:rsid w:val="00DF2B35"/>
    <w:rsid w:val="00DF2B5B"/>
    <w:rsid w:val="00DF2EC2"/>
    <w:rsid w:val="00DF2EE2"/>
    <w:rsid w:val="00DF33F4"/>
    <w:rsid w:val="00DF34FA"/>
    <w:rsid w:val="00DF3561"/>
    <w:rsid w:val="00DF36FD"/>
    <w:rsid w:val="00DF3AF7"/>
    <w:rsid w:val="00DF3BDC"/>
    <w:rsid w:val="00DF3FE0"/>
    <w:rsid w:val="00DF51DA"/>
    <w:rsid w:val="00DF561F"/>
    <w:rsid w:val="00DF5681"/>
    <w:rsid w:val="00DF5A6B"/>
    <w:rsid w:val="00DF5FFE"/>
    <w:rsid w:val="00DF67FE"/>
    <w:rsid w:val="00DF6DC2"/>
    <w:rsid w:val="00DF75F9"/>
    <w:rsid w:val="00E00CD4"/>
    <w:rsid w:val="00E01674"/>
    <w:rsid w:val="00E016C3"/>
    <w:rsid w:val="00E01E52"/>
    <w:rsid w:val="00E02D8E"/>
    <w:rsid w:val="00E0359F"/>
    <w:rsid w:val="00E03F91"/>
    <w:rsid w:val="00E040EF"/>
    <w:rsid w:val="00E04272"/>
    <w:rsid w:val="00E044B5"/>
    <w:rsid w:val="00E04873"/>
    <w:rsid w:val="00E05CB4"/>
    <w:rsid w:val="00E062DC"/>
    <w:rsid w:val="00E06C0A"/>
    <w:rsid w:val="00E07758"/>
    <w:rsid w:val="00E07BD8"/>
    <w:rsid w:val="00E1075B"/>
    <w:rsid w:val="00E10AFE"/>
    <w:rsid w:val="00E10B34"/>
    <w:rsid w:val="00E10F00"/>
    <w:rsid w:val="00E116DC"/>
    <w:rsid w:val="00E11BB3"/>
    <w:rsid w:val="00E12334"/>
    <w:rsid w:val="00E12EEC"/>
    <w:rsid w:val="00E13D0A"/>
    <w:rsid w:val="00E1403C"/>
    <w:rsid w:val="00E14283"/>
    <w:rsid w:val="00E14DDA"/>
    <w:rsid w:val="00E15155"/>
    <w:rsid w:val="00E15728"/>
    <w:rsid w:val="00E1591E"/>
    <w:rsid w:val="00E15B83"/>
    <w:rsid w:val="00E15D47"/>
    <w:rsid w:val="00E15F29"/>
    <w:rsid w:val="00E161BD"/>
    <w:rsid w:val="00E162DF"/>
    <w:rsid w:val="00E16316"/>
    <w:rsid w:val="00E165A8"/>
    <w:rsid w:val="00E165D3"/>
    <w:rsid w:val="00E16990"/>
    <w:rsid w:val="00E169CD"/>
    <w:rsid w:val="00E16E9D"/>
    <w:rsid w:val="00E17BAF"/>
    <w:rsid w:val="00E17C02"/>
    <w:rsid w:val="00E17F4F"/>
    <w:rsid w:val="00E20B61"/>
    <w:rsid w:val="00E20CB7"/>
    <w:rsid w:val="00E21031"/>
    <w:rsid w:val="00E21DAB"/>
    <w:rsid w:val="00E220CC"/>
    <w:rsid w:val="00E222B7"/>
    <w:rsid w:val="00E222C7"/>
    <w:rsid w:val="00E22604"/>
    <w:rsid w:val="00E22624"/>
    <w:rsid w:val="00E22B4D"/>
    <w:rsid w:val="00E22C86"/>
    <w:rsid w:val="00E23410"/>
    <w:rsid w:val="00E23671"/>
    <w:rsid w:val="00E2389E"/>
    <w:rsid w:val="00E2424B"/>
    <w:rsid w:val="00E2476F"/>
    <w:rsid w:val="00E24B1D"/>
    <w:rsid w:val="00E24B9E"/>
    <w:rsid w:val="00E25A76"/>
    <w:rsid w:val="00E25CF7"/>
    <w:rsid w:val="00E26898"/>
    <w:rsid w:val="00E308B3"/>
    <w:rsid w:val="00E30E64"/>
    <w:rsid w:val="00E3177C"/>
    <w:rsid w:val="00E31A10"/>
    <w:rsid w:val="00E31F0D"/>
    <w:rsid w:val="00E324CC"/>
    <w:rsid w:val="00E32934"/>
    <w:rsid w:val="00E32A5D"/>
    <w:rsid w:val="00E32AD8"/>
    <w:rsid w:val="00E32D97"/>
    <w:rsid w:val="00E33235"/>
    <w:rsid w:val="00E3345E"/>
    <w:rsid w:val="00E335B2"/>
    <w:rsid w:val="00E33F05"/>
    <w:rsid w:val="00E33FFA"/>
    <w:rsid w:val="00E34791"/>
    <w:rsid w:val="00E34B8A"/>
    <w:rsid w:val="00E36090"/>
    <w:rsid w:val="00E364D8"/>
    <w:rsid w:val="00E36790"/>
    <w:rsid w:val="00E37117"/>
    <w:rsid w:val="00E3776A"/>
    <w:rsid w:val="00E37ABD"/>
    <w:rsid w:val="00E4013D"/>
    <w:rsid w:val="00E40461"/>
    <w:rsid w:val="00E4047F"/>
    <w:rsid w:val="00E40F0A"/>
    <w:rsid w:val="00E41713"/>
    <w:rsid w:val="00E41BB4"/>
    <w:rsid w:val="00E423E9"/>
    <w:rsid w:val="00E424EA"/>
    <w:rsid w:val="00E425C3"/>
    <w:rsid w:val="00E42F12"/>
    <w:rsid w:val="00E4357B"/>
    <w:rsid w:val="00E4381F"/>
    <w:rsid w:val="00E443D7"/>
    <w:rsid w:val="00E44B49"/>
    <w:rsid w:val="00E44DEA"/>
    <w:rsid w:val="00E45615"/>
    <w:rsid w:val="00E458FE"/>
    <w:rsid w:val="00E4660B"/>
    <w:rsid w:val="00E468F0"/>
    <w:rsid w:val="00E46F13"/>
    <w:rsid w:val="00E4797F"/>
    <w:rsid w:val="00E50FF0"/>
    <w:rsid w:val="00E510CC"/>
    <w:rsid w:val="00E5165A"/>
    <w:rsid w:val="00E525DC"/>
    <w:rsid w:val="00E52F0C"/>
    <w:rsid w:val="00E52FBE"/>
    <w:rsid w:val="00E53006"/>
    <w:rsid w:val="00E530B5"/>
    <w:rsid w:val="00E533B9"/>
    <w:rsid w:val="00E53915"/>
    <w:rsid w:val="00E5395E"/>
    <w:rsid w:val="00E53E7B"/>
    <w:rsid w:val="00E54249"/>
    <w:rsid w:val="00E545E7"/>
    <w:rsid w:val="00E5462A"/>
    <w:rsid w:val="00E549A8"/>
    <w:rsid w:val="00E5500A"/>
    <w:rsid w:val="00E55069"/>
    <w:rsid w:val="00E55110"/>
    <w:rsid w:val="00E5567D"/>
    <w:rsid w:val="00E56432"/>
    <w:rsid w:val="00E56556"/>
    <w:rsid w:val="00E57038"/>
    <w:rsid w:val="00E572DF"/>
    <w:rsid w:val="00E57479"/>
    <w:rsid w:val="00E57D3B"/>
    <w:rsid w:val="00E60DF9"/>
    <w:rsid w:val="00E60E8D"/>
    <w:rsid w:val="00E611AE"/>
    <w:rsid w:val="00E61751"/>
    <w:rsid w:val="00E617FF"/>
    <w:rsid w:val="00E61808"/>
    <w:rsid w:val="00E62065"/>
    <w:rsid w:val="00E624BA"/>
    <w:rsid w:val="00E624F1"/>
    <w:rsid w:val="00E62738"/>
    <w:rsid w:val="00E62E57"/>
    <w:rsid w:val="00E63134"/>
    <w:rsid w:val="00E64282"/>
    <w:rsid w:val="00E6445B"/>
    <w:rsid w:val="00E64EAB"/>
    <w:rsid w:val="00E65557"/>
    <w:rsid w:val="00E65E17"/>
    <w:rsid w:val="00E66B9F"/>
    <w:rsid w:val="00E66CB3"/>
    <w:rsid w:val="00E67026"/>
    <w:rsid w:val="00E702F9"/>
    <w:rsid w:val="00E7039F"/>
    <w:rsid w:val="00E703F8"/>
    <w:rsid w:val="00E70C9A"/>
    <w:rsid w:val="00E7125A"/>
    <w:rsid w:val="00E713EA"/>
    <w:rsid w:val="00E71F46"/>
    <w:rsid w:val="00E71F59"/>
    <w:rsid w:val="00E723CA"/>
    <w:rsid w:val="00E724D0"/>
    <w:rsid w:val="00E72B71"/>
    <w:rsid w:val="00E73459"/>
    <w:rsid w:val="00E7359E"/>
    <w:rsid w:val="00E736C9"/>
    <w:rsid w:val="00E73728"/>
    <w:rsid w:val="00E73899"/>
    <w:rsid w:val="00E73922"/>
    <w:rsid w:val="00E739F7"/>
    <w:rsid w:val="00E73A3E"/>
    <w:rsid w:val="00E73B44"/>
    <w:rsid w:val="00E73E84"/>
    <w:rsid w:val="00E74021"/>
    <w:rsid w:val="00E74CBC"/>
    <w:rsid w:val="00E752A9"/>
    <w:rsid w:val="00E756AB"/>
    <w:rsid w:val="00E76295"/>
    <w:rsid w:val="00E76BF1"/>
    <w:rsid w:val="00E76C4F"/>
    <w:rsid w:val="00E80263"/>
    <w:rsid w:val="00E808FC"/>
    <w:rsid w:val="00E81477"/>
    <w:rsid w:val="00E81D80"/>
    <w:rsid w:val="00E8256D"/>
    <w:rsid w:val="00E82999"/>
    <w:rsid w:val="00E82D30"/>
    <w:rsid w:val="00E82D6D"/>
    <w:rsid w:val="00E82E58"/>
    <w:rsid w:val="00E839AB"/>
    <w:rsid w:val="00E848C9"/>
    <w:rsid w:val="00E84C01"/>
    <w:rsid w:val="00E8521E"/>
    <w:rsid w:val="00E853B1"/>
    <w:rsid w:val="00E85A3B"/>
    <w:rsid w:val="00E85B26"/>
    <w:rsid w:val="00E862B4"/>
    <w:rsid w:val="00E862F9"/>
    <w:rsid w:val="00E8643C"/>
    <w:rsid w:val="00E8689B"/>
    <w:rsid w:val="00E872E5"/>
    <w:rsid w:val="00E87A46"/>
    <w:rsid w:val="00E87C20"/>
    <w:rsid w:val="00E87F39"/>
    <w:rsid w:val="00E905D3"/>
    <w:rsid w:val="00E9077B"/>
    <w:rsid w:val="00E90815"/>
    <w:rsid w:val="00E90843"/>
    <w:rsid w:val="00E908D1"/>
    <w:rsid w:val="00E90CC0"/>
    <w:rsid w:val="00E91524"/>
    <w:rsid w:val="00E91638"/>
    <w:rsid w:val="00E9174C"/>
    <w:rsid w:val="00E91F50"/>
    <w:rsid w:val="00E9292B"/>
    <w:rsid w:val="00E93686"/>
    <w:rsid w:val="00E9397A"/>
    <w:rsid w:val="00E93E18"/>
    <w:rsid w:val="00E940C4"/>
    <w:rsid w:val="00E9454A"/>
    <w:rsid w:val="00E94E49"/>
    <w:rsid w:val="00E9574D"/>
    <w:rsid w:val="00E95F1B"/>
    <w:rsid w:val="00E96382"/>
    <w:rsid w:val="00E96506"/>
    <w:rsid w:val="00E96962"/>
    <w:rsid w:val="00E96BB7"/>
    <w:rsid w:val="00E96FD8"/>
    <w:rsid w:val="00E979C2"/>
    <w:rsid w:val="00E97F8A"/>
    <w:rsid w:val="00EA02EE"/>
    <w:rsid w:val="00EA0B45"/>
    <w:rsid w:val="00EA101A"/>
    <w:rsid w:val="00EA1317"/>
    <w:rsid w:val="00EA133F"/>
    <w:rsid w:val="00EA1803"/>
    <w:rsid w:val="00EA1996"/>
    <w:rsid w:val="00EA1D1E"/>
    <w:rsid w:val="00EA26C7"/>
    <w:rsid w:val="00EA26D4"/>
    <w:rsid w:val="00EA2CBC"/>
    <w:rsid w:val="00EA2D16"/>
    <w:rsid w:val="00EA301F"/>
    <w:rsid w:val="00EA3779"/>
    <w:rsid w:val="00EA4357"/>
    <w:rsid w:val="00EA44EA"/>
    <w:rsid w:val="00EA4735"/>
    <w:rsid w:val="00EA47B7"/>
    <w:rsid w:val="00EA4CA8"/>
    <w:rsid w:val="00EA50DC"/>
    <w:rsid w:val="00EA5481"/>
    <w:rsid w:val="00EA59E1"/>
    <w:rsid w:val="00EA5DB8"/>
    <w:rsid w:val="00EA645A"/>
    <w:rsid w:val="00EA6FA2"/>
    <w:rsid w:val="00EA7EC8"/>
    <w:rsid w:val="00EB02F9"/>
    <w:rsid w:val="00EB065A"/>
    <w:rsid w:val="00EB0ACB"/>
    <w:rsid w:val="00EB0B7C"/>
    <w:rsid w:val="00EB0C8C"/>
    <w:rsid w:val="00EB238E"/>
    <w:rsid w:val="00EB2548"/>
    <w:rsid w:val="00EB2A8B"/>
    <w:rsid w:val="00EB2F21"/>
    <w:rsid w:val="00EB30BB"/>
    <w:rsid w:val="00EB3FAC"/>
    <w:rsid w:val="00EB4A1D"/>
    <w:rsid w:val="00EB5177"/>
    <w:rsid w:val="00EB53A6"/>
    <w:rsid w:val="00EB5791"/>
    <w:rsid w:val="00EB5D68"/>
    <w:rsid w:val="00EB5ED3"/>
    <w:rsid w:val="00EB6C09"/>
    <w:rsid w:val="00EB6D46"/>
    <w:rsid w:val="00EB6EAB"/>
    <w:rsid w:val="00EB75E8"/>
    <w:rsid w:val="00EB7B8D"/>
    <w:rsid w:val="00EB7D6E"/>
    <w:rsid w:val="00EC0152"/>
    <w:rsid w:val="00EC0E3D"/>
    <w:rsid w:val="00EC131F"/>
    <w:rsid w:val="00EC1482"/>
    <w:rsid w:val="00EC1A12"/>
    <w:rsid w:val="00EC1DA8"/>
    <w:rsid w:val="00EC21C3"/>
    <w:rsid w:val="00EC22F5"/>
    <w:rsid w:val="00EC2B2F"/>
    <w:rsid w:val="00EC2D8C"/>
    <w:rsid w:val="00EC322E"/>
    <w:rsid w:val="00EC371F"/>
    <w:rsid w:val="00EC3D68"/>
    <w:rsid w:val="00EC40CB"/>
    <w:rsid w:val="00EC43AC"/>
    <w:rsid w:val="00EC48DA"/>
    <w:rsid w:val="00EC4B5A"/>
    <w:rsid w:val="00EC5236"/>
    <w:rsid w:val="00EC5463"/>
    <w:rsid w:val="00EC58F1"/>
    <w:rsid w:val="00EC5AAA"/>
    <w:rsid w:val="00EC5CF4"/>
    <w:rsid w:val="00EC5D38"/>
    <w:rsid w:val="00EC6DEE"/>
    <w:rsid w:val="00EC7837"/>
    <w:rsid w:val="00EC7AA9"/>
    <w:rsid w:val="00ED02C8"/>
    <w:rsid w:val="00ED0659"/>
    <w:rsid w:val="00ED07EC"/>
    <w:rsid w:val="00ED095F"/>
    <w:rsid w:val="00ED0B42"/>
    <w:rsid w:val="00ED1E5E"/>
    <w:rsid w:val="00ED211D"/>
    <w:rsid w:val="00ED2910"/>
    <w:rsid w:val="00ED2FAD"/>
    <w:rsid w:val="00ED3132"/>
    <w:rsid w:val="00ED31FF"/>
    <w:rsid w:val="00ED39A5"/>
    <w:rsid w:val="00ED3DB8"/>
    <w:rsid w:val="00ED469C"/>
    <w:rsid w:val="00ED495F"/>
    <w:rsid w:val="00ED5505"/>
    <w:rsid w:val="00ED5CB9"/>
    <w:rsid w:val="00ED5E7A"/>
    <w:rsid w:val="00ED6137"/>
    <w:rsid w:val="00ED694C"/>
    <w:rsid w:val="00ED6AAA"/>
    <w:rsid w:val="00ED70DA"/>
    <w:rsid w:val="00ED741F"/>
    <w:rsid w:val="00ED7EE7"/>
    <w:rsid w:val="00EE000F"/>
    <w:rsid w:val="00EE08F2"/>
    <w:rsid w:val="00EE135B"/>
    <w:rsid w:val="00EE1858"/>
    <w:rsid w:val="00EE2914"/>
    <w:rsid w:val="00EE32EF"/>
    <w:rsid w:val="00EE3671"/>
    <w:rsid w:val="00EE4101"/>
    <w:rsid w:val="00EE431F"/>
    <w:rsid w:val="00EE44E0"/>
    <w:rsid w:val="00EE4572"/>
    <w:rsid w:val="00EE4FA8"/>
    <w:rsid w:val="00EE50E5"/>
    <w:rsid w:val="00EE5138"/>
    <w:rsid w:val="00EE5244"/>
    <w:rsid w:val="00EE5B7E"/>
    <w:rsid w:val="00EE5FE9"/>
    <w:rsid w:val="00EE68CD"/>
    <w:rsid w:val="00EE690B"/>
    <w:rsid w:val="00EE69D5"/>
    <w:rsid w:val="00EE6A4A"/>
    <w:rsid w:val="00EE74C4"/>
    <w:rsid w:val="00EE7718"/>
    <w:rsid w:val="00EE79DC"/>
    <w:rsid w:val="00EE7A73"/>
    <w:rsid w:val="00EE7C67"/>
    <w:rsid w:val="00EE7CFD"/>
    <w:rsid w:val="00EE7EB4"/>
    <w:rsid w:val="00EF02F0"/>
    <w:rsid w:val="00EF0448"/>
    <w:rsid w:val="00EF0C82"/>
    <w:rsid w:val="00EF1265"/>
    <w:rsid w:val="00EF1674"/>
    <w:rsid w:val="00EF1735"/>
    <w:rsid w:val="00EF1762"/>
    <w:rsid w:val="00EF18A4"/>
    <w:rsid w:val="00EF1FAB"/>
    <w:rsid w:val="00EF21D2"/>
    <w:rsid w:val="00EF2C5D"/>
    <w:rsid w:val="00EF30A6"/>
    <w:rsid w:val="00EF3ACC"/>
    <w:rsid w:val="00EF3F25"/>
    <w:rsid w:val="00EF52F9"/>
    <w:rsid w:val="00EF53D3"/>
    <w:rsid w:val="00EF576F"/>
    <w:rsid w:val="00EF5C92"/>
    <w:rsid w:val="00EF61F7"/>
    <w:rsid w:val="00EF67E2"/>
    <w:rsid w:val="00EF74FD"/>
    <w:rsid w:val="00EF78D3"/>
    <w:rsid w:val="00F002A9"/>
    <w:rsid w:val="00F00B20"/>
    <w:rsid w:val="00F00F60"/>
    <w:rsid w:val="00F013CB"/>
    <w:rsid w:val="00F013CC"/>
    <w:rsid w:val="00F01479"/>
    <w:rsid w:val="00F018C1"/>
    <w:rsid w:val="00F01EE5"/>
    <w:rsid w:val="00F020CB"/>
    <w:rsid w:val="00F024A3"/>
    <w:rsid w:val="00F025C6"/>
    <w:rsid w:val="00F0288B"/>
    <w:rsid w:val="00F02EFA"/>
    <w:rsid w:val="00F0395B"/>
    <w:rsid w:val="00F039F7"/>
    <w:rsid w:val="00F044A5"/>
    <w:rsid w:val="00F044D9"/>
    <w:rsid w:val="00F04618"/>
    <w:rsid w:val="00F04721"/>
    <w:rsid w:val="00F04B0E"/>
    <w:rsid w:val="00F04C4F"/>
    <w:rsid w:val="00F04CED"/>
    <w:rsid w:val="00F05492"/>
    <w:rsid w:val="00F055C3"/>
    <w:rsid w:val="00F05717"/>
    <w:rsid w:val="00F05B07"/>
    <w:rsid w:val="00F05C65"/>
    <w:rsid w:val="00F05E69"/>
    <w:rsid w:val="00F06E60"/>
    <w:rsid w:val="00F07029"/>
    <w:rsid w:val="00F0709C"/>
    <w:rsid w:val="00F07185"/>
    <w:rsid w:val="00F075E7"/>
    <w:rsid w:val="00F07868"/>
    <w:rsid w:val="00F078DB"/>
    <w:rsid w:val="00F07AA2"/>
    <w:rsid w:val="00F07B7D"/>
    <w:rsid w:val="00F07C0B"/>
    <w:rsid w:val="00F07D2F"/>
    <w:rsid w:val="00F07D35"/>
    <w:rsid w:val="00F10271"/>
    <w:rsid w:val="00F10272"/>
    <w:rsid w:val="00F10B49"/>
    <w:rsid w:val="00F11864"/>
    <w:rsid w:val="00F119DA"/>
    <w:rsid w:val="00F11EDA"/>
    <w:rsid w:val="00F1232E"/>
    <w:rsid w:val="00F12387"/>
    <w:rsid w:val="00F123D1"/>
    <w:rsid w:val="00F12CE5"/>
    <w:rsid w:val="00F12DD2"/>
    <w:rsid w:val="00F133D4"/>
    <w:rsid w:val="00F137A0"/>
    <w:rsid w:val="00F1417D"/>
    <w:rsid w:val="00F14348"/>
    <w:rsid w:val="00F14835"/>
    <w:rsid w:val="00F14C5A"/>
    <w:rsid w:val="00F14C7E"/>
    <w:rsid w:val="00F14D05"/>
    <w:rsid w:val="00F15C8D"/>
    <w:rsid w:val="00F15D91"/>
    <w:rsid w:val="00F166CC"/>
    <w:rsid w:val="00F16E26"/>
    <w:rsid w:val="00F17B46"/>
    <w:rsid w:val="00F17C85"/>
    <w:rsid w:val="00F17F94"/>
    <w:rsid w:val="00F2002A"/>
    <w:rsid w:val="00F20096"/>
    <w:rsid w:val="00F2016C"/>
    <w:rsid w:val="00F204C4"/>
    <w:rsid w:val="00F20ED6"/>
    <w:rsid w:val="00F21503"/>
    <w:rsid w:val="00F2191F"/>
    <w:rsid w:val="00F21D98"/>
    <w:rsid w:val="00F21E31"/>
    <w:rsid w:val="00F22103"/>
    <w:rsid w:val="00F230D2"/>
    <w:rsid w:val="00F231E7"/>
    <w:rsid w:val="00F23D83"/>
    <w:rsid w:val="00F248A8"/>
    <w:rsid w:val="00F24A30"/>
    <w:rsid w:val="00F24A83"/>
    <w:rsid w:val="00F24C3F"/>
    <w:rsid w:val="00F24CE7"/>
    <w:rsid w:val="00F25244"/>
    <w:rsid w:val="00F2534E"/>
    <w:rsid w:val="00F2571C"/>
    <w:rsid w:val="00F25B2B"/>
    <w:rsid w:val="00F260FF"/>
    <w:rsid w:val="00F26669"/>
    <w:rsid w:val="00F2669A"/>
    <w:rsid w:val="00F26851"/>
    <w:rsid w:val="00F26EE6"/>
    <w:rsid w:val="00F2784E"/>
    <w:rsid w:val="00F27C07"/>
    <w:rsid w:val="00F309D5"/>
    <w:rsid w:val="00F30C0A"/>
    <w:rsid w:val="00F30C28"/>
    <w:rsid w:val="00F30EA6"/>
    <w:rsid w:val="00F3129C"/>
    <w:rsid w:val="00F31D30"/>
    <w:rsid w:val="00F32667"/>
    <w:rsid w:val="00F32885"/>
    <w:rsid w:val="00F32A0A"/>
    <w:rsid w:val="00F32AD2"/>
    <w:rsid w:val="00F32CB3"/>
    <w:rsid w:val="00F32CDE"/>
    <w:rsid w:val="00F32EBF"/>
    <w:rsid w:val="00F3467D"/>
    <w:rsid w:val="00F3497D"/>
    <w:rsid w:val="00F35016"/>
    <w:rsid w:val="00F352D4"/>
    <w:rsid w:val="00F359E4"/>
    <w:rsid w:val="00F36B09"/>
    <w:rsid w:val="00F36D04"/>
    <w:rsid w:val="00F36DD6"/>
    <w:rsid w:val="00F36FE2"/>
    <w:rsid w:val="00F3735F"/>
    <w:rsid w:val="00F3754A"/>
    <w:rsid w:val="00F3755F"/>
    <w:rsid w:val="00F379BB"/>
    <w:rsid w:val="00F379EF"/>
    <w:rsid w:val="00F40375"/>
    <w:rsid w:val="00F405EB"/>
    <w:rsid w:val="00F408C8"/>
    <w:rsid w:val="00F4155F"/>
    <w:rsid w:val="00F429EF"/>
    <w:rsid w:val="00F42D94"/>
    <w:rsid w:val="00F42F19"/>
    <w:rsid w:val="00F42F23"/>
    <w:rsid w:val="00F43DE2"/>
    <w:rsid w:val="00F44ED6"/>
    <w:rsid w:val="00F453B6"/>
    <w:rsid w:val="00F4597C"/>
    <w:rsid w:val="00F45C64"/>
    <w:rsid w:val="00F4601D"/>
    <w:rsid w:val="00F46485"/>
    <w:rsid w:val="00F471AD"/>
    <w:rsid w:val="00F47E37"/>
    <w:rsid w:val="00F5028C"/>
    <w:rsid w:val="00F503DA"/>
    <w:rsid w:val="00F50667"/>
    <w:rsid w:val="00F50A73"/>
    <w:rsid w:val="00F50C94"/>
    <w:rsid w:val="00F50E60"/>
    <w:rsid w:val="00F50F6D"/>
    <w:rsid w:val="00F51510"/>
    <w:rsid w:val="00F51AF5"/>
    <w:rsid w:val="00F51D29"/>
    <w:rsid w:val="00F51F12"/>
    <w:rsid w:val="00F52269"/>
    <w:rsid w:val="00F52401"/>
    <w:rsid w:val="00F52600"/>
    <w:rsid w:val="00F52896"/>
    <w:rsid w:val="00F528B9"/>
    <w:rsid w:val="00F528BD"/>
    <w:rsid w:val="00F529C8"/>
    <w:rsid w:val="00F52C07"/>
    <w:rsid w:val="00F52D5A"/>
    <w:rsid w:val="00F533C3"/>
    <w:rsid w:val="00F5363F"/>
    <w:rsid w:val="00F53C66"/>
    <w:rsid w:val="00F54181"/>
    <w:rsid w:val="00F5428D"/>
    <w:rsid w:val="00F54F4E"/>
    <w:rsid w:val="00F55108"/>
    <w:rsid w:val="00F5575A"/>
    <w:rsid w:val="00F55C73"/>
    <w:rsid w:val="00F55CEE"/>
    <w:rsid w:val="00F56712"/>
    <w:rsid w:val="00F56CDF"/>
    <w:rsid w:val="00F56EA5"/>
    <w:rsid w:val="00F57197"/>
    <w:rsid w:val="00F57DBD"/>
    <w:rsid w:val="00F6018F"/>
    <w:rsid w:val="00F6024F"/>
    <w:rsid w:val="00F604AF"/>
    <w:rsid w:val="00F612CA"/>
    <w:rsid w:val="00F6161B"/>
    <w:rsid w:val="00F61DEE"/>
    <w:rsid w:val="00F62602"/>
    <w:rsid w:val="00F6267A"/>
    <w:rsid w:val="00F626F2"/>
    <w:rsid w:val="00F6314A"/>
    <w:rsid w:val="00F6341B"/>
    <w:rsid w:val="00F63453"/>
    <w:rsid w:val="00F645AD"/>
    <w:rsid w:val="00F646B7"/>
    <w:rsid w:val="00F64872"/>
    <w:rsid w:val="00F64D6A"/>
    <w:rsid w:val="00F64DD7"/>
    <w:rsid w:val="00F64F17"/>
    <w:rsid w:val="00F64FB8"/>
    <w:rsid w:val="00F65087"/>
    <w:rsid w:val="00F65AC8"/>
    <w:rsid w:val="00F65C77"/>
    <w:rsid w:val="00F65F57"/>
    <w:rsid w:val="00F661E9"/>
    <w:rsid w:val="00F667E2"/>
    <w:rsid w:val="00F6702D"/>
    <w:rsid w:val="00F671CB"/>
    <w:rsid w:val="00F678C7"/>
    <w:rsid w:val="00F678FB"/>
    <w:rsid w:val="00F703C3"/>
    <w:rsid w:val="00F71026"/>
    <w:rsid w:val="00F7114F"/>
    <w:rsid w:val="00F71270"/>
    <w:rsid w:val="00F716C9"/>
    <w:rsid w:val="00F72081"/>
    <w:rsid w:val="00F72224"/>
    <w:rsid w:val="00F723DE"/>
    <w:rsid w:val="00F72824"/>
    <w:rsid w:val="00F72912"/>
    <w:rsid w:val="00F72D81"/>
    <w:rsid w:val="00F739B3"/>
    <w:rsid w:val="00F73CBE"/>
    <w:rsid w:val="00F73E95"/>
    <w:rsid w:val="00F73F7C"/>
    <w:rsid w:val="00F75133"/>
    <w:rsid w:val="00F753CA"/>
    <w:rsid w:val="00F755DA"/>
    <w:rsid w:val="00F7579B"/>
    <w:rsid w:val="00F75C3D"/>
    <w:rsid w:val="00F75D23"/>
    <w:rsid w:val="00F75DED"/>
    <w:rsid w:val="00F761E5"/>
    <w:rsid w:val="00F764A0"/>
    <w:rsid w:val="00F766FD"/>
    <w:rsid w:val="00F76DB0"/>
    <w:rsid w:val="00F7734A"/>
    <w:rsid w:val="00F77CB5"/>
    <w:rsid w:val="00F77E98"/>
    <w:rsid w:val="00F811CA"/>
    <w:rsid w:val="00F811D5"/>
    <w:rsid w:val="00F81473"/>
    <w:rsid w:val="00F817AD"/>
    <w:rsid w:val="00F81B57"/>
    <w:rsid w:val="00F81D2E"/>
    <w:rsid w:val="00F81F41"/>
    <w:rsid w:val="00F82837"/>
    <w:rsid w:val="00F82B66"/>
    <w:rsid w:val="00F82C99"/>
    <w:rsid w:val="00F83068"/>
    <w:rsid w:val="00F830D6"/>
    <w:rsid w:val="00F8356C"/>
    <w:rsid w:val="00F83B73"/>
    <w:rsid w:val="00F84551"/>
    <w:rsid w:val="00F84AD3"/>
    <w:rsid w:val="00F850BA"/>
    <w:rsid w:val="00F85522"/>
    <w:rsid w:val="00F8564A"/>
    <w:rsid w:val="00F85F29"/>
    <w:rsid w:val="00F862D7"/>
    <w:rsid w:val="00F863C4"/>
    <w:rsid w:val="00F86732"/>
    <w:rsid w:val="00F86913"/>
    <w:rsid w:val="00F86EDA"/>
    <w:rsid w:val="00F86F9A"/>
    <w:rsid w:val="00F870F7"/>
    <w:rsid w:val="00F87396"/>
    <w:rsid w:val="00F9057C"/>
    <w:rsid w:val="00F905E0"/>
    <w:rsid w:val="00F9080D"/>
    <w:rsid w:val="00F91B01"/>
    <w:rsid w:val="00F91B34"/>
    <w:rsid w:val="00F91C3B"/>
    <w:rsid w:val="00F92094"/>
    <w:rsid w:val="00F937E3"/>
    <w:rsid w:val="00F94023"/>
    <w:rsid w:val="00F952DC"/>
    <w:rsid w:val="00F955C1"/>
    <w:rsid w:val="00F956F1"/>
    <w:rsid w:val="00F957F9"/>
    <w:rsid w:val="00F959EA"/>
    <w:rsid w:val="00F95C08"/>
    <w:rsid w:val="00F961F2"/>
    <w:rsid w:val="00F9650D"/>
    <w:rsid w:val="00F9669E"/>
    <w:rsid w:val="00F966BD"/>
    <w:rsid w:val="00F96FB8"/>
    <w:rsid w:val="00F9700B"/>
    <w:rsid w:val="00F9739D"/>
    <w:rsid w:val="00F97611"/>
    <w:rsid w:val="00FA104D"/>
    <w:rsid w:val="00FA10CF"/>
    <w:rsid w:val="00FA118A"/>
    <w:rsid w:val="00FA16BA"/>
    <w:rsid w:val="00FA29DD"/>
    <w:rsid w:val="00FA2D49"/>
    <w:rsid w:val="00FA3338"/>
    <w:rsid w:val="00FA3EBB"/>
    <w:rsid w:val="00FA454B"/>
    <w:rsid w:val="00FA4B09"/>
    <w:rsid w:val="00FA4E04"/>
    <w:rsid w:val="00FA5076"/>
    <w:rsid w:val="00FA5763"/>
    <w:rsid w:val="00FA640B"/>
    <w:rsid w:val="00FA696A"/>
    <w:rsid w:val="00FA6A7F"/>
    <w:rsid w:val="00FA6B6B"/>
    <w:rsid w:val="00FA6FE1"/>
    <w:rsid w:val="00FA789A"/>
    <w:rsid w:val="00FA78A9"/>
    <w:rsid w:val="00FA7968"/>
    <w:rsid w:val="00FA79E5"/>
    <w:rsid w:val="00FA7BEF"/>
    <w:rsid w:val="00FA7C90"/>
    <w:rsid w:val="00FA7EA6"/>
    <w:rsid w:val="00FA7F25"/>
    <w:rsid w:val="00FB0037"/>
    <w:rsid w:val="00FB10ED"/>
    <w:rsid w:val="00FB11B5"/>
    <w:rsid w:val="00FB1518"/>
    <w:rsid w:val="00FB190B"/>
    <w:rsid w:val="00FB219E"/>
    <w:rsid w:val="00FB24AC"/>
    <w:rsid w:val="00FB3174"/>
    <w:rsid w:val="00FB41FC"/>
    <w:rsid w:val="00FB449E"/>
    <w:rsid w:val="00FB4BE8"/>
    <w:rsid w:val="00FB4C2D"/>
    <w:rsid w:val="00FB4C78"/>
    <w:rsid w:val="00FB4E5D"/>
    <w:rsid w:val="00FB6048"/>
    <w:rsid w:val="00FB680A"/>
    <w:rsid w:val="00FB6E43"/>
    <w:rsid w:val="00FB74EC"/>
    <w:rsid w:val="00FB7A62"/>
    <w:rsid w:val="00FB7DF1"/>
    <w:rsid w:val="00FC037E"/>
    <w:rsid w:val="00FC038C"/>
    <w:rsid w:val="00FC0489"/>
    <w:rsid w:val="00FC0602"/>
    <w:rsid w:val="00FC07B0"/>
    <w:rsid w:val="00FC0B56"/>
    <w:rsid w:val="00FC0C68"/>
    <w:rsid w:val="00FC13B8"/>
    <w:rsid w:val="00FC156A"/>
    <w:rsid w:val="00FC305B"/>
    <w:rsid w:val="00FC404F"/>
    <w:rsid w:val="00FC4063"/>
    <w:rsid w:val="00FC6B96"/>
    <w:rsid w:val="00FC6C10"/>
    <w:rsid w:val="00FC7B2A"/>
    <w:rsid w:val="00FC7E20"/>
    <w:rsid w:val="00FD0281"/>
    <w:rsid w:val="00FD06FE"/>
    <w:rsid w:val="00FD0D37"/>
    <w:rsid w:val="00FD14B7"/>
    <w:rsid w:val="00FD14F5"/>
    <w:rsid w:val="00FD3420"/>
    <w:rsid w:val="00FD36AB"/>
    <w:rsid w:val="00FD4274"/>
    <w:rsid w:val="00FD4753"/>
    <w:rsid w:val="00FD4F19"/>
    <w:rsid w:val="00FD58EF"/>
    <w:rsid w:val="00FD59E7"/>
    <w:rsid w:val="00FD5C17"/>
    <w:rsid w:val="00FD5CCD"/>
    <w:rsid w:val="00FD63D1"/>
    <w:rsid w:val="00FD6D61"/>
    <w:rsid w:val="00FD732D"/>
    <w:rsid w:val="00FD73A2"/>
    <w:rsid w:val="00FD7A5E"/>
    <w:rsid w:val="00FD7F49"/>
    <w:rsid w:val="00FD7F91"/>
    <w:rsid w:val="00FE0B24"/>
    <w:rsid w:val="00FE0BAF"/>
    <w:rsid w:val="00FE17C4"/>
    <w:rsid w:val="00FE1BF6"/>
    <w:rsid w:val="00FE2227"/>
    <w:rsid w:val="00FE23DA"/>
    <w:rsid w:val="00FE2484"/>
    <w:rsid w:val="00FE282A"/>
    <w:rsid w:val="00FE3939"/>
    <w:rsid w:val="00FE3CD3"/>
    <w:rsid w:val="00FE43DD"/>
    <w:rsid w:val="00FE475C"/>
    <w:rsid w:val="00FE4B1C"/>
    <w:rsid w:val="00FE4E83"/>
    <w:rsid w:val="00FE525D"/>
    <w:rsid w:val="00FE55DB"/>
    <w:rsid w:val="00FE5614"/>
    <w:rsid w:val="00FE5A4C"/>
    <w:rsid w:val="00FE6C88"/>
    <w:rsid w:val="00FE7731"/>
    <w:rsid w:val="00FE7741"/>
    <w:rsid w:val="00FE7AEE"/>
    <w:rsid w:val="00FE7FD0"/>
    <w:rsid w:val="00FF0106"/>
    <w:rsid w:val="00FF09E8"/>
    <w:rsid w:val="00FF1555"/>
    <w:rsid w:val="00FF24AD"/>
    <w:rsid w:val="00FF2BAE"/>
    <w:rsid w:val="00FF2CF7"/>
    <w:rsid w:val="00FF2DBE"/>
    <w:rsid w:val="00FF3703"/>
    <w:rsid w:val="00FF377C"/>
    <w:rsid w:val="00FF3C2B"/>
    <w:rsid w:val="00FF418B"/>
    <w:rsid w:val="00FF4409"/>
    <w:rsid w:val="00FF4760"/>
    <w:rsid w:val="00FF5045"/>
    <w:rsid w:val="00FF5102"/>
    <w:rsid w:val="00FF5363"/>
    <w:rsid w:val="00FF5C94"/>
    <w:rsid w:val="00FF6303"/>
    <w:rsid w:val="00FF633B"/>
    <w:rsid w:val="00FF659D"/>
    <w:rsid w:val="00FF773E"/>
    <w:rsid w:val="00FF7881"/>
    <w:rsid w:val="00FF7B4B"/>
    <w:rsid w:val="00FF7F5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DDCF05-7B56-4784-B254-FE5C9F52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273"/>
    <w:rPr>
      <w:lang w:val="es-ES" w:eastAsia="en-US"/>
    </w:rPr>
  </w:style>
  <w:style w:type="paragraph" w:styleId="Ttulo1">
    <w:name w:val="heading 1"/>
    <w:aliases w:val="Document Header1"/>
    <w:basedOn w:val="Normal"/>
    <w:next w:val="Normal"/>
    <w:link w:val="Ttulo1Car"/>
    <w:qFormat/>
    <w:rsid w:val="00C779EB"/>
    <w:pPr>
      <w:keepNext/>
      <w:spacing w:before="240" w:after="60"/>
      <w:outlineLvl w:val="0"/>
    </w:pPr>
    <w:rPr>
      <w:rFonts w:ascii="Arial" w:hAnsi="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4"/>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link w:val="Ttulo1"/>
    <w:rsid w:val="00A544DB"/>
    <w:rPr>
      <w:rFonts w:ascii="Arial" w:hAnsi="Arial" w:cs="Arial"/>
      <w:b/>
      <w:bCs/>
      <w:kern w:val="32"/>
      <w:sz w:val="32"/>
      <w:szCs w:val="32"/>
      <w:lang w:eastAsia="en-US"/>
    </w:rPr>
  </w:style>
  <w:style w:type="character" w:customStyle="1" w:styleId="Ttulo2Car">
    <w:name w:val="Título 2 Car"/>
    <w:link w:val="Ttulo2"/>
    <w:rsid w:val="00A544DB"/>
    <w:rPr>
      <w:rFonts w:ascii="Arial" w:hAnsi="Arial" w:cs="Arial"/>
      <w:b/>
      <w:bCs/>
      <w:i/>
      <w:iCs/>
      <w:sz w:val="28"/>
      <w:szCs w:val="28"/>
      <w:lang w:eastAsia="en-US"/>
    </w:rPr>
  </w:style>
  <w:style w:type="character" w:customStyle="1" w:styleId="Ttulo3Car">
    <w:name w:val="Título 3 Car"/>
    <w:link w:val="Ttulo3"/>
    <w:rsid w:val="00381796"/>
    <w:rPr>
      <w:rFonts w:ascii="Cambria" w:eastAsia="Times New Roman" w:hAnsi="Cambria" w:cs="Times New Roman"/>
      <w:b/>
      <w:bCs/>
      <w:sz w:val="26"/>
      <w:szCs w:val="26"/>
      <w:lang w:eastAsia="en-US"/>
    </w:rPr>
  </w:style>
  <w:style w:type="character" w:customStyle="1" w:styleId="Ttulo4Car">
    <w:name w:val="Título 4 Car"/>
    <w:link w:val="Ttulo4"/>
    <w:rsid w:val="00381796"/>
    <w:rPr>
      <w:rFonts w:ascii="Calibri" w:eastAsia="Times New Roman" w:hAnsi="Calibri" w:cs="Times New Roman"/>
      <w:b/>
      <w:bCs/>
      <w:sz w:val="28"/>
      <w:szCs w:val="28"/>
      <w:lang w:eastAsia="en-US"/>
    </w:rPr>
  </w:style>
  <w:style w:type="character" w:customStyle="1" w:styleId="Ttulo5Car">
    <w:name w:val="Título 5 Car"/>
    <w:link w:val="Ttulo5"/>
    <w:rsid w:val="002321CF"/>
    <w:rPr>
      <w:rFonts w:ascii="Times New Roman Bold" w:hAnsi="Times New Roman Bold"/>
      <w:b/>
      <w:snapToGrid w:val="0"/>
      <w:sz w:val="28"/>
      <w:lang w:val="es-ES_tradnl" w:eastAsia="en-US"/>
    </w:rPr>
  </w:style>
  <w:style w:type="character" w:customStyle="1" w:styleId="Ttulo6Car">
    <w:name w:val="Título 6 Car"/>
    <w:link w:val="Ttulo6"/>
    <w:rsid w:val="00A544DB"/>
    <w:rPr>
      <w:b/>
      <w:lang w:eastAsia="en-US"/>
    </w:rPr>
  </w:style>
  <w:style w:type="character" w:customStyle="1" w:styleId="Ttulo7Car">
    <w:name w:val="Título 7 Car"/>
    <w:link w:val="Ttulo7"/>
    <w:rsid w:val="00A544DB"/>
    <w:rPr>
      <w:sz w:val="24"/>
      <w:szCs w:val="24"/>
      <w:lang w:eastAsia="en-US"/>
    </w:rPr>
  </w:style>
  <w:style w:type="character" w:customStyle="1" w:styleId="Ttulo9Car">
    <w:name w:val="Título 9 Ca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styleId="Ttulo">
    <w:name w:val="Title"/>
    <w:basedOn w:val="Normal"/>
    <w:link w:val="TtuloCar1"/>
    <w:qFormat/>
    <w:rsid w:val="00C779EB"/>
    <w:pPr>
      <w:spacing w:before="240" w:after="60"/>
      <w:jc w:val="center"/>
      <w:outlineLvl w:val="0"/>
    </w:pPr>
    <w:rPr>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aliases w:val="encabezado,Encabezado Linea 1"/>
    <w:basedOn w:val="Normal"/>
    <w:link w:val="EncabezadoCar"/>
    <w:uiPriority w:val="99"/>
    <w:rsid w:val="00952F15"/>
    <w:pPr>
      <w:tabs>
        <w:tab w:val="center" w:pos="4419"/>
        <w:tab w:val="right" w:pos="8838"/>
      </w:tabs>
    </w:pPr>
  </w:style>
  <w:style w:type="character" w:customStyle="1" w:styleId="EncabezadoCar">
    <w:name w:val="Encabezado Car"/>
    <w:aliases w:val="encabezado Car,Encabezado Linea 1 Car"/>
    <w:link w:val="Encabezado"/>
    <w:uiPriority w:val="99"/>
    <w:rsid w:val="00D54DAC"/>
    <w:rPr>
      <w:lang w:eastAsia="en-US"/>
    </w:r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link w:val="Piedepgina"/>
    <w:uiPriority w:val="99"/>
    <w:rsid w:val="003F07B7"/>
    <w:rPr>
      <w:lang w:eastAsia="en-US"/>
    </w:rPr>
  </w:style>
  <w:style w:type="paragraph" w:styleId="Prrafodelista">
    <w:name w:val="List Paragraph"/>
    <w:aliases w:val="본문1"/>
    <w:basedOn w:val="Normal"/>
    <w:link w:val="PrrafodelistaCar"/>
    <w:uiPriority w:val="34"/>
    <w:qFormat/>
    <w:rsid w:val="00BC336D"/>
    <w:pPr>
      <w:ind w:left="720"/>
    </w:pPr>
  </w:style>
  <w:style w:type="character" w:styleId="Refdecomentario">
    <w:name w:val="annotation reference"/>
    <w:uiPriority w:val="99"/>
    <w:rsid w:val="003A2910"/>
    <w:rPr>
      <w:sz w:val="16"/>
      <w:szCs w:val="16"/>
    </w:rPr>
  </w:style>
  <w:style w:type="paragraph" w:styleId="Textocomentario">
    <w:name w:val="annotation text"/>
    <w:basedOn w:val="Normal"/>
    <w:link w:val="TextocomentarioCar"/>
    <w:uiPriority w:val="99"/>
    <w:rsid w:val="003A2910"/>
  </w:style>
  <w:style w:type="character" w:customStyle="1" w:styleId="TextocomentarioCar">
    <w:name w:val="Texto comentario Car"/>
    <w:link w:val="Textocomentario"/>
    <w:uiPriority w:val="99"/>
    <w:rsid w:val="00A544DB"/>
    <w:rPr>
      <w:lang w:eastAsia="en-US"/>
    </w:rPr>
  </w:style>
  <w:style w:type="paragraph" w:styleId="Asuntodelcomentario">
    <w:name w:val="annotation subject"/>
    <w:basedOn w:val="Textocomentario"/>
    <w:next w:val="Textocomentario"/>
    <w:link w:val="AsuntodelcomentarioCar"/>
    <w:uiPriority w:val="99"/>
    <w:rsid w:val="003A2910"/>
    <w:rPr>
      <w:b/>
      <w:bCs/>
    </w:rPr>
  </w:style>
  <w:style w:type="paragraph" w:styleId="Textodeglobo">
    <w:name w:val="Balloon Text"/>
    <w:basedOn w:val="Normal"/>
    <w:link w:val="TextodegloboCar"/>
    <w:uiPriority w:val="99"/>
    <w:rsid w:val="003A2910"/>
    <w:rPr>
      <w:rFonts w:ascii="Tahoma" w:hAnsi="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uiPriority w:val="99"/>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uiPriority w:val="99"/>
    <w:rsid w:val="00A544DB"/>
  </w:style>
  <w:style w:type="character" w:customStyle="1" w:styleId="TextonotapieCar">
    <w:name w:val="Texto nota pie Car"/>
    <w:link w:val="Textonotapie"/>
    <w:uiPriority w:val="99"/>
    <w:rsid w:val="00A544DB"/>
    <w:rPr>
      <w:lang w:eastAsia="en-US"/>
    </w:rPr>
  </w:style>
  <w:style w:type="character" w:styleId="Refdenotaalpie">
    <w:name w:val="footnote reference"/>
    <w:uiPriority w:val="99"/>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semiHidden/>
    <w:rsid w:val="006241C0"/>
    <w:rPr>
      <w:color w:val="808080"/>
    </w:rPr>
  </w:style>
  <w:style w:type="table" w:styleId="Tablaconcuadrcula">
    <w:name w:val="Table Grid"/>
    <w:basedOn w:val="Tablanormal"/>
    <w:uiPriority w:val="59"/>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sz w:val="16"/>
      <w:szCs w:val="16"/>
    </w:rPr>
  </w:style>
  <w:style w:type="character" w:customStyle="1" w:styleId="MapadeldocumentoCar">
    <w:name w:val="Mapa del documento Car"/>
    <w:link w:val="Mapadeldocumento"/>
    <w:rsid w:val="00A05895"/>
    <w:rPr>
      <w:rFonts w:ascii="Tahoma" w:hAnsi="Tahoma" w:cs="Tahoma"/>
      <w:sz w:val="16"/>
      <w:szCs w:val="16"/>
      <w:lang w:eastAsia="en-US"/>
    </w:rPr>
  </w:style>
  <w:style w:type="character" w:styleId="Hipervnculo">
    <w:name w:val="Hyperlink"/>
    <w:uiPriority w:val="99"/>
    <w:rsid w:val="006179D0"/>
    <w:rPr>
      <w:color w:val="0000FF"/>
      <w:u w:val="single"/>
    </w:rPr>
  </w:style>
  <w:style w:type="character" w:customStyle="1" w:styleId="apple-style-span">
    <w:name w:val="apple-style-span"/>
    <w:basedOn w:val="Fuentedeprrafopredeter"/>
    <w:rsid w:val="002321CF"/>
  </w:style>
  <w:style w:type="numbering" w:customStyle="1" w:styleId="Estilo1">
    <w:name w:val="Estilo1"/>
    <w:uiPriority w:val="99"/>
    <w:rsid w:val="00E73E84"/>
    <w:pPr>
      <w:numPr>
        <w:numId w:val="5"/>
      </w:numPr>
    </w:pPr>
  </w:style>
  <w:style w:type="paragraph" w:styleId="TDC2">
    <w:name w:val="toc 2"/>
    <w:basedOn w:val="Normal"/>
    <w:next w:val="Normal"/>
    <w:autoRedefine/>
    <w:uiPriority w:val="39"/>
    <w:rsid w:val="00E73E84"/>
    <w:pPr>
      <w:spacing w:after="100"/>
      <w:ind w:left="200"/>
    </w:pPr>
  </w:style>
  <w:style w:type="paragraph" w:customStyle="1" w:styleId="titulo7">
    <w:name w:val="titulo7"/>
    <w:basedOn w:val="Ttulo7"/>
    <w:autoRedefine/>
    <w:rsid w:val="00E73E84"/>
    <w:pPr>
      <w:keepNext/>
      <w:spacing w:before="0" w:after="0"/>
      <w:jc w:val="both"/>
    </w:pPr>
    <w:rPr>
      <w:b/>
      <w:bCs/>
      <w:kern w:val="28"/>
      <w:lang w:eastAsia="es-ES"/>
    </w:rPr>
  </w:style>
  <w:style w:type="paragraph" w:styleId="TDC3">
    <w:name w:val="toc 3"/>
    <w:basedOn w:val="Normal"/>
    <w:next w:val="Normal"/>
    <w:autoRedefine/>
    <w:rsid w:val="00E73E84"/>
    <w:pPr>
      <w:ind w:left="400"/>
    </w:pPr>
    <w:rPr>
      <w:lang w:eastAsia="es-ES"/>
    </w:rPr>
  </w:style>
  <w:style w:type="paragraph" w:customStyle="1" w:styleId="TITULOPRINCIPAL">
    <w:name w:val="TITULO PRINCIPAL"/>
    <w:basedOn w:val="Normal"/>
    <w:rsid w:val="00E73E84"/>
    <w:pPr>
      <w:tabs>
        <w:tab w:val="center" w:pos="4680"/>
      </w:tabs>
      <w:jc w:val="center"/>
    </w:pPr>
    <w:rPr>
      <w:rFonts w:ascii="Arial" w:hAnsi="Arial" w:cs="Arial"/>
      <w:b/>
      <w:spacing w:val="-3"/>
      <w:sz w:val="24"/>
      <w:lang w:val="es-CO" w:eastAsia="es-ES"/>
    </w:rPr>
  </w:style>
  <w:style w:type="paragraph" w:styleId="Tabladeilustraciones">
    <w:name w:val="table of figures"/>
    <w:basedOn w:val="Normal"/>
    <w:next w:val="Normal"/>
    <w:rsid w:val="00E73E84"/>
    <w:rPr>
      <w:lang w:eastAsia="es-ES"/>
    </w:rPr>
  </w:style>
  <w:style w:type="paragraph" w:styleId="ndice1">
    <w:name w:val="index 1"/>
    <w:basedOn w:val="Normal"/>
    <w:next w:val="Normal"/>
    <w:autoRedefine/>
    <w:rsid w:val="00E73E84"/>
    <w:pPr>
      <w:ind w:left="200" w:hanging="200"/>
    </w:pPr>
    <w:rPr>
      <w:lang w:eastAsia="es-ES"/>
    </w:rPr>
  </w:style>
  <w:style w:type="character" w:customStyle="1" w:styleId="TtuloCar1">
    <w:name w:val="Título Car1"/>
    <w:link w:val="Ttulo"/>
    <w:rsid w:val="00E73E84"/>
    <w:rPr>
      <w:rFonts w:cs="Arial"/>
      <w:b/>
      <w:bCs/>
      <w:kern w:val="28"/>
      <w:szCs w:val="32"/>
      <w:lang w:val="es-ES" w:eastAsia="es-ES"/>
    </w:rPr>
  </w:style>
  <w:style w:type="paragraph" w:customStyle="1" w:styleId="texto">
    <w:name w:val="texto"/>
    <w:basedOn w:val="Normal"/>
    <w:rsid w:val="00E73E84"/>
    <w:pPr>
      <w:spacing w:after="101" w:line="216" w:lineRule="atLeast"/>
      <w:ind w:firstLine="288"/>
      <w:jc w:val="both"/>
    </w:pPr>
    <w:rPr>
      <w:rFonts w:ascii="Arial" w:hAnsi="Arial"/>
      <w:sz w:val="18"/>
      <w:lang w:eastAsia="es-ES"/>
    </w:rPr>
  </w:style>
  <w:style w:type="character" w:styleId="Textoennegrita">
    <w:name w:val="Strong"/>
    <w:uiPriority w:val="22"/>
    <w:qFormat/>
    <w:rsid w:val="00E73E84"/>
    <w:rPr>
      <w:b/>
      <w:bCs/>
    </w:rPr>
  </w:style>
  <w:style w:type="character" w:customStyle="1" w:styleId="TextodegloboCar">
    <w:name w:val="Texto de globo Car"/>
    <w:link w:val="Textodeglobo"/>
    <w:uiPriority w:val="99"/>
    <w:rsid w:val="00E73E84"/>
    <w:rPr>
      <w:rFonts w:ascii="Tahoma" w:hAnsi="Tahoma" w:cs="Tahoma"/>
      <w:sz w:val="16"/>
      <w:szCs w:val="16"/>
      <w:lang w:val="es-ES" w:eastAsia="en-US"/>
    </w:rPr>
  </w:style>
  <w:style w:type="paragraph" w:customStyle="1" w:styleId="Textodenotaalfinal">
    <w:name w:val="Texto de nota al final"/>
    <w:basedOn w:val="Normal"/>
    <w:rsid w:val="00E73E84"/>
    <w:rPr>
      <w:rFonts w:ascii="Courier New" w:hAnsi="Courier New"/>
      <w:sz w:val="24"/>
      <w:lang w:val="es-ES_tradnl" w:eastAsia="es-ES"/>
    </w:rPr>
  </w:style>
  <w:style w:type="paragraph" w:customStyle="1" w:styleId="PrrNormal">
    <w:name w:val="Párr.Normal"/>
    <w:basedOn w:val="Normal"/>
    <w:rsid w:val="00E73E84"/>
    <w:pPr>
      <w:widowControl w:val="0"/>
      <w:jc w:val="both"/>
    </w:pPr>
    <w:rPr>
      <w:rFonts w:ascii="Arial" w:hAnsi="Arial"/>
      <w:snapToGrid w:val="0"/>
      <w:sz w:val="24"/>
      <w:lang w:val="en-US" w:eastAsia="es-ES"/>
    </w:rPr>
  </w:style>
  <w:style w:type="paragraph" w:customStyle="1" w:styleId="Tit1">
    <w:name w:val="Tit1"/>
    <w:basedOn w:val="Normal"/>
    <w:rsid w:val="00E73E84"/>
    <w:pPr>
      <w:spacing w:line="360" w:lineRule="auto"/>
    </w:pPr>
    <w:rPr>
      <w:b/>
      <w:bCs/>
      <w:sz w:val="24"/>
      <w:u w:val="single"/>
      <w:lang w:val="es-ES_tradnl" w:eastAsia="es-ES"/>
    </w:rPr>
  </w:style>
  <w:style w:type="paragraph" w:customStyle="1" w:styleId="Default">
    <w:name w:val="Default"/>
    <w:rsid w:val="00E73E84"/>
    <w:pPr>
      <w:autoSpaceDE w:val="0"/>
      <w:autoSpaceDN w:val="0"/>
      <w:adjustRightInd w:val="0"/>
    </w:pPr>
    <w:rPr>
      <w:rFonts w:ascii="EDKGCG+TimesNewRoman,Bold" w:hAnsi="EDKGCG+TimesNewRoman,Bold" w:cs="EDKGCG+TimesNewRoman,Bold"/>
      <w:color w:val="000000"/>
      <w:sz w:val="24"/>
      <w:szCs w:val="24"/>
      <w:lang w:val="es-ES" w:eastAsia="es-ES"/>
    </w:rPr>
  </w:style>
  <w:style w:type="character" w:customStyle="1" w:styleId="style6style11">
    <w:name w:val="style6 style11"/>
    <w:basedOn w:val="Fuentedeprrafopredeter"/>
    <w:rsid w:val="00E73E84"/>
  </w:style>
  <w:style w:type="paragraph" w:customStyle="1" w:styleId="WW-Sangra2detindependiente">
    <w:name w:val="WW-Sangría 2 de t. independiente"/>
    <w:basedOn w:val="Normal"/>
    <w:rsid w:val="00E73E84"/>
    <w:pPr>
      <w:suppressAutoHyphens/>
      <w:spacing w:line="360" w:lineRule="auto"/>
      <w:ind w:left="1134" w:firstLine="1"/>
      <w:jc w:val="both"/>
    </w:pPr>
    <w:rPr>
      <w:rFonts w:ascii="Arial" w:hAnsi="Arial"/>
      <w:sz w:val="24"/>
      <w:lang w:eastAsia="es-ES"/>
    </w:rPr>
  </w:style>
  <w:style w:type="paragraph" w:customStyle="1" w:styleId="Parra-Uno-Negro">
    <w:name w:val="Parra-Uno-Negro"/>
    <w:basedOn w:val="Normal"/>
    <w:rsid w:val="00E73E84"/>
    <w:pPr>
      <w:spacing w:before="40" w:after="40" w:line="240" w:lineRule="exact"/>
      <w:jc w:val="both"/>
    </w:pPr>
    <w:rPr>
      <w:rFonts w:ascii="Garamond BookCondensed" w:hAnsi="Garamond BookCondensed"/>
      <w:b/>
      <w:lang w:val="es-ES_tradnl" w:eastAsia="es-ES"/>
    </w:rPr>
  </w:style>
  <w:style w:type="paragraph" w:customStyle="1" w:styleId="parrafo1">
    <w:name w:val="parrafo1"/>
    <w:basedOn w:val="Normal"/>
    <w:next w:val="Normal"/>
    <w:rsid w:val="00E73E84"/>
    <w:pPr>
      <w:spacing w:before="120" w:after="120"/>
      <w:ind w:left="964" w:hanging="624"/>
      <w:jc w:val="both"/>
    </w:pPr>
    <w:rPr>
      <w:rFonts w:ascii="Arial" w:hAnsi="Arial"/>
      <w:snapToGrid w:val="0"/>
      <w:lang w:eastAsia="es-ES"/>
    </w:rPr>
  </w:style>
  <w:style w:type="character" w:customStyle="1" w:styleId="apple-converted-space">
    <w:name w:val="apple-converted-space"/>
    <w:basedOn w:val="Fuentedeprrafopredeter"/>
    <w:rsid w:val="00E73E84"/>
  </w:style>
  <w:style w:type="paragraph" w:customStyle="1" w:styleId="Parra-Uno">
    <w:name w:val="Parra-Uno"/>
    <w:basedOn w:val="Normal"/>
    <w:rsid w:val="00E73E84"/>
    <w:pPr>
      <w:spacing w:before="40" w:after="40" w:line="240" w:lineRule="exact"/>
      <w:ind w:left="284" w:hanging="284"/>
      <w:jc w:val="both"/>
    </w:pPr>
    <w:rPr>
      <w:rFonts w:ascii="Garamond BookCondensed" w:hAnsi="Garamond BookCondensed"/>
      <w:lang w:val="es-ES_tradnl" w:eastAsia="es-ES"/>
    </w:rPr>
  </w:style>
  <w:style w:type="character" w:customStyle="1" w:styleId="Ttulo8Car">
    <w:name w:val="Título 8 Car"/>
    <w:link w:val="Ttulo8"/>
    <w:rsid w:val="00E73E84"/>
    <w:rPr>
      <w:rFonts w:ascii="Tahoma" w:hAnsi="Tahoma"/>
      <w:b/>
      <w:u w:val="single"/>
      <w:lang w:val="es-MX" w:eastAsia="en-US"/>
    </w:rPr>
  </w:style>
  <w:style w:type="character" w:customStyle="1" w:styleId="SangradetextonormalCar">
    <w:name w:val="Sangría de texto normal Car"/>
    <w:link w:val="Sangradetextonormal"/>
    <w:rsid w:val="00E73E84"/>
    <w:rPr>
      <w:lang w:val="es-ES" w:eastAsia="en-US"/>
    </w:rPr>
  </w:style>
  <w:style w:type="character" w:customStyle="1" w:styleId="AsuntodelcomentarioCar">
    <w:name w:val="Asunto del comentario Car"/>
    <w:link w:val="Asuntodelcomentario"/>
    <w:uiPriority w:val="99"/>
    <w:rsid w:val="00E73E84"/>
    <w:rPr>
      <w:b/>
      <w:bCs/>
      <w:lang w:val="es-ES" w:eastAsia="en-US"/>
    </w:rPr>
  </w:style>
  <w:style w:type="paragraph" w:styleId="Subttulo">
    <w:name w:val="Subtitle"/>
    <w:basedOn w:val="Normal"/>
    <w:next w:val="Normal"/>
    <w:link w:val="SubttuloCar"/>
    <w:qFormat/>
    <w:rsid w:val="00E73E84"/>
    <w:pPr>
      <w:spacing w:after="60"/>
      <w:jc w:val="center"/>
      <w:outlineLvl w:val="1"/>
    </w:pPr>
    <w:rPr>
      <w:rFonts w:ascii="Cambria" w:hAnsi="Cambria"/>
      <w:sz w:val="24"/>
      <w:szCs w:val="24"/>
      <w:lang w:eastAsia="es-ES"/>
    </w:rPr>
  </w:style>
  <w:style w:type="character" w:customStyle="1" w:styleId="SubttuloCar">
    <w:name w:val="Subtítulo Car"/>
    <w:link w:val="Subttulo"/>
    <w:rsid w:val="00E73E84"/>
    <w:rPr>
      <w:rFonts w:ascii="Cambria" w:hAnsi="Cambria"/>
      <w:sz w:val="24"/>
      <w:szCs w:val="24"/>
      <w:lang w:val="es-ES" w:eastAsia="es-ES"/>
    </w:rPr>
  </w:style>
  <w:style w:type="numbering" w:customStyle="1" w:styleId="Estilo2">
    <w:name w:val="Estilo2"/>
    <w:uiPriority w:val="99"/>
    <w:rsid w:val="00430803"/>
    <w:pPr>
      <w:numPr>
        <w:numId w:val="6"/>
      </w:numPr>
    </w:pPr>
  </w:style>
  <w:style w:type="character" w:customStyle="1" w:styleId="Textoindependiente3Car1">
    <w:name w:val="Texto independiente 3 Car1"/>
    <w:uiPriority w:val="99"/>
    <w:semiHidden/>
    <w:rsid w:val="00BE1E26"/>
    <w:rPr>
      <w:rFonts w:ascii="Verdana" w:eastAsia="Times New Roman" w:hAnsi="Verdana"/>
      <w:sz w:val="16"/>
      <w:szCs w:val="16"/>
    </w:rPr>
  </w:style>
  <w:style w:type="character" w:customStyle="1" w:styleId="TextodegloboCar1">
    <w:name w:val="Texto de globo Car1"/>
    <w:uiPriority w:val="99"/>
    <w:semiHidden/>
    <w:rsid w:val="00BE1E26"/>
    <w:rPr>
      <w:rFonts w:ascii="Tahoma" w:eastAsia="Times New Roman" w:hAnsi="Tahoma" w:cs="Tahoma"/>
      <w:sz w:val="16"/>
      <w:szCs w:val="16"/>
    </w:rPr>
  </w:style>
  <w:style w:type="character" w:customStyle="1" w:styleId="TextocomentarioCar1">
    <w:name w:val="Texto comentario Car1"/>
    <w:uiPriority w:val="99"/>
    <w:semiHidden/>
    <w:rsid w:val="00BE1E26"/>
    <w:rPr>
      <w:rFonts w:ascii="Verdana" w:eastAsia="Times New Roman" w:hAnsi="Verdana"/>
    </w:rPr>
  </w:style>
  <w:style w:type="paragraph" w:styleId="Revisin">
    <w:name w:val="Revision"/>
    <w:hidden/>
    <w:uiPriority w:val="99"/>
    <w:semiHidden/>
    <w:rsid w:val="00BE1E26"/>
    <w:rPr>
      <w:rFonts w:ascii="Verdana" w:hAnsi="Verdana"/>
      <w:sz w:val="16"/>
      <w:szCs w:val="16"/>
      <w:lang w:val="es-ES" w:eastAsia="es-ES"/>
    </w:rPr>
  </w:style>
  <w:style w:type="character" w:styleId="Hipervnculovisitado">
    <w:name w:val="FollowedHyperlink"/>
    <w:uiPriority w:val="99"/>
    <w:unhideWhenUsed/>
    <w:rsid w:val="0086647B"/>
    <w:rPr>
      <w:color w:val="800080"/>
      <w:u w:val="single"/>
    </w:rPr>
  </w:style>
  <w:style w:type="paragraph" w:customStyle="1" w:styleId="xl61">
    <w:name w:val="xl61"/>
    <w:basedOn w:val="Normal"/>
    <w:rsid w:val="0086647B"/>
    <w:pPr>
      <w:spacing w:before="100" w:beforeAutospacing="1" w:after="100" w:afterAutospacing="1"/>
      <w:jc w:val="center"/>
    </w:pPr>
    <w:rPr>
      <w:rFonts w:ascii="Arial" w:hAnsi="Arial" w:cs="Arial"/>
      <w:sz w:val="18"/>
      <w:szCs w:val="18"/>
      <w:lang w:val="es-CO" w:eastAsia="es-CO"/>
    </w:rPr>
  </w:style>
  <w:style w:type="paragraph" w:customStyle="1" w:styleId="xl62">
    <w:name w:val="xl62"/>
    <w:basedOn w:val="Normal"/>
    <w:rsid w:val="0086647B"/>
    <w:pPr>
      <w:spacing w:before="100" w:beforeAutospacing="1" w:after="100" w:afterAutospacing="1"/>
    </w:pPr>
    <w:rPr>
      <w:rFonts w:ascii="Arial" w:hAnsi="Arial" w:cs="Arial"/>
      <w:sz w:val="18"/>
      <w:szCs w:val="18"/>
      <w:lang w:val="es-CO" w:eastAsia="es-CO"/>
    </w:rPr>
  </w:style>
  <w:style w:type="paragraph" w:customStyle="1" w:styleId="xl63">
    <w:name w:val="xl63"/>
    <w:basedOn w:val="Normal"/>
    <w:rsid w:val="0086647B"/>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64">
    <w:name w:val="xl64"/>
    <w:basedOn w:val="Normal"/>
    <w:rsid w:val="0086647B"/>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5">
    <w:name w:val="xl65"/>
    <w:basedOn w:val="Normal"/>
    <w:rsid w:val="0086647B"/>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66">
    <w:name w:val="xl66"/>
    <w:basedOn w:val="Normal"/>
    <w:rsid w:val="0086647B"/>
    <w:pPr>
      <w:pBdr>
        <w:top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7">
    <w:name w:val="xl67"/>
    <w:basedOn w:val="Normal"/>
    <w:rsid w:val="0086647B"/>
    <w:pPr>
      <w:pBdr>
        <w:left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68">
    <w:name w:val="xl68"/>
    <w:basedOn w:val="Normal"/>
    <w:rsid w:val="0086647B"/>
    <w:pPr>
      <w:pBdr>
        <w:left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69">
    <w:name w:val="xl69"/>
    <w:basedOn w:val="Normal"/>
    <w:rsid w:val="0086647B"/>
    <w:pPr>
      <w:pBdr>
        <w:left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70">
    <w:name w:val="xl70"/>
    <w:basedOn w:val="Normal"/>
    <w:rsid w:val="0086647B"/>
    <w:pPr>
      <w:pBdr>
        <w:left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1">
    <w:name w:val="xl71"/>
    <w:basedOn w:val="Normal"/>
    <w:rsid w:val="0086647B"/>
    <w:pPr>
      <w:pBdr>
        <w:top w:val="single" w:sz="4" w:space="0" w:color="auto"/>
        <w:left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2">
    <w:name w:val="xl72"/>
    <w:basedOn w:val="Normal"/>
    <w:rsid w:val="0086647B"/>
    <w:pPr>
      <w:pBdr>
        <w:top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3">
    <w:name w:val="xl73"/>
    <w:basedOn w:val="Normal"/>
    <w:rsid w:val="0086647B"/>
    <w:pPr>
      <w:pBdr>
        <w:top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4">
    <w:name w:val="xl74"/>
    <w:basedOn w:val="Normal"/>
    <w:rsid w:val="0086647B"/>
    <w:pPr>
      <w:pBdr>
        <w:top w:val="double" w:sz="6" w:space="0" w:color="auto"/>
        <w:left w:val="double" w:sz="6" w:space="0" w:color="auto"/>
        <w:bottom w:val="double" w:sz="6"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5">
    <w:name w:val="xl75"/>
    <w:basedOn w:val="Normal"/>
    <w:rsid w:val="0086647B"/>
    <w:pPr>
      <w:pBdr>
        <w:lef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6">
    <w:name w:val="xl76"/>
    <w:basedOn w:val="Normal"/>
    <w:rsid w:val="008664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7">
    <w:name w:val="xl77"/>
    <w:basedOn w:val="Normal"/>
    <w:rsid w:val="0086647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8">
    <w:name w:val="xl78"/>
    <w:basedOn w:val="Normal"/>
    <w:rsid w:val="0086647B"/>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9">
    <w:name w:val="xl79"/>
    <w:basedOn w:val="Normal"/>
    <w:rsid w:val="0086647B"/>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80">
    <w:name w:val="xl80"/>
    <w:basedOn w:val="Normal"/>
    <w:rsid w:val="0086647B"/>
    <w:pPr>
      <w:pBdr>
        <w:top w:val="double" w:sz="6" w:space="0" w:color="auto"/>
        <w:bottom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81">
    <w:name w:val="xl81"/>
    <w:basedOn w:val="Normal"/>
    <w:rsid w:val="0086647B"/>
    <w:pPr>
      <w:pBdr>
        <w:top w:val="double" w:sz="6" w:space="0" w:color="auto"/>
        <w:bottom w:val="double" w:sz="6" w:space="0" w:color="auto"/>
        <w:right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58">
    <w:name w:val="xl58"/>
    <w:basedOn w:val="Normal"/>
    <w:rsid w:val="00FE7AEE"/>
    <w:pPr>
      <w:pBdr>
        <w:top w:val="single" w:sz="4" w:space="0" w:color="auto"/>
        <w:left w:val="single" w:sz="4" w:space="0" w:color="auto"/>
        <w:right w:val="single" w:sz="4" w:space="0" w:color="auto"/>
      </w:pBdr>
      <w:spacing w:before="100" w:beforeAutospacing="1" w:after="100" w:afterAutospacing="1"/>
    </w:pPr>
    <w:rPr>
      <w:b/>
      <w:bCs/>
      <w:sz w:val="16"/>
      <w:szCs w:val="16"/>
      <w:lang w:val="es-CO" w:eastAsia="es-CO"/>
    </w:rPr>
  </w:style>
  <w:style w:type="paragraph" w:customStyle="1" w:styleId="xl59">
    <w:name w:val="xl59"/>
    <w:basedOn w:val="Normal"/>
    <w:rsid w:val="00FE7AEE"/>
    <w:pPr>
      <w:pBdr>
        <w:left w:val="single" w:sz="4" w:space="0" w:color="auto"/>
        <w:bottom w:val="single" w:sz="4" w:space="0" w:color="auto"/>
        <w:right w:val="single" w:sz="4" w:space="0" w:color="auto"/>
      </w:pBdr>
      <w:spacing w:before="100" w:beforeAutospacing="1" w:after="100" w:afterAutospacing="1"/>
      <w:jc w:val="center"/>
    </w:pPr>
    <w:rPr>
      <w:b/>
      <w:bCs/>
      <w:sz w:val="16"/>
      <w:szCs w:val="16"/>
      <w:lang w:val="es-CO" w:eastAsia="es-CO"/>
    </w:rPr>
  </w:style>
  <w:style w:type="paragraph" w:customStyle="1" w:styleId="xl60">
    <w:name w:val="xl60"/>
    <w:basedOn w:val="Normal"/>
    <w:rsid w:val="00FE7AEE"/>
    <w:pPr>
      <w:pBdr>
        <w:top w:val="single" w:sz="4" w:space="0" w:color="auto"/>
        <w:left w:val="single" w:sz="4" w:space="0" w:color="auto"/>
        <w:bottom w:val="single" w:sz="4" w:space="0" w:color="auto"/>
      </w:pBdr>
      <w:spacing w:before="100" w:beforeAutospacing="1" w:after="100" w:afterAutospacing="1"/>
    </w:pPr>
    <w:rPr>
      <w:b/>
      <w:bCs/>
      <w:sz w:val="16"/>
      <w:szCs w:val="16"/>
      <w:lang w:val="es-CO" w:eastAsia="es-CO"/>
    </w:rPr>
  </w:style>
  <w:style w:type="paragraph" w:customStyle="1" w:styleId="def">
    <w:name w:val="def"/>
    <w:basedOn w:val="Textoindependiente"/>
    <w:qFormat/>
    <w:rsid w:val="003A0594"/>
    <w:pPr>
      <w:spacing w:after="240"/>
      <w:ind w:left="720" w:firstLine="720"/>
      <w:jc w:val="both"/>
    </w:pPr>
    <w:rPr>
      <w:rFonts w:ascii="Times New Roman" w:hAnsi="Times New Roman"/>
      <w:sz w:val="24"/>
    </w:rPr>
  </w:style>
  <w:style w:type="paragraph" w:customStyle="1" w:styleId="Prrafodelista1">
    <w:name w:val="Párrafo de lista1"/>
    <w:basedOn w:val="Normal"/>
    <w:rsid w:val="00AE6424"/>
    <w:pPr>
      <w:ind w:left="720"/>
      <w:contextualSpacing/>
    </w:pPr>
    <w:rPr>
      <w:rFonts w:eastAsia="Calibri"/>
    </w:rPr>
  </w:style>
  <w:style w:type="paragraph" w:customStyle="1" w:styleId="SectionVHeader">
    <w:name w:val="Section V. Header"/>
    <w:basedOn w:val="Normal"/>
    <w:rsid w:val="00AE6424"/>
    <w:pPr>
      <w:jc w:val="center"/>
    </w:pPr>
    <w:rPr>
      <w:b/>
      <w:sz w:val="36"/>
      <w:lang w:val="en-US"/>
    </w:rPr>
  </w:style>
  <w:style w:type="paragraph" w:customStyle="1" w:styleId="Outline">
    <w:name w:val="Outline"/>
    <w:basedOn w:val="Normal"/>
    <w:rsid w:val="00AE6424"/>
    <w:pPr>
      <w:spacing w:before="240"/>
    </w:pPr>
    <w:rPr>
      <w:kern w:val="28"/>
      <w:sz w:val="24"/>
      <w:lang w:val="en-US"/>
    </w:rPr>
  </w:style>
  <w:style w:type="paragraph" w:customStyle="1" w:styleId="Norma">
    <w:name w:val="Norma"/>
    <w:qFormat/>
    <w:rsid w:val="00E15F29"/>
    <w:pPr>
      <w:spacing w:after="200" w:line="276" w:lineRule="auto"/>
    </w:pPr>
    <w:rPr>
      <w:rFonts w:ascii="Calibri" w:hAnsi="Calibri"/>
      <w:sz w:val="22"/>
      <w:szCs w:val="22"/>
    </w:rPr>
  </w:style>
  <w:style w:type="paragraph" w:customStyle="1" w:styleId="font6">
    <w:name w:val="font6"/>
    <w:basedOn w:val="Normal"/>
    <w:rsid w:val="007E14A7"/>
    <w:pPr>
      <w:spacing w:before="100" w:beforeAutospacing="1" w:after="100" w:afterAutospacing="1"/>
    </w:pPr>
    <w:rPr>
      <w:rFonts w:eastAsia="Arial Unicode MS"/>
      <w:b/>
      <w:bCs/>
      <w:sz w:val="16"/>
      <w:szCs w:val="16"/>
      <w:lang w:eastAsia="es-ES"/>
    </w:rPr>
  </w:style>
  <w:style w:type="paragraph" w:customStyle="1" w:styleId="BodyText25">
    <w:name w:val="Body Text 25"/>
    <w:basedOn w:val="Normal"/>
    <w:rsid w:val="007E14A7"/>
    <w:pPr>
      <w:widowControl w:val="0"/>
      <w:jc w:val="center"/>
    </w:pPr>
    <w:rPr>
      <w:rFonts w:ascii="Arial" w:hAnsi="Arial"/>
      <w:b/>
      <w:sz w:val="16"/>
      <w:lang w:val="es-ES_tradnl" w:eastAsia="es-ES"/>
    </w:rPr>
  </w:style>
  <w:style w:type="character" w:styleId="MquinadeescribirHTML">
    <w:name w:val="HTML Typewriter"/>
    <w:uiPriority w:val="99"/>
    <w:rsid w:val="00BA798A"/>
    <w:rPr>
      <w:rFonts w:ascii="Arial Unicode MS" w:eastAsia="Arial Unicode MS" w:hAnsi="Arial Unicode MS" w:cs="Arial Unicode MS"/>
      <w:sz w:val="20"/>
      <w:szCs w:val="20"/>
    </w:rPr>
  </w:style>
  <w:style w:type="paragraph" w:styleId="Listaconvietas">
    <w:name w:val="List Bullet"/>
    <w:basedOn w:val="Normal"/>
    <w:uiPriority w:val="99"/>
    <w:unhideWhenUsed/>
    <w:rsid w:val="00BA798A"/>
    <w:pPr>
      <w:numPr>
        <w:numId w:val="7"/>
      </w:numPr>
      <w:contextualSpacing/>
    </w:pPr>
    <w:rPr>
      <w:rFonts w:ascii="Verdana" w:hAnsi="Verdana"/>
      <w:sz w:val="16"/>
      <w:szCs w:val="16"/>
      <w:lang w:eastAsia="es-ES"/>
    </w:rPr>
  </w:style>
  <w:style w:type="table" w:customStyle="1" w:styleId="Sombreadoclaro1">
    <w:name w:val="Sombreado claro1"/>
    <w:basedOn w:val="Tablanormal"/>
    <w:uiPriority w:val="60"/>
    <w:rsid w:val="00C907DA"/>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inespaciado1">
    <w:name w:val="Sin espaciado1"/>
    <w:uiPriority w:val="1"/>
    <w:qFormat/>
    <w:rsid w:val="00C907DA"/>
    <w:rPr>
      <w:rFonts w:ascii="Calibri" w:eastAsia="Calibri" w:hAnsi="Calibri"/>
      <w:sz w:val="22"/>
      <w:szCs w:val="22"/>
      <w:lang w:eastAsia="en-US"/>
    </w:rPr>
  </w:style>
  <w:style w:type="character" w:customStyle="1" w:styleId="hps">
    <w:name w:val="hps"/>
    <w:basedOn w:val="Fuentedeprrafopredeter"/>
    <w:rsid w:val="00C907DA"/>
  </w:style>
  <w:style w:type="paragraph" w:customStyle="1" w:styleId="TableSmallCenter">
    <w:name w:val="Table Small Center"/>
    <w:basedOn w:val="Normal"/>
    <w:rsid w:val="00C907DA"/>
    <w:pPr>
      <w:tabs>
        <w:tab w:val="center" w:pos="1421"/>
        <w:tab w:val="left" w:pos="1962"/>
        <w:tab w:val="left" w:pos="3119"/>
        <w:tab w:val="left" w:pos="5296"/>
        <w:tab w:val="left" w:pos="5687"/>
      </w:tabs>
      <w:spacing w:before="60" w:after="60"/>
      <w:jc w:val="center"/>
    </w:pPr>
    <w:rPr>
      <w:rFonts w:ascii="Arial" w:hAnsi="Arial"/>
      <w:sz w:val="16"/>
      <w:lang w:val="en-GB"/>
    </w:rPr>
  </w:style>
  <w:style w:type="paragraph" w:customStyle="1" w:styleId="Sinespaciado2">
    <w:name w:val="Sin espaciado2"/>
    <w:uiPriority w:val="1"/>
    <w:qFormat/>
    <w:rsid w:val="00F24C3F"/>
    <w:rPr>
      <w:rFonts w:ascii="Calibri" w:eastAsia="Calibri" w:hAnsi="Calibri"/>
      <w:sz w:val="22"/>
      <w:szCs w:val="22"/>
      <w:lang w:eastAsia="en-US"/>
    </w:rPr>
  </w:style>
  <w:style w:type="paragraph" w:customStyle="1" w:styleId="Sinespaciado3">
    <w:name w:val="Sin espaciado3"/>
    <w:uiPriority w:val="1"/>
    <w:qFormat/>
    <w:rsid w:val="002045D3"/>
    <w:rPr>
      <w:rFonts w:ascii="Calibri" w:eastAsia="Calibri" w:hAnsi="Calibri"/>
      <w:sz w:val="22"/>
      <w:szCs w:val="22"/>
      <w:lang w:eastAsia="en-US"/>
    </w:rPr>
  </w:style>
  <w:style w:type="paragraph" w:customStyle="1" w:styleId="Sinespaciado4">
    <w:name w:val="Sin espaciado4"/>
    <w:uiPriority w:val="1"/>
    <w:qFormat/>
    <w:rsid w:val="00917985"/>
    <w:rPr>
      <w:rFonts w:ascii="Calibri" w:eastAsia="Calibri" w:hAnsi="Calibri"/>
      <w:sz w:val="22"/>
      <w:szCs w:val="22"/>
      <w:lang w:eastAsia="en-US"/>
    </w:rPr>
  </w:style>
  <w:style w:type="paragraph" w:styleId="Textosinformato">
    <w:name w:val="Plain Text"/>
    <w:basedOn w:val="Normal"/>
    <w:link w:val="TextosinformatoCar"/>
    <w:uiPriority w:val="99"/>
    <w:unhideWhenUsed/>
    <w:rsid w:val="00DE21AB"/>
    <w:rPr>
      <w:rFonts w:ascii="Calibri" w:eastAsiaTheme="minorHAnsi" w:hAnsi="Calibri" w:cs="Calibri"/>
      <w:sz w:val="22"/>
      <w:szCs w:val="22"/>
      <w:lang w:val="es-BO"/>
    </w:rPr>
  </w:style>
  <w:style w:type="character" w:customStyle="1" w:styleId="TextosinformatoCar">
    <w:name w:val="Texto sin formato Car"/>
    <w:basedOn w:val="Fuentedeprrafopredeter"/>
    <w:link w:val="Textosinformato"/>
    <w:uiPriority w:val="99"/>
    <w:rsid w:val="00DE21AB"/>
    <w:rPr>
      <w:rFonts w:ascii="Calibri" w:eastAsiaTheme="minorHAnsi" w:hAnsi="Calibri" w:cs="Calibri"/>
      <w:sz w:val="22"/>
      <w:szCs w:val="22"/>
      <w:lang w:eastAsia="en-US"/>
    </w:rPr>
  </w:style>
  <w:style w:type="character" w:customStyle="1" w:styleId="PrrafodelistaCar">
    <w:name w:val="Párrafo de lista Car"/>
    <w:aliases w:val="본문1 Car"/>
    <w:link w:val="Prrafodelista"/>
    <w:uiPriority w:val="34"/>
    <w:locked/>
    <w:rsid w:val="00836E3C"/>
    <w:rPr>
      <w:lang w:val="es-ES" w:eastAsia="en-US"/>
    </w:rPr>
  </w:style>
  <w:style w:type="character" w:styleId="nfasis">
    <w:name w:val="Emphasis"/>
    <w:basedOn w:val="Fuentedeprrafopredeter"/>
    <w:uiPriority w:val="20"/>
    <w:qFormat/>
    <w:rsid w:val="009B789F"/>
    <w:rPr>
      <w:i/>
      <w:iCs/>
    </w:rPr>
  </w:style>
  <w:style w:type="paragraph" w:customStyle="1" w:styleId="ss">
    <w:name w:val="ss"/>
    <w:basedOn w:val="Textoindependiente"/>
    <w:qFormat/>
    <w:rsid w:val="00CC5026"/>
    <w:pPr>
      <w:spacing w:after="240"/>
      <w:ind w:firstLine="720"/>
      <w:jc w:val="both"/>
    </w:pPr>
    <w:rPr>
      <w:rFonts w:ascii="Times New Roman" w:hAnsi="Times New Roman"/>
      <w:sz w:val="24"/>
    </w:rPr>
  </w:style>
  <w:style w:type="table" w:customStyle="1" w:styleId="Tablaconcuadrcula1">
    <w:name w:val="Tabla con cuadrícula1"/>
    <w:basedOn w:val="Tablanormal"/>
    <w:next w:val="Tablaconcuadrcula"/>
    <w:uiPriority w:val="59"/>
    <w:rsid w:val="00B039B9"/>
    <w:rPr>
      <w:rFonts w:asciiTheme="minorHAnsi" w:eastAsiaTheme="minorHAnsi" w:hAnsiTheme="minorHAnsi" w:cstheme="minorBidi"/>
      <w:sz w:val="22"/>
      <w:szCs w:val="22"/>
      <w:lang w:val="es-E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
    <w:basedOn w:val="Normal"/>
    <w:next w:val="Ttulo"/>
    <w:link w:val="TtuloCar"/>
    <w:qFormat/>
    <w:rsid w:val="006C17AA"/>
    <w:pPr>
      <w:spacing w:before="240" w:after="60"/>
      <w:jc w:val="center"/>
      <w:outlineLvl w:val="0"/>
    </w:pPr>
    <w:rPr>
      <w:b/>
      <w:bCs/>
      <w:kern w:val="28"/>
      <w:szCs w:val="32"/>
      <w:lang w:val="x-none" w:eastAsia="x-none"/>
    </w:rPr>
  </w:style>
  <w:style w:type="character" w:customStyle="1" w:styleId="TtuloCar">
    <w:name w:val="Título Car"/>
    <w:link w:val="a"/>
    <w:rsid w:val="006C17AA"/>
    <w:rPr>
      <w:b/>
      <w:bCs/>
      <w:kern w:val="28"/>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89745">
      <w:bodyDiv w:val="1"/>
      <w:marLeft w:val="0"/>
      <w:marRight w:val="0"/>
      <w:marTop w:val="0"/>
      <w:marBottom w:val="0"/>
      <w:divBdr>
        <w:top w:val="none" w:sz="0" w:space="0" w:color="auto"/>
        <w:left w:val="none" w:sz="0" w:space="0" w:color="auto"/>
        <w:bottom w:val="none" w:sz="0" w:space="0" w:color="auto"/>
        <w:right w:val="none" w:sz="0" w:space="0" w:color="auto"/>
      </w:divBdr>
    </w:div>
    <w:div w:id="60105034">
      <w:bodyDiv w:val="1"/>
      <w:marLeft w:val="0"/>
      <w:marRight w:val="0"/>
      <w:marTop w:val="0"/>
      <w:marBottom w:val="0"/>
      <w:divBdr>
        <w:top w:val="none" w:sz="0" w:space="0" w:color="auto"/>
        <w:left w:val="none" w:sz="0" w:space="0" w:color="auto"/>
        <w:bottom w:val="none" w:sz="0" w:space="0" w:color="auto"/>
        <w:right w:val="none" w:sz="0" w:space="0" w:color="auto"/>
      </w:divBdr>
    </w:div>
    <w:div w:id="129254322">
      <w:bodyDiv w:val="1"/>
      <w:marLeft w:val="0"/>
      <w:marRight w:val="0"/>
      <w:marTop w:val="0"/>
      <w:marBottom w:val="0"/>
      <w:divBdr>
        <w:top w:val="none" w:sz="0" w:space="0" w:color="auto"/>
        <w:left w:val="none" w:sz="0" w:space="0" w:color="auto"/>
        <w:bottom w:val="none" w:sz="0" w:space="0" w:color="auto"/>
        <w:right w:val="none" w:sz="0" w:space="0" w:color="auto"/>
      </w:divBdr>
    </w:div>
    <w:div w:id="193463774">
      <w:bodyDiv w:val="1"/>
      <w:marLeft w:val="0"/>
      <w:marRight w:val="0"/>
      <w:marTop w:val="0"/>
      <w:marBottom w:val="0"/>
      <w:divBdr>
        <w:top w:val="none" w:sz="0" w:space="0" w:color="auto"/>
        <w:left w:val="none" w:sz="0" w:space="0" w:color="auto"/>
        <w:bottom w:val="none" w:sz="0" w:space="0" w:color="auto"/>
        <w:right w:val="none" w:sz="0" w:space="0" w:color="auto"/>
      </w:divBdr>
    </w:div>
    <w:div w:id="223225159">
      <w:bodyDiv w:val="1"/>
      <w:marLeft w:val="0"/>
      <w:marRight w:val="0"/>
      <w:marTop w:val="0"/>
      <w:marBottom w:val="0"/>
      <w:divBdr>
        <w:top w:val="none" w:sz="0" w:space="0" w:color="auto"/>
        <w:left w:val="none" w:sz="0" w:space="0" w:color="auto"/>
        <w:bottom w:val="none" w:sz="0" w:space="0" w:color="auto"/>
        <w:right w:val="none" w:sz="0" w:space="0" w:color="auto"/>
      </w:divBdr>
    </w:div>
    <w:div w:id="272834002">
      <w:bodyDiv w:val="1"/>
      <w:marLeft w:val="0"/>
      <w:marRight w:val="0"/>
      <w:marTop w:val="0"/>
      <w:marBottom w:val="0"/>
      <w:divBdr>
        <w:top w:val="none" w:sz="0" w:space="0" w:color="auto"/>
        <w:left w:val="none" w:sz="0" w:space="0" w:color="auto"/>
        <w:bottom w:val="none" w:sz="0" w:space="0" w:color="auto"/>
        <w:right w:val="none" w:sz="0" w:space="0" w:color="auto"/>
      </w:divBdr>
    </w:div>
    <w:div w:id="285897004">
      <w:bodyDiv w:val="1"/>
      <w:marLeft w:val="0"/>
      <w:marRight w:val="0"/>
      <w:marTop w:val="0"/>
      <w:marBottom w:val="0"/>
      <w:divBdr>
        <w:top w:val="none" w:sz="0" w:space="0" w:color="auto"/>
        <w:left w:val="none" w:sz="0" w:space="0" w:color="auto"/>
        <w:bottom w:val="none" w:sz="0" w:space="0" w:color="auto"/>
        <w:right w:val="none" w:sz="0" w:space="0" w:color="auto"/>
      </w:divBdr>
    </w:div>
    <w:div w:id="288780925">
      <w:bodyDiv w:val="1"/>
      <w:marLeft w:val="0"/>
      <w:marRight w:val="0"/>
      <w:marTop w:val="0"/>
      <w:marBottom w:val="0"/>
      <w:divBdr>
        <w:top w:val="none" w:sz="0" w:space="0" w:color="auto"/>
        <w:left w:val="none" w:sz="0" w:space="0" w:color="auto"/>
        <w:bottom w:val="none" w:sz="0" w:space="0" w:color="auto"/>
        <w:right w:val="none" w:sz="0" w:space="0" w:color="auto"/>
      </w:divBdr>
    </w:div>
    <w:div w:id="290283990">
      <w:bodyDiv w:val="1"/>
      <w:marLeft w:val="0"/>
      <w:marRight w:val="0"/>
      <w:marTop w:val="0"/>
      <w:marBottom w:val="0"/>
      <w:divBdr>
        <w:top w:val="none" w:sz="0" w:space="0" w:color="auto"/>
        <w:left w:val="none" w:sz="0" w:space="0" w:color="auto"/>
        <w:bottom w:val="none" w:sz="0" w:space="0" w:color="auto"/>
        <w:right w:val="none" w:sz="0" w:space="0" w:color="auto"/>
      </w:divBdr>
    </w:div>
    <w:div w:id="308441660">
      <w:bodyDiv w:val="1"/>
      <w:marLeft w:val="0"/>
      <w:marRight w:val="0"/>
      <w:marTop w:val="0"/>
      <w:marBottom w:val="0"/>
      <w:divBdr>
        <w:top w:val="none" w:sz="0" w:space="0" w:color="auto"/>
        <w:left w:val="none" w:sz="0" w:space="0" w:color="auto"/>
        <w:bottom w:val="none" w:sz="0" w:space="0" w:color="auto"/>
        <w:right w:val="none" w:sz="0" w:space="0" w:color="auto"/>
      </w:divBdr>
    </w:div>
    <w:div w:id="327711357">
      <w:bodyDiv w:val="1"/>
      <w:marLeft w:val="0"/>
      <w:marRight w:val="0"/>
      <w:marTop w:val="0"/>
      <w:marBottom w:val="0"/>
      <w:divBdr>
        <w:top w:val="none" w:sz="0" w:space="0" w:color="auto"/>
        <w:left w:val="none" w:sz="0" w:space="0" w:color="auto"/>
        <w:bottom w:val="none" w:sz="0" w:space="0" w:color="auto"/>
        <w:right w:val="none" w:sz="0" w:space="0" w:color="auto"/>
      </w:divBdr>
    </w:div>
    <w:div w:id="376047205">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01029969">
      <w:bodyDiv w:val="1"/>
      <w:marLeft w:val="0"/>
      <w:marRight w:val="0"/>
      <w:marTop w:val="0"/>
      <w:marBottom w:val="0"/>
      <w:divBdr>
        <w:top w:val="none" w:sz="0" w:space="0" w:color="auto"/>
        <w:left w:val="none" w:sz="0" w:space="0" w:color="auto"/>
        <w:bottom w:val="none" w:sz="0" w:space="0" w:color="auto"/>
        <w:right w:val="none" w:sz="0" w:space="0" w:color="auto"/>
      </w:divBdr>
    </w:div>
    <w:div w:id="403574320">
      <w:bodyDiv w:val="1"/>
      <w:marLeft w:val="0"/>
      <w:marRight w:val="0"/>
      <w:marTop w:val="0"/>
      <w:marBottom w:val="0"/>
      <w:divBdr>
        <w:top w:val="none" w:sz="0" w:space="0" w:color="auto"/>
        <w:left w:val="none" w:sz="0" w:space="0" w:color="auto"/>
        <w:bottom w:val="none" w:sz="0" w:space="0" w:color="auto"/>
        <w:right w:val="none" w:sz="0" w:space="0" w:color="auto"/>
      </w:divBdr>
    </w:div>
    <w:div w:id="409815989">
      <w:bodyDiv w:val="1"/>
      <w:marLeft w:val="30"/>
      <w:marRight w:val="30"/>
      <w:marTop w:val="0"/>
      <w:marBottom w:val="0"/>
      <w:divBdr>
        <w:top w:val="none" w:sz="0" w:space="0" w:color="auto"/>
        <w:left w:val="none" w:sz="0" w:space="0" w:color="auto"/>
        <w:bottom w:val="none" w:sz="0" w:space="0" w:color="auto"/>
        <w:right w:val="none" w:sz="0" w:space="0" w:color="auto"/>
      </w:divBdr>
      <w:divsChild>
        <w:div w:id="561524773">
          <w:marLeft w:val="0"/>
          <w:marRight w:val="0"/>
          <w:marTop w:val="0"/>
          <w:marBottom w:val="0"/>
          <w:divBdr>
            <w:top w:val="none" w:sz="0" w:space="0" w:color="auto"/>
            <w:left w:val="none" w:sz="0" w:space="0" w:color="auto"/>
            <w:bottom w:val="none" w:sz="0" w:space="0" w:color="auto"/>
            <w:right w:val="none" w:sz="0" w:space="0" w:color="auto"/>
          </w:divBdr>
          <w:divsChild>
            <w:div w:id="233396214">
              <w:marLeft w:val="0"/>
              <w:marRight w:val="0"/>
              <w:marTop w:val="0"/>
              <w:marBottom w:val="0"/>
              <w:divBdr>
                <w:top w:val="none" w:sz="0" w:space="0" w:color="auto"/>
                <w:left w:val="none" w:sz="0" w:space="0" w:color="auto"/>
                <w:bottom w:val="none" w:sz="0" w:space="0" w:color="auto"/>
                <w:right w:val="none" w:sz="0" w:space="0" w:color="auto"/>
              </w:divBdr>
              <w:divsChild>
                <w:div w:id="1584799349">
                  <w:marLeft w:val="180"/>
                  <w:marRight w:val="0"/>
                  <w:marTop w:val="0"/>
                  <w:marBottom w:val="0"/>
                  <w:divBdr>
                    <w:top w:val="none" w:sz="0" w:space="0" w:color="auto"/>
                    <w:left w:val="none" w:sz="0" w:space="0" w:color="auto"/>
                    <w:bottom w:val="none" w:sz="0" w:space="0" w:color="auto"/>
                    <w:right w:val="none" w:sz="0" w:space="0" w:color="auto"/>
                  </w:divBdr>
                  <w:divsChild>
                    <w:div w:id="163324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897048">
      <w:bodyDiv w:val="1"/>
      <w:marLeft w:val="30"/>
      <w:marRight w:val="30"/>
      <w:marTop w:val="0"/>
      <w:marBottom w:val="0"/>
      <w:divBdr>
        <w:top w:val="none" w:sz="0" w:space="0" w:color="auto"/>
        <w:left w:val="none" w:sz="0" w:space="0" w:color="auto"/>
        <w:bottom w:val="none" w:sz="0" w:space="0" w:color="auto"/>
        <w:right w:val="none" w:sz="0" w:space="0" w:color="auto"/>
      </w:divBdr>
      <w:divsChild>
        <w:div w:id="1108548894">
          <w:marLeft w:val="0"/>
          <w:marRight w:val="0"/>
          <w:marTop w:val="0"/>
          <w:marBottom w:val="0"/>
          <w:divBdr>
            <w:top w:val="none" w:sz="0" w:space="0" w:color="auto"/>
            <w:left w:val="none" w:sz="0" w:space="0" w:color="auto"/>
            <w:bottom w:val="none" w:sz="0" w:space="0" w:color="auto"/>
            <w:right w:val="none" w:sz="0" w:space="0" w:color="auto"/>
          </w:divBdr>
          <w:divsChild>
            <w:div w:id="1416779924">
              <w:marLeft w:val="0"/>
              <w:marRight w:val="0"/>
              <w:marTop w:val="0"/>
              <w:marBottom w:val="0"/>
              <w:divBdr>
                <w:top w:val="none" w:sz="0" w:space="0" w:color="auto"/>
                <w:left w:val="none" w:sz="0" w:space="0" w:color="auto"/>
                <w:bottom w:val="none" w:sz="0" w:space="0" w:color="auto"/>
                <w:right w:val="none" w:sz="0" w:space="0" w:color="auto"/>
              </w:divBdr>
              <w:divsChild>
                <w:div w:id="173111807">
                  <w:marLeft w:val="180"/>
                  <w:marRight w:val="0"/>
                  <w:marTop w:val="0"/>
                  <w:marBottom w:val="0"/>
                  <w:divBdr>
                    <w:top w:val="none" w:sz="0" w:space="0" w:color="auto"/>
                    <w:left w:val="none" w:sz="0" w:space="0" w:color="auto"/>
                    <w:bottom w:val="none" w:sz="0" w:space="0" w:color="auto"/>
                    <w:right w:val="none" w:sz="0" w:space="0" w:color="auto"/>
                  </w:divBdr>
                  <w:divsChild>
                    <w:div w:id="13922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942009">
      <w:bodyDiv w:val="1"/>
      <w:marLeft w:val="0"/>
      <w:marRight w:val="0"/>
      <w:marTop w:val="0"/>
      <w:marBottom w:val="0"/>
      <w:divBdr>
        <w:top w:val="none" w:sz="0" w:space="0" w:color="auto"/>
        <w:left w:val="none" w:sz="0" w:space="0" w:color="auto"/>
        <w:bottom w:val="none" w:sz="0" w:space="0" w:color="auto"/>
        <w:right w:val="none" w:sz="0" w:space="0" w:color="auto"/>
      </w:divBdr>
    </w:div>
    <w:div w:id="534270349">
      <w:bodyDiv w:val="1"/>
      <w:marLeft w:val="0"/>
      <w:marRight w:val="0"/>
      <w:marTop w:val="0"/>
      <w:marBottom w:val="0"/>
      <w:divBdr>
        <w:top w:val="none" w:sz="0" w:space="0" w:color="auto"/>
        <w:left w:val="none" w:sz="0" w:space="0" w:color="auto"/>
        <w:bottom w:val="none" w:sz="0" w:space="0" w:color="auto"/>
        <w:right w:val="none" w:sz="0" w:space="0" w:color="auto"/>
      </w:divBdr>
    </w:div>
    <w:div w:id="535125059">
      <w:bodyDiv w:val="1"/>
      <w:marLeft w:val="0"/>
      <w:marRight w:val="0"/>
      <w:marTop w:val="0"/>
      <w:marBottom w:val="0"/>
      <w:divBdr>
        <w:top w:val="none" w:sz="0" w:space="0" w:color="auto"/>
        <w:left w:val="none" w:sz="0" w:space="0" w:color="auto"/>
        <w:bottom w:val="none" w:sz="0" w:space="0" w:color="auto"/>
        <w:right w:val="none" w:sz="0" w:space="0" w:color="auto"/>
      </w:divBdr>
    </w:div>
    <w:div w:id="549346738">
      <w:bodyDiv w:val="1"/>
      <w:marLeft w:val="0"/>
      <w:marRight w:val="0"/>
      <w:marTop w:val="0"/>
      <w:marBottom w:val="0"/>
      <w:divBdr>
        <w:top w:val="none" w:sz="0" w:space="0" w:color="auto"/>
        <w:left w:val="none" w:sz="0" w:space="0" w:color="auto"/>
        <w:bottom w:val="none" w:sz="0" w:space="0" w:color="auto"/>
        <w:right w:val="none" w:sz="0" w:space="0" w:color="auto"/>
      </w:divBdr>
    </w:div>
    <w:div w:id="582647593">
      <w:bodyDiv w:val="1"/>
      <w:marLeft w:val="0"/>
      <w:marRight w:val="0"/>
      <w:marTop w:val="0"/>
      <w:marBottom w:val="0"/>
      <w:divBdr>
        <w:top w:val="none" w:sz="0" w:space="0" w:color="auto"/>
        <w:left w:val="none" w:sz="0" w:space="0" w:color="auto"/>
        <w:bottom w:val="none" w:sz="0" w:space="0" w:color="auto"/>
        <w:right w:val="none" w:sz="0" w:space="0" w:color="auto"/>
      </w:divBdr>
    </w:div>
    <w:div w:id="585722461">
      <w:bodyDiv w:val="1"/>
      <w:marLeft w:val="0"/>
      <w:marRight w:val="0"/>
      <w:marTop w:val="0"/>
      <w:marBottom w:val="0"/>
      <w:divBdr>
        <w:top w:val="none" w:sz="0" w:space="0" w:color="auto"/>
        <w:left w:val="none" w:sz="0" w:space="0" w:color="auto"/>
        <w:bottom w:val="none" w:sz="0" w:space="0" w:color="auto"/>
        <w:right w:val="none" w:sz="0" w:space="0" w:color="auto"/>
      </w:divBdr>
    </w:div>
    <w:div w:id="596134823">
      <w:bodyDiv w:val="1"/>
      <w:marLeft w:val="0"/>
      <w:marRight w:val="0"/>
      <w:marTop w:val="0"/>
      <w:marBottom w:val="0"/>
      <w:divBdr>
        <w:top w:val="none" w:sz="0" w:space="0" w:color="auto"/>
        <w:left w:val="none" w:sz="0" w:space="0" w:color="auto"/>
        <w:bottom w:val="none" w:sz="0" w:space="0" w:color="auto"/>
        <w:right w:val="none" w:sz="0" w:space="0" w:color="auto"/>
      </w:divBdr>
    </w:div>
    <w:div w:id="667367976">
      <w:bodyDiv w:val="1"/>
      <w:marLeft w:val="0"/>
      <w:marRight w:val="0"/>
      <w:marTop w:val="0"/>
      <w:marBottom w:val="0"/>
      <w:divBdr>
        <w:top w:val="none" w:sz="0" w:space="0" w:color="auto"/>
        <w:left w:val="none" w:sz="0" w:space="0" w:color="auto"/>
        <w:bottom w:val="none" w:sz="0" w:space="0" w:color="auto"/>
        <w:right w:val="none" w:sz="0" w:space="0" w:color="auto"/>
      </w:divBdr>
    </w:div>
    <w:div w:id="676494230">
      <w:bodyDiv w:val="1"/>
      <w:marLeft w:val="0"/>
      <w:marRight w:val="0"/>
      <w:marTop w:val="0"/>
      <w:marBottom w:val="0"/>
      <w:divBdr>
        <w:top w:val="none" w:sz="0" w:space="0" w:color="auto"/>
        <w:left w:val="none" w:sz="0" w:space="0" w:color="auto"/>
        <w:bottom w:val="none" w:sz="0" w:space="0" w:color="auto"/>
        <w:right w:val="none" w:sz="0" w:space="0" w:color="auto"/>
      </w:divBdr>
    </w:div>
    <w:div w:id="681471670">
      <w:bodyDiv w:val="1"/>
      <w:marLeft w:val="0"/>
      <w:marRight w:val="0"/>
      <w:marTop w:val="0"/>
      <w:marBottom w:val="0"/>
      <w:divBdr>
        <w:top w:val="none" w:sz="0" w:space="0" w:color="auto"/>
        <w:left w:val="none" w:sz="0" w:space="0" w:color="auto"/>
        <w:bottom w:val="none" w:sz="0" w:space="0" w:color="auto"/>
        <w:right w:val="none" w:sz="0" w:space="0" w:color="auto"/>
      </w:divBdr>
    </w:div>
    <w:div w:id="683169449">
      <w:bodyDiv w:val="1"/>
      <w:marLeft w:val="0"/>
      <w:marRight w:val="0"/>
      <w:marTop w:val="0"/>
      <w:marBottom w:val="0"/>
      <w:divBdr>
        <w:top w:val="none" w:sz="0" w:space="0" w:color="auto"/>
        <w:left w:val="none" w:sz="0" w:space="0" w:color="auto"/>
        <w:bottom w:val="none" w:sz="0" w:space="0" w:color="auto"/>
        <w:right w:val="none" w:sz="0" w:space="0" w:color="auto"/>
      </w:divBdr>
    </w:div>
    <w:div w:id="700084994">
      <w:bodyDiv w:val="1"/>
      <w:marLeft w:val="0"/>
      <w:marRight w:val="0"/>
      <w:marTop w:val="0"/>
      <w:marBottom w:val="0"/>
      <w:divBdr>
        <w:top w:val="none" w:sz="0" w:space="0" w:color="auto"/>
        <w:left w:val="none" w:sz="0" w:space="0" w:color="auto"/>
        <w:bottom w:val="none" w:sz="0" w:space="0" w:color="auto"/>
        <w:right w:val="none" w:sz="0" w:space="0" w:color="auto"/>
      </w:divBdr>
    </w:div>
    <w:div w:id="721248548">
      <w:bodyDiv w:val="1"/>
      <w:marLeft w:val="0"/>
      <w:marRight w:val="0"/>
      <w:marTop w:val="0"/>
      <w:marBottom w:val="0"/>
      <w:divBdr>
        <w:top w:val="none" w:sz="0" w:space="0" w:color="auto"/>
        <w:left w:val="none" w:sz="0" w:space="0" w:color="auto"/>
        <w:bottom w:val="none" w:sz="0" w:space="0" w:color="auto"/>
        <w:right w:val="none" w:sz="0" w:space="0" w:color="auto"/>
      </w:divBdr>
    </w:div>
    <w:div w:id="721902437">
      <w:bodyDiv w:val="1"/>
      <w:marLeft w:val="0"/>
      <w:marRight w:val="0"/>
      <w:marTop w:val="0"/>
      <w:marBottom w:val="0"/>
      <w:divBdr>
        <w:top w:val="none" w:sz="0" w:space="0" w:color="auto"/>
        <w:left w:val="none" w:sz="0" w:space="0" w:color="auto"/>
        <w:bottom w:val="none" w:sz="0" w:space="0" w:color="auto"/>
        <w:right w:val="none" w:sz="0" w:space="0" w:color="auto"/>
      </w:divBdr>
    </w:div>
    <w:div w:id="737629266">
      <w:bodyDiv w:val="1"/>
      <w:marLeft w:val="0"/>
      <w:marRight w:val="0"/>
      <w:marTop w:val="0"/>
      <w:marBottom w:val="0"/>
      <w:divBdr>
        <w:top w:val="none" w:sz="0" w:space="0" w:color="auto"/>
        <w:left w:val="none" w:sz="0" w:space="0" w:color="auto"/>
        <w:bottom w:val="none" w:sz="0" w:space="0" w:color="auto"/>
        <w:right w:val="none" w:sz="0" w:space="0" w:color="auto"/>
      </w:divBdr>
    </w:div>
    <w:div w:id="754516561">
      <w:bodyDiv w:val="1"/>
      <w:marLeft w:val="0"/>
      <w:marRight w:val="0"/>
      <w:marTop w:val="0"/>
      <w:marBottom w:val="0"/>
      <w:divBdr>
        <w:top w:val="none" w:sz="0" w:space="0" w:color="auto"/>
        <w:left w:val="none" w:sz="0" w:space="0" w:color="auto"/>
        <w:bottom w:val="none" w:sz="0" w:space="0" w:color="auto"/>
        <w:right w:val="none" w:sz="0" w:space="0" w:color="auto"/>
      </w:divBdr>
    </w:div>
    <w:div w:id="760875255">
      <w:bodyDiv w:val="1"/>
      <w:marLeft w:val="0"/>
      <w:marRight w:val="0"/>
      <w:marTop w:val="0"/>
      <w:marBottom w:val="0"/>
      <w:divBdr>
        <w:top w:val="none" w:sz="0" w:space="0" w:color="auto"/>
        <w:left w:val="none" w:sz="0" w:space="0" w:color="auto"/>
        <w:bottom w:val="none" w:sz="0" w:space="0" w:color="auto"/>
        <w:right w:val="none" w:sz="0" w:space="0" w:color="auto"/>
      </w:divBdr>
    </w:div>
    <w:div w:id="766659603">
      <w:bodyDiv w:val="1"/>
      <w:marLeft w:val="0"/>
      <w:marRight w:val="0"/>
      <w:marTop w:val="0"/>
      <w:marBottom w:val="0"/>
      <w:divBdr>
        <w:top w:val="none" w:sz="0" w:space="0" w:color="auto"/>
        <w:left w:val="none" w:sz="0" w:space="0" w:color="auto"/>
        <w:bottom w:val="none" w:sz="0" w:space="0" w:color="auto"/>
        <w:right w:val="none" w:sz="0" w:space="0" w:color="auto"/>
      </w:divBdr>
    </w:div>
    <w:div w:id="776146842">
      <w:bodyDiv w:val="1"/>
      <w:marLeft w:val="0"/>
      <w:marRight w:val="0"/>
      <w:marTop w:val="0"/>
      <w:marBottom w:val="0"/>
      <w:divBdr>
        <w:top w:val="none" w:sz="0" w:space="0" w:color="auto"/>
        <w:left w:val="none" w:sz="0" w:space="0" w:color="auto"/>
        <w:bottom w:val="none" w:sz="0" w:space="0" w:color="auto"/>
        <w:right w:val="none" w:sz="0" w:space="0" w:color="auto"/>
      </w:divBdr>
    </w:div>
    <w:div w:id="778111823">
      <w:bodyDiv w:val="1"/>
      <w:marLeft w:val="0"/>
      <w:marRight w:val="0"/>
      <w:marTop w:val="0"/>
      <w:marBottom w:val="0"/>
      <w:divBdr>
        <w:top w:val="none" w:sz="0" w:space="0" w:color="auto"/>
        <w:left w:val="none" w:sz="0" w:space="0" w:color="auto"/>
        <w:bottom w:val="none" w:sz="0" w:space="0" w:color="auto"/>
        <w:right w:val="none" w:sz="0" w:space="0" w:color="auto"/>
      </w:divBdr>
    </w:div>
    <w:div w:id="783958567">
      <w:bodyDiv w:val="1"/>
      <w:marLeft w:val="0"/>
      <w:marRight w:val="0"/>
      <w:marTop w:val="0"/>
      <w:marBottom w:val="0"/>
      <w:divBdr>
        <w:top w:val="none" w:sz="0" w:space="0" w:color="auto"/>
        <w:left w:val="none" w:sz="0" w:space="0" w:color="auto"/>
        <w:bottom w:val="none" w:sz="0" w:space="0" w:color="auto"/>
        <w:right w:val="none" w:sz="0" w:space="0" w:color="auto"/>
      </w:divBdr>
    </w:div>
    <w:div w:id="793329615">
      <w:bodyDiv w:val="1"/>
      <w:marLeft w:val="0"/>
      <w:marRight w:val="0"/>
      <w:marTop w:val="0"/>
      <w:marBottom w:val="0"/>
      <w:divBdr>
        <w:top w:val="none" w:sz="0" w:space="0" w:color="auto"/>
        <w:left w:val="none" w:sz="0" w:space="0" w:color="auto"/>
        <w:bottom w:val="none" w:sz="0" w:space="0" w:color="auto"/>
        <w:right w:val="none" w:sz="0" w:space="0" w:color="auto"/>
      </w:divBdr>
    </w:div>
    <w:div w:id="805396557">
      <w:bodyDiv w:val="1"/>
      <w:marLeft w:val="0"/>
      <w:marRight w:val="0"/>
      <w:marTop w:val="0"/>
      <w:marBottom w:val="0"/>
      <w:divBdr>
        <w:top w:val="none" w:sz="0" w:space="0" w:color="auto"/>
        <w:left w:val="none" w:sz="0" w:space="0" w:color="auto"/>
        <w:bottom w:val="none" w:sz="0" w:space="0" w:color="auto"/>
        <w:right w:val="none" w:sz="0" w:space="0" w:color="auto"/>
      </w:divBdr>
    </w:div>
    <w:div w:id="806045482">
      <w:bodyDiv w:val="1"/>
      <w:marLeft w:val="0"/>
      <w:marRight w:val="0"/>
      <w:marTop w:val="0"/>
      <w:marBottom w:val="0"/>
      <w:divBdr>
        <w:top w:val="none" w:sz="0" w:space="0" w:color="auto"/>
        <w:left w:val="none" w:sz="0" w:space="0" w:color="auto"/>
        <w:bottom w:val="none" w:sz="0" w:space="0" w:color="auto"/>
        <w:right w:val="none" w:sz="0" w:space="0" w:color="auto"/>
      </w:divBdr>
    </w:div>
    <w:div w:id="816452692">
      <w:bodyDiv w:val="1"/>
      <w:marLeft w:val="0"/>
      <w:marRight w:val="0"/>
      <w:marTop w:val="0"/>
      <w:marBottom w:val="0"/>
      <w:divBdr>
        <w:top w:val="none" w:sz="0" w:space="0" w:color="auto"/>
        <w:left w:val="none" w:sz="0" w:space="0" w:color="auto"/>
        <w:bottom w:val="none" w:sz="0" w:space="0" w:color="auto"/>
        <w:right w:val="none" w:sz="0" w:space="0" w:color="auto"/>
      </w:divBdr>
    </w:div>
    <w:div w:id="824668398">
      <w:bodyDiv w:val="1"/>
      <w:marLeft w:val="0"/>
      <w:marRight w:val="0"/>
      <w:marTop w:val="0"/>
      <w:marBottom w:val="0"/>
      <w:divBdr>
        <w:top w:val="none" w:sz="0" w:space="0" w:color="auto"/>
        <w:left w:val="none" w:sz="0" w:space="0" w:color="auto"/>
        <w:bottom w:val="none" w:sz="0" w:space="0" w:color="auto"/>
        <w:right w:val="none" w:sz="0" w:space="0" w:color="auto"/>
      </w:divBdr>
    </w:div>
    <w:div w:id="835917547">
      <w:bodyDiv w:val="1"/>
      <w:marLeft w:val="0"/>
      <w:marRight w:val="0"/>
      <w:marTop w:val="0"/>
      <w:marBottom w:val="0"/>
      <w:divBdr>
        <w:top w:val="none" w:sz="0" w:space="0" w:color="auto"/>
        <w:left w:val="none" w:sz="0" w:space="0" w:color="auto"/>
        <w:bottom w:val="none" w:sz="0" w:space="0" w:color="auto"/>
        <w:right w:val="none" w:sz="0" w:space="0" w:color="auto"/>
      </w:divBdr>
    </w:div>
    <w:div w:id="857423404">
      <w:bodyDiv w:val="1"/>
      <w:marLeft w:val="0"/>
      <w:marRight w:val="0"/>
      <w:marTop w:val="0"/>
      <w:marBottom w:val="0"/>
      <w:divBdr>
        <w:top w:val="none" w:sz="0" w:space="0" w:color="auto"/>
        <w:left w:val="none" w:sz="0" w:space="0" w:color="auto"/>
        <w:bottom w:val="none" w:sz="0" w:space="0" w:color="auto"/>
        <w:right w:val="none" w:sz="0" w:space="0" w:color="auto"/>
      </w:divBdr>
    </w:div>
    <w:div w:id="869686041">
      <w:bodyDiv w:val="1"/>
      <w:marLeft w:val="0"/>
      <w:marRight w:val="0"/>
      <w:marTop w:val="0"/>
      <w:marBottom w:val="0"/>
      <w:divBdr>
        <w:top w:val="none" w:sz="0" w:space="0" w:color="auto"/>
        <w:left w:val="none" w:sz="0" w:space="0" w:color="auto"/>
        <w:bottom w:val="none" w:sz="0" w:space="0" w:color="auto"/>
        <w:right w:val="none" w:sz="0" w:space="0" w:color="auto"/>
      </w:divBdr>
    </w:div>
    <w:div w:id="870338348">
      <w:bodyDiv w:val="1"/>
      <w:marLeft w:val="0"/>
      <w:marRight w:val="0"/>
      <w:marTop w:val="0"/>
      <w:marBottom w:val="0"/>
      <w:divBdr>
        <w:top w:val="none" w:sz="0" w:space="0" w:color="auto"/>
        <w:left w:val="none" w:sz="0" w:space="0" w:color="auto"/>
        <w:bottom w:val="none" w:sz="0" w:space="0" w:color="auto"/>
        <w:right w:val="none" w:sz="0" w:space="0" w:color="auto"/>
      </w:divBdr>
    </w:div>
    <w:div w:id="891427365">
      <w:bodyDiv w:val="1"/>
      <w:marLeft w:val="0"/>
      <w:marRight w:val="0"/>
      <w:marTop w:val="0"/>
      <w:marBottom w:val="0"/>
      <w:divBdr>
        <w:top w:val="none" w:sz="0" w:space="0" w:color="auto"/>
        <w:left w:val="none" w:sz="0" w:space="0" w:color="auto"/>
        <w:bottom w:val="none" w:sz="0" w:space="0" w:color="auto"/>
        <w:right w:val="none" w:sz="0" w:space="0" w:color="auto"/>
      </w:divBdr>
    </w:div>
    <w:div w:id="900410503">
      <w:bodyDiv w:val="1"/>
      <w:marLeft w:val="0"/>
      <w:marRight w:val="0"/>
      <w:marTop w:val="0"/>
      <w:marBottom w:val="0"/>
      <w:divBdr>
        <w:top w:val="none" w:sz="0" w:space="0" w:color="auto"/>
        <w:left w:val="none" w:sz="0" w:space="0" w:color="auto"/>
        <w:bottom w:val="none" w:sz="0" w:space="0" w:color="auto"/>
        <w:right w:val="none" w:sz="0" w:space="0" w:color="auto"/>
      </w:divBdr>
    </w:div>
    <w:div w:id="918293610">
      <w:bodyDiv w:val="1"/>
      <w:marLeft w:val="0"/>
      <w:marRight w:val="0"/>
      <w:marTop w:val="0"/>
      <w:marBottom w:val="0"/>
      <w:divBdr>
        <w:top w:val="none" w:sz="0" w:space="0" w:color="auto"/>
        <w:left w:val="none" w:sz="0" w:space="0" w:color="auto"/>
        <w:bottom w:val="none" w:sz="0" w:space="0" w:color="auto"/>
        <w:right w:val="none" w:sz="0" w:space="0" w:color="auto"/>
      </w:divBdr>
    </w:div>
    <w:div w:id="943802423">
      <w:bodyDiv w:val="1"/>
      <w:marLeft w:val="0"/>
      <w:marRight w:val="0"/>
      <w:marTop w:val="0"/>
      <w:marBottom w:val="0"/>
      <w:divBdr>
        <w:top w:val="none" w:sz="0" w:space="0" w:color="auto"/>
        <w:left w:val="none" w:sz="0" w:space="0" w:color="auto"/>
        <w:bottom w:val="none" w:sz="0" w:space="0" w:color="auto"/>
        <w:right w:val="none" w:sz="0" w:space="0" w:color="auto"/>
      </w:divBdr>
    </w:div>
    <w:div w:id="981619733">
      <w:bodyDiv w:val="1"/>
      <w:marLeft w:val="0"/>
      <w:marRight w:val="0"/>
      <w:marTop w:val="0"/>
      <w:marBottom w:val="0"/>
      <w:divBdr>
        <w:top w:val="none" w:sz="0" w:space="0" w:color="auto"/>
        <w:left w:val="none" w:sz="0" w:space="0" w:color="auto"/>
        <w:bottom w:val="none" w:sz="0" w:space="0" w:color="auto"/>
        <w:right w:val="none" w:sz="0" w:space="0" w:color="auto"/>
      </w:divBdr>
    </w:div>
    <w:div w:id="1032875682">
      <w:bodyDiv w:val="1"/>
      <w:marLeft w:val="0"/>
      <w:marRight w:val="0"/>
      <w:marTop w:val="0"/>
      <w:marBottom w:val="0"/>
      <w:divBdr>
        <w:top w:val="none" w:sz="0" w:space="0" w:color="auto"/>
        <w:left w:val="none" w:sz="0" w:space="0" w:color="auto"/>
        <w:bottom w:val="none" w:sz="0" w:space="0" w:color="auto"/>
        <w:right w:val="none" w:sz="0" w:space="0" w:color="auto"/>
      </w:divBdr>
    </w:div>
    <w:div w:id="1044410486">
      <w:bodyDiv w:val="1"/>
      <w:marLeft w:val="0"/>
      <w:marRight w:val="0"/>
      <w:marTop w:val="0"/>
      <w:marBottom w:val="0"/>
      <w:divBdr>
        <w:top w:val="none" w:sz="0" w:space="0" w:color="auto"/>
        <w:left w:val="none" w:sz="0" w:space="0" w:color="auto"/>
        <w:bottom w:val="none" w:sz="0" w:space="0" w:color="auto"/>
        <w:right w:val="none" w:sz="0" w:space="0" w:color="auto"/>
      </w:divBdr>
    </w:div>
    <w:div w:id="1064066175">
      <w:bodyDiv w:val="1"/>
      <w:marLeft w:val="0"/>
      <w:marRight w:val="0"/>
      <w:marTop w:val="0"/>
      <w:marBottom w:val="0"/>
      <w:divBdr>
        <w:top w:val="none" w:sz="0" w:space="0" w:color="auto"/>
        <w:left w:val="none" w:sz="0" w:space="0" w:color="auto"/>
        <w:bottom w:val="none" w:sz="0" w:space="0" w:color="auto"/>
        <w:right w:val="none" w:sz="0" w:space="0" w:color="auto"/>
      </w:divBdr>
    </w:div>
    <w:div w:id="1068334815">
      <w:bodyDiv w:val="1"/>
      <w:marLeft w:val="0"/>
      <w:marRight w:val="0"/>
      <w:marTop w:val="0"/>
      <w:marBottom w:val="0"/>
      <w:divBdr>
        <w:top w:val="none" w:sz="0" w:space="0" w:color="auto"/>
        <w:left w:val="none" w:sz="0" w:space="0" w:color="auto"/>
        <w:bottom w:val="none" w:sz="0" w:space="0" w:color="auto"/>
        <w:right w:val="none" w:sz="0" w:space="0" w:color="auto"/>
      </w:divBdr>
    </w:div>
    <w:div w:id="1080327630">
      <w:bodyDiv w:val="1"/>
      <w:marLeft w:val="0"/>
      <w:marRight w:val="0"/>
      <w:marTop w:val="0"/>
      <w:marBottom w:val="0"/>
      <w:divBdr>
        <w:top w:val="none" w:sz="0" w:space="0" w:color="auto"/>
        <w:left w:val="none" w:sz="0" w:space="0" w:color="auto"/>
        <w:bottom w:val="none" w:sz="0" w:space="0" w:color="auto"/>
        <w:right w:val="none" w:sz="0" w:space="0" w:color="auto"/>
      </w:divBdr>
    </w:div>
    <w:div w:id="1086804152">
      <w:bodyDiv w:val="1"/>
      <w:marLeft w:val="0"/>
      <w:marRight w:val="0"/>
      <w:marTop w:val="0"/>
      <w:marBottom w:val="0"/>
      <w:divBdr>
        <w:top w:val="none" w:sz="0" w:space="0" w:color="auto"/>
        <w:left w:val="none" w:sz="0" w:space="0" w:color="auto"/>
        <w:bottom w:val="none" w:sz="0" w:space="0" w:color="auto"/>
        <w:right w:val="none" w:sz="0" w:space="0" w:color="auto"/>
      </w:divBdr>
    </w:div>
    <w:div w:id="1095906020">
      <w:bodyDiv w:val="1"/>
      <w:marLeft w:val="0"/>
      <w:marRight w:val="0"/>
      <w:marTop w:val="0"/>
      <w:marBottom w:val="0"/>
      <w:divBdr>
        <w:top w:val="none" w:sz="0" w:space="0" w:color="auto"/>
        <w:left w:val="none" w:sz="0" w:space="0" w:color="auto"/>
        <w:bottom w:val="none" w:sz="0" w:space="0" w:color="auto"/>
        <w:right w:val="none" w:sz="0" w:space="0" w:color="auto"/>
      </w:divBdr>
    </w:div>
    <w:div w:id="1147286495">
      <w:bodyDiv w:val="1"/>
      <w:marLeft w:val="0"/>
      <w:marRight w:val="0"/>
      <w:marTop w:val="0"/>
      <w:marBottom w:val="0"/>
      <w:divBdr>
        <w:top w:val="none" w:sz="0" w:space="0" w:color="auto"/>
        <w:left w:val="none" w:sz="0" w:space="0" w:color="auto"/>
        <w:bottom w:val="none" w:sz="0" w:space="0" w:color="auto"/>
        <w:right w:val="none" w:sz="0" w:space="0" w:color="auto"/>
      </w:divBdr>
    </w:div>
    <w:div w:id="1165821513">
      <w:bodyDiv w:val="1"/>
      <w:marLeft w:val="0"/>
      <w:marRight w:val="0"/>
      <w:marTop w:val="0"/>
      <w:marBottom w:val="0"/>
      <w:divBdr>
        <w:top w:val="none" w:sz="0" w:space="0" w:color="auto"/>
        <w:left w:val="none" w:sz="0" w:space="0" w:color="auto"/>
        <w:bottom w:val="none" w:sz="0" w:space="0" w:color="auto"/>
        <w:right w:val="none" w:sz="0" w:space="0" w:color="auto"/>
      </w:divBdr>
    </w:div>
    <w:div w:id="1189564005">
      <w:bodyDiv w:val="1"/>
      <w:marLeft w:val="0"/>
      <w:marRight w:val="0"/>
      <w:marTop w:val="0"/>
      <w:marBottom w:val="0"/>
      <w:divBdr>
        <w:top w:val="none" w:sz="0" w:space="0" w:color="auto"/>
        <w:left w:val="none" w:sz="0" w:space="0" w:color="auto"/>
        <w:bottom w:val="none" w:sz="0" w:space="0" w:color="auto"/>
        <w:right w:val="none" w:sz="0" w:space="0" w:color="auto"/>
      </w:divBdr>
    </w:div>
    <w:div w:id="1217279847">
      <w:bodyDiv w:val="1"/>
      <w:marLeft w:val="0"/>
      <w:marRight w:val="0"/>
      <w:marTop w:val="0"/>
      <w:marBottom w:val="0"/>
      <w:divBdr>
        <w:top w:val="none" w:sz="0" w:space="0" w:color="auto"/>
        <w:left w:val="none" w:sz="0" w:space="0" w:color="auto"/>
        <w:bottom w:val="none" w:sz="0" w:space="0" w:color="auto"/>
        <w:right w:val="none" w:sz="0" w:space="0" w:color="auto"/>
      </w:divBdr>
    </w:div>
    <w:div w:id="1256212452">
      <w:bodyDiv w:val="1"/>
      <w:marLeft w:val="0"/>
      <w:marRight w:val="0"/>
      <w:marTop w:val="0"/>
      <w:marBottom w:val="0"/>
      <w:divBdr>
        <w:top w:val="none" w:sz="0" w:space="0" w:color="auto"/>
        <w:left w:val="none" w:sz="0" w:space="0" w:color="auto"/>
        <w:bottom w:val="none" w:sz="0" w:space="0" w:color="auto"/>
        <w:right w:val="none" w:sz="0" w:space="0" w:color="auto"/>
      </w:divBdr>
    </w:div>
    <w:div w:id="1266039782">
      <w:bodyDiv w:val="1"/>
      <w:marLeft w:val="0"/>
      <w:marRight w:val="0"/>
      <w:marTop w:val="0"/>
      <w:marBottom w:val="0"/>
      <w:divBdr>
        <w:top w:val="none" w:sz="0" w:space="0" w:color="auto"/>
        <w:left w:val="none" w:sz="0" w:space="0" w:color="auto"/>
        <w:bottom w:val="none" w:sz="0" w:space="0" w:color="auto"/>
        <w:right w:val="none" w:sz="0" w:space="0" w:color="auto"/>
      </w:divBdr>
    </w:div>
    <w:div w:id="1285886555">
      <w:bodyDiv w:val="1"/>
      <w:marLeft w:val="0"/>
      <w:marRight w:val="0"/>
      <w:marTop w:val="0"/>
      <w:marBottom w:val="0"/>
      <w:divBdr>
        <w:top w:val="none" w:sz="0" w:space="0" w:color="auto"/>
        <w:left w:val="none" w:sz="0" w:space="0" w:color="auto"/>
        <w:bottom w:val="none" w:sz="0" w:space="0" w:color="auto"/>
        <w:right w:val="none" w:sz="0" w:space="0" w:color="auto"/>
      </w:divBdr>
    </w:div>
    <w:div w:id="1304118969">
      <w:bodyDiv w:val="1"/>
      <w:marLeft w:val="0"/>
      <w:marRight w:val="0"/>
      <w:marTop w:val="0"/>
      <w:marBottom w:val="0"/>
      <w:divBdr>
        <w:top w:val="none" w:sz="0" w:space="0" w:color="auto"/>
        <w:left w:val="none" w:sz="0" w:space="0" w:color="auto"/>
        <w:bottom w:val="none" w:sz="0" w:space="0" w:color="auto"/>
        <w:right w:val="none" w:sz="0" w:space="0" w:color="auto"/>
      </w:divBdr>
    </w:div>
    <w:div w:id="1334451037">
      <w:bodyDiv w:val="1"/>
      <w:marLeft w:val="0"/>
      <w:marRight w:val="0"/>
      <w:marTop w:val="0"/>
      <w:marBottom w:val="0"/>
      <w:divBdr>
        <w:top w:val="none" w:sz="0" w:space="0" w:color="auto"/>
        <w:left w:val="none" w:sz="0" w:space="0" w:color="auto"/>
        <w:bottom w:val="none" w:sz="0" w:space="0" w:color="auto"/>
        <w:right w:val="none" w:sz="0" w:space="0" w:color="auto"/>
      </w:divBdr>
    </w:div>
    <w:div w:id="1343631331">
      <w:bodyDiv w:val="1"/>
      <w:marLeft w:val="0"/>
      <w:marRight w:val="0"/>
      <w:marTop w:val="0"/>
      <w:marBottom w:val="0"/>
      <w:divBdr>
        <w:top w:val="none" w:sz="0" w:space="0" w:color="auto"/>
        <w:left w:val="none" w:sz="0" w:space="0" w:color="auto"/>
        <w:bottom w:val="none" w:sz="0" w:space="0" w:color="auto"/>
        <w:right w:val="none" w:sz="0" w:space="0" w:color="auto"/>
      </w:divBdr>
    </w:div>
    <w:div w:id="1347168939">
      <w:bodyDiv w:val="1"/>
      <w:marLeft w:val="0"/>
      <w:marRight w:val="0"/>
      <w:marTop w:val="0"/>
      <w:marBottom w:val="0"/>
      <w:divBdr>
        <w:top w:val="none" w:sz="0" w:space="0" w:color="auto"/>
        <w:left w:val="none" w:sz="0" w:space="0" w:color="auto"/>
        <w:bottom w:val="none" w:sz="0" w:space="0" w:color="auto"/>
        <w:right w:val="none" w:sz="0" w:space="0" w:color="auto"/>
      </w:divBdr>
    </w:div>
    <w:div w:id="1350568386">
      <w:bodyDiv w:val="1"/>
      <w:marLeft w:val="0"/>
      <w:marRight w:val="0"/>
      <w:marTop w:val="0"/>
      <w:marBottom w:val="0"/>
      <w:divBdr>
        <w:top w:val="none" w:sz="0" w:space="0" w:color="auto"/>
        <w:left w:val="none" w:sz="0" w:space="0" w:color="auto"/>
        <w:bottom w:val="none" w:sz="0" w:space="0" w:color="auto"/>
        <w:right w:val="none" w:sz="0" w:space="0" w:color="auto"/>
      </w:divBdr>
    </w:div>
    <w:div w:id="1363356594">
      <w:bodyDiv w:val="1"/>
      <w:marLeft w:val="0"/>
      <w:marRight w:val="0"/>
      <w:marTop w:val="0"/>
      <w:marBottom w:val="0"/>
      <w:divBdr>
        <w:top w:val="none" w:sz="0" w:space="0" w:color="auto"/>
        <w:left w:val="none" w:sz="0" w:space="0" w:color="auto"/>
        <w:bottom w:val="none" w:sz="0" w:space="0" w:color="auto"/>
        <w:right w:val="none" w:sz="0" w:space="0" w:color="auto"/>
      </w:divBdr>
    </w:div>
    <w:div w:id="1367104231">
      <w:bodyDiv w:val="1"/>
      <w:marLeft w:val="0"/>
      <w:marRight w:val="0"/>
      <w:marTop w:val="0"/>
      <w:marBottom w:val="0"/>
      <w:divBdr>
        <w:top w:val="none" w:sz="0" w:space="0" w:color="auto"/>
        <w:left w:val="none" w:sz="0" w:space="0" w:color="auto"/>
        <w:bottom w:val="none" w:sz="0" w:space="0" w:color="auto"/>
        <w:right w:val="none" w:sz="0" w:space="0" w:color="auto"/>
      </w:divBdr>
    </w:div>
    <w:div w:id="1399592296">
      <w:bodyDiv w:val="1"/>
      <w:marLeft w:val="0"/>
      <w:marRight w:val="0"/>
      <w:marTop w:val="0"/>
      <w:marBottom w:val="0"/>
      <w:divBdr>
        <w:top w:val="none" w:sz="0" w:space="0" w:color="auto"/>
        <w:left w:val="none" w:sz="0" w:space="0" w:color="auto"/>
        <w:bottom w:val="none" w:sz="0" w:space="0" w:color="auto"/>
        <w:right w:val="none" w:sz="0" w:space="0" w:color="auto"/>
      </w:divBdr>
    </w:div>
    <w:div w:id="1402361713">
      <w:bodyDiv w:val="1"/>
      <w:marLeft w:val="0"/>
      <w:marRight w:val="0"/>
      <w:marTop w:val="0"/>
      <w:marBottom w:val="0"/>
      <w:divBdr>
        <w:top w:val="none" w:sz="0" w:space="0" w:color="auto"/>
        <w:left w:val="none" w:sz="0" w:space="0" w:color="auto"/>
        <w:bottom w:val="none" w:sz="0" w:space="0" w:color="auto"/>
        <w:right w:val="none" w:sz="0" w:space="0" w:color="auto"/>
      </w:divBdr>
    </w:div>
    <w:div w:id="1450081240">
      <w:bodyDiv w:val="1"/>
      <w:marLeft w:val="0"/>
      <w:marRight w:val="0"/>
      <w:marTop w:val="0"/>
      <w:marBottom w:val="0"/>
      <w:divBdr>
        <w:top w:val="none" w:sz="0" w:space="0" w:color="auto"/>
        <w:left w:val="none" w:sz="0" w:space="0" w:color="auto"/>
        <w:bottom w:val="none" w:sz="0" w:space="0" w:color="auto"/>
        <w:right w:val="none" w:sz="0" w:space="0" w:color="auto"/>
      </w:divBdr>
    </w:div>
    <w:div w:id="1456217914">
      <w:bodyDiv w:val="1"/>
      <w:marLeft w:val="0"/>
      <w:marRight w:val="0"/>
      <w:marTop w:val="0"/>
      <w:marBottom w:val="0"/>
      <w:divBdr>
        <w:top w:val="none" w:sz="0" w:space="0" w:color="auto"/>
        <w:left w:val="none" w:sz="0" w:space="0" w:color="auto"/>
        <w:bottom w:val="none" w:sz="0" w:space="0" w:color="auto"/>
        <w:right w:val="none" w:sz="0" w:space="0" w:color="auto"/>
      </w:divBdr>
    </w:div>
    <w:div w:id="1511750893">
      <w:bodyDiv w:val="1"/>
      <w:marLeft w:val="0"/>
      <w:marRight w:val="0"/>
      <w:marTop w:val="0"/>
      <w:marBottom w:val="0"/>
      <w:divBdr>
        <w:top w:val="none" w:sz="0" w:space="0" w:color="auto"/>
        <w:left w:val="none" w:sz="0" w:space="0" w:color="auto"/>
        <w:bottom w:val="none" w:sz="0" w:space="0" w:color="auto"/>
        <w:right w:val="none" w:sz="0" w:space="0" w:color="auto"/>
      </w:divBdr>
    </w:div>
    <w:div w:id="1515723234">
      <w:bodyDiv w:val="1"/>
      <w:marLeft w:val="0"/>
      <w:marRight w:val="0"/>
      <w:marTop w:val="0"/>
      <w:marBottom w:val="0"/>
      <w:divBdr>
        <w:top w:val="none" w:sz="0" w:space="0" w:color="auto"/>
        <w:left w:val="none" w:sz="0" w:space="0" w:color="auto"/>
        <w:bottom w:val="none" w:sz="0" w:space="0" w:color="auto"/>
        <w:right w:val="none" w:sz="0" w:space="0" w:color="auto"/>
      </w:divBdr>
    </w:div>
    <w:div w:id="1520699982">
      <w:bodyDiv w:val="1"/>
      <w:marLeft w:val="0"/>
      <w:marRight w:val="0"/>
      <w:marTop w:val="0"/>
      <w:marBottom w:val="0"/>
      <w:divBdr>
        <w:top w:val="none" w:sz="0" w:space="0" w:color="auto"/>
        <w:left w:val="none" w:sz="0" w:space="0" w:color="auto"/>
        <w:bottom w:val="none" w:sz="0" w:space="0" w:color="auto"/>
        <w:right w:val="none" w:sz="0" w:space="0" w:color="auto"/>
      </w:divBdr>
    </w:div>
    <w:div w:id="1544053311">
      <w:bodyDiv w:val="1"/>
      <w:marLeft w:val="0"/>
      <w:marRight w:val="0"/>
      <w:marTop w:val="0"/>
      <w:marBottom w:val="0"/>
      <w:divBdr>
        <w:top w:val="none" w:sz="0" w:space="0" w:color="auto"/>
        <w:left w:val="none" w:sz="0" w:space="0" w:color="auto"/>
        <w:bottom w:val="none" w:sz="0" w:space="0" w:color="auto"/>
        <w:right w:val="none" w:sz="0" w:space="0" w:color="auto"/>
      </w:divBdr>
    </w:div>
    <w:div w:id="1588803796">
      <w:bodyDiv w:val="1"/>
      <w:marLeft w:val="134"/>
      <w:marRight w:val="134"/>
      <w:marTop w:val="134"/>
      <w:marBottom w:val="134"/>
      <w:divBdr>
        <w:top w:val="none" w:sz="0" w:space="0" w:color="auto"/>
        <w:left w:val="none" w:sz="0" w:space="0" w:color="auto"/>
        <w:bottom w:val="none" w:sz="0" w:space="0" w:color="auto"/>
        <w:right w:val="none" w:sz="0" w:space="0" w:color="auto"/>
      </w:divBdr>
    </w:div>
    <w:div w:id="1591810028">
      <w:bodyDiv w:val="1"/>
      <w:marLeft w:val="0"/>
      <w:marRight w:val="0"/>
      <w:marTop w:val="0"/>
      <w:marBottom w:val="0"/>
      <w:divBdr>
        <w:top w:val="none" w:sz="0" w:space="0" w:color="auto"/>
        <w:left w:val="none" w:sz="0" w:space="0" w:color="auto"/>
        <w:bottom w:val="none" w:sz="0" w:space="0" w:color="auto"/>
        <w:right w:val="none" w:sz="0" w:space="0" w:color="auto"/>
      </w:divBdr>
      <w:divsChild>
        <w:div w:id="1531146324">
          <w:marLeft w:val="0"/>
          <w:marRight w:val="0"/>
          <w:marTop w:val="0"/>
          <w:marBottom w:val="0"/>
          <w:divBdr>
            <w:top w:val="none" w:sz="0" w:space="0" w:color="auto"/>
            <w:left w:val="none" w:sz="0" w:space="0" w:color="auto"/>
            <w:bottom w:val="none" w:sz="0" w:space="0" w:color="auto"/>
            <w:right w:val="none" w:sz="0" w:space="0" w:color="auto"/>
          </w:divBdr>
          <w:divsChild>
            <w:div w:id="1402869524">
              <w:marLeft w:val="0"/>
              <w:marRight w:val="0"/>
              <w:marTop w:val="0"/>
              <w:marBottom w:val="0"/>
              <w:divBdr>
                <w:top w:val="none" w:sz="0" w:space="0" w:color="auto"/>
                <w:left w:val="none" w:sz="0" w:space="0" w:color="auto"/>
                <w:bottom w:val="none" w:sz="0" w:space="0" w:color="auto"/>
                <w:right w:val="none" w:sz="0" w:space="0" w:color="auto"/>
              </w:divBdr>
              <w:divsChild>
                <w:div w:id="2139451415">
                  <w:marLeft w:val="0"/>
                  <w:marRight w:val="0"/>
                  <w:marTop w:val="0"/>
                  <w:marBottom w:val="0"/>
                  <w:divBdr>
                    <w:top w:val="none" w:sz="0" w:space="0" w:color="auto"/>
                    <w:left w:val="none" w:sz="0" w:space="0" w:color="auto"/>
                    <w:bottom w:val="none" w:sz="0" w:space="0" w:color="auto"/>
                    <w:right w:val="none" w:sz="0" w:space="0" w:color="auto"/>
                  </w:divBdr>
                  <w:divsChild>
                    <w:div w:id="624654424">
                      <w:marLeft w:val="0"/>
                      <w:marRight w:val="0"/>
                      <w:marTop w:val="0"/>
                      <w:marBottom w:val="0"/>
                      <w:divBdr>
                        <w:top w:val="none" w:sz="0" w:space="0" w:color="auto"/>
                        <w:left w:val="none" w:sz="0" w:space="0" w:color="auto"/>
                        <w:bottom w:val="none" w:sz="0" w:space="0" w:color="auto"/>
                        <w:right w:val="none" w:sz="0" w:space="0" w:color="auto"/>
                      </w:divBdr>
                      <w:divsChild>
                        <w:div w:id="1355762744">
                          <w:marLeft w:val="0"/>
                          <w:marRight w:val="0"/>
                          <w:marTop w:val="0"/>
                          <w:marBottom w:val="0"/>
                          <w:divBdr>
                            <w:top w:val="none" w:sz="0" w:space="0" w:color="auto"/>
                            <w:left w:val="none" w:sz="0" w:space="0" w:color="auto"/>
                            <w:bottom w:val="none" w:sz="0" w:space="0" w:color="auto"/>
                            <w:right w:val="none" w:sz="0" w:space="0" w:color="auto"/>
                          </w:divBdr>
                          <w:divsChild>
                            <w:div w:id="752623727">
                              <w:marLeft w:val="0"/>
                              <w:marRight w:val="0"/>
                              <w:marTop w:val="0"/>
                              <w:marBottom w:val="0"/>
                              <w:divBdr>
                                <w:top w:val="none" w:sz="0" w:space="0" w:color="auto"/>
                                <w:left w:val="none" w:sz="0" w:space="0" w:color="auto"/>
                                <w:bottom w:val="none" w:sz="0" w:space="0" w:color="auto"/>
                                <w:right w:val="none" w:sz="0" w:space="0" w:color="auto"/>
                              </w:divBdr>
                              <w:divsChild>
                                <w:div w:id="506940439">
                                  <w:marLeft w:val="0"/>
                                  <w:marRight w:val="0"/>
                                  <w:marTop w:val="0"/>
                                  <w:marBottom w:val="0"/>
                                  <w:divBdr>
                                    <w:top w:val="none" w:sz="0" w:space="0" w:color="auto"/>
                                    <w:left w:val="none" w:sz="0" w:space="0" w:color="auto"/>
                                    <w:bottom w:val="none" w:sz="0" w:space="0" w:color="auto"/>
                                    <w:right w:val="none" w:sz="0" w:space="0" w:color="auto"/>
                                  </w:divBdr>
                                  <w:divsChild>
                                    <w:div w:id="833182734">
                                      <w:marLeft w:val="0"/>
                                      <w:marRight w:val="0"/>
                                      <w:marTop w:val="0"/>
                                      <w:marBottom w:val="0"/>
                                      <w:divBdr>
                                        <w:top w:val="none" w:sz="0" w:space="0" w:color="auto"/>
                                        <w:left w:val="none" w:sz="0" w:space="0" w:color="auto"/>
                                        <w:bottom w:val="none" w:sz="0" w:space="0" w:color="auto"/>
                                        <w:right w:val="none" w:sz="0" w:space="0" w:color="auto"/>
                                      </w:divBdr>
                                      <w:divsChild>
                                        <w:div w:id="988636448">
                                          <w:marLeft w:val="0"/>
                                          <w:marRight w:val="0"/>
                                          <w:marTop w:val="0"/>
                                          <w:marBottom w:val="0"/>
                                          <w:divBdr>
                                            <w:top w:val="none" w:sz="0" w:space="0" w:color="auto"/>
                                            <w:left w:val="none" w:sz="0" w:space="0" w:color="auto"/>
                                            <w:bottom w:val="none" w:sz="0" w:space="0" w:color="auto"/>
                                            <w:right w:val="none" w:sz="0" w:space="0" w:color="auto"/>
                                          </w:divBdr>
                                          <w:divsChild>
                                            <w:div w:id="522980234">
                                              <w:marLeft w:val="0"/>
                                              <w:marRight w:val="0"/>
                                              <w:marTop w:val="0"/>
                                              <w:marBottom w:val="0"/>
                                              <w:divBdr>
                                                <w:top w:val="none" w:sz="0" w:space="0" w:color="auto"/>
                                                <w:left w:val="none" w:sz="0" w:space="0" w:color="auto"/>
                                                <w:bottom w:val="none" w:sz="0" w:space="0" w:color="auto"/>
                                                <w:right w:val="none" w:sz="0" w:space="0" w:color="auto"/>
                                              </w:divBdr>
                                              <w:divsChild>
                                                <w:div w:id="851914342">
                                                  <w:marLeft w:val="0"/>
                                                  <w:marRight w:val="0"/>
                                                  <w:marTop w:val="0"/>
                                                  <w:marBottom w:val="0"/>
                                                  <w:divBdr>
                                                    <w:top w:val="none" w:sz="0" w:space="0" w:color="auto"/>
                                                    <w:left w:val="none" w:sz="0" w:space="0" w:color="auto"/>
                                                    <w:bottom w:val="none" w:sz="0" w:space="0" w:color="auto"/>
                                                    <w:right w:val="none" w:sz="0" w:space="0" w:color="auto"/>
                                                  </w:divBdr>
                                                  <w:divsChild>
                                                    <w:div w:id="1391684356">
                                                      <w:marLeft w:val="0"/>
                                                      <w:marRight w:val="0"/>
                                                      <w:marTop w:val="0"/>
                                                      <w:marBottom w:val="0"/>
                                                      <w:divBdr>
                                                        <w:top w:val="none" w:sz="0" w:space="0" w:color="auto"/>
                                                        <w:left w:val="none" w:sz="0" w:space="0" w:color="auto"/>
                                                        <w:bottom w:val="none" w:sz="0" w:space="0" w:color="auto"/>
                                                        <w:right w:val="none" w:sz="0" w:space="0" w:color="auto"/>
                                                      </w:divBdr>
                                                      <w:divsChild>
                                                        <w:div w:id="140536228">
                                                          <w:marLeft w:val="0"/>
                                                          <w:marRight w:val="0"/>
                                                          <w:marTop w:val="0"/>
                                                          <w:marBottom w:val="0"/>
                                                          <w:divBdr>
                                                            <w:top w:val="none" w:sz="0" w:space="0" w:color="auto"/>
                                                            <w:left w:val="none" w:sz="0" w:space="0" w:color="auto"/>
                                                            <w:bottom w:val="none" w:sz="0" w:space="0" w:color="auto"/>
                                                            <w:right w:val="none" w:sz="0" w:space="0" w:color="auto"/>
                                                          </w:divBdr>
                                                          <w:divsChild>
                                                            <w:div w:id="1825467283">
                                                              <w:marLeft w:val="0"/>
                                                              <w:marRight w:val="150"/>
                                                              <w:marTop w:val="0"/>
                                                              <w:marBottom w:val="150"/>
                                                              <w:divBdr>
                                                                <w:top w:val="none" w:sz="0" w:space="0" w:color="auto"/>
                                                                <w:left w:val="none" w:sz="0" w:space="0" w:color="auto"/>
                                                                <w:bottom w:val="none" w:sz="0" w:space="0" w:color="auto"/>
                                                                <w:right w:val="none" w:sz="0" w:space="0" w:color="auto"/>
                                                              </w:divBdr>
                                                              <w:divsChild>
                                                                <w:div w:id="969482348">
                                                                  <w:marLeft w:val="0"/>
                                                                  <w:marRight w:val="0"/>
                                                                  <w:marTop w:val="0"/>
                                                                  <w:marBottom w:val="0"/>
                                                                  <w:divBdr>
                                                                    <w:top w:val="none" w:sz="0" w:space="0" w:color="auto"/>
                                                                    <w:left w:val="none" w:sz="0" w:space="0" w:color="auto"/>
                                                                    <w:bottom w:val="none" w:sz="0" w:space="0" w:color="auto"/>
                                                                    <w:right w:val="none" w:sz="0" w:space="0" w:color="auto"/>
                                                                  </w:divBdr>
                                                                  <w:divsChild>
                                                                    <w:div w:id="1403411043">
                                                                      <w:marLeft w:val="0"/>
                                                                      <w:marRight w:val="0"/>
                                                                      <w:marTop w:val="0"/>
                                                                      <w:marBottom w:val="0"/>
                                                                      <w:divBdr>
                                                                        <w:top w:val="none" w:sz="0" w:space="0" w:color="auto"/>
                                                                        <w:left w:val="none" w:sz="0" w:space="0" w:color="auto"/>
                                                                        <w:bottom w:val="none" w:sz="0" w:space="0" w:color="auto"/>
                                                                        <w:right w:val="none" w:sz="0" w:space="0" w:color="auto"/>
                                                                      </w:divBdr>
                                                                      <w:divsChild>
                                                                        <w:div w:id="970742465">
                                                                          <w:marLeft w:val="0"/>
                                                                          <w:marRight w:val="0"/>
                                                                          <w:marTop w:val="0"/>
                                                                          <w:marBottom w:val="0"/>
                                                                          <w:divBdr>
                                                                            <w:top w:val="none" w:sz="0" w:space="0" w:color="auto"/>
                                                                            <w:left w:val="none" w:sz="0" w:space="0" w:color="auto"/>
                                                                            <w:bottom w:val="none" w:sz="0" w:space="0" w:color="auto"/>
                                                                            <w:right w:val="none" w:sz="0" w:space="0" w:color="auto"/>
                                                                          </w:divBdr>
                                                                          <w:divsChild>
                                                                            <w:div w:id="1535071640">
                                                                              <w:marLeft w:val="0"/>
                                                                              <w:marRight w:val="0"/>
                                                                              <w:marTop w:val="0"/>
                                                                              <w:marBottom w:val="0"/>
                                                                              <w:divBdr>
                                                                                <w:top w:val="none" w:sz="0" w:space="0" w:color="auto"/>
                                                                                <w:left w:val="none" w:sz="0" w:space="0" w:color="auto"/>
                                                                                <w:bottom w:val="none" w:sz="0" w:space="0" w:color="auto"/>
                                                                                <w:right w:val="none" w:sz="0" w:space="0" w:color="auto"/>
                                                                              </w:divBdr>
                                                                              <w:divsChild>
                                                                                <w:div w:id="381830671">
                                                                                  <w:marLeft w:val="0"/>
                                                                                  <w:marRight w:val="0"/>
                                                                                  <w:marTop w:val="0"/>
                                                                                  <w:marBottom w:val="0"/>
                                                                                  <w:divBdr>
                                                                                    <w:top w:val="none" w:sz="0" w:space="0" w:color="auto"/>
                                                                                    <w:left w:val="none" w:sz="0" w:space="0" w:color="auto"/>
                                                                                    <w:bottom w:val="none" w:sz="0" w:space="0" w:color="auto"/>
                                                                                    <w:right w:val="none" w:sz="0" w:space="0" w:color="auto"/>
                                                                                  </w:divBdr>
                                                                                  <w:divsChild>
                                                                                    <w:div w:id="1528828793">
                                                                                      <w:marLeft w:val="0"/>
                                                                                      <w:marRight w:val="0"/>
                                                                                      <w:marTop w:val="0"/>
                                                                                      <w:marBottom w:val="0"/>
                                                                                      <w:divBdr>
                                                                                        <w:top w:val="none" w:sz="0" w:space="0" w:color="auto"/>
                                                                                        <w:left w:val="none" w:sz="0" w:space="0" w:color="auto"/>
                                                                                        <w:bottom w:val="none" w:sz="0" w:space="0" w:color="auto"/>
                                                                                        <w:right w:val="none" w:sz="0" w:space="0" w:color="auto"/>
                                                                                      </w:divBdr>
                                                                                      <w:divsChild>
                                                                                        <w:div w:id="1319459646">
                                                                                          <w:marLeft w:val="1134"/>
                                                                                          <w:marRight w:val="0"/>
                                                                                          <w:marTop w:val="0"/>
                                                                                          <w:marBottom w:val="0"/>
                                                                                          <w:divBdr>
                                                                                            <w:top w:val="none" w:sz="0" w:space="0" w:color="auto"/>
                                                                                            <w:left w:val="none" w:sz="0" w:space="0" w:color="auto"/>
                                                                                            <w:bottom w:val="none" w:sz="0" w:space="0" w:color="auto"/>
                                                                                            <w:right w:val="none" w:sz="0" w:space="0" w:color="auto"/>
                                                                                          </w:divBdr>
                                                                                        </w:div>
                                                                                        <w:div w:id="2065595327">
                                                                                          <w:marLeft w:val="1134"/>
                                                                                          <w:marRight w:val="0"/>
                                                                                          <w:marTop w:val="0"/>
                                                                                          <w:marBottom w:val="0"/>
                                                                                          <w:divBdr>
                                                                                            <w:top w:val="none" w:sz="0" w:space="0" w:color="auto"/>
                                                                                            <w:left w:val="none" w:sz="0" w:space="0" w:color="auto"/>
                                                                                            <w:bottom w:val="none" w:sz="0" w:space="0" w:color="auto"/>
                                                                                            <w:right w:val="none" w:sz="0" w:space="0" w:color="auto"/>
                                                                                          </w:divBdr>
                                                                                        </w:div>
                                                                                        <w:div w:id="2032949854">
                                                                                          <w:marLeft w:val="113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93383">
      <w:bodyDiv w:val="1"/>
      <w:marLeft w:val="0"/>
      <w:marRight w:val="0"/>
      <w:marTop w:val="0"/>
      <w:marBottom w:val="0"/>
      <w:divBdr>
        <w:top w:val="none" w:sz="0" w:space="0" w:color="auto"/>
        <w:left w:val="none" w:sz="0" w:space="0" w:color="auto"/>
        <w:bottom w:val="none" w:sz="0" w:space="0" w:color="auto"/>
        <w:right w:val="none" w:sz="0" w:space="0" w:color="auto"/>
      </w:divBdr>
    </w:div>
    <w:div w:id="1636448364">
      <w:bodyDiv w:val="1"/>
      <w:marLeft w:val="0"/>
      <w:marRight w:val="0"/>
      <w:marTop w:val="0"/>
      <w:marBottom w:val="0"/>
      <w:divBdr>
        <w:top w:val="none" w:sz="0" w:space="0" w:color="auto"/>
        <w:left w:val="none" w:sz="0" w:space="0" w:color="auto"/>
        <w:bottom w:val="none" w:sz="0" w:space="0" w:color="auto"/>
        <w:right w:val="none" w:sz="0" w:space="0" w:color="auto"/>
      </w:divBdr>
    </w:div>
    <w:div w:id="1651443438">
      <w:bodyDiv w:val="1"/>
      <w:marLeft w:val="0"/>
      <w:marRight w:val="0"/>
      <w:marTop w:val="0"/>
      <w:marBottom w:val="0"/>
      <w:divBdr>
        <w:top w:val="none" w:sz="0" w:space="0" w:color="auto"/>
        <w:left w:val="none" w:sz="0" w:space="0" w:color="auto"/>
        <w:bottom w:val="none" w:sz="0" w:space="0" w:color="auto"/>
        <w:right w:val="none" w:sz="0" w:space="0" w:color="auto"/>
      </w:divBdr>
    </w:div>
    <w:div w:id="1673408196">
      <w:bodyDiv w:val="1"/>
      <w:marLeft w:val="0"/>
      <w:marRight w:val="0"/>
      <w:marTop w:val="0"/>
      <w:marBottom w:val="0"/>
      <w:divBdr>
        <w:top w:val="none" w:sz="0" w:space="0" w:color="auto"/>
        <w:left w:val="none" w:sz="0" w:space="0" w:color="auto"/>
        <w:bottom w:val="none" w:sz="0" w:space="0" w:color="auto"/>
        <w:right w:val="none" w:sz="0" w:space="0" w:color="auto"/>
      </w:divBdr>
    </w:div>
    <w:div w:id="1683820147">
      <w:bodyDiv w:val="1"/>
      <w:marLeft w:val="0"/>
      <w:marRight w:val="0"/>
      <w:marTop w:val="0"/>
      <w:marBottom w:val="0"/>
      <w:divBdr>
        <w:top w:val="none" w:sz="0" w:space="0" w:color="auto"/>
        <w:left w:val="none" w:sz="0" w:space="0" w:color="auto"/>
        <w:bottom w:val="none" w:sz="0" w:space="0" w:color="auto"/>
        <w:right w:val="none" w:sz="0" w:space="0" w:color="auto"/>
      </w:divBdr>
    </w:div>
    <w:div w:id="1691881378">
      <w:bodyDiv w:val="1"/>
      <w:marLeft w:val="0"/>
      <w:marRight w:val="0"/>
      <w:marTop w:val="0"/>
      <w:marBottom w:val="0"/>
      <w:divBdr>
        <w:top w:val="none" w:sz="0" w:space="0" w:color="auto"/>
        <w:left w:val="none" w:sz="0" w:space="0" w:color="auto"/>
        <w:bottom w:val="none" w:sz="0" w:space="0" w:color="auto"/>
        <w:right w:val="none" w:sz="0" w:space="0" w:color="auto"/>
      </w:divBdr>
    </w:div>
    <w:div w:id="1721975523">
      <w:bodyDiv w:val="1"/>
      <w:marLeft w:val="0"/>
      <w:marRight w:val="0"/>
      <w:marTop w:val="0"/>
      <w:marBottom w:val="0"/>
      <w:divBdr>
        <w:top w:val="none" w:sz="0" w:space="0" w:color="auto"/>
        <w:left w:val="none" w:sz="0" w:space="0" w:color="auto"/>
        <w:bottom w:val="none" w:sz="0" w:space="0" w:color="auto"/>
        <w:right w:val="none" w:sz="0" w:space="0" w:color="auto"/>
      </w:divBdr>
    </w:div>
    <w:div w:id="1768962535">
      <w:bodyDiv w:val="1"/>
      <w:marLeft w:val="0"/>
      <w:marRight w:val="0"/>
      <w:marTop w:val="0"/>
      <w:marBottom w:val="0"/>
      <w:divBdr>
        <w:top w:val="none" w:sz="0" w:space="0" w:color="auto"/>
        <w:left w:val="none" w:sz="0" w:space="0" w:color="auto"/>
        <w:bottom w:val="none" w:sz="0" w:space="0" w:color="auto"/>
        <w:right w:val="none" w:sz="0" w:space="0" w:color="auto"/>
      </w:divBdr>
    </w:div>
    <w:div w:id="1815179228">
      <w:bodyDiv w:val="1"/>
      <w:marLeft w:val="0"/>
      <w:marRight w:val="0"/>
      <w:marTop w:val="0"/>
      <w:marBottom w:val="0"/>
      <w:divBdr>
        <w:top w:val="none" w:sz="0" w:space="0" w:color="auto"/>
        <w:left w:val="none" w:sz="0" w:space="0" w:color="auto"/>
        <w:bottom w:val="none" w:sz="0" w:space="0" w:color="auto"/>
        <w:right w:val="none" w:sz="0" w:space="0" w:color="auto"/>
      </w:divBdr>
    </w:div>
    <w:div w:id="1822119057">
      <w:bodyDiv w:val="1"/>
      <w:marLeft w:val="0"/>
      <w:marRight w:val="0"/>
      <w:marTop w:val="0"/>
      <w:marBottom w:val="0"/>
      <w:divBdr>
        <w:top w:val="none" w:sz="0" w:space="0" w:color="auto"/>
        <w:left w:val="none" w:sz="0" w:space="0" w:color="auto"/>
        <w:bottom w:val="none" w:sz="0" w:space="0" w:color="auto"/>
        <w:right w:val="none" w:sz="0" w:space="0" w:color="auto"/>
      </w:divBdr>
    </w:div>
    <w:div w:id="1847551885">
      <w:bodyDiv w:val="1"/>
      <w:marLeft w:val="0"/>
      <w:marRight w:val="0"/>
      <w:marTop w:val="0"/>
      <w:marBottom w:val="0"/>
      <w:divBdr>
        <w:top w:val="none" w:sz="0" w:space="0" w:color="auto"/>
        <w:left w:val="none" w:sz="0" w:space="0" w:color="auto"/>
        <w:bottom w:val="none" w:sz="0" w:space="0" w:color="auto"/>
        <w:right w:val="none" w:sz="0" w:space="0" w:color="auto"/>
      </w:divBdr>
    </w:div>
    <w:div w:id="1867257360">
      <w:bodyDiv w:val="1"/>
      <w:marLeft w:val="0"/>
      <w:marRight w:val="0"/>
      <w:marTop w:val="0"/>
      <w:marBottom w:val="0"/>
      <w:divBdr>
        <w:top w:val="none" w:sz="0" w:space="0" w:color="auto"/>
        <w:left w:val="none" w:sz="0" w:space="0" w:color="auto"/>
        <w:bottom w:val="none" w:sz="0" w:space="0" w:color="auto"/>
        <w:right w:val="none" w:sz="0" w:space="0" w:color="auto"/>
      </w:divBdr>
    </w:div>
    <w:div w:id="1876311602">
      <w:bodyDiv w:val="1"/>
      <w:marLeft w:val="0"/>
      <w:marRight w:val="0"/>
      <w:marTop w:val="0"/>
      <w:marBottom w:val="0"/>
      <w:divBdr>
        <w:top w:val="none" w:sz="0" w:space="0" w:color="auto"/>
        <w:left w:val="none" w:sz="0" w:space="0" w:color="auto"/>
        <w:bottom w:val="none" w:sz="0" w:space="0" w:color="auto"/>
        <w:right w:val="none" w:sz="0" w:space="0" w:color="auto"/>
      </w:divBdr>
    </w:div>
    <w:div w:id="1973753413">
      <w:bodyDiv w:val="1"/>
      <w:marLeft w:val="0"/>
      <w:marRight w:val="0"/>
      <w:marTop w:val="0"/>
      <w:marBottom w:val="0"/>
      <w:divBdr>
        <w:top w:val="none" w:sz="0" w:space="0" w:color="auto"/>
        <w:left w:val="none" w:sz="0" w:space="0" w:color="auto"/>
        <w:bottom w:val="none" w:sz="0" w:space="0" w:color="auto"/>
        <w:right w:val="none" w:sz="0" w:space="0" w:color="auto"/>
      </w:divBdr>
    </w:div>
    <w:div w:id="2025596401">
      <w:bodyDiv w:val="1"/>
      <w:marLeft w:val="30"/>
      <w:marRight w:val="30"/>
      <w:marTop w:val="0"/>
      <w:marBottom w:val="0"/>
      <w:divBdr>
        <w:top w:val="none" w:sz="0" w:space="0" w:color="auto"/>
        <w:left w:val="none" w:sz="0" w:space="0" w:color="auto"/>
        <w:bottom w:val="none" w:sz="0" w:space="0" w:color="auto"/>
        <w:right w:val="none" w:sz="0" w:space="0" w:color="auto"/>
      </w:divBdr>
      <w:divsChild>
        <w:div w:id="1710300018">
          <w:marLeft w:val="0"/>
          <w:marRight w:val="0"/>
          <w:marTop w:val="0"/>
          <w:marBottom w:val="0"/>
          <w:divBdr>
            <w:top w:val="none" w:sz="0" w:space="0" w:color="auto"/>
            <w:left w:val="none" w:sz="0" w:space="0" w:color="auto"/>
            <w:bottom w:val="none" w:sz="0" w:space="0" w:color="auto"/>
            <w:right w:val="none" w:sz="0" w:space="0" w:color="auto"/>
          </w:divBdr>
          <w:divsChild>
            <w:div w:id="581913164">
              <w:marLeft w:val="0"/>
              <w:marRight w:val="0"/>
              <w:marTop w:val="0"/>
              <w:marBottom w:val="0"/>
              <w:divBdr>
                <w:top w:val="none" w:sz="0" w:space="0" w:color="auto"/>
                <w:left w:val="none" w:sz="0" w:space="0" w:color="auto"/>
                <w:bottom w:val="none" w:sz="0" w:space="0" w:color="auto"/>
                <w:right w:val="none" w:sz="0" w:space="0" w:color="auto"/>
              </w:divBdr>
              <w:divsChild>
                <w:div w:id="160850778">
                  <w:marLeft w:val="180"/>
                  <w:marRight w:val="0"/>
                  <w:marTop w:val="0"/>
                  <w:marBottom w:val="0"/>
                  <w:divBdr>
                    <w:top w:val="none" w:sz="0" w:space="0" w:color="auto"/>
                    <w:left w:val="none" w:sz="0" w:space="0" w:color="auto"/>
                    <w:bottom w:val="none" w:sz="0" w:space="0" w:color="auto"/>
                    <w:right w:val="none" w:sz="0" w:space="0" w:color="auto"/>
                  </w:divBdr>
                  <w:divsChild>
                    <w:div w:id="19136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134491">
      <w:bodyDiv w:val="1"/>
      <w:marLeft w:val="0"/>
      <w:marRight w:val="0"/>
      <w:marTop w:val="0"/>
      <w:marBottom w:val="0"/>
      <w:divBdr>
        <w:top w:val="none" w:sz="0" w:space="0" w:color="auto"/>
        <w:left w:val="none" w:sz="0" w:space="0" w:color="auto"/>
        <w:bottom w:val="none" w:sz="0" w:space="0" w:color="auto"/>
        <w:right w:val="none" w:sz="0" w:space="0" w:color="auto"/>
      </w:divBdr>
    </w:div>
    <w:div w:id="2117022394">
      <w:bodyDiv w:val="1"/>
      <w:marLeft w:val="0"/>
      <w:marRight w:val="0"/>
      <w:marTop w:val="0"/>
      <w:marBottom w:val="0"/>
      <w:divBdr>
        <w:top w:val="none" w:sz="0" w:space="0" w:color="auto"/>
        <w:left w:val="none" w:sz="0" w:space="0" w:color="auto"/>
        <w:bottom w:val="none" w:sz="0" w:space="0" w:color="auto"/>
        <w:right w:val="none" w:sz="0" w:space="0" w:color="auto"/>
      </w:divBdr>
    </w:div>
    <w:div w:id="21463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ypfb.gob.bo" TargetMode="External"/><Relationship Id="rId18" Type="http://schemas.openxmlformats.org/officeDocument/2006/relationships/hyperlink" Target="http://www.ypfb.gob.bo" TargetMode="External"/><Relationship Id="rId26"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ypfb.gob.bo" TargetMode="External"/><Relationship Id="rId17" Type="http://schemas.openxmlformats.org/officeDocument/2006/relationships/hyperlink" Target="http://www.ypfb.gob.bo" TargetMode="External"/><Relationship Id="rId25" Type="http://schemas.openxmlformats.org/officeDocument/2006/relationships/oleObject" Target="embeddings/oleObject1.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ypfb.gob.bo" TargetMode="External"/><Relationship Id="rId20" Type="http://schemas.openxmlformats.org/officeDocument/2006/relationships/hyperlink" Target="http://www.ypfb.gob.bo" TargetMode="External"/><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heredia@ypfb.gob.bo" TargetMode="External"/><Relationship Id="rId24" Type="http://schemas.openxmlformats.org/officeDocument/2006/relationships/image" Target="media/image5.wmf"/><Relationship Id="rId32"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hyperlink" Target="http://www.ypfb.gob.bo" TargetMode="External"/><Relationship Id="rId23" Type="http://schemas.openxmlformats.org/officeDocument/2006/relationships/image" Target="media/image4.jpeg"/><Relationship Id="rId28" Type="http://schemas.openxmlformats.org/officeDocument/2006/relationships/image" Target="media/image7.wmf"/><Relationship Id="rId10" Type="http://schemas.openxmlformats.org/officeDocument/2006/relationships/image" Target="media/image2.jpeg"/><Relationship Id="rId19" Type="http://schemas.openxmlformats.org/officeDocument/2006/relationships/image" Target="media/image3.jpeg"/><Relationship Id="rId31"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hyperlink" Target="http://www.ypfb.gob.bo" TargetMode="External"/><Relationship Id="rId22" Type="http://schemas.openxmlformats.org/officeDocument/2006/relationships/footer" Target="footer2.xml"/><Relationship Id="rId27" Type="http://schemas.openxmlformats.org/officeDocument/2006/relationships/oleObject" Target="embeddings/oleObject2.bin"/><Relationship Id="rId30" Type="http://schemas.openxmlformats.org/officeDocument/2006/relationships/image" Target="media/image8.wmf"/><Relationship Id="rId8"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A6383-CAC3-4971-8C2C-88B35948F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59</Pages>
  <Words>19595</Words>
  <Characters>107775</Characters>
  <Application>Microsoft Office Word</Application>
  <DocSecurity>0</DocSecurity>
  <Lines>898</Lines>
  <Paragraphs>254</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127116</CharactersWithSpaces>
  <SharedDoc>false</SharedDoc>
  <HLinks>
    <vt:vector size="42" baseType="variant">
      <vt:variant>
        <vt:i4>3407909</vt:i4>
      </vt:variant>
      <vt:variant>
        <vt:i4>18</vt:i4>
      </vt:variant>
      <vt:variant>
        <vt:i4>0</vt:i4>
      </vt:variant>
      <vt:variant>
        <vt:i4>5</vt:i4>
      </vt:variant>
      <vt:variant>
        <vt:lpwstr>http://www.ypfb.gob.bo/</vt:lpwstr>
      </vt:variant>
      <vt:variant>
        <vt:lpwstr/>
      </vt:variant>
      <vt:variant>
        <vt:i4>3407909</vt:i4>
      </vt:variant>
      <vt:variant>
        <vt:i4>15</vt:i4>
      </vt:variant>
      <vt:variant>
        <vt:i4>0</vt:i4>
      </vt:variant>
      <vt:variant>
        <vt:i4>5</vt:i4>
      </vt:variant>
      <vt:variant>
        <vt:lpwstr>http://www.ypfb.gob.bo/</vt:lpwstr>
      </vt:variant>
      <vt:variant>
        <vt:lpwstr/>
      </vt:variant>
      <vt:variant>
        <vt:i4>3735620</vt:i4>
      </vt:variant>
      <vt:variant>
        <vt:i4>12</vt:i4>
      </vt:variant>
      <vt:variant>
        <vt:i4>0</vt:i4>
      </vt:variant>
      <vt:variant>
        <vt:i4>5</vt:i4>
      </vt:variant>
      <vt:variant>
        <vt:lpwstr>mailto:consultacontrataciones@ypfb.gob.bo</vt:lpwstr>
      </vt:variant>
      <vt:variant>
        <vt:lpwstr/>
      </vt:variant>
      <vt:variant>
        <vt:i4>5177395</vt:i4>
      </vt:variant>
      <vt:variant>
        <vt:i4>9</vt:i4>
      </vt:variant>
      <vt:variant>
        <vt:i4>0</vt:i4>
      </vt:variant>
      <vt:variant>
        <vt:i4>5</vt:i4>
      </vt:variant>
      <vt:variant>
        <vt:lpwstr>mailto:estimacionderecursos@ypfb.gob.bo</vt:lpwstr>
      </vt:variant>
      <vt:variant>
        <vt:lpwstr/>
      </vt:variant>
      <vt:variant>
        <vt:i4>3407909</vt:i4>
      </vt:variant>
      <vt:variant>
        <vt:i4>6</vt:i4>
      </vt:variant>
      <vt:variant>
        <vt:i4>0</vt:i4>
      </vt:variant>
      <vt:variant>
        <vt:i4>5</vt:i4>
      </vt:variant>
      <vt:variant>
        <vt:lpwstr>http://www.ypfb.gob.bo/</vt:lpwstr>
      </vt:variant>
      <vt:variant>
        <vt:lpwstr/>
      </vt:variant>
      <vt:variant>
        <vt:i4>3735620</vt:i4>
      </vt:variant>
      <vt:variant>
        <vt:i4>3</vt:i4>
      </vt:variant>
      <vt:variant>
        <vt:i4>0</vt:i4>
      </vt:variant>
      <vt:variant>
        <vt:i4>5</vt:i4>
      </vt:variant>
      <vt:variant>
        <vt:lpwstr>mailto:consultacontrataciones@ypfb.gob.bo</vt:lpwstr>
      </vt:variant>
      <vt:variant>
        <vt:lpwstr/>
      </vt:variant>
      <vt:variant>
        <vt:i4>3407909</vt:i4>
      </vt:variant>
      <vt:variant>
        <vt:i4>0</vt:i4>
      </vt:variant>
      <vt:variant>
        <vt:i4>0</vt:i4>
      </vt:variant>
      <vt:variant>
        <vt:i4>5</vt:i4>
      </vt:variant>
      <vt:variant>
        <vt:lpwstr>http://www.ypfb.gob.bo/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Alfredo Soliz Lopez</dc:creator>
  <cp:lastModifiedBy>Amparo Sofia Heredia Ururi</cp:lastModifiedBy>
  <cp:revision>46</cp:revision>
  <cp:lastPrinted>2018-10-30T23:28:00Z</cp:lastPrinted>
  <dcterms:created xsi:type="dcterms:W3CDTF">2018-05-25T14:47:00Z</dcterms:created>
  <dcterms:modified xsi:type="dcterms:W3CDTF">2018-10-30T23:36:00Z</dcterms:modified>
</cp:coreProperties>
</file>