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REQUISITOS DE SEGURIDAD INDUSTRIAL PARA CONTRATISTAS</w:t>
      </w:r>
    </w:p>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DIRECCIÓN NACIONAL DE SEGURIDAD INDUSTRIAL</w:t>
      </w:r>
    </w:p>
    <w:p w:rsidR="008549F5" w:rsidRPr="00CC3073" w:rsidRDefault="008549F5" w:rsidP="008549F5">
      <w:pPr>
        <w:pStyle w:val="Default"/>
        <w:jc w:val="center"/>
        <w:rPr>
          <w:rFonts w:asciiTheme="majorHAnsi" w:hAnsiTheme="majorHAnsi"/>
          <w:sz w:val="18"/>
          <w:szCs w:val="18"/>
        </w:rPr>
        <w:sectPr w:rsidR="008549F5" w:rsidRPr="00CC3073">
          <w:headerReference w:type="default" r:id="rId7"/>
          <w:footerReference w:type="default" r:id="rId8"/>
          <w:pgSz w:w="12240" w:h="15840"/>
          <w:pgMar w:top="1417" w:right="1701" w:bottom="1417" w:left="1701" w:header="720" w:footer="720" w:gutter="0"/>
          <w:cols w:space="720"/>
          <w:noEndnote/>
        </w:sectPr>
      </w:pPr>
      <w:r w:rsidRPr="00CC3073">
        <w:rPr>
          <w:rFonts w:asciiTheme="majorHAnsi" w:hAnsiTheme="majorHAnsi"/>
          <w:b/>
          <w:bCs/>
          <w:sz w:val="18"/>
          <w:szCs w:val="18"/>
        </w:rPr>
        <w:t xml:space="preserve">Y SALUD OCUPACIONAL </w:t>
      </w:r>
    </w:p>
    <w:p w:rsidR="008549F5" w:rsidRPr="00CC3073" w:rsidRDefault="008549F5" w:rsidP="008549F5">
      <w:pPr>
        <w:pStyle w:val="Default"/>
        <w:jc w:val="both"/>
        <w:rPr>
          <w:rFonts w:asciiTheme="majorHAnsi" w:hAnsiTheme="majorHAnsi"/>
          <w:sz w:val="18"/>
          <w:szCs w:val="18"/>
        </w:rPr>
      </w:pPr>
    </w:p>
    <w:p w:rsidR="00397230" w:rsidRDefault="00397230" w:rsidP="008549F5">
      <w:pPr>
        <w:pStyle w:val="Default"/>
        <w:jc w:val="both"/>
        <w:rPr>
          <w:rFonts w:asciiTheme="majorHAnsi" w:hAnsiTheme="majorHAnsi"/>
          <w:b/>
          <w:bCs/>
          <w:sz w:val="18"/>
          <w:szCs w:val="18"/>
        </w:rPr>
      </w:pPr>
    </w:p>
    <w:p w:rsidR="008549F5" w:rsidRPr="00397230" w:rsidRDefault="008549F5" w:rsidP="008549F5">
      <w:pPr>
        <w:pStyle w:val="Default"/>
        <w:jc w:val="both"/>
        <w:rPr>
          <w:rFonts w:asciiTheme="majorHAnsi" w:hAnsiTheme="majorHAnsi"/>
          <w:b/>
          <w:bCs/>
          <w:sz w:val="22"/>
          <w:szCs w:val="18"/>
        </w:rPr>
      </w:pPr>
      <w:r w:rsidRPr="00397230">
        <w:rPr>
          <w:rFonts w:asciiTheme="majorHAnsi" w:hAnsiTheme="majorHAnsi"/>
          <w:b/>
          <w:bCs/>
          <w:sz w:val="22"/>
          <w:szCs w:val="18"/>
        </w:rPr>
        <w:t>INDICE</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Contenido</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Introducción</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Sección I</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Políticas de YPFB</w:t>
      </w:r>
    </w:p>
    <w:p w:rsidR="00397230" w:rsidRPr="00397230" w:rsidRDefault="00397230" w:rsidP="008549F5">
      <w:pPr>
        <w:pStyle w:val="Default"/>
        <w:ind w:left="851"/>
        <w:jc w:val="both"/>
        <w:rPr>
          <w:rFonts w:asciiTheme="majorHAnsi" w:hAnsiTheme="majorHAnsi"/>
          <w:sz w:val="22"/>
          <w:szCs w:val="18"/>
        </w:rPr>
      </w:pPr>
      <w:bookmarkStart w:id="0" w:name="_GoBack"/>
      <w:bookmarkEnd w:id="0"/>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integrada de seguridad, salud, ambiente y social de YPFB</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de cero alcohol, cero drogas, cero fumadores</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vial</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Uso obligatorio de cinturón de seguridad</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Circulación en vehículos a velocidad máxima de 80 km/hr en carreteras </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Prohibición de viajes nocturnos </w:t>
      </w:r>
    </w:p>
    <w:p w:rsidR="008549F5" w:rsidRPr="00397230" w:rsidRDefault="008549F5"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Requisitos de seguridad industrial para contratistas</w:t>
      </w:r>
    </w:p>
    <w:p w:rsidR="008549F5" w:rsidRPr="00397230" w:rsidRDefault="008549F5" w:rsidP="008549F5">
      <w:pPr>
        <w:pStyle w:val="Default"/>
        <w:ind w:left="851"/>
        <w:jc w:val="both"/>
        <w:rPr>
          <w:rFonts w:asciiTheme="majorHAnsi" w:hAnsiTheme="majorHAnsi"/>
          <w:b/>
          <w:bCs/>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III</w:t>
      </w:r>
    </w:p>
    <w:p w:rsidR="008549F5" w:rsidRPr="00397230" w:rsidRDefault="008549F5" w:rsidP="008549F5">
      <w:pPr>
        <w:pStyle w:val="Default"/>
        <w:ind w:left="851"/>
        <w:jc w:val="both"/>
        <w:rPr>
          <w:rFonts w:asciiTheme="majorHAnsi" w:hAnsiTheme="majorHAnsi"/>
          <w:b/>
          <w:bCs/>
          <w:sz w:val="22"/>
          <w:szCs w:val="18"/>
        </w:rPr>
      </w:pPr>
    </w:p>
    <w:tbl>
      <w:tblPr>
        <w:tblW w:w="0" w:type="auto"/>
        <w:tblInd w:w="-108" w:type="dxa"/>
        <w:tblBorders>
          <w:top w:val="nil"/>
          <w:left w:val="nil"/>
          <w:bottom w:val="nil"/>
          <w:right w:val="nil"/>
        </w:tblBorders>
        <w:tblLook w:val="0000" w:firstRow="0" w:lastRow="0" w:firstColumn="0" w:lastColumn="0" w:noHBand="0" w:noVBand="0"/>
      </w:tblPr>
      <w:tblGrid>
        <w:gridCol w:w="1510"/>
        <w:gridCol w:w="7436"/>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Medidas generales de prevención </w:t>
            </w:r>
          </w:p>
        </w:tc>
      </w:tr>
      <w:tr w:rsidR="008549F5" w:rsidRPr="00397230" w:rsidTr="00397230">
        <w:trPr>
          <w:trHeight w:val="490"/>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Procedimientos y reglas generales para el desarrollo de actividades seguras del trabajador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Caídas (A mismo nivel o diferente nivel)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Escaleras y Andamios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Extintores Portátiles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Protección Personal (EPP)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ojos y cara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 cabeza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las manos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Pies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oídos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respiratoria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Ropa de Trabajo y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Otros Equipos de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Espacios Confinados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Excavaciones y Zanjas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2.7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Cierre y Etiquetado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en Caliente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con utilización de explosivos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Tareas con Arenado Abrasivo </w:t>
            </w:r>
          </w:p>
        </w:tc>
      </w:tr>
    </w:tbl>
    <w:p w:rsidR="008549F5" w:rsidRPr="00397230" w:rsidRDefault="008549F5" w:rsidP="008549F5">
      <w:pPr>
        <w:pStyle w:val="Default"/>
        <w:ind w:left="851"/>
        <w:jc w:val="both"/>
        <w:rPr>
          <w:rFonts w:asciiTheme="majorHAnsi" w:hAnsiTheme="majorHAnsi" w:cstheme="minorBidi"/>
          <w:color w:val="auto"/>
          <w:sz w:val="22"/>
          <w:szCs w:val="18"/>
        </w:rPr>
        <w:sectPr w:rsidR="008549F5" w:rsidRPr="00397230">
          <w:type w:val="continuous"/>
          <w:pgSz w:w="12240" w:h="15840"/>
          <w:pgMar w:top="1417" w:right="1701" w:bottom="1417"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344"/>
        <w:gridCol w:w="7602"/>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Vehículos y seguridad vial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Uso de helicópteros y avionetas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Peligros eléctricos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y herramientas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soldadura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Señales y letreros (comunicación de los peligros)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Almacenamiento de líquidos inflamables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10.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Permisos de trabajo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Cilindros de gases comprimido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Productos químicos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Operación con grúas y equipo pesado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Manipulación de materiales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Plan de emergencia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Entrenamiento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0D54B8" w:rsidRDefault="000D54B8"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lastRenderedPageBreak/>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hidrocarburífera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6. Requerimos que nuestros contratistas gerencien la seguridad y salud ocupacional dentro de las buenas prácticas, el cuidado del medioambiente con responsabilidad social, en línea con la presente política</w:t>
      </w:r>
    </w:p>
    <w:p w:rsidR="00397230" w:rsidRDefault="00397230" w:rsidP="008549F5">
      <w:pPr>
        <w:pStyle w:val="Default"/>
        <w:ind w:left="284"/>
        <w:jc w:val="both"/>
        <w:rPr>
          <w:rFonts w:asciiTheme="majorHAnsi" w:hAnsiTheme="majorHAnsi"/>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t>POLÍTICA DE CERO ALCOHOL, CERO DROGAS, CERO FUMADORES</w:t>
      </w:r>
    </w:p>
    <w:p w:rsidR="008549F5" w:rsidRDefault="008549F5" w:rsidP="008549F5">
      <w:pPr>
        <w:pStyle w:val="Default"/>
        <w:jc w:val="center"/>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val="es-ES" w:eastAsia="es-ES"/>
        </w:rPr>
        <w:drawing>
          <wp:inline distT="0" distB="0" distL="0" distR="0" wp14:anchorId="0BEB9107" wp14:editId="6727818C">
            <wp:extent cx="3156668" cy="117063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08" cy="1176690"/>
                    </a:xfrm>
                    <a:prstGeom prst="rect">
                      <a:avLst/>
                    </a:prstGeom>
                    <a:noFill/>
                    <a:ln>
                      <a:noFill/>
                    </a:ln>
                  </pic:spPr>
                </pic:pic>
              </a:graphicData>
            </a:graphic>
          </wp:inline>
        </w:drawing>
      </w:r>
    </w:p>
    <w:p w:rsidR="000D54B8" w:rsidRDefault="000D54B8"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lastRenderedPageBreak/>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val="es-ES" w:eastAsia="es-ES"/>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t>CIRCULACIÓN EN VEHÍCULOS A VELOCIDAD MÁXIMA DE 80 Km/hr EN CARRETERAS</w:t>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jc w:val="center"/>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397230" w:rsidRDefault="00397230" w:rsidP="008549F5">
      <w:pPr>
        <w:pStyle w:val="Default"/>
        <w:ind w:left="426"/>
        <w:jc w:val="both"/>
        <w:rPr>
          <w:rFonts w:asciiTheme="majorHAnsi" w:hAnsiTheme="majorHAnsi"/>
          <w:color w:val="auto"/>
          <w:sz w:val="18"/>
          <w:szCs w:val="18"/>
        </w:rPr>
      </w:pPr>
    </w:p>
    <w:p w:rsidR="00397230" w:rsidRDefault="00397230" w:rsidP="008549F5">
      <w:pPr>
        <w:pStyle w:val="Default"/>
        <w:ind w:left="426"/>
        <w:jc w:val="both"/>
        <w:rPr>
          <w:rFonts w:asciiTheme="majorHAnsi" w:hAnsiTheme="majorHAnsi"/>
          <w:color w:val="auto"/>
          <w:sz w:val="18"/>
          <w:szCs w:val="18"/>
        </w:rPr>
      </w:pPr>
    </w:p>
    <w:p w:rsidR="00397230" w:rsidRPr="00CC3073" w:rsidRDefault="00397230" w:rsidP="008549F5">
      <w:pPr>
        <w:pStyle w:val="Default"/>
        <w:ind w:left="426"/>
        <w:jc w:val="both"/>
        <w:rPr>
          <w:rFonts w:asciiTheme="majorHAnsi" w:hAnsiTheme="majorHAnsi"/>
          <w:color w:val="auto"/>
          <w:sz w:val="18"/>
          <w:szCs w:val="18"/>
        </w:rPr>
        <w:sectPr w:rsidR="00397230"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0D54B8" w:rsidRDefault="000D54B8" w:rsidP="008549F5">
      <w:pPr>
        <w:pStyle w:val="Default"/>
        <w:jc w:val="center"/>
        <w:rPr>
          <w:rFonts w:asciiTheme="majorHAnsi" w:hAnsiTheme="majorHAnsi"/>
          <w:b/>
          <w:bCs/>
          <w:sz w:val="18"/>
          <w:szCs w:val="18"/>
        </w:rPr>
      </w:pPr>
    </w:p>
    <w:p w:rsidR="008549F5" w:rsidRPr="00397230" w:rsidRDefault="008549F5" w:rsidP="008549F5">
      <w:pPr>
        <w:pStyle w:val="Default"/>
        <w:jc w:val="center"/>
        <w:rPr>
          <w:rFonts w:asciiTheme="majorHAnsi" w:hAnsiTheme="majorHAnsi"/>
          <w:b/>
          <w:bCs/>
          <w:sz w:val="18"/>
          <w:szCs w:val="18"/>
        </w:rPr>
      </w:pPr>
      <w:r w:rsidRPr="00397230">
        <w:rPr>
          <w:rFonts w:asciiTheme="majorHAnsi" w:hAnsiTheme="majorHAnsi"/>
          <w:b/>
          <w:bCs/>
          <w:sz w:val="18"/>
          <w:szCs w:val="18"/>
        </w:rPr>
        <w:lastRenderedPageBreak/>
        <w:t>SECCIÓN II</w:t>
      </w:r>
    </w:p>
    <w:p w:rsidR="008549F5" w:rsidRPr="00397230" w:rsidRDefault="008549F5" w:rsidP="008549F5">
      <w:pPr>
        <w:pStyle w:val="Default"/>
        <w:jc w:val="center"/>
        <w:rPr>
          <w:rFonts w:asciiTheme="majorHAnsi" w:hAnsiTheme="majorHAnsi"/>
          <w:color w:val="auto"/>
          <w:sz w:val="18"/>
          <w:szCs w:val="18"/>
        </w:rPr>
      </w:pPr>
      <w:r w:rsidRPr="00397230">
        <w:rPr>
          <w:rFonts w:asciiTheme="majorHAnsi" w:hAnsiTheme="majorHAnsi"/>
          <w:b/>
          <w:bCs/>
          <w:sz w:val="18"/>
          <w:szCs w:val="18"/>
        </w:rPr>
        <w:t>RECOMENDACIONES GENERALES PARA INGRESO A INSTALACIONES / PROYECTOS DE YPFB</w:t>
      </w:r>
    </w:p>
    <w:p w:rsidR="008549F5" w:rsidRPr="00397230" w:rsidRDefault="008549F5" w:rsidP="008549F5">
      <w:pPr>
        <w:pStyle w:val="Default"/>
        <w:jc w:val="both"/>
        <w:rPr>
          <w:rFonts w:asciiTheme="majorHAnsi" w:hAnsiTheme="majorHAnsi"/>
          <w:color w:val="auto"/>
          <w:sz w:val="10"/>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397230" w:rsidRDefault="00397230"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397230"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el uso de cámaras fotográficas, celulares dentro de las instalaciones.</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Los vehículos dentro de planta deben circular con las luces encendidas y a una velocidad máxima de 15 km/hr.</w:t>
      </w:r>
    </w:p>
    <w:p w:rsidR="00397230" w:rsidRDefault="00397230" w:rsidP="008549F5">
      <w:pPr>
        <w:pStyle w:val="Default"/>
        <w:ind w:right="3309"/>
        <w:jc w:val="both"/>
        <w:rPr>
          <w:rFonts w:asciiTheme="majorHAnsi" w:hAnsiTheme="majorHAnsi"/>
          <w:sz w:val="18"/>
          <w:szCs w:val="18"/>
        </w:rPr>
      </w:pPr>
    </w:p>
    <w:p w:rsidR="00397230" w:rsidRPr="00CC3073" w:rsidRDefault="00397230" w:rsidP="008549F5">
      <w:pPr>
        <w:pStyle w:val="Default"/>
        <w:ind w:right="3309"/>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0D54B8" w:rsidRDefault="000D54B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8549F5">
        <w:rPr>
          <w:rFonts w:asciiTheme="majorHAnsi" w:hAnsiTheme="majorHAnsi"/>
          <w:b/>
          <w:bCs/>
          <w:sz w:val="20"/>
          <w:szCs w:val="18"/>
        </w:rPr>
        <w:lastRenderedPageBreak/>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397230" w:rsidRPr="00CC3073" w:rsidRDefault="00397230"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397230" w:rsidRPr="00CC3073" w:rsidRDefault="00397230"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los procedimientos e instructivos de YPFB CORPORACIÓN difunda durante la ejecución de los trabajos velando por la Seguridad y Salud.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y/o equipo deberá ser aprobado por un Supervisor de YPFB Corporación (Supervisor de SSAS preferentemente) antes de ingresar a obra.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y empleados de empresas contratistas no deben hacer cambios en instalaciones o procesos que puedan generar condiciones peligrosas.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Conducción de vehículos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caliente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Espacios confinados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excavaciones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equipo pesado e izaje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y manipulación de químicos y productos inflamables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altura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Arenado abrasivo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con electricidad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Limpieza de ductos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fumar en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prohíbe introducir bebidas alcohólicas en todas sus formas a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u operación aprobada debe ejecutarse entre las 06:00 hrs. y terminar a las 18:30 hrs. siempre y cuando existan las condiciones de iluminación en esos horarios. Cualquier incremento de horas de trabajo en los turnos o modificación debe ser aplicado en condiciones de iluminación, equipos, permiso de trabajo específico y reemplazo de personal, debiendo contar, además, con la aprobación del Supervisor de YPFB Corporación.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se refiere a relacionamiento social, debiendo entender el trabajador que su presencia en el sitio es única y exclusivamente para ejecutar un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campamentos deben ser inspeccionados de manera periódica. Los campamentos deben contar con: </w:t>
      </w:r>
    </w:p>
    <w:p w:rsidR="008549F5" w:rsidRPr="00CC3073" w:rsidRDefault="008549F5" w:rsidP="001756B9">
      <w:pPr>
        <w:pStyle w:val="Default"/>
        <w:numPr>
          <w:ilvl w:val="0"/>
          <w:numId w:val="1"/>
        </w:numPr>
        <w:tabs>
          <w:tab w:val="left" w:pos="993"/>
        </w:tabs>
        <w:ind w:left="567"/>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397230"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w:t>
      </w:r>
    </w:p>
    <w:p w:rsidR="008549F5" w:rsidRPr="00CC3073" w:rsidRDefault="008549F5" w:rsidP="001756B9">
      <w:pPr>
        <w:pStyle w:val="Default"/>
        <w:numPr>
          <w:ilvl w:val="1"/>
          <w:numId w:val="1"/>
        </w:numPr>
        <w:tabs>
          <w:tab w:val="left" w:pos="1134"/>
        </w:tabs>
        <w:jc w:val="both"/>
        <w:rPr>
          <w:rFonts w:asciiTheme="majorHAnsi" w:hAnsiTheme="majorHAnsi"/>
          <w:color w:val="auto"/>
          <w:sz w:val="18"/>
          <w:szCs w:val="18"/>
        </w:rPr>
      </w:pPr>
      <w:r w:rsidRPr="00CC3073">
        <w:rPr>
          <w:rFonts w:asciiTheme="majorHAnsi" w:hAnsiTheme="majorHAnsi"/>
          <w:color w:val="auto"/>
          <w:sz w:val="18"/>
          <w:szCs w:val="18"/>
        </w:rPr>
        <w:t xml:space="preserve">Se determina 1 baño y lavamanos para cada 11 funcionarios. </w:t>
      </w:r>
    </w:p>
    <w:p w:rsidR="008549F5" w:rsidRPr="00CC3073" w:rsidRDefault="008549F5" w:rsidP="001756B9">
      <w:pPr>
        <w:pStyle w:val="Default"/>
        <w:numPr>
          <w:ilvl w:val="0"/>
          <w:numId w:val="18"/>
        </w:numPr>
        <w:ind w:left="1069"/>
        <w:jc w:val="both"/>
        <w:rPr>
          <w:rFonts w:asciiTheme="majorHAnsi" w:hAnsiTheme="majorHAnsi"/>
          <w:color w:val="auto"/>
          <w:sz w:val="18"/>
          <w:szCs w:val="18"/>
        </w:rPr>
      </w:pPr>
      <w:r w:rsidRPr="00CC3073">
        <w:rPr>
          <w:rFonts w:asciiTheme="majorHAnsi" w:hAnsiTheme="majorHAnsi"/>
          <w:color w:val="auto"/>
          <w:sz w:val="18"/>
          <w:szCs w:val="18"/>
        </w:rPr>
        <w:t xml:space="preserve">Cuartos, barracas, porta camps de dormir. </w:t>
      </w:r>
    </w:p>
    <w:p w:rsidR="008549F5" w:rsidRPr="00CC3073"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estos ambientes deben estar fumigados y con tratamiento continuo para efecto de evitar la presencia de insectos, ratas u otro tipo de vectores.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562CE3" w:rsidRPr="00CC3073" w:rsidRDefault="00562CE3" w:rsidP="00562CE3">
      <w:pPr>
        <w:pStyle w:val="Default"/>
        <w:ind w:left="1134"/>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 exposición a los aceites minerales puede causar daños a la salud, por lo cual es requisito la utilización del respectivo EPP al manipular estos productos.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estacionarse con dirección hacia delante para una evacuación rápida (parte delantera del vehículo en dirección de la salida).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médico o institución acreditada. El curso de uso de extintores debe contar necesariamente con una práctica de utilización de equipos. YPFB CORPORACIÓN evaluará la aplicabilidad o necesidad de un nuevo curso en función al contenido de los mismos. </w:t>
      </w:r>
    </w:p>
    <w:p w:rsidR="008549F5" w:rsidRPr="00CC3073" w:rsidRDefault="008549F5" w:rsidP="00562CE3">
      <w:pPr>
        <w:pStyle w:val="Default"/>
        <w:ind w:left="709" w:hanging="425"/>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562CE3">
      <w:pPr>
        <w:pStyle w:val="Default"/>
        <w:ind w:left="709" w:hanging="425"/>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El contratista tiene la obligación de enviar de manera mensual la información de Salud y Seguridad del mes (Hrs.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Los lugares donde se presenten derrames y/o filtraciones que pudiesen ocasionar caídas, deben ser inmediatamente limpiados. Debe evitarse pisos y superficies de tránsito mojadas, con presencia de aceites o 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Observar y entender las señales de advertencia y las barreras.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los pisos libres de obstáculos. Deben guardarse o almacenarse los equipos y herramientas en áreas específicas. Para este fin, cada equipo una vez terminada la jornada de trabajo debe ser guardado.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Colocar desperdicios y basura en recipientes adecuados según recomendaciones de medio ambiente (ver disposiciones medio ambientales).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En cambio, si se trabajara en alturas superiores de los 4,5 metros, se deberá utilizar obligatoriamente arneses para el cuerpo entero y cabo de vida con dispositivo retráctil, así como líneas de seguridad. </w:t>
      </w:r>
    </w:p>
    <w:p w:rsidR="008549F5" w:rsidRPr="00CC3073" w:rsidRDefault="008549F5" w:rsidP="001756B9">
      <w:pPr>
        <w:pStyle w:val="Default"/>
        <w:numPr>
          <w:ilvl w:val="0"/>
          <w:numId w:val="2"/>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Cualquier tramo de escaleras fijas con cuatro o más escalones debe estar protegido con una baranda o pasamanos.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Escaleras caseras de madera no están permitidas por YPFB CORPORACIÓN, sólo escaleras certificadas y elaboradas en fábricas (aluminio, madera tratada o fibra de vidrio).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use una escalera de extensión se debe asegurar que ambos, rieles o barandillas estén apoyados sobre una superficie (piso) sólida y nivelada.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tope de la escalera debe extenderse por lo menos 90 cm. por encima de la superficie que se desee alcanzar.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alcanzar el tope o altura deseada se debe amarrar o anclar la escalera a un objeto fijo.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Se debe tener cuidado con los cables eléctricos sobre la cabeza, tratar de mantenerse por lo menos a 3 metros alejado de las líneas eléctricas que pasan sobre la cabeza del trabajador.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No utilizar escaleras metálicas en un radio inferior a los 3 metros de líneas eléctricas energizadas.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Todas las escaleras fijas deben tener dispositivos “de protección” (tipo jaula).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 madera certificadas no deben ser superiores a los 3 metros. No se aceptan escaleras de una altura superior a ésta. Las uniones de los peldaños con los largueros deben ser sólidos.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deben tener soporte o pies antideslizantes. Se prohíbe la utilización de escaleras o extensiones que no tengan los apoyos antideslizantes.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no deben pintarse, pues estas podrían esconder los defectos. Si se requiere proteger una escalera se debe utilizar un barniz incoloro.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estar en una escalera tipo tijera, no se debe llegar hasta el tope pues la persona podría desbalancearse y caerse.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Alternativamente se pueden usar anclajes a través de ventanas o espacios de puertas.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y andamios que serán usados en obra deben inspeccionarse y contar con la aprobación del Supervisor del Sitio de YPFB CORPORACIÓN antes que se inicien los trabajos.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asegurar que los andamios puedan resistir su propio peso más cuatro veces.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Nunca deberá usarse una escalera sobre la plataforma de un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personal que trabajará en andamios debe pasar el curso seguridad en andamios antes de realizar la actividad.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platos o patas de nivelación tipo tornillo y/o utilizar tablas debajo de las patas cuando la superficie no sea estable.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entender que la estiba o izaje de material pesado debe estar independiente del andamio (no sujetado al cuerpo del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1756B9">
      <w:pPr>
        <w:pStyle w:val="Default"/>
        <w:numPr>
          <w:ilvl w:val="0"/>
          <w:numId w:val="24"/>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 Disponer y ubicar los extintores de fuego dentro de un radio de: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23 metros de cualquier riesgo de fuego en sitios de clase “A”.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15 metros de cualquier riesgo de fuego en sitios de clase “B”.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8 metros de cualquier riesgo de fuego tipo “C”.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Además, es recomendable tener un extintor a 5 metros como máximo de cada punto donde exista almacenamiento, manipulación de productos inflamables y lubricantes.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contener el agente extintor adecuado: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B: Utilizado para gases y líquidos inflamables tales como gasolina, diesel, pinturas, disolventes.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casco y sujetador (barbiquejo)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botines/botas de seguridad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botas de seguridad de goma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2 pantalones de trabajo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gafas (clara y oscura)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guantes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poncho impermeable de PVC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tapones (oídos) de goma o caucho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overall (si aplicara)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peligros del lugar de trabajo asociados con trabajos específicos (operaciones normales, actividades de mantenimiento y emergencias).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es necesario utilizar los equipos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Qué clase de equipo de protección personal se debe utilizar.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limitaciones del equipo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Químicos en estado líquido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Gases peligrosos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Energía radiante peligrosa (reflejo solar intenso, nieve)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Elementos bajo presión (hidráulica, neumática, etc.)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clara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oscura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Cuerda o tira portagafa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Bolso o portagafa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Puede utilizarse también las gafas para todo ambiente (fotocromática) con su respectiva tira y bolsito porta gafa. Personas que utilicen lentes medicados deben cumplir el requisito según norma (lentes medicados de seguridad o cubre lentes).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Personal que utiliza lentes con prescripción médica de estas características, debe usar lentes según la norma ANSI Z-87 o protección encima de las mismas antiparras (goggles).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podrá usarse protector lateral de casco para proteger del sol, pero éste debe estar validado respectivamente por el Supervisor del Sitio.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utilizar guantes con holgura cuando se trabaje con maquinaria en movimiento. Las partes móviles pueden enredarse fácilmente con los guantes y atrapar las manos y los brazos.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fileteadores-catering) a efecto de evitar corte de los dedos.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manipular equipo manual como ser machetes o equipos que requieran de un agarre adecuado es recomendable usar guantes de algodón con pigmento por ergonomía del trabajo.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accidente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Default="008549F5" w:rsidP="008549F5">
      <w:pPr>
        <w:pStyle w:val="Default"/>
        <w:jc w:val="both"/>
        <w:rPr>
          <w:rFonts w:asciiTheme="majorHAnsi" w:hAnsiTheme="majorHAnsi"/>
          <w:color w:val="FF0000"/>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932E94" w:rsidRDefault="00932E94" w:rsidP="008549F5">
      <w:pPr>
        <w:pStyle w:val="Default"/>
        <w:jc w:val="both"/>
        <w:rPr>
          <w:rFonts w:asciiTheme="majorHAnsi" w:hAnsiTheme="majorHAnsi"/>
          <w:color w:val="FF0000"/>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Caigan y/o rueden objetos pesados o agudos.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lo indicado, los zapatos y botas de seguridad deben disponer de un reforzamiento en estructura de acero en la punta y con suelas resistentes a deslizamientos.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por ejemplo, zapatos de seguridad para trabajos en ambientes fríos los cuales tienen una protección contra el frío (insulados).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área o sector donde existan riesgos para los pies deben estar claramente señalizados. Los zapatos de seguridad o botines deben cumplir con la norma ANSI Z I/95 o similar.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nivel de ruido sea igual o mayor a 85 dB.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sonidos en el área de trabajo sean irritantes.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áreas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en la obligación de dotar el equipo necesario a sus empleados dependiendo del trabajo a ejecutar y del medio ambiente en los casos siguientes: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Deficiencias de oxígeno.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Altas concentraciones de tóxicos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Ajuste de las conexiones.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Flexibilidad y señas de deterioro en las partes de hule. </w:t>
      </w:r>
    </w:p>
    <w:p w:rsidR="008549F5" w:rsidRPr="00CC3073" w:rsidRDefault="008549F5" w:rsidP="001756B9">
      <w:pPr>
        <w:pStyle w:val="Default"/>
        <w:numPr>
          <w:ilvl w:val="3"/>
          <w:numId w:val="3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Presión del aire adecuada y funcionamiento adecuado del regulador y aparato de advertencia o precaución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sonoro y visual para las unidades autónomas (independientes).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sopletearse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reflectivos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reflectivas en el chaleco para una localización rápida. Conforme al requisito del procedimiento y del permiso de trabajo respectivo, se considera el uso de chalecos toda vez que se trabaja cerca (hasta 1 mt. de distancia) o en fuentes donde el nivel de profundidad del agua (liquido) sea superior a 0,50 mts.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Polainas y protección corporal: Para realizar trabajos con equipo rotativo o en movimiento que pueda impactar al cuerpo se deben usar pecheras especiales y si es requerido también tener protección de las piernas. Los trajes de tyvek son utilizados para limpieza de derrames, ingreso a espacios confinados. En algunos casos se podrá requerir ropa con capacidad retardante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lastRenderedPageBreak/>
        <w:t>Es requisito que la empresa contratista cuente con el stock respectivo de EPP para la dotación inicial. Se recomienda mantener un stock mínimo de EPP equivalente al 30% del total de la cantidad de personas que están trabajando en el sitio. Esto también aplica para los EPP’s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formularios de permiso para ingreso a espacios confinados.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y registrar las condiciones de la atmósfera (monitoreo del ambiente con detector de gas) antes de entrar y realiza supervisión constante durante el tiempo que dure 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Usar equipo respirador adecuado.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1756B9">
      <w:pPr>
        <w:pStyle w:val="Default"/>
        <w:numPr>
          <w:ilvl w:val="5"/>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aumenta.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explosímetro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BC14BE"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w:t>
      </w:r>
    </w:p>
    <w:p w:rsidR="00F84B62"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enterrado por un hundimiento o deslizamiento de tierra.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atrapado y ahogado si la zanja se inunda.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 suelo de todas las excavaciones debe ser clasificado por una persona competente previo a todo trabajo de excavación.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Estén convenientemente ejecutados los ángulos de inclinación, apuntalamientos ó resguardos de las paredes.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Eliminar cualquier presencia de agua estancada en el foso utilizando motobombas.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Disponer necesariamente de barreras, señales de advertencia (cinta precautoria) y resguardo para evitar que caigan o se deslicen animales, vehículos o personas. </w:t>
      </w:r>
    </w:p>
    <w:p w:rsidR="008549F5" w:rsidRPr="00CC3073" w:rsidRDefault="008549F5" w:rsidP="00F84B62">
      <w:pPr>
        <w:pStyle w:val="Default"/>
        <w:ind w:left="567"/>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existiera personal alrededor de una zanja de profundidad superior a 1,80 mts se considerará como trabajo en o a diferente nivel, requiriendo que todo el personal cercano al borde de la zanja (radio de 1 mts)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Queda terminantemente prohibido el pararse o ubicarse en los bordes de zanjas o excavaciones pues existe el potencial de colapsamiento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1756B9">
      <w:pPr>
        <w:pStyle w:val="Default"/>
        <w:numPr>
          <w:ilvl w:val="0"/>
          <w:numId w:val="41"/>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pasos peatonales a nivel o por encima de las zanjas deben ser diseñados e instalarse bajo la vigilancia de un supervisor de SSAS o personal aprobado por YPFB CORPORACIÓN </w:t>
      </w: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Deben mantenerse pasos a desnivel o puentes del tráfico peatonal. Estas estructuras deben: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Estar ajustada con barras normales; y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pulg. (0,60 metros) más allá del borde de la superficie de la zanja y pasamanos respectivamente. </w:t>
      </w:r>
    </w:p>
    <w:p w:rsidR="008549F5" w:rsidRPr="00CC3073" w:rsidRDefault="008549F5" w:rsidP="001756B9">
      <w:pPr>
        <w:pStyle w:val="Default"/>
        <w:numPr>
          <w:ilvl w:val="0"/>
          <w:numId w:val="42"/>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El ancho del puente dependerá de la cantidad de gente o equipos a circular siendo el ancho mínimo: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 de circulación de 1 hasta 7 personas, de 0,65 metros. </w:t>
      </w:r>
    </w:p>
    <w:p w:rsidR="008549F5" w:rsidRPr="00CC3073" w:rsidRDefault="008549F5" w:rsidP="003E2553">
      <w:pPr>
        <w:pStyle w:val="Default"/>
        <w:numPr>
          <w:ilvl w:val="0"/>
          <w:numId w:val="43"/>
        </w:numPr>
        <w:ind w:left="1418" w:hanging="567"/>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de 7 hasta 25 personas, el ancho del puente o paso peatonal deberá ser de un ancho mínimo de 1,65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superiores a las 25 personas, el ancho no deberá ser inferior a 2,50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Los pasamanos deberán ser de una altura entre 0,90 mts y 1,10 mts.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excavaciones deben ser supervisadas por personal aprobado en técnicas de operación y resguardo como también de monitoreo de gases.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2.7 Cierre y Etiquetado</w:t>
      </w:r>
    </w:p>
    <w:p w:rsidR="00F84B62" w:rsidRPr="00CC3073" w:rsidRDefault="00F84B62"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switches, palancas, etc. (las válvulas check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encargado de grupo o equipo de trabajo será la persona autorizada para la aplicación del procedimiento de seguridad y etiquetado.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y la etiqueta deben ser removidos solamente por los trabajadores o encargado de grupo que los puso.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debe estar identificado con las siglas del nombre del propietario y ser usado si el equipo o dispositivo permite ser bloqueado en posición de seguridad de acuerdo a la operación.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etiqueta debe llenarse con la fecha, hora, razón de etiquetamiento y nombre de la persona que está realizando el trabajo, y usarse cuando el dispositivo de seguridad no es capaz de ser bloqueado.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la reiniciación de trabajos se debe informar a todo personal involucrado en el área de trabajo que el seguro fue removido.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Toda actividad de trabajo en tableros eléctricos, limpieza de ductos (chancheo), pruebas hidrostáticas requerirán entre otras la aplicación del cierre y etiquetado en algunos componentes. El no cumplimiento de esta normativa puede ocasionar lesiones severas. </w:t>
      </w:r>
    </w:p>
    <w:p w:rsidR="008549F5"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trabajo de cierre y etiquetado necesariamente requiere de un plano o diagrama para identificar los dispositivos que requieren la acción de bloqueo o cierre. </w:t>
      </w:r>
    </w:p>
    <w:p w:rsidR="000D54B8" w:rsidRDefault="000D54B8" w:rsidP="000D54B8">
      <w:pPr>
        <w:pStyle w:val="Default"/>
        <w:jc w:val="both"/>
        <w:rPr>
          <w:rFonts w:asciiTheme="majorHAnsi" w:hAnsiTheme="majorHAnsi"/>
          <w:color w:val="auto"/>
          <w:sz w:val="18"/>
          <w:szCs w:val="18"/>
        </w:rPr>
      </w:pPr>
    </w:p>
    <w:p w:rsidR="000D54B8" w:rsidRDefault="000D54B8" w:rsidP="000D54B8">
      <w:pPr>
        <w:pStyle w:val="Default"/>
        <w:jc w:val="both"/>
        <w:rPr>
          <w:rFonts w:asciiTheme="majorHAnsi" w:hAnsiTheme="majorHAnsi"/>
          <w:color w:val="auto"/>
          <w:sz w:val="18"/>
          <w:szCs w:val="18"/>
        </w:rPr>
      </w:pPr>
    </w:p>
    <w:p w:rsidR="003E2553" w:rsidRPr="00CC3073" w:rsidRDefault="003E2553" w:rsidP="003E2553">
      <w:pPr>
        <w:pStyle w:val="Default"/>
        <w:ind w:left="567"/>
        <w:jc w:val="both"/>
        <w:rPr>
          <w:rFonts w:asciiTheme="majorHAnsi" w:hAnsiTheme="majorHAnsi"/>
          <w:color w:val="auto"/>
          <w:sz w:val="18"/>
          <w:szCs w:val="18"/>
        </w:rPr>
      </w:pPr>
    </w:p>
    <w:p w:rsidR="008549F5" w:rsidRPr="00CC3073" w:rsidRDefault="008549F5" w:rsidP="00F84B62">
      <w:pPr>
        <w:pStyle w:val="Default"/>
        <w:ind w:left="284"/>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Realizar una </w:t>
      </w:r>
      <w:r w:rsidRPr="00CC3073">
        <w:rPr>
          <w:rFonts w:asciiTheme="majorHAnsi" w:hAnsiTheme="majorHAnsi"/>
          <w:b/>
          <w:bCs/>
          <w:color w:val="auto"/>
          <w:sz w:val="18"/>
          <w:szCs w:val="18"/>
        </w:rPr>
        <w:t xml:space="preserve">verificación exhaustiva con un detector de gas combustible/ explosímetro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cortar o soldar en lugares que contengan una mezcla de combustible conocida de gas y aire. Usar herramientas que no produzcan chispa (por Ej. de bronce).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Remover cualquier material inflamable o combustible del área de trabajo antes de empezar a trabajar con fuentes de calor.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Humedecer o refrigerar con agua en lo posible el piso del lugar donde se aplicará este tipo de trabajos.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En cada sitio de trabajo en caliente debe existir una manta ignífuga.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Proteger áreas donde puedan llegar las chispas o temperatura de soldadura mediante la limitación del medio (humedecer), cortando, reubicando y/o protegiendo los elementos que podrían combustionar o arder.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Fanexa.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arenadora (goma) hasta objetos aterrados y aislados, por lo tanto se debe tener extremo cuidado que no exista una atmósfera inflamable en el sitio, asimismo, es mandatorio la utilización de un Control de Hombre Muerto “Death man control device”,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3. VEHICULOS Y SEGURIDAD VIAL</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El concepto de vehículo comprende: autos, camionetas, vagonetas, cisternas, buses, micros, trufis, camión simple o con acoplados, ambulancias y todo vehículo que sirva para transportar personal, herramientas o materiales. Se excluye de este concepto al e</w:t>
      </w:r>
      <w:r w:rsidR="00D72188">
        <w:rPr>
          <w:rFonts w:asciiTheme="majorHAnsi" w:hAnsiTheme="majorHAnsi"/>
          <w:color w:val="auto"/>
          <w:sz w:val="18"/>
          <w:szCs w:val="18"/>
        </w:rPr>
        <w:t>quipo pesado y maquinaria vial.</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 aceptable la utilización de vehículos del tipo “Transformer”,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4) horarios de conducción (Incluye movimiento en las noches)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r w:rsidR="004126EA" w:rsidRPr="00CC3073">
        <w:rPr>
          <w:rFonts w:asciiTheme="majorHAnsi" w:hAnsiTheme="majorHAnsi"/>
          <w:color w:val="auto"/>
          <w:sz w:val="18"/>
          <w:szCs w:val="18"/>
        </w:rPr>
        <w:t>continúa</w:t>
      </w:r>
      <w:r w:rsidRPr="00CC3073">
        <w:rPr>
          <w:rFonts w:asciiTheme="majorHAnsi" w:hAnsiTheme="majorHAnsi"/>
          <w:color w:val="auto"/>
          <w:sz w:val="18"/>
          <w:szCs w:val="18"/>
        </w:rPr>
        <w:t xml:space="preserve"> por más de dos horas </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las condiciones de seguridad así lo permitan, aplicando el mejor criterio, las velocidades máximas fuera del radio urbano son: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las carreteras asfaltadas 80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y carreteras ripiadas 60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de tierra 40 Km/Hr </w:t>
      </w:r>
    </w:p>
    <w:p w:rsidR="008549F5"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el Derecho de vía 30 Km/Hr </w:t>
      </w:r>
    </w:p>
    <w:p w:rsidR="00D72188" w:rsidRPr="00CC3073" w:rsidRDefault="00D72188" w:rsidP="00D72188">
      <w:pPr>
        <w:pStyle w:val="Default"/>
        <w:ind w:left="1276"/>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horario de conducción es desde las 06:00 hrs. hasta las 19:00 hrs., no existiendo la conducción nocturna, excepto en situaciones de emergencia o enfermedad, previa autorización de la máxima autoridad del área. La autorización podrá ser verbal inicialmente; pero se debe regularizar por escrito (correo electrónico).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reflectivos.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Vehículos Livianos (por ejemplo, camionetas, automóviles o vehículos hasta 3,5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Semi Pesado (por ejemplo, camión o vehículos de 3,6 hasta 9,0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Bus / Mini bus.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Pesado (por ejemplo, trailer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Leyes y normas de conducción y seguridad de Bolivia.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(ej: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necesariamente.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de la misma manera disponer de franjas reflectivas (rojo y blanco) en la parte trasera y alrededor del vehículo cuando sea un vehículo de carga o largo de carrocería.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tener vidrios polarizados u oscurecidos en los vehículos.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Requerimientos Adicionales para vehículos 4x4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Barras antivuelco según especificación de seguridad la cual debe ser interna para vehículos doble cabina y externa para los de una sola cabina.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Cintas o bandas reflectivas en los parachoques delantero y trasero.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Transmisión diferencial directa o manual.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soporte del guinche (si aplicara) en el parachoques delantero deberá tener las revisiones semestrales de integridad para evitar roturas y fatiga durante el uso. </w:t>
      </w: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 para Vehículos Semi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Semi-pesados y Pesados deben cumplir con lo siguiente: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aplicable y normas bolivianas.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Todos los asientos deben tener obligatoriamente los respectivos apoya cabezas.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Disponer de una radio casetera o reproductor de CD.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carga del vehículo en una parte visible.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apoya cabezas inclusive el asiento central.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de retroceso las cuales sean audibles desde un mínimo de 8 metros.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notificación proactiva.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sistema de frenos de aire con el pulmón o gabinete verificado y probado por el fabricante o distribuidor.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caja de herramientas con equipamiento apropiado y revisado.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Una banda cebrada amarillo y negro debe ser pintada en todo el ancho trasero (parachoques) del vehículo.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D72188">
        <w:rPr>
          <w:rFonts w:asciiTheme="majorHAnsi" w:hAnsiTheme="majorHAnsi"/>
          <w:b/>
          <w:bCs/>
          <w:color w:val="auto"/>
          <w:sz w:val="18"/>
          <w:szCs w:val="18"/>
          <w:u w:val="single"/>
        </w:rPr>
        <w:t xml:space="preserve">Requerimientos para los Buses y Minibuses </w:t>
      </w:r>
    </w:p>
    <w:p w:rsidR="00D72188" w:rsidRPr="00D72188" w:rsidRDefault="00D72188" w:rsidP="008549F5">
      <w:pPr>
        <w:pStyle w:val="Default"/>
        <w:jc w:val="both"/>
        <w:rPr>
          <w:rFonts w:asciiTheme="majorHAnsi" w:hAnsiTheme="majorHAnsi"/>
          <w:color w:val="auto"/>
          <w:sz w:val="18"/>
          <w:szCs w:val="18"/>
          <w:u w:val="single"/>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Cumplir con la legislación y normas bolivianas.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mm. en el 75% del ancho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 con la respectiva llanta de repuesto y el equipo adecuado y seguro para realizar el cambio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el primer pasajero situado a la derecha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Estar equipados con un extintor de una capacidad de 1.5 a 4 Kgs.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Los triángulos deben ser de una dimensión de 440 mm. de ancho y 440 mm. de alto.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reproductor de CD.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pasajeros en una parte visible.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desde un mínimo de 8 mts.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de notificación proactiva.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leyendas que indique: “No se pare o mueva hasta que el vehículo esté detenido”, “Prohibido fumar”, “No distraiga al Conductor”, “Anuncie su parada con anticipación al conductor”, etc.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4. USO DE HELICÓPTEROS Y AVIONETAS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pistas o lugares donde se debe realizar actividad de despegue o aterrizaje, deben estar validadas y aprobadas por la Dirección de Aeronáutica Civil.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5. PELIGROS ELÉCTRICOS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w:t>
      </w:r>
      <w:r w:rsidRPr="00CC3073">
        <w:rPr>
          <w:rFonts w:asciiTheme="majorHAnsi" w:hAnsiTheme="majorHAnsi"/>
          <w:color w:val="auto"/>
          <w:sz w:val="18"/>
          <w:szCs w:val="18"/>
        </w:rPr>
        <w:lastRenderedPageBreak/>
        <w:t xml:space="preserve">el neutral. El punto estrella del generador debe ser aterrado usando una varilla de cobre de 3 metros de largo y 20 mm de diámetro. La resistencia en la tierra debe ser de 25 ohms o menos (registros de aterramiento deben mantenerse en el lugar). Se permite el sistema monofásico si la distribución eléctrica se toma de la red pública, con el respectivo aterramiento.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Todos los paneles de distribución deben ser totalmente cerrados, los circuitos adecuadamente protegidos por interruptores (breakers) térmicos de un determinado rango de capacidad y claramente señalizados indicando el circuito que protegen.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motosoldadores etc. deben disponer de circuitos diferenciados de protección (conocidos como GFCI Ground Fault Circuit Interruptor) con una capacidad de aislamiento de 30 mili amperes y un programa de aterramientos con resistividad menor a los 25 ohms,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6. EQUIPOS Y HERRAMIENTAS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1756B9">
      <w:pPr>
        <w:pStyle w:val="Default"/>
        <w:numPr>
          <w:ilvl w:val="0"/>
          <w:numId w:val="52"/>
        </w:numPr>
        <w:jc w:val="both"/>
        <w:rPr>
          <w:rFonts w:asciiTheme="majorHAnsi" w:hAnsiTheme="majorHAnsi"/>
          <w:color w:val="auto"/>
          <w:sz w:val="18"/>
          <w:szCs w:val="18"/>
        </w:rPr>
      </w:pPr>
      <w:r w:rsidRPr="008549F5">
        <w:rPr>
          <w:rFonts w:asciiTheme="majorHAnsi" w:hAnsiTheme="majorHAnsi"/>
          <w:color w:val="auto"/>
          <w:sz w:val="18"/>
          <w:szCs w:val="18"/>
        </w:rPr>
        <w:t xml:space="preserve">Las partes móviles de motores, ruedas libres, aspas de ventiladores, sierras circulares, cepilladoras,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Todas las herramientas portátiles eléctricas deben conectarse a tierra y tener doble aislamiento.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 herramienta eléctrica portátil debe estar apagada antes de conectar o desconectar de la fuente de energía.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Debe disponerse de un ambiente o mobiliario donde se almacene las herramientas adecuadamente después de cada jornada de trabajo.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anticorte </w:t>
      </w:r>
      <w:r w:rsidRPr="00CC3073">
        <w:rPr>
          <w:rFonts w:asciiTheme="majorHAnsi" w:hAnsiTheme="majorHAnsi"/>
          <w:color w:val="auto"/>
          <w:sz w:val="18"/>
          <w:szCs w:val="18"/>
        </w:rPr>
        <w:t xml:space="preserve">para evitar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que este tipo de acoplados debe utilizar un sistema de frenado dependiendo del peso del mismo, el cual está en función de la capacidad del tipo de equipo que lo arrastra (tractor, camioneta). </w:t>
      </w:r>
    </w:p>
    <w:p w:rsidR="000D54B8" w:rsidRDefault="000D54B8" w:rsidP="008549F5">
      <w:pPr>
        <w:pStyle w:val="Default"/>
        <w:jc w:val="both"/>
        <w:rPr>
          <w:rFonts w:asciiTheme="majorHAnsi" w:hAnsiTheme="majorHAnsi"/>
          <w:color w:val="auto"/>
          <w:sz w:val="18"/>
          <w:szCs w:val="18"/>
        </w:rPr>
      </w:pPr>
    </w:p>
    <w:p w:rsidR="008549F5" w:rsidRPr="000D54B8" w:rsidRDefault="008549F5" w:rsidP="000D54B8">
      <w:pPr>
        <w:tabs>
          <w:tab w:val="left" w:pos="795"/>
        </w:tabs>
        <w:rPr>
          <w:lang w:val="es-BO" w:eastAsia="en-US"/>
        </w:rPr>
        <w:sectPr w:rsidR="008549F5" w:rsidRPr="000D54B8">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lastRenderedPageBreak/>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Se debe realizar revisiones periódicas de los ejes y llantas de los acoplados, para evitar desprendimientos de eje u otro tipo de incidentes. </w:t>
      </w:r>
    </w:p>
    <w:p w:rsidR="008549F5" w:rsidRPr="003E255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Está prohibida la utilización de carros acoplados de solo un eje y dos ruedas.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sopletes de corte y soldado con oxiacetileno deben tener válvulas de retención aprobadas por el fabricante (arrestadores de llama- flashback arrestor) en ambos extremos de la manguera.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descalibrados, golpes o daños en el panel, etc.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DC5AA5" w:rsidRPr="00CC3073" w:rsidRDefault="00DC5AA5" w:rsidP="008549F5">
      <w:pPr>
        <w:pStyle w:val="Default"/>
        <w:jc w:val="both"/>
        <w:rPr>
          <w:rFonts w:asciiTheme="majorHAnsi" w:hAnsiTheme="majorHAnsi"/>
          <w:color w:val="auto"/>
          <w:sz w:val="18"/>
          <w:szCs w:val="18"/>
        </w:rPr>
      </w:pPr>
    </w:p>
    <w:p w:rsidR="00DC5AA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motosoldadora, ésta debe estar sujetada por dos personas competentes cuando se esté enganchando o desenganchando al vehículo remolcador.</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motosoldador deba ser movilizado por áreas de circulación urbana y carreteras, debe disponer de letreros, luces, señalización y la conexión al vehículo aprobada y con su seguro (pasador) y cadena antichoque.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motosoldadores deben disponer de medios de reducción de ruido (silenciadores) y arresta llamas en los escapes de los mismos cuando se trabaje en estaciones o en sitios industriales donde podría existir presencia de mezcla inflamable. </w:t>
      </w:r>
    </w:p>
    <w:p w:rsidR="00DC5AA5" w:rsidRPr="00CC3073" w:rsidRDefault="00DC5AA5" w:rsidP="008549F5">
      <w:pPr>
        <w:pStyle w:val="Default"/>
        <w:jc w:val="both"/>
        <w:rPr>
          <w:rFonts w:asciiTheme="majorHAnsi" w:hAnsiTheme="majorHAnsi"/>
          <w:color w:val="auto"/>
          <w:sz w:val="18"/>
          <w:szCs w:val="18"/>
        </w:rPr>
      </w:pPr>
    </w:p>
    <w:p w:rsidR="000D54B8"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0D54B8" w:rsidRPr="000D54B8" w:rsidRDefault="000D54B8" w:rsidP="000D54B8">
      <w:pPr>
        <w:rPr>
          <w:lang w:val="es-BO" w:eastAsia="en-US"/>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1756B9">
      <w:pPr>
        <w:pStyle w:val="Default"/>
        <w:numPr>
          <w:ilvl w:val="0"/>
          <w:numId w:val="1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1756B9">
      <w:pPr>
        <w:pStyle w:val="Default"/>
        <w:numPr>
          <w:ilvl w:val="0"/>
          <w:numId w:val="1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1756B9">
      <w:pPr>
        <w:pStyle w:val="Default"/>
        <w:numPr>
          <w:ilvl w:val="0"/>
          <w:numId w:val="14"/>
        </w:numPr>
        <w:jc w:val="both"/>
        <w:rPr>
          <w:rFonts w:asciiTheme="majorHAnsi" w:hAnsiTheme="majorHAnsi"/>
          <w:color w:val="008000"/>
          <w:sz w:val="18"/>
          <w:szCs w:val="18"/>
        </w:rPr>
      </w:pPr>
      <w:r w:rsidRPr="00CC3073">
        <w:rPr>
          <w:rFonts w:asciiTheme="majorHAnsi" w:hAnsiTheme="majorHAnsi"/>
          <w:sz w:val="18"/>
          <w:szCs w:val="18"/>
        </w:rPr>
        <w:lastRenderedPageBreak/>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reflectivos y entendibles por todo el personal.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DC5AA5" w:rsidRPr="00CC3073" w:rsidRDefault="00DC5AA5" w:rsidP="008549F5">
      <w:pPr>
        <w:pStyle w:val="Default"/>
        <w:jc w:val="both"/>
        <w:rPr>
          <w:rFonts w:asciiTheme="majorHAnsi" w:hAnsiTheme="majorHAnsi"/>
          <w:sz w:val="18"/>
          <w:szCs w:val="18"/>
        </w:rPr>
      </w:pP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Rojo: </w:t>
      </w:r>
      <w:r w:rsidR="00DC5AA5">
        <w:rPr>
          <w:rFonts w:asciiTheme="majorHAnsi" w:hAnsiTheme="majorHAnsi"/>
          <w:b/>
          <w:bCs/>
          <w:sz w:val="18"/>
          <w:szCs w:val="18"/>
        </w:rPr>
        <w:tab/>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Amarillo:</w:t>
      </w:r>
      <w:r w:rsidR="00DC5AA5">
        <w:rPr>
          <w:rFonts w:asciiTheme="majorHAnsi" w:hAnsiTheme="majorHAnsi"/>
          <w:b/>
          <w:bCs/>
          <w:sz w:val="18"/>
          <w:szCs w:val="18"/>
        </w:rPr>
        <w:tab/>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Verde: </w:t>
      </w:r>
      <w:r w:rsidR="00DC5AA5">
        <w:rPr>
          <w:rFonts w:asciiTheme="majorHAnsi" w:hAnsiTheme="majorHAnsi"/>
          <w:b/>
          <w:bCs/>
          <w:sz w:val="18"/>
          <w:szCs w:val="18"/>
        </w:rPr>
        <w:tab/>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Amarillo / Negro: </w:t>
      </w:r>
      <w:r w:rsidR="00DC5AA5">
        <w:rPr>
          <w:rFonts w:asciiTheme="majorHAnsi" w:hAnsiTheme="majorHAnsi"/>
          <w:b/>
          <w:bCs/>
          <w:sz w:val="18"/>
          <w:szCs w:val="18"/>
        </w:rPr>
        <w:tab/>
      </w:r>
      <w:r w:rsidRPr="00CC3073">
        <w:rPr>
          <w:rFonts w:asciiTheme="majorHAnsi" w:hAnsiTheme="majorHAnsi"/>
          <w:sz w:val="18"/>
          <w:szCs w:val="18"/>
        </w:rPr>
        <w:t xml:space="preserve">Marcación de precaución por obstáculos. </w:t>
      </w:r>
    </w:p>
    <w:p w:rsidR="008549F5"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Azul: </w:t>
      </w:r>
      <w:r w:rsidR="00DC5AA5">
        <w:rPr>
          <w:rFonts w:asciiTheme="majorHAnsi" w:hAnsiTheme="majorHAnsi"/>
          <w:b/>
          <w:bCs/>
          <w:sz w:val="18"/>
          <w:szCs w:val="18"/>
        </w:rPr>
        <w:tab/>
      </w:r>
      <w:r w:rsidRPr="00CC3073">
        <w:rPr>
          <w:rFonts w:asciiTheme="majorHAnsi" w:hAnsiTheme="majorHAnsi"/>
          <w:sz w:val="18"/>
          <w:szCs w:val="18"/>
        </w:rPr>
        <w:t xml:space="preserve">Utilizado para comunicar la obligación de un mandato (Obligación de utilizar EPP, Velocidad Indicada, etc.) </w:t>
      </w:r>
    </w:p>
    <w:p w:rsidR="00DC5AA5" w:rsidRPr="00CC3073" w:rsidRDefault="00DC5AA5" w:rsidP="00DC5AA5">
      <w:pPr>
        <w:pStyle w:val="Default"/>
        <w:ind w:left="1985" w:hanging="1985"/>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FC4148" w:rsidRDefault="00FC4148"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FC4148" w:rsidRDefault="00FC4148"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El área de almacenamiento debe contar con equipo de control de incendio en lugares apropiados (Extintores tipo “B” o “ABC”). </w:t>
      </w:r>
    </w:p>
    <w:p w:rsidR="008549F5"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Los recipientes (tanques o tambores) que contienen cualquier líquido inflamable, tanto para su transporte como su almacenamiento, deben disponer de: </w:t>
      </w:r>
    </w:p>
    <w:p w:rsidR="00DC5AA5" w:rsidRPr="00CC3073" w:rsidRDefault="00DC5AA5" w:rsidP="00DC5AA5">
      <w:pPr>
        <w:pStyle w:val="Default"/>
        <w:ind w:left="709"/>
        <w:jc w:val="both"/>
        <w:rPr>
          <w:rFonts w:asciiTheme="majorHAnsi" w:hAnsiTheme="majorHAnsi"/>
          <w:color w:val="auto"/>
          <w:sz w:val="18"/>
          <w:szCs w:val="18"/>
        </w:rPr>
      </w:pP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 Bandeja de goteo para evitar derrames (cuando se almacene o manipule en lugares fijos).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f) Rombo identificativo de la NFPA (National Fire Protection Association).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h) Material para derrames, consistente en paños absorbentes, material absorbentes de hidrocarburos (peat sorb, por ejemplo) y geomembrana.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geomembrana impermeabilizante y de acuerdo al caso, el almacenamiento de combustible debe estar protegido con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para Cisternas de Transporte de Combustible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DC5AA5" w:rsidRPr="00CC3073" w:rsidRDefault="00DC5AA5" w:rsidP="008549F5">
      <w:pPr>
        <w:pStyle w:val="Default"/>
        <w:jc w:val="both"/>
        <w:rPr>
          <w:rFonts w:asciiTheme="majorHAnsi" w:hAnsiTheme="majorHAnsi"/>
          <w:color w:val="auto"/>
          <w:sz w:val="18"/>
          <w:szCs w:val="18"/>
        </w:rPr>
      </w:pPr>
    </w:p>
    <w:p w:rsidR="00DC5AA5"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i. Todos los tanques de cisternas deben tener una bomba aprobada por el Supervisor de SSAS, con la respectiva válvula de seguridad y con certificado vigente donde se haga referencia al valor de activación.</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Azul: Agua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Verde: Agua para uso Industrial (No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Amarillo: Agua contaminada con hidrocarburos o agua de proceso.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hidrocarburos: Predominantemente blanco con una raya roja a los lados del tanque.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uso de químicos: Predominantemente blanco con franjas laterales amarillas. </w:t>
      </w:r>
    </w:p>
    <w:p w:rsidR="008549F5"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mts. </w:t>
      </w:r>
    </w:p>
    <w:p w:rsidR="00DC5AA5" w:rsidRPr="00CC3073" w:rsidRDefault="00DC5AA5" w:rsidP="001756B9">
      <w:pPr>
        <w:pStyle w:val="Default"/>
        <w:numPr>
          <w:ilvl w:val="0"/>
          <w:numId w:val="8"/>
        </w:numPr>
        <w:ind w:left="284" w:hanging="142"/>
        <w:jc w:val="both"/>
        <w:rPr>
          <w:rFonts w:asciiTheme="majorHAnsi" w:hAnsiTheme="majorHAnsi"/>
          <w:color w:val="auto"/>
          <w:sz w:val="18"/>
          <w:szCs w:val="18"/>
        </w:rPr>
      </w:pPr>
    </w:p>
    <w:p w:rsidR="008549F5" w:rsidRPr="00CC3073"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cisternas (excepto los tanques con patines ) h &lt;= 0.7 x t </w:t>
      </w:r>
    </w:p>
    <w:p w:rsidR="008549F5"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Tanques con patines h &lt;= 0.85 x t </w:t>
      </w:r>
    </w:p>
    <w:p w:rsidR="00DC5AA5" w:rsidRPr="00CC3073" w:rsidRDefault="00DC5AA5" w:rsidP="00DC5AA5">
      <w:pPr>
        <w:pStyle w:val="Default"/>
        <w:ind w:left="993"/>
        <w:jc w:val="center"/>
        <w:rPr>
          <w:rFonts w:asciiTheme="majorHAnsi" w:hAnsiTheme="majorHAnsi"/>
          <w:color w:val="auto"/>
          <w:sz w:val="18"/>
          <w:szCs w:val="18"/>
        </w:rPr>
      </w:pPr>
      <w:r w:rsidRPr="00DC5AA5">
        <w:rPr>
          <w:rFonts w:asciiTheme="majorHAnsi" w:hAnsiTheme="majorHAnsi"/>
          <w:noProof/>
          <w:color w:val="auto"/>
          <w:sz w:val="18"/>
          <w:szCs w:val="18"/>
          <w:lang w:val="es-ES" w:eastAsia="es-ES"/>
        </w:rPr>
        <w:lastRenderedPageBreak/>
        <w:drawing>
          <wp:inline distT="0" distB="0" distL="0" distR="0">
            <wp:extent cx="3171825" cy="1409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325" cy="1409922"/>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9"/>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284"/>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FC4148" w:rsidRDefault="008549F5" w:rsidP="00FC4148">
      <w:pPr>
        <w:pStyle w:val="Default"/>
        <w:numPr>
          <w:ilvl w:val="0"/>
          <w:numId w:val="73"/>
        </w:numPr>
        <w:jc w:val="both"/>
        <w:rPr>
          <w:rFonts w:asciiTheme="majorHAnsi" w:hAnsiTheme="majorHAnsi"/>
          <w:color w:val="auto"/>
          <w:sz w:val="18"/>
          <w:szCs w:val="18"/>
        </w:rPr>
      </w:pPr>
      <w:r w:rsidRPr="00CC3073">
        <w:rPr>
          <w:rFonts w:asciiTheme="majorHAnsi" w:hAnsiTheme="majorHAnsi"/>
          <w:color w:val="auto"/>
          <w:sz w:val="18"/>
          <w:szCs w:val="18"/>
        </w:rPr>
        <w:t xml:space="preserve">Diseño Interno: </w:t>
      </w:r>
    </w:p>
    <w:p w:rsidR="008549F5" w:rsidRPr="00CC3073" w:rsidRDefault="008549F5" w:rsidP="00FC4148">
      <w:pPr>
        <w:pStyle w:val="Default"/>
        <w:numPr>
          <w:ilvl w:val="0"/>
          <w:numId w:val="74"/>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Todos los cisternas deben tener particiones de rompe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426"/>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1756B9">
      <w:pPr>
        <w:pStyle w:val="Default"/>
        <w:numPr>
          <w:ilvl w:val="0"/>
          <w:numId w:val="57"/>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diámetro de los pasos de hombre no debe ser de un diámetro menor a 407 mm. (16 pulg.) si son circulares.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tener una escalera de acceso de no menos de 600 mm de ancho antideslizable para acceder desde la parte superior del tanque. </w:t>
      </w:r>
    </w:p>
    <w:p w:rsidR="008549F5"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No es requisito que todos los tanques tengan escaleras en la parte superior del tanque. </w:t>
      </w:r>
    </w:p>
    <w:p w:rsidR="00FC4148" w:rsidRDefault="00FC4148" w:rsidP="00FC4148">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de transporte de líquidos inflamables, combustibles y/o residuos peligrosos </w:t>
      </w:r>
    </w:p>
    <w:p w:rsidR="00E53DC1"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válvula de alivio debe estar en la parte superior del tanque y con un dispositivo arresta llamas.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Llantas con característica antiestática.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Un control de aislamiento o aterramiento dentro de la cabina del conductor debe estar disponible para aterrar todos los circuitos y debe estar claramente identificado “Control de Aterramiento”, además, de la nota que indique “En caso de incidentes o fuego cierre el interruptor". El letrero debe ser en texto rojo y fondo blanco y legible a una distancia de 5m.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bornes de las baterías deben tener cobertores para evitar cortos circuitos.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Por lo menos un medio de aterramiento manual para tareas de carga / descarga.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disponer de un juego de atención y limpieza de derrames, el cual debe contener como mínimo los siguientes elementos: paños, chorizos absorbentes, peat sorb o aserrín, pala, plástico o geomembrana, traje protector de tyvek, guantes, mascarilla, etc.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indispensable tener por lo menos 1 extintor de 20 lbs. de polvo químico seco tipo BC o extintor de 30 lbs. de espuma AFFF. Este requerimiento es mínimo para cisternas de 10.000 litros. </w:t>
      </w:r>
    </w:p>
    <w:p w:rsidR="008549F5" w:rsidRDefault="008549F5" w:rsidP="008549F5">
      <w:pPr>
        <w:pStyle w:val="Default"/>
        <w:jc w:val="both"/>
        <w:rPr>
          <w:rFonts w:asciiTheme="majorHAnsi" w:hAnsiTheme="majorHAnsi"/>
          <w:b/>
          <w:bCs/>
          <w:color w:val="auto"/>
          <w:sz w:val="18"/>
          <w:szCs w:val="18"/>
          <w:u w:val="single"/>
        </w:rPr>
      </w:pPr>
      <w:r w:rsidRPr="00E53DC1">
        <w:rPr>
          <w:rFonts w:asciiTheme="majorHAnsi" w:hAnsiTheme="majorHAnsi"/>
          <w:b/>
          <w:bCs/>
          <w:color w:val="auto"/>
          <w:sz w:val="18"/>
          <w:szCs w:val="18"/>
          <w:u w:val="single"/>
        </w:rPr>
        <w:lastRenderedPageBreak/>
        <w:t xml:space="preserve">Requisitos para Tanques Presurizados </w:t>
      </w:r>
    </w:p>
    <w:p w:rsidR="00E53DC1" w:rsidRPr="00E53DC1" w:rsidRDefault="00E53DC1" w:rsidP="008549F5">
      <w:pPr>
        <w:pStyle w:val="Default"/>
        <w:jc w:val="both"/>
        <w:rPr>
          <w:rFonts w:asciiTheme="majorHAnsi" w:hAnsiTheme="majorHAnsi"/>
          <w:color w:val="auto"/>
          <w:sz w:val="18"/>
          <w:szCs w:val="18"/>
          <w:u w:val="single"/>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tanques o cisternas presurizados incluyen a tanques de vacío, tanques de GLP y GNC deben ser inspeccionados anualmente por una empresa certificadora para verificar sus condiciones, incluida la prueba hidrostática cuando aplique. </w:t>
      </w:r>
    </w:p>
    <w:p w:rsidR="00BC14BE" w:rsidRDefault="00BC14BE"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mts)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Chancheo y Limpieza Interna de Ductos: </w:t>
      </w:r>
      <w:r w:rsidRPr="00CC3073">
        <w:rPr>
          <w:rFonts w:asciiTheme="majorHAnsi" w:hAnsiTheme="majorHAnsi"/>
          <w:color w:val="auto"/>
          <w:sz w:val="18"/>
          <w:szCs w:val="18"/>
        </w:rPr>
        <w:t xml:space="preserve">Aplicable exclusivamente para este tipo de trabajos.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del contratista debe conocer y entender la aplicación del Permiso de Trabajo; además, de percibir la necesidad de su aplicación en cada tarea.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almacenamiento, transporte y operación de los cilindros de gas comprimidos debe sujetarse estrictamente a los siguientes requerimientos: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personal de la empresa contratista debe estar adecuadamente entrenado sobre los peligros que involucra el uso de gas comprimido.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se deben almacenar siempre en posición vertical con sus respectivas tapas de protección de válvula y asegurados con cadenas a elementos fijos o parrillas que eviten caídas.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Separar los cilindros llenos y vacíos, identificando su condición.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deben estar claramente etiquetados con el nombre del gas y la identificación de la NFPA (National Fire Protection Association.)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 debe mantener una separación mínima de 6 metros entre los cilindros que contengan oxígeno y gas combustible o un muro contra incendios de 1,50 metros de altura.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Disponer de carretillas apropiadas (parrilla y cadenas) para mover cilindros y evitar que los mismos resbalen o caigan.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 cilindros se debe remover los reguladores y colocar la tapa de protección de válvula. Asimismo, éstos deben estar firmemente asegurados.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cilindros en vehículos cerrados (autos, vagonetas, furgonetas). </w:t>
      </w:r>
    </w:p>
    <w:p w:rsid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Para distancias cortas, los cilindros pueden ser transportados manualmente ladeando y girando sobre los contornos del fondo.</w:t>
      </w:r>
    </w:p>
    <w:p w:rsidR="008549F5" w:rsidRP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 xml:space="preserve">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uso de solventes de pintura en aerosol debe ser manejado según la característica del solvente y el tipo de aerosol que se disponga de acuerdo a lo delimitado en su HDSM.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almacenar todos los aerosoles protegidos del calor y luz solar a efecto de evitar explosiones involuntarias.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Emplear válvulas de retención para eliminar flujo potencial de gases en reversa dentro del cilindro (flash back arrestor).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Durante el uso del GLP se debe: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737C33" w:rsidRDefault="00737C33" w:rsidP="00737C33">
      <w:pPr>
        <w:pStyle w:val="Default"/>
        <w:jc w:val="both"/>
        <w:rPr>
          <w:rFonts w:asciiTheme="majorHAnsi" w:hAnsiTheme="majorHAnsi"/>
          <w:color w:val="auto"/>
          <w:sz w:val="18"/>
          <w:szCs w:val="18"/>
        </w:rPr>
      </w:pPr>
    </w:p>
    <w:p w:rsidR="00737C33" w:rsidRPr="00CC3073" w:rsidRDefault="00737C33" w:rsidP="00737C33">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requieran de la utilización de químicos deben cumplir las siguientes recomendaciones: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un área exclusiva para su almacenamiento.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Mantener una lista completa de hojas con datos de seguridad del material (HDSM) cubriendo todas las sustancias químicas usadas y/o almacenadas.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equipo de protección personal adecuado (EPP), incluyendo protección para la respiración cuando se trate con gases, vapores, etc. </w:t>
      </w:r>
    </w:p>
    <w:p w:rsidR="008549F5" w:rsidRPr="00BC14BE" w:rsidRDefault="008549F5" w:rsidP="00737C33">
      <w:pPr>
        <w:pStyle w:val="Default"/>
        <w:numPr>
          <w:ilvl w:val="0"/>
          <w:numId w:val="62"/>
        </w:numPr>
        <w:jc w:val="both"/>
        <w:rPr>
          <w:rFonts w:asciiTheme="majorHAnsi" w:hAnsiTheme="majorHAnsi"/>
          <w:color w:val="auto"/>
          <w:sz w:val="18"/>
          <w:szCs w:val="18"/>
        </w:rPr>
      </w:pPr>
      <w:r w:rsidRPr="00BC14BE">
        <w:rPr>
          <w:rFonts w:asciiTheme="majorHAnsi" w:hAnsiTheme="majorHAnsi"/>
          <w:color w:val="auto"/>
          <w:sz w:val="18"/>
          <w:szCs w:val="18"/>
        </w:rPr>
        <w:t xml:space="preserve">Disponer </w:t>
      </w:r>
      <w:r w:rsidRPr="00BC14BE">
        <w:rPr>
          <w:rFonts w:asciiTheme="majorHAnsi" w:hAnsiTheme="majorHAnsi"/>
          <w:b/>
          <w:bCs/>
          <w:color w:val="auto"/>
          <w:sz w:val="18"/>
          <w:szCs w:val="18"/>
        </w:rPr>
        <w:t xml:space="preserve">obligatoriamente </w:t>
      </w:r>
      <w:r w:rsidRPr="00BC14BE">
        <w:rPr>
          <w:rFonts w:asciiTheme="majorHAnsi" w:hAnsiTheme="majorHAnsi"/>
          <w:color w:val="auto"/>
          <w:sz w:val="18"/>
          <w:szCs w:val="18"/>
        </w:rPr>
        <w:t xml:space="preserve">de equipos lavaderos fijos o portátiles de ojos y duchas cuando aplique. Mantener toda sustancia química en los recipientes designados para su almacenaje y estos recipientes serán rotulados adecuadamente con respecto a su contenido.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El área destinada a almacenamiento de sustancias químicas debe contener por lo menos un extintor de fuego.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No use la boca para succionar sustancias químicas. Use bombas manuales.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Toda sustancia química que sea llevada al sitio debe tener aprobación por parte del Supervisor del Sitio y contar con la Hoja de Datos de Seguridad de los Materiales (HDSM) en el sitio.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hidrogrúas, elementos de elevación, trípodes, etc., la empresa contratista debe cumplir las siguientes reglas que garanticen la seguridad del personal, del equipo y las instalaciones: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y accesorios de izaje (hidrogrúas, grúas, trípodes, plumas, extensiones, sideboom,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carga máxima de las grúas debe estar indicada a ambos lados del brazo o larguero.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Asimismo, las cadenas, eslingas y ganchos deben tener visible su capacidad.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operador de equipo pesado, izaje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elevación y descenso de cargas se hará lentamente evitando arranques y detenciones bruscas. Asimismo, siempre en posición vertical para evitar el balanceo.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la existencia de un diagrama de carga, el cual haga referencia a las diferentes capacidades de las cargas a izar cuando el equipo esté operando en un plano inclinado.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eslingas, cadenas y cuerdas se deben evitar de usar con cargas que tengan aristas vivas y cortantes. Deben ser retirados de servicios si presentan algún daño.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cargas por encima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está permitido dejar los accesorios para izar o levantar con cargas suspendidas.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transporte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grúas aéreas deben tener barandillas y superficies seguras para caminar.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izaje, previo al izaje o movimiento de cargas es mandataria la realización de un diagrama de cargas (plan de izaje).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Sólo se permitirá el empleo de equipos de izaje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operabilidad.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operar grúas o equipo para levantar cuando las condiciones climatológicas presenten fuertes vientos o terreno inestable.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retroexcavadoras, palas, compactadoras debe ser revisado minuciosamente de forma diaria y previo a los trabajos.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cabinas de operación los equipos debe disponer de vidrios de seguridad y no así vidrios comunes. Además, tener una carta de elevación de la carga claramente visible.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Para tareas de trasvasije de combustible a los equipos se debe realizar con los motores apagados y utilizando bombas manuales o automáticas.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Al parar un equipo pesado (sideboom, tractor, pala, etc.) en un terreno con pendiente es requisito poner sistemas de bloqueo del equipo además de frenar y apoyar el cucharón o balde al piso para evitar el movimiento del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Nadie podrá ir parado en la parte lateral o costado del equipo para indicar al operador siendo esta tarea desde tierra como banderillero.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criterios de revisión de las llantas para los equipos pesados deberán realizarse de acuerdo a las recomendaciones del fabricante o su representante.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equipo pesado debe tener su respectiva bocina de alerta y aproximación.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El componente de la cabina (parabrisas) deben tener característica de seguridad no aceptándose otro tipo de elementos.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El Supervisor del Sitio se deben asegurar que se haya desconectado la energía de los cables de tendido eléctrico o que estén separados de la grúa y su carga.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Cuando sea necesario, desconectar la energía y poner de manera visible a tierra la distribución eléctrica y las líneas de transmisión, utilizando un procedimiento de cierre y etiquetado.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desenergizar). La instalación de cintas demarcatorias o de advertencia en los lugares donde existen cables es también una práctica recomendada.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trabajadores no mantienen un espacio mínimo de seguridad que corresponda a los requisitos de OSHA o los supere, a saber: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397230">
        <w:trPr>
          <w:trHeight w:val="490"/>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(kV)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397230">
        <w:trPr>
          <w:trHeight w:val="1248"/>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4126EA" w:rsidRDefault="004126EA" w:rsidP="00E53DC1">
      <w:pPr>
        <w:pStyle w:val="Default"/>
        <w:ind w:left="709" w:hanging="283"/>
        <w:jc w:val="both"/>
        <w:rPr>
          <w:rFonts w:asciiTheme="majorHAnsi" w:hAnsiTheme="majorHAnsi" w:cstheme="minorBidi"/>
          <w:color w:val="auto"/>
          <w:sz w:val="18"/>
          <w:szCs w:val="18"/>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 Cuando sea difícil para el operador de la grúa mantener un espacio libre por medios visibles, se deberá designar a una persona para que observe el espacio entre los cables de tendido electrizados y la grúa y su carga. </w:t>
      </w: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seguir las precauciones requeridas. Estos dispositivos no reemplazan desconectar la corriente y poner los cables a tierra o mantener espacios de seguridad en las líneas. </w:t>
      </w:r>
    </w:p>
    <w:p w:rsidR="008549F5" w:rsidRDefault="008549F5" w:rsidP="001756B9">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E53DC1" w:rsidRPr="00CC3073" w:rsidRDefault="00E53DC1" w:rsidP="001756B9">
      <w:pPr>
        <w:pStyle w:val="Default"/>
        <w:numPr>
          <w:ilvl w:val="0"/>
          <w:numId w:val="13"/>
        </w:numPr>
        <w:jc w:val="both"/>
        <w:rPr>
          <w:rFonts w:asciiTheme="majorHAnsi" w:hAnsiTheme="majorHAnsi"/>
          <w:color w:val="auto"/>
          <w:sz w:val="18"/>
          <w:szCs w:val="18"/>
        </w:rPr>
      </w:pP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de equipo pesado de un punto a otro deberá realizarse utilizando el transporte adecuado para ese fin (low boy). No se aceptará transportar equipo pesado en camiones u otro tipo de plataformas no adecuadas, caso contrario se procederá a la suspensión de los trabajos.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izaje debe ser el apropiado y con la certificación respectiva. Es responsabilidad del contratista inspeccionar sus equipos diariamente.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permanecer o estar cerca de un equipo pesado en movimiento a distancias inferior de 1,5 mts (radio de contacto del equipo) pues podrían ser impactados o atropellados.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movimiento de cargas o bultos utilizando grúas, sidebooms, plumas, etc. se deberá necesariamente tener una guía o soga para mover la carga, siendo mandatario también la existencia de un banderillero de la operación. </w:t>
      </w:r>
    </w:p>
    <w:p w:rsidR="008549F5"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Todas las actividades y tareas correspondientes se deben hacer utilizando el respectivo EPP (existe un guante para cada tarea).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al maniobrar objetos ásperos o cualquier material que presente orillas o bordes con filo o cortantes, clavos, astillas, puntas de alambre con filo o punzantes u otros objetos resaltantes que pueden causar cortadas o punzadas o que puedan causar quemaduras químicas.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levantar objetos superiores a los 23 Kg. debiendo hacerlo con ayuda de otros trabajadores o equipos.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hacer un precalentamiento previo antes de levantar, subir o maniobrar cargas pues podría lesionarse la espalda u otra parte del cuerpo.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Supervisor del Sitio posterior a la charla diaria, realice un precalentamiento al personal del sitio con movimientos básicos durante 5 minutos (estiramientos).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No subir o bajar una grada alta con un objeto pesado o de gran volumen. Usar una rampa.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Tener cuidado y precaución cuando se maneje todo objeto. Muchas veces, los objetos, que no son peligrosos ellos mismos, pueden causar lesiones si es maniobrado inadecuadamente o sin usar la lógica.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Nunca soltar una punta del acoplamiento de tubo mientras que la otra punta esté sostenida. Siempre se debe colocar el acoplamiento de tubo al mismo tiempo.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permite que dos trabajadores carguen acoplamientos de tubos pequeños en sus hombros o espaldas. Ellos deben usar sus manos.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cargar los tubos de diámetro pequeño dentro de aquellos de diámetro más grande.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Cuando sea necesario mover tambores de un sitio a otro, siempre se debe usar un montacargas o grúa. Para distancias cortas es permitido rodar el tambor en su orilla o borde inferior ligeramente inclinado.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15. PLAN DE EMERGENCIA</w:t>
      </w:r>
    </w:p>
    <w:p w:rsidR="00E53DC1" w:rsidRPr="00CC3073" w:rsidRDefault="00E53DC1"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w:t>
      </w:r>
      <w:r w:rsidRPr="00CC3073">
        <w:rPr>
          <w:rFonts w:asciiTheme="majorHAnsi" w:hAnsiTheme="majorHAnsi"/>
          <w:color w:val="auto"/>
          <w:sz w:val="18"/>
          <w:szCs w:val="18"/>
        </w:rPr>
        <w:lastRenderedPageBreak/>
        <w:t xml:space="preserve">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incluir todas las posibles contingencias que pudieran ocurrir en el sitio de trabajo, tomando en cuenta terremotos, eventos de seguridad patrimonial, etc. Los posibles escenarios que deben contemplarse son: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8549F5"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f) Otros. </w:t>
      </w:r>
    </w:p>
    <w:p w:rsidR="003E2553" w:rsidRDefault="003E2553" w:rsidP="00E53DC1">
      <w:pPr>
        <w:pStyle w:val="Default"/>
        <w:ind w:left="567"/>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curso de primeros auxilios debe ser dictado mínimamente por un paramédico, médico o institución acreditada. El curso de uso de extintores debe contar necesariamente con una práctica de utilización de equipos.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cursos de Primeros Auxilios, Uso e Extintores, Equipos de Protección Personal y comunicación de los peligros tienen una vigencia de 2 años.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E53DC1" w:rsidRPr="00CC3073" w:rsidRDefault="00E53DC1" w:rsidP="00E53DC1">
      <w:pPr>
        <w:pStyle w:val="Default"/>
        <w:ind w:left="567"/>
        <w:jc w:val="both"/>
        <w:rPr>
          <w:rFonts w:asciiTheme="majorHAnsi" w:hAnsiTheme="majorHAnsi"/>
          <w:color w:val="auto"/>
          <w:sz w:val="18"/>
          <w:szCs w:val="18"/>
        </w:rPr>
      </w:pP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Lineamiento respecto a alcohol y drogas.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Vías de evacuación y salidas del sitio de trabajo.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Punto de encuentro o reunión en caso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Equipos básicos de emergencia (extintores, botiquines, lavaojos,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Plan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Requisitos de uso de EPP.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Servicios básicos (comedor, baños,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Área de fumadores (si existiera).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en las labores que se ejecutan. Posteriormente deben ser registradas en actas indicando el tema tratado, observaciones, sugerencias y asistentes. Estas actas serán verificadas por el Supervisor de YPFB CORPORACIÓN en cualquier momento.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3E2553" w:rsidRPr="00CC3073" w:rsidRDefault="003E255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8"/>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capacitaciones del personal deben estar en un formato tipo matriz a efecto de ver las aplicaciones y/o capacitaciones del personal. </w:t>
      </w:r>
    </w:p>
    <w:p w:rsidR="003E2553" w:rsidRDefault="003E2553" w:rsidP="003E2553">
      <w:pPr>
        <w:pStyle w:val="Default"/>
        <w:ind w:left="567"/>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llevar un registro de los incidentes de acuerdo a la siguiente clasificación: </w:t>
      </w:r>
    </w:p>
    <w:p w:rsidR="00E53DC1" w:rsidRPr="00CC3073" w:rsidRDefault="00E53DC1" w:rsidP="008549F5">
      <w:pPr>
        <w:pStyle w:val="Default"/>
        <w:jc w:val="both"/>
        <w:rPr>
          <w:rFonts w:asciiTheme="majorHAnsi" w:hAnsiTheme="majorHAnsi"/>
          <w:color w:val="auto"/>
          <w:sz w:val="18"/>
          <w:szCs w:val="18"/>
        </w:rPr>
      </w:pPr>
    </w:p>
    <w:p w:rsidR="008549F5" w:rsidRDefault="008549F5" w:rsidP="001756B9">
      <w:pPr>
        <w:pStyle w:val="Default"/>
        <w:numPr>
          <w:ilvl w:val="0"/>
          <w:numId w:val="70"/>
        </w:numPr>
        <w:jc w:val="both"/>
        <w:rPr>
          <w:rFonts w:asciiTheme="majorHAnsi" w:hAnsiTheme="majorHAnsi"/>
          <w:b/>
          <w:bCs/>
          <w:color w:val="auto"/>
          <w:sz w:val="18"/>
          <w:szCs w:val="18"/>
        </w:rPr>
      </w:pPr>
      <w:r w:rsidRPr="00CC3073">
        <w:rPr>
          <w:rFonts w:asciiTheme="majorHAnsi" w:hAnsiTheme="majorHAnsi"/>
          <w:b/>
          <w:bCs/>
          <w:color w:val="auto"/>
          <w:sz w:val="18"/>
          <w:szCs w:val="18"/>
        </w:rPr>
        <w:t xml:space="preserve">Fatalidad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2) Primeros Auxilios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Aplicaciones de vacuna anti-tetánica.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Observaciones u auscultaciones básicas.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Antisépticos durante la primera atención médica.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Suministro de oxígeno.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Lavado y limpieza de heridas.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vendas, gasas, curitas, paños o parches a los ojos, etc.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Remoción de cuerpos extraños (no incrustados) de los ojos u otra parte del cuerpo solo con presión de agua, gotas o algodón humedecido (cotonetes).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Radiografías de control para verificar que no existen daños.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Tratamiento de quemaduras de primer grado.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Uso de medicamentos no recetados y administrados de una dosis de medicamento. </w:t>
      </w:r>
    </w:p>
    <w:p w:rsidR="008549F5" w:rsidRDefault="008549F5" w:rsidP="00E53DC1">
      <w:pPr>
        <w:pStyle w:val="Default"/>
        <w:ind w:left="284"/>
        <w:jc w:val="both"/>
        <w:rPr>
          <w:rFonts w:asciiTheme="majorHAnsi" w:hAnsiTheme="majorHAnsi"/>
          <w:color w:val="auto"/>
          <w:sz w:val="18"/>
          <w:szCs w:val="18"/>
        </w:rPr>
      </w:pPr>
    </w:p>
    <w:p w:rsidR="008549F5" w:rsidRDefault="008549F5" w:rsidP="001756B9">
      <w:pPr>
        <w:pStyle w:val="Default"/>
        <w:numPr>
          <w:ilvl w:val="0"/>
          <w:numId w:val="72"/>
        </w:numPr>
        <w:ind w:hanging="436"/>
        <w:jc w:val="both"/>
        <w:rPr>
          <w:rFonts w:asciiTheme="majorHAnsi" w:hAnsiTheme="majorHAnsi"/>
          <w:b/>
          <w:bCs/>
          <w:color w:val="auto"/>
          <w:sz w:val="18"/>
          <w:szCs w:val="18"/>
        </w:rPr>
      </w:pPr>
      <w:r w:rsidRPr="00CC3073">
        <w:rPr>
          <w:rFonts w:asciiTheme="majorHAnsi" w:hAnsiTheme="majorHAnsi"/>
          <w:b/>
          <w:bCs/>
          <w:color w:val="auto"/>
          <w:sz w:val="18"/>
          <w:szCs w:val="18"/>
        </w:rPr>
        <w:t xml:space="preserve">Casos con Tratamiento Médico </w:t>
      </w:r>
    </w:p>
    <w:p w:rsidR="007E3371" w:rsidRPr="00CC3073" w:rsidRDefault="007E3371" w:rsidP="007E3371">
      <w:pPr>
        <w:pStyle w:val="Default"/>
        <w:ind w:left="64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FC4148" w:rsidRDefault="00FC4148" w:rsidP="00E53DC1">
      <w:pPr>
        <w:pStyle w:val="Default"/>
        <w:ind w:left="284"/>
        <w:jc w:val="both"/>
        <w:rPr>
          <w:rFonts w:asciiTheme="majorHAnsi" w:hAnsiTheme="majorHAnsi"/>
          <w:color w:val="auto"/>
          <w:sz w:val="18"/>
          <w:szCs w:val="18"/>
        </w:rPr>
      </w:pPr>
    </w:p>
    <w:p w:rsidR="00BC14BE" w:rsidRDefault="00BC14BE"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4) Caso de Trabajo Alternativo Restringido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5) Incidentes o lesiones con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empresa contratista debe generar reporte de indicadores de acuerdo a la siguiente clasificación: </w:t>
      </w:r>
    </w:p>
    <w:p w:rsidR="004126EA" w:rsidRDefault="004126EA" w:rsidP="00E53DC1">
      <w:pPr>
        <w:pStyle w:val="Default"/>
        <w:ind w:left="284"/>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Registro de indicadores SISO (RISISO) </w:t>
      </w:r>
    </w:p>
    <w:p w:rsidR="008549F5" w:rsidRDefault="008549F5" w:rsidP="008549F5">
      <w:pPr>
        <w:pStyle w:val="Default"/>
        <w:jc w:val="both"/>
        <w:rPr>
          <w:rFonts w:asciiTheme="majorHAnsi" w:hAnsiTheme="majorHAnsi"/>
          <w:color w:val="auto"/>
          <w:sz w:val="18"/>
          <w:szCs w:val="18"/>
        </w:rPr>
      </w:pPr>
    </w:p>
    <w:p w:rsidR="008B5844" w:rsidRDefault="004126EA" w:rsidP="008549F5">
      <w:pPr>
        <w:jc w:val="both"/>
        <w:rPr>
          <w:rFonts w:asciiTheme="majorHAnsi" w:hAnsiTheme="majorHAnsi"/>
          <w:sz w:val="18"/>
          <w:szCs w:val="18"/>
        </w:rPr>
      </w:pPr>
      <w:r>
        <w:rPr>
          <w:rFonts w:asciiTheme="majorHAnsi" w:hAnsiTheme="majorHAnsi" w:cstheme="minorBidi"/>
          <w:noProof/>
          <w:sz w:val="18"/>
          <w:szCs w:val="18"/>
        </w:rPr>
        <mc:AlternateContent>
          <mc:Choice Requires="wpg">
            <w:drawing>
              <wp:anchor distT="0" distB="0" distL="114300" distR="114300" simplePos="0" relativeHeight="251661312" behindDoc="0" locked="0" layoutInCell="1" allowOverlap="1" wp14:anchorId="494F991C" wp14:editId="0DB1B5D8">
                <wp:simplePos x="0" y="0"/>
                <wp:positionH relativeFrom="column">
                  <wp:posOffset>0</wp:posOffset>
                </wp:positionH>
                <wp:positionV relativeFrom="paragraph">
                  <wp:posOffset>0</wp:posOffset>
                </wp:positionV>
                <wp:extent cx="5612130" cy="3728085"/>
                <wp:effectExtent l="0" t="0" r="7620" b="5715"/>
                <wp:wrapNone/>
                <wp:docPr id="15" name="Grupo 15"/>
                <wp:cNvGraphicFramePr/>
                <a:graphic xmlns:a="http://schemas.openxmlformats.org/drawingml/2006/main">
                  <a:graphicData uri="http://schemas.microsoft.com/office/word/2010/wordprocessingGroup">
                    <wpg:wgp>
                      <wpg:cNvGrpSpPr/>
                      <wpg:grpSpPr>
                        <a:xfrm>
                          <a:off x="0" y="0"/>
                          <a:ext cx="5612130" cy="3728085"/>
                          <a:chOff x="0" y="0"/>
                          <a:chExt cx="5612130" cy="3728085"/>
                        </a:xfrm>
                      </wpg:grpSpPr>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728085"/>
                          </a:xfrm>
                          <a:prstGeom prst="rect">
                            <a:avLst/>
                          </a:prstGeom>
                        </pic:spPr>
                      </pic:pic>
                      <wpg:grpSp>
                        <wpg:cNvPr id="17" name="Grupo 17"/>
                        <wpg:cNvGrpSpPr/>
                        <wpg:grpSpPr>
                          <a:xfrm>
                            <a:off x="3471863" y="133350"/>
                            <a:ext cx="919163" cy="357188"/>
                            <a:chOff x="0" y="0"/>
                            <a:chExt cx="919163" cy="357188"/>
                          </a:xfrm>
                        </wpg:grpSpPr>
                        <wps:wsp>
                          <wps:cNvPr id="18" name="Rectángulo 18"/>
                          <wps:cNvSpPr/>
                          <wps:spPr>
                            <a:xfrm>
                              <a:off x="338137" y="57150"/>
                              <a:ext cx="366713"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19"/>
                          <wps:cNvSpPr txBox="1"/>
                          <wps:spPr>
                            <a:xfrm>
                              <a:off x="0" y="0"/>
                              <a:ext cx="919163" cy="357188"/>
                            </a:xfrm>
                            <a:prstGeom prst="rect">
                              <a:avLst/>
                            </a:prstGeom>
                            <a:noFill/>
                            <a:ln>
                              <a:noFill/>
                            </a:ln>
                            <a:effectLst/>
                          </wps:spPr>
                          <wps:txb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4F991C" id="Grupo 15" o:spid="_x0000_s1026" style="position:absolute;left:0;text-align:left;margin-left:0;margin-top:0;width:441.9pt;height:293.55pt;z-index:251661312" coordsize="56121,3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56121;height:3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2o2/AAAA2wAAAA8AAABkcnMvZG93bnJldi54bWxET82KwjAQvi/4DmEEb2uqLEWqUYqi7EFW&#10;rD7A0IxtsZmUJGp9e7MgeJuP73cWq9604k7ON5YVTMYJCOLS6oYrBefT9nsGwgdkja1lUvAkD6vl&#10;4GuBmbYPPtK9CJWIIewzVFCH0GVS+rImg35sO+LIXawzGCJ0ldQOHzHctHKaJKk02HBsqLGjdU3l&#10;tbgZBel2kxfyvGN3uuz/ZvlhmvzcdkqNhn0+BxGoDx/x2/2r4/wU/n+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ndqNvwAAANsAAAAPAAAAAAAAAAAAAAAAAJ8CAABk&#10;cnMvZG93bnJldi54bWxQSwUGAAAAAAQABAD3AAAAiwMAAAAA&#10;">
                  <v:imagedata r:id="rId16" o:title=""/>
                  <v:path arrowok="t"/>
                </v:shape>
                <v:group id="Grupo 17" o:spid="_x0000_s1028" style="position:absolute;left:34718;top:1333;width:9192;height:3572" coordsize="9191,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ángulo 18" o:spid="_x0000_s1029" style="position:absolute;left:3381;top:571;width:3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fillcolor="white [3212]" strokecolor="white [3212]" strokeweight="1pt"/>
                  <v:shapetype id="_x0000_t202" coordsize="21600,21600" o:spt="202" path="m,l,21600r21600,l21600,xe">
                    <v:stroke joinstyle="miter"/>
                    <v:path gradientshapeok="t" o:connecttype="rect"/>
                  </v:shapetype>
                  <v:shape id="Cuadro de texto 19" o:spid="_x0000_s1030" type="#_x0000_t202" style="position:absolute;width:9191;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v:textbox>
                  </v:shape>
                </v:group>
              </v:group>
            </w:pict>
          </mc:Fallback>
        </mc:AlternateContent>
      </w: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B5844" w:rsidRPr="008B5844" w:rsidRDefault="008B5844" w:rsidP="008B5844">
      <w:pPr>
        <w:rPr>
          <w:rFonts w:asciiTheme="majorHAnsi" w:hAnsiTheme="majorHAnsi"/>
          <w:sz w:val="18"/>
          <w:szCs w:val="18"/>
        </w:rPr>
      </w:pPr>
    </w:p>
    <w:p w:rsidR="008549F5" w:rsidRPr="008B5844" w:rsidRDefault="008B5844" w:rsidP="008B5844">
      <w:pPr>
        <w:tabs>
          <w:tab w:val="left" w:pos="7154"/>
        </w:tabs>
        <w:jc w:val="right"/>
        <w:rPr>
          <w:rFonts w:asciiTheme="majorHAnsi" w:hAnsiTheme="majorHAnsi"/>
          <w:sz w:val="18"/>
          <w:szCs w:val="18"/>
        </w:rPr>
      </w:pPr>
      <w:r>
        <w:rPr>
          <w:rFonts w:asciiTheme="majorHAnsi" w:hAnsiTheme="majorHAnsi"/>
          <w:sz w:val="18"/>
          <w:szCs w:val="18"/>
        </w:rPr>
        <w:t>ORURO, 03 DE OCTUBRE 2018</w:t>
      </w:r>
    </w:p>
    <w:sectPr w:rsidR="008549F5" w:rsidRPr="008B5844">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52A" w:rsidRDefault="0068152A" w:rsidP="008710E5">
      <w:r>
        <w:separator/>
      </w:r>
    </w:p>
  </w:endnote>
  <w:endnote w:type="continuationSeparator" w:id="0">
    <w:p w:rsidR="0068152A" w:rsidRDefault="0068152A"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3574"/>
      <w:gridCol w:w="2835"/>
    </w:tblGrid>
    <w:tr w:rsidR="0009711E" w:rsidRPr="0009711E" w:rsidTr="0009711E">
      <w:trPr>
        <w:trHeight w:val="139"/>
        <w:jc w:val="center"/>
      </w:trPr>
      <w:tc>
        <w:tcPr>
          <w:tcW w:w="2942" w:type="dxa"/>
        </w:tcPr>
        <w:p w:rsidR="00C51190" w:rsidRPr="0009711E" w:rsidRDefault="00C51190" w:rsidP="00C51190">
          <w:pPr>
            <w:pStyle w:val="Piedepgina"/>
            <w:rPr>
              <w:rFonts w:ascii="Calibri" w:hAnsi="Calibri"/>
              <w:color w:val="FFFFFF" w:themeColor="background1"/>
              <w:sz w:val="16"/>
              <w:szCs w:val="20"/>
            </w:rPr>
          </w:pPr>
          <w:r w:rsidRPr="0009711E">
            <w:rPr>
              <w:rFonts w:ascii="Calibri" w:hAnsi="Calibri"/>
              <w:color w:val="FFFFFF" w:themeColor="background1"/>
              <w:sz w:val="16"/>
              <w:szCs w:val="20"/>
            </w:rPr>
            <w:t>Elaborado por:</w:t>
          </w:r>
        </w:p>
      </w:tc>
      <w:tc>
        <w:tcPr>
          <w:tcW w:w="3574" w:type="dxa"/>
        </w:tcPr>
        <w:p w:rsidR="00C51190" w:rsidRPr="0009711E" w:rsidRDefault="00C51190" w:rsidP="00C51190">
          <w:pPr>
            <w:pStyle w:val="Piedepgina"/>
            <w:rPr>
              <w:rFonts w:ascii="Calibri" w:hAnsi="Calibri"/>
              <w:color w:val="FFFFFF" w:themeColor="background1"/>
              <w:sz w:val="16"/>
              <w:szCs w:val="20"/>
            </w:rPr>
          </w:pPr>
          <w:r w:rsidRPr="0009711E">
            <w:rPr>
              <w:rFonts w:ascii="Calibri" w:hAnsi="Calibri"/>
              <w:color w:val="FFFFFF" w:themeColor="background1"/>
              <w:sz w:val="16"/>
              <w:szCs w:val="20"/>
            </w:rPr>
            <w:t>Revisado por:</w:t>
          </w:r>
        </w:p>
      </w:tc>
      <w:tc>
        <w:tcPr>
          <w:tcW w:w="2835" w:type="dxa"/>
        </w:tcPr>
        <w:p w:rsidR="00C51190" w:rsidRPr="0009711E" w:rsidRDefault="00C51190" w:rsidP="00C51190">
          <w:pPr>
            <w:pStyle w:val="Piedepgina"/>
            <w:rPr>
              <w:rFonts w:ascii="Calibri" w:hAnsi="Calibri"/>
              <w:color w:val="FFFFFF" w:themeColor="background1"/>
              <w:sz w:val="16"/>
              <w:szCs w:val="20"/>
            </w:rPr>
          </w:pPr>
          <w:r w:rsidRPr="0009711E">
            <w:rPr>
              <w:rFonts w:ascii="Calibri" w:hAnsi="Calibri"/>
              <w:color w:val="FFFFFF" w:themeColor="background1"/>
              <w:sz w:val="16"/>
              <w:szCs w:val="20"/>
            </w:rPr>
            <w:t>Aprobado por:</w:t>
          </w:r>
        </w:p>
      </w:tc>
    </w:tr>
    <w:tr w:rsidR="0009711E" w:rsidRPr="0009711E" w:rsidTr="0009711E">
      <w:trPr>
        <w:trHeight w:val="748"/>
        <w:jc w:val="center"/>
      </w:trPr>
      <w:tc>
        <w:tcPr>
          <w:tcW w:w="2942" w:type="dxa"/>
        </w:tcPr>
        <w:p w:rsidR="00C51190" w:rsidRPr="0009711E" w:rsidRDefault="00C51190" w:rsidP="00C51190">
          <w:pPr>
            <w:pStyle w:val="Piedepgina"/>
            <w:rPr>
              <w:rFonts w:ascii="Calibri" w:hAnsi="Calibri"/>
              <w:color w:val="FFFFFF" w:themeColor="background1"/>
              <w:sz w:val="16"/>
              <w:szCs w:val="20"/>
            </w:rPr>
          </w:pPr>
        </w:p>
        <w:p w:rsidR="00C51190" w:rsidRPr="0009711E" w:rsidRDefault="00C51190" w:rsidP="00C51190">
          <w:pPr>
            <w:pStyle w:val="Piedepgina"/>
            <w:jc w:val="center"/>
            <w:rPr>
              <w:rFonts w:ascii="Calibri" w:hAnsi="Calibri"/>
              <w:color w:val="FFFFFF" w:themeColor="background1"/>
              <w:sz w:val="16"/>
              <w:szCs w:val="20"/>
            </w:rPr>
          </w:pPr>
        </w:p>
      </w:tc>
      <w:tc>
        <w:tcPr>
          <w:tcW w:w="3574" w:type="dxa"/>
        </w:tcPr>
        <w:p w:rsidR="00C51190" w:rsidRPr="0009711E" w:rsidRDefault="00C51190" w:rsidP="00C51190">
          <w:pPr>
            <w:pStyle w:val="Piedepgina"/>
            <w:rPr>
              <w:rFonts w:ascii="Calibri" w:hAnsi="Calibri"/>
              <w:color w:val="FFFFFF" w:themeColor="background1"/>
              <w:sz w:val="16"/>
              <w:szCs w:val="20"/>
            </w:rPr>
          </w:pPr>
        </w:p>
      </w:tc>
      <w:tc>
        <w:tcPr>
          <w:tcW w:w="2835" w:type="dxa"/>
        </w:tcPr>
        <w:p w:rsidR="00C51190" w:rsidRPr="0009711E" w:rsidRDefault="00C51190" w:rsidP="00C51190">
          <w:pPr>
            <w:pStyle w:val="Piedepgina"/>
            <w:rPr>
              <w:rFonts w:ascii="Calibri" w:hAnsi="Calibri"/>
              <w:color w:val="FFFFFF" w:themeColor="background1"/>
              <w:sz w:val="16"/>
              <w:szCs w:val="20"/>
            </w:rPr>
          </w:pPr>
        </w:p>
        <w:p w:rsidR="00C51190" w:rsidRPr="0009711E" w:rsidRDefault="00C51190" w:rsidP="00C51190">
          <w:pPr>
            <w:pStyle w:val="Piedepgina"/>
            <w:jc w:val="center"/>
            <w:rPr>
              <w:rFonts w:ascii="Calibri" w:hAnsi="Calibri"/>
              <w:noProof/>
              <w:color w:val="FFFFFF" w:themeColor="background1"/>
              <w:sz w:val="16"/>
              <w:szCs w:val="20"/>
              <w:lang w:eastAsia="es-BO"/>
            </w:rPr>
          </w:pPr>
        </w:p>
        <w:p w:rsidR="00C51190" w:rsidRPr="0009711E" w:rsidRDefault="00C51190" w:rsidP="00C51190">
          <w:pPr>
            <w:pStyle w:val="Piedepgina"/>
            <w:jc w:val="center"/>
            <w:rPr>
              <w:rFonts w:ascii="Calibri" w:hAnsi="Calibri"/>
              <w:color w:val="FFFFFF" w:themeColor="background1"/>
              <w:sz w:val="16"/>
              <w:szCs w:val="20"/>
            </w:rPr>
          </w:pPr>
        </w:p>
      </w:tc>
    </w:tr>
    <w:tr w:rsidR="0009711E" w:rsidRPr="0009711E" w:rsidTr="0009711E">
      <w:trPr>
        <w:trHeight w:val="764"/>
        <w:jc w:val="center"/>
      </w:trPr>
      <w:tc>
        <w:tcPr>
          <w:tcW w:w="2942" w:type="dxa"/>
          <w:vAlign w:val="center"/>
        </w:tcPr>
        <w:p w:rsidR="00CD77DC" w:rsidRPr="0009711E" w:rsidRDefault="00CD77DC" w:rsidP="00CD77DC">
          <w:pPr>
            <w:jc w:val="center"/>
            <w:rPr>
              <w:rFonts w:ascii="Forte" w:hAnsi="Forte" w:cs="Arial"/>
              <w:color w:val="FFFFFF" w:themeColor="background1"/>
              <w:sz w:val="18"/>
              <w:szCs w:val="12"/>
              <w:lang w:eastAsia="es-BO"/>
            </w:rPr>
          </w:pPr>
          <w:r w:rsidRPr="0009711E">
            <w:rPr>
              <w:rFonts w:ascii="Forte" w:hAnsi="Forte" w:cs="Arial"/>
              <w:color w:val="FFFFFF" w:themeColor="background1"/>
              <w:sz w:val="18"/>
              <w:szCs w:val="12"/>
              <w:lang w:eastAsia="es-BO"/>
            </w:rPr>
            <w:t xml:space="preserve">Ing. Edgar Lopez Saravia </w:t>
          </w:r>
        </w:p>
        <w:p w:rsidR="00CD77DC" w:rsidRPr="0009711E" w:rsidRDefault="00CD77DC" w:rsidP="00CD77DC">
          <w:pP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TECNICO OPERATIVO DE MANTENIMIENTO</w:t>
          </w:r>
        </w:p>
        <w:p w:rsidR="00CD77DC" w:rsidRPr="0009711E" w:rsidRDefault="00CD77DC" w:rsidP="00CD77DC">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SISTEMA DE PROTECCION CATODICA</w:t>
          </w:r>
        </w:p>
        <w:p w:rsidR="00CD77DC" w:rsidRPr="0009711E" w:rsidRDefault="00CD77DC" w:rsidP="00CD77DC">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DISTRITO REDES DE GAS ORURO</w:t>
          </w:r>
        </w:p>
        <w:p w:rsidR="00C51190" w:rsidRPr="0009711E" w:rsidRDefault="00CD77DC" w:rsidP="00CD77DC">
          <w:pPr>
            <w:pStyle w:val="Piedepgina"/>
            <w:jc w:val="center"/>
            <w:rPr>
              <w:rFonts w:ascii="Calibri" w:hAnsi="Calibri"/>
              <w:color w:val="FFFFFF" w:themeColor="background1"/>
              <w:sz w:val="12"/>
              <w:szCs w:val="12"/>
              <w:lang w:val="en-US"/>
            </w:rPr>
          </w:pPr>
          <w:r w:rsidRPr="0009711E">
            <w:rPr>
              <w:rFonts w:ascii="Arial" w:hAnsi="Arial" w:cs="Arial"/>
              <w:b/>
              <w:color w:val="FFFFFF" w:themeColor="background1"/>
              <w:sz w:val="12"/>
              <w:szCs w:val="12"/>
              <w:lang w:val="en-US" w:eastAsia="es-BO"/>
            </w:rPr>
            <w:t>DROR-GRGD – Y.P.F.B.</w:t>
          </w:r>
        </w:p>
      </w:tc>
      <w:tc>
        <w:tcPr>
          <w:tcW w:w="3574" w:type="dxa"/>
        </w:tcPr>
        <w:p w:rsidR="00C51190" w:rsidRPr="0009711E" w:rsidRDefault="00C51190" w:rsidP="00C51190">
          <w:pPr>
            <w:jc w:val="center"/>
            <w:rPr>
              <w:rFonts w:ascii="Forte" w:hAnsi="Forte" w:cs="Arial"/>
              <w:color w:val="FFFFFF" w:themeColor="background1"/>
              <w:sz w:val="18"/>
              <w:szCs w:val="18"/>
              <w:lang w:eastAsia="es-BO"/>
            </w:rPr>
          </w:pPr>
          <w:r w:rsidRPr="0009711E">
            <w:rPr>
              <w:rFonts w:ascii="Forte" w:hAnsi="Forte" w:cs="Arial"/>
              <w:color w:val="FFFFFF" w:themeColor="background1"/>
              <w:sz w:val="18"/>
              <w:szCs w:val="18"/>
              <w:lang w:eastAsia="es-BO"/>
            </w:rPr>
            <w:t>Ing. Edwin Aguilar Ayma</w:t>
          </w:r>
        </w:p>
        <w:p w:rsidR="00C51190" w:rsidRPr="0009711E" w:rsidRDefault="00CD77DC" w:rsidP="00C51190">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RESPONSABLE DE OPERACIÓN Y MANTENIMIENTO</w:t>
          </w:r>
        </w:p>
        <w:p w:rsidR="00C51190" w:rsidRPr="0009711E" w:rsidRDefault="00CD77DC" w:rsidP="00C51190">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UNIDAD DISTRITAL DE OPERACIÓN Y MANTENIMIENTO</w:t>
          </w:r>
        </w:p>
        <w:p w:rsidR="00C51190" w:rsidRPr="0009711E" w:rsidRDefault="00CD77DC" w:rsidP="00C51190">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DISTRITO REDES DE GAS ORURO</w:t>
          </w:r>
        </w:p>
        <w:p w:rsidR="00C51190" w:rsidRPr="0009711E" w:rsidRDefault="00CD77DC" w:rsidP="00C51190">
          <w:pPr>
            <w:jc w:val="center"/>
            <w:rPr>
              <w:rFonts w:ascii="Forte" w:hAnsi="Forte" w:cs="Arial"/>
              <w:color w:val="FFFFFF" w:themeColor="background1"/>
              <w:sz w:val="18"/>
              <w:szCs w:val="20"/>
              <w:lang w:eastAsia="es-BO"/>
            </w:rPr>
          </w:pPr>
          <w:r w:rsidRPr="0009711E">
            <w:rPr>
              <w:rFonts w:ascii="Arial" w:hAnsi="Arial" w:cs="Arial"/>
              <w:b/>
              <w:color w:val="FFFFFF" w:themeColor="background1"/>
              <w:sz w:val="12"/>
              <w:szCs w:val="12"/>
              <w:lang w:eastAsia="es-BO"/>
            </w:rPr>
            <w:t>GRGD – Y.P.F.B</w:t>
          </w:r>
        </w:p>
      </w:tc>
      <w:tc>
        <w:tcPr>
          <w:tcW w:w="2835" w:type="dxa"/>
          <w:vAlign w:val="center"/>
        </w:tcPr>
        <w:p w:rsidR="00C51190" w:rsidRPr="0009711E" w:rsidRDefault="00C51190" w:rsidP="00C51190">
          <w:pPr>
            <w:jc w:val="center"/>
            <w:rPr>
              <w:rFonts w:ascii="Forte" w:hAnsi="Forte" w:cs="Arial"/>
              <w:color w:val="FFFFFF" w:themeColor="background1"/>
              <w:sz w:val="18"/>
              <w:szCs w:val="18"/>
              <w:lang w:eastAsia="es-BO"/>
            </w:rPr>
          </w:pPr>
          <w:r w:rsidRPr="0009711E">
            <w:rPr>
              <w:rFonts w:ascii="Forte" w:hAnsi="Forte" w:cs="Arial"/>
              <w:color w:val="FFFFFF" w:themeColor="background1"/>
              <w:sz w:val="18"/>
              <w:szCs w:val="18"/>
              <w:lang w:eastAsia="es-BO"/>
            </w:rPr>
            <w:t>Ing. Wilder Rene Choque Paredes</w:t>
          </w:r>
        </w:p>
        <w:p w:rsidR="00C51190" w:rsidRPr="0009711E" w:rsidRDefault="00CD77DC" w:rsidP="00C51190">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JEFE UNIDAD DISTRITAL DE OPERACIÓN Y MANTENIMIENTO A.I.</w:t>
          </w:r>
        </w:p>
        <w:p w:rsidR="00C51190" w:rsidRPr="0009711E" w:rsidRDefault="00CD77DC" w:rsidP="00C51190">
          <w:pPr>
            <w:jc w:val="center"/>
            <w:rPr>
              <w:rFonts w:ascii="Arial" w:hAnsi="Arial" w:cs="Arial"/>
              <w:b/>
              <w:color w:val="FFFFFF" w:themeColor="background1"/>
              <w:sz w:val="12"/>
              <w:szCs w:val="12"/>
              <w:lang w:eastAsia="es-BO"/>
            </w:rPr>
          </w:pPr>
          <w:r w:rsidRPr="0009711E">
            <w:rPr>
              <w:rFonts w:ascii="Arial" w:hAnsi="Arial" w:cs="Arial"/>
              <w:b/>
              <w:color w:val="FFFFFF" w:themeColor="background1"/>
              <w:sz w:val="12"/>
              <w:szCs w:val="12"/>
              <w:lang w:eastAsia="es-BO"/>
            </w:rPr>
            <w:t>DISTRITO REDES DE GAS ORURO</w:t>
          </w:r>
        </w:p>
        <w:p w:rsidR="00C51190" w:rsidRPr="0009711E" w:rsidRDefault="00CD77DC" w:rsidP="00C51190">
          <w:pPr>
            <w:pStyle w:val="Piedepgina"/>
            <w:jc w:val="center"/>
            <w:rPr>
              <w:rFonts w:ascii="Calibri" w:hAnsi="Calibri"/>
              <w:color w:val="FFFFFF" w:themeColor="background1"/>
              <w:sz w:val="12"/>
              <w:szCs w:val="12"/>
            </w:rPr>
          </w:pPr>
          <w:r w:rsidRPr="0009711E">
            <w:rPr>
              <w:rFonts w:ascii="Arial" w:hAnsi="Arial" w:cs="Arial"/>
              <w:b/>
              <w:color w:val="FFFFFF" w:themeColor="background1"/>
              <w:sz w:val="12"/>
              <w:szCs w:val="12"/>
              <w:lang w:eastAsia="es-BO"/>
            </w:rPr>
            <w:t>GRGD – Y.P.F.B</w:t>
          </w:r>
        </w:p>
      </w:tc>
    </w:tr>
  </w:tbl>
  <w:p w:rsidR="00737C33" w:rsidRPr="00C51190" w:rsidRDefault="00737C33">
    <w:pPr>
      <w:pStyle w:val="Piedepgina"/>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52A" w:rsidRDefault="0068152A" w:rsidP="008710E5">
      <w:r>
        <w:separator/>
      </w:r>
    </w:p>
  </w:footnote>
  <w:footnote w:type="continuationSeparator" w:id="0">
    <w:p w:rsidR="0068152A" w:rsidRDefault="0068152A"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397230">
          <w:pPr>
            <w:pStyle w:val="Encabezado"/>
            <w:rPr>
              <w:rFonts w:ascii="Arial Narrow" w:eastAsia="Arial Unicode MS" w:hAnsi="Arial Narrow"/>
              <w:szCs w:val="12"/>
              <w:lang w:val="es-MX"/>
            </w:rPr>
          </w:pPr>
          <w:r w:rsidRPr="00454F7C">
            <w:rPr>
              <w:noProof/>
            </w:rPr>
            <w:drawing>
              <wp:inline distT="0" distB="0" distL="0" distR="0" wp14:anchorId="397E37D5" wp14:editId="3A30B7AD">
                <wp:extent cx="773475" cy="533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BC14BE">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39723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D21A2F" w:rsidP="00397230">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737C33" w:rsidRPr="0076024C" w:rsidRDefault="00737C33" w:rsidP="00397230">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397230">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397230">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39723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397230">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21A2F">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21A2F">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8710E5">
          <w:pPr>
            <w:pStyle w:val="Encabezado"/>
            <w:rPr>
              <w:rFonts w:ascii="Arial Narrow" w:eastAsia="Arial Unicode MS" w:hAnsi="Arial Narrow"/>
              <w:szCs w:val="12"/>
              <w:lang w:val="es-MX"/>
            </w:rPr>
          </w:pPr>
          <w:r w:rsidRPr="00454F7C">
            <w:rPr>
              <w:noProof/>
            </w:rPr>
            <w:drawing>
              <wp:inline distT="0" distB="0" distL="0" distR="0" wp14:anchorId="18EF309D" wp14:editId="2B28B4B4">
                <wp:extent cx="773475"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4126EA">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8710E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737C33" w:rsidP="008710E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737C33" w:rsidRPr="0076024C" w:rsidRDefault="00737C33" w:rsidP="008710E5">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8710E5">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CA4C07">
          <w:pPr>
            <w:pStyle w:val="Encabezado"/>
            <w:jc w:val="center"/>
            <w:rPr>
              <w:rFonts w:ascii="Calibri" w:eastAsia="Arial Unicode MS" w:hAnsi="Calibri" w:cs="Calibri"/>
              <w:szCs w:val="12"/>
              <w:lang w:val="es-MX"/>
            </w:rPr>
          </w:pPr>
          <w:r w:rsidRPr="004126EA">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8710E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8710E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21A2F">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21A2F">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82069A"/>
    <w:multiLevelType w:val="hybridMultilevel"/>
    <w:tmpl w:val="0882C69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6442F0"/>
    <w:multiLevelType w:val="hybridMultilevel"/>
    <w:tmpl w:val="840E919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00A04"/>
    <w:multiLevelType w:val="hybridMultilevel"/>
    <w:tmpl w:val="EEB0643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57C20"/>
    <w:multiLevelType w:val="hybridMultilevel"/>
    <w:tmpl w:val="4978EB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7528A"/>
    <w:multiLevelType w:val="hybridMultilevel"/>
    <w:tmpl w:val="812840B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ED1604"/>
    <w:multiLevelType w:val="hybridMultilevel"/>
    <w:tmpl w:val="86D8B1A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0515CD"/>
    <w:multiLevelType w:val="hybridMultilevel"/>
    <w:tmpl w:val="40F8B41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580988"/>
    <w:multiLevelType w:val="hybridMultilevel"/>
    <w:tmpl w:val="B4D6ED4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50374D"/>
    <w:multiLevelType w:val="hybridMultilevel"/>
    <w:tmpl w:val="816C797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62D0344"/>
    <w:multiLevelType w:val="hybridMultilevel"/>
    <w:tmpl w:val="ED9AC2D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991483"/>
    <w:multiLevelType w:val="hybridMultilevel"/>
    <w:tmpl w:val="1DD0082C"/>
    <w:lvl w:ilvl="0" w:tplc="0C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7BCE902"/>
    <w:multiLevelType w:val="hybridMultilevel"/>
    <w:tmpl w:val="594A05D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9D52E52"/>
    <w:multiLevelType w:val="hybridMultilevel"/>
    <w:tmpl w:val="899483F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C8549B4"/>
    <w:multiLevelType w:val="hybridMultilevel"/>
    <w:tmpl w:val="8CA4F7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DB149C6"/>
    <w:multiLevelType w:val="hybridMultilevel"/>
    <w:tmpl w:val="D9DA0AA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DF91F87"/>
    <w:multiLevelType w:val="hybridMultilevel"/>
    <w:tmpl w:val="7AEC131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71715C"/>
    <w:multiLevelType w:val="hybridMultilevel"/>
    <w:tmpl w:val="40C63A1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02325BB"/>
    <w:multiLevelType w:val="hybridMultilevel"/>
    <w:tmpl w:val="3A066FAE"/>
    <w:lvl w:ilvl="0" w:tplc="D53A942E">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8">
    <w:nsid w:val="256D7104"/>
    <w:multiLevelType w:val="hybridMultilevel"/>
    <w:tmpl w:val="135404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60F46CD"/>
    <w:multiLevelType w:val="hybridMultilevel"/>
    <w:tmpl w:val="E5CC607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26221DEE"/>
    <w:multiLevelType w:val="hybridMultilevel"/>
    <w:tmpl w:val="B8D2FCC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67F0E46"/>
    <w:multiLevelType w:val="hybridMultilevel"/>
    <w:tmpl w:val="97426B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7DD1168"/>
    <w:multiLevelType w:val="hybridMultilevel"/>
    <w:tmpl w:val="E8F80CA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855743D"/>
    <w:multiLevelType w:val="hybridMultilevel"/>
    <w:tmpl w:val="293894F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8DA6811"/>
    <w:multiLevelType w:val="hybridMultilevel"/>
    <w:tmpl w:val="680C1C0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BF04A19"/>
    <w:multiLevelType w:val="hybridMultilevel"/>
    <w:tmpl w:val="4C561728"/>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0C0A000D">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CF20E08"/>
    <w:multiLevelType w:val="hybridMultilevel"/>
    <w:tmpl w:val="D512B3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DB11335"/>
    <w:multiLevelType w:val="hybridMultilevel"/>
    <w:tmpl w:val="F92474E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DEA2828"/>
    <w:multiLevelType w:val="hybridMultilevel"/>
    <w:tmpl w:val="84622C6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2FB157F5"/>
    <w:multiLevelType w:val="hybridMultilevel"/>
    <w:tmpl w:val="A2B45D04"/>
    <w:lvl w:ilvl="0" w:tplc="40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2732640"/>
    <w:multiLevelType w:val="hybridMultilevel"/>
    <w:tmpl w:val="2654EF4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32D26E47"/>
    <w:multiLevelType w:val="hybridMultilevel"/>
    <w:tmpl w:val="C3A292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2DB4B42"/>
    <w:multiLevelType w:val="hybridMultilevel"/>
    <w:tmpl w:val="B00AF0C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33395DAF"/>
    <w:multiLevelType w:val="hybridMultilevel"/>
    <w:tmpl w:val="87A6689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3494363"/>
    <w:multiLevelType w:val="hybridMultilevel"/>
    <w:tmpl w:val="C82AA31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55C4DFD"/>
    <w:multiLevelType w:val="hybridMultilevel"/>
    <w:tmpl w:val="2E943C6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3F6D07D3"/>
    <w:multiLevelType w:val="hybridMultilevel"/>
    <w:tmpl w:val="3CFE7090"/>
    <w:lvl w:ilvl="0" w:tplc="C1C6407C">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8">
    <w:nsid w:val="3FC06AF2"/>
    <w:multiLevelType w:val="hybridMultilevel"/>
    <w:tmpl w:val="2C0653E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332055C"/>
    <w:multiLevelType w:val="hybridMultilevel"/>
    <w:tmpl w:val="9706263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43DC14E9"/>
    <w:multiLevelType w:val="hybridMultilevel"/>
    <w:tmpl w:val="E026D76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445829B5"/>
    <w:multiLevelType w:val="hybridMultilevel"/>
    <w:tmpl w:val="CCCC6460"/>
    <w:lvl w:ilvl="0" w:tplc="400A0011">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4A240A79"/>
    <w:multiLevelType w:val="hybridMultilevel"/>
    <w:tmpl w:val="0FEC0BE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653D29"/>
    <w:multiLevelType w:val="hybridMultilevel"/>
    <w:tmpl w:val="338CFF4E"/>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5CD47C9A"/>
    <w:multiLevelType w:val="hybridMultilevel"/>
    <w:tmpl w:val="E052648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5CFC6694"/>
    <w:multiLevelType w:val="hybridMultilevel"/>
    <w:tmpl w:val="A3A216D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5DAD0F8D"/>
    <w:multiLevelType w:val="hybridMultilevel"/>
    <w:tmpl w:val="A5AC627E"/>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643C0E27"/>
    <w:multiLevelType w:val="hybridMultilevel"/>
    <w:tmpl w:val="45E83AD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0F48DC"/>
    <w:multiLevelType w:val="hybridMultilevel"/>
    <w:tmpl w:val="E526998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F10A83"/>
    <w:multiLevelType w:val="hybridMultilevel"/>
    <w:tmpl w:val="D7AC9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E87DA3"/>
    <w:multiLevelType w:val="hybridMultilevel"/>
    <w:tmpl w:val="6DC484B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6D8F5753"/>
    <w:multiLevelType w:val="hybridMultilevel"/>
    <w:tmpl w:val="BB8C5D66"/>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6FB12C81"/>
    <w:multiLevelType w:val="hybridMultilevel"/>
    <w:tmpl w:val="F94A55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70275F02"/>
    <w:multiLevelType w:val="hybridMultilevel"/>
    <w:tmpl w:val="D4765EC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C0A000D">
      <w:start w:val="1"/>
      <w:numFmt w:val="bullet"/>
      <w:lvlText w:val=""/>
      <w:lvlJc w:val="left"/>
      <w:rPr>
        <w:rFonts w:ascii="Wingdings" w:hAnsi="Wingdings"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70694A2F"/>
    <w:multiLevelType w:val="hybridMultilevel"/>
    <w:tmpl w:val="6C86E2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4303067"/>
    <w:multiLevelType w:val="hybridMultilevel"/>
    <w:tmpl w:val="54D8331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749B2517"/>
    <w:multiLevelType w:val="hybridMultilevel"/>
    <w:tmpl w:val="2B666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953AE"/>
    <w:multiLevelType w:val="hybridMultilevel"/>
    <w:tmpl w:val="1D42F54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792C6C18"/>
    <w:multiLevelType w:val="hybridMultilevel"/>
    <w:tmpl w:val="30BC03E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7A4D2F70"/>
    <w:multiLevelType w:val="hybridMultilevel"/>
    <w:tmpl w:val="37B4505E"/>
    <w:lvl w:ilvl="0" w:tplc="0C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1">
    <w:nsid w:val="7B537E29"/>
    <w:multiLevelType w:val="hybridMultilevel"/>
    <w:tmpl w:val="91A6FA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7CBA3969"/>
    <w:multiLevelType w:val="hybridMultilevel"/>
    <w:tmpl w:val="3B8E042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7F687B59"/>
    <w:multiLevelType w:val="hybridMultilevel"/>
    <w:tmpl w:val="F5100414"/>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1"/>
  </w:num>
  <w:num w:numId="4">
    <w:abstractNumId w:val="8"/>
  </w:num>
  <w:num w:numId="5">
    <w:abstractNumId w:val="2"/>
  </w:num>
  <w:num w:numId="6">
    <w:abstractNumId w:val="0"/>
  </w:num>
  <w:num w:numId="7">
    <w:abstractNumId w:val="5"/>
  </w:num>
  <w:num w:numId="8">
    <w:abstractNumId w:val="1"/>
  </w:num>
  <w:num w:numId="9">
    <w:abstractNumId w:val="52"/>
  </w:num>
  <w:num w:numId="10">
    <w:abstractNumId w:val="6"/>
  </w:num>
  <w:num w:numId="11">
    <w:abstractNumId w:val="40"/>
  </w:num>
  <w:num w:numId="12">
    <w:abstractNumId w:val="7"/>
  </w:num>
  <w:num w:numId="13">
    <w:abstractNumId w:val="39"/>
  </w:num>
  <w:num w:numId="14">
    <w:abstractNumId w:val="13"/>
  </w:num>
  <w:num w:numId="15">
    <w:abstractNumId w:val="45"/>
  </w:num>
  <w:num w:numId="16">
    <w:abstractNumId w:val="11"/>
  </w:num>
  <w:num w:numId="17">
    <w:abstractNumId w:val="58"/>
  </w:num>
  <w:num w:numId="18">
    <w:abstractNumId w:val="62"/>
  </w:num>
  <w:num w:numId="19">
    <w:abstractNumId w:val="73"/>
  </w:num>
  <w:num w:numId="20">
    <w:abstractNumId w:val="66"/>
  </w:num>
  <w:num w:numId="21">
    <w:abstractNumId w:val="60"/>
  </w:num>
  <w:num w:numId="22">
    <w:abstractNumId w:val="68"/>
  </w:num>
  <w:num w:numId="23">
    <w:abstractNumId w:val="28"/>
  </w:num>
  <w:num w:numId="24">
    <w:abstractNumId w:val="33"/>
  </w:num>
  <w:num w:numId="25">
    <w:abstractNumId w:val="24"/>
  </w:num>
  <w:num w:numId="26">
    <w:abstractNumId w:val="29"/>
  </w:num>
  <w:num w:numId="27">
    <w:abstractNumId w:val="49"/>
  </w:num>
  <w:num w:numId="28">
    <w:abstractNumId w:val="59"/>
  </w:num>
  <w:num w:numId="29">
    <w:abstractNumId w:val="61"/>
  </w:num>
  <w:num w:numId="30">
    <w:abstractNumId w:val="16"/>
  </w:num>
  <w:num w:numId="31">
    <w:abstractNumId w:val="30"/>
  </w:num>
  <w:num w:numId="32">
    <w:abstractNumId w:val="23"/>
  </w:num>
  <w:num w:numId="33">
    <w:abstractNumId w:val="57"/>
  </w:num>
  <w:num w:numId="34">
    <w:abstractNumId w:val="71"/>
  </w:num>
  <w:num w:numId="35">
    <w:abstractNumId w:val="17"/>
  </w:num>
  <w:num w:numId="36">
    <w:abstractNumId w:val="35"/>
  </w:num>
  <w:num w:numId="37">
    <w:abstractNumId w:val="26"/>
  </w:num>
  <w:num w:numId="38">
    <w:abstractNumId w:val="64"/>
  </w:num>
  <w:num w:numId="39">
    <w:abstractNumId w:val="18"/>
  </w:num>
  <w:num w:numId="40">
    <w:abstractNumId w:val="9"/>
  </w:num>
  <w:num w:numId="41">
    <w:abstractNumId w:val="38"/>
  </w:num>
  <w:num w:numId="42">
    <w:abstractNumId w:val="36"/>
  </w:num>
  <w:num w:numId="43">
    <w:abstractNumId w:val="54"/>
  </w:num>
  <w:num w:numId="44">
    <w:abstractNumId w:val="42"/>
  </w:num>
  <w:num w:numId="45">
    <w:abstractNumId w:val="10"/>
  </w:num>
  <w:num w:numId="46">
    <w:abstractNumId w:val="25"/>
  </w:num>
  <w:num w:numId="47">
    <w:abstractNumId w:val="63"/>
  </w:num>
  <w:num w:numId="48">
    <w:abstractNumId w:val="32"/>
  </w:num>
  <w:num w:numId="49">
    <w:abstractNumId w:val="44"/>
  </w:num>
  <w:num w:numId="50">
    <w:abstractNumId w:val="65"/>
  </w:num>
  <w:num w:numId="51">
    <w:abstractNumId w:val="14"/>
  </w:num>
  <w:num w:numId="52">
    <w:abstractNumId w:val="31"/>
  </w:num>
  <w:num w:numId="53">
    <w:abstractNumId w:val="55"/>
  </w:num>
  <w:num w:numId="54">
    <w:abstractNumId w:val="37"/>
  </w:num>
  <w:num w:numId="55">
    <w:abstractNumId w:val="50"/>
  </w:num>
  <w:num w:numId="56">
    <w:abstractNumId w:val="22"/>
  </w:num>
  <w:num w:numId="57">
    <w:abstractNumId w:val="69"/>
  </w:num>
  <w:num w:numId="58">
    <w:abstractNumId w:val="15"/>
  </w:num>
  <w:num w:numId="59">
    <w:abstractNumId w:val="48"/>
  </w:num>
  <w:num w:numId="60">
    <w:abstractNumId w:val="46"/>
  </w:num>
  <w:num w:numId="61">
    <w:abstractNumId w:val="56"/>
  </w:num>
  <w:num w:numId="62">
    <w:abstractNumId w:val="67"/>
  </w:num>
  <w:num w:numId="63">
    <w:abstractNumId w:val="53"/>
  </w:num>
  <w:num w:numId="64">
    <w:abstractNumId w:val="72"/>
  </w:num>
  <w:num w:numId="65">
    <w:abstractNumId w:val="19"/>
  </w:num>
  <w:num w:numId="66">
    <w:abstractNumId w:val="12"/>
  </w:num>
  <w:num w:numId="67">
    <w:abstractNumId w:val="43"/>
  </w:num>
  <w:num w:numId="68">
    <w:abstractNumId w:val="20"/>
  </w:num>
  <w:num w:numId="69">
    <w:abstractNumId w:val="34"/>
  </w:num>
  <w:num w:numId="70">
    <w:abstractNumId w:val="47"/>
  </w:num>
  <w:num w:numId="71">
    <w:abstractNumId w:val="70"/>
  </w:num>
  <w:num w:numId="72">
    <w:abstractNumId w:val="51"/>
  </w:num>
  <w:num w:numId="73">
    <w:abstractNumId w:val="27"/>
  </w:num>
  <w:num w:numId="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935F5"/>
    <w:rsid w:val="0009711E"/>
    <w:rsid w:val="000B484D"/>
    <w:rsid w:val="000B5773"/>
    <w:rsid w:val="000D264C"/>
    <w:rsid w:val="000D54B8"/>
    <w:rsid w:val="000E1AF2"/>
    <w:rsid w:val="000E31CD"/>
    <w:rsid w:val="000F619F"/>
    <w:rsid w:val="000F756C"/>
    <w:rsid w:val="0010392E"/>
    <w:rsid w:val="00111B08"/>
    <w:rsid w:val="00147592"/>
    <w:rsid w:val="001756B9"/>
    <w:rsid w:val="00176138"/>
    <w:rsid w:val="001C09E2"/>
    <w:rsid w:val="001F2750"/>
    <w:rsid w:val="001F60A5"/>
    <w:rsid w:val="001F6E93"/>
    <w:rsid w:val="0020768D"/>
    <w:rsid w:val="00222C12"/>
    <w:rsid w:val="00244EBA"/>
    <w:rsid w:val="00295C03"/>
    <w:rsid w:val="002E05C0"/>
    <w:rsid w:val="002F3D65"/>
    <w:rsid w:val="00397230"/>
    <w:rsid w:val="003B1525"/>
    <w:rsid w:val="003C0136"/>
    <w:rsid w:val="003D2BB5"/>
    <w:rsid w:val="003E2553"/>
    <w:rsid w:val="004126EA"/>
    <w:rsid w:val="00415267"/>
    <w:rsid w:val="00497CB5"/>
    <w:rsid w:val="004B36DA"/>
    <w:rsid w:val="00562773"/>
    <w:rsid w:val="00562CE3"/>
    <w:rsid w:val="005635A6"/>
    <w:rsid w:val="00590442"/>
    <w:rsid w:val="005A1A21"/>
    <w:rsid w:val="005B4B19"/>
    <w:rsid w:val="005F03CA"/>
    <w:rsid w:val="00616A8D"/>
    <w:rsid w:val="00620E73"/>
    <w:rsid w:val="00631B5F"/>
    <w:rsid w:val="0063620A"/>
    <w:rsid w:val="0064505E"/>
    <w:rsid w:val="0068152A"/>
    <w:rsid w:val="00694F2B"/>
    <w:rsid w:val="00715FD7"/>
    <w:rsid w:val="00737C33"/>
    <w:rsid w:val="007D4042"/>
    <w:rsid w:val="007E3371"/>
    <w:rsid w:val="00853D36"/>
    <w:rsid w:val="008549F5"/>
    <w:rsid w:val="008710E5"/>
    <w:rsid w:val="0088717D"/>
    <w:rsid w:val="008A0790"/>
    <w:rsid w:val="008B5844"/>
    <w:rsid w:val="008C2D47"/>
    <w:rsid w:val="00932E94"/>
    <w:rsid w:val="00941FC6"/>
    <w:rsid w:val="0094426C"/>
    <w:rsid w:val="00973777"/>
    <w:rsid w:val="00A20943"/>
    <w:rsid w:val="00A536BD"/>
    <w:rsid w:val="00A927BB"/>
    <w:rsid w:val="00B7478C"/>
    <w:rsid w:val="00BC14BE"/>
    <w:rsid w:val="00BE5C00"/>
    <w:rsid w:val="00C51190"/>
    <w:rsid w:val="00C77E60"/>
    <w:rsid w:val="00C915E3"/>
    <w:rsid w:val="00CA4C07"/>
    <w:rsid w:val="00CB339F"/>
    <w:rsid w:val="00CD77DC"/>
    <w:rsid w:val="00D076B4"/>
    <w:rsid w:val="00D21A2F"/>
    <w:rsid w:val="00D72188"/>
    <w:rsid w:val="00DC5AA5"/>
    <w:rsid w:val="00DD655A"/>
    <w:rsid w:val="00E53DC1"/>
    <w:rsid w:val="00ED122C"/>
    <w:rsid w:val="00EE792E"/>
    <w:rsid w:val="00F37A83"/>
    <w:rsid w:val="00F813CB"/>
    <w:rsid w:val="00F84B62"/>
    <w:rsid w:val="00F9038C"/>
    <w:rsid w:val="00FC414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paragraph" w:styleId="Ttulo6">
    <w:name w:val="heading 6"/>
    <w:basedOn w:val="Normal"/>
    <w:next w:val="Normal"/>
    <w:link w:val="Ttulo6Car"/>
    <w:uiPriority w:val="9"/>
    <w:semiHidden/>
    <w:unhideWhenUsed/>
    <w:qFormat/>
    <w:rsid w:val="00CD77D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39"/>
    <w:rsid w:val="0041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CD77DC"/>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22064</Words>
  <Characters>121357</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Edwin Aguilar Ayma</cp:lastModifiedBy>
  <cp:revision>5</cp:revision>
  <cp:lastPrinted>2017-05-19T20:19:00Z</cp:lastPrinted>
  <dcterms:created xsi:type="dcterms:W3CDTF">2018-10-02T21:03:00Z</dcterms:created>
  <dcterms:modified xsi:type="dcterms:W3CDTF">2018-11-05T19:51:00Z</dcterms:modified>
</cp:coreProperties>
</file>