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9A" w:rsidRPr="00873316" w:rsidRDefault="0031499A" w:rsidP="009A318C">
      <w:pPr>
        <w:pStyle w:val="Ttulo1"/>
        <w:rPr>
          <w:rFonts w:eastAsia="Times New Roman"/>
          <w:bCs/>
          <w:kern w:val="28"/>
        </w:rPr>
      </w:pPr>
      <w:bookmarkStart w:id="0" w:name="_GoBack"/>
      <w:bookmarkEnd w:id="0"/>
      <w:r w:rsidRPr="00873316">
        <w:rPr>
          <w:rFonts w:eastAsia="Times New Roman"/>
        </w:rPr>
        <w:t>INSTALACIÓN DE FAENAS</w:t>
      </w:r>
    </w:p>
    <w:p w:rsidR="0031499A" w:rsidRDefault="009A318C"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Gbl</w:t>
      </w:r>
    </w:p>
    <w:p w:rsidR="009A318C" w:rsidRPr="00BA4C43" w:rsidRDefault="009A318C" w:rsidP="00873316">
      <w:pPr>
        <w:ind w:firstLine="360"/>
        <w:contextualSpacing/>
        <w:jc w:val="both"/>
        <w:rPr>
          <w:rFonts w:asciiTheme="minorHAnsi" w:hAnsiTheme="minorHAnsi" w:cstheme="minorHAnsi"/>
          <w:b/>
          <w:sz w:val="20"/>
          <w:szCs w:val="20"/>
        </w:rPr>
      </w:pPr>
    </w:p>
    <w:p w:rsidR="0031499A" w:rsidRDefault="0031499A" w:rsidP="00076F6F">
      <w:pPr>
        <w:pStyle w:val="Ttulo2"/>
        <w:numPr>
          <w:ilvl w:val="1"/>
          <w:numId w:val="59"/>
        </w:numPr>
        <w:rPr>
          <w:rFonts w:eastAsia="Times New Roman"/>
          <w:lang w:eastAsia="es-BO"/>
        </w:rPr>
      </w:pPr>
      <w:r w:rsidRPr="00873316">
        <w:rPr>
          <w:rFonts w:eastAsia="Times New Roman"/>
          <w:lang w:eastAsia="es-BO"/>
        </w:rPr>
        <w:t>DEFINICIÓN</w:t>
      </w:r>
    </w:p>
    <w:p w:rsidR="009A318C" w:rsidRPr="009A318C" w:rsidRDefault="009A318C" w:rsidP="009A318C">
      <w:pPr>
        <w:rPr>
          <w:lang w:eastAsia="es-BO"/>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5A3330">
        <w:rPr>
          <w:rFonts w:asciiTheme="minorHAnsi" w:hAnsiTheme="minorHAnsi" w:cstheme="minorHAnsi"/>
          <w:kern w:val="28"/>
          <w:sz w:val="20"/>
          <w:szCs w:val="20"/>
          <w:lang w:val="es-ES_tradnl"/>
        </w:rPr>
        <w:t>Este Ítem comprende los trabajos necesarios para la Instalación de Faenas, siendo está emplazada en depósitos alquilados o la construcción de campamentos</w:t>
      </w:r>
      <w:r w:rsidR="00ED42EA">
        <w:rPr>
          <w:rFonts w:asciiTheme="minorHAnsi" w:hAnsiTheme="minorHAnsi" w:cstheme="minorHAnsi"/>
          <w:kern w:val="28"/>
          <w:sz w:val="20"/>
          <w:szCs w:val="20"/>
          <w:lang w:val="es-ES_tradnl"/>
        </w:rPr>
        <w:t xml:space="preserv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2"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PZA                      </w:t>
      </w:r>
      <w:r w:rsidR="004B5E30">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w:t>
      </w:r>
      <w:r w:rsidR="004B5E30">
        <w:rPr>
          <w:rFonts w:asciiTheme="minorHAnsi" w:eastAsia="Arial Unicode MS" w:hAnsiTheme="minorHAnsi" w:cstheme="minorHAnsi"/>
          <w:sz w:val="16"/>
          <w:szCs w:val="20"/>
          <w:lang w:val="es-ES_tradnl"/>
        </w:rPr>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4B5E30">
        <w:rPr>
          <w:rFonts w:asciiTheme="minorHAnsi" w:eastAsia="Arial Unicode MS" w:hAnsiTheme="minorHAnsi" w:cstheme="minorHAnsi"/>
          <w:sz w:val="16"/>
          <w:szCs w:val="20"/>
          <w:lang w:val="es-ES_tradnl"/>
        </w:rPr>
        <w:t>0</w:t>
      </w:r>
    </w:p>
    <w:p w:rsidR="004B5E30" w:rsidRDefault="004B5E30" w:rsidP="004B5E30">
      <w:pPr>
        <w:autoSpaceDE w:val="0"/>
        <w:autoSpaceDN w:val="0"/>
        <w:adjustRightInd w:val="0"/>
        <w:contextualSpacing/>
        <w:jc w:val="both"/>
      </w:pPr>
      <w:bookmarkStart w:id="4" w:name="_Toc314666493"/>
    </w:p>
    <w:p w:rsidR="0031499A" w:rsidRPr="00873316" w:rsidRDefault="0031499A" w:rsidP="00076F6F">
      <w:pPr>
        <w:pStyle w:val="Ttulo2"/>
        <w:numPr>
          <w:ilvl w:val="1"/>
          <w:numId w:val="59"/>
        </w:numPr>
      </w:pPr>
      <w:r w:rsidRPr="00873316">
        <w:t>MATERIALES, HERRAMIENTAS Y EQUIPO</w:t>
      </w:r>
      <w:bookmarkEnd w:id="4"/>
    </w:p>
    <w:p w:rsidR="00873316" w:rsidRPr="00873316" w:rsidRDefault="00873316" w:rsidP="00873316">
      <w:pPr>
        <w:rPr>
          <w:lang w:val="es-BO" w:eastAsia="en-US"/>
        </w:rPr>
      </w:pPr>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31499A" w:rsidRDefault="0031499A" w:rsidP="00076F6F">
      <w:pPr>
        <w:pStyle w:val="Ttulo2"/>
        <w:numPr>
          <w:ilvl w:val="1"/>
          <w:numId w:val="59"/>
        </w:numPr>
      </w:pPr>
      <w:bookmarkStart w:id="5" w:name="_Toc314666495"/>
      <w:r w:rsidRPr="00873316">
        <w:t>PROCEDIMIENTO PARA LA EJECUCIÓN</w:t>
      </w:r>
      <w:bookmarkEnd w:id="5"/>
    </w:p>
    <w:p w:rsidR="00873316" w:rsidRPr="00873316" w:rsidRDefault="00873316" w:rsidP="00873316">
      <w:pPr>
        <w:rPr>
          <w:lang w:val="es-BO" w:eastAsia="en-US"/>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w:t>
      </w:r>
      <w:r w:rsidRPr="005A3330">
        <w:rPr>
          <w:rFonts w:asciiTheme="minorHAnsi" w:hAnsiTheme="minorHAnsi" w:cstheme="minorHAnsi"/>
          <w:sz w:val="20"/>
          <w:szCs w:val="20"/>
        </w:rPr>
        <w:lastRenderedPageBreak/>
        <w:t xml:space="preserve">sector será de uso exclusivo, para el resguardo de los materiales o accesorios quedando a responsabilidad 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9A318C" w:rsidRPr="005A3330" w:rsidRDefault="009A318C" w:rsidP="0031499A">
      <w:pPr>
        <w:contextualSpacing/>
        <w:jc w:val="both"/>
        <w:rPr>
          <w:rFonts w:asciiTheme="minorHAnsi" w:eastAsia="Arial Unicode MS" w:hAnsiTheme="minorHAnsi" w:cstheme="minorHAnsi"/>
          <w:sz w:val="20"/>
          <w:szCs w:val="20"/>
          <w:lang w:val="es-ES_tradnl"/>
        </w:rPr>
      </w:pPr>
    </w:p>
    <w:p w:rsidR="0031499A" w:rsidRDefault="0031499A" w:rsidP="00076F6F">
      <w:pPr>
        <w:pStyle w:val="Ttulo2"/>
        <w:numPr>
          <w:ilvl w:val="1"/>
          <w:numId w:val="59"/>
        </w:numPr>
      </w:pPr>
      <w:bookmarkStart w:id="9" w:name="_Toc314666502"/>
      <w:r w:rsidRPr="00873316">
        <w:t>MEDIDAS DE MITIGACIÓN AMBIENTAL</w:t>
      </w:r>
    </w:p>
    <w:p w:rsidR="009A318C" w:rsidRPr="009A318C" w:rsidRDefault="009A318C" w:rsidP="009A318C"/>
    <w:p w:rsidR="0031499A" w:rsidRPr="005A3330"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A318C" w:rsidRPr="005A3330" w:rsidRDefault="009A318C" w:rsidP="0031499A">
      <w:pPr>
        <w:rPr>
          <w:rFonts w:asciiTheme="minorHAnsi" w:hAnsiTheme="minorHAnsi" w:cstheme="minorHAnsi"/>
          <w:kern w:val="28"/>
          <w:sz w:val="20"/>
          <w:szCs w:val="20"/>
          <w:lang w:val="es-ES_tradnl"/>
        </w:rPr>
      </w:pPr>
    </w:p>
    <w:p w:rsidR="0031499A" w:rsidRDefault="0031499A" w:rsidP="00076F6F">
      <w:pPr>
        <w:pStyle w:val="Ttulo2"/>
        <w:numPr>
          <w:ilvl w:val="1"/>
          <w:numId w:val="59"/>
        </w:numPr>
      </w:pPr>
      <w:r w:rsidRPr="00873316">
        <w:t>MEDICIÓN Y FORMA DE PAGO</w:t>
      </w:r>
      <w:bookmarkStart w:id="10" w:name="_Toc314666503"/>
      <w:bookmarkEnd w:id="9"/>
    </w:p>
    <w:p w:rsidR="00873316" w:rsidRPr="00873316" w:rsidRDefault="00873316" w:rsidP="00873316">
      <w:pPr>
        <w:rPr>
          <w:lang w:val="es-BO" w:eastAsia="en-US"/>
        </w:rPr>
      </w:pPr>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4B5E30" w:rsidRPr="005A3330" w:rsidRDefault="004B5E3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873316" w:rsidRDefault="0031499A" w:rsidP="00076F6F">
      <w:pPr>
        <w:pStyle w:val="Ttulo1"/>
        <w:numPr>
          <w:ilvl w:val="0"/>
          <w:numId w:val="59"/>
        </w:numPr>
        <w:rPr>
          <w:rFonts w:eastAsia="Times New Roman"/>
        </w:rPr>
      </w:pPr>
      <w:r w:rsidRPr="00873316">
        <w:rPr>
          <w:rFonts w:eastAsia="Times New Roman"/>
        </w:rPr>
        <w:t>MOVILIZACIÓN</w:t>
      </w:r>
      <w:r w:rsidR="001F3232">
        <w:rPr>
          <w:rFonts w:eastAsia="Times New Roman"/>
        </w:rPr>
        <w:t xml:space="preserve"> Y</w:t>
      </w:r>
      <w:r w:rsidRPr="00873316">
        <w:rPr>
          <w:rFonts w:eastAsia="Times New Roman"/>
        </w:rPr>
        <w:t xml:space="preserve"> DESMOVILIZACIÓN DE EQUIPO, MATERIAL, HERRAMIENTAS Y PERSONAL</w:t>
      </w:r>
    </w:p>
    <w:p w:rsidR="00873316" w:rsidRDefault="0031499A" w:rsidP="0031499A">
      <w:pPr>
        <w:autoSpaceDE w:val="0"/>
        <w:autoSpaceDN w:val="0"/>
        <w:adjustRightInd w:val="0"/>
        <w:contextualSpacing/>
        <w:jc w:val="both"/>
        <w:rPr>
          <w:rFonts w:asciiTheme="minorHAnsi" w:hAnsiTheme="minorHAnsi" w:cstheme="minorHAnsi"/>
          <w:b/>
          <w:sz w:val="20"/>
          <w:szCs w:val="20"/>
        </w:rPr>
      </w:pPr>
      <w:r w:rsidRPr="00BA4C43">
        <w:rPr>
          <w:rFonts w:asciiTheme="minorHAnsi" w:hAnsiTheme="minorHAnsi" w:cstheme="minorHAnsi"/>
          <w:b/>
          <w:sz w:val="20"/>
          <w:szCs w:val="20"/>
        </w:rPr>
        <w:t xml:space="preserve">UNIDAD: </w:t>
      </w:r>
      <w:r w:rsidR="00F6176E">
        <w:rPr>
          <w:rFonts w:asciiTheme="minorHAnsi" w:hAnsiTheme="minorHAnsi" w:cstheme="minorHAnsi"/>
          <w:b/>
          <w:sz w:val="20"/>
          <w:szCs w:val="20"/>
        </w:rPr>
        <w:t>Gbl</w:t>
      </w:r>
    </w:p>
    <w:p w:rsidR="009A318C" w:rsidRPr="00BA4C43" w:rsidRDefault="009A318C" w:rsidP="0031499A">
      <w:pPr>
        <w:autoSpaceDE w:val="0"/>
        <w:autoSpaceDN w:val="0"/>
        <w:adjustRightInd w:val="0"/>
        <w:contextualSpacing/>
        <w:jc w:val="both"/>
        <w:rPr>
          <w:rFonts w:asciiTheme="minorHAnsi" w:hAnsiTheme="minorHAnsi" w:cstheme="minorHAnsi"/>
          <w:b/>
          <w:sz w:val="20"/>
          <w:szCs w:val="20"/>
        </w:rPr>
      </w:pPr>
    </w:p>
    <w:p w:rsidR="0031499A" w:rsidRPr="00873316" w:rsidRDefault="0031499A" w:rsidP="00076F6F">
      <w:pPr>
        <w:pStyle w:val="Ttulo2"/>
        <w:numPr>
          <w:ilvl w:val="1"/>
          <w:numId w:val="59"/>
        </w:numPr>
      </w:pPr>
      <w:r w:rsidRPr="00873316">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9A318C" w:rsidRPr="005A3330" w:rsidRDefault="009A318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076F6F">
      <w:pPr>
        <w:pStyle w:val="Ttulo2"/>
        <w:numPr>
          <w:ilvl w:val="1"/>
          <w:numId w:val="59"/>
        </w:numPr>
      </w:pPr>
      <w:r w:rsidRPr="00873316">
        <w:t>MATERIALES, HERRAMIENTAS, EQUIPO Y PERSONAL</w:t>
      </w:r>
    </w:p>
    <w:p w:rsidR="009A318C" w:rsidRPr="009A318C" w:rsidRDefault="009A318C" w:rsidP="009A318C"/>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9A318C" w:rsidRPr="005A3330" w:rsidRDefault="009A318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076F6F">
      <w:pPr>
        <w:pStyle w:val="Ttulo2"/>
        <w:numPr>
          <w:ilvl w:val="1"/>
          <w:numId w:val="59"/>
        </w:numPr>
      </w:pPr>
      <w:r w:rsidRPr="00873316">
        <w:t>PROCEDIMIENTO PARA LA EJECUCIÓN</w:t>
      </w:r>
    </w:p>
    <w:p w:rsidR="009A318C" w:rsidRPr="009A318C" w:rsidRDefault="009A318C" w:rsidP="009A318C"/>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9A318C" w:rsidRPr="005A3330" w:rsidRDefault="009A318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076F6F">
      <w:pPr>
        <w:pStyle w:val="Ttulo2"/>
        <w:numPr>
          <w:ilvl w:val="1"/>
          <w:numId w:val="59"/>
        </w:numPr>
      </w:pPr>
      <w:r w:rsidRPr="00873316">
        <w:t>MEDIDAS DE MITIGACIÓN AMBIENTAL</w:t>
      </w:r>
    </w:p>
    <w:p w:rsidR="009A318C" w:rsidRPr="009A318C" w:rsidRDefault="009A318C" w:rsidP="009A318C"/>
    <w:p w:rsidR="0031499A" w:rsidRPr="005A3330"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A318C" w:rsidRPr="005A3330" w:rsidRDefault="009A318C" w:rsidP="0031499A">
      <w:pPr>
        <w:rPr>
          <w:lang w:val="es-ES_tradnl"/>
        </w:rPr>
      </w:pPr>
    </w:p>
    <w:p w:rsidR="0031499A" w:rsidRDefault="0031499A" w:rsidP="00076F6F">
      <w:pPr>
        <w:pStyle w:val="Ttulo2"/>
        <w:numPr>
          <w:ilvl w:val="1"/>
          <w:numId w:val="59"/>
        </w:numPr>
      </w:pPr>
      <w:r w:rsidRPr="00873316">
        <w:t>MEDICIÓN Y FORMA DE PAGO</w:t>
      </w:r>
    </w:p>
    <w:p w:rsidR="009A318C" w:rsidRPr="009A318C" w:rsidRDefault="009A318C" w:rsidP="009A318C"/>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163671" w:rsidRDefault="00163671"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EA162E" w:rsidRPr="00A13222" w:rsidRDefault="004B5E30" w:rsidP="00EA162E">
      <w:pPr>
        <w:pStyle w:val="Ttulo1"/>
        <w:numPr>
          <w:ilvl w:val="0"/>
          <w:numId w:val="59"/>
        </w:numPr>
      </w:pPr>
      <w:r w:rsidRPr="004B5E30">
        <w:t>LIMPIEZA SUPERFICIE EXTERNA A RECINTO (TRES METROS A LA REDONDA)</w:t>
      </w:r>
      <w:r w:rsidR="00EA162E" w:rsidRPr="00A13222">
        <w:t xml:space="preserve"> </w:t>
      </w:r>
    </w:p>
    <w:p w:rsidR="00EA162E" w:rsidRDefault="00EA162E" w:rsidP="00EA162E">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r w:rsidR="004B5E30" w:rsidRPr="00DE12A8">
        <w:rPr>
          <w:rFonts w:asciiTheme="minorHAnsi" w:hAnsiTheme="minorHAnsi" w:cstheme="minorHAnsi"/>
          <w:b/>
          <w:sz w:val="20"/>
          <w:szCs w:val="20"/>
        </w:rPr>
        <w:t>m</w:t>
      </w:r>
      <w:r w:rsidR="005F6F42">
        <w:rPr>
          <w:rFonts w:asciiTheme="minorHAnsi" w:hAnsiTheme="minorHAnsi" w:cstheme="minorHAnsi"/>
          <w:b/>
          <w:sz w:val="20"/>
          <w:szCs w:val="20"/>
        </w:rPr>
        <w:t>2</w:t>
      </w:r>
    </w:p>
    <w:p w:rsidR="00EA162E" w:rsidRPr="009C1A72" w:rsidRDefault="00EA162E" w:rsidP="00EA162E">
      <w:pPr>
        <w:contextualSpacing/>
        <w:jc w:val="both"/>
        <w:rPr>
          <w:rFonts w:asciiTheme="minorHAnsi" w:hAnsiTheme="minorHAnsi" w:cstheme="minorHAnsi"/>
          <w:b/>
          <w:kern w:val="28"/>
          <w:sz w:val="20"/>
          <w:szCs w:val="20"/>
          <w:vertAlign w:val="superscript"/>
        </w:rPr>
      </w:pPr>
    </w:p>
    <w:p w:rsidR="00EA162E" w:rsidRDefault="00EA162E" w:rsidP="00EA162E">
      <w:pPr>
        <w:pStyle w:val="Ttulo2"/>
        <w:numPr>
          <w:ilvl w:val="1"/>
          <w:numId w:val="59"/>
        </w:numPr>
        <w:rPr>
          <w:rFonts w:eastAsiaTheme="minorHAnsi"/>
        </w:rPr>
      </w:pPr>
      <w:r w:rsidRPr="00A13222">
        <w:rPr>
          <w:rFonts w:eastAsiaTheme="minorHAnsi"/>
        </w:rPr>
        <w:t>DEFINICIÓN</w:t>
      </w:r>
    </w:p>
    <w:p w:rsidR="00EA162E" w:rsidRPr="00E12F9B" w:rsidRDefault="00EA162E" w:rsidP="00EA162E"/>
    <w:p w:rsidR="00EA162E" w:rsidRPr="005A3330" w:rsidRDefault="00EA162E" w:rsidP="00EA162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w:t>
      </w:r>
      <w:r w:rsidR="00127E3D">
        <w:rPr>
          <w:rFonts w:asciiTheme="minorHAnsi" w:hAnsiTheme="minorHAnsi" w:cstheme="minorHAnsi"/>
          <w:kern w:val="28"/>
          <w:sz w:val="20"/>
          <w:szCs w:val="20"/>
          <w:lang w:val="es-ES_tradnl"/>
        </w:rPr>
        <w:t xml:space="preserve"> y </w:t>
      </w:r>
      <w:r w:rsidRPr="005A3330">
        <w:rPr>
          <w:rFonts w:asciiTheme="minorHAnsi" w:hAnsiTheme="minorHAnsi" w:cstheme="minorHAnsi"/>
          <w:kern w:val="28"/>
          <w:sz w:val="20"/>
          <w:szCs w:val="20"/>
          <w:lang w:val="es-ES_tradnl"/>
        </w:rPr>
        <w:t>el deshierbe, para realizar los trabajos de excavación en los diferentes tramos del Proyecto. La limpieza se la deberá hacer permanentemente con la finalidad de mantener la obra limpia y transitable.</w:t>
      </w:r>
    </w:p>
    <w:p w:rsidR="00EA162E" w:rsidRPr="005A3330" w:rsidRDefault="00EA162E" w:rsidP="00EA162E">
      <w:pPr>
        <w:contextualSpacing/>
        <w:jc w:val="both"/>
        <w:rPr>
          <w:rFonts w:asciiTheme="minorHAnsi" w:hAnsiTheme="minorHAnsi" w:cstheme="minorHAnsi"/>
          <w:kern w:val="28"/>
          <w:sz w:val="20"/>
          <w:szCs w:val="20"/>
          <w:lang w:val="es-ES_tradnl"/>
        </w:rPr>
      </w:pPr>
    </w:p>
    <w:p w:rsidR="00EA162E" w:rsidRPr="005A3330" w:rsidRDefault="00EA162E" w:rsidP="00EA162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escombros deberán ser recogidos </w:t>
      </w:r>
      <w:r w:rsidR="00127E3D">
        <w:rPr>
          <w:rFonts w:asciiTheme="minorHAnsi" w:hAnsiTheme="minorHAnsi" w:cstheme="minorHAnsi"/>
          <w:kern w:val="28"/>
          <w:sz w:val="20"/>
          <w:szCs w:val="20"/>
          <w:lang w:val="es-ES_tradnl"/>
        </w:rPr>
        <w:t>de cada recinto</w:t>
      </w:r>
      <w:r w:rsidRPr="005A3330">
        <w:rPr>
          <w:rFonts w:asciiTheme="minorHAnsi" w:hAnsiTheme="minorHAnsi" w:cstheme="minorHAnsi"/>
          <w:kern w:val="28"/>
          <w:sz w:val="20"/>
          <w:szCs w:val="20"/>
          <w:lang w:val="es-ES_tradnl"/>
        </w:rPr>
        <w:t>, no dejando esta actividad postergada  hasta el final de la obra.</w:t>
      </w:r>
    </w:p>
    <w:p w:rsidR="00EA162E" w:rsidRPr="005A3330" w:rsidRDefault="00EA162E" w:rsidP="00EA162E">
      <w:pPr>
        <w:contextualSpacing/>
        <w:jc w:val="both"/>
        <w:rPr>
          <w:rFonts w:asciiTheme="minorHAnsi" w:hAnsiTheme="minorHAnsi" w:cstheme="minorHAnsi"/>
          <w:kern w:val="28"/>
          <w:sz w:val="20"/>
          <w:szCs w:val="20"/>
          <w:lang w:val="es-ES_tradnl"/>
        </w:rPr>
      </w:pPr>
    </w:p>
    <w:p w:rsidR="00EA162E" w:rsidRDefault="00EA162E" w:rsidP="00EA162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EA162E" w:rsidRPr="005A3330" w:rsidRDefault="00EA162E" w:rsidP="00EA162E">
      <w:pPr>
        <w:contextualSpacing/>
        <w:jc w:val="both"/>
        <w:rPr>
          <w:rFonts w:asciiTheme="minorHAnsi" w:hAnsiTheme="minorHAnsi" w:cstheme="minorHAnsi"/>
          <w:kern w:val="28"/>
          <w:sz w:val="20"/>
          <w:szCs w:val="20"/>
          <w:lang w:val="es-ES_tradnl"/>
        </w:rPr>
      </w:pPr>
    </w:p>
    <w:p w:rsidR="00EA162E" w:rsidRDefault="00EA162E" w:rsidP="00EA162E">
      <w:pPr>
        <w:pStyle w:val="Ttulo2"/>
        <w:numPr>
          <w:ilvl w:val="1"/>
          <w:numId w:val="59"/>
        </w:numPr>
      </w:pPr>
      <w:r w:rsidRPr="00A13222">
        <w:t>MA</w:t>
      </w:r>
      <w:r>
        <w:t>TERIALES, HERRAMIENTAS Y EQUIPO</w:t>
      </w:r>
    </w:p>
    <w:p w:rsidR="00EA162E" w:rsidRPr="00E12F9B" w:rsidRDefault="00EA162E" w:rsidP="00EA162E"/>
    <w:p w:rsidR="00EA162E" w:rsidRDefault="00EA162E" w:rsidP="00EA162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EA162E" w:rsidRPr="005A3330" w:rsidRDefault="00EA162E" w:rsidP="00EA162E">
      <w:pPr>
        <w:contextualSpacing/>
        <w:jc w:val="both"/>
        <w:rPr>
          <w:rFonts w:asciiTheme="minorHAnsi" w:hAnsiTheme="minorHAnsi" w:cstheme="minorHAnsi"/>
          <w:kern w:val="28"/>
          <w:sz w:val="20"/>
          <w:szCs w:val="20"/>
          <w:lang w:val="es-ES_tradnl"/>
        </w:rPr>
      </w:pPr>
    </w:p>
    <w:p w:rsidR="00EA162E" w:rsidRDefault="00EA162E" w:rsidP="00EA162E">
      <w:pPr>
        <w:pStyle w:val="Ttulo2"/>
        <w:numPr>
          <w:ilvl w:val="1"/>
          <w:numId w:val="59"/>
        </w:numPr>
      </w:pPr>
      <w:r>
        <w:t>PROCEDIMIENTO PARA LA EJECUCIÓN</w:t>
      </w:r>
    </w:p>
    <w:p w:rsidR="00EA162E" w:rsidRPr="00E12F9B" w:rsidRDefault="00EA162E" w:rsidP="00EA162E"/>
    <w:p w:rsidR="00EA162E" w:rsidRPr="005A3330" w:rsidRDefault="00EA162E" w:rsidP="00EA162E">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trabajos de limpieza y retiro de escombros serán ejecutados una vez concluidas cada una de las actividades </w:t>
      </w:r>
      <w:r w:rsidR="00127E3D">
        <w:rPr>
          <w:rFonts w:asciiTheme="minorHAnsi" w:hAnsiTheme="minorHAnsi" w:cstheme="minorHAnsi"/>
          <w:kern w:val="28"/>
          <w:sz w:val="20"/>
          <w:szCs w:val="20"/>
          <w:lang w:val="es-ES_tradnl"/>
        </w:rPr>
        <w:t>en el recinto</w:t>
      </w:r>
      <w:r w:rsidRPr="005A3330">
        <w:rPr>
          <w:rFonts w:asciiTheme="minorHAnsi" w:hAnsiTheme="minorHAnsi" w:cstheme="minorHAnsi"/>
          <w:kern w:val="28"/>
          <w:sz w:val="20"/>
          <w:szCs w:val="20"/>
          <w:lang w:val="es-ES_tradnl"/>
        </w:rPr>
        <w:t>,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EA162E" w:rsidRPr="005A3330" w:rsidRDefault="00EA162E" w:rsidP="00EA162E">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EA162E" w:rsidRPr="005A3330" w:rsidRDefault="00EA162E" w:rsidP="00EA162E">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EA162E" w:rsidRPr="005A3330" w:rsidRDefault="00EA162E" w:rsidP="00EA162E">
      <w:pPr>
        <w:widowControl w:val="0"/>
        <w:autoSpaceDE w:val="0"/>
        <w:autoSpaceDN w:val="0"/>
        <w:adjustRightInd w:val="0"/>
        <w:contextualSpacing/>
        <w:jc w:val="both"/>
        <w:rPr>
          <w:rFonts w:asciiTheme="minorHAnsi" w:hAnsiTheme="minorHAnsi" w:cstheme="minorHAnsi"/>
          <w:kern w:val="28"/>
          <w:sz w:val="20"/>
          <w:szCs w:val="20"/>
          <w:lang w:val="es-ES_tradnl"/>
        </w:rPr>
      </w:pPr>
    </w:p>
    <w:p w:rsidR="00EA162E" w:rsidRPr="005A3330" w:rsidRDefault="00EA162E" w:rsidP="00EA162E">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EA162E" w:rsidRPr="005A3330" w:rsidRDefault="00EA162E" w:rsidP="00EA162E">
      <w:pPr>
        <w:autoSpaceDE w:val="0"/>
        <w:autoSpaceDN w:val="0"/>
        <w:adjustRightInd w:val="0"/>
        <w:contextualSpacing/>
        <w:jc w:val="both"/>
        <w:rPr>
          <w:rFonts w:asciiTheme="minorHAnsi" w:hAnsiTheme="minorHAnsi" w:cstheme="minorHAnsi"/>
          <w:kern w:val="28"/>
          <w:sz w:val="20"/>
          <w:szCs w:val="20"/>
          <w:lang w:val="es-ES_tradnl"/>
        </w:rPr>
      </w:pPr>
    </w:p>
    <w:p w:rsidR="00EA162E" w:rsidRPr="005A3330" w:rsidRDefault="00EA162E" w:rsidP="00EA162E">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EA162E" w:rsidRDefault="00EA162E" w:rsidP="00EA162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EA162E" w:rsidRPr="005A3330" w:rsidRDefault="00EA162E" w:rsidP="00EA162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 </w:t>
      </w:r>
    </w:p>
    <w:p w:rsidR="00EA162E" w:rsidRDefault="00EA162E" w:rsidP="00EA162E">
      <w:pPr>
        <w:pStyle w:val="Ttulo2"/>
        <w:numPr>
          <w:ilvl w:val="1"/>
          <w:numId w:val="59"/>
        </w:numPr>
      </w:pPr>
      <w:r w:rsidRPr="00A13222">
        <w:t>MEDIDAS DE MITIGACIÓN AMBIENTAL</w:t>
      </w:r>
    </w:p>
    <w:p w:rsidR="00EA162E" w:rsidRPr="00E12F9B" w:rsidRDefault="00EA162E" w:rsidP="00EA162E"/>
    <w:p w:rsidR="00EA162E" w:rsidRPr="005A3330" w:rsidRDefault="00EA162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162E" w:rsidRPr="005A3330" w:rsidRDefault="00EA162E" w:rsidP="00EA162E">
      <w:pPr>
        <w:rPr>
          <w:rFonts w:asciiTheme="minorHAnsi" w:hAnsiTheme="minorHAnsi" w:cstheme="minorHAnsi"/>
          <w:kern w:val="28"/>
          <w:sz w:val="20"/>
          <w:szCs w:val="20"/>
          <w:lang w:val="es-ES_tradnl"/>
        </w:rPr>
      </w:pPr>
    </w:p>
    <w:p w:rsidR="00EA162E" w:rsidRPr="005A3330" w:rsidRDefault="00EA162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A162E" w:rsidRPr="005A3330" w:rsidRDefault="00EA162E" w:rsidP="00EA162E">
      <w:pPr>
        <w:rPr>
          <w:rFonts w:asciiTheme="minorHAnsi" w:hAnsiTheme="minorHAnsi" w:cstheme="minorHAnsi"/>
          <w:kern w:val="28"/>
          <w:sz w:val="20"/>
          <w:szCs w:val="20"/>
          <w:lang w:val="es-ES_tradnl"/>
        </w:rPr>
      </w:pPr>
    </w:p>
    <w:p w:rsidR="00EA162E" w:rsidRPr="005A3330" w:rsidRDefault="00EA162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A162E" w:rsidRPr="005A3330" w:rsidRDefault="00EA162E" w:rsidP="00EA162E">
      <w:pPr>
        <w:rPr>
          <w:rFonts w:asciiTheme="minorHAnsi" w:hAnsiTheme="minorHAnsi" w:cstheme="minorHAnsi"/>
          <w:kern w:val="28"/>
          <w:sz w:val="20"/>
          <w:szCs w:val="20"/>
          <w:lang w:val="es-ES_tradnl"/>
        </w:rPr>
      </w:pPr>
    </w:p>
    <w:p w:rsidR="00EA162E" w:rsidRDefault="00EA162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A162E" w:rsidRPr="005A3330" w:rsidRDefault="00EA162E" w:rsidP="00EA162E">
      <w:pPr>
        <w:rPr>
          <w:rFonts w:asciiTheme="minorHAnsi" w:hAnsiTheme="minorHAnsi" w:cstheme="minorHAnsi"/>
          <w:kern w:val="28"/>
          <w:sz w:val="20"/>
          <w:szCs w:val="20"/>
          <w:lang w:val="es-ES_tradnl"/>
        </w:rPr>
      </w:pPr>
    </w:p>
    <w:p w:rsidR="00EA162E" w:rsidRDefault="00EA162E" w:rsidP="00EA162E">
      <w:pPr>
        <w:pStyle w:val="Ttulo2"/>
        <w:numPr>
          <w:ilvl w:val="1"/>
          <w:numId w:val="59"/>
        </w:numPr>
      </w:pPr>
      <w:r>
        <w:t>MEDICIÓN Y FORMA DE PAGO</w:t>
      </w:r>
    </w:p>
    <w:p w:rsidR="00EA162E" w:rsidRPr="00E12F9B" w:rsidRDefault="00EA162E" w:rsidP="00EA162E"/>
    <w:p w:rsidR="00EA162E" w:rsidRPr="005A3330" w:rsidRDefault="00EA162E" w:rsidP="00EA162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limpieza y retiro de escombros será medido </w:t>
      </w:r>
      <w:r w:rsidR="00E46E54">
        <w:rPr>
          <w:rFonts w:asciiTheme="minorHAnsi" w:hAnsiTheme="minorHAnsi" w:cstheme="minorHAnsi"/>
          <w:kern w:val="28"/>
          <w:sz w:val="20"/>
          <w:szCs w:val="20"/>
          <w:lang w:val="es-ES_tradnl"/>
        </w:rPr>
        <w:t>por metro cuadrado</w:t>
      </w:r>
      <w:r w:rsidRPr="005A3330">
        <w:rPr>
          <w:rFonts w:asciiTheme="minorHAnsi" w:hAnsiTheme="minorHAnsi" w:cstheme="minorHAnsi"/>
          <w:kern w:val="28"/>
          <w:sz w:val="20"/>
          <w:szCs w:val="20"/>
          <w:lang w:val="es-ES_tradnl"/>
        </w:rPr>
        <w:t>,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EA162E" w:rsidRPr="005A3330" w:rsidRDefault="00EA162E" w:rsidP="00EA162E">
      <w:pPr>
        <w:contextualSpacing/>
        <w:jc w:val="both"/>
        <w:rPr>
          <w:rFonts w:asciiTheme="minorHAnsi" w:hAnsiTheme="minorHAnsi" w:cstheme="minorHAnsi"/>
          <w:kern w:val="28"/>
          <w:sz w:val="20"/>
          <w:szCs w:val="20"/>
          <w:lang w:val="es-ES_tradnl"/>
        </w:rPr>
      </w:pPr>
    </w:p>
    <w:p w:rsidR="00EA162E" w:rsidRDefault="00EA162E" w:rsidP="00EA162E">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A162E" w:rsidRPr="005A3330" w:rsidRDefault="00EA162E" w:rsidP="00EA162E">
      <w:pPr>
        <w:contextualSpacing/>
        <w:jc w:val="both"/>
        <w:rPr>
          <w:rFonts w:asciiTheme="minorHAnsi" w:hAnsiTheme="minorHAnsi" w:cstheme="minorHAnsi"/>
          <w:kern w:val="28"/>
          <w:sz w:val="20"/>
          <w:szCs w:val="20"/>
          <w:lang w:val="es-ES_tradnl"/>
        </w:rPr>
      </w:pPr>
    </w:p>
    <w:p w:rsidR="00EA162E" w:rsidRPr="008B5259" w:rsidRDefault="00EA162E" w:rsidP="00EA162E">
      <w:pPr>
        <w:pStyle w:val="Ttulo1"/>
        <w:numPr>
          <w:ilvl w:val="0"/>
          <w:numId w:val="59"/>
        </w:numPr>
      </w:pPr>
      <w:r w:rsidRPr="008B5259">
        <w:t>REPOSICI</w:t>
      </w:r>
      <w:r w:rsidR="004B5E30">
        <w:t>O</w:t>
      </w:r>
      <w:r w:rsidRPr="008B5259">
        <w:t>N DE C</w:t>
      </w:r>
      <w:r>
        <w:t>UBIERTA DE RECINTO</w:t>
      </w:r>
      <w:r w:rsidRPr="008B5259">
        <w:t xml:space="preserve"> </w:t>
      </w:r>
    </w:p>
    <w:p w:rsidR="00EA162E" w:rsidRPr="00BD403A" w:rsidRDefault="00EA162E" w:rsidP="00EA162E">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r w:rsidRPr="00DE12A8">
        <w:rPr>
          <w:rFonts w:asciiTheme="minorHAnsi" w:hAnsiTheme="minorHAnsi" w:cstheme="minorHAnsi"/>
          <w:b/>
          <w:sz w:val="20"/>
          <w:szCs w:val="20"/>
        </w:rPr>
        <w:t>m</w:t>
      </w:r>
      <w:r w:rsidR="005F6F42">
        <w:rPr>
          <w:rFonts w:asciiTheme="minorHAnsi" w:hAnsiTheme="minorHAnsi" w:cstheme="minorHAnsi"/>
          <w:b/>
          <w:sz w:val="20"/>
          <w:szCs w:val="20"/>
        </w:rPr>
        <w:t>2</w:t>
      </w:r>
    </w:p>
    <w:p w:rsidR="00EA162E" w:rsidRPr="00DE12A8" w:rsidRDefault="00EA162E" w:rsidP="00EA162E">
      <w:pPr>
        <w:contextualSpacing/>
        <w:jc w:val="both"/>
        <w:rPr>
          <w:rFonts w:asciiTheme="minorHAnsi" w:hAnsiTheme="minorHAnsi" w:cstheme="minorHAnsi"/>
          <w:b/>
          <w:sz w:val="20"/>
          <w:szCs w:val="20"/>
          <w:vertAlign w:val="superscript"/>
        </w:rPr>
      </w:pPr>
    </w:p>
    <w:p w:rsidR="00EA162E" w:rsidRDefault="00EA162E" w:rsidP="00EA162E">
      <w:pPr>
        <w:pStyle w:val="Ttulo2"/>
        <w:numPr>
          <w:ilvl w:val="1"/>
          <w:numId w:val="59"/>
        </w:numPr>
      </w:pPr>
      <w:r>
        <w:t>DEFINICIÓN</w:t>
      </w:r>
    </w:p>
    <w:p w:rsidR="00EA162E" w:rsidRPr="008B5259" w:rsidRDefault="00EA162E" w:rsidP="00EA162E">
      <w:r w:rsidRPr="008B5259">
        <w:t xml:space="preserve"> </w:t>
      </w:r>
    </w:p>
    <w:p w:rsidR="00EA162E" w:rsidRPr="005A3330" w:rsidRDefault="00EA162E" w:rsidP="00EA162E">
      <w:pPr>
        <w:widowControl w:val="0"/>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se refiere a</w:t>
      </w:r>
      <w:r w:rsidR="00127E3D">
        <w:rPr>
          <w:rFonts w:asciiTheme="minorHAnsi" w:hAnsiTheme="minorHAnsi" w:cstheme="minorHAnsi"/>
          <w:sz w:val="20"/>
          <w:szCs w:val="20"/>
          <w:lang w:val="es-ES_tradnl"/>
        </w:rPr>
        <w:t xml:space="preserve"> la provisión y reposición de cubiertas de techo que estén dañados, con las mismas o mejores características que el original, manteniendo la estética del recinto.</w:t>
      </w:r>
    </w:p>
    <w:p w:rsidR="00EA162E" w:rsidRDefault="00EA162E" w:rsidP="00EA162E">
      <w:pPr>
        <w:widowControl w:val="0"/>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Todos </w:t>
      </w:r>
      <w:r w:rsidRPr="008B5259">
        <w:rPr>
          <w:rFonts w:asciiTheme="minorHAnsi" w:hAnsiTheme="minorHAnsi" w:cstheme="minorHAnsi"/>
          <w:sz w:val="20"/>
          <w:szCs w:val="20"/>
          <w:lang w:val="es-ES_tradnl"/>
        </w:rPr>
        <w:t>los trabajos serán ejecutados de acuerdo a las instrucciones del SUPERVISOR de obra.</w:t>
      </w:r>
      <w:r w:rsidR="002059FE" w:rsidRPr="002059FE">
        <w:rPr>
          <w:rFonts w:asciiTheme="minorHAnsi" w:hAnsiTheme="minorHAnsi" w:cstheme="minorHAnsi"/>
          <w:sz w:val="20"/>
          <w:szCs w:val="20"/>
          <w:lang w:val="es-ES_tradnl"/>
        </w:rPr>
        <w:t xml:space="preserve"> </w:t>
      </w:r>
      <w:r w:rsidR="002059FE">
        <w:rPr>
          <w:rFonts w:asciiTheme="minorHAnsi" w:hAnsiTheme="minorHAnsi" w:cstheme="minorHAnsi"/>
          <w:sz w:val="20"/>
          <w:szCs w:val="20"/>
          <w:lang w:val="es-ES_tradnl"/>
        </w:rPr>
        <w:t>E</w:t>
      </w:r>
      <w:r w:rsidR="002059FE" w:rsidRPr="002059FE">
        <w:rPr>
          <w:rFonts w:asciiTheme="minorHAnsi" w:hAnsiTheme="minorHAnsi" w:cstheme="minorHAnsi"/>
          <w:sz w:val="20"/>
          <w:szCs w:val="20"/>
          <w:lang w:val="es-ES_tradnl"/>
        </w:rPr>
        <w:t xml:space="preserve">ste ítem debe contar con su registro de calidad mostrando en antes y después y la cuantificación de superficie </w:t>
      </w:r>
      <w:r w:rsidR="00394BF2">
        <w:rPr>
          <w:rFonts w:asciiTheme="minorHAnsi" w:hAnsiTheme="minorHAnsi" w:cstheme="minorHAnsi"/>
          <w:sz w:val="20"/>
          <w:szCs w:val="20"/>
          <w:lang w:val="es-ES_tradnl"/>
        </w:rPr>
        <w:t>reemplazada</w:t>
      </w:r>
      <w:r w:rsidR="002059FE" w:rsidRPr="002059FE">
        <w:rPr>
          <w:rFonts w:asciiTheme="minorHAnsi" w:hAnsiTheme="minorHAnsi" w:cstheme="minorHAnsi"/>
          <w:sz w:val="20"/>
          <w:szCs w:val="20"/>
          <w:lang w:val="es-ES_tradnl"/>
        </w:rPr>
        <w:t>, para ser consideradas en la cancelación a la empresa CONTRATISTA, para ello se tendrá como base los registros realizados en la etapa de construcción</w:t>
      </w:r>
      <w:r w:rsidR="00394BF2">
        <w:rPr>
          <w:rFonts w:asciiTheme="minorHAnsi" w:hAnsiTheme="minorHAnsi" w:cstheme="minorHAnsi"/>
          <w:sz w:val="20"/>
          <w:szCs w:val="20"/>
          <w:lang w:val="es-ES_tradnl"/>
        </w:rPr>
        <w:t>.</w:t>
      </w:r>
    </w:p>
    <w:p w:rsidR="00EA162E" w:rsidRPr="008B5259" w:rsidRDefault="00EA162E" w:rsidP="00EA162E">
      <w:pPr>
        <w:widowControl w:val="0"/>
        <w:autoSpaceDE w:val="0"/>
        <w:autoSpaceDN w:val="0"/>
        <w:adjustRightInd w:val="0"/>
        <w:contextualSpacing/>
        <w:jc w:val="both"/>
        <w:rPr>
          <w:rFonts w:asciiTheme="minorHAnsi" w:hAnsiTheme="minorHAnsi" w:cstheme="minorHAnsi"/>
          <w:sz w:val="20"/>
          <w:szCs w:val="20"/>
          <w:lang w:val="es-ES_tradnl"/>
        </w:rPr>
      </w:pPr>
    </w:p>
    <w:p w:rsidR="00EA162E" w:rsidRDefault="00EA162E" w:rsidP="00EA162E">
      <w:pPr>
        <w:pStyle w:val="Ttulo2"/>
        <w:numPr>
          <w:ilvl w:val="1"/>
          <w:numId w:val="59"/>
        </w:numPr>
      </w:pPr>
      <w:r w:rsidRPr="008B5259">
        <w:t>MATERIAL</w:t>
      </w:r>
      <w:r>
        <w:t>ES, HERRAMIENTAS Y EQUIPO</w:t>
      </w:r>
    </w:p>
    <w:p w:rsidR="00EA162E" w:rsidRPr="00586E22" w:rsidRDefault="00EA162E" w:rsidP="00EA162E"/>
    <w:p w:rsidR="00EA162E" w:rsidRDefault="00EA162E" w:rsidP="00EA162E">
      <w:pPr>
        <w:widowControl w:val="0"/>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El CONTRATISTA deberá proporcionar todos los materiales, herramientas y equipo necesarios para la ejecución de este ítem. En los trabajos de </w:t>
      </w:r>
      <w:r w:rsidR="003F1917">
        <w:rPr>
          <w:rFonts w:asciiTheme="minorHAnsi" w:hAnsiTheme="minorHAnsi" w:cstheme="minorHAnsi"/>
          <w:sz w:val="20"/>
          <w:szCs w:val="20"/>
          <w:lang w:val="es-ES_tradnl"/>
        </w:rPr>
        <w:t>reposición de cubierta de techo</w:t>
      </w:r>
      <w:r w:rsidRPr="005A3330">
        <w:rPr>
          <w:rFonts w:asciiTheme="minorHAnsi" w:hAnsiTheme="minorHAnsi" w:cstheme="minorHAnsi"/>
          <w:sz w:val="20"/>
          <w:szCs w:val="20"/>
          <w:lang w:val="es-ES_tradnl"/>
        </w:rPr>
        <w:t xml:space="preserve"> se empleará </w:t>
      </w:r>
      <w:r w:rsidR="003F1917">
        <w:rPr>
          <w:rFonts w:asciiTheme="minorHAnsi" w:hAnsiTheme="minorHAnsi" w:cstheme="minorHAnsi"/>
          <w:sz w:val="20"/>
          <w:szCs w:val="20"/>
          <w:lang w:val="es-ES_tradnl"/>
        </w:rPr>
        <w:t xml:space="preserve">cubiertas </w:t>
      </w:r>
      <w:r w:rsidRPr="005A3330">
        <w:rPr>
          <w:rFonts w:asciiTheme="minorHAnsi" w:hAnsiTheme="minorHAnsi" w:cstheme="minorHAnsi"/>
          <w:sz w:val="20"/>
          <w:szCs w:val="20"/>
          <w:lang w:val="es-ES_tradnl"/>
        </w:rPr>
        <w:t xml:space="preserve">existentes en el mercado y de marca reconocida tratando de que el material sea lo más parecido posible al que </w:t>
      </w:r>
      <w:r w:rsidR="003F1917">
        <w:rPr>
          <w:rFonts w:asciiTheme="minorHAnsi" w:hAnsiTheme="minorHAnsi" w:cstheme="minorHAnsi"/>
          <w:sz w:val="20"/>
          <w:szCs w:val="20"/>
          <w:lang w:val="es-ES_tradnl"/>
        </w:rPr>
        <w:t xml:space="preserve">contaba el </w:t>
      </w:r>
      <w:r w:rsidR="00E46E54">
        <w:rPr>
          <w:rFonts w:asciiTheme="minorHAnsi" w:hAnsiTheme="minorHAnsi" w:cstheme="minorHAnsi"/>
          <w:sz w:val="20"/>
          <w:szCs w:val="20"/>
          <w:lang w:val="es-ES_tradnl"/>
        </w:rPr>
        <w:t>recinto</w:t>
      </w:r>
      <w:r w:rsidR="00E46E54" w:rsidRPr="005A3330">
        <w:rPr>
          <w:rFonts w:asciiTheme="minorHAnsi" w:hAnsiTheme="minorHAnsi" w:cstheme="minorHAnsi"/>
          <w:sz w:val="20"/>
          <w:szCs w:val="20"/>
          <w:lang w:val="es-ES_tradnl"/>
        </w:rPr>
        <w:t>, previa</w:t>
      </w:r>
      <w:r w:rsidRPr="005A3330">
        <w:rPr>
          <w:rFonts w:asciiTheme="minorHAnsi" w:hAnsiTheme="minorHAnsi" w:cstheme="minorHAnsi"/>
          <w:sz w:val="20"/>
          <w:szCs w:val="20"/>
          <w:lang w:val="es-ES_tradnl"/>
        </w:rPr>
        <w:t xml:space="preserve"> aprobación del SUPERVISOR de obra.</w:t>
      </w:r>
    </w:p>
    <w:p w:rsidR="00EA162E" w:rsidRPr="005A3330" w:rsidRDefault="00EA162E" w:rsidP="00EA162E">
      <w:pPr>
        <w:widowControl w:val="0"/>
        <w:autoSpaceDE w:val="0"/>
        <w:autoSpaceDN w:val="0"/>
        <w:adjustRightInd w:val="0"/>
        <w:contextualSpacing/>
        <w:jc w:val="both"/>
        <w:rPr>
          <w:rFonts w:asciiTheme="minorHAnsi" w:hAnsiTheme="minorHAnsi" w:cstheme="minorHAnsi"/>
          <w:sz w:val="20"/>
          <w:szCs w:val="20"/>
          <w:lang w:val="es-ES_tradnl"/>
        </w:rPr>
      </w:pPr>
    </w:p>
    <w:p w:rsidR="00EA162E" w:rsidRDefault="00EA162E" w:rsidP="00EA162E">
      <w:pPr>
        <w:pStyle w:val="Ttulo2"/>
        <w:numPr>
          <w:ilvl w:val="1"/>
          <w:numId w:val="59"/>
        </w:numPr>
      </w:pPr>
      <w:r w:rsidRPr="008B5259">
        <w:t>PROCEDIMIENTO PARA LA EJECUCIÓN</w:t>
      </w:r>
    </w:p>
    <w:p w:rsidR="00EA162E" w:rsidRPr="00586E22" w:rsidRDefault="00EA162E" w:rsidP="00EA162E"/>
    <w:p w:rsidR="00EA162E" w:rsidRPr="005A3330" w:rsidRDefault="00EA162E" w:rsidP="00EA162E">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Se </w:t>
      </w:r>
      <w:r w:rsidR="005307F6" w:rsidRPr="005A3330">
        <w:rPr>
          <w:rFonts w:asciiTheme="minorHAnsi" w:hAnsiTheme="minorHAnsi" w:cstheme="minorHAnsi"/>
          <w:sz w:val="20"/>
          <w:szCs w:val="20"/>
          <w:lang w:val="es-ES_tradnl"/>
        </w:rPr>
        <w:t>colocarán</w:t>
      </w:r>
      <w:r w:rsidRPr="005A3330">
        <w:rPr>
          <w:rFonts w:asciiTheme="minorHAnsi" w:hAnsiTheme="minorHAnsi" w:cstheme="minorHAnsi"/>
          <w:sz w:val="20"/>
          <w:szCs w:val="20"/>
          <w:lang w:val="es-ES_tradnl"/>
        </w:rPr>
        <w:t xml:space="preserve"> líneas maestras para </w:t>
      </w:r>
      <w:r w:rsidR="003F1917">
        <w:rPr>
          <w:rFonts w:asciiTheme="minorHAnsi" w:hAnsiTheme="minorHAnsi" w:cstheme="minorHAnsi"/>
          <w:sz w:val="20"/>
          <w:szCs w:val="20"/>
          <w:lang w:val="es-ES_tradnl"/>
        </w:rPr>
        <w:t>alinear las cubiertas,</w:t>
      </w:r>
      <w:r w:rsidRPr="005A3330">
        <w:rPr>
          <w:rFonts w:asciiTheme="minorHAnsi" w:hAnsiTheme="minorHAnsi" w:cstheme="minorHAnsi"/>
          <w:sz w:val="20"/>
          <w:szCs w:val="20"/>
          <w:lang w:val="es-ES_tradnl"/>
        </w:rPr>
        <w:t xml:space="preserve"> cuidando de que estén perfectamente </w:t>
      </w:r>
      <w:r w:rsidR="003F1917">
        <w:rPr>
          <w:rFonts w:asciiTheme="minorHAnsi" w:hAnsiTheme="minorHAnsi" w:cstheme="minorHAnsi"/>
          <w:sz w:val="20"/>
          <w:szCs w:val="20"/>
          <w:lang w:val="es-ES_tradnl"/>
        </w:rPr>
        <w:t xml:space="preserve">alineadas y </w:t>
      </w:r>
      <w:r w:rsidRPr="005A3330">
        <w:rPr>
          <w:rFonts w:asciiTheme="minorHAnsi" w:hAnsiTheme="minorHAnsi" w:cstheme="minorHAnsi"/>
          <w:sz w:val="20"/>
          <w:szCs w:val="20"/>
          <w:lang w:val="es-ES_tradnl"/>
        </w:rPr>
        <w:t>niveladas</w:t>
      </w:r>
      <w:r w:rsidR="003F1917">
        <w:rPr>
          <w:rFonts w:asciiTheme="minorHAnsi" w:hAnsiTheme="minorHAnsi" w:cstheme="minorHAnsi"/>
          <w:sz w:val="20"/>
          <w:szCs w:val="20"/>
          <w:lang w:val="es-ES_tradnl"/>
        </w:rPr>
        <w:t>, cuidando la estética original del recinto.</w:t>
      </w:r>
    </w:p>
    <w:p w:rsidR="00EA162E" w:rsidRPr="005A3330" w:rsidRDefault="00EA162E" w:rsidP="00EA162E">
      <w:pPr>
        <w:contextualSpacing/>
        <w:jc w:val="both"/>
        <w:rPr>
          <w:rFonts w:asciiTheme="minorHAnsi" w:hAnsiTheme="minorHAnsi" w:cstheme="minorHAnsi"/>
          <w:sz w:val="20"/>
          <w:szCs w:val="20"/>
          <w:lang w:val="es-ES_tradnl"/>
        </w:rPr>
      </w:pPr>
    </w:p>
    <w:p w:rsidR="00EA162E" w:rsidRPr="005A3330" w:rsidRDefault="00163671" w:rsidP="00EA162E">
      <w:pPr>
        <w:contextualSpacing/>
        <w:jc w:val="both"/>
        <w:rPr>
          <w:rFonts w:asciiTheme="minorHAnsi" w:hAnsiTheme="minorHAnsi" w:cstheme="minorHAnsi"/>
          <w:sz w:val="20"/>
          <w:szCs w:val="20"/>
          <w:lang w:val="es-ES_tradnl"/>
        </w:rPr>
      </w:pPr>
      <w:r>
        <w:rPr>
          <w:rFonts w:asciiTheme="minorHAnsi" w:hAnsiTheme="minorHAnsi" w:cstheme="minorHAnsi"/>
          <w:sz w:val="20"/>
          <w:szCs w:val="20"/>
          <w:lang w:val="es-ES_tradnl"/>
        </w:rPr>
        <w:t>La sujeción de las cubiertas se realizará</w:t>
      </w:r>
      <w:r w:rsidR="003F1917">
        <w:rPr>
          <w:rFonts w:asciiTheme="minorHAnsi" w:hAnsiTheme="minorHAnsi" w:cstheme="minorHAnsi"/>
          <w:sz w:val="20"/>
          <w:szCs w:val="20"/>
          <w:lang w:val="es-ES_tradnl"/>
        </w:rPr>
        <w:t xml:space="preserve"> con pernos de acero con revestimiento de zinc o galvanizados</w:t>
      </w:r>
      <w:r w:rsidR="00EA162E" w:rsidRPr="005A3330">
        <w:rPr>
          <w:rFonts w:asciiTheme="minorHAnsi" w:hAnsiTheme="minorHAnsi" w:cstheme="minorHAnsi"/>
          <w:sz w:val="20"/>
          <w:szCs w:val="20"/>
          <w:lang w:val="es-ES_tradnl"/>
        </w:rPr>
        <w:t xml:space="preserve">, se </w:t>
      </w:r>
      <w:r w:rsidR="003F1917" w:rsidRPr="005A3330">
        <w:rPr>
          <w:rFonts w:asciiTheme="minorHAnsi" w:hAnsiTheme="minorHAnsi" w:cstheme="minorHAnsi"/>
          <w:sz w:val="20"/>
          <w:szCs w:val="20"/>
          <w:lang w:val="es-ES_tradnl"/>
        </w:rPr>
        <w:t>colocarán a</w:t>
      </w:r>
      <w:r w:rsidR="00EA162E" w:rsidRPr="005A3330">
        <w:rPr>
          <w:rFonts w:asciiTheme="minorHAnsi" w:hAnsiTheme="minorHAnsi" w:cstheme="minorHAnsi"/>
          <w:sz w:val="20"/>
          <w:szCs w:val="20"/>
          <w:lang w:val="es-ES_tradnl"/>
        </w:rPr>
        <w:t xml:space="preserve"> </w:t>
      </w:r>
      <w:r w:rsidR="003F1917">
        <w:rPr>
          <w:rFonts w:asciiTheme="minorHAnsi" w:hAnsiTheme="minorHAnsi" w:cstheme="minorHAnsi"/>
          <w:sz w:val="20"/>
          <w:szCs w:val="20"/>
          <w:lang w:val="es-ES_tradnl"/>
        </w:rPr>
        <w:t>distancias que no produzca levantamientos con la fuerza del viento</w:t>
      </w:r>
      <w:r w:rsidR="00EA162E" w:rsidRPr="005A3330">
        <w:rPr>
          <w:rFonts w:asciiTheme="minorHAnsi" w:hAnsiTheme="minorHAnsi" w:cstheme="minorHAnsi"/>
          <w:sz w:val="20"/>
          <w:szCs w:val="20"/>
          <w:lang w:val="es-ES_tradnl"/>
        </w:rPr>
        <w:t>.</w:t>
      </w:r>
      <w:r>
        <w:rPr>
          <w:rFonts w:asciiTheme="minorHAnsi" w:hAnsiTheme="minorHAnsi" w:cstheme="minorHAnsi"/>
          <w:sz w:val="20"/>
          <w:szCs w:val="20"/>
          <w:lang w:val="es-ES_tradnl"/>
        </w:rPr>
        <w:t xml:space="preserve"> El pintado de estas cubiertas debe ser del mismo tono de color que el existente.</w:t>
      </w:r>
    </w:p>
    <w:p w:rsidR="00EA162E" w:rsidRPr="005A3330" w:rsidRDefault="00EA162E" w:rsidP="00EA162E">
      <w:pPr>
        <w:contextualSpacing/>
        <w:jc w:val="both"/>
        <w:rPr>
          <w:rFonts w:asciiTheme="minorHAnsi" w:hAnsiTheme="minorHAnsi" w:cstheme="minorHAnsi"/>
          <w:sz w:val="20"/>
          <w:szCs w:val="20"/>
          <w:lang w:val="es-ES_tradnl"/>
        </w:rPr>
      </w:pPr>
    </w:p>
    <w:p w:rsidR="00EA162E" w:rsidRPr="008B5259" w:rsidRDefault="00EA162E" w:rsidP="00EA162E">
      <w:pPr>
        <w:pStyle w:val="Ttulo2"/>
        <w:numPr>
          <w:ilvl w:val="1"/>
          <w:numId w:val="59"/>
        </w:numPr>
      </w:pPr>
      <w:r w:rsidRPr="008B5259">
        <w:t>MEDIDAS DE MITIGACIÓN AMBIENTAL</w:t>
      </w:r>
    </w:p>
    <w:p w:rsidR="00EA162E" w:rsidRPr="005A3330" w:rsidRDefault="00EA162E" w:rsidP="00EA162E">
      <w:pPr>
        <w:pStyle w:val="Estilo1"/>
        <w:ind w:left="426"/>
        <w:contextualSpacing/>
        <w:rPr>
          <w:rFonts w:asciiTheme="minorHAnsi" w:hAnsiTheme="minorHAnsi" w:cstheme="minorHAnsi"/>
          <w:sz w:val="20"/>
          <w:szCs w:val="20"/>
        </w:rPr>
      </w:pPr>
    </w:p>
    <w:p w:rsidR="00EA162E" w:rsidRPr="005A3330" w:rsidRDefault="00EA162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3F1917"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162E" w:rsidRPr="005A3330" w:rsidRDefault="00EA162E" w:rsidP="00EA162E">
      <w:pPr>
        <w:rPr>
          <w:rFonts w:asciiTheme="minorHAnsi" w:hAnsiTheme="minorHAnsi" w:cstheme="minorHAnsi"/>
          <w:kern w:val="28"/>
          <w:sz w:val="20"/>
          <w:szCs w:val="20"/>
          <w:lang w:val="es-ES_tradnl"/>
        </w:rPr>
      </w:pPr>
    </w:p>
    <w:p w:rsidR="00EA162E" w:rsidRPr="005A3330" w:rsidRDefault="00EA162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A162E" w:rsidRPr="005A3330" w:rsidRDefault="00EA162E" w:rsidP="00EA162E">
      <w:pPr>
        <w:rPr>
          <w:rFonts w:asciiTheme="minorHAnsi" w:hAnsiTheme="minorHAnsi" w:cstheme="minorHAnsi"/>
          <w:kern w:val="28"/>
          <w:sz w:val="20"/>
          <w:szCs w:val="20"/>
          <w:lang w:val="es-ES_tradnl"/>
        </w:rPr>
      </w:pPr>
    </w:p>
    <w:p w:rsidR="00EA162E" w:rsidRPr="005A3330" w:rsidRDefault="00EA162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A162E" w:rsidRPr="005A3330" w:rsidRDefault="00EA162E" w:rsidP="00EA162E">
      <w:pPr>
        <w:rPr>
          <w:rFonts w:asciiTheme="minorHAnsi" w:hAnsiTheme="minorHAnsi" w:cstheme="minorHAnsi"/>
          <w:kern w:val="28"/>
          <w:sz w:val="20"/>
          <w:szCs w:val="20"/>
          <w:lang w:val="es-ES_tradnl"/>
        </w:rPr>
      </w:pPr>
    </w:p>
    <w:p w:rsidR="00EA162E" w:rsidRDefault="00EA162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A162E" w:rsidRPr="005A3330" w:rsidRDefault="00EA162E" w:rsidP="00EA162E">
      <w:pPr>
        <w:rPr>
          <w:rFonts w:asciiTheme="minorHAnsi" w:hAnsiTheme="minorHAnsi" w:cstheme="minorHAnsi"/>
          <w:sz w:val="20"/>
          <w:szCs w:val="20"/>
        </w:rPr>
      </w:pPr>
    </w:p>
    <w:p w:rsidR="00EA162E" w:rsidRDefault="00EA162E" w:rsidP="00EA162E">
      <w:pPr>
        <w:pStyle w:val="Ttulo2"/>
        <w:numPr>
          <w:ilvl w:val="1"/>
          <w:numId w:val="59"/>
        </w:numPr>
      </w:pPr>
      <w:r w:rsidRPr="008B5259">
        <w:t>MEDICIÓN Y FORMA DE PAGO</w:t>
      </w:r>
    </w:p>
    <w:p w:rsidR="00EA162E" w:rsidRPr="00586E22" w:rsidRDefault="00EA162E" w:rsidP="00EA162E"/>
    <w:p w:rsidR="00EA162E" w:rsidRDefault="00EA162E" w:rsidP="00EA162E">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Los </w:t>
      </w:r>
      <w:r w:rsidR="003A2558">
        <w:rPr>
          <w:rFonts w:asciiTheme="minorHAnsi" w:hAnsiTheme="minorHAnsi" w:cstheme="minorHAnsi"/>
          <w:sz w:val="20"/>
          <w:szCs w:val="20"/>
          <w:lang w:val="es-ES_tradnl"/>
        </w:rPr>
        <w:t xml:space="preserve">cubiertas </w:t>
      </w:r>
      <w:r w:rsidR="00E763DF">
        <w:rPr>
          <w:rFonts w:asciiTheme="minorHAnsi" w:hAnsiTheme="minorHAnsi" w:cstheme="minorHAnsi"/>
          <w:sz w:val="20"/>
          <w:szCs w:val="20"/>
          <w:lang w:val="es-ES_tradnl"/>
        </w:rPr>
        <w:t xml:space="preserve">repuestas </w:t>
      </w:r>
      <w:r w:rsidR="00E763DF" w:rsidRPr="005A3330">
        <w:rPr>
          <w:rFonts w:asciiTheme="minorHAnsi" w:hAnsiTheme="minorHAnsi" w:cstheme="minorHAnsi"/>
          <w:sz w:val="20"/>
          <w:szCs w:val="20"/>
          <w:lang w:val="es-ES_tradnl"/>
        </w:rPr>
        <w:t>se</w:t>
      </w:r>
      <w:r w:rsidRPr="005A3330">
        <w:rPr>
          <w:rFonts w:asciiTheme="minorHAnsi" w:hAnsiTheme="minorHAnsi" w:cstheme="minorHAnsi"/>
          <w:sz w:val="20"/>
          <w:szCs w:val="20"/>
          <w:lang w:val="es-ES_tradnl"/>
        </w:rPr>
        <w:t xml:space="preserve"> medirán en metros cuadrados, tomando en cuenta únicamente las superficies netas ejecutadas y será pagado al precio unitario de la propuesta aceptada para este ítem.</w:t>
      </w:r>
    </w:p>
    <w:p w:rsidR="00E763DF" w:rsidRDefault="00E763DF" w:rsidP="00E763DF">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D7DF4" w:rsidRPr="005A3330" w:rsidRDefault="00CD7DF4" w:rsidP="00EA162E">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694E24" w:rsidRDefault="004B5E30" w:rsidP="00076F6F">
      <w:pPr>
        <w:pStyle w:val="Ttulo1"/>
        <w:numPr>
          <w:ilvl w:val="0"/>
          <w:numId w:val="59"/>
        </w:numPr>
        <w:rPr>
          <w:rFonts w:eastAsia="Arial Unicode MS"/>
          <w:bCs/>
        </w:rPr>
      </w:pPr>
      <w:r w:rsidRPr="004B5E30">
        <w:rPr>
          <w:rFonts w:eastAsia="Arial Unicode MS"/>
        </w:rPr>
        <w:t>PINTADO DE LA SEÑALIZACION HORIZONTAL</w:t>
      </w:r>
    </w:p>
    <w:p w:rsidR="0031499A" w:rsidRDefault="0031499A" w:rsidP="0031499A">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m</w:t>
      </w:r>
      <w:r w:rsidR="00053E17">
        <w:rPr>
          <w:rFonts w:asciiTheme="minorHAnsi" w:hAnsiTheme="minorHAnsi" w:cstheme="minorHAnsi"/>
          <w:b/>
          <w:sz w:val="20"/>
          <w:szCs w:val="20"/>
        </w:rPr>
        <w:t>2</w:t>
      </w:r>
    </w:p>
    <w:p w:rsidR="009A318C" w:rsidRPr="00BA4C43" w:rsidRDefault="009A318C" w:rsidP="0031499A">
      <w:pPr>
        <w:contextualSpacing/>
        <w:jc w:val="both"/>
        <w:rPr>
          <w:rFonts w:asciiTheme="minorHAnsi" w:hAnsiTheme="minorHAnsi" w:cstheme="minorHAnsi"/>
          <w:b/>
          <w:sz w:val="20"/>
          <w:szCs w:val="20"/>
        </w:rPr>
      </w:pPr>
    </w:p>
    <w:p w:rsidR="0031499A" w:rsidRDefault="0031499A" w:rsidP="00076F6F">
      <w:pPr>
        <w:pStyle w:val="Ttulo2"/>
        <w:numPr>
          <w:ilvl w:val="1"/>
          <w:numId w:val="59"/>
        </w:numPr>
      </w:pPr>
      <w:r w:rsidRPr="00694E24">
        <w:t>DEFINICIÓN</w:t>
      </w:r>
    </w:p>
    <w:p w:rsidR="009A318C" w:rsidRPr="009A318C" w:rsidRDefault="009A318C" w:rsidP="009A318C">
      <w:pPr>
        <w:rPr>
          <w:lang w:val="es-BO" w:eastAsia="en-US"/>
        </w:rPr>
      </w:pPr>
    </w:p>
    <w:p w:rsidR="0031499A" w:rsidRPr="00053E17" w:rsidRDefault="0031499A" w:rsidP="00053E17">
      <w:pPr>
        <w:pStyle w:val="Estilo1"/>
        <w:contextualSpacing/>
        <w:rPr>
          <w:rFonts w:asciiTheme="minorHAnsi" w:hAnsiTheme="minorHAnsi" w:cstheme="minorHAnsi"/>
          <w:b w:val="0"/>
          <w:sz w:val="20"/>
          <w:szCs w:val="20"/>
        </w:rPr>
      </w:pPr>
      <w:bookmarkStart w:id="11" w:name="_Toc314666506"/>
      <w:r w:rsidRPr="00053E17">
        <w:rPr>
          <w:rFonts w:asciiTheme="minorHAnsi" w:hAnsiTheme="minorHAnsi" w:cstheme="minorHAnsi"/>
          <w:b w:val="0"/>
          <w:sz w:val="20"/>
          <w:szCs w:val="20"/>
        </w:rPr>
        <w:t xml:space="preserve">Este ítem comprende todos los trabajos necesarios para realizar </w:t>
      </w:r>
      <w:r w:rsidR="00053E17" w:rsidRPr="00053E17">
        <w:rPr>
          <w:rFonts w:asciiTheme="minorHAnsi" w:hAnsiTheme="minorHAnsi" w:cstheme="minorHAnsi"/>
          <w:b w:val="0"/>
          <w:sz w:val="20"/>
          <w:szCs w:val="20"/>
        </w:rPr>
        <w:t xml:space="preserve">el pintado de las señalizaciones horizontales, </w:t>
      </w:r>
      <w:r w:rsidRPr="00053E17">
        <w:rPr>
          <w:rFonts w:asciiTheme="minorHAnsi" w:hAnsiTheme="minorHAnsi" w:cstheme="minorHAnsi"/>
          <w:b w:val="0"/>
          <w:sz w:val="20"/>
          <w:szCs w:val="20"/>
        </w:rPr>
        <w:t>ubica</w:t>
      </w:r>
      <w:r w:rsidR="00053E17" w:rsidRPr="00053E17">
        <w:rPr>
          <w:rFonts w:asciiTheme="minorHAnsi" w:hAnsiTheme="minorHAnsi" w:cstheme="minorHAnsi"/>
          <w:b w:val="0"/>
          <w:sz w:val="20"/>
          <w:szCs w:val="20"/>
        </w:rPr>
        <w:t xml:space="preserve">das en inmediaciones de los recintos EDR y CITY GATE o </w:t>
      </w:r>
      <w:r w:rsidR="003F1917">
        <w:rPr>
          <w:rFonts w:asciiTheme="minorHAnsi" w:hAnsiTheme="minorHAnsi" w:cstheme="minorHAnsi"/>
          <w:b w:val="0"/>
          <w:sz w:val="20"/>
          <w:szCs w:val="20"/>
        </w:rPr>
        <w:t xml:space="preserve">señalizaciones que </w:t>
      </w:r>
      <w:r w:rsidRPr="00053E17">
        <w:rPr>
          <w:rFonts w:asciiTheme="minorHAnsi" w:hAnsiTheme="minorHAnsi" w:cstheme="minorHAnsi"/>
          <w:b w:val="0"/>
          <w:sz w:val="20"/>
          <w:szCs w:val="20"/>
        </w:rPr>
        <w:t>indi</w:t>
      </w:r>
      <w:r w:rsidR="003F1917">
        <w:rPr>
          <w:rFonts w:asciiTheme="minorHAnsi" w:hAnsiTheme="minorHAnsi" w:cstheme="minorHAnsi"/>
          <w:b w:val="0"/>
          <w:sz w:val="20"/>
          <w:szCs w:val="20"/>
        </w:rPr>
        <w:t xml:space="preserve">que </w:t>
      </w:r>
      <w:r w:rsidRPr="00053E17">
        <w:rPr>
          <w:rFonts w:asciiTheme="minorHAnsi" w:hAnsiTheme="minorHAnsi" w:cstheme="minorHAnsi"/>
          <w:b w:val="0"/>
          <w:sz w:val="20"/>
          <w:szCs w:val="20"/>
        </w:rPr>
        <w:t xml:space="preserve">el SUPERVISOR de Obra, de forma tal que se facilite la </w:t>
      </w:r>
      <w:r w:rsidR="00053E17" w:rsidRPr="00053E17">
        <w:rPr>
          <w:rFonts w:asciiTheme="minorHAnsi" w:hAnsiTheme="minorHAnsi" w:cstheme="minorHAnsi"/>
          <w:b w:val="0"/>
          <w:sz w:val="20"/>
          <w:szCs w:val="20"/>
        </w:rPr>
        <w:t xml:space="preserve">identificación y visualización de la señalización, este ítem debe contar con su registro de calidad </w:t>
      </w:r>
      <w:r w:rsidR="00053E17" w:rsidRPr="00053E17">
        <w:rPr>
          <w:rFonts w:asciiTheme="minorHAnsi" w:hAnsiTheme="minorHAnsi" w:cstheme="minorHAnsi"/>
          <w:b w:val="0"/>
          <w:kern w:val="28"/>
          <w:sz w:val="20"/>
          <w:szCs w:val="20"/>
        </w:rPr>
        <w:t>mostrando</w:t>
      </w:r>
      <w:r w:rsidR="00053E17" w:rsidRPr="00053E17">
        <w:rPr>
          <w:rFonts w:asciiTheme="minorHAnsi" w:hAnsiTheme="minorHAnsi" w:cstheme="minorHAnsi"/>
          <w:b w:val="0"/>
          <w:sz w:val="20"/>
          <w:szCs w:val="20"/>
        </w:rPr>
        <w:t xml:space="preserve"> en antes y después y </w:t>
      </w:r>
      <w:r w:rsidR="00132C03">
        <w:rPr>
          <w:rFonts w:asciiTheme="minorHAnsi" w:hAnsiTheme="minorHAnsi" w:cstheme="minorHAnsi"/>
          <w:b w:val="0"/>
          <w:sz w:val="20"/>
          <w:szCs w:val="20"/>
        </w:rPr>
        <w:t xml:space="preserve">la </w:t>
      </w:r>
      <w:r w:rsidRPr="00053E17">
        <w:rPr>
          <w:rFonts w:asciiTheme="minorHAnsi" w:hAnsiTheme="minorHAnsi" w:cstheme="minorHAnsi"/>
          <w:b w:val="0"/>
          <w:sz w:val="20"/>
          <w:szCs w:val="20"/>
        </w:rPr>
        <w:t xml:space="preserve">cuantificación de </w:t>
      </w:r>
      <w:r w:rsidR="00053E17" w:rsidRPr="00053E17">
        <w:rPr>
          <w:rFonts w:asciiTheme="minorHAnsi" w:hAnsiTheme="minorHAnsi" w:cstheme="minorHAnsi"/>
          <w:b w:val="0"/>
          <w:sz w:val="20"/>
          <w:szCs w:val="20"/>
        </w:rPr>
        <w:t>superficie pintada</w:t>
      </w:r>
      <w:r w:rsidRPr="00053E17">
        <w:rPr>
          <w:rFonts w:asciiTheme="minorHAnsi" w:hAnsiTheme="minorHAnsi" w:cstheme="minorHAnsi"/>
          <w:b w:val="0"/>
          <w:sz w:val="20"/>
          <w:szCs w:val="20"/>
        </w:rPr>
        <w:t>, para ser consideradas en la cancelación a la empresa CONTRATISTA</w:t>
      </w:r>
      <w:bookmarkEnd w:id="11"/>
      <w:r w:rsidRPr="00053E17">
        <w:rPr>
          <w:rFonts w:asciiTheme="minorHAnsi" w:hAnsiTheme="minorHAnsi" w:cstheme="minorHAnsi"/>
          <w:b w:val="0"/>
          <w:sz w:val="20"/>
          <w:szCs w:val="20"/>
        </w:rPr>
        <w:t xml:space="preserve">, para ello se tendrá como base los </w:t>
      </w:r>
      <w:r w:rsidR="00053E17" w:rsidRPr="00053E17">
        <w:rPr>
          <w:rFonts w:asciiTheme="minorHAnsi" w:hAnsiTheme="minorHAnsi" w:cstheme="minorHAnsi"/>
          <w:b w:val="0"/>
          <w:sz w:val="20"/>
          <w:szCs w:val="20"/>
        </w:rPr>
        <w:t xml:space="preserve">registros realizados en la etapa de </w:t>
      </w:r>
      <w:r w:rsidRPr="00053E17">
        <w:rPr>
          <w:rFonts w:asciiTheme="minorHAnsi" w:hAnsiTheme="minorHAnsi" w:cstheme="minorHAnsi"/>
          <w:b w:val="0"/>
          <w:sz w:val="20"/>
          <w:szCs w:val="20"/>
        </w:rPr>
        <w:t>construcción y detalle del proyecto, como también las indicaciones adicionales por parte del SUPERVISOR DE OBRA.</w:t>
      </w:r>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31499A" w:rsidRDefault="0031499A" w:rsidP="00076F6F">
      <w:pPr>
        <w:pStyle w:val="Ttulo2"/>
        <w:numPr>
          <w:ilvl w:val="1"/>
          <w:numId w:val="59"/>
        </w:numPr>
      </w:pPr>
      <w:r w:rsidRPr="00694E24">
        <w:t>MATERIALES, HERRAMIENTAS Y EQUIPO</w:t>
      </w:r>
    </w:p>
    <w:p w:rsidR="009A318C" w:rsidRPr="009A318C" w:rsidRDefault="009A318C" w:rsidP="009A318C"/>
    <w:p w:rsidR="0031499A" w:rsidRDefault="0031499A" w:rsidP="0031499A">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CONTRATISTA, proporcionará todos los materiales, herramientas, equipos y personal necesarios (</w:t>
      </w:r>
      <w:r w:rsidR="00053E17">
        <w:rPr>
          <w:rFonts w:asciiTheme="minorHAnsi" w:hAnsiTheme="minorHAnsi" w:cstheme="minorHAnsi"/>
          <w:b w:val="0"/>
          <w:kern w:val="28"/>
          <w:sz w:val="20"/>
          <w:szCs w:val="20"/>
        </w:rPr>
        <w:t>compresora</w:t>
      </w:r>
      <w:r w:rsidRPr="005A3330">
        <w:rPr>
          <w:rFonts w:asciiTheme="minorHAnsi" w:hAnsiTheme="minorHAnsi" w:cstheme="minorHAnsi"/>
          <w:b w:val="0"/>
          <w:kern w:val="28"/>
          <w:sz w:val="20"/>
          <w:szCs w:val="20"/>
        </w:rPr>
        <w:t xml:space="preserve">, </w:t>
      </w:r>
      <w:r w:rsidR="00053E17">
        <w:rPr>
          <w:rFonts w:asciiTheme="minorHAnsi" w:hAnsiTheme="minorHAnsi" w:cstheme="minorHAnsi"/>
          <w:b w:val="0"/>
          <w:kern w:val="28"/>
          <w:sz w:val="20"/>
          <w:szCs w:val="20"/>
        </w:rPr>
        <w:t>pistola de pintar, brochas y herramientas menores para el pintado</w:t>
      </w:r>
      <w:r w:rsidRPr="005A3330">
        <w:rPr>
          <w:rFonts w:asciiTheme="minorHAnsi" w:hAnsiTheme="minorHAnsi" w:cstheme="minorHAnsi"/>
          <w:b w:val="0"/>
          <w:kern w:val="28"/>
          <w:sz w:val="20"/>
          <w:szCs w:val="20"/>
        </w:rPr>
        <w:t xml:space="preserve">,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9A318C" w:rsidRPr="005A3330" w:rsidRDefault="009A318C" w:rsidP="0031499A">
      <w:pPr>
        <w:pStyle w:val="Estilo1"/>
        <w:contextualSpacing/>
        <w:rPr>
          <w:rFonts w:asciiTheme="minorHAnsi" w:hAnsiTheme="minorHAnsi" w:cstheme="minorHAnsi"/>
          <w:b w:val="0"/>
          <w:kern w:val="28"/>
          <w:sz w:val="20"/>
          <w:szCs w:val="20"/>
        </w:rPr>
      </w:pPr>
    </w:p>
    <w:p w:rsidR="0031499A" w:rsidRDefault="0031499A" w:rsidP="00076F6F">
      <w:pPr>
        <w:pStyle w:val="Ttulo2"/>
        <w:numPr>
          <w:ilvl w:val="1"/>
          <w:numId w:val="59"/>
        </w:numPr>
      </w:pPr>
      <w:bookmarkStart w:id="12" w:name="_Toc314666511"/>
      <w:r w:rsidRPr="00694E24">
        <w:t>PROCEDIMIENTO PARA LA EJECUCIÓN</w:t>
      </w:r>
      <w:bookmarkEnd w:id="12"/>
    </w:p>
    <w:p w:rsidR="009A318C" w:rsidRPr="009A318C" w:rsidRDefault="009A318C" w:rsidP="009A318C"/>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3" w:name="_Toc314666512"/>
      <w:r w:rsidRPr="005A3330">
        <w:rPr>
          <w:rFonts w:asciiTheme="minorHAnsi" w:eastAsia="Arial Unicode MS" w:hAnsiTheme="minorHAnsi" w:cstheme="minorHAnsi"/>
          <w:sz w:val="20"/>
          <w:szCs w:val="20"/>
          <w:lang w:val="es-ES_tradnl"/>
        </w:rPr>
        <w:t xml:space="preserve">El personal técnico propuesto por el CONTRATISTA, RESIDENTE DE OBRA conjuntamente con el SUPERVISOR DE OBRA DE OBRA demarcara </w:t>
      </w:r>
      <w:r w:rsidR="00B617EC">
        <w:rPr>
          <w:rFonts w:asciiTheme="minorHAnsi" w:eastAsia="Arial Unicode MS" w:hAnsiTheme="minorHAnsi" w:cstheme="minorHAnsi"/>
          <w:sz w:val="20"/>
          <w:szCs w:val="20"/>
          <w:lang w:val="es-ES_tradnl"/>
        </w:rPr>
        <w:t>los puntos donde se realizara los trabajos</w:t>
      </w:r>
      <w:r w:rsidRPr="005A3330">
        <w:rPr>
          <w:rFonts w:asciiTheme="minorHAnsi" w:eastAsia="Arial Unicode MS" w:hAnsiTheme="minorHAnsi" w:cstheme="minorHAnsi"/>
          <w:sz w:val="20"/>
          <w:szCs w:val="20"/>
          <w:lang w:val="es-ES_tradnl"/>
        </w:rPr>
        <w:t xml:space="preserve">, el </w:t>
      </w:r>
      <w:r w:rsidR="00B617EC">
        <w:rPr>
          <w:rFonts w:asciiTheme="minorHAnsi" w:eastAsia="Arial Unicode MS" w:hAnsiTheme="minorHAnsi" w:cstheme="minorHAnsi"/>
          <w:sz w:val="20"/>
          <w:szCs w:val="20"/>
          <w:lang w:val="es-ES_tradnl"/>
        </w:rPr>
        <w:t>pintado a</w:t>
      </w:r>
      <w:r w:rsidRPr="005A3330">
        <w:rPr>
          <w:rFonts w:asciiTheme="minorHAnsi" w:eastAsia="Arial Unicode MS" w:hAnsiTheme="minorHAnsi" w:cstheme="minorHAnsi"/>
          <w:iCs/>
          <w:sz w:val="20"/>
          <w:szCs w:val="20"/>
          <w:lang w:val="es-ES_tradnl"/>
        </w:rPr>
        <w:t xml:space="preserve"> realizar comprende:</w:t>
      </w:r>
      <w:bookmarkEnd w:id="13"/>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4" w:name="_Toc314666513"/>
      <w:r w:rsidRPr="005A3330">
        <w:rPr>
          <w:rFonts w:asciiTheme="minorHAnsi" w:eastAsia="Arial Unicode MS" w:hAnsiTheme="minorHAnsi" w:cstheme="minorHAnsi"/>
          <w:b/>
          <w:bCs/>
          <w:iCs/>
          <w:sz w:val="20"/>
          <w:szCs w:val="20"/>
          <w:lang w:val="es-ES_tradnl"/>
        </w:rPr>
        <w:t xml:space="preserve">a) </w:t>
      </w:r>
      <w:r w:rsidR="00B617EC">
        <w:rPr>
          <w:rFonts w:asciiTheme="minorHAnsi" w:eastAsia="Arial Unicode MS" w:hAnsiTheme="minorHAnsi" w:cstheme="minorHAnsi"/>
          <w:iCs/>
          <w:sz w:val="20"/>
          <w:szCs w:val="20"/>
          <w:lang w:val="es-ES_tradnl"/>
        </w:rPr>
        <w:t xml:space="preserve">Limpieza de las superficies a pintar y que estas se encuentren libre de polvo y grasa </w:t>
      </w:r>
      <w:r w:rsidRPr="005A3330">
        <w:rPr>
          <w:rFonts w:asciiTheme="minorHAnsi" w:eastAsia="Arial Unicode MS" w:hAnsiTheme="minorHAnsi" w:cstheme="minorHAnsi"/>
          <w:iCs/>
          <w:sz w:val="20"/>
          <w:szCs w:val="20"/>
          <w:lang w:val="es-ES_tradnl"/>
        </w:rPr>
        <w:t>y permitir en cualquier momento el control y aprobación por parte de la Supervisión de la Obra.</w:t>
      </w:r>
      <w:bookmarkEnd w:id="14"/>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Default="0031499A" w:rsidP="0031499A">
      <w:pPr>
        <w:contextualSpacing/>
        <w:jc w:val="both"/>
        <w:rPr>
          <w:rFonts w:asciiTheme="minorHAnsi" w:eastAsia="Arial Unicode MS" w:hAnsiTheme="minorHAnsi" w:cstheme="minorHAnsi"/>
          <w:iCs/>
          <w:sz w:val="20"/>
          <w:szCs w:val="20"/>
          <w:lang w:val="es-ES_tradnl"/>
        </w:rPr>
      </w:pPr>
      <w:bookmarkStart w:id="15" w:name="_Toc314666514"/>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xml:space="preserve">) </w:t>
      </w:r>
      <w:r w:rsidR="00B617EC">
        <w:rPr>
          <w:rFonts w:asciiTheme="minorHAnsi" w:eastAsia="Arial Unicode MS" w:hAnsiTheme="minorHAnsi" w:cstheme="minorHAnsi"/>
          <w:iCs/>
          <w:sz w:val="20"/>
          <w:szCs w:val="20"/>
          <w:lang w:val="es-ES_tradnl"/>
        </w:rPr>
        <w:t xml:space="preserve">Aplicación de la pintura en la superficie de la señalización de acuerdo especificaciones </w:t>
      </w:r>
      <w:r w:rsidR="004A728C">
        <w:rPr>
          <w:rFonts w:asciiTheme="minorHAnsi" w:eastAsia="Arial Unicode MS" w:hAnsiTheme="minorHAnsi" w:cstheme="minorHAnsi"/>
          <w:iCs/>
          <w:sz w:val="20"/>
          <w:szCs w:val="20"/>
          <w:lang w:val="es-ES_tradnl"/>
        </w:rPr>
        <w:t xml:space="preserve">del fabricante de pintura y las recomendaciones </w:t>
      </w:r>
      <w:r w:rsidR="00B617EC">
        <w:rPr>
          <w:rFonts w:asciiTheme="minorHAnsi" w:eastAsia="Arial Unicode MS" w:hAnsiTheme="minorHAnsi" w:cstheme="minorHAnsi"/>
          <w:iCs/>
          <w:sz w:val="20"/>
          <w:szCs w:val="20"/>
          <w:lang w:val="es-ES_tradnl"/>
        </w:rPr>
        <w:t xml:space="preserve">del SUPERVISOR DE OBRA. </w:t>
      </w:r>
      <w:bookmarkEnd w:id="15"/>
    </w:p>
    <w:p w:rsidR="00B617EC" w:rsidRPr="005A3330" w:rsidRDefault="00B617EC"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6" w:name="_Toc314666516"/>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w:t>
      </w:r>
      <w:r w:rsidR="00B617EC">
        <w:rPr>
          <w:rFonts w:asciiTheme="minorHAnsi" w:eastAsia="Arial Unicode MS" w:hAnsiTheme="minorHAnsi" w:cstheme="minorHAnsi"/>
          <w:iCs/>
          <w:sz w:val="20"/>
          <w:szCs w:val="20"/>
        </w:rPr>
        <w:t xml:space="preserve">trabajo de pintado </w:t>
      </w:r>
      <w:r w:rsidRPr="005A3330">
        <w:rPr>
          <w:rFonts w:asciiTheme="minorHAnsi" w:eastAsia="Arial Unicode MS" w:hAnsiTheme="minorHAnsi" w:cstheme="minorHAnsi"/>
          <w:iCs/>
          <w:sz w:val="20"/>
          <w:szCs w:val="20"/>
        </w:rPr>
        <w:t xml:space="preserve">deberá contar con la aprobación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bookmarkEnd w:id="16"/>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7" w:name="_Toc314666518"/>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w:t>
      </w:r>
      <w:r w:rsidR="00B617EC">
        <w:rPr>
          <w:rFonts w:asciiTheme="minorHAnsi" w:eastAsia="Arial Unicode MS" w:hAnsiTheme="minorHAnsi" w:cstheme="minorHAnsi"/>
          <w:iCs/>
          <w:sz w:val="20"/>
          <w:szCs w:val="20"/>
          <w:lang w:val="es-ES_tradnl"/>
        </w:rPr>
        <w:t xml:space="preserve">pintado </w:t>
      </w:r>
      <w:r w:rsidRPr="005A3330">
        <w:rPr>
          <w:rFonts w:asciiTheme="minorHAnsi" w:eastAsia="Arial Unicode MS" w:hAnsiTheme="minorHAnsi" w:cstheme="minorHAnsi"/>
          <w:iCs/>
          <w:sz w:val="20"/>
          <w:szCs w:val="20"/>
          <w:lang w:val="es-ES_tradnl"/>
        </w:rPr>
        <w:t xml:space="preserve">no </w:t>
      </w:r>
      <w:r w:rsidR="00B617EC">
        <w:rPr>
          <w:rFonts w:asciiTheme="minorHAnsi" w:eastAsia="Arial Unicode MS" w:hAnsiTheme="minorHAnsi" w:cstheme="minorHAnsi"/>
          <w:iCs/>
          <w:sz w:val="20"/>
          <w:szCs w:val="20"/>
          <w:lang w:val="es-ES_tradnl"/>
        </w:rPr>
        <w:t xml:space="preserve">debe </w:t>
      </w:r>
      <w:r w:rsidRPr="005A3330">
        <w:rPr>
          <w:rFonts w:asciiTheme="minorHAnsi" w:eastAsia="Arial Unicode MS" w:hAnsiTheme="minorHAnsi" w:cstheme="minorHAnsi"/>
          <w:iCs/>
          <w:sz w:val="20"/>
          <w:szCs w:val="20"/>
          <w:lang w:val="es-ES_tradnl"/>
        </w:rPr>
        <w:t>afect</w:t>
      </w:r>
      <w:r w:rsidR="00B617EC">
        <w:rPr>
          <w:rFonts w:asciiTheme="minorHAnsi" w:eastAsia="Arial Unicode MS" w:hAnsiTheme="minorHAnsi" w:cstheme="minorHAnsi"/>
          <w:iCs/>
          <w:sz w:val="20"/>
          <w:szCs w:val="20"/>
          <w:lang w:val="es-ES_tradnl"/>
        </w:rPr>
        <w:t>ar</w:t>
      </w:r>
      <w:r w:rsidRPr="005A3330">
        <w:rPr>
          <w:rFonts w:asciiTheme="minorHAnsi" w:eastAsia="Arial Unicode MS" w:hAnsiTheme="minorHAnsi" w:cstheme="minorHAnsi"/>
          <w:iCs/>
          <w:sz w:val="20"/>
          <w:szCs w:val="20"/>
          <w:lang w:val="es-ES_tradnl"/>
        </w:rPr>
        <w:t xml:space="preserve"> la integridad de las infraestructuras como ser: </w:t>
      </w:r>
      <w:r w:rsidR="003B315E">
        <w:rPr>
          <w:rFonts w:asciiTheme="minorHAnsi" w:eastAsia="Arial Unicode MS" w:hAnsiTheme="minorHAnsi" w:cstheme="minorHAnsi"/>
          <w:iCs/>
          <w:sz w:val="20"/>
          <w:szCs w:val="20"/>
          <w:lang w:val="es-ES_tradnl"/>
        </w:rPr>
        <w:t>componentes de equipos electrónicos sensibles en los recintos EDR y CITY GATE,</w:t>
      </w:r>
      <w:r w:rsidRPr="005A3330">
        <w:rPr>
          <w:rFonts w:asciiTheme="minorHAnsi" w:eastAsia="Arial Unicode MS" w:hAnsiTheme="minorHAnsi" w:cstheme="minorHAnsi"/>
          <w:iCs/>
          <w:sz w:val="20"/>
          <w:szCs w:val="20"/>
          <w:lang w:val="es-ES_tradnl"/>
        </w:rPr>
        <w:t xml:space="preserve"> zonas sensibles ambientales y otros que han sido establecidos por </w:t>
      </w:r>
      <w:bookmarkEnd w:id="17"/>
      <w:r w:rsidRPr="005A3330">
        <w:rPr>
          <w:rFonts w:asciiTheme="minorHAnsi" w:eastAsia="Arial Unicode MS" w:hAnsiTheme="minorHAnsi" w:cstheme="minorHAnsi"/>
          <w:iCs/>
          <w:sz w:val="20"/>
          <w:szCs w:val="20"/>
          <w:lang w:val="es-ES_tradnl"/>
        </w:rPr>
        <w:t>los gobiernos Departamentales y municipales.</w:t>
      </w:r>
    </w:p>
    <w:p w:rsidR="0031499A" w:rsidRPr="005A3330" w:rsidRDefault="0031499A" w:rsidP="0031499A">
      <w:pPr>
        <w:contextualSpacing/>
        <w:jc w:val="both"/>
        <w:rPr>
          <w:rFonts w:asciiTheme="minorHAnsi" w:eastAsia="Arial Unicode MS" w:hAnsiTheme="minorHAnsi" w:cstheme="minorHAnsi"/>
          <w:iCs/>
          <w:strike/>
          <w:sz w:val="20"/>
          <w:szCs w:val="20"/>
          <w:lang w:val="es-ES_tradnl"/>
        </w:rPr>
      </w:pPr>
    </w:p>
    <w:p w:rsidR="0031499A" w:rsidRDefault="0031499A" w:rsidP="00076F6F">
      <w:pPr>
        <w:pStyle w:val="Ttulo2"/>
        <w:numPr>
          <w:ilvl w:val="1"/>
          <w:numId w:val="59"/>
        </w:numPr>
      </w:pPr>
      <w:r w:rsidRPr="00694E24">
        <w:t>MEDIDAS DE MITIGACIÓN AMBIENTAL</w:t>
      </w:r>
    </w:p>
    <w:p w:rsidR="009A318C" w:rsidRPr="009A318C" w:rsidRDefault="009A318C" w:rsidP="009A318C"/>
    <w:p w:rsidR="0031499A" w:rsidRPr="005A3330"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A318C" w:rsidRPr="005A3330" w:rsidRDefault="009A318C" w:rsidP="00694E24">
      <w:pPr>
        <w:rPr>
          <w:rFonts w:asciiTheme="minorHAnsi" w:hAnsiTheme="minorHAnsi" w:cstheme="minorHAnsi"/>
        </w:rPr>
      </w:pPr>
    </w:p>
    <w:p w:rsidR="0031499A" w:rsidRDefault="0031499A" w:rsidP="00076F6F">
      <w:pPr>
        <w:pStyle w:val="Ttulo2"/>
        <w:numPr>
          <w:ilvl w:val="1"/>
          <w:numId w:val="59"/>
        </w:numPr>
      </w:pPr>
      <w:r w:rsidRPr="00694E24">
        <w:t>MEDICIÓN Y FORMA DE PAGO</w:t>
      </w:r>
    </w:p>
    <w:p w:rsidR="009A318C" w:rsidRPr="009A318C" w:rsidRDefault="009A318C" w:rsidP="009A318C"/>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El ítem de </w:t>
      </w:r>
      <w:r w:rsidR="002D2CD3">
        <w:rPr>
          <w:rFonts w:asciiTheme="minorHAnsi" w:hAnsiTheme="minorHAnsi" w:cstheme="minorHAnsi"/>
          <w:b w:val="0"/>
          <w:kern w:val="28"/>
          <w:sz w:val="20"/>
          <w:szCs w:val="20"/>
        </w:rPr>
        <w:t>pintado de señalización horizontal</w:t>
      </w:r>
      <w:r w:rsidRPr="005A3330">
        <w:rPr>
          <w:rFonts w:asciiTheme="minorHAnsi" w:hAnsiTheme="minorHAnsi" w:cstheme="minorHAnsi"/>
          <w:b w:val="0"/>
          <w:kern w:val="28"/>
          <w:sz w:val="20"/>
          <w:szCs w:val="20"/>
        </w:rPr>
        <w:t xml:space="preserve"> será medido en metro </w:t>
      </w:r>
      <w:r w:rsidR="002D2CD3">
        <w:rPr>
          <w:rFonts w:asciiTheme="minorHAnsi" w:hAnsiTheme="minorHAnsi" w:cstheme="minorHAnsi"/>
          <w:b w:val="0"/>
          <w:kern w:val="28"/>
          <w:sz w:val="20"/>
          <w:szCs w:val="20"/>
        </w:rPr>
        <w:t>cuadrado</w:t>
      </w:r>
      <w:r w:rsidRPr="005A3330">
        <w:rPr>
          <w:rFonts w:asciiTheme="minorHAnsi" w:hAnsiTheme="minorHAnsi" w:cstheme="minorHAnsi"/>
          <w:b w:val="0"/>
          <w:kern w:val="28"/>
          <w:sz w:val="20"/>
          <w:szCs w:val="20"/>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w:t>
      </w:r>
      <w:r w:rsidR="002D2CD3">
        <w:rPr>
          <w:rFonts w:asciiTheme="minorHAnsi" w:hAnsiTheme="minorHAnsi" w:cstheme="minorHAnsi"/>
          <w:kern w:val="28"/>
          <w:sz w:val="20"/>
          <w:szCs w:val="20"/>
          <w:lang w:val="es-ES_tradnl"/>
        </w:rPr>
        <w:t xml:space="preserve">pintura, implementos </w:t>
      </w:r>
      <w:r w:rsidRPr="005A3330">
        <w:rPr>
          <w:rFonts w:asciiTheme="minorHAnsi" w:hAnsiTheme="minorHAnsi" w:cstheme="minorHAnsi"/>
          <w:kern w:val="28"/>
          <w:sz w:val="20"/>
          <w:szCs w:val="20"/>
          <w:lang w:val="es-ES_tradnl"/>
        </w:rPr>
        <w:t xml:space="preserve">y otros trabajos que se encuentran descritos en las Especificaciones técnicas. </w:t>
      </w:r>
    </w:p>
    <w:p w:rsidR="00532CF9" w:rsidRDefault="00532CF9"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532CF9" w:rsidRPr="00694E24" w:rsidRDefault="004B5E30" w:rsidP="00532CF9">
      <w:pPr>
        <w:pStyle w:val="Ttulo1"/>
        <w:numPr>
          <w:ilvl w:val="0"/>
          <w:numId w:val="59"/>
        </w:numPr>
        <w:rPr>
          <w:rFonts w:eastAsia="Arial Unicode MS"/>
          <w:bCs/>
        </w:rPr>
      </w:pPr>
      <w:r w:rsidRPr="004B5E30">
        <w:rPr>
          <w:rFonts w:eastAsia="Arial Unicode MS"/>
        </w:rPr>
        <w:t>PINTADO DE LA SEÑALIZACION VERTICAL</w:t>
      </w:r>
    </w:p>
    <w:p w:rsidR="00532CF9" w:rsidRDefault="00532CF9" w:rsidP="00532CF9">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m</w:t>
      </w:r>
      <w:r>
        <w:rPr>
          <w:rFonts w:asciiTheme="minorHAnsi" w:hAnsiTheme="minorHAnsi" w:cstheme="minorHAnsi"/>
          <w:b/>
          <w:sz w:val="20"/>
          <w:szCs w:val="20"/>
        </w:rPr>
        <w:t>2</w:t>
      </w:r>
    </w:p>
    <w:p w:rsidR="00532CF9" w:rsidRPr="00BA4C43" w:rsidRDefault="00532CF9" w:rsidP="00532CF9">
      <w:pPr>
        <w:contextualSpacing/>
        <w:jc w:val="both"/>
        <w:rPr>
          <w:rFonts w:asciiTheme="minorHAnsi" w:hAnsiTheme="minorHAnsi" w:cstheme="minorHAnsi"/>
          <w:b/>
          <w:sz w:val="20"/>
          <w:szCs w:val="20"/>
        </w:rPr>
      </w:pPr>
    </w:p>
    <w:p w:rsidR="00532CF9" w:rsidRDefault="00532CF9" w:rsidP="00532CF9">
      <w:pPr>
        <w:pStyle w:val="Ttulo2"/>
        <w:numPr>
          <w:ilvl w:val="1"/>
          <w:numId w:val="59"/>
        </w:numPr>
      </w:pPr>
      <w:r w:rsidRPr="00694E24">
        <w:t>DEFINICIÓN</w:t>
      </w:r>
    </w:p>
    <w:p w:rsidR="00532CF9" w:rsidRPr="009A318C" w:rsidRDefault="00532CF9" w:rsidP="00532CF9">
      <w:pPr>
        <w:rPr>
          <w:lang w:val="es-BO" w:eastAsia="en-US"/>
        </w:rPr>
      </w:pPr>
    </w:p>
    <w:p w:rsidR="00532CF9" w:rsidRPr="00053E17" w:rsidRDefault="00532CF9" w:rsidP="00532CF9">
      <w:pPr>
        <w:pStyle w:val="Estilo1"/>
        <w:contextualSpacing/>
        <w:rPr>
          <w:rFonts w:asciiTheme="minorHAnsi" w:hAnsiTheme="minorHAnsi" w:cstheme="minorHAnsi"/>
          <w:b w:val="0"/>
          <w:sz w:val="20"/>
          <w:szCs w:val="20"/>
        </w:rPr>
      </w:pPr>
      <w:r w:rsidRPr="00053E17">
        <w:rPr>
          <w:rFonts w:asciiTheme="minorHAnsi" w:hAnsiTheme="minorHAnsi" w:cstheme="minorHAnsi"/>
          <w:b w:val="0"/>
          <w:sz w:val="20"/>
          <w:szCs w:val="20"/>
        </w:rPr>
        <w:t xml:space="preserve">Este ítem comprende todos los trabajos necesarios para realizar el pintado de las señalizaciones horizontales, ubicadas en inmediaciones de los recintos EDR y CITY GATE o indicaciones del SUPERVISOR DE OBRA de Obra, de forma tal que se facilite la fácil identificación y visualización de la señalización, este ítem debe contar con su registro de calidad </w:t>
      </w:r>
      <w:r w:rsidRPr="00053E17">
        <w:rPr>
          <w:rFonts w:asciiTheme="minorHAnsi" w:hAnsiTheme="minorHAnsi" w:cstheme="minorHAnsi"/>
          <w:b w:val="0"/>
          <w:kern w:val="28"/>
          <w:sz w:val="20"/>
          <w:szCs w:val="20"/>
        </w:rPr>
        <w:t>mostrando</w:t>
      </w:r>
      <w:r w:rsidRPr="00053E17">
        <w:rPr>
          <w:rFonts w:asciiTheme="minorHAnsi" w:hAnsiTheme="minorHAnsi" w:cstheme="minorHAnsi"/>
          <w:b w:val="0"/>
          <w:sz w:val="20"/>
          <w:szCs w:val="20"/>
        </w:rPr>
        <w:t xml:space="preserve"> en antes y después y cuantificación de superficie pintada, para ser consideradas en la cancelación a la empresa CONTRATISTA, para ello se tendrá como base los registros realizados en la etapa de construcción y detalle del proyecto, como también las indicaciones adicionales por parte del SUPERVISOR DE OBRA.</w:t>
      </w:r>
    </w:p>
    <w:p w:rsidR="00532CF9" w:rsidRPr="005A3330" w:rsidRDefault="00532CF9" w:rsidP="00532CF9">
      <w:pPr>
        <w:contextualSpacing/>
        <w:jc w:val="both"/>
        <w:rPr>
          <w:rFonts w:asciiTheme="minorHAnsi" w:eastAsia="Arial Unicode MS" w:hAnsiTheme="minorHAnsi" w:cstheme="minorHAnsi"/>
          <w:iCs/>
          <w:sz w:val="20"/>
          <w:szCs w:val="20"/>
          <w:lang w:val="es-ES_tradnl"/>
        </w:rPr>
      </w:pPr>
    </w:p>
    <w:p w:rsidR="00532CF9" w:rsidRDefault="00532CF9" w:rsidP="00532CF9">
      <w:pPr>
        <w:pStyle w:val="Ttulo2"/>
        <w:numPr>
          <w:ilvl w:val="1"/>
          <w:numId w:val="59"/>
        </w:numPr>
      </w:pPr>
      <w:r w:rsidRPr="00694E24">
        <w:t>MATERIALES, HERRAMIENTAS Y EQUIPO</w:t>
      </w:r>
    </w:p>
    <w:p w:rsidR="00532CF9" w:rsidRPr="009A318C" w:rsidRDefault="00532CF9" w:rsidP="00532CF9"/>
    <w:p w:rsidR="00532CF9" w:rsidRDefault="00532CF9" w:rsidP="00532CF9">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CONTRATISTA, proporcionará todos los materiales, herramientas, equipos y personal necesarios (</w:t>
      </w:r>
      <w:r>
        <w:rPr>
          <w:rFonts w:asciiTheme="minorHAnsi" w:hAnsiTheme="minorHAnsi" w:cstheme="minorHAnsi"/>
          <w:b w:val="0"/>
          <w:kern w:val="28"/>
          <w:sz w:val="20"/>
          <w:szCs w:val="20"/>
        </w:rPr>
        <w:t>compresora</w:t>
      </w:r>
      <w:r w:rsidRPr="005A3330">
        <w:rPr>
          <w:rFonts w:asciiTheme="minorHAnsi" w:hAnsiTheme="minorHAnsi" w:cstheme="minorHAnsi"/>
          <w:b w:val="0"/>
          <w:kern w:val="28"/>
          <w:sz w:val="20"/>
          <w:szCs w:val="20"/>
        </w:rPr>
        <w:t xml:space="preserve">, </w:t>
      </w:r>
      <w:r>
        <w:rPr>
          <w:rFonts w:asciiTheme="minorHAnsi" w:hAnsiTheme="minorHAnsi" w:cstheme="minorHAnsi"/>
          <w:b w:val="0"/>
          <w:kern w:val="28"/>
          <w:sz w:val="20"/>
          <w:szCs w:val="20"/>
        </w:rPr>
        <w:t>pistola de pintar, brochas y herramientas menores para el pintado</w:t>
      </w:r>
      <w:r w:rsidRPr="005A3330">
        <w:rPr>
          <w:rFonts w:asciiTheme="minorHAnsi" w:hAnsiTheme="minorHAnsi" w:cstheme="minorHAnsi"/>
          <w:b w:val="0"/>
          <w:kern w:val="28"/>
          <w:sz w:val="20"/>
          <w:szCs w:val="20"/>
        </w:rPr>
        <w:t xml:space="preserve">,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532CF9" w:rsidRPr="005A3330" w:rsidRDefault="00532CF9" w:rsidP="00532CF9">
      <w:pPr>
        <w:pStyle w:val="Estilo1"/>
        <w:contextualSpacing/>
        <w:rPr>
          <w:rFonts w:asciiTheme="minorHAnsi" w:hAnsiTheme="minorHAnsi" w:cstheme="minorHAnsi"/>
          <w:b w:val="0"/>
          <w:kern w:val="28"/>
          <w:sz w:val="20"/>
          <w:szCs w:val="20"/>
        </w:rPr>
      </w:pPr>
    </w:p>
    <w:p w:rsidR="00532CF9" w:rsidRDefault="00532CF9" w:rsidP="00532CF9">
      <w:pPr>
        <w:pStyle w:val="Ttulo2"/>
        <w:numPr>
          <w:ilvl w:val="1"/>
          <w:numId w:val="59"/>
        </w:numPr>
      </w:pPr>
      <w:r w:rsidRPr="00694E24">
        <w:t>PROCEDIMIENTO PARA LA EJECUCIÓN</w:t>
      </w:r>
    </w:p>
    <w:p w:rsidR="00532CF9" w:rsidRPr="009A318C" w:rsidRDefault="00532CF9" w:rsidP="00532CF9"/>
    <w:p w:rsidR="00532CF9" w:rsidRPr="005A3330" w:rsidRDefault="00532CF9" w:rsidP="00532CF9">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sz w:val="20"/>
          <w:szCs w:val="20"/>
          <w:lang w:val="es-ES_tradnl"/>
        </w:rPr>
        <w:t xml:space="preserve">El personal técnico propuesto por el CONTRATISTA, RESIDENTE DE OBRA conjuntamente con el SUPERVISOR DE OBRA DE OBRA demarcara </w:t>
      </w:r>
      <w:r>
        <w:rPr>
          <w:rFonts w:asciiTheme="minorHAnsi" w:eastAsia="Arial Unicode MS" w:hAnsiTheme="minorHAnsi" w:cstheme="minorHAnsi"/>
          <w:sz w:val="20"/>
          <w:szCs w:val="20"/>
          <w:lang w:val="es-ES_tradnl"/>
        </w:rPr>
        <w:t xml:space="preserve">los puntos donde se </w:t>
      </w:r>
      <w:r w:rsidR="00F53BE6">
        <w:rPr>
          <w:rFonts w:asciiTheme="minorHAnsi" w:eastAsia="Arial Unicode MS" w:hAnsiTheme="minorHAnsi" w:cstheme="minorHAnsi"/>
          <w:sz w:val="20"/>
          <w:szCs w:val="20"/>
          <w:lang w:val="es-ES_tradnl"/>
        </w:rPr>
        <w:t>realizará</w:t>
      </w:r>
      <w:r>
        <w:rPr>
          <w:rFonts w:asciiTheme="minorHAnsi" w:eastAsia="Arial Unicode MS" w:hAnsiTheme="minorHAnsi" w:cstheme="minorHAnsi"/>
          <w:sz w:val="20"/>
          <w:szCs w:val="20"/>
          <w:lang w:val="es-ES_tradnl"/>
        </w:rPr>
        <w:t xml:space="preserve"> los trabajos</w:t>
      </w:r>
      <w:r w:rsidRPr="005A3330">
        <w:rPr>
          <w:rFonts w:asciiTheme="minorHAnsi" w:eastAsia="Arial Unicode MS" w:hAnsiTheme="minorHAnsi" w:cstheme="minorHAnsi"/>
          <w:sz w:val="20"/>
          <w:szCs w:val="20"/>
          <w:lang w:val="es-ES_tradnl"/>
        </w:rPr>
        <w:t xml:space="preserve">, el </w:t>
      </w:r>
      <w:r>
        <w:rPr>
          <w:rFonts w:asciiTheme="minorHAnsi" w:eastAsia="Arial Unicode MS" w:hAnsiTheme="minorHAnsi" w:cstheme="minorHAnsi"/>
          <w:sz w:val="20"/>
          <w:szCs w:val="20"/>
          <w:lang w:val="es-ES_tradnl"/>
        </w:rPr>
        <w:t>pintado a</w:t>
      </w:r>
      <w:r w:rsidRPr="005A3330">
        <w:rPr>
          <w:rFonts w:asciiTheme="minorHAnsi" w:eastAsia="Arial Unicode MS" w:hAnsiTheme="minorHAnsi" w:cstheme="minorHAnsi"/>
          <w:iCs/>
          <w:sz w:val="20"/>
          <w:szCs w:val="20"/>
          <w:lang w:val="es-ES_tradnl"/>
        </w:rPr>
        <w:t xml:space="preserve"> realizar comprende:</w:t>
      </w:r>
    </w:p>
    <w:p w:rsidR="00532CF9" w:rsidRPr="005A3330" w:rsidRDefault="00532CF9" w:rsidP="00532CF9">
      <w:pPr>
        <w:contextualSpacing/>
        <w:jc w:val="both"/>
        <w:rPr>
          <w:rFonts w:asciiTheme="minorHAnsi" w:eastAsia="Arial Unicode MS" w:hAnsiTheme="minorHAnsi" w:cstheme="minorHAnsi"/>
          <w:b/>
          <w:bCs/>
          <w:iCs/>
          <w:sz w:val="20"/>
          <w:szCs w:val="20"/>
          <w:lang w:val="es-ES_tradnl"/>
        </w:rPr>
      </w:pPr>
    </w:p>
    <w:p w:rsidR="00532CF9" w:rsidRPr="005A3330" w:rsidRDefault="00532CF9" w:rsidP="00532CF9">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lang w:val="es-ES_tradnl"/>
        </w:rPr>
        <w:t xml:space="preserve">a) </w:t>
      </w:r>
      <w:r>
        <w:rPr>
          <w:rFonts w:asciiTheme="minorHAnsi" w:eastAsia="Arial Unicode MS" w:hAnsiTheme="minorHAnsi" w:cstheme="minorHAnsi"/>
          <w:iCs/>
          <w:sz w:val="20"/>
          <w:szCs w:val="20"/>
          <w:lang w:val="es-ES_tradnl"/>
        </w:rPr>
        <w:t xml:space="preserve">Limpieza de las superficies a pintar y que estas se encuentren libre de polvo y grasa </w:t>
      </w:r>
      <w:r w:rsidRPr="005A3330">
        <w:rPr>
          <w:rFonts w:asciiTheme="minorHAnsi" w:eastAsia="Arial Unicode MS" w:hAnsiTheme="minorHAnsi" w:cstheme="minorHAnsi"/>
          <w:iCs/>
          <w:sz w:val="20"/>
          <w:szCs w:val="20"/>
          <w:lang w:val="es-ES_tradnl"/>
        </w:rPr>
        <w:t>y permitir en cualquier momento el control y aprobación por parte de la Supervisión de la Obra.</w:t>
      </w:r>
    </w:p>
    <w:p w:rsidR="00532CF9" w:rsidRPr="005A3330" w:rsidRDefault="00532CF9" w:rsidP="00532CF9">
      <w:pPr>
        <w:contextualSpacing/>
        <w:jc w:val="both"/>
        <w:rPr>
          <w:rFonts w:asciiTheme="minorHAnsi" w:eastAsia="Arial Unicode MS" w:hAnsiTheme="minorHAnsi" w:cstheme="minorHAnsi"/>
          <w:b/>
          <w:bCs/>
          <w:iCs/>
          <w:sz w:val="20"/>
          <w:szCs w:val="20"/>
          <w:lang w:val="es-ES_tradnl"/>
        </w:rPr>
      </w:pPr>
    </w:p>
    <w:p w:rsidR="00532CF9" w:rsidRDefault="00532CF9" w:rsidP="00532CF9">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xml:space="preserve">) </w:t>
      </w:r>
      <w:r>
        <w:rPr>
          <w:rFonts w:asciiTheme="minorHAnsi" w:eastAsia="Arial Unicode MS" w:hAnsiTheme="minorHAnsi" w:cstheme="minorHAnsi"/>
          <w:iCs/>
          <w:sz w:val="20"/>
          <w:szCs w:val="20"/>
          <w:lang w:val="es-ES_tradnl"/>
        </w:rPr>
        <w:t xml:space="preserve">Aplicación de la pintura en la superficie de la señalización de acuerdo especificaciones del SUPERVISOR DE OBRA. </w:t>
      </w:r>
    </w:p>
    <w:p w:rsidR="00532CF9" w:rsidRPr="005A3330" w:rsidRDefault="00532CF9" w:rsidP="00532CF9">
      <w:pPr>
        <w:contextualSpacing/>
        <w:jc w:val="both"/>
        <w:rPr>
          <w:rFonts w:asciiTheme="minorHAnsi" w:eastAsia="Arial Unicode MS" w:hAnsiTheme="minorHAnsi" w:cstheme="minorHAnsi"/>
          <w:iCs/>
          <w:sz w:val="20"/>
          <w:szCs w:val="20"/>
        </w:rPr>
      </w:pPr>
    </w:p>
    <w:p w:rsidR="00532CF9" w:rsidRPr="005A3330" w:rsidRDefault="00532CF9" w:rsidP="00532CF9">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w:t>
      </w:r>
      <w:r>
        <w:rPr>
          <w:rFonts w:asciiTheme="minorHAnsi" w:eastAsia="Arial Unicode MS" w:hAnsiTheme="minorHAnsi" w:cstheme="minorHAnsi"/>
          <w:iCs/>
          <w:sz w:val="20"/>
          <w:szCs w:val="20"/>
        </w:rPr>
        <w:t xml:space="preserve">trabajo de pintado </w:t>
      </w:r>
      <w:r w:rsidRPr="005A3330">
        <w:rPr>
          <w:rFonts w:asciiTheme="minorHAnsi" w:eastAsia="Arial Unicode MS" w:hAnsiTheme="minorHAnsi" w:cstheme="minorHAnsi"/>
          <w:iCs/>
          <w:sz w:val="20"/>
          <w:szCs w:val="20"/>
        </w:rPr>
        <w:t xml:space="preserve">deberá contar con la aprobación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p>
    <w:p w:rsidR="00532CF9" w:rsidRPr="005A3330" w:rsidRDefault="00532CF9" w:rsidP="00532CF9">
      <w:pPr>
        <w:contextualSpacing/>
        <w:jc w:val="both"/>
        <w:rPr>
          <w:rFonts w:asciiTheme="minorHAnsi" w:eastAsia="Arial Unicode MS" w:hAnsiTheme="minorHAnsi" w:cstheme="minorHAnsi"/>
          <w:iCs/>
          <w:sz w:val="20"/>
          <w:szCs w:val="20"/>
        </w:rPr>
      </w:pPr>
    </w:p>
    <w:p w:rsidR="00532CF9" w:rsidRPr="005A3330" w:rsidRDefault="00532CF9" w:rsidP="00532CF9">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w:t>
      </w:r>
      <w:r>
        <w:rPr>
          <w:rFonts w:asciiTheme="minorHAnsi" w:eastAsia="Arial Unicode MS" w:hAnsiTheme="minorHAnsi" w:cstheme="minorHAnsi"/>
          <w:iCs/>
          <w:sz w:val="20"/>
          <w:szCs w:val="20"/>
          <w:lang w:val="es-ES_tradnl"/>
        </w:rPr>
        <w:t xml:space="preserve">pintado </w:t>
      </w:r>
      <w:r w:rsidRPr="005A3330">
        <w:rPr>
          <w:rFonts w:asciiTheme="minorHAnsi" w:eastAsia="Arial Unicode MS" w:hAnsiTheme="minorHAnsi" w:cstheme="minorHAnsi"/>
          <w:iCs/>
          <w:sz w:val="20"/>
          <w:szCs w:val="20"/>
          <w:lang w:val="es-ES_tradnl"/>
        </w:rPr>
        <w:t xml:space="preserve">no </w:t>
      </w:r>
      <w:r>
        <w:rPr>
          <w:rFonts w:asciiTheme="minorHAnsi" w:eastAsia="Arial Unicode MS" w:hAnsiTheme="minorHAnsi" w:cstheme="minorHAnsi"/>
          <w:iCs/>
          <w:sz w:val="20"/>
          <w:szCs w:val="20"/>
          <w:lang w:val="es-ES_tradnl"/>
        </w:rPr>
        <w:t xml:space="preserve">debe </w:t>
      </w:r>
      <w:r w:rsidRPr="005A3330">
        <w:rPr>
          <w:rFonts w:asciiTheme="minorHAnsi" w:eastAsia="Arial Unicode MS" w:hAnsiTheme="minorHAnsi" w:cstheme="minorHAnsi"/>
          <w:iCs/>
          <w:sz w:val="20"/>
          <w:szCs w:val="20"/>
          <w:lang w:val="es-ES_tradnl"/>
        </w:rPr>
        <w:t>afect</w:t>
      </w:r>
      <w:r>
        <w:rPr>
          <w:rFonts w:asciiTheme="minorHAnsi" w:eastAsia="Arial Unicode MS" w:hAnsiTheme="minorHAnsi" w:cstheme="minorHAnsi"/>
          <w:iCs/>
          <w:sz w:val="20"/>
          <w:szCs w:val="20"/>
          <w:lang w:val="es-ES_tradnl"/>
        </w:rPr>
        <w:t>ar</w:t>
      </w:r>
      <w:r w:rsidRPr="005A3330">
        <w:rPr>
          <w:rFonts w:asciiTheme="minorHAnsi" w:eastAsia="Arial Unicode MS" w:hAnsiTheme="minorHAnsi" w:cstheme="minorHAnsi"/>
          <w:iCs/>
          <w:sz w:val="20"/>
          <w:szCs w:val="20"/>
          <w:lang w:val="es-ES_tradnl"/>
        </w:rPr>
        <w:t xml:space="preserve"> la integridad de las infraestructuras como ser: </w:t>
      </w:r>
      <w:r>
        <w:rPr>
          <w:rFonts w:asciiTheme="minorHAnsi" w:eastAsia="Arial Unicode MS" w:hAnsiTheme="minorHAnsi" w:cstheme="minorHAnsi"/>
          <w:iCs/>
          <w:sz w:val="20"/>
          <w:szCs w:val="20"/>
          <w:lang w:val="es-ES_tradnl"/>
        </w:rPr>
        <w:t>componentes de equipos electrónicos sensibles en los recintos EDR y CITY GATE,</w:t>
      </w:r>
      <w:r w:rsidRPr="005A3330">
        <w:rPr>
          <w:rFonts w:asciiTheme="minorHAnsi" w:eastAsia="Arial Unicode MS" w:hAnsiTheme="minorHAnsi" w:cstheme="minorHAnsi"/>
          <w:iCs/>
          <w:sz w:val="20"/>
          <w:szCs w:val="20"/>
          <w:lang w:val="es-ES_tradnl"/>
        </w:rPr>
        <w:t xml:space="preserve"> zonas sensibles ambientales y otros que han sido establecidos por los gobiernos Departamentales y municipales.</w:t>
      </w:r>
    </w:p>
    <w:p w:rsidR="00532CF9" w:rsidRPr="005A3330" w:rsidRDefault="00532CF9" w:rsidP="00532CF9">
      <w:pPr>
        <w:contextualSpacing/>
        <w:jc w:val="both"/>
        <w:rPr>
          <w:rFonts w:asciiTheme="minorHAnsi" w:eastAsia="Arial Unicode MS" w:hAnsiTheme="minorHAnsi" w:cstheme="minorHAnsi"/>
          <w:iCs/>
          <w:strike/>
          <w:sz w:val="20"/>
          <w:szCs w:val="20"/>
          <w:lang w:val="es-ES_tradnl"/>
        </w:rPr>
      </w:pPr>
    </w:p>
    <w:p w:rsidR="00532CF9" w:rsidRDefault="00532CF9" w:rsidP="00532CF9">
      <w:pPr>
        <w:pStyle w:val="Ttulo2"/>
        <w:numPr>
          <w:ilvl w:val="1"/>
          <w:numId w:val="59"/>
        </w:numPr>
      </w:pPr>
      <w:r w:rsidRPr="00694E24">
        <w:t>MEDIDAS DE MITIGACIÓN AMBIENTAL</w:t>
      </w:r>
    </w:p>
    <w:p w:rsidR="00532CF9" w:rsidRPr="009A318C" w:rsidRDefault="00532CF9" w:rsidP="00532CF9"/>
    <w:p w:rsidR="00532CF9" w:rsidRPr="005A3330" w:rsidRDefault="00532CF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2CF9" w:rsidRPr="005A3330" w:rsidRDefault="00532CF9" w:rsidP="00532CF9">
      <w:pPr>
        <w:rPr>
          <w:rFonts w:asciiTheme="minorHAnsi" w:hAnsiTheme="minorHAnsi" w:cstheme="minorHAnsi"/>
          <w:kern w:val="28"/>
          <w:sz w:val="20"/>
          <w:szCs w:val="20"/>
          <w:lang w:val="es-ES_tradnl"/>
        </w:rPr>
      </w:pPr>
    </w:p>
    <w:p w:rsidR="00532CF9" w:rsidRPr="005A3330" w:rsidRDefault="00532CF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2CF9" w:rsidRPr="005A3330" w:rsidRDefault="00532CF9" w:rsidP="00532CF9">
      <w:pPr>
        <w:rPr>
          <w:rFonts w:asciiTheme="minorHAnsi" w:hAnsiTheme="minorHAnsi" w:cstheme="minorHAnsi"/>
          <w:kern w:val="28"/>
          <w:sz w:val="20"/>
          <w:szCs w:val="20"/>
          <w:lang w:val="es-ES_tradnl"/>
        </w:rPr>
      </w:pPr>
    </w:p>
    <w:p w:rsidR="00532CF9" w:rsidRPr="005A3330" w:rsidRDefault="00532CF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32CF9" w:rsidRPr="005A3330" w:rsidRDefault="00532CF9" w:rsidP="00532CF9">
      <w:pPr>
        <w:rPr>
          <w:rFonts w:asciiTheme="minorHAnsi" w:hAnsiTheme="minorHAnsi" w:cstheme="minorHAnsi"/>
          <w:kern w:val="28"/>
          <w:sz w:val="20"/>
          <w:szCs w:val="20"/>
          <w:lang w:val="es-ES_tradnl"/>
        </w:rPr>
      </w:pPr>
    </w:p>
    <w:p w:rsidR="00532CF9" w:rsidRDefault="00532CF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32CF9" w:rsidRPr="005A3330" w:rsidRDefault="00532CF9" w:rsidP="00532CF9">
      <w:pPr>
        <w:rPr>
          <w:rFonts w:asciiTheme="minorHAnsi" w:hAnsiTheme="minorHAnsi" w:cstheme="minorHAnsi"/>
        </w:rPr>
      </w:pPr>
    </w:p>
    <w:p w:rsidR="00532CF9" w:rsidRDefault="00532CF9" w:rsidP="00532CF9">
      <w:pPr>
        <w:pStyle w:val="Ttulo2"/>
        <w:numPr>
          <w:ilvl w:val="1"/>
          <w:numId w:val="59"/>
        </w:numPr>
      </w:pPr>
      <w:r w:rsidRPr="00694E24">
        <w:t>MEDICIÓN Y FORMA DE PAGO</w:t>
      </w:r>
    </w:p>
    <w:p w:rsidR="00532CF9" w:rsidRPr="009A318C" w:rsidRDefault="00532CF9" w:rsidP="00532CF9"/>
    <w:p w:rsidR="002D2CD3" w:rsidRPr="005A3330" w:rsidRDefault="002D2CD3" w:rsidP="002D2CD3">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El ítem de </w:t>
      </w:r>
      <w:r>
        <w:rPr>
          <w:rFonts w:asciiTheme="minorHAnsi" w:hAnsiTheme="minorHAnsi" w:cstheme="minorHAnsi"/>
          <w:b w:val="0"/>
          <w:kern w:val="28"/>
          <w:sz w:val="20"/>
          <w:szCs w:val="20"/>
        </w:rPr>
        <w:t>pintado de señalización vertical</w:t>
      </w:r>
      <w:r w:rsidRPr="005A3330">
        <w:rPr>
          <w:rFonts w:asciiTheme="minorHAnsi" w:hAnsiTheme="minorHAnsi" w:cstheme="minorHAnsi"/>
          <w:b w:val="0"/>
          <w:kern w:val="28"/>
          <w:sz w:val="20"/>
          <w:szCs w:val="20"/>
        </w:rPr>
        <w:t xml:space="preserve"> será medido en metro </w:t>
      </w:r>
      <w:r>
        <w:rPr>
          <w:rFonts w:asciiTheme="minorHAnsi" w:hAnsiTheme="minorHAnsi" w:cstheme="minorHAnsi"/>
          <w:b w:val="0"/>
          <w:kern w:val="28"/>
          <w:sz w:val="20"/>
          <w:szCs w:val="20"/>
        </w:rPr>
        <w:t>cuadrado</w:t>
      </w:r>
      <w:r w:rsidRPr="005A3330">
        <w:rPr>
          <w:rFonts w:asciiTheme="minorHAnsi" w:hAnsiTheme="minorHAnsi" w:cstheme="minorHAnsi"/>
          <w:b w:val="0"/>
          <w:kern w:val="28"/>
          <w:sz w:val="20"/>
          <w:szCs w:val="20"/>
        </w:rPr>
        <w:t xml:space="preserve">, en concordancia con lo establecido en los requerimientos técnicos, los cuales serán aprobados y reconocidos por el SUPERVISOR DE OBRA. La forma de pago se </w:t>
      </w:r>
      <w:r w:rsidR="001057F9" w:rsidRPr="005A3330">
        <w:rPr>
          <w:rFonts w:asciiTheme="minorHAnsi" w:hAnsiTheme="minorHAnsi" w:cstheme="minorHAnsi"/>
          <w:b w:val="0"/>
          <w:kern w:val="28"/>
          <w:sz w:val="20"/>
          <w:szCs w:val="20"/>
        </w:rPr>
        <w:t>efectuará</w:t>
      </w:r>
      <w:r w:rsidRPr="005A3330">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532CF9" w:rsidRDefault="002D2CD3" w:rsidP="00532CF9">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w:t>
      </w:r>
      <w:r>
        <w:rPr>
          <w:rFonts w:asciiTheme="minorHAnsi" w:hAnsiTheme="minorHAnsi" w:cstheme="minorHAnsi"/>
          <w:kern w:val="28"/>
          <w:sz w:val="20"/>
          <w:szCs w:val="20"/>
          <w:lang w:val="es-ES_tradnl"/>
        </w:rPr>
        <w:t xml:space="preserve">pintura, implementos </w:t>
      </w:r>
      <w:r w:rsidRPr="005A3330">
        <w:rPr>
          <w:rFonts w:asciiTheme="minorHAnsi" w:hAnsiTheme="minorHAnsi" w:cstheme="minorHAnsi"/>
          <w:kern w:val="28"/>
          <w:sz w:val="20"/>
          <w:szCs w:val="20"/>
          <w:lang w:val="es-ES_tradnl"/>
        </w:rPr>
        <w:t>y otros trabajos que se encuentran descritos en las Especificaciones técnicas</w:t>
      </w:r>
      <w:r w:rsidR="00532CF9" w:rsidRPr="005A3330">
        <w:rPr>
          <w:rFonts w:asciiTheme="minorHAnsi" w:hAnsiTheme="minorHAnsi" w:cstheme="minorHAnsi"/>
          <w:kern w:val="28"/>
          <w:sz w:val="20"/>
          <w:szCs w:val="20"/>
          <w:lang w:val="es-ES_tradnl"/>
        </w:rPr>
        <w:t>.</w:t>
      </w:r>
    </w:p>
    <w:p w:rsidR="00532CF9" w:rsidRPr="005A3330" w:rsidRDefault="00532CF9" w:rsidP="00532CF9">
      <w:pPr>
        <w:autoSpaceDE w:val="0"/>
        <w:autoSpaceDN w:val="0"/>
        <w:adjustRightInd w:val="0"/>
        <w:contextualSpacing/>
        <w:jc w:val="both"/>
        <w:rPr>
          <w:rFonts w:asciiTheme="minorHAnsi" w:eastAsiaTheme="minorHAnsi" w:hAnsiTheme="minorHAnsi" w:cstheme="minorHAnsi"/>
          <w:sz w:val="20"/>
          <w:szCs w:val="20"/>
          <w:lang w:val="es-BO" w:eastAsia="en-US"/>
        </w:rPr>
      </w:pPr>
    </w:p>
    <w:p w:rsidR="00532CF9" w:rsidRPr="00694E24" w:rsidRDefault="004B5E30" w:rsidP="00532CF9">
      <w:pPr>
        <w:pStyle w:val="Ttulo1"/>
        <w:numPr>
          <w:ilvl w:val="0"/>
          <w:numId w:val="59"/>
        </w:numPr>
        <w:rPr>
          <w:rFonts w:eastAsia="Arial Unicode MS"/>
          <w:bCs/>
        </w:rPr>
      </w:pPr>
      <w:r w:rsidRPr="004B5E30">
        <w:rPr>
          <w:rFonts w:eastAsia="Arial Unicode MS"/>
        </w:rPr>
        <w:t>PINTADO DE ENMALLADO DE RECINTOS EDR Y CITY GATE</w:t>
      </w:r>
    </w:p>
    <w:p w:rsidR="00532CF9" w:rsidRDefault="00532CF9" w:rsidP="00532CF9">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 xml:space="preserve">UNIDAD: </w:t>
      </w:r>
      <w:r>
        <w:rPr>
          <w:rFonts w:asciiTheme="minorHAnsi" w:hAnsiTheme="minorHAnsi" w:cstheme="minorHAnsi"/>
          <w:b/>
          <w:sz w:val="20"/>
          <w:szCs w:val="20"/>
        </w:rPr>
        <w:t>RECINTO</w:t>
      </w:r>
    </w:p>
    <w:p w:rsidR="00532CF9" w:rsidRPr="00BA4C43" w:rsidRDefault="00532CF9" w:rsidP="00532CF9">
      <w:pPr>
        <w:contextualSpacing/>
        <w:jc w:val="both"/>
        <w:rPr>
          <w:rFonts w:asciiTheme="minorHAnsi" w:hAnsiTheme="minorHAnsi" w:cstheme="minorHAnsi"/>
          <w:b/>
          <w:sz w:val="20"/>
          <w:szCs w:val="20"/>
        </w:rPr>
      </w:pPr>
    </w:p>
    <w:p w:rsidR="00532CF9" w:rsidRDefault="00532CF9" w:rsidP="00532CF9">
      <w:pPr>
        <w:pStyle w:val="Ttulo2"/>
        <w:numPr>
          <w:ilvl w:val="1"/>
          <w:numId w:val="59"/>
        </w:numPr>
      </w:pPr>
      <w:r w:rsidRPr="00694E24">
        <w:t>DEFINICIÓN</w:t>
      </w:r>
    </w:p>
    <w:p w:rsidR="00532CF9" w:rsidRPr="009A318C" w:rsidRDefault="00532CF9" w:rsidP="00532CF9">
      <w:pPr>
        <w:rPr>
          <w:lang w:val="es-BO" w:eastAsia="en-US"/>
        </w:rPr>
      </w:pPr>
    </w:p>
    <w:p w:rsidR="00532CF9" w:rsidRPr="00053E17" w:rsidRDefault="00532CF9" w:rsidP="00532CF9">
      <w:pPr>
        <w:pStyle w:val="Estilo1"/>
        <w:contextualSpacing/>
        <w:rPr>
          <w:rFonts w:asciiTheme="minorHAnsi" w:hAnsiTheme="minorHAnsi" w:cstheme="minorHAnsi"/>
          <w:b w:val="0"/>
          <w:sz w:val="20"/>
          <w:szCs w:val="20"/>
        </w:rPr>
      </w:pPr>
      <w:r w:rsidRPr="00053E17">
        <w:rPr>
          <w:rFonts w:asciiTheme="minorHAnsi" w:hAnsiTheme="minorHAnsi" w:cstheme="minorHAnsi"/>
          <w:b w:val="0"/>
          <w:sz w:val="20"/>
          <w:szCs w:val="20"/>
        </w:rPr>
        <w:t>Este ítem comprende todos los trabajos necesarios para realizar el pintado de l</w:t>
      </w:r>
      <w:r w:rsidR="007A54EC">
        <w:rPr>
          <w:rFonts w:asciiTheme="minorHAnsi" w:hAnsiTheme="minorHAnsi" w:cstheme="minorHAnsi"/>
          <w:b w:val="0"/>
          <w:sz w:val="20"/>
          <w:szCs w:val="20"/>
        </w:rPr>
        <w:t xml:space="preserve">os enmallados de los </w:t>
      </w:r>
      <w:r w:rsidRPr="00053E17">
        <w:rPr>
          <w:rFonts w:asciiTheme="minorHAnsi" w:hAnsiTheme="minorHAnsi" w:cstheme="minorHAnsi"/>
          <w:b w:val="0"/>
          <w:sz w:val="20"/>
          <w:szCs w:val="20"/>
        </w:rPr>
        <w:t>recintos EDR y CITY GATE</w:t>
      </w:r>
      <w:r w:rsidR="007A54EC">
        <w:rPr>
          <w:rFonts w:asciiTheme="minorHAnsi" w:hAnsiTheme="minorHAnsi" w:cstheme="minorHAnsi"/>
          <w:b w:val="0"/>
          <w:sz w:val="20"/>
          <w:szCs w:val="20"/>
        </w:rPr>
        <w:t xml:space="preserve"> </w:t>
      </w:r>
      <w:r w:rsidRPr="00053E17">
        <w:rPr>
          <w:rFonts w:asciiTheme="minorHAnsi" w:hAnsiTheme="minorHAnsi" w:cstheme="minorHAnsi"/>
          <w:b w:val="0"/>
          <w:sz w:val="20"/>
          <w:szCs w:val="20"/>
        </w:rPr>
        <w:t xml:space="preserve">de forma tal que se </w:t>
      </w:r>
      <w:r w:rsidR="007A54EC">
        <w:rPr>
          <w:rFonts w:asciiTheme="minorHAnsi" w:hAnsiTheme="minorHAnsi" w:cstheme="minorHAnsi"/>
          <w:b w:val="0"/>
          <w:sz w:val="20"/>
          <w:szCs w:val="20"/>
        </w:rPr>
        <w:t>proteja de la corrosión, es</w:t>
      </w:r>
      <w:r w:rsidRPr="00053E17">
        <w:rPr>
          <w:rFonts w:asciiTheme="minorHAnsi" w:hAnsiTheme="minorHAnsi" w:cstheme="minorHAnsi"/>
          <w:b w:val="0"/>
          <w:sz w:val="20"/>
          <w:szCs w:val="20"/>
        </w:rPr>
        <w:t xml:space="preserve">te ítem debe contar con su registro de calidad </w:t>
      </w:r>
      <w:r w:rsidRPr="00053E17">
        <w:rPr>
          <w:rFonts w:asciiTheme="minorHAnsi" w:hAnsiTheme="minorHAnsi" w:cstheme="minorHAnsi"/>
          <w:b w:val="0"/>
          <w:kern w:val="28"/>
          <w:sz w:val="20"/>
          <w:szCs w:val="20"/>
        </w:rPr>
        <w:t>mostrando</w:t>
      </w:r>
      <w:r w:rsidRPr="00053E17">
        <w:rPr>
          <w:rFonts w:asciiTheme="minorHAnsi" w:hAnsiTheme="minorHAnsi" w:cstheme="minorHAnsi"/>
          <w:b w:val="0"/>
          <w:sz w:val="20"/>
          <w:szCs w:val="20"/>
        </w:rPr>
        <w:t xml:space="preserve"> en antes y después y cuantificación de superficie pintada, para ser consideradas en la cancelación a la empresa CONTRATISTA, para ello se tendrá como base los registros realizados en la etapa de construcción y detalle del proyecto, como también las indicaciones adicionales por parte del SUPERVISOR DE OBRA.</w:t>
      </w:r>
    </w:p>
    <w:p w:rsidR="00532CF9" w:rsidRPr="005A3330" w:rsidRDefault="00532CF9" w:rsidP="00532CF9">
      <w:pPr>
        <w:contextualSpacing/>
        <w:jc w:val="both"/>
        <w:rPr>
          <w:rFonts w:asciiTheme="minorHAnsi" w:eastAsia="Arial Unicode MS" w:hAnsiTheme="minorHAnsi" w:cstheme="minorHAnsi"/>
          <w:iCs/>
          <w:sz w:val="20"/>
          <w:szCs w:val="20"/>
          <w:lang w:val="es-ES_tradnl"/>
        </w:rPr>
      </w:pPr>
    </w:p>
    <w:p w:rsidR="00532CF9" w:rsidRDefault="00532CF9" w:rsidP="00532CF9">
      <w:pPr>
        <w:pStyle w:val="Ttulo2"/>
        <w:numPr>
          <w:ilvl w:val="1"/>
          <w:numId w:val="59"/>
        </w:numPr>
      </w:pPr>
      <w:r w:rsidRPr="00694E24">
        <w:t>MATERIALES, HERRAMIENTAS Y EQUIPO</w:t>
      </w:r>
    </w:p>
    <w:p w:rsidR="00532CF9" w:rsidRPr="009A318C" w:rsidRDefault="00532CF9" w:rsidP="00532CF9"/>
    <w:p w:rsidR="00532CF9" w:rsidRDefault="00532CF9" w:rsidP="00532CF9">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CONTRATISTA, proporcionará todos los materiales, herramientas, equipos y personal necesarios (</w:t>
      </w:r>
      <w:r>
        <w:rPr>
          <w:rFonts w:asciiTheme="minorHAnsi" w:hAnsiTheme="minorHAnsi" w:cstheme="minorHAnsi"/>
          <w:b w:val="0"/>
          <w:kern w:val="28"/>
          <w:sz w:val="20"/>
          <w:szCs w:val="20"/>
        </w:rPr>
        <w:t>compresora</w:t>
      </w:r>
      <w:r w:rsidRPr="005A3330">
        <w:rPr>
          <w:rFonts w:asciiTheme="minorHAnsi" w:hAnsiTheme="minorHAnsi" w:cstheme="minorHAnsi"/>
          <w:b w:val="0"/>
          <w:kern w:val="28"/>
          <w:sz w:val="20"/>
          <w:szCs w:val="20"/>
        </w:rPr>
        <w:t xml:space="preserve">, </w:t>
      </w:r>
      <w:r>
        <w:rPr>
          <w:rFonts w:asciiTheme="minorHAnsi" w:hAnsiTheme="minorHAnsi" w:cstheme="minorHAnsi"/>
          <w:b w:val="0"/>
          <w:kern w:val="28"/>
          <w:sz w:val="20"/>
          <w:szCs w:val="20"/>
        </w:rPr>
        <w:t>pistola de pintar, brochas y herramientas menores para el pintado</w:t>
      </w:r>
      <w:r w:rsidRPr="005A3330">
        <w:rPr>
          <w:rFonts w:asciiTheme="minorHAnsi" w:hAnsiTheme="minorHAnsi" w:cstheme="minorHAnsi"/>
          <w:b w:val="0"/>
          <w:kern w:val="28"/>
          <w:sz w:val="20"/>
          <w:szCs w:val="20"/>
        </w:rPr>
        <w:t xml:space="preserve">,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532CF9" w:rsidRPr="005A3330" w:rsidRDefault="00532CF9" w:rsidP="00532CF9">
      <w:pPr>
        <w:pStyle w:val="Estilo1"/>
        <w:contextualSpacing/>
        <w:rPr>
          <w:rFonts w:asciiTheme="minorHAnsi" w:hAnsiTheme="minorHAnsi" w:cstheme="minorHAnsi"/>
          <w:b w:val="0"/>
          <w:kern w:val="28"/>
          <w:sz w:val="20"/>
          <w:szCs w:val="20"/>
        </w:rPr>
      </w:pPr>
    </w:p>
    <w:p w:rsidR="00532CF9" w:rsidRDefault="00532CF9" w:rsidP="00532CF9">
      <w:pPr>
        <w:pStyle w:val="Ttulo2"/>
        <w:numPr>
          <w:ilvl w:val="1"/>
          <w:numId w:val="59"/>
        </w:numPr>
      </w:pPr>
      <w:r w:rsidRPr="00694E24">
        <w:t>PROCEDIMIENTO PARA LA EJECUCIÓN</w:t>
      </w:r>
    </w:p>
    <w:p w:rsidR="00532CF9" w:rsidRPr="009A318C" w:rsidRDefault="00532CF9" w:rsidP="00532CF9"/>
    <w:p w:rsidR="00532CF9" w:rsidRPr="005A3330" w:rsidRDefault="00532CF9" w:rsidP="00532CF9">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sz w:val="20"/>
          <w:szCs w:val="20"/>
          <w:lang w:val="es-ES_tradnl"/>
        </w:rPr>
        <w:t xml:space="preserve">El personal técnico propuesto por el CONTRATISTA, RESIDENTE DE OBRA conjuntamente con el SUPERVISOR DE OBRA DE OBRA demarcara </w:t>
      </w:r>
      <w:r>
        <w:rPr>
          <w:rFonts w:asciiTheme="minorHAnsi" w:eastAsia="Arial Unicode MS" w:hAnsiTheme="minorHAnsi" w:cstheme="minorHAnsi"/>
          <w:sz w:val="20"/>
          <w:szCs w:val="20"/>
          <w:lang w:val="es-ES_tradnl"/>
        </w:rPr>
        <w:t>los puntos donde se realizara los trabajos</w:t>
      </w:r>
      <w:r w:rsidRPr="005A3330">
        <w:rPr>
          <w:rFonts w:asciiTheme="minorHAnsi" w:eastAsia="Arial Unicode MS" w:hAnsiTheme="minorHAnsi" w:cstheme="minorHAnsi"/>
          <w:sz w:val="20"/>
          <w:szCs w:val="20"/>
          <w:lang w:val="es-ES_tradnl"/>
        </w:rPr>
        <w:t xml:space="preserve">, el </w:t>
      </w:r>
      <w:r>
        <w:rPr>
          <w:rFonts w:asciiTheme="minorHAnsi" w:eastAsia="Arial Unicode MS" w:hAnsiTheme="minorHAnsi" w:cstheme="minorHAnsi"/>
          <w:sz w:val="20"/>
          <w:szCs w:val="20"/>
          <w:lang w:val="es-ES_tradnl"/>
        </w:rPr>
        <w:t>pintado a</w:t>
      </w:r>
      <w:r w:rsidRPr="005A3330">
        <w:rPr>
          <w:rFonts w:asciiTheme="minorHAnsi" w:eastAsia="Arial Unicode MS" w:hAnsiTheme="minorHAnsi" w:cstheme="minorHAnsi"/>
          <w:iCs/>
          <w:sz w:val="20"/>
          <w:szCs w:val="20"/>
          <w:lang w:val="es-ES_tradnl"/>
        </w:rPr>
        <w:t xml:space="preserve"> realizar comprende:</w:t>
      </w:r>
    </w:p>
    <w:p w:rsidR="00532CF9" w:rsidRPr="005A3330" w:rsidRDefault="00532CF9" w:rsidP="00532CF9">
      <w:pPr>
        <w:contextualSpacing/>
        <w:jc w:val="both"/>
        <w:rPr>
          <w:rFonts w:asciiTheme="minorHAnsi" w:eastAsia="Arial Unicode MS" w:hAnsiTheme="minorHAnsi" w:cstheme="minorHAnsi"/>
          <w:b/>
          <w:bCs/>
          <w:iCs/>
          <w:sz w:val="20"/>
          <w:szCs w:val="20"/>
          <w:lang w:val="es-ES_tradnl"/>
        </w:rPr>
      </w:pPr>
    </w:p>
    <w:p w:rsidR="00532CF9" w:rsidRPr="005A3330" w:rsidRDefault="00532CF9" w:rsidP="00532CF9">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lang w:val="es-ES_tradnl"/>
        </w:rPr>
        <w:t xml:space="preserve">a) </w:t>
      </w:r>
      <w:r>
        <w:rPr>
          <w:rFonts w:asciiTheme="minorHAnsi" w:eastAsia="Arial Unicode MS" w:hAnsiTheme="minorHAnsi" w:cstheme="minorHAnsi"/>
          <w:iCs/>
          <w:sz w:val="20"/>
          <w:szCs w:val="20"/>
          <w:lang w:val="es-ES_tradnl"/>
        </w:rPr>
        <w:t xml:space="preserve">Limpieza de las superficies a pintar y que estas se encuentren libre de polvo y grasa </w:t>
      </w:r>
      <w:r w:rsidRPr="005A3330">
        <w:rPr>
          <w:rFonts w:asciiTheme="minorHAnsi" w:eastAsia="Arial Unicode MS" w:hAnsiTheme="minorHAnsi" w:cstheme="minorHAnsi"/>
          <w:iCs/>
          <w:sz w:val="20"/>
          <w:szCs w:val="20"/>
          <w:lang w:val="es-ES_tradnl"/>
        </w:rPr>
        <w:t>y permitir en cualquier momento el control y aprobación por parte de la Supervisión de la Obra.</w:t>
      </w:r>
    </w:p>
    <w:p w:rsidR="00532CF9" w:rsidRPr="005A3330" w:rsidRDefault="00532CF9" w:rsidP="00532CF9">
      <w:pPr>
        <w:contextualSpacing/>
        <w:jc w:val="both"/>
        <w:rPr>
          <w:rFonts w:asciiTheme="minorHAnsi" w:eastAsia="Arial Unicode MS" w:hAnsiTheme="minorHAnsi" w:cstheme="minorHAnsi"/>
          <w:b/>
          <w:bCs/>
          <w:iCs/>
          <w:sz w:val="20"/>
          <w:szCs w:val="20"/>
          <w:lang w:val="es-ES_tradnl"/>
        </w:rPr>
      </w:pPr>
    </w:p>
    <w:p w:rsidR="00532CF9" w:rsidRDefault="00532CF9" w:rsidP="00532CF9">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xml:space="preserve">) </w:t>
      </w:r>
      <w:r>
        <w:rPr>
          <w:rFonts w:asciiTheme="minorHAnsi" w:eastAsia="Arial Unicode MS" w:hAnsiTheme="minorHAnsi" w:cstheme="minorHAnsi"/>
          <w:iCs/>
          <w:sz w:val="20"/>
          <w:szCs w:val="20"/>
          <w:lang w:val="es-ES_tradnl"/>
        </w:rPr>
        <w:t xml:space="preserve">Aplicación de la pintura en la superficie de la señalización de acuerdo especificaciones del SUPERVISOR DE OBRA. </w:t>
      </w:r>
    </w:p>
    <w:p w:rsidR="00532CF9" w:rsidRPr="005A3330" w:rsidRDefault="00532CF9" w:rsidP="00532CF9">
      <w:pPr>
        <w:contextualSpacing/>
        <w:jc w:val="both"/>
        <w:rPr>
          <w:rFonts w:asciiTheme="minorHAnsi" w:eastAsia="Arial Unicode MS" w:hAnsiTheme="minorHAnsi" w:cstheme="minorHAnsi"/>
          <w:iCs/>
          <w:sz w:val="20"/>
          <w:szCs w:val="20"/>
        </w:rPr>
      </w:pPr>
    </w:p>
    <w:p w:rsidR="00532CF9" w:rsidRPr="005A3330" w:rsidRDefault="00532CF9" w:rsidP="00532CF9">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w:t>
      </w:r>
      <w:r>
        <w:rPr>
          <w:rFonts w:asciiTheme="minorHAnsi" w:eastAsia="Arial Unicode MS" w:hAnsiTheme="minorHAnsi" w:cstheme="minorHAnsi"/>
          <w:iCs/>
          <w:sz w:val="20"/>
          <w:szCs w:val="20"/>
        </w:rPr>
        <w:t xml:space="preserve">trabajo de pintado </w:t>
      </w:r>
      <w:r w:rsidRPr="005A3330">
        <w:rPr>
          <w:rFonts w:asciiTheme="minorHAnsi" w:eastAsia="Arial Unicode MS" w:hAnsiTheme="minorHAnsi" w:cstheme="minorHAnsi"/>
          <w:iCs/>
          <w:sz w:val="20"/>
          <w:szCs w:val="20"/>
        </w:rPr>
        <w:t xml:space="preserve">deberá contar con la aprobación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p>
    <w:p w:rsidR="00532CF9" w:rsidRPr="005A3330" w:rsidRDefault="00532CF9" w:rsidP="00532CF9">
      <w:pPr>
        <w:contextualSpacing/>
        <w:jc w:val="both"/>
        <w:rPr>
          <w:rFonts w:asciiTheme="minorHAnsi" w:eastAsia="Arial Unicode MS" w:hAnsiTheme="minorHAnsi" w:cstheme="minorHAnsi"/>
          <w:iCs/>
          <w:sz w:val="20"/>
          <w:szCs w:val="20"/>
        </w:rPr>
      </w:pPr>
    </w:p>
    <w:p w:rsidR="00532CF9" w:rsidRPr="005A3330" w:rsidRDefault="00532CF9" w:rsidP="00532CF9">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w:t>
      </w:r>
      <w:r>
        <w:rPr>
          <w:rFonts w:asciiTheme="minorHAnsi" w:eastAsia="Arial Unicode MS" w:hAnsiTheme="minorHAnsi" w:cstheme="minorHAnsi"/>
          <w:iCs/>
          <w:sz w:val="20"/>
          <w:szCs w:val="20"/>
          <w:lang w:val="es-ES_tradnl"/>
        </w:rPr>
        <w:t xml:space="preserve">pintado </w:t>
      </w:r>
      <w:r w:rsidRPr="005A3330">
        <w:rPr>
          <w:rFonts w:asciiTheme="minorHAnsi" w:eastAsia="Arial Unicode MS" w:hAnsiTheme="minorHAnsi" w:cstheme="minorHAnsi"/>
          <w:iCs/>
          <w:sz w:val="20"/>
          <w:szCs w:val="20"/>
          <w:lang w:val="es-ES_tradnl"/>
        </w:rPr>
        <w:t xml:space="preserve">no </w:t>
      </w:r>
      <w:r>
        <w:rPr>
          <w:rFonts w:asciiTheme="minorHAnsi" w:eastAsia="Arial Unicode MS" w:hAnsiTheme="minorHAnsi" w:cstheme="minorHAnsi"/>
          <w:iCs/>
          <w:sz w:val="20"/>
          <w:szCs w:val="20"/>
          <w:lang w:val="es-ES_tradnl"/>
        </w:rPr>
        <w:t xml:space="preserve">debe </w:t>
      </w:r>
      <w:r w:rsidRPr="005A3330">
        <w:rPr>
          <w:rFonts w:asciiTheme="minorHAnsi" w:eastAsia="Arial Unicode MS" w:hAnsiTheme="minorHAnsi" w:cstheme="minorHAnsi"/>
          <w:iCs/>
          <w:sz w:val="20"/>
          <w:szCs w:val="20"/>
          <w:lang w:val="es-ES_tradnl"/>
        </w:rPr>
        <w:t>afect</w:t>
      </w:r>
      <w:r>
        <w:rPr>
          <w:rFonts w:asciiTheme="minorHAnsi" w:eastAsia="Arial Unicode MS" w:hAnsiTheme="minorHAnsi" w:cstheme="minorHAnsi"/>
          <w:iCs/>
          <w:sz w:val="20"/>
          <w:szCs w:val="20"/>
          <w:lang w:val="es-ES_tradnl"/>
        </w:rPr>
        <w:t>ar</w:t>
      </w:r>
      <w:r w:rsidRPr="005A3330">
        <w:rPr>
          <w:rFonts w:asciiTheme="minorHAnsi" w:eastAsia="Arial Unicode MS" w:hAnsiTheme="minorHAnsi" w:cstheme="minorHAnsi"/>
          <w:iCs/>
          <w:sz w:val="20"/>
          <w:szCs w:val="20"/>
          <w:lang w:val="es-ES_tradnl"/>
        </w:rPr>
        <w:t xml:space="preserve"> la integridad de las infraestructuras como ser: </w:t>
      </w:r>
      <w:r>
        <w:rPr>
          <w:rFonts w:asciiTheme="minorHAnsi" w:eastAsia="Arial Unicode MS" w:hAnsiTheme="minorHAnsi" w:cstheme="minorHAnsi"/>
          <w:iCs/>
          <w:sz w:val="20"/>
          <w:szCs w:val="20"/>
          <w:lang w:val="es-ES_tradnl"/>
        </w:rPr>
        <w:t>componentes de equipos electrónicos sensibles en los recintos EDR y CITY GATE,</w:t>
      </w:r>
      <w:r w:rsidRPr="005A3330">
        <w:rPr>
          <w:rFonts w:asciiTheme="minorHAnsi" w:eastAsia="Arial Unicode MS" w:hAnsiTheme="minorHAnsi" w:cstheme="minorHAnsi"/>
          <w:iCs/>
          <w:sz w:val="20"/>
          <w:szCs w:val="20"/>
          <w:lang w:val="es-ES_tradnl"/>
        </w:rPr>
        <w:t xml:space="preserve"> zonas sensibles ambientales y otros que han sido establecidos por los gobiernos Departamentales y municipales.</w:t>
      </w:r>
    </w:p>
    <w:p w:rsidR="00532CF9" w:rsidRPr="005A3330" w:rsidRDefault="00532CF9" w:rsidP="00532CF9">
      <w:pPr>
        <w:contextualSpacing/>
        <w:jc w:val="both"/>
        <w:rPr>
          <w:rFonts w:asciiTheme="minorHAnsi" w:eastAsia="Arial Unicode MS" w:hAnsiTheme="minorHAnsi" w:cstheme="minorHAnsi"/>
          <w:iCs/>
          <w:strike/>
          <w:sz w:val="20"/>
          <w:szCs w:val="20"/>
          <w:lang w:val="es-ES_tradnl"/>
        </w:rPr>
      </w:pPr>
    </w:p>
    <w:p w:rsidR="00532CF9" w:rsidRDefault="00532CF9" w:rsidP="00532CF9">
      <w:pPr>
        <w:pStyle w:val="Ttulo2"/>
        <w:numPr>
          <w:ilvl w:val="1"/>
          <w:numId w:val="59"/>
        </w:numPr>
      </w:pPr>
      <w:r w:rsidRPr="00694E24">
        <w:t>MEDIDAS DE MITIGACIÓN AMBIENTAL</w:t>
      </w:r>
    </w:p>
    <w:p w:rsidR="00532CF9" w:rsidRPr="009A318C" w:rsidRDefault="00532CF9" w:rsidP="00532CF9"/>
    <w:p w:rsidR="00532CF9" w:rsidRPr="005A3330" w:rsidRDefault="00532CF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2CF9" w:rsidRPr="005A3330" w:rsidRDefault="00532CF9" w:rsidP="00532CF9">
      <w:pPr>
        <w:rPr>
          <w:rFonts w:asciiTheme="minorHAnsi" w:hAnsiTheme="minorHAnsi" w:cstheme="minorHAnsi"/>
          <w:kern w:val="28"/>
          <w:sz w:val="20"/>
          <w:szCs w:val="20"/>
          <w:lang w:val="es-ES_tradnl"/>
        </w:rPr>
      </w:pPr>
    </w:p>
    <w:p w:rsidR="00532CF9" w:rsidRPr="005A3330" w:rsidRDefault="00532CF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2CF9" w:rsidRPr="005A3330" w:rsidRDefault="00532CF9" w:rsidP="00532CF9">
      <w:pPr>
        <w:rPr>
          <w:rFonts w:asciiTheme="minorHAnsi" w:hAnsiTheme="minorHAnsi" w:cstheme="minorHAnsi"/>
          <w:kern w:val="28"/>
          <w:sz w:val="20"/>
          <w:szCs w:val="20"/>
          <w:lang w:val="es-ES_tradnl"/>
        </w:rPr>
      </w:pPr>
    </w:p>
    <w:p w:rsidR="00532CF9" w:rsidRPr="005A3330" w:rsidRDefault="00532CF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32CF9" w:rsidRPr="005A3330" w:rsidRDefault="00532CF9" w:rsidP="00532CF9">
      <w:pPr>
        <w:rPr>
          <w:rFonts w:asciiTheme="minorHAnsi" w:hAnsiTheme="minorHAnsi" w:cstheme="minorHAnsi"/>
          <w:kern w:val="28"/>
          <w:sz w:val="20"/>
          <w:szCs w:val="20"/>
          <w:lang w:val="es-ES_tradnl"/>
        </w:rPr>
      </w:pPr>
    </w:p>
    <w:p w:rsidR="00532CF9" w:rsidRDefault="00532CF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32CF9" w:rsidRPr="005A3330" w:rsidRDefault="00532CF9" w:rsidP="00532CF9">
      <w:pPr>
        <w:rPr>
          <w:rFonts w:asciiTheme="minorHAnsi" w:hAnsiTheme="minorHAnsi" w:cstheme="minorHAnsi"/>
        </w:rPr>
      </w:pPr>
    </w:p>
    <w:p w:rsidR="00532CF9" w:rsidRDefault="00532CF9" w:rsidP="00532CF9">
      <w:pPr>
        <w:pStyle w:val="Ttulo2"/>
        <w:numPr>
          <w:ilvl w:val="1"/>
          <w:numId w:val="59"/>
        </w:numPr>
      </w:pPr>
      <w:r w:rsidRPr="00694E24">
        <w:t>MEDICIÓN Y FORMA DE PAGO</w:t>
      </w:r>
    </w:p>
    <w:p w:rsidR="00532CF9" w:rsidRPr="009A318C" w:rsidRDefault="00532CF9" w:rsidP="00532CF9"/>
    <w:p w:rsidR="001057F9" w:rsidRPr="005A3330" w:rsidRDefault="001057F9" w:rsidP="001057F9">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El ítem de </w:t>
      </w:r>
      <w:r>
        <w:rPr>
          <w:rFonts w:asciiTheme="minorHAnsi" w:hAnsiTheme="minorHAnsi" w:cstheme="minorHAnsi"/>
          <w:b w:val="0"/>
          <w:kern w:val="28"/>
          <w:sz w:val="20"/>
          <w:szCs w:val="20"/>
        </w:rPr>
        <w:t>pintado de enmallado de recinto</w:t>
      </w:r>
      <w:r w:rsidRPr="005A3330">
        <w:rPr>
          <w:rFonts w:asciiTheme="minorHAnsi" w:hAnsiTheme="minorHAnsi" w:cstheme="minorHAnsi"/>
          <w:b w:val="0"/>
          <w:kern w:val="28"/>
          <w:sz w:val="20"/>
          <w:szCs w:val="20"/>
        </w:rPr>
        <w:t xml:space="preserve"> será medido </w:t>
      </w:r>
      <w:r w:rsidR="00332C16">
        <w:rPr>
          <w:rFonts w:asciiTheme="minorHAnsi" w:hAnsiTheme="minorHAnsi" w:cstheme="minorHAnsi"/>
          <w:b w:val="0"/>
          <w:kern w:val="28"/>
          <w:sz w:val="20"/>
          <w:szCs w:val="20"/>
        </w:rPr>
        <w:t>por recinto pintado</w:t>
      </w:r>
      <w:r w:rsidRPr="005A3330">
        <w:rPr>
          <w:rFonts w:asciiTheme="minorHAnsi" w:hAnsiTheme="minorHAnsi" w:cstheme="minorHAnsi"/>
          <w:b w:val="0"/>
          <w:kern w:val="28"/>
          <w:sz w:val="20"/>
          <w:szCs w:val="20"/>
        </w:rPr>
        <w:t xml:space="preserve">, en concordancia con lo establecido en los requerimientos técnicos, los cuales serán aprobados y reconocidos por el SUPERVISOR DE OBRA. La forma de pago se </w:t>
      </w:r>
      <w:r w:rsidR="00332C16" w:rsidRPr="005A3330">
        <w:rPr>
          <w:rFonts w:asciiTheme="minorHAnsi" w:hAnsiTheme="minorHAnsi" w:cstheme="minorHAnsi"/>
          <w:b w:val="0"/>
          <w:kern w:val="28"/>
          <w:sz w:val="20"/>
          <w:szCs w:val="20"/>
        </w:rPr>
        <w:t>efectuará</w:t>
      </w:r>
      <w:r w:rsidRPr="005A3330">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532CF9" w:rsidRDefault="001057F9" w:rsidP="00532CF9">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w:t>
      </w:r>
      <w:r>
        <w:rPr>
          <w:rFonts w:asciiTheme="minorHAnsi" w:hAnsiTheme="minorHAnsi" w:cstheme="minorHAnsi"/>
          <w:kern w:val="28"/>
          <w:sz w:val="20"/>
          <w:szCs w:val="20"/>
          <w:lang w:val="es-ES_tradnl"/>
        </w:rPr>
        <w:t xml:space="preserve">pintura, implementos </w:t>
      </w:r>
      <w:r w:rsidRPr="005A3330">
        <w:rPr>
          <w:rFonts w:asciiTheme="minorHAnsi" w:hAnsiTheme="minorHAnsi" w:cstheme="minorHAnsi"/>
          <w:kern w:val="28"/>
          <w:sz w:val="20"/>
          <w:szCs w:val="20"/>
          <w:lang w:val="es-ES_tradnl"/>
        </w:rPr>
        <w:t>y otros trabajos que se encuentran descritos en las Especificaciones técnicas</w:t>
      </w:r>
      <w:r w:rsidR="00532CF9" w:rsidRPr="005A3330">
        <w:rPr>
          <w:rFonts w:asciiTheme="minorHAnsi" w:hAnsiTheme="minorHAnsi" w:cstheme="minorHAnsi"/>
          <w:kern w:val="28"/>
          <w:sz w:val="20"/>
          <w:szCs w:val="20"/>
          <w:lang w:val="es-ES_tradnl"/>
        </w:rPr>
        <w:t>.</w:t>
      </w:r>
    </w:p>
    <w:p w:rsidR="00532CF9" w:rsidRDefault="00532CF9" w:rsidP="00532CF9">
      <w:pPr>
        <w:spacing w:before="100" w:beforeAutospacing="1" w:after="100" w:afterAutospacing="1"/>
        <w:contextualSpacing/>
        <w:jc w:val="both"/>
        <w:rPr>
          <w:rFonts w:asciiTheme="minorHAnsi" w:hAnsiTheme="minorHAnsi" w:cstheme="minorHAnsi"/>
          <w:kern w:val="28"/>
          <w:sz w:val="20"/>
          <w:szCs w:val="20"/>
          <w:lang w:val="es-ES_tradnl"/>
        </w:rPr>
      </w:pPr>
    </w:p>
    <w:p w:rsidR="00532CF9" w:rsidRDefault="004B5E30" w:rsidP="00532CF9">
      <w:pPr>
        <w:pStyle w:val="Ttulo1"/>
        <w:numPr>
          <w:ilvl w:val="0"/>
          <w:numId w:val="59"/>
        </w:numPr>
      </w:pPr>
      <w:r w:rsidRPr="004B5E30">
        <w:t>PROVISION Y COLOCADO DE LETREROS INFORMATIVO Y DE SEGURIDAD EN RECINTO EDR Y CITY GATE (5 LETREROS)</w:t>
      </w:r>
    </w:p>
    <w:p w:rsidR="00532CF9" w:rsidRDefault="00532CF9" w:rsidP="00532CF9">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RECINTO</w:t>
      </w:r>
    </w:p>
    <w:p w:rsidR="00532CF9" w:rsidRPr="000D4073" w:rsidRDefault="00532CF9" w:rsidP="00532CF9">
      <w:pPr>
        <w:contextualSpacing/>
        <w:jc w:val="both"/>
        <w:rPr>
          <w:rFonts w:asciiTheme="minorHAnsi" w:hAnsiTheme="minorHAnsi" w:cstheme="minorHAnsi"/>
          <w:b/>
          <w:kern w:val="28"/>
          <w:sz w:val="20"/>
          <w:szCs w:val="20"/>
          <w:vertAlign w:val="superscript"/>
        </w:rPr>
      </w:pPr>
    </w:p>
    <w:p w:rsidR="00532CF9" w:rsidRDefault="00532CF9" w:rsidP="00532CF9">
      <w:pPr>
        <w:pStyle w:val="Ttulo2"/>
        <w:numPr>
          <w:ilvl w:val="1"/>
          <w:numId w:val="59"/>
        </w:numPr>
        <w:rPr>
          <w:rFonts w:eastAsiaTheme="minorHAnsi"/>
        </w:rPr>
      </w:pPr>
      <w:r w:rsidRPr="00FE402E">
        <w:rPr>
          <w:rFonts w:eastAsiaTheme="minorHAnsi"/>
        </w:rPr>
        <w:t>DEFINICIÓN</w:t>
      </w:r>
    </w:p>
    <w:p w:rsidR="00532CF9" w:rsidRPr="000D4073" w:rsidRDefault="00532CF9" w:rsidP="00532CF9">
      <w:pPr>
        <w:rPr>
          <w:rFonts w:eastAsiaTheme="minorHAnsi"/>
        </w:rPr>
      </w:pPr>
    </w:p>
    <w:p w:rsidR="00532CF9" w:rsidRDefault="00532CF9" w:rsidP="00532CF9">
      <w:pPr>
        <w:tabs>
          <w:tab w:val="left" w:pos="3690"/>
        </w:tabs>
        <w:jc w:val="both"/>
        <w:rPr>
          <w:rFonts w:asciiTheme="minorHAnsi" w:hAnsiTheme="minorHAnsi" w:cstheme="minorHAnsi"/>
          <w:sz w:val="20"/>
          <w:szCs w:val="20"/>
        </w:rPr>
      </w:pPr>
      <w:r w:rsidRPr="005C5557">
        <w:rPr>
          <w:rFonts w:asciiTheme="minorHAnsi" w:hAnsiTheme="minorHAnsi" w:cstheme="minorHAnsi"/>
          <w:sz w:val="20"/>
          <w:szCs w:val="20"/>
        </w:rPr>
        <w:t xml:space="preserve">Este ítem se refiere a la señalización que </w:t>
      </w:r>
      <w:r>
        <w:rPr>
          <w:rFonts w:asciiTheme="minorHAnsi" w:hAnsiTheme="minorHAnsi" w:cstheme="minorHAnsi"/>
          <w:sz w:val="20"/>
          <w:szCs w:val="20"/>
        </w:rPr>
        <w:t>el</w:t>
      </w:r>
      <w:r w:rsidRPr="005C5557">
        <w:rPr>
          <w:rFonts w:asciiTheme="minorHAnsi" w:hAnsiTheme="minorHAnsi" w:cstheme="minorHAnsi"/>
          <w:sz w:val="20"/>
          <w:szCs w:val="20"/>
        </w:rPr>
        <w:t xml:space="preserve"> EDR </w:t>
      </w:r>
      <w:r>
        <w:rPr>
          <w:rFonts w:asciiTheme="minorHAnsi" w:hAnsiTheme="minorHAnsi" w:cstheme="minorHAnsi"/>
          <w:sz w:val="20"/>
          <w:szCs w:val="20"/>
        </w:rPr>
        <w:t xml:space="preserve">y CITY GATE </w:t>
      </w:r>
      <w:r w:rsidRPr="005C5557">
        <w:rPr>
          <w:rFonts w:asciiTheme="minorHAnsi" w:hAnsiTheme="minorHAnsi" w:cstheme="minorHAnsi"/>
          <w:sz w:val="20"/>
          <w:szCs w:val="20"/>
        </w:rPr>
        <w:t xml:space="preserve">debe contar dentro de sus predios para </w:t>
      </w:r>
      <w:r>
        <w:rPr>
          <w:rFonts w:asciiTheme="minorHAnsi" w:hAnsiTheme="minorHAnsi" w:cstheme="minorHAnsi"/>
          <w:sz w:val="20"/>
          <w:szCs w:val="20"/>
        </w:rPr>
        <w:t xml:space="preserve">informar </w:t>
      </w:r>
      <w:r w:rsidR="007C234D">
        <w:rPr>
          <w:rFonts w:asciiTheme="minorHAnsi" w:hAnsiTheme="minorHAnsi" w:cstheme="minorHAnsi"/>
          <w:sz w:val="20"/>
          <w:szCs w:val="20"/>
        </w:rPr>
        <w:t xml:space="preserve">prevenir e </w:t>
      </w:r>
      <w:r w:rsidRPr="005C5557">
        <w:rPr>
          <w:rFonts w:asciiTheme="minorHAnsi" w:hAnsiTheme="minorHAnsi" w:cstheme="minorHAnsi"/>
          <w:sz w:val="20"/>
          <w:szCs w:val="20"/>
        </w:rPr>
        <w:t xml:space="preserve">identificar </w:t>
      </w:r>
      <w:r w:rsidR="007C234D">
        <w:rPr>
          <w:rFonts w:asciiTheme="minorHAnsi" w:hAnsiTheme="minorHAnsi" w:cstheme="minorHAnsi"/>
          <w:sz w:val="20"/>
          <w:szCs w:val="20"/>
        </w:rPr>
        <w:t xml:space="preserve">los componentes </w:t>
      </w:r>
      <w:r w:rsidR="007C234D" w:rsidRPr="005C5557">
        <w:rPr>
          <w:rFonts w:asciiTheme="minorHAnsi" w:hAnsiTheme="minorHAnsi" w:cstheme="minorHAnsi"/>
          <w:sz w:val="20"/>
          <w:szCs w:val="20"/>
        </w:rPr>
        <w:t xml:space="preserve">y las características que presenta </w:t>
      </w:r>
      <w:r w:rsidR="007C234D">
        <w:rPr>
          <w:rFonts w:asciiTheme="minorHAnsi" w:hAnsiTheme="minorHAnsi" w:cstheme="minorHAnsi"/>
          <w:sz w:val="20"/>
          <w:szCs w:val="20"/>
        </w:rPr>
        <w:t>los recintos EDR y CITY.</w:t>
      </w:r>
      <w:r w:rsidR="009841EA">
        <w:rPr>
          <w:rFonts w:asciiTheme="minorHAnsi" w:hAnsiTheme="minorHAnsi" w:cstheme="minorHAnsi"/>
          <w:sz w:val="20"/>
          <w:szCs w:val="20"/>
        </w:rPr>
        <w:t xml:space="preserve"> Se debe colocar un letrero informativo y cuatro letreros de seguridad, estos últimos en coordinación con personal de seguridad YPFB Redes de Gas Cochabamba. </w:t>
      </w:r>
    </w:p>
    <w:p w:rsidR="007C234D" w:rsidRPr="005C5557" w:rsidRDefault="007C234D" w:rsidP="00532CF9">
      <w:pPr>
        <w:tabs>
          <w:tab w:val="left" w:pos="3690"/>
        </w:tabs>
        <w:jc w:val="both"/>
        <w:rPr>
          <w:rFonts w:asciiTheme="minorHAnsi" w:hAnsiTheme="minorHAnsi" w:cstheme="minorHAnsi"/>
          <w:sz w:val="20"/>
          <w:szCs w:val="20"/>
        </w:rPr>
      </w:pPr>
    </w:p>
    <w:p w:rsidR="00532CF9" w:rsidRDefault="00532CF9" w:rsidP="00532CF9">
      <w:pPr>
        <w:pStyle w:val="Ttulo2"/>
        <w:numPr>
          <w:ilvl w:val="1"/>
          <w:numId w:val="59"/>
        </w:numPr>
        <w:rPr>
          <w:rFonts w:eastAsiaTheme="minorHAnsi"/>
        </w:rPr>
      </w:pPr>
      <w:r w:rsidRPr="005C5557">
        <w:rPr>
          <w:rFonts w:eastAsiaTheme="minorHAnsi"/>
        </w:rPr>
        <w:t xml:space="preserve">MATERIALES, HERRAMIENTAS Y EQUIPO </w:t>
      </w:r>
    </w:p>
    <w:p w:rsidR="00532CF9" w:rsidRPr="000D4073" w:rsidRDefault="00532CF9" w:rsidP="00532CF9">
      <w:pPr>
        <w:rPr>
          <w:rFonts w:eastAsiaTheme="minorHAnsi"/>
        </w:rPr>
      </w:pPr>
    </w:p>
    <w:p w:rsidR="00532CF9" w:rsidRPr="006B6548" w:rsidRDefault="00532CF9" w:rsidP="00532CF9">
      <w:pPr>
        <w:jc w:val="both"/>
        <w:rPr>
          <w:rFonts w:asciiTheme="minorHAnsi" w:hAnsiTheme="minorHAnsi" w:cstheme="minorHAnsi"/>
          <w:sz w:val="20"/>
          <w:szCs w:val="20"/>
        </w:rPr>
      </w:pPr>
      <w:r w:rsidRPr="006B6548">
        <w:rPr>
          <w:rFonts w:asciiTheme="minorHAnsi" w:hAnsiTheme="minorHAnsi" w:cstheme="minorHAnsi"/>
          <w:sz w:val="20"/>
          <w:szCs w:val="20"/>
        </w:rPr>
        <w:t xml:space="preserve">El Contratista proporcionará todos los materiales, herramientas y equipo necesarios para la ejecución de los trabajos, los mismos deberán ser aprobados por el Supervisor de Obra. </w:t>
      </w:r>
    </w:p>
    <w:p w:rsidR="00532CF9" w:rsidRDefault="00532CF9" w:rsidP="00532CF9">
      <w:pPr>
        <w:jc w:val="both"/>
        <w:rPr>
          <w:rFonts w:asciiTheme="minorHAnsi" w:hAnsiTheme="minorHAnsi" w:cstheme="minorHAnsi"/>
          <w:sz w:val="20"/>
          <w:szCs w:val="20"/>
        </w:rPr>
      </w:pPr>
      <w:r w:rsidRPr="006B6548">
        <w:rPr>
          <w:rFonts w:asciiTheme="minorHAnsi" w:hAnsiTheme="minorHAnsi" w:cstheme="minorHAnsi"/>
          <w:sz w:val="20"/>
          <w:szCs w:val="20"/>
        </w:rPr>
        <w:t>Las Planchas a utilizar en la manufacturación de los letreros de señalización deberán ser de PVC</w:t>
      </w:r>
      <w:r w:rsidR="007C234D">
        <w:rPr>
          <w:rFonts w:asciiTheme="minorHAnsi" w:hAnsiTheme="minorHAnsi" w:cstheme="minorHAnsi"/>
          <w:sz w:val="20"/>
          <w:szCs w:val="20"/>
        </w:rPr>
        <w:t xml:space="preserve"> de espesor 4 mm o </w:t>
      </w:r>
      <w:r w:rsidRPr="006B6548">
        <w:rPr>
          <w:rFonts w:asciiTheme="minorHAnsi" w:hAnsiTheme="minorHAnsi" w:cstheme="minorHAnsi"/>
          <w:sz w:val="20"/>
          <w:szCs w:val="20"/>
        </w:rPr>
        <w:t xml:space="preserve">de acero inoxidable de espesor mínimo de </w:t>
      </w:r>
      <w:r w:rsidR="007C234D">
        <w:rPr>
          <w:rFonts w:asciiTheme="minorHAnsi" w:hAnsiTheme="minorHAnsi" w:cstheme="minorHAnsi"/>
          <w:sz w:val="20"/>
          <w:szCs w:val="20"/>
        </w:rPr>
        <w:t>1</w:t>
      </w:r>
      <w:r w:rsidRPr="006B6548">
        <w:rPr>
          <w:rFonts w:asciiTheme="minorHAnsi" w:hAnsiTheme="minorHAnsi" w:cstheme="minorHAnsi"/>
          <w:sz w:val="20"/>
          <w:szCs w:val="20"/>
        </w:rPr>
        <w:t xml:space="preserve"> mm. El material de la cual las leyendas y símbolos estarán impresos en las planchas deberá ser de material adhesivo reflectivo en un porcentaje mínimo del 80 % como aceptable. El Contratista presentará una muestra de todos los materiales que se propone emplear al Supervisor de Obra con anterioridad a la iniciación de cualquier trabajo. El Contratista deberá tener un grupo electrógeno para efectuar el trabajo del presente ítem.</w:t>
      </w:r>
    </w:p>
    <w:p w:rsidR="00532CF9" w:rsidRPr="000D4073" w:rsidRDefault="00532CF9" w:rsidP="00532CF9">
      <w:pPr>
        <w:jc w:val="both"/>
        <w:rPr>
          <w:rFonts w:asciiTheme="minorHAnsi" w:hAnsiTheme="minorHAnsi" w:cstheme="minorHAnsi"/>
          <w:kern w:val="28"/>
          <w:sz w:val="20"/>
          <w:szCs w:val="20"/>
          <w:lang w:val="es-ES_tradnl"/>
        </w:rPr>
      </w:pPr>
    </w:p>
    <w:p w:rsidR="00532CF9" w:rsidRDefault="00532CF9" w:rsidP="00532CF9">
      <w:pPr>
        <w:pStyle w:val="Ttulo2"/>
        <w:numPr>
          <w:ilvl w:val="1"/>
          <w:numId w:val="59"/>
        </w:numPr>
        <w:rPr>
          <w:rFonts w:eastAsiaTheme="minorHAnsi"/>
        </w:rPr>
      </w:pPr>
      <w:r>
        <w:rPr>
          <w:rFonts w:eastAsiaTheme="minorHAnsi"/>
        </w:rPr>
        <w:t>PROCEDIMIENTO PARA LA EJECUCIÓN</w:t>
      </w:r>
    </w:p>
    <w:p w:rsidR="00532CF9" w:rsidRPr="000D4073" w:rsidRDefault="00532CF9" w:rsidP="00532CF9">
      <w:pPr>
        <w:rPr>
          <w:rFonts w:eastAsiaTheme="minorHAnsi"/>
        </w:rPr>
      </w:pPr>
    </w:p>
    <w:p w:rsidR="00532CF9" w:rsidRDefault="00532CF9" w:rsidP="00532CF9">
      <w:pPr>
        <w:jc w:val="both"/>
        <w:rPr>
          <w:rFonts w:asciiTheme="minorHAnsi" w:hAnsiTheme="minorHAnsi" w:cstheme="minorHAnsi"/>
          <w:kern w:val="28"/>
          <w:sz w:val="20"/>
          <w:szCs w:val="20"/>
          <w:lang w:val="es-ES_tradnl"/>
        </w:rPr>
      </w:pPr>
      <w:r w:rsidRPr="00126585">
        <w:rPr>
          <w:rFonts w:asciiTheme="minorHAnsi" w:hAnsiTheme="minorHAnsi" w:cstheme="minorHAnsi"/>
          <w:kern w:val="28"/>
          <w:sz w:val="20"/>
          <w:szCs w:val="20"/>
          <w:lang w:val="es-ES_tradnl"/>
        </w:rPr>
        <w:t xml:space="preserve">Se manufacturarán todos los letreros de identificación y de símbolos, los cuales se </w:t>
      </w:r>
      <w:r w:rsidR="00DD08D9">
        <w:rPr>
          <w:rFonts w:asciiTheme="minorHAnsi" w:hAnsiTheme="minorHAnsi" w:cstheme="minorHAnsi"/>
          <w:kern w:val="28"/>
          <w:sz w:val="20"/>
          <w:szCs w:val="20"/>
          <w:lang w:val="es-ES_tradnl"/>
        </w:rPr>
        <w:t>definirá con el SUPERVISOR DE OBRA la dimensión de los letreros informativos son del tamaño de una hoja DIN A0 y los letreros de seguridad el tamaño de una hoja DIN A</w:t>
      </w:r>
      <w:r w:rsidR="00D603EE">
        <w:rPr>
          <w:rFonts w:asciiTheme="minorHAnsi" w:hAnsiTheme="minorHAnsi" w:cstheme="minorHAnsi"/>
          <w:kern w:val="28"/>
          <w:sz w:val="20"/>
          <w:szCs w:val="20"/>
          <w:lang w:val="es-ES_tradnl"/>
        </w:rPr>
        <w:t>3 de</w:t>
      </w:r>
      <w:r w:rsidRPr="00126585">
        <w:rPr>
          <w:rFonts w:asciiTheme="minorHAnsi" w:hAnsiTheme="minorHAnsi" w:cstheme="minorHAnsi"/>
          <w:kern w:val="28"/>
          <w:sz w:val="20"/>
          <w:szCs w:val="20"/>
          <w:lang w:val="es-ES_tradnl"/>
        </w:rPr>
        <w:t xml:space="preserve"> </w:t>
      </w:r>
      <w:r w:rsidR="00D603EE">
        <w:rPr>
          <w:rFonts w:asciiTheme="minorHAnsi" w:hAnsiTheme="minorHAnsi" w:cstheme="minorHAnsi"/>
          <w:kern w:val="28"/>
          <w:sz w:val="20"/>
          <w:szCs w:val="20"/>
          <w:lang w:val="es-ES_tradnl"/>
        </w:rPr>
        <w:t xml:space="preserve">con fondo </w:t>
      </w:r>
      <w:r w:rsidRPr="00126585">
        <w:rPr>
          <w:rFonts w:asciiTheme="minorHAnsi" w:hAnsiTheme="minorHAnsi" w:cstheme="minorHAnsi"/>
          <w:kern w:val="28"/>
          <w:sz w:val="20"/>
          <w:szCs w:val="20"/>
          <w:lang w:val="es-ES_tradnl"/>
        </w:rPr>
        <w:t xml:space="preserve">color Blanco. Posteriormente se deberá colocar las leyendas y/o símbolos con material adhesivo reflectivo con el tamaño de letra proporcional al tamaño del Letrero, el cual, deberá ser aprobado por el Supervisor de Obra. Los letreros a manufacturar serán 4 </w:t>
      </w:r>
      <w:r w:rsidR="00D603EE">
        <w:rPr>
          <w:rFonts w:asciiTheme="minorHAnsi" w:hAnsiTheme="minorHAnsi" w:cstheme="minorHAnsi"/>
          <w:kern w:val="28"/>
          <w:sz w:val="20"/>
          <w:szCs w:val="20"/>
          <w:lang w:val="es-ES_tradnl"/>
        </w:rPr>
        <w:t>para seguridad y 1 para información del recinto</w:t>
      </w:r>
      <w:r w:rsidR="009841EA">
        <w:rPr>
          <w:rFonts w:asciiTheme="minorHAnsi" w:hAnsiTheme="minorHAnsi" w:cstheme="minorHAnsi"/>
          <w:kern w:val="28"/>
          <w:sz w:val="20"/>
          <w:szCs w:val="20"/>
          <w:lang w:val="es-ES_tradnl"/>
        </w:rPr>
        <w:t>.</w:t>
      </w:r>
    </w:p>
    <w:p w:rsidR="009841EA" w:rsidRPr="000D4073" w:rsidRDefault="009841EA" w:rsidP="00532CF9">
      <w:pPr>
        <w:jc w:val="both"/>
        <w:rPr>
          <w:rFonts w:asciiTheme="minorHAnsi" w:hAnsiTheme="minorHAnsi" w:cstheme="minorHAnsi"/>
          <w:kern w:val="28"/>
          <w:sz w:val="20"/>
          <w:szCs w:val="20"/>
          <w:lang w:val="es-ES_tradnl"/>
        </w:rPr>
      </w:pPr>
    </w:p>
    <w:p w:rsidR="00532CF9" w:rsidRDefault="00532CF9" w:rsidP="00532CF9">
      <w:pPr>
        <w:pStyle w:val="Ttulo2"/>
        <w:numPr>
          <w:ilvl w:val="1"/>
          <w:numId w:val="59"/>
        </w:numPr>
        <w:rPr>
          <w:rFonts w:eastAsiaTheme="minorHAnsi"/>
        </w:rPr>
      </w:pPr>
      <w:r>
        <w:rPr>
          <w:rFonts w:eastAsiaTheme="minorHAnsi"/>
        </w:rPr>
        <w:t>MEDICIÓN Y FORMA DE PAGO</w:t>
      </w:r>
    </w:p>
    <w:p w:rsidR="00532CF9" w:rsidRPr="000D4073" w:rsidRDefault="00532CF9" w:rsidP="00532CF9">
      <w:pPr>
        <w:rPr>
          <w:rFonts w:eastAsiaTheme="minorHAnsi"/>
        </w:rPr>
      </w:pPr>
    </w:p>
    <w:p w:rsidR="00532CF9" w:rsidRPr="00126585" w:rsidRDefault="00532CF9" w:rsidP="00532CF9">
      <w:pPr>
        <w:jc w:val="both"/>
        <w:rPr>
          <w:rFonts w:asciiTheme="minorHAnsi" w:hAnsiTheme="minorHAnsi" w:cstheme="minorHAnsi"/>
          <w:kern w:val="28"/>
          <w:sz w:val="20"/>
          <w:szCs w:val="20"/>
          <w:lang w:val="es-ES_tradnl"/>
        </w:rPr>
      </w:pPr>
      <w:r w:rsidRPr="00126585">
        <w:rPr>
          <w:rFonts w:asciiTheme="minorHAnsi" w:hAnsiTheme="minorHAnsi" w:cstheme="minorHAnsi"/>
          <w:kern w:val="28"/>
          <w:sz w:val="20"/>
          <w:szCs w:val="20"/>
          <w:lang w:val="es-ES_tradnl"/>
        </w:rPr>
        <w:t xml:space="preserve">La ejecución de presente ítem será </w:t>
      </w:r>
      <w:r w:rsidR="0026622E">
        <w:rPr>
          <w:rFonts w:asciiTheme="minorHAnsi" w:hAnsiTheme="minorHAnsi" w:cstheme="minorHAnsi"/>
          <w:kern w:val="28"/>
          <w:sz w:val="20"/>
          <w:szCs w:val="20"/>
          <w:lang w:val="es-ES_tradnl"/>
        </w:rPr>
        <w:t>aceptado por recinto, con los cinco letreros colocados dentro los recintos</w:t>
      </w:r>
      <w:r w:rsidRPr="00126585">
        <w:rPr>
          <w:rFonts w:asciiTheme="minorHAnsi" w:hAnsiTheme="minorHAnsi" w:cstheme="minorHAnsi"/>
          <w:kern w:val="28"/>
          <w:sz w:val="20"/>
          <w:szCs w:val="20"/>
          <w:lang w:val="es-ES_tradnl"/>
        </w:rPr>
        <w:t xml:space="preserve">. </w:t>
      </w:r>
    </w:p>
    <w:p w:rsidR="00532CF9" w:rsidRPr="000D4073" w:rsidRDefault="00532CF9" w:rsidP="00532CF9">
      <w:pPr>
        <w:jc w:val="both"/>
        <w:rPr>
          <w:rFonts w:asciiTheme="minorHAnsi" w:hAnsiTheme="minorHAnsi" w:cstheme="minorHAnsi"/>
          <w:kern w:val="28"/>
          <w:sz w:val="20"/>
          <w:szCs w:val="20"/>
          <w:lang w:val="es-ES_tradnl"/>
        </w:rPr>
      </w:pPr>
      <w:r w:rsidRPr="00126585">
        <w:rPr>
          <w:rFonts w:asciiTheme="minorHAnsi" w:hAnsiTheme="minorHAnsi" w:cstheme="minorHAnsi"/>
          <w:kern w:val="28"/>
          <w:sz w:val="20"/>
          <w:szCs w:val="20"/>
          <w:lang w:val="es-ES_tradnl"/>
        </w:rPr>
        <w:t>El pago por el trabajo efectuado tal como lo prescribe éste ítem y medido en la forma indicada en el inciso anterior, de acuerdo con los planos y las presentes especificaciones técnicas, será pagado de acuerdo al total de lo señalado, revisado y aprobado por el Supervisor de Obra, Dicho precio será compensación total por los materiales, mano de obra, herramientas, equipo empleados para la adecuada y corr</w:t>
      </w:r>
      <w:r>
        <w:rPr>
          <w:rFonts w:asciiTheme="minorHAnsi" w:hAnsiTheme="minorHAnsi" w:cstheme="minorHAnsi"/>
          <w:kern w:val="28"/>
          <w:sz w:val="20"/>
          <w:szCs w:val="20"/>
          <w:lang w:val="es-ES_tradnl"/>
        </w:rPr>
        <w:t>ecta ejecución de los trabajos.</w:t>
      </w:r>
    </w:p>
    <w:p w:rsidR="00D603EE" w:rsidRPr="00DE12A8" w:rsidRDefault="00D603EE" w:rsidP="00D603EE">
      <w:pPr>
        <w:rPr>
          <w:rFonts w:eastAsiaTheme="minorHAnsi"/>
          <w:lang w:val="es-BO" w:eastAsia="en-US"/>
        </w:rPr>
      </w:pPr>
    </w:p>
    <w:p w:rsidR="00D603EE" w:rsidRPr="00C32F28" w:rsidRDefault="004B5E30" w:rsidP="00C32F28">
      <w:pPr>
        <w:pStyle w:val="Ttulo1"/>
        <w:numPr>
          <w:ilvl w:val="0"/>
          <w:numId w:val="59"/>
        </w:numPr>
      </w:pPr>
      <w:r w:rsidRPr="004B5E30">
        <w:rPr>
          <w:rFonts w:eastAsiaTheme="minorHAnsi"/>
        </w:rPr>
        <w:t>PROVISION Y COLOCADO SOPORTE DE TUBERIA EN GENERAL</w:t>
      </w:r>
      <w:r w:rsidR="00D603EE" w:rsidRPr="008B5259">
        <w:t xml:space="preserve"> </w:t>
      </w:r>
    </w:p>
    <w:p w:rsidR="00D603EE" w:rsidRDefault="00D603EE" w:rsidP="00D603EE">
      <w:pPr>
        <w:contextualSpacing/>
        <w:jc w:val="both"/>
        <w:rPr>
          <w:rFonts w:asciiTheme="minorHAnsi" w:hAnsiTheme="minorHAnsi" w:cstheme="minorHAnsi"/>
          <w:b/>
          <w:kern w:val="28"/>
          <w:sz w:val="20"/>
          <w:szCs w:val="20"/>
        </w:rPr>
      </w:pPr>
      <w:r w:rsidRPr="00E12F9B">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Pieza</w:t>
      </w:r>
    </w:p>
    <w:p w:rsidR="00D603EE" w:rsidRPr="008B5259" w:rsidRDefault="00D603EE" w:rsidP="00D603EE">
      <w:pPr>
        <w:contextualSpacing/>
        <w:jc w:val="both"/>
        <w:rPr>
          <w:rFonts w:asciiTheme="minorHAnsi" w:hAnsiTheme="minorHAnsi" w:cstheme="minorHAnsi"/>
          <w:b/>
          <w:color w:val="4472C4" w:themeColor="accent5"/>
          <w:kern w:val="28"/>
          <w:sz w:val="20"/>
          <w:szCs w:val="20"/>
        </w:rPr>
      </w:pPr>
    </w:p>
    <w:p w:rsidR="00D603EE" w:rsidRDefault="00D603EE" w:rsidP="00D603EE">
      <w:pPr>
        <w:pStyle w:val="Ttulo2"/>
        <w:numPr>
          <w:ilvl w:val="1"/>
          <w:numId w:val="59"/>
        </w:numPr>
      </w:pPr>
      <w:r w:rsidRPr="008B5259">
        <w:t>DEFINICIÓN</w:t>
      </w:r>
    </w:p>
    <w:p w:rsidR="00D603EE" w:rsidRPr="00E12F9B" w:rsidRDefault="00D603EE" w:rsidP="00D603EE">
      <w:pPr>
        <w:rPr>
          <w:rFonts w:eastAsiaTheme="minorHAnsi"/>
        </w:rPr>
      </w:pPr>
    </w:p>
    <w:p w:rsidR="00D603EE" w:rsidRDefault="00D603EE" w:rsidP="00D603EE">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consiste en la provisión y construcción de estructura de </w:t>
      </w:r>
      <w:r w:rsidR="000C2450">
        <w:rPr>
          <w:rFonts w:asciiTheme="minorHAnsi" w:eastAsiaTheme="minorHAnsi" w:hAnsiTheme="minorHAnsi" w:cstheme="minorHAnsi"/>
          <w:sz w:val="20"/>
          <w:szCs w:val="20"/>
          <w:lang w:val="es-BO" w:eastAsia="en-US"/>
        </w:rPr>
        <w:t>acero</w:t>
      </w:r>
      <w:r w:rsidRPr="005A3330">
        <w:rPr>
          <w:rFonts w:asciiTheme="minorHAnsi" w:eastAsiaTheme="minorHAnsi" w:hAnsiTheme="minorHAnsi" w:cstheme="minorHAnsi"/>
          <w:sz w:val="20"/>
          <w:szCs w:val="20"/>
          <w:lang w:val="es-BO" w:eastAsia="en-US"/>
        </w:rPr>
        <w:t xml:space="preserve">, </w:t>
      </w:r>
      <w:r w:rsidR="009952B9">
        <w:rPr>
          <w:rFonts w:asciiTheme="minorHAnsi" w:eastAsiaTheme="minorHAnsi" w:hAnsiTheme="minorHAnsi" w:cstheme="minorHAnsi"/>
          <w:sz w:val="20"/>
          <w:szCs w:val="20"/>
          <w:lang w:val="es-BO" w:eastAsia="en-US"/>
        </w:rPr>
        <w:t xml:space="preserve">donde una parte de la estructura del recinto este dañada, y para preservar la integridad de la estructura la parte dañada debe ser reemplazada. </w:t>
      </w:r>
    </w:p>
    <w:p w:rsidR="00D603EE" w:rsidRPr="005A3330" w:rsidRDefault="00D603EE" w:rsidP="00D603EE">
      <w:pPr>
        <w:autoSpaceDE w:val="0"/>
        <w:autoSpaceDN w:val="0"/>
        <w:adjustRightInd w:val="0"/>
        <w:jc w:val="both"/>
        <w:rPr>
          <w:rFonts w:asciiTheme="minorHAnsi" w:eastAsiaTheme="minorHAnsi" w:hAnsiTheme="minorHAnsi" w:cstheme="minorHAnsi"/>
          <w:sz w:val="20"/>
          <w:szCs w:val="20"/>
          <w:lang w:val="es-BO" w:eastAsia="en-US"/>
        </w:rPr>
      </w:pPr>
    </w:p>
    <w:p w:rsidR="00D603EE" w:rsidRDefault="00D603EE" w:rsidP="00D603EE">
      <w:pPr>
        <w:pStyle w:val="Ttulo2"/>
        <w:numPr>
          <w:ilvl w:val="1"/>
          <w:numId w:val="59"/>
        </w:numPr>
        <w:rPr>
          <w:rFonts w:eastAsiaTheme="minorHAnsi"/>
        </w:rPr>
      </w:pPr>
      <w:r w:rsidRPr="008B5259">
        <w:rPr>
          <w:rFonts w:eastAsiaTheme="minorHAnsi"/>
        </w:rPr>
        <w:t>MATERIALES, HERRAMIENTAS, EQUIPO Y PERSONAL</w:t>
      </w:r>
    </w:p>
    <w:p w:rsidR="00D603EE" w:rsidRPr="00E12F9B" w:rsidRDefault="00D603EE" w:rsidP="00D603EE">
      <w:pPr>
        <w:rPr>
          <w:rFonts w:eastAsiaTheme="minorHAnsi"/>
        </w:rPr>
      </w:pPr>
    </w:p>
    <w:p w:rsidR="00D603EE" w:rsidRPr="005A3330" w:rsidRDefault="00D603EE" w:rsidP="00D603EE">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proporcionar todos los materiales, herramientas y equipos necesarios para la construcción e instalación de estructura</w:t>
      </w:r>
      <w:r w:rsidR="009952B9">
        <w:rPr>
          <w:rFonts w:asciiTheme="minorHAnsi" w:eastAsiaTheme="minorHAnsi" w:hAnsiTheme="minorHAnsi" w:cstheme="minorHAnsi"/>
          <w:sz w:val="20"/>
          <w:szCs w:val="20"/>
          <w:lang w:val="es-BO" w:eastAsia="en-US"/>
        </w:rPr>
        <w:t xml:space="preserve"> metálica del recinto</w:t>
      </w:r>
      <w:r w:rsidRPr="005A3330">
        <w:rPr>
          <w:rFonts w:asciiTheme="minorHAnsi" w:eastAsiaTheme="minorHAnsi" w:hAnsiTheme="minorHAnsi" w:cstheme="minorHAnsi"/>
          <w:sz w:val="20"/>
          <w:szCs w:val="20"/>
          <w:lang w:val="es-BO" w:eastAsia="en-US"/>
        </w:rPr>
        <w:t xml:space="preserve"> de acuerdo con los planos constructivos.</w:t>
      </w:r>
    </w:p>
    <w:p w:rsidR="00D603EE" w:rsidRPr="005A3330" w:rsidRDefault="00D603EE" w:rsidP="00D603EE">
      <w:pPr>
        <w:autoSpaceDE w:val="0"/>
        <w:autoSpaceDN w:val="0"/>
        <w:adjustRightInd w:val="0"/>
        <w:jc w:val="both"/>
        <w:rPr>
          <w:rFonts w:asciiTheme="minorHAnsi" w:eastAsiaTheme="minorHAnsi" w:hAnsiTheme="minorHAnsi" w:cstheme="minorHAnsi"/>
          <w:sz w:val="20"/>
          <w:szCs w:val="20"/>
          <w:lang w:val="es-BO" w:eastAsia="en-US"/>
        </w:rPr>
      </w:pPr>
    </w:p>
    <w:p w:rsidR="00D603EE" w:rsidRPr="005A3330" w:rsidRDefault="00D603EE" w:rsidP="00D603EE">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estructura estará compuesta de tubo de acero de </w:t>
      </w:r>
      <w:r w:rsidR="009952B9">
        <w:rPr>
          <w:rFonts w:asciiTheme="minorHAnsi" w:eastAsiaTheme="minorHAnsi" w:hAnsiTheme="minorHAnsi" w:cstheme="minorHAnsi"/>
          <w:sz w:val="20"/>
          <w:szCs w:val="20"/>
          <w:lang w:val="es-BO" w:eastAsia="en-US"/>
        </w:rPr>
        <w:t>2</w:t>
      </w:r>
      <w:r w:rsidRPr="005A3330">
        <w:rPr>
          <w:rFonts w:asciiTheme="minorHAnsi" w:eastAsiaTheme="minorHAnsi" w:hAnsiTheme="minorHAnsi" w:cstheme="minorHAnsi"/>
          <w:sz w:val="20"/>
          <w:szCs w:val="20"/>
          <w:lang w:val="es-BO" w:eastAsia="en-US"/>
        </w:rPr>
        <w:t xml:space="preserve"> plg unido por soldadura</w:t>
      </w:r>
      <w:r w:rsidR="009952B9">
        <w:rPr>
          <w:rFonts w:asciiTheme="minorHAnsi" w:eastAsiaTheme="minorHAnsi" w:hAnsiTheme="minorHAnsi" w:cstheme="minorHAnsi"/>
          <w:sz w:val="20"/>
          <w:szCs w:val="20"/>
          <w:lang w:val="es-BO" w:eastAsia="en-US"/>
        </w:rPr>
        <w:t xml:space="preserve"> o de acuerdo a estructura existente de recinto</w:t>
      </w:r>
      <w:r w:rsidRPr="005A3330">
        <w:rPr>
          <w:rFonts w:asciiTheme="minorHAnsi" w:eastAsiaTheme="minorHAnsi" w:hAnsiTheme="minorHAnsi" w:cstheme="minorHAnsi"/>
          <w:sz w:val="20"/>
          <w:szCs w:val="20"/>
          <w:lang w:val="es-BO" w:eastAsia="en-US"/>
        </w:rPr>
        <w:t>. Los cimientos serán de hormigón, como parte de la estructura se unirán los cimientos con una barra de acero de acero de ½ pulgada soldada a la estructura.</w:t>
      </w:r>
    </w:p>
    <w:p w:rsidR="00D603EE" w:rsidRPr="005A3330" w:rsidRDefault="00D603EE" w:rsidP="00D603EE">
      <w:pPr>
        <w:autoSpaceDE w:val="0"/>
        <w:autoSpaceDN w:val="0"/>
        <w:adjustRightInd w:val="0"/>
        <w:jc w:val="both"/>
        <w:rPr>
          <w:rFonts w:asciiTheme="minorHAnsi" w:eastAsiaTheme="minorHAnsi" w:hAnsiTheme="minorHAnsi" w:cstheme="minorHAnsi"/>
          <w:sz w:val="20"/>
          <w:szCs w:val="20"/>
          <w:lang w:val="es-BO" w:eastAsia="en-US"/>
        </w:rPr>
      </w:pPr>
    </w:p>
    <w:p w:rsidR="00D603EE" w:rsidRDefault="00D603EE" w:rsidP="00D603EE">
      <w:pPr>
        <w:pStyle w:val="Ttulo2"/>
        <w:numPr>
          <w:ilvl w:val="1"/>
          <w:numId w:val="59"/>
        </w:numPr>
        <w:rPr>
          <w:rFonts w:eastAsiaTheme="minorHAnsi"/>
        </w:rPr>
      </w:pPr>
      <w:r w:rsidRPr="008B5259">
        <w:rPr>
          <w:rFonts w:eastAsiaTheme="minorHAnsi"/>
        </w:rPr>
        <w:t>PROCEDIMIENTO PARA LA EJECUCIÓN</w:t>
      </w:r>
    </w:p>
    <w:p w:rsidR="00D603EE" w:rsidRPr="00E12F9B" w:rsidRDefault="00D603EE" w:rsidP="00D603EE">
      <w:pPr>
        <w:rPr>
          <w:rFonts w:eastAsiaTheme="minorHAnsi"/>
        </w:rPr>
      </w:pPr>
    </w:p>
    <w:p w:rsidR="00D603EE" w:rsidRPr="005A3330" w:rsidRDefault="00D603EE" w:rsidP="00D603EE">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Deberá construirse e instalarse las estructura</w:t>
      </w:r>
      <w:r w:rsidR="009952B9">
        <w:rPr>
          <w:rFonts w:asciiTheme="minorHAnsi" w:eastAsiaTheme="minorHAnsi" w:hAnsiTheme="minorHAnsi" w:cstheme="minorHAnsi"/>
          <w:sz w:val="20"/>
          <w:szCs w:val="20"/>
          <w:lang w:val="es-BO" w:eastAsia="en-US"/>
        </w:rPr>
        <w:t xml:space="preserve">s del recinto </w:t>
      </w:r>
      <w:r w:rsidRPr="005A3330">
        <w:rPr>
          <w:rFonts w:asciiTheme="minorHAnsi" w:eastAsiaTheme="minorHAnsi" w:hAnsiTheme="minorHAnsi" w:cstheme="minorHAnsi"/>
          <w:sz w:val="20"/>
          <w:szCs w:val="20"/>
          <w:lang w:val="es-BO" w:eastAsia="en-US"/>
        </w:rPr>
        <w:t>de acuerdo con el plano constructivo y siguiendo las instrucciones del SUPERVISOR.</w:t>
      </w:r>
    </w:p>
    <w:p w:rsidR="00D603EE" w:rsidRPr="005A3330" w:rsidRDefault="00D603EE" w:rsidP="00D603EE">
      <w:pPr>
        <w:pStyle w:val="Estilo1"/>
        <w:ind w:left="375"/>
        <w:contextualSpacing/>
        <w:jc w:val="center"/>
        <w:rPr>
          <w:rFonts w:asciiTheme="minorHAnsi" w:eastAsiaTheme="minorHAnsi" w:hAnsiTheme="minorHAnsi" w:cstheme="minorHAnsi"/>
          <w:bCs/>
          <w:noProof/>
          <w:sz w:val="20"/>
          <w:szCs w:val="20"/>
          <w:lang w:val="es-BO" w:eastAsia="es-BO"/>
        </w:rPr>
      </w:pPr>
    </w:p>
    <w:p w:rsidR="00D603EE" w:rsidRDefault="00D603EE" w:rsidP="00D603EE">
      <w:pPr>
        <w:pStyle w:val="Ttulo2"/>
        <w:numPr>
          <w:ilvl w:val="1"/>
          <w:numId w:val="59"/>
        </w:numPr>
      </w:pPr>
      <w:r w:rsidRPr="008B5259">
        <w:t>MEDIDAS DE MITIGACIÓN AMBIENTAL</w:t>
      </w:r>
    </w:p>
    <w:p w:rsidR="00D603EE" w:rsidRPr="00E12F9B" w:rsidRDefault="00D603EE" w:rsidP="00D603EE">
      <w:pPr>
        <w:rPr>
          <w:rFonts w:eastAsiaTheme="minorHAnsi"/>
        </w:rPr>
      </w:pPr>
    </w:p>
    <w:p w:rsidR="00D603EE" w:rsidRPr="005A3330" w:rsidRDefault="00D603E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3D45"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03EE" w:rsidRPr="005A3330" w:rsidRDefault="00D603EE" w:rsidP="00D603EE">
      <w:pPr>
        <w:rPr>
          <w:rFonts w:asciiTheme="minorHAnsi" w:hAnsiTheme="minorHAnsi" w:cstheme="minorHAnsi"/>
          <w:kern w:val="28"/>
          <w:sz w:val="20"/>
          <w:szCs w:val="20"/>
          <w:lang w:val="es-ES_tradnl"/>
        </w:rPr>
      </w:pPr>
    </w:p>
    <w:p w:rsidR="00D603EE" w:rsidRPr="005A3330" w:rsidRDefault="00D603E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03EE" w:rsidRPr="005A3330" w:rsidRDefault="00D603EE" w:rsidP="00D603EE">
      <w:pPr>
        <w:rPr>
          <w:rFonts w:asciiTheme="minorHAnsi" w:hAnsiTheme="minorHAnsi" w:cstheme="minorHAnsi"/>
          <w:kern w:val="28"/>
          <w:sz w:val="20"/>
          <w:szCs w:val="20"/>
          <w:lang w:val="es-ES_tradnl"/>
        </w:rPr>
      </w:pPr>
    </w:p>
    <w:p w:rsidR="00D603EE" w:rsidRPr="005A3330" w:rsidRDefault="00D603E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603EE" w:rsidRPr="005A3330" w:rsidRDefault="00D603EE" w:rsidP="00D603EE">
      <w:pPr>
        <w:rPr>
          <w:rFonts w:asciiTheme="minorHAnsi" w:hAnsiTheme="minorHAnsi" w:cstheme="minorHAnsi"/>
          <w:kern w:val="28"/>
          <w:sz w:val="20"/>
          <w:szCs w:val="20"/>
          <w:lang w:val="es-ES_tradnl"/>
        </w:rPr>
      </w:pPr>
    </w:p>
    <w:p w:rsidR="00D603EE" w:rsidRDefault="00D603EE"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603EE" w:rsidRPr="005A3330" w:rsidRDefault="00D603EE" w:rsidP="00D603EE">
      <w:pPr>
        <w:rPr>
          <w:rFonts w:asciiTheme="minorHAnsi" w:eastAsiaTheme="minorHAnsi" w:hAnsiTheme="minorHAnsi" w:cstheme="minorHAnsi"/>
          <w:bCs/>
          <w:sz w:val="20"/>
          <w:szCs w:val="20"/>
          <w:lang w:eastAsia="en-US"/>
        </w:rPr>
      </w:pPr>
    </w:p>
    <w:p w:rsidR="00D603EE" w:rsidRDefault="00D603EE" w:rsidP="00D603EE">
      <w:pPr>
        <w:pStyle w:val="Ttulo2"/>
        <w:numPr>
          <w:ilvl w:val="1"/>
          <w:numId w:val="59"/>
        </w:numPr>
        <w:rPr>
          <w:rFonts w:eastAsiaTheme="minorHAnsi"/>
        </w:rPr>
      </w:pPr>
      <w:r w:rsidRPr="008B5259">
        <w:rPr>
          <w:rFonts w:eastAsiaTheme="minorHAnsi"/>
        </w:rPr>
        <w:t>MEDICIÓN Y FORMA DE PAGO</w:t>
      </w:r>
    </w:p>
    <w:p w:rsidR="00D603EE" w:rsidRPr="00E12F9B" w:rsidRDefault="00D603EE" w:rsidP="00D603EE">
      <w:pPr>
        <w:rPr>
          <w:rFonts w:eastAsiaTheme="minorHAnsi"/>
        </w:rPr>
      </w:pPr>
    </w:p>
    <w:p w:rsidR="00D603EE" w:rsidRDefault="00D603EE" w:rsidP="00D603EE">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r w:rsidR="009952B9">
        <w:rPr>
          <w:rFonts w:asciiTheme="minorHAnsi" w:eastAsiaTheme="minorHAnsi" w:hAnsiTheme="minorHAnsi" w:cstheme="minorHAnsi"/>
          <w:sz w:val="20"/>
          <w:szCs w:val="20"/>
          <w:lang w:val="es-BO" w:eastAsia="en-US"/>
        </w:rPr>
        <w:t>.</w:t>
      </w:r>
    </w:p>
    <w:p w:rsidR="00F53BE6" w:rsidRPr="00DE12A8" w:rsidRDefault="00F53BE6" w:rsidP="009952B9">
      <w:pPr>
        <w:rPr>
          <w:rFonts w:eastAsiaTheme="minorHAnsi"/>
          <w:lang w:val="es-BO" w:eastAsia="en-US"/>
        </w:rPr>
      </w:pPr>
    </w:p>
    <w:p w:rsidR="009952B9" w:rsidRPr="008B5259" w:rsidRDefault="004B5E30" w:rsidP="009952B9">
      <w:pPr>
        <w:pStyle w:val="Ttulo1"/>
        <w:numPr>
          <w:ilvl w:val="0"/>
          <w:numId w:val="59"/>
        </w:numPr>
      </w:pPr>
      <w:r w:rsidRPr="004B5E30">
        <w:rPr>
          <w:rFonts w:eastAsiaTheme="minorHAnsi"/>
        </w:rPr>
        <w:t>PROVISION Y COLOCADO SOPORTE TABLEROS ELECTRICOS</w:t>
      </w:r>
      <w:r w:rsidR="009952B9" w:rsidRPr="008B5259">
        <w:t xml:space="preserve"> </w:t>
      </w:r>
    </w:p>
    <w:p w:rsidR="009952B9" w:rsidRDefault="009952B9" w:rsidP="009952B9">
      <w:pPr>
        <w:contextualSpacing/>
        <w:jc w:val="both"/>
        <w:rPr>
          <w:rFonts w:asciiTheme="minorHAnsi" w:hAnsiTheme="minorHAnsi" w:cstheme="minorHAnsi"/>
          <w:b/>
          <w:kern w:val="28"/>
          <w:sz w:val="20"/>
          <w:szCs w:val="20"/>
        </w:rPr>
      </w:pPr>
      <w:r w:rsidRPr="00E12F9B">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Pieza</w:t>
      </w:r>
    </w:p>
    <w:p w:rsidR="009952B9" w:rsidRPr="008B5259" w:rsidRDefault="009952B9" w:rsidP="009952B9">
      <w:pPr>
        <w:contextualSpacing/>
        <w:jc w:val="both"/>
        <w:rPr>
          <w:rFonts w:asciiTheme="minorHAnsi" w:hAnsiTheme="minorHAnsi" w:cstheme="minorHAnsi"/>
          <w:b/>
          <w:color w:val="4472C4" w:themeColor="accent5"/>
          <w:kern w:val="28"/>
          <w:sz w:val="20"/>
          <w:szCs w:val="20"/>
        </w:rPr>
      </w:pPr>
    </w:p>
    <w:p w:rsidR="009952B9" w:rsidRDefault="009952B9" w:rsidP="009952B9">
      <w:pPr>
        <w:pStyle w:val="Ttulo2"/>
        <w:numPr>
          <w:ilvl w:val="1"/>
          <w:numId w:val="59"/>
        </w:numPr>
      </w:pPr>
      <w:r w:rsidRPr="008B5259">
        <w:t>DEFINICIÓN</w:t>
      </w:r>
    </w:p>
    <w:p w:rsidR="009952B9" w:rsidRPr="00E12F9B" w:rsidRDefault="009952B9" w:rsidP="009952B9">
      <w:pPr>
        <w:rPr>
          <w:rFonts w:eastAsiaTheme="minorHAnsi"/>
        </w:rPr>
      </w:pPr>
    </w:p>
    <w:p w:rsidR="009952B9"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consiste en la provisión y construcción de estructura de acero, </w:t>
      </w:r>
      <w:r>
        <w:rPr>
          <w:rFonts w:asciiTheme="minorHAnsi" w:eastAsiaTheme="minorHAnsi" w:hAnsiTheme="minorHAnsi" w:cstheme="minorHAnsi"/>
          <w:sz w:val="20"/>
          <w:szCs w:val="20"/>
          <w:lang w:val="es-BO" w:eastAsia="en-US"/>
        </w:rPr>
        <w:t xml:space="preserve">donde </w:t>
      </w:r>
      <w:r w:rsidR="000C2450">
        <w:rPr>
          <w:rFonts w:asciiTheme="minorHAnsi" w:eastAsiaTheme="minorHAnsi" w:hAnsiTheme="minorHAnsi" w:cstheme="minorHAnsi"/>
          <w:sz w:val="20"/>
          <w:szCs w:val="20"/>
          <w:lang w:val="es-BO" w:eastAsia="en-US"/>
        </w:rPr>
        <w:t>gran</w:t>
      </w:r>
      <w:r>
        <w:rPr>
          <w:rFonts w:asciiTheme="minorHAnsi" w:eastAsiaTheme="minorHAnsi" w:hAnsiTheme="minorHAnsi" w:cstheme="minorHAnsi"/>
          <w:sz w:val="20"/>
          <w:szCs w:val="20"/>
          <w:lang w:val="es-BO" w:eastAsia="en-US"/>
        </w:rPr>
        <w:t xml:space="preserve"> parte de la estructura del </w:t>
      </w:r>
      <w:r w:rsidR="000C2450">
        <w:rPr>
          <w:rFonts w:asciiTheme="minorHAnsi" w:eastAsiaTheme="minorHAnsi" w:hAnsiTheme="minorHAnsi" w:cstheme="minorHAnsi"/>
          <w:sz w:val="20"/>
          <w:szCs w:val="20"/>
          <w:lang w:val="es-BO" w:eastAsia="en-US"/>
        </w:rPr>
        <w:t>soporte del tablero</w:t>
      </w:r>
      <w:r>
        <w:rPr>
          <w:rFonts w:asciiTheme="minorHAnsi" w:eastAsiaTheme="minorHAnsi" w:hAnsiTheme="minorHAnsi" w:cstheme="minorHAnsi"/>
          <w:sz w:val="20"/>
          <w:szCs w:val="20"/>
          <w:lang w:val="es-BO" w:eastAsia="en-US"/>
        </w:rPr>
        <w:t xml:space="preserve"> este dañada, y para preservar la integridad de la estructura la parte dañada debe ser reemplazada. </w:t>
      </w: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p>
    <w:p w:rsidR="009952B9" w:rsidRDefault="009952B9" w:rsidP="009952B9">
      <w:pPr>
        <w:pStyle w:val="Ttulo2"/>
        <w:numPr>
          <w:ilvl w:val="1"/>
          <w:numId w:val="59"/>
        </w:numPr>
        <w:rPr>
          <w:rFonts w:eastAsiaTheme="minorHAnsi"/>
        </w:rPr>
      </w:pPr>
      <w:r w:rsidRPr="008B5259">
        <w:rPr>
          <w:rFonts w:eastAsiaTheme="minorHAnsi"/>
        </w:rPr>
        <w:t>MATERIALES, HERRAMIENTAS, EQUIPO Y PERSONAL</w:t>
      </w:r>
    </w:p>
    <w:p w:rsidR="009952B9" w:rsidRPr="00E12F9B" w:rsidRDefault="009952B9" w:rsidP="009952B9">
      <w:pPr>
        <w:rPr>
          <w:rFonts w:eastAsiaTheme="minorHAnsi"/>
        </w:rPr>
      </w:pP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proporcionar todos los materiales, herramientas y equipos necesarios para la construcción e instalación de estructura</w:t>
      </w:r>
      <w:r>
        <w:rPr>
          <w:rFonts w:asciiTheme="minorHAnsi" w:eastAsiaTheme="minorHAnsi" w:hAnsiTheme="minorHAnsi" w:cstheme="minorHAnsi"/>
          <w:sz w:val="20"/>
          <w:szCs w:val="20"/>
          <w:lang w:val="es-BO" w:eastAsia="en-US"/>
        </w:rPr>
        <w:t xml:space="preserve"> metálica del recinto</w:t>
      </w:r>
      <w:r w:rsidRPr="005A3330">
        <w:rPr>
          <w:rFonts w:asciiTheme="minorHAnsi" w:eastAsiaTheme="minorHAnsi" w:hAnsiTheme="minorHAnsi" w:cstheme="minorHAnsi"/>
          <w:sz w:val="20"/>
          <w:szCs w:val="20"/>
          <w:lang w:val="es-BO" w:eastAsia="en-US"/>
        </w:rPr>
        <w:t xml:space="preserve"> de acuerdo con los planos constructivos.</w:t>
      </w: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estructura estará compuesta de tubo de acero de </w:t>
      </w:r>
      <w:r>
        <w:rPr>
          <w:rFonts w:asciiTheme="minorHAnsi" w:eastAsiaTheme="minorHAnsi" w:hAnsiTheme="minorHAnsi" w:cstheme="minorHAnsi"/>
          <w:sz w:val="20"/>
          <w:szCs w:val="20"/>
          <w:lang w:val="es-BO" w:eastAsia="en-US"/>
        </w:rPr>
        <w:t>2</w:t>
      </w:r>
      <w:r w:rsidRPr="005A3330">
        <w:rPr>
          <w:rFonts w:asciiTheme="minorHAnsi" w:eastAsiaTheme="minorHAnsi" w:hAnsiTheme="minorHAnsi" w:cstheme="minorHAnsi"/>
          <w:sz w:val="20"/>
          <w:szCs w:val="20"/>
          <w:lang w:val="es-BO" w:eastAsia="en-US"/>
        </w:rPr>
        <w:t xml:space="preserve"> plg unido por soldadura</w:t>
      </w:r>
      <w:r>
        <w:rPr>
          <w:rFonts w:asciiTheme="minorHAnsi" w:eastAsiaTheme="minorHAnsi" w:hAnsiTheme="minorHAnsi" w:cstheme="minorHAnsi"/>
          <w:sz w:val="20"/>
          <w:szCs w:val="20"/>
          <w:lang w:val="es-BO" w:eastAsia="en-US"/>
        </w:rPr>
        <w:t xml:space="preserve"> o de acuerdo a estructura existente de recinto</w:t>
      </w:r>
      <w:r w:rsidRPr="005A3330">
        <w:rPr>
          <w:rFonts w:asciiTheme="minorHAnsi" w:eastAsiaTheme="minorHAnsi" w:hAnsiTheme="minorHAnsi" w:cstheme="minorHAnsi"/>
          <w:sz w:val="20"/>
          <w:szCs w:val="20"/>
          <w:lang w:val="es-BO" w:eastAsia="en-US"/>
        </w:rPr>
        <w:t>. Los cimientos serán de hormigón, como parte de la estructura se unirán los cimientos con una barra de acero de acero de ½ pulgada soldada a la estructura.</w:t>
      </w: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p>
    <w:p w:rsidR="009952B9" w:rsidRDefault="009952B9" w:rsidP="009952B9">
      <w:pPr>
        <w:pStyle w:val="Ttulo2"/>
        <w:numPr>
          <w:ilvl w:val="1"/>
          <w:numId w:val="59"/>
        </w:numPr>
        <w:rPr>
          <w:rFonts w:eastAsiaTheme="minorHAnsi"/>
        </w:rPr>
      </w:pPr>
      <w:r w:rsidRPr="008B5259">
        <w:rPr>
          <w:rFonts w:eastAsiaTheme="minorHAnsi"/>
        </w:rPr>
        <w:t>PROCEDIMIENTO PARA LA EJECUCIÓN</w:t>
      </w:r>
    </w:p>
    <w:p w:rsidR="009952B9" w:rsidRPr="00E12F9B" w:rsidRDefault="009952B9" w:rsidP="009952B9">
      <w:pPr>
        <w:rPr>
          <w:rFonts w:eastAsiaTheme="minorHAnsi"/>
        </w:rPr>
      </w:pP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Deberá construirse e instalarse las estructura</w:t>
      </w:r>
      <w:r>
        <w:rPr>
          <w:rFonts w:asciiTheme="minorHAnsi" w:eastAsiaTheme="minorHAnsi" w:hAnsiTheme="minorHAnsi" w:cstheme="minorHAnsi"/>
          <w:sz w:val="20"/>
          <w:szCs w:val="20"/>
          <w:lang w:val="es-BO" w:eastAsia="en-US"/>
        </w:rPr>
        <w:t xml:space="preserve">s del recinto </w:t>
      </w:r>
      <w:r w:rsidRPr="005A3330">
        <w:rPr>
          <w:rFonts w:asciiTheme="minorHAnsi" w:eastAsiaTheme="minorHAnsi" w:hAnsiTheme="minorHAnsi" w:cstheme="minorHAnsi"/>
          <w:sz w:val="20"/>
          <w:szCs w:val="20"/>
          <w:lang w:val="es-BO" w:eastAsia="en-US"/>
        </w:rPr>
        <w:t>de acuerdo con el plano constructivo y siguiendo las instrucciones del SUPERVISOR.</w:t>
      </w:r>
    </w:p>
    <w:p w:rsidR="009952B9" w:rsidRPr="005A3330" w:rsidRDefault="009952B9" w:rsidP="009952B9">
      <w:pPr>
        <w:pStyle w:val="Estilo1"/>
        <w:ind w:left="375"/>
        <w:contextualSpacing/>
        <w:jc w:val="center"/>
        <w:rPr>
          <w:rFonts w:asciiTheme="minorHAnsi" w:eastAsiaTheme="minorHAnsi" w:hAnsiTheme="minorHAnsi" w:cstheme="minorHAnsi"/>
          <w:bCs/>
          <w:noProof/>
          <w:sz w:val="20"/>
          <w:szCs w:val="20"/>
          <w:lang w:val="es-BO" w:eastAsia="es-BO"/>
        </w:rPr>
      </w:pPr>
    </w:p>
    <w:p w:rsidR="009952B9" w:rsidRDefault="009952B9" w:rsidP="009952B9">
      <w:pPr>
        <w:pStyle w:val="Ttulo2"/>
        <w:numPr>
          <w:ilvl w:val="1"/>
          <w:numId w:val="59"/>
        </w:numPr>
      </w:pPr>
      <w:r w:rsidRPr="008B5259">
        <w:t>MEDIDAS DE MITIGACIÓN AMBIENTAL</w:t>
      </w:r>
    </w:p>
    <w:p w:rsidR="009952B9" w:rsidRPr="00E12F9B" w:rsidRDefault="009952B9" w:rsidP="009952B9">
      <w:pPr>
        <w:rPr>
          <w:rFonts w:eastAsiaTheme="minorHAnsi"/>
        </w:rPr>
      </w:pPr>
    </w:p>
    <w:p w:rsidR="009952B9" w:rsidRPr="005A3330" w:rsidRDefault="009952B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3D45"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52B9" w:rsidRPr="005A3330" w:rsidRDefault="009952B9" w:rsidP="009952B9">
      <w:pPr>
        <w:rPr>
          <w:rFonts w:asciiTheme="minorHAnsi" w:hAnsiTheme="minorHAnsi" w:cstheme="minorHAnsi"/>
          <w:kern w:val="28"/>
          <w:sz w:val="20"/>
          <w:szCs w:val="20"/>
          <w:lang w:val="es-ES_tradnl"/>
        </w:rPr>
      </w:pPr>
    </w:p>
    <w:p w:rsidR="009952B9" w:rsidRPr="005A3330" w:rsidRDefault="009952B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52B9" w:rsidRPr="005A3330" w:rsidRDefault="009952B9" w:rsidP="009952B9">
      <w:pPr>
        <w:rPr>
          <w:rFonts w:asciiTheme="minorHAnsi" w:hAnsiTheme="minorHAnsi" w:cstheme="minorHAnsi"/>
          <w:kern w:val="28"/>
          <w:sz w:val="20"/>
          <w:szCs w:val="20"/>
          <w:lang w:val="es-ES_tradnl"/>
        </w:rPr>
      </w:pPr>
    </w:p>
    <w:p w:rsidR="009952B9" w:rsidRPr="005A3330" w:rsidRDefault="009952B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952B9" w:rsidRPr="005A3330" w:rsidRDefault="009952B9" w:rsidP="009952B9">
      <w:pPr>
        <w:rPr>
          <w:rFonts w:asciiTheme="minorHAnsi" w:hAnsiTheme="minorHAnsi" w:cstheme="minorHAnsi"/>
          <w:kern w:val="28"/>
          <w:sz w:val="20"/>
          <w:szCs w:val="20"/>
          <w:lang w:val="es-ES_tradnl"/>
        </w:rPr>
      </w:pPr>
    </w:p>
    <w:p w:rsidR="009952B9" w:rsidRDefault="009952B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952B9" w:rsidRPr="005A3330" w:rsidRDefault="009952B9" w:rsidP="009952B9">
      <w:pPr>
        <w:rPr>
          <w:rFonts w:asciiTheme="minorHAnsi" w:eastAsiaTheme="minorHAnsi" w:hAnsiTheme="minorHAnsi" w:cstheme="minorHAnsi"/>
          <w:bCs/>
          <w:sz w:val="20"/>
          <w:szCs w:val="20"/>
          <w:lang w:eastAsia="en-US"/>
        </w:rPr>
      </w:pPr>
    </w:p>
    <w:p w:rsidR="009952B9" w:rsidRDefault="009952B9" w:rsidP="009952B9">
      <w:pPr>
        <w:pStyle w:val="Ttulo2"/>
        <w:numPr>
          <w:ilvl w:val="1"/>
          <w:numId w:val="59"/>
        </w:numPr>
        <w:rPr>
          <w:rFonts w:eastAsiaTheme="minorHAnsi"/>
        </w:rPr>
      </w:pPr>
      <w:r w:rsidRPr="008B5259">
        <w:rPr>
          <w:rFonts w:eastAsiaTheme="minorHAnsi"/>
        </w:rPr>
        <w:t>MEDICIÓN Y FORMA DE PAGO</w:t>
      </w:r>
    </w:p>
    <w:p w:rsidR="009952B9" w:rsidRPr="00E12F9B" w:rsidRDefault="009952B9" w:rsidP="009952B9">
      <w:pPr>
        <w:rPr>
          <w:rFonts w:eastAsiaTheme="minorHAnsi"/>
        </w:rPr>
      </w:pPr>
    </w:p>
    <w:p w:rsidR="009952B9" w:rsidRDefault="009952B9" w:rsidP="009952B9">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r>
        <w:rPr>
          <w:rFonts w:asciiTheme="minorHAnsi" w:eastAsiaTheme="minorHAnsi" w:hAnsiTheme="minorHAnsi" w:cstheme="minorHAnsi"/>
          <w:sz w:val="20"/>
          <w:szCs w:val="20"/>
          <w:lang w:val="es-BO" w:eastAsia="en-US"/>
        </w:rPr>
        <w:t>.</w:t>
      </w:r>
    </w:p>
    <w:p w:rsidR="009952B9" w:rsidRDefault="009952B9" w:rsidP="009952B9">
      <w:pPr>
        <w:spacing w:before="100" w:beforeAutospacing="1" w:after="100" w:afterAutospacing="1"/>
        <w:contextualSpacing/>
        <w:jc w:val="both"/>
        <w:rPr>
          <w:rFonts w:asciiTheme="minorHAnsi" w:hAnsiTheme="minorHAnsi" w:cstheme="minorHAnsi"/>
          <w:kern w:val="28"/>
          <w:sz w:val="20"/>
          <w:szCs w:val="20"/>
          <w:lang w:val="es-ES_tradnl"/>
        </w:rPr>
      </w:pPr>
    </w:p>
    <w:p w:rsidR="009952B9" w:rsidRPr="008B5259" w:rsidRDefault="004B5E30" w:rsidP="009952B9">
      <w:pPr>
        <w:pStyle w:val="Ttulo1"/>
        <w:numPr>
          <w:ilvl w:val="0"/>
          <w:numId w:val="59"/>
        </w:numPr>
      </w:pPr>
      <w:r w:rsidRPr="004B5E30">
        <w:rPr>
          <w:rFonts w:eastAsiaTheme="minorHAnsi"/>
        </w:rPr>
        <w:t>PROVISION Y COLOCADO SOPORTE DE TANQUES</w:t>
      </w:r>
      <w:r w:rsidR="009952B9" w:rsidRPr="008B5259">
        <w:t xml:space="preserve"> </w:t>
      </w:r>
    </w:p>
    <w:p w:rsidR="009952B9" w:rsidRDefault="009952B9" w:rsidP="009952B9">
      <w:pPr>
        <w:contextualSpacing/>
        <w:jc w:val="both"/>
        <w:rPr>
          <w:rFonts w:asciiTheme="minorHAnsi" w:hAnsiTheme="minorHAnsi" w:cstheme="minorHAnsi"/>
          <w:b/>
          <w:kern w:val="28"/>
          <w:sz w:val="20"/>
          <w:szCs w:val="20"/>
        </w:rPr>
      </w:pPr>
      <w:r w:rsidRPr="00E12F9B">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Pieza</w:t>
      </w:r>
    </w:p>
    <w:p w:rsidR="009952B9" w:rsidRPr="008B5259" w:rsidRDefault="009952B9" w:rsidP="009952B9">
      <w:pPr>
        <w:contextualSpacing/>
        <w:jc w:val="both"/>
        <w:rPr>
          <w:rFonts w:asciiTheme="minorHAnsi" w:hAnsiTheme="minorHAnsi" w:cstheme="minorHAnsi"/>
          <w:b/>
          <w:color w:val="4472C4" w:themeColor="accent5"/>
          <w:kern w:val="28"/>
          <w:sz w:val="20"/>
          <w:szCs w:val="20"/>
        </w:rPr>
      </w:pPr>
    </w:p>
    <w:p w:rsidR="009952B9" w:rsidRDefault="009952B9" w:rsidP="009952B9">
      <w:pPr>
        <w:pStyle w:val="Ttulo2"/>
        <w:numPr>
          <w:ilvl w:val="1"/>
          <w:numId w:val="59"/>
        </w:numPr>
      </w:pPr>
      <w:r w:rsidRPr="008B5259">
        <w:t>DEFINICIÓN</w:t>
      </w:r>
    </w:p>
    <w:p w:rsidR="009952B9" w:rsidRPr="00E12F9B" w:rsidRDefault="009952B9" w:rsidP="009952B9">
      <w:pPr>
        <w:rPr>
          <w:rFonts w:eastAsiaTheme="minorHAnsi"/>
        </w:rPr>
      </w:pPr>
    </w:p>
    <w:p w:rsidR="009952B9"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consiste en la provisión y construcción de estructura de </w:t>
      </w:r>
      <w:r w:rsidR="009A60DC">
        <w:rPr>
          <w:rFonts w:asciiTheme="minorHAnsi" w:eastAsiaTheme="minorHAnsi" w:hAnsiTheme="minorHAnsi" w:cstheme="minorHAnsi"/>
          <w:sz w:val="20"/>
          <w:szCs w:val="20"/>
          <w:lang w:val="es-BO" w:eastAsia="en-US"/>
        </w:rPr>
        <w:t>acero</w:t>
      </w:r>
      <w:r w:rsidRPr="005A3330">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 xml:space="preserve">donde una parte de la estructura del </w:t>
      </w:r>
      <w:r w:rsidR="00E235B7">
        <w:rPr>
          <w:rFonts w:asciiTheme="minorHAnsi" w:eastAsiaTheme="minorHAnsi" w:hAnsiTheme="minorHAnsi" w:cstheme="minorHAnsi"/>
          <w:sz w:val="20"/>
          <w:szCs w:val="20"/>
          <w:lang w:val="es-BO" w:eastAsia="en-US"/>
        </w:rPr>
        <w:t xml:space="preserve">soporte </w:t>
      </w:r>
      <w:r w:rsidR="002D2CD3">
        <w:rPr>
          <w:rFonts w:asciiTheme="minorHAnsi" w:eastAsiaTheme="minorHAnsi" w:hAnsiTheme="minorHAnsi" w:cstheme="minorHAnsi"/>
          <w:sz w:val="20"/>
          <w:szCs w:val="20"/>
          <w:lang w:val="es-BO" w:eastAsia="en-US"/>
        </w:rPr>
        <w:t xml:space="preserve">de tanque </w:t>
      </w:r>
      <w:r>
        <w:rPr>
          <w:rFonts w:asciiTheme="minorHAnsi" w:eastAsiaTheme="minorHAnsi" w:hAnsiTheme="minorHAnsi" w:cstheme="minorHAnsi"/>
          <w:sz w:val="20"/>
          <w:szCs w:val="20"/>
          <w:lang w:val="es-BO" w:eastAsia="en-US"/>
        </w:rPr>
        <w:t xml:space="preserve">este dañada, y para preservar la integridad de la estructura la parte dañada debe ser reemplazada. </w:t>
      </w: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p>
    <w:p w:rsidR="009952B9" w:rsidRDefault="009952B9" w:rsidP="009952B9">
      <w:pPr>
        <w:pStyle w:val="Ttulo2"/>
        <w:numPr>
          <w:ilvl w:val="1"/>
          <w:numId w:val="59"/>
        </w:numPr>
        <w:rPr>
          <w:rFonts w:eastAsiaTheme="minorHAnsi"/>
        </w:rPr>
      </w:pPr>
      <w:r w:rsidRPr="008B5259">
        <w:rPr>
          <w:rFonts w:eastAsiaTheme="minorHAnsi"/>
        </w:rPr>
        <w:t>MATERIALES, HERRAMIENTAS, EQUIPO Y PERSONAL</w:t>
      </w:r>
    </w:p>
    <w:p w:rsidR="009952B9" w:rsidRPr="00E12F9B" w:rsidRDefault="009952B9" w:rsidP="009952B9">
      <w:pPr>
        <w:rPr>
          <w:rFonts w:eastAsiaTheme="minorHAnsi"/>
        </w:rPr>
      </w:pP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proporcionar todos los materiales, herramientas y equipos necesarios para la construcción e instalación de estructura</w:t>
      </w:r>
      <w:r>
        <w:rPr>
          <w:rFonts w:asciiTheme="minorHAnsi" w:eastAsiaTheme="minorHAnsi" w:hAnsiTheme="minorHAnsi" w:cstheme="minorHAnsi"/>
          <w:sz w:val="20"/>
          <w:szCs w:val="20"/>
          <w:lang w:val="es-BO" w:eastAsia="en-US"/>
        </w:rPr>
        <w:t xml:space="preserve"> metálica del recinto</w:t>
      </w:r>
      <w:r w:rsidRPr="005A3330">
        <w:rPr>
          <w:rFonts w:asciiTheme="minorHAnsi" w:eastAsiaTheme="minorHAnsi" w:hAnsiTheme="minorHAnsi" w:cstheme="minorHAnsi"/>
          <w:sz w:val="20"/>
          <w:szCs w:val="20"/>
          <w:lang w:val="es-BO" w:eastAsia="en-US"/>
        </w:rPr>
        <w:t xml:space="preserve"> de acuerdo con los planos constructivos.</w:t>
      </w: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estructura estará compuesta de tubo de acero de </w:t>
      </w:r>
      <w:r>
        <w:rPr>
          <w:rFonts w:asciiTheme="minorHAnsi" w:eastAsiaTheme="minorHAnsi" w:hAnsiTheme="minorHAnsi" w:cstheme="minorHAnsi"/>
          <w:sz w:val="20"/>
          <w:szCs w:val="20"/>
          <w:lang w:val="es-BO" w:eastAsia="en-US"/>
        </w:rPr>
        <w:t>2</w:t>
      </w:r>
      <w:r w:rsidRPr="005A3330">
        <w:rPr>
          <w:rFonts w:asciiTheme="minorHAnsi" w:eastAsiaTheme="minorHAnsi" w:hAnsiTheme="minorHAnsi" w:cstheme="minorHAnsi"/>
          <w:sz w:val="20"/>
          <w:szCs w:val="20"/>
          <w:lang w:val="es-BO" w:eastAsia="en-US"/>
        </w:rPr>
        <w:t xml:space="preserve"> plg unido por soldadura</w:t>
      </w:r>
      <w:r>
        <w:rPr>
          <w:rFonts w:asciiTheme="minorHAnsi" w:eastAsiaTheme="minorHAnsi" w:hAnsiTheme="minorHAnsi" w:cstheme="minorHAnsi"/>
          <w:sz w:val="20"/>
          <w:szCs w:val="20"/>
          <w:lang w:val="es-BO" w:eastAsia="en-US"/>
        </w:rPr>
        <w:t xml:space="preserve"> o de acuerdo a estructura existente de recinto</w:t>
      </w:r>
      <w:r w:rsidRPr="005A3330">
        <w:rPr>
          <w:rFonts w:asciiTheme="minorHAnsi" w:eastAsiaTheme="minorHAnsi" w:hAnsiTheme="minorHAnsi" w:cstheme="minorHAnsi"/>
          <w:sz w:val="20"/>
          <w:szCs w:val="20"/>
          <w:lang w:val="es-BO" w:eastAsia="en-US"/>
        </w:rPr>
        <w:t>. Los cimientos serán de hormigón, como parte de la estructura se unirán los cimientos con una barra de acero de acero de ½ pulgada soldada a la estructura.</w:t>
      </w: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p>
    <w:p w:rsidR="009952B9" w:rsidRDefault="009952B9" w:rsidP="009952B9">
      <w:pPr>
        <w:pStyle w:val="Ttulo2"/>
        <w:numPr>
          <w:ilvl w:val="1"/>
          <w:numId w:val="59"/>
        </w:numPr>
        <w:rPr>
          <w:rFonts w:eastAsiaTheme="minorHAnsi"/>
        </w:rPr>
      </w:pPr>
      <w:r w:rsidRPr="008B5259">
        <w:rPr>
          <w:rFonts w:eastAsiaTheme="minorHAnsi"/>
        </w:rPr>
        <w:t>PROCEDIMIENTO PARA LA EJECUCIÓN</w:t>
      </w:r>
    </w:p>
    <w:p w:rsidR="009952B9" w:rsidRPr="00E12F9B" w:rsidRDefault="009952B9" w:rsidP="009952B9">
      <w:pPr>
        <w:rPr>
          <w:rFonts w:eastAsiaTheme="minorHAnsi"/>
        </w:rPr>
      </w:pPr>
    </w:p>
    <w:p w:rsidR="009952B9" w:rsidRPr="005A3330" w:rsidRDefault="009952B9" w:rsidP="009952B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Deberá construirse e instalarse las estructura</w:t>
      </w:r>
      <w:r>
        <w:rPr>
          <w:rFonts w:asciiTheme="minorHAnsi" w:eastAsiaTheme="minorHAnsi" w:hAnsiTheme="minorHAnsi" w:cstheme="minorHAnsi"/>
          <w:sz w:val="20"/>
          <w:szCs w:val="20"/>
          <w:lang w:val="es-BO" w:eastAsia="en-US"/>
        </w:rPr>
        <w:t xml:space="preserve">s del recinto </w:t>
      </w:r>
      <w:r w:rsidRPr="005A3330">
        <w:rPr>
          <w:rFonts w:asciiTheme="minorHAnsi" w:eastAsiaTheme="minorHAnsi" w:hAnsiTheme="minorHAnsi" w:cstheme="minorHAnsi"/>
          <w:sz w:val="20"/>
          <w:szCs w:val="20"/>
          <w:lang w:val="es-BO" w:eastAsia="en-US"/>
        </w:rPr>
        <w:t>de acuerdo con el plano constructivo y siguiendo las instrucciones del SUPERVISOR.</w:t>
      </w:r>
    </w:p>
    <w:p w:rsidR="009952B9" w:rsidRPr="005A3330" w:rsidRDefault="009952B9" w:rsidP="009952B9">
      <w:pPr>
        <w:pStyle w:val="Estilo1"/>
        <w:ind w:left="375"/>
        <w:contextualSpacing/>
        <w:jc w:val="center"/>
        <w:rPr>
          <w:rFonts w:asciiTheme="minorHAnsi" w:eastAsiaTheme="minorHAnsi" w:hAnsiTheme="minorHAnsi" w:cstheme="minorHAnsi"/>
          <w:bCs/>
          <w:noProof/>
          <w:sz w:val="20"/>
          <w:szCs w:val="20"/>
          <w:lang w:val="es-BO" w:eastAsia="es-BO"/>
        </w:rPr>
      </w:pPr>
    </w:p>
    <w:p w:rsidR="009952B9" w:rsidRDefault="009952B9" w:rsidP="009952B9">
      <w:pPr>
        <w:pStyle w:val="Ttulo2"/>
        <w:numPr>
          <w:ilvl w:val="1"/>
          <w:numId w:val="59"/>
        </w:numPr>
      </w:pPr>
      <w:r w:rsidRPr="008B5259">
        <w:t>MEDIDAS DE MITIGACIÓN AMBIENTAL</w:t>
      </w:r>
    </w:p>
    <w:p w:rsidR="009952B9" w:rsidRPr="00E12F9B" w:rsidRDefault="009952B9" w:rsidP="009952B9">
      <w:pPr>
        <w:rPr>
          <w:rFonts w:eastAsiaTheme="minorHAnsi"/>
        </w:rPr>
      </w:pPr>
    </w:p>
    <w:p w:rsidR="009952B9" w:rsidRPr="005A3330" w:rsidRDefault="009952B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3D45"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52B9" w:rsidRPr="005A3330" w:rsidRDefault="009952B9" w:rsidP="009952B9">
      <w:pPr>
        <w:rPr>
          <w:rFonts w:asciiTheme="minorHAnsi" w:hAnsiTheme="minorHAnsi" w:cstheme="minorHAnsi"/>
          <w:kern w:val="28"/>
          <w:sz w:val="20"/>
          <w:szCs w:val="20"/>
          <w:lang w:val="es-ES_tradnl"/>
        </w:rPr>
      </w:pPr>
    </w:p>
    <w:p w:rsidR="009952B9" w:rsidRPr="005A3330" w:rsidRDefault="009952B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52B9" w:rsidRPr="005A3330" w:rsidRDefault="009952B9" w:rsidP="009952B9">
      <w:pPr>
        <w:rPr>
          <w:rFonts w:asciiTheme="minorHAnsi" w:hAnsiTheme="minorHAnsi" w:cstheme="minorHAnsi"/>
          <w:kern w:val="28"/>
          <w:sz w:val="20"/>
          <w:szCs w:val="20"/>
          <w:lang w:val="es-ES_tradnl"/>
        </w:rPr>
      </w:pPr>
    </w:p>
    <w:p w:rsidR="009952B9" w:rsidRPr="005A3330" w:rsidRDefault="009952B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952B9" w:rsidRPr="005A3330" w:rsidRDefault="009952B9" w:rsidP="009952B9">
      <w:pPr>
        <w:rPr>
          <w:rFonts w:asciiTheme="minorHAnsi" w:hAnsiTheme="minorHAnsi" w:cstheme="minorHAnsi"/>
          <w:kern w:val="28"/>
          <w:sz w:val="20"/>
          <w:szCs w:val="20"/>
          <w:lang w:val="es-ES_tradnl"/>
        </w:rPr>
      </w:pPr>
    </w:p>
    <w:p w:rsidR="009952B9" w:rsidRDefault="009952B9"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952B9" w:rsidRPr="005A3330" w:rsidRDefault="009952B9" w:rsidP="009952B9">
      <w:pPr>
        <w:rPr>
          <w:rFonts w:asciiTheme="minorHAnsi" w:eastAsiaTheme="minorHAnsi" w:hAnsiTheme="minorHAnsi" w:cstheme="minorHAnsi"/>
          <w:bCs/>
          <w:sz w:val="20"/>
          <w:szCs w:val="20"/>
          <w:lang w:eastAsia="en-US"/>
        </w:rPr>
      </w:pPr>
    </w:p>
    <w:p w:rsidR="009952B9" w:rsidRDefault="009952B9" w:rsidP="009952B9">
      <w:pPr>
        <w:pStyle w:val="Ttulo2"/>
        <w:numPr>
          <w:ilvl w:val="1"/>
          <w:numId w:val="59"/>
        </w:numPr>
        <w:rPr>
          <w:rFonts w:eastAsiaTheme="minorHAnsi"/>
        </w:rPr>
      </w:pPr>
      <w:r w:rsidRPr="008B5259">
        <w:rPr>
          <w:rFonts w:eastAsiaTheme="minorHAnsi"/>
        </w:rPr>
        <w:t>MEDICIÓN Y FORMA DE PAGO</w:t>
      </w:r>
    </w:p>
    <w:p w:rsidR="009952B9" w:rsidRPr="00E12F9B" w:rsidRDefault="009952B9" w:rsidP="009952B9">
      <w:pPr>
        <w:rPr>
          <w:rFonts w:eastAsiaTheme="minorHAnsi"/>
        </w:rPr>
      </w:pPr>
    </w:p>
    <w:p w:rsidR="009952B9" w:rsidRDefault="009952B9" w:rsidP="009952B9">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CD7DF4" w:rsidRDefault="00CD7DF4" w:rsidP="009952B9">
      <w:pPr>
        <w:spacing w:before="100" w:beforeAutospacing="1" w:after="100" w:afterAutospacing="1"/>
        <w:contextualSpacing/>
        <w:jc w:val="both"/>
        <w:rPr>
          <w:rFonts w:asciiTheme="minorHAnsi" w:hAnsiTheme="minorHAnsi" w:cstheme="minorHAnsi"/>
          <w:kern w:val="28"/>
          <w:sz w:val="20"/>
          <w:szCs w:val="20"/>
          <w:lang w:val="es-ES_tradnl"/>
        </w:rPr>
      </w:pPr>
    </w:p>
    <w:p w:rsidR="00CD7DF4" w:rsidRPr="00E55AE3" w:rsidRDefault="004B5E30" w:rsidP="00CD7DF4">
      <w:pPr>
        <w:pStyle w:val="Ttulo1"/>
        <w:numPr>
          <w:ilvl w:val="0"/>
          <w:numId w:val="59"/>
        </w:numPr>
        <w:rPr>
          <w:rFonts w:eastAsiaTheme="minorHAnsi"/>
          <w:bCs/>
        </w:rPr>
      </w:pPr>
      <w:r w:rsidRPr="004B5E30">
        <w:rPr>
          <w:rFonts w:eastAsiaTheme="minorHAnsi"/>
        </w:rPr>
        <w:t>PROVISION Y COLOCADO DE SEÑALIZACION VERTICAL</w:t>
      </w:r>
    </w:p>
    <w:p w:rsidR="00CD7DF4" w:rsidRDefault="00CD7DF4" w:rsidP="00CD7DF4">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Pr>
          <w:rFonts w:asciiTheme="minorHAnsi" w:hAnsiTheme="minorHAnsi" w:cstheme="minorHAnsi"/>
          <w:b/>
          <w:sz w:val="20"/>
          <w:szCs w:val="20"/>
        </w:rPr>
        <w:t>Pieza</w:t>
      </w:r>
    </w:p>
    <w:p w:rsidR="00CD7DF4" w:rsidRPr="000D7AA3" w:rsidRDefault="00CD7DF4" w:rsidP="00CD7DF4">
      <w:pPr>
        <w:contextualSpacing/>
        <w:jc w:val="both"/>
        <w:rPr>
          <w:rFonts w:asciiTheme="minorHAnsi" w:hAnsiTheme="minorHAnsi" w:cstheme="minorHAnsi"/>
          <w:b/>
          <w:sz w:val="20"/>
          <w:szCs w:val="20"/>
        </w:rPr>
      </w:pPr>
    </w:p>
    <w:p w:rsidR="00CD7DF4" w:rsidRPr="00E55AE3" w:rsidRDefault="00CD7DF4" w:rsidP="00CD7DF4">
      <w:pPr>
        <w:pStyle w:val="Ttulo2"/>
        <w:numPr>
          <w:ilvl w:val="1"/>
          <w:numId w:val="59"/>
        </w:numPr>
      </w:pPr>
      <w:r w:rsidRPr="00E55AE3">
        <w:t>DEFINICIÓN</w:t>
      </w:r>
    </w:p>
    <w:p w:rsidR="00CD7DF4" w:rsidRPr="00E55AE3" w:rsidRDefault="00CD7DF4" w:rsidP="00CD7DF4">
      <w:pPr>
        <w:rPr>
          <w:lang w:val="es-BO" w:eastAsia="en-US"/>
        </w:rPr>
      </w:pPr>
    </w:p>
    <w:p w:rsidR="00CD7DF4"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CD7DF4" w:rsidRPr="005A3330"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p>
    <w:p w:rsidR="00CD7DF4" w:rsidRPr="00E55AE3" w:rsidRDefault="00CD7DF4" w:rsidP="00CD7DF4">
      <w:pPr>
        <w:pStyle w:val="Ttulo2"/>
        <w:numPr>
          <w:ilvl w:val="1"/>
          <w:numId w:val="59"/>
        </w:numPr>
        <w:rPr>
          <w:rFonts w:eastAsiaTheme="minorHAnsi"/>
          <w:bCs/>
        </w:rPr>
      </w:pPr>
      <w:r w:rsidRPr="00E55AE3">
        <w:t>MATERIALES</w:t>
      </w:r>
      <w:r w:rsidRPr="00E55AE3">
        <w:rPr>
          <w:rFonts w:eastAsiaTheme="minorHAnsi"/>
        </w:rPr>
        <w:t>, HERRAMIENTAS, EQUIPO Y PERSONAL</w:t>
      </w:r>
    </w:p>
    <w:p w:rsidR="00CD7DF4" w:rsidRPr="00E55AE3" w:rsidRDefault="00CD7DF4" w:rsidP="00CD7DF4">
      <w:pPr>
        <w:rPr>
          <w:lang w:val="es-BO" w:eastAsia="en-US"/>
        </w:rPr>
      </w:pPr>
    </w:p>
    <w:p w:rsidR="00CD7DF4" w:rsidRPr="005A3330"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CD7DF4" w:rsidRPr="005A3330"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p>
    <w:p w:rsidR="00CD7DF4" w:rsidRPr="005A3330"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CD7DF4" w:rsidRPr="005A3330"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91"/>
        <w:gridCol w:w="3844"/>
        <w:gridCol w:w="3019"/>
      </w:tblGrid>
      <w:tr w:rsidR="00CD7DF4" w:rsidRPr="005A3330" w:rsidTr="00400BFF">
        <w:trPr>
          <w:jc w:val="center"/>
        </w:trPr>
        <w:tc>
          <w:tcPr>
            <w:tcW w:w="1210" w:type="pct"/>
            <w:shd w:val="clear" w:color="auto" w:fill="44546A" w:themeFill="text2"/>
          </w:tcPr>
          <w:p w:rsidR="00CD7DF4" w:rsidRPr="005A3330" w:rsidRDefault="00CD7DF4" w:rsidP="00400BFF">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CD7DF4" w:rsidRPr="005A3330" w:rsidRDefault="00CD7DF4" w:rsidP="00400BFF">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CD7DF4" w:rsidRPr="005A3330" w:rsidRDefault="00CD7DF4" w:rsidP="00400BFF">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CD7DF4" w:rsidRPr="005A3330" w:rsidRDefault="00CD7DF4" w:rsidP="00400BFF">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CD7DF4" w:rsidRPr="005A3330" w:rsidTr="00400BFF">
        <w:trPr>
          <w:jc w:val="center"/>
        </w:trPr>
        <w:tc>
          <w:tcPr>
            <w:tcW w:w="1210" w:type="pct"/>
          </w:tcPr>
          <w:p w:rsidR="00CD7DF4" w:rsidRPr="005A3330" w:rsidRDefault="00CD7DF4" w:rsidP="00400BFF">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D7DF4" w:rsidRPr="005A3330" w:rsidRDefault="00CD7DF4" w:rsidP="00400BFF">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D7DF4" w:rsidRPr="005A3330" w:rsidRDefault="00CD7DF4" w:rsidP="00400BFF">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D7DF4" w:rsidRPr="005A3330" w:rsidRDefault="00CD7DF4" w:rsidP="00400BFF">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D7DF4" w:rsidRPr="005A3330" w:rsidRDefault="00CD7DF4" w:rsidP="00400BFF">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Poste de</w:t>
            </w:r>
          </w:p>
          <w:p w:rsidR="00CD7DF4" w:rsidRPr="005A3330" w:rsidRDefault="00CD7DF4" w:rsidP="00400BFF">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Letrero</w:t>
            </w:r>
            <w:r w:rsidRPr="005A3330">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p>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p>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p>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p>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Urbana</w:t>
            </w:r>
          </w:p>
        </w:tc>
      </w:tr>
      <w:tr w:rsidR="00CD7DF4" w:rsidRPr="005A3330" w:rsidTr="00400BFF">
        <w:trPr>
          <w:jc w:val="center"/>
        </w:trPr>
        <w:tc>
          <w:tcPr>
            <w:tcW w:w="1210" w:type="pct"/>
          </w:tcPr>
          <w:p w:rsidR="00CD7DF4" w:rsidRPr="005A3330" w:rsidRDefault="00CD7DF4" w:rsidP="00400BFF">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D7DF4" w:rsidRPr="005A3330" w:rsidRDefault="00CD7DF4" w:rsidP="00400BFF">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Mojón de</w:t>
            </w:r>
          </w:p>
          <w:p w:rsidR="00CD7DF4" w:rsidRPr="005A3330" w:rsidRDefault="00CD7DF4" w:rsidP="00400BFF">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Material: tanto la zapata como el mojón deben ser de concreto reforzado y dosificado 1:3:5.</w:t>
            </w:r>
          </w:p>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p>
          <w:p w:rsidR="00CD7DF4" w:rsidRPr="005A3330" w:rsidRDefault="00CD7DF4" w:rsidP="00400BFF">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Rural</w:t>
            </w:r>
          </w:p>
        </w:tc>
      </w:tr>
    </w:tbl>
    <w:p w:rsidR="00CD7DF4" w:rsidRPr="005A3330" w:rsidRDefault="00CD7DF4" w:rsidP="00CD7DF4">
      <w:pPr>
        <w:pStyle w:val="Estilo1"/>
        <w:contextualSpacing/>
        <w:jc w:val="left"/>
        <w:rPr>
          <w:rFonts w:asciiTheme="minorHAnsi" w:hAnsiTheme="minorHAnsi" w:cstheme="minorHAnsi"/>
          <w:sz w:val="20"/>
          <w:szCs w:val="20"/>
        </w:rPr>
      </w:pPr>
    </w:p>
    <w:p w:rsidR="00CD7DF4" w:rsidRPr="00166C6B" w:rsidRDefault="00CD7DF4" w:rsidP="00CD7DF4">
      <w:pPr>
        <w:pStyle w:val="Ttulo2"/>
        <w:numPr>
          <w:ilvl w:val="1"/>
          <w:numId w:val="59"/>
        </w:numPr>
        <w:rPr>
          <w:rFonts w:eastAsiaTheme="minorHAnsi"/>
          <w:bCs/>
        </w:rPr>
      </w:pPr>
      <w:r w:rsidRPr="00166C6B">
        <w:t>PROCEDIMIENTO</w:t>
      </w:r>
      <w:r w:rsidRPr="00166C6B">
        <w:rPr>
          <w:rFonts w:eastAsiaTheme="minorHAnsi"/>
        </w:rPr>
        <w:t xml:space="preserve"> PARA LA EJECUCIÓN</w:t>
      </w:r>
    </w:p>
    <w:p w:rsidR="00CD7DF4" w:rsidRPr="005A3330" w:rsidRDefault="00CD7DF4" w:rsidP="00CD7DF4">
      <w:pPr>
        <w:pStyle w:val="Estilo1"/>
        <w:contextualSpacing/>
        <w:jc w:val="left"/>
        <w:rPr>
          <w:rFonts w:asciiTheme="minorHAnsi" w:hAnsiTheme="minorHAnsi" w:cstheme="minorHAnsi"/>
          <w:sz w:val="20"/>
          <w:szCs w:val="20"/>
        </w:rPr>
      </w:pPr>
    </w:p>
    <w:p w:rsidR="00CD7DF4" w:rsidRPr="005A3330"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CD7DF4" w:rsidRPr="005A3330" w:rsidRDefault="00CD7DF4" w:rsidP="00CD7DF4">
      <w:pPr>
        <w:contextualSpacing/>
        <w:jc w:val="both"/>
        <w:rPr>
          <w:rFonts w:asciiTheme="minorHAnsi" w:eastAsiaTheme="minorHAnsi" w:hAnsiTheme="minorHAnsi" w:cstheme="minorHAnsi"/>
          <w:sz w:val="20"/>
          <w:szCs w:val="20"/>
          <w:lang w:val="es-BO" w:eastAsia="en-US"/>
        </w:rPr>
      </w:pPr>
    </w:p>
    <w:p w:rsidR="00CD7DF4" w:rsidRPr="005A3330"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CD7DF4" w:rsidRPr="005A3330"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CD7DF4" w:rsidRPr="005A3330" w:rsidRDefault="00CD7DF4" w:rsidP="00CD7DF4">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CD7DF4"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CD7DF4" w:rsidRPr="005A3330"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p>
    <w:p w:rsidR="00CD7DF4" w:rsidRDefault="00CD7DF4" w:rsidP="00CD7DF4">
      <w:pPr>
        <w:pStyle w:val="Ttulo2"/>
        <w:numPr>
          <w:ilvl w:val="1"/>
          <w:numId w:val="59"/>
        </w:numPr>
      </w:pPr>
      <w:r w:rsidRPr="00166C6B">
        <w:t>MEDIDAS DE MITIGACIÓN AMBIENTAL</w:t>
      </w:r>
    </w:p>
    <w:p w:rsidR="00CD7DF4" w:rsidRPr="009A318C" w:rsidRDefault="00CD7DF4" w:rsidP="00CD7DF4">
      <w:pPr>
        <w:rPr>
          <w:rFonts w:eastAsiaTheme="minorHAnsi"/>
        </w:rPr>
      </w:pPr>
    </w:p>
    <w:p w:rsidR="00CD7DF4" w:rsidRPr="005A3330" w:rsidRDefault="00CD7DF4" w:rsidP="00CD7DF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7DF4" w:rsidRPr="005A3330" w:rsidRDefault="00CD7DF4" w:rsidP="00CD7DF4">
      <w:pPr>
        <w:jc w:val="both"/>
        <w:rPr>
          <w:rFonts w:asciiTheme="minorHAnsi" w:hAnsiTheme="minorHAnsi" w:cstheme="minorHAnsi"/>
          <w:kern w:val="28"/>
          <w:sz w:val="20"/>
          <w:szCs w:val="20"/>
          <w:lang w:val="es-ES_tradnl"/>
        </w:rPr>
      </w:pPr>
    </w:p>
    <w:p w:rsidR="00CD7DF4" w:rsidRPr="005A3330" w:rsidRDefault="00CD7DF4" w:rsidP="00CD7DF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7DF4" w:rsidRPr="005A3330" w:rsidRDefault="00CD7DF4" w:rsidP="00CD7DF4">
      <w:pPr>
        <w:jc w:val="both"/>
        <w:rPr>
          <w:rFonts w:asciiTheme="minorHAnsi" w:hAnsiTheme="minorHAnsi" w:cstheme="minorHAnsi"/>
          <w:kern w:val="28"/>
          <w:sz w:val="20"/>
          <w:szCs w:val="20"/>
          <w:lang w:val="es-ES_tradnl"/>
        </w:rPr>
      </w:pPr>
    </w:p>
    <w:p w:rsidR="00CD7DF4" w:rsidRPr="005A3330" w:rsidRDefault="00CD7DF4" w:rsidP="00CD7DF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D7DF4" w:rsidRPr="005A3330" w:rsidRDefault="00CD7DF4" w:rsidP="00CD7DF4">
      <w:pPr>
        <w:jc w:val="both"/>
        <w:rPr>
          <w:rFonts w:asciiTheme="minorHAnsi" w:hAnsiTheme="minorHAnsi" w:cstheme="minorHAnsi"/>
          <w:kern w:val="28"/>
          <w:sz w:val="20"/>
          <w:szCs w:val="20"/>
          <w:lang w:val="es-ES_tradnl"/>
        </w:rPr>
      </w:pPr>
    </w:p>
    <w:p w:rsidR="00CD7DF4" w:rsidRDefault="00CD7DF4" w:rsidP="00CD7DF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D7DF4" w:rsidRPr="005A3330" w:rsidRDefault="00CD7DF4" w:rsidP="00CD7DF4">
      <w:pPr>
        <w:jc w:val="both"/>
        <w:rPr>
          <w:rFonts w:asciiTheme="minorHAnsi" w:hAnsiTheme="minorHAnsi" w:cstheme="minorHAnsi"/>
          <w:kern w:val="28"/>
          <w:sz w:val="20"/>
          <w:szCs w:val="20"/>
          <w:lang w:val="es-ES_tradnl"/>
        </w:rPr>
      </w:pPr>
    </w:p>
    <w:p w:rsidR="00CD7DF4" w:rsidRDefault="00CD7DF4" w:rsidP="00CD7DF4">
      <w:pPr>
        <w:pStyle w:val="Ttulo2"/>
        <w:numPr>
          <w:ilvl w:val="1"/>
          <w:numId w:val="59"/>
        </w:numPr>
        <w:rPr>
          <w:rFonts w:eastAsiaTheme="minorHAnsi"/>
        </w:rPr>
      </w:pPr>
      <w:r w:rsidRPr="00166C6B">
        <w:t>MEDICIÓN</w:t>
      </w:r>
      <w:r w:rsidRPr="00166C6B">
        <w:rPr>
          <w:rFonts w:eastAsiaTheme="minorHAnsi"/>
        </w:rPr>
        <w:t xml:space="preserve"> Y FORMA DE PAGO</w:t>
      </w:r>
    </w:p>
    <w:p w:rsidR="00CD7DF4" w:rsidRPr="009A318C" w:rsidRDefault="00CD7DF4" w:rsidP="00CD7DF4">
      <w:pPr>
        <w:rPr>
          <w:rFonts w:eastAsiaTheme="minorHAnsi"/>
        </w:rPr>
      </w:pPr>
    </w:p>
    <w:p w:rsidR="00CD7DF4" w:rsidRDefault="00CD7DF4" w:rsidP="00CD7DF4">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CD7DF4" w:rsidRPr="005A3330" w:rsidRDefault="00CD7DF4" w:rsidP="00CD7DF4">
      <w:pPr>
        <w:autoSpaceDE w:val="0"/>
        <w:autoSpaceDN w:val="0"/>
        <w:adjustRightInd w:val="0"/>
        <w:contextualSpacing/>
        <w:jc w:val="both"/>
        <w:rPr>
          <w:rFonts w:asciiTheme="minorHAnsi" w:eastAsiaTheme="minorHAnsi" w:hAnsiTheme="minorHAnsi" w:cstheme="minorHAnsi"/>
          <w:sz w:val="20"/>
          <w:szCs w:val="20"/>
          <w:lang w:val="es-BO" w:eastAsia="en-US"/>
        </w:rPr>
      </w:pPr>
    </w:p>
    <w:p w:rsidR="00CD7DF4" w:rsidRPr="00694E24" w:rsidRDefault="004B5E30" w:rsidP="00CD7DF4">
      <w:pPr>
        <w:pStyle w:val="Ttulo1"/>
        <w:numPr>
          <w:ilvl w:val="0"/>
          <w:numId w:val="59"/>
        </w:numPr>
        <w:rPr>
          <w:rFonts w:eastAsia="Arial Unicode MS"/>
          <w:bCs/>
        </w:rPr>
      </w:pPr>
      <w:r w:rsidRPr="004B5E30">
        <w:rPr>
          <w:rFonts w:eastAsia="Arial Unicode MS"/>
        </w:rPr>
        <w:t>PINTADO DE SOPORTES DE TUBERIA DE PROCESO</w:t>
      </w:r>
    </w:p>
    <w:p w:rsidR="00CD7DF4" w:rsidRDefault="00CD7DF4" w:rsidP="00CD7DF4">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m</w:t>
      </w:r>
      <w:r>
        <w:rPr>
          <w:rFonts w:asciiTheme="minorHAnsi" w:hAnsiTheme="minorHAnsi" w:cstheme="minorHAnsi"/>
          <w:b/>
          <w:sz w:val="20"/>
          <w:szCs w:val="20"/>
        </w:rPr>
        <w:t>2</w:t>
      </w:r>
    </w:p>
    <w:p w:rsidR="00CD7DF4" w:rsidRPr="00BA4C43" w:rsidRDefault="00CD7DF4" w:rsidP="00CD7DF4">
      <w:pPr>
        <w:contextualSpacing/>
        <w:jc w:val="both"/>
        <w:rPr>
          <w:rFonts w:asciiTheme="minorHAnsi" w:hAnsiTheme="minorHAnsi" w:cstheme="minorHAnsi"/>
          <w:b/>
          <w:sz w:val="20"/>
          <w:szCs w:val="20"/>
        </w:rPr>
      </w:pPr>
    </w:p>
    <w:p w:rsidR="00CD7DF4" w:rsidRDefault="00CD7DF4" w:rsidP="00CD7DF4">
      <w:pPr>
        <w:pStyle w:val="Ttulo2"/>
        <w:numPr>
          <w:ilvl w:val="1"/>
          <w:numId w:val="59"/>
        </w:numPr>
      </w:pPr>
      <w:r w:rsidRPr="00694E24">
        <w:t>DEFINICIÓN</w:t>
      </w:r>
    </w:p>
    <w:p w:rsidR="00CD7DF4" w:rsidRPr="009A318C" w:rsidRDefault="00CD7DF4" w:rsidP="00CD7DF4">
      <w:pPr>
        <w:rPr>
          <w:lang w:val="es-BO" w:eastAsia="en-US"/>
        </w:rPr>
      </w:pPr>
    </w:p>
    <w:p w:rsidR="00CD7DF4" w:rsidRPr="00053E17" w:rsidRDefault="00CD7DF4" w:rsidP="00CD7DF4">
      <w:pPr>
        <w:pStyle w:val="Estilo1"/>
        <w:contextualSpacing/>
        <w:rPr>
          <w:rFonts w:asciiTheme="minorHAnsi" w:hAnsiTheme="minorHAnsi" w:cstheme="minorHAnsi"/>
          <w:b w:val="0"/>
          <w:sz w:val="20"/>
          <w:szCs w:val="20"/>
        </w:rPr>
      </w:pPr>
      <w:r w:rsidRPr="00053E17">
        <w:rPr>
          <w:rFonts w:asciiTheme="minorHAnsi" w:hAnsiTheme="minorHAnsi" w:cstheme="minorHAnsi"/>
          <w:b w:val="0"/>
          <w:sz w:val="20"/>
          <w:szCs w:val="20"/>
        </w:rPr>
        <w:t xml:space="preserve">Este ítem comprende todos los trabajos necesarios para realizar el pintado de </w:t>
      </w:r>
      <w:r w:rsidR="00BC3D8F">
        <w:rPr>
          <w:rFonts w:asciiTheme="minorHAnsi" w:hAnsiTheme="minorHAnsi" w:cstheme="minorHAnsi"/>
          <w:b w:val="0"/>
          <w:sz w:val="20"/>
          <w:szCs w:val="20"/>
        </w:rPr>
        <w:t>los soportes de tuberia</w:t>
      </w:r>
      <w:r w:rsidRPr="00053E17">
        <w:rPr>
          <w:rFonts w:asciiTheme="minorHAnsi" w:hAnsiTheme="minorHAnsi" w:cstheme="minorHAnsi"/>
          <w:b w:val="0"/>
          <w:sz w:val="20"/>
          <w:szCs w:val="20"/>
        </w:rPr>
        <w:t xml:space="preserve">, ubicadas en los recintos EDR y CITY GATE, de forma tal que se facilite la fácil identificación y visualización de la señalización, este ítem debe contar con su registro de calidad </w:t>
      </w:r>
      <w:r w:rsidRPr="00053E17">
        <w:rPr>
          <w:rFonts w:asciiTheme="minorHAnsi" w:hAnsiTheme="minorHAnsi" w:cstheme="minorHAnsi"/>
          <w:b w:val="0"/>
          <w:kern w:val="28"/>
          <w:sz w:val="20"/>
          <w:szCs w:val="20"/>
        </w:rPr>
        <w:t>mostrando</w:t>
      </w:r>
      <w:r w:rsidRPr="00053E17">
        <w:rPr>
          <w:rFonts w:asciiTheme="minorHAnsi" w:hAnsiTheme="minorHAnsi" w:cstheme="minorHAnsi"/>
          <w:b w:val="0"/>
          <w:sz w:val="20"/>
          <w:szCs w:val="20"/>
        </w:rPr>
        <w:t xml:space="preserve"> en antes y después y cuantificación de superficie pintada, para ser consideradas en la cancelación a la empresa CONTRATISTA, para ello se tendrá como base los registros realizados en la etapa de </w:t>
      </w:r>
      <w:r w:rsidR="00BC3D8F">
        <w:rPr>
          <w:rFonts w:asciiTheme="minorHAnsi" w:hAnsiTheme="minorHAnsi" w:cstheme="minorHAnsi"/>
          <w:b w:val="0"/>
          <w:sz w:val="20"/>
          <w:szCs w:val="20"/>
        </w:rPr>
        <w:t>ejecución de la obra</w:t>
      </w:r>
      <w:r w:rsidRPr="00053E17">
        <w:rPr>
          <w:rFonts w:asciiTheme="minorHAnsi" w:hAnsiTheme="minorHAnsi" w:cstheme="minorHAnsi"/>
          <w:b w:val="0"/>
          <w:sz w:val="20"/>
          <w:szCs w:val="20"/>
        </w:rPr>
        <w:t>, como también las indicaciones adicionales por parte del SUPERVISOR DE OBRA.</w:t>
      </w:r>
    </w:p>
    <w:p w:rsidR="00CD7DF4" w:rsidRPr="005A3330" w:rsidRDefault="00CD7DF4" w:rsidP="00CD7DF4">
      <w:pPr>
        <w:contextualSpacing/>
        <w:jc w:val="both"/>
        <w:rPr>
          <w:rFonts w:asciiTheme="minorHAnsi" w:eastAsia="Arial Unicode MS" w:hAnsiTheme="minorHAnsi" w:cstheme="minorHAnsi"/>
          <w:iCs/>
          <w:sz w:val="20"/>
          <w:szCs w:val="20"/>
          <w:lang w:val="es-ES_tradnl"/>
        </w:rPr>
      </w:pPr>
    </w:p>
    <w:p w:rsidR="00CD7DF4" w:rsidRDefault="00CD7DF4" w:rsidP="00CD7DF4">
      <w:pPr>
        <w:pStyle w:val="Ttulo2"/>
        <w:numPr>
          <w:ilvl w:val="1"/>
          <w:numId w:val="59"/>
        </w:numPr>
      </w:pPr>
      <w:r w:rsidRPr="00694E24">
        <w:t>MATERIALES, HERRAMIENTAS Y EQUIPO</w:t>
      </w:r>
    </w:p>
    <w:p w:rsidR="00CD7DF4" w:rsidRPr="009A318C" w:rsidRDefault="00CD7DF4" w:rsidP="00CD7DF4"/>
    <w:p w:rsidR="00CD7DF4" w:rsidRDefault="00CD7DF4" w:rsidP="00CD7DF4">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CONTRATISTA, proporcionará todos los materiales, herramientas, equipos y personal necesarios (</w:t>
      </w:r>
      <w:r>
        <w:rPr>
          <w:rFonts w:asciiTheme="minorHAnsi" w:hAnsiTheme="minorHAnsi" w:cstheme="minorHAnsi"/>
          <w:b w:val="0"/>
          <w:kern w:val="28"/>
          <w:sz w:val="20"/>
          <w:szCs w:val="20"/>
        </w:rPr>
        <w:t>compresora</w:t>
      </w:r>
      <w:r w:rsidRPr="005A3330">
        <w:rPr>
          <w:rFonts w:asciiTheme="minorHAnsi" w:hAnsiTheme="minorHAnsi" w:cstheme="minorHAnsi"/>
          <w:b w:val="0"/>
          <w:kern w:val="28"/>
          <w:sz w:val="20"/>
          <w:szCs w:val="20"/>
        </w:rPr>
        <w:t xml:space="preserve">, </w:t>
      </w:r>
      <w:r>
        <w:rPr>
          <w:rFonts w:asciiTheme="minorHAnsi" w:hAnsiTheme="minorHAnsi" w:cstheme="minorHAnsi"/>
          <w:b w:val="0"/>
          <w:kern w:val="28"/>
          <w:sz w:val="20"/>
          <w:szCs w:val="20"/>
        </w:rPr>
        <w:t>pistola de pintar, brochas y herramientas menores para el pintado</w:t>
      </w:r>
      <w:r w:rsidRPr="005A3330">
        <w:rPr>
          <w:rFonts w:asciiTheme="minorHAnsi" w:hAnsiTheme="minorHAnsi" w:cstheme="minorHAnsi"/>
          <w:b w:val="0"/>
          <w:kern w:val="28"/>
          <w:sz w:val="20"/>
          <w:szCs w:val="20"/>
        </w:rPr>
        <w:t xml:space="preserve">,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CD7DF4" w:rsidRPr="005A3330" w:rsidRDefault="00CD7DF4" w:rsidP="00CD7DF4">
      <w:pPr>
        <w:pStyle w:val="Estilo1"/>
        <w:contextualSpacing/>
        <w:rPr>
          <w:rFonts w:asciiTheme="minorHAnsi" w:hAnsiTheme="minorHAnsi" w:cstheme="minorHAnsi"/>
          <w:b w:val="0"/>
          <w:kern w:val="28"/>
          <w:sz w:val="20"/>
          <w:szCs w:val="20"/>
        </w:rPr>
      </w:pPr>
    </w:p>
    <w:p w:rsidR="00CD7DF4" w:rsidRDefault="00CD7DF4" w:rsidP="00CD7DF4">
      <w:pPr>
        <w:pStyle w:val="Ttulo2"/>
        <w:numPr>
          <w:ilvl w:val="1"/>
          <w:numId w:val="59"/>
        </w:numPr>
      </w:pPr>
      <w:r w:rsidRPr="00694E24">
        <w:t>PROCEDIMIENTO PARA LA EJECUCIÓN</w:t>
      </w:r>
    </w:p>
    <w:p w:rsidR="00CD7DF4" w:rsidRPr="009A318C" w:rsidRDefault="00CD7DF4" w:rsidP="00CD7DF4"/>
    <w:p w:rsidR="00CD7DF4" w:rsidRPr="005A3330" w:rsidRDefault="00CD7DF4" w:rsidP="00CD7DF4">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sz w:val="20"/>
          <w:szCs w:val="20"/>
          <w:lang w:val="es-ES_tradnl"/>
        </w:rPr>
        <w:t xml:space="preserve">El personal técnico propuesto por el CONTRATISTA, RESIDENTE DE OBRA conjuntamente con el SUPERVISOR DE OBRA DE OBRA demarcara </w:t>
      </w:r>
      <w:r>
        <w:rPr>
          <w:rFonts w:asciiTheme="minorHAnsi" w:eastAsia="Arial Unicode MS" w:hAnsiTheme="minorHAnsi" w:cstheme="minorHAnsi"/>
          <w:sz w:val="20"/>
          <w:szCs w:val="20"/>
          <w:lang w:val="es-ES_tradnl"/>
        </w:rPr>
        <w:t>los puntos donde se realizara los trabajos</w:t>
      </w:r>
      <w:r w:rsidRPr="005A3330">
        <w:rPr>
          <w:rFonts w:asciiTheme="minorHAnsi" w:eastAsia="Arial Unicode MS" w:hAnsiTheme="minorHAnsi" w:cstheme="minorHAnsi"/>
          <w:sz w:val="20"/>
          <w:szCs w:val="20"/>
          <w:lang w:val="es-ES_tradnl"/>
        </w:rPr>
        <w:t xml:space="preserve">, el </w:t>
      </w:r>
      <w:r>
        <w:rPr>
          <w:rFonts w:asciiTheme="minorHAnsi" w:eastAsia="Arial Unicode MS" w:hAnsiTheme="minorHAnsi" w:cstheme="minorHAnsi"/>
          <w:sz w:val="20"/>
          <w:szCs w:val="20"/>
          <w:lang w:val="es-ES_tradnl"/>
        </w:rPr>
        <w:t>pintado a</w:t>
      </w:r>
      <w:r w:rsidRPr="005A3330">
        <w:rPr>
          <w:rFonts w:asciiTheme="minorHAnsi" w:eastAsia="Arial Unicode MS" w:hAnsiTheme="minorHAnsi" w:cstheme="minorHAnsi"/>
          <w:iCs/>
          <w:sz w:val="20"/>
          <w:szCs w:val="20"/>
          <w:lang w:val="es-ES_tradnl"/>
        </w:rPr>
        <w:t xml:space="preserve"> realizar comprende:</w:t>
      </w:r>
    </w:p>
    <w:p w:rsidR="00CD7DF4" w:rsidRPr="005A3330" w:rsidRDefault="00CD7DF4" w:rsidP="00CD7DF4">
      <w:pPr>
        <w:contextualSpacing/>
        <w:jc w:val="both"/>
        <w:rPr>
          <w:rFonts w:asciiTheme="minorHAnsi" w:eastAsia="Arial Unicode MS" w:hAnsiTheme="minorHAnsi" w:cstheme="minorHAnsi"/>
          <w:b/>
          <w:bCs/>
          <w:iCs/>
          <w:sz w:val="20"/>
          <w:szCs w:val="20"/>
          <w:lang w:val="es-ES_tradnl"/>
        </w:rPr>
      </w:pPr>
    </w:p>
    <w:p w:rsidR="00CD7DF4" w:rsidRPr="005A3330" w:rsidRDefault="00CD7DF4" w:rsidP="00CD7DF4">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lang w:val="es-ES_tradnl"/>
        </w:rPr>
        <w:t xml:space="preserve">a) </w:t>
      </w:r>
      <w:r>
        <w:rPr>
          <w:rFonts w:asciiTheme="minorHAnsi" w:eastAsia="Arial Unicode MS" w:hAnsiTheme="minorHAnsi" w:cstheme="minorHAnsi"/>
          <w:iCs/>
          <w:sz w:val="20"/>
          <w:szCs w:val="20"/>
          <w:lang w:val="es-ES_tradnl"/>
        </w:rPr>
        <w:t xml:space="preserve">Limpieza de las superficies a pintar y que estas se encuentren libre de polvo y grasa </w:t>
      </w:r>
      <w:r w:rsidRPr="005A3330">
        <w:rPr>
          <w:rFonts w:asciiTheme="minorHAnsi" w:eastAsia="Arial Unicode MS" w:hAnsiTheme="minorHAnsi" w:cstheme="minorHAnsi"/>
          <w:iCs/>
          <w:sz w:val="20"/>
          <w:szCs w:val="20"/>
          <w:lang w:val="es-ES_tradnl"/>
        </w:rPr>
        <w:t>y permitir en cualquier momento el control y aprobación por parte de la Supervisión de la Obra.</w:t>
      </w:r>
    </w:p>
    <w:p w:rsidR="00CD7DF4" w:rsidRPr="005A3330" w:rsidRDefault="00CD7DF4" w:rsidP="00CD7DF4">
      <w:pPr>
        <w:contextualSpacing/>
        <w:jc w:val="both"/>
        <w:rPr>
          <w:rFonts w:asciiTheme="minorHAnsi" w:eastAsia="Arial Unicode MS" w:hAnsiTheme="minorHAnsi" w:cstheme="minorHAnsi"/>
          <w:b/>
          <w:bCs/>
          <w:iCs/>
          <w:sz w:val="20"/>
          <w:szCs w:val="20"/>
          <w:lang w:val="es-ES_tradnl"/>
        </w:rPr>
      </w:pPr>
    </w:p>
    <w:p w:rsidR="00CD7DF4" w:rsidRDefault="00CD7DF4" w:rsidP="00CD7DF4">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xml:space="preserve">) </w:t>
      </w:r>
      <w:r>
        <w:rPr>
          <w:rFonts w:asciiTheme="minorHAnsi" w:eastAsia="Arial Unicode MS" w:hAnsiTheme="minorHAnsi" w:cstheme="minorHAnsi"/>
          <w:iCs/>
          <w:sz w:val="20"/>
          <w:szCs w:val="20"/>
          <w:lang w:val="es-ES_tradnl"/>
        </w:rPr>
        <w:t xml:space="preserve">Aplicación de la pintura en la superficie de la señalización de acuerdo especificaciones del SUPERVISOR DE OBRA. </w:t>
      </w:r>
    </w:p>
    <w:p w:rsidR="00CD7DF4" w:rsidRPr="005A3330" w:rsidRDefault="00CD7DF4" w:rsidP="00CD7DF4">
      <w:pPr>
        <w:contextualSpacing/>
        <w:jc w:val="both"/>
        <w:rPr>
          <w:rFonts w:asciiTheme="minorHAnsi" w:eastAsia="Arial Unicode MS" w:hAnsiTheme="minorHAnsi" w:cstheme="minorHAnsi"/>
          <w:iCs/>
          <w:sz w:val="20"/>
          <w:szCs w:val="20"/>
        </w:rPr>
      </w:pPr>
    </w:p>
    <w:p w:rsidR="00CD7DF4" w:rsidRPr="005A3330" w:rsidRDefault="00CD7DF4" w:rsidP="00CD7DF4">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w:t>
      </w:r>
      <w:r>
        <w:rPr>
          <w:rFonts w:asciiTheme="minorHAnsi" w:eastAsia="Arial Unicode MS" w:hAnsiTheme="minorHAnsi" w:cstheme="minorHAnsi"/>
          <w:iCs/>
          <w:sz w:val="20"/>
          <w:szCs w:val="20"/>
        </w:rPr>
        <w:t xml:space="preserve">trabajo de pintado </w:t>
      </w:r>
      <w:r w:rsidRPr="005A3330">
        <w:rPr>
          <w:rFonts w:asciiTheme="minorHAnsi" w:eastAsia="Arial Unicode MS" w:hAnsiTheme="minorHAnsi" w:cstheme="minorHAnsi"/>
          <w:iCs/>
          <w:sz w:val="20"/>
          <w:szCs w:val="20"/>
        </w:rPr>
        <w:t xml:space="preserve">deberá contar con la aprobación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p>
    <w:p w:rsidR="00CD7DF4" w:rsidRPr="005A3330" w:rsidRDefault="00CD7DF4" w:rsidP="00CD7DF4">
      <w:pPr>
        <w:contextualSpacing/>
        <w:jc w:val="both"/>
        <w:rPr>
          <w:rFonts w:asciiTheme="minorHAnsi" w:eastAsia="Arial Unicode MS" w:hAnsiTheme="minorHAnsi" w:cstheme="minorHAnsi"/>
          <w:iCs/>
          <w:sz w:val="20"/>
          <w:szCs w:val="20"/>
        </w:rPr>
      </w:pPr>
    </w:p>
    <w:p w:rsidR="00CD7DF4" w:rsidRPr="005A3330" w:rsidRDefault="00CD7DF4" w:rsidP="00CD7DF4">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w:t>
      </w:r>
      <w:r>
        <w:rPr>
          <w:rFonts w:asciiTheme="minorHAnsi" w:eastAsia="Arial Unicode MS" w:hAnsiTheme="minorHAnsi" w:cstheme="minorHAnsi"/>
          <w:iCs/>
          <w:sz w:val="20"/>
          <w:szCs w:val="20"/>
          <w:lang w:val="es-ES_tradnl"/>
        </w:rPr>
        <w:t xml:space="preserve">pintado </w:t>
      </w:r>
      <w:r w:rsidRPr="005A3330">
        <w:rPr>
          <w:rFonts w:asciiTheme="minorHAnsi" w:eastAsia="Arial Unicode MS" w:hAnsiTheme="minorHAnsi" w:cstheme="minorHAnsi"/>
          <w:iCs/>
          <w:sz w:val="20"/>
          <w:szCs w:val="20"/>
          <w:lang w:val="es-ES_tradnl"/>
        </w:rPr>
        <w:t xml:space="preserve">no </w:t>
      </w:r>
      <w:r>
        <w:rPr>
          <w:rFonts w:asciiTheme="minorHAnsi" w:eastAsia="Arial Unicode MS" w:hAnsiTheme="minorHAnsi" w:cstheme="minorHAnsi"/>
          <w:iCs/>
          <w:sz w:val="20"/>
          <w:szCs w:val="20"/>
          <w:lang w:val="es-ES_tradnl"/>
        </w:rPr>
        <w:t xml:space="preserve">debe </w:t>
      </w:r>
      <w:r w:rsidRPr="005A3330">
        <w:rPr>
          <w:rFonts w:asciiTheme="minorHAnsi" w:eastAsia="Arial Unicode MS" w:hAnsiTheme="minorHAnsi" w:cstheme="minorHAnsi"/>
          <w:iCs/>
          <w:sz w:val="20"/>
          <w:szCs w:val="20"/>
          <w:lang w:val="es-ES_tradnl"/>
        </w:rPr>
        <w:t>afect</w:t>
      </w:r>
      <w:r>
        <w:rPr>
          <w:rFonts w:asciiTheme="minorHAnsi" w:eastAsia="Arial Unicode MS" w:hAnsiTheme="minorHAnsi" w:cstheme="minorHAnsi"/>
          <w:iCs/>
          <w:sz w:val="20"/>
          <w:szCs w:val="20"/>
          <w:lang w:val="es-ES_tradnl"/>
        </w:rPr>
        <w:t>ar</w:t>
      </w:r>
      <w:r w:rsidRPr="005A3330">
        <w:rPr>
          <w:rFonts w:asciiTheme="minorHAnsi" w:eastAsia="Arial Unicode MS" w:hAnsiTheme="minorHAnsi" w:cstheme="minorHAnsi"/>
          <w:iCs/>
          <w:sz w:val="20"/>
          <w:szCs w:val="20"/>
          <w:lang w:val="es-ES_tradnl"/>
        </w:rPr>
        <w:t xml:space="preserve"> la integridad de las infraestructuras como ser: </w:t>
      </w:r>
      <w:r>
        <w:rPr>
          <w:rFonts w:asciiTheme="minorHAnsi" w:eastAsia="Arial Unicode MS" w:hAnsiTheme="minorHAnsi" w:cstheme="minorHAnsi"/>
          <w:iCs/>
          <w:sz w:val="20"/>
          <w:szCs w:val="20"/>
          <w:lang w:val="es-ES_tradnl"/>
        </w:rPr>
        <w:t>componentes de equipos electrónicos sensibles en los recintos EDR y CITY GATE,</w:t>
      </w:r>
      <w:r w:rsidRPr="005A3330">
        <w:rPr>
          <w:rFonts w:asciiTheme="minorHAnsi" w:eastAsia="Arial Unicode MS" w:hAnsiTheme="minorHAnsi" w:cstheme="minorHAnsi"/>
          <w:iCs/>
          <w:sz w:val="20"/>
          <w:szCs w:val="20"/>
          <w:lang w:val="es-ES_tradnl"/>
        </w:rPr>
        <w:t xml:space="preserve"> zonas sensibles ambientales y otros que han sido establecidos por los gobiernos Departamentales y municipales.</w:t>
      </w:r>
    </w:p>
    <w:p w:rsidR="00CD7DF4" w:rsidRPr="005A3330" w:rsidRDefault="00CD7DF4" w:rsidP="00CD7DF4">
      <w:pPr>
        <w:contextualSpacing/>
        <w:jc w:val="both"/>
        <w:rPr>
          <w:rFonts w:asciiTheme="minorHAnsi" w:eastAsia="Arial Unicode MS" w:hAnsiTheme="minorHAnsi" w:cstheme="minorHAnsi"/>
          <w:iCs/>
          <w:strike/>
          <w:sz w:val="20"/>
          <w:szCs w:val="20"/>
          <w:lang w:val="es-ES_tradnl"/>
        </w:rPr>
      </w:pPr>
    </w:p>
    <w:p w:rsidR="00CD7DF4" w:rsidRDefault="00CD7DF4" w:rsidP="00CD7DF4">
      <w:pPr>
        <w:pStyle w:val="Ttulo2"/>
        <w:numPr>
          <w:ilvl w:val="1"/>
          <w:numId w:val="59"/>
        </w:numPr>
      </w:pPr>
      <w:r w:rsidRPr="00694E24">
        <w:t>MEDIDAS DE MITIGACIÓN AMBIENTAL</w:t>
      </w:r>
    </w:p>
    <w:p w:rsidR="00CD7DF4" w:rsidRPr="009A318C" w:rsidRDefault="00CD7DF4" w:rsidP="00CD7DF4"/>
    <w:p w:rsidR="00CD7DF4" w:rsidRPr="005A3330" w:rsidRDefault="00CD7DF4"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7DF4" w:rsidRPr="005A3330" w:rsidRDefault="00CD7DF4" w:rsidP="00CD7DF4">
      <w:pPr>
        <w:rPr>
          <w:rFonts w:asciiTheme="minorHAnsi" w:hAnsiTheme="minorHAnsi" w:cstheme="minorHAnsi"/>
          <w:kern w:val="28"/>
          <w:sz w:val="20"/>
          <w:szCs w:val="20"/>
          <w:lang w:val="es-ES_tradnl"/>
        </w:rPr>
      </w:pPr>
    </w:p>
    <w:p w:rsidR="00CD7DF4" w:rsidRPr="005A3330" w:rsidRDefault="00CD7DF4"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7DF4" w:rsidRPr="005A3330" w:rsidRDefault="00CD7DF4" w:rsidP="00CD7DF4">
      <w:pPr>
        <w:rPr>
          <w:rFonts w:asciiTheme="minorHAnsi" w:hAnsiTheme="minorHAnsi" w:cstheme="minorHAnsi"/>
          <w:kern w:val="28"/>
          <w:sz w:val="20"/>
          <w:szCs w:val="20"/>
          <w:lang w:val="es-ES_tradnl"/>
        </w:rPr>
      </w:pPr>
    </w:p>
    <w:p w:rsidR="00CD7DF4" w:rsidRPr="005A3330" w:rsidRDefault="00CD7DF4"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D7DF4" w:rsidRPr="005A3330" w:rsidRDefault="00CD7DF4" w:rsidP="00CD7DF4">
      <w:pPr>
        <w:rPr>
          <w:rFonts w:asciiTheme="minorHAnsi" w:hAnsiTheme="minorHAnsi" w:cstheme="minorHAnsi"/>
          <w:kern w:val="28"/>
          <w:sz w:val="20"/>
          <w:szCs w:val="20"/>
          <w:lang w:val="es-ES_tradnl"/>
        </w:rPr>
      </w:pPr>
    </w:p>
    <w:p w:rsidR="00CD7DF4" w:rsidRDefault="00CD7DF4"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D7DF4" w:rsidRPr="005A3330" w:rsidRDefault="00CD7DF4" w:rsidP="00CD7DF4">
      <w:pPr>
        <w:rPr>
          <w:rFonts w:asciiTheme="minorHAnsi" w:hAnsiTheme="minorHAnsi" w:cstheme="minorHAnsi"/>
        </w:rPr>
      </w:pPr>
    </w:p>
    <w:p w:rsidR="00CD7DF4" w:rsidRDefault="00CD7DF4" w:rsidP="00CD7DF4">
      <w:pPr>
        <w:pStyle w:val="Ttulo2"/>
        <w:numPr>
          <w:ilvl w:val="1"/>
          <w:numId w:val="59"/>
        </w:numPr>
      </w:pPr>
      <w:r w:rsidRPr="00694E24">
        <w:t>MEDICIÓN Y FORMA DE PAGO</w:t>
      </w:r>
    </w:p>
    <w:p w:rsidR="00CD7DF4" w:rsidRPr="009A318C" w:rsidRDefault="00CD7DF4" w:rsidP="00CD7DF4"/>
    <w:p w:rsidR="001057F9" w:rsidRPr="005A3330" w:rsidRDefault="001057F9" w:rsidP="001057F9">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El ítem de </w:t>
      </w:r>
      <w:r>
        <w:rPr>
          <w:rFonts w:asciiTheme="minorHAnsi" w:hAnsiTheme="minorHAnsi" w:cstheme="minorHAnsi"/>
          <w:b w:val="0"/>
          <w:kern w:val="28"/>
          <w:sz w:val="20"/>
          <w:szCs w:val="20"/>
        </w:rPr>
        <w:t xml:space="preserve">pintado de soportes de </w:t>
      </w:r>
      <w:r w:rsidR="003465B3">
        <w:rPr>
          <w:rFonts w:asciiTheme="minorHAnsi" w:hAnsiTheme="minorHAnsi" w:cstheme="minorHAnsi"/>
          <w:b w:val="0"/>
          <w:kern w:val="28"/>
          <w:sz w:val="20"/>
          <w:szCs w:val="20"/>
        </w:rPr>
        <w:t>tubería</w:t>
      </w:r>
      <w:r w:rsidRPr="005A3330">
        <w:rPr>
          <w:rFonts w:asciiTheme="minorHAnsi" w:hAnsiTheme="minorHAnsi" w:cstheme="minorHAnsi"/>
          <w:b w:val="0"/>
          <w:kern w:val="28"/>
          <w:sz w:val="20"/>
          <w:szCs w:val="20"/>
        </w:rPr>
        <w:t xml:space="preserve"> será medido en metro </w:t>
      </w:r>
      <w:r>
        <w:rPr>
          <w:rFonts w:asciiTheme="minorHAnsi" w:hAnsiTheme="minorHAnsi" w:cstheme="minorHAnsi"/>
          <w:b w:val="0"/>
          <w:kern w:val="28"/>
          <w:sz w:val="20"/>
          <w:szCs w:val="20"/>
        </w:rPr>
        <w:t>cuadrado</w:t>
      </w:r>
      <w:r w:rsidRPr="005A3330">
        <w:rPr>
          <w:rFonts w:asciiTheme="minorHAnsi" w:hAnsiTheme="minorHAnsi" w:cstheme="minorHAnsi"/>
          <w:b w:val="0"/>
          <w:kern w:val="28"/>
          <w:sz w:val="20"/>
          <w:szCs w:val="20"/>
        </w:rPr>
        <w:t xml:space="preserve">, en concordancia con lo establecido en los requerimientos técnicos, los cuales serán aprobados y reconocidos por el SUPERVISOR DE OBRA. La forma de pago se </w:t>
      </w:r>
      <w:r w:rsidR="003465B3" w:rsidRPr="005A3330">
        <w:rPr>
          <w:rFonts w:asciiTheme="minorHAnsi" w:hAnsiTheme="minorHAnsi" w:cstheme="minorHAnsi"/>
          <w:b w:val="0"/>
          <w:kern w:val="28"/>
          <w:sz w:val="20"/>
          <w:szCs w:val="20"/>
        </w:rPr>
        <w:t>efectuará</w:t>
      </w:r>
      <w:r w:rsidRPr="005A3330">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1057F9" w:rsidRDefault="001057F9" w:rsidP="001057F9">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w:t>
      </w:r>
      <w:r>
        <w:rPr>
          <w:rFonts w:asciiTheme="minorHAnsi" w:hAnsiTheme="minorHAnsi" w:cstheme="minorHAnsi"/>
          <w:kern w:val="28"/>
          <w:sz w:val="20"/>
          <w:szCs w:val="20"/>
          <w:lang w:val="es-ES_tradnl"/>
        </w:rPr>
        <w:t xml:space="preserve">pintura, implementos </w:t>
      </w:r>
      <w:r w:rsidRPr="005A3330">
        <w:rPr>
          <w:rFonts w:asciiTheme="minorHAnsi" w:hAnsiTheme="minorHAnsi" w:cstheme="minorHAnsi"/>
          <w:kern w:val="28"/>
          <w:sz w:val="20"/>
          <w:szCs w:val="20"/>
          <w:lang w:val="es-ES_tradnl"/>
        </w:rPr>
        <w:t xml:space="preserve">y otros trabajos que se encuentran descritos en las Especificaciones técnicas. </w:t>
      </w:r>
    </w:p>
    <w:p w:rsidR="00CE7A81" w:rsidRPr="00694E24" w:rsidRDefault="00094102" w:rsidP="00CE7A81">
      <w:pPr>
        <w:pStyle w:val="Ttulo1"/>
        <w:numPr>
          <w:ilvl w:val="0"/>
          <w:numId w:val="59"/>
        </w:numPr>
        <w:rPr>
          <w:rFonts w:eastAsia="Arial Unicode MS"/>
          <w:bCs/>
        </w:rPr>
      </w:pPr>
      <w:r w:rsidRPr="00094102">
        <w:rPr>
          <w:rFonts w:eastAsia="Arial Unicode MS"/>
        </w:rPr>
        <w:t>PINTADO DE PAREDES DE RECINTO Y GABINETES DE EDR Y CITY GATE</w:t>
      </w:r>
    </w:p>
    <w:p w:rsidR="00CE7A81" w:rsidRDefault="00CE7A81" w:rsidP="00CE7A81">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m</w:t>
      </w:r>
      <w:r>
        <w:rPr>
          <w:rFonts w:asciiTheme="minorHAnsi" w:hAnsiTheme="minorHAnsi" w:cstheme="minorHAnsi"/>
          <w:b/>
          <w:sz w:val="20"/>
          <w:szCs w:val="20"/>
        </w:rPr>
        <w:t>2</w:t>
      </w:r>
    </w:p>
    <w:p w:rsidR="00CE7A81" w:rsidRPr="00BA4C43" w:rsidRDefault="00CE7A81" w:rsidP="00CE7A81">
      <w:pPr>
        <w:contextualSpacing/>
        <w:jc w:val="both"/>
        <w:rPr>
          <w:rFonts w:asciiTheme="minorHAnsi" w:hAnsiTheme="minorHAnsi" w:cstheme="minorHAnsi"/>
          <w:b/>
          <w:sz w:val="20"/>
          <w:szCs w:val="20"/>
        </w:rPr>
      </w:pPr>
    </w:p>
    <w:p w:rsidR="00CE7A81" w:rsidRDefault="00CE7A81" w:rsidP="00CE7A81">
      <w:pPr>
        <w:pStyle w:val="Ttulo2"/>
        <w:numPr>
          <w:ilvl w:val="1"/>
          <w:numId w:val="59"/>
        </w:numPr>
      </w:pPr>
      <w:r w:rsidRPr="00694E24">
        <w:t>DEFINICIÓN</w:t>
      </w:r>
    </w:p>
    <w:p w:rsidR="00CE7A81" w:rsidRPr="009A318C" w:rsidRDefault="00CE7A81" w:rsidP="00CE7A81">
      <w:pPr>
        <w:rPr>
          <w:lang w:val="es-BO" w:eastAsia="en-US"/>
        </w:rPr>
      </w:pPr>
    </w:p>
    <w:p w:rsidR="00CE7A81" w:rsidRPr="00053E17" w:rsidRDefault="00CE7A81" w:rsidP="00CE7A81">
      <w:pPr>
        <w:pStyle w:val="Estilo1"/>
        <w:contextualSpacing/>
        <w:rPr>
          <w:rFonts w:asciiTheme="minorHAnsi" w:hAnsiTheme="minorHAnsi" w:cstheme="minorHAnsi"/>
          <w:b w:val="0"/>
          <w:sz w:val="20"/>
          <w:szCs w:val="20"/>
        </w:rPr>
      </w:pPr>
      <w:r w:rsidRPr="00053E17">
        <w:rPr>
          <w:rFonts w:asciiTheme="minorHAnsi" w:hAnsiTheme="minorHAnsi" w:cstheme="minorHAnsi"/>
          <w:b w:val="0"/>
          <w:sz w:val="20"/>
          <w:szCs w:val="20"/>
        </w:rPr>
        <w:t>Este ítem comprende todos los trabajos necesarios para realizar el pintado de l</w:t>
      </w:r>
      <w:r w:rsidR="002D2CD3">
        <w:rPr>
          <w:rFonts w:asciiTheme="minorHAnsi" w:hAnsiTheme="minorHAnsi" w:cstheme="minorHAnsi"/>
          <w:b w:val="0"/>
          <w:sz w:val="20"/>
          <w:szCs w:val="20"/>
        </w:rPr>
        <w:t>os recintos y gabinetes de EDR y CITY GATE</w:t>
      </w:r>
      <w:r w:rsidRPr="00053E17">
        <w:rPr>
          <w:rFonts w:asciiTheme="minorHAnsi" w:hAnsiTheme="minorHAnsi" w:cstheme="minorHAnsi"/>
          <w:b w:val="0"/>
          <w:sz w:val="20"/>
          <w:szCs w:val="20"/>
        </w:rPr>
        <w:t xml:space="preserve"> o indicaciones del SUPERVISOR DE OBRA de Obra, de forma tal que </w:t>
      </w:r>
      <w:r w:rsidR="002D2CD3">
        <w:rPr>
          <w:rFonts w:asciiTheme="minorHAnsi" w:hAnsiTheme="minorHAnsi" w:cstheme="minorHAnsi"/>
          <w:b w:val="0"/>
          <w:sz w:val="20"/>
          <w:szCs w:val="20"/>
        </w:rPr>
        <w:t xml:space="preserve">preserve la integridad de los recintos principalmente de la corrosión, </w:t>
      </w:r>
      <w:r w:rsidRPr="00053E17">
        <w:rPr>
          <w:rFonts w:asciiTheme="minorHAnsi" w:hAnsiTheme="minorHAnsi" w:cstheme="minorHAnsi"/>
          <w:b w:val="0"/>
          <w:sz w:val="20"/>
          <w:szCs w:val="20"/>
        </w:rPr>
        <w:t xml:space="preserve">este ítem debe contar con su registro de calidad </w:t>
      </w:r>
      <w:r w:rsidRPr="00053E17">
        <w:rPr>
          <w:rFonts w:asciiTheme="minorHAnsi" w:hAnsiTheme="minorHAnsi" w:cstheme="minorHAnsi"/>
          <w:b w:val="0"/>
          <w:kern w:val="28"/>
          <w:sz w:val="20"/>
          <w:szCs w:val="20"/>
        </w:rPr>
        <w:t>mostrando</w:t>
      </w:r>
      <w:r w:rsidRPr="00053E17">
        <w:rPr>
          <w:rFonts w:asciiTheme="minorHAnsi" w:hAnsiTheme="minorHAnsi" w:cstheme="minorHAnsi"/>
          <w:b w:val="0"/>
          <w:sz w:val="20"/>
          <w:szCs w:val="20"/>
        </w:rPr>
        <w:t xml:space="preserve"> en antes y después y cuantificación de superficie pintada, para ser consideradas en la cancelación a la empresa CONTRATISTA, para ello se tendrá como base los registros realizados en la etapa de construcción y detalle del proyecto, como también las indicaciones adicionales por parte del SUPERVISOR DE OBRA.</w:t>
      </w:r>
    </w:p>
    <w:p w:rsidR="00CE7A81" w:rsidRPr="005A3330" w:rsidRDefault="00CE7A81" w:rsidP="00CE7A81">
      <w:pPr>
        <w:contextualSpacing/>
        <w:jc w:val="both"/>
        <w:rPr>
          <w:rFonts w:asciiTheme="minorHAnsi" w:eastAsia="Arial Unicode MS" w:hAnsiTheme="minorHAnsi" w:cstheme="minorHAnsi"/>
          <w:iCs/>
          <w:sz w:val="20"/>
          <w:szCs w:val="20"/>
          <w:lang w:val="es-ES_tradnl"/>
        </w:rPr>
      </w:pPr>
    </w:p>
    <w:p w:rsidR="00CE7A81" w:rsidRDefault="00CE7A81" w:rsidP="00CE7A81">
      <w:pPr>
        <w:pStyle w:val="Ttulo2"/>
        <w:numPr>
          <w:ilvl w:val="1"/>
          <w:numId w:val="59"/>
        </w:numPr>
      </w:pPr>
      <w:r w:rsidRPr="00694E24">
        <w:t>MATERIALES, HERRAMIENTAS Y EQUIPO</w:t>
      </w:r>
    </w:p>
    <w:p w:rsidR="00CE7A81" w:rsidRPr="009A318C" w:rsidRDefault="00CE7A81" w:rsidP="00CE7A81"/>
    <w:p w:rsidR="00CE7A81" w:rsidRDefault="00CE7A81" w:rsidP="00CE7A81">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CONTRATISTA, proporcionará todos los materiales, herramientas, equipos y personal necesarios (</w:t>
      </w:r>
      <w:r>
        <w:rPr>
          <w:rFonts w:asciiTheme="minorHAnsi" w:hAnsiTheme="minorHAnsi" w:cstheme="minorHAnsi"/>
          <w:b w:val="0"/>
          <w:kern w:val="28"/>
          <w:sz w:val="20"/>
          <w:szCs w:val="20"/>
        </w:rPr>
        <w:t>compresora</w:t>
      </w:r>
      <w:r w:rsidRPr="005A3330">
        <w:rPr>
          <w:rFonts w:asciiTheme="minorHAnsi" w:hAnsiTheme="minorHAnsi" w:cstheme="minorHAnsi"/>
          <w:b w:val="0"/>
          <w:kern w:val="28"/>
          <w:sz w:val="20"/>
          <w:szCs w:val="20"/>
        </w:rPr>
        <w:t xml:space="preserve">, </w:t>
      </w:r>
      <w:r>
        <w:rPr>
          <w:rFonts w:asciiTheme="minorHAnsi" w:hAnsiTheme="minorHAnsi" w:cstheme="minorHAnsi"/>
          <w:b w:val="0"/>
          <w:kern w:val="28"/>
          <w:sz w:val="20"/>
          <w:szCs w:val="20"/>
        </w:rPr>
        <w:t>pistola de pintar, brochas y herramientas menores para el pintado</w:t>
      </w:r>
      <w:r w:rsidRPr="005A3330">
        <w:rPr>
          <w:rFonts w:asciiTheme="minorHAnsi" w:hAnsiTheme="minorHAnsi" w:cstheme="minorHAnsi"/>
          <w:b w:val="0"/>
          <w:kern w:val="28"/>
          <w:sz w:val="20"/>
          <w:szCs w:val="20"/>
        </w:rPr>
        <w:t xml:space="preserve">,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CE7A81" w:rsidRPr="005A3330" w:rsidRDefault="00CE7A81" w:rsidP="00CE7A81">
      <w:pPr>
        <w:pStyle w:val="Estilo1"/>
        <w:contextualSpacing/>
        <w:rPr>
          <w:rFonts w:asciiTheme="minorHAnsi" w:hAnsiTheme="minorHAnsi" w:cstheme="minorHAnsi"/>
          <w:b w:val="0"/>
          <w:kern w:val="28"/>
          <w:sz w:val="20"/>
          <w:szCs w:val="20"/>
        </w:rPr>
      </w:pPr>
    </w:p>
    <w:p w:rsidR="00CE7A81" w:rsidRDefault="00CE7A81" w:rsidP="00CE7A81">
      <w:pPr>
        <w:pStyle w:val="Ttulo2"/>
        <w:numPr>
          <w:ilvl w:val="1"/>
          <w:numId w:val="59"/>
        </w:numPr>
      </w:pPr>
      <w:r w:rsidRPr="00694E24">
        <w:t>PROCEDIMIENTO PARA LA EJECUCIÓN</w:t>
      </w:r>
    </w:p>
    <w:p w:rsidR="00CE7A81" w:rsidRPr="009A318C" w:rsidRDefault="00CE7A81" w:rsidP="00CE7A81"/>
    <w:p w:rsidR="00CE7A81" w:rsidRPr="005A3330" w:rsidRDefault="00CE7A81" w:rsidP="00CE7A81">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sz w:val="20"/>
          <w:szCs w:val="20"/>
          <w:lang w:val="es-ES_tradnl"/>
        </w:rPr>
        <w:t xml:space="preserve">El personal técnico propuesto por el CONTRATISTA, RESIDENTE DE OBRA conjuntamente con el SUPERVISOR DE OBRA DE OBRA demarcara </w:t>
      </w:r>
      <w:r>
        <w:rPr>
          <w:rFonts w:asciiTheme="minorHAnsi" w:eastAsia="Arial Unicode MS" w:hAnsiTheme="minorHAnsi" w:cstheme="minorHAnsi"/>
          <w:sz w:val="20"/>
          <w:szCs w:val="20"/>
          <w:lang w:val="es-ES_tradnl"/>
        </w:rPr>
        <w:t>los puntos donde se realizara los trabajos</w:t>
      </w:r>
      <w:r w:rsidRPr="005A3330">
        <w:rPr>
          <w:rFonts w:asciiTheme="minorHAnsi" w:eastAsia="Arial Unicode MS" w:hAnsiTheme="minorHAnsi" w:cstheme="minorHAnsi"/>
          <w:sz w:val="20"/>
          <w:szCs w:val="20"/>
          <w:lang w:val="es-ES_tradnl"/>
        </w:rPr>
        <w:t xml:space="preserve">, el </w:t>
      </w:r>
      <w:r>
        <w:rPr>
          <w:rFonts w:asciiTheme="minorHAnsi" w:eastAsia="Arial Unicode MS" w:hAnsiTheme="minorHAnsi" w:cstheme="minorHAnsi"/>
          <w:sz w:val="20"/>
          <w:szCs w:val="20"/>
          <w:lang w:val="es-ES_tradnl"/>
        </w:rPr>
        <w:t>pintado a</w:t>
      </w:r>
      <w:r w:rsidRPr="005A3330">
        <w:rPr>
          <w:rFonts w:asciiTheme="minorHAnsi" w:eastAsia="Arial Unicode MS" w:hAnsiTheme="minorHAnsi" w:cstheme="minorHAnsi"/>
          <w:iCs/>
          <w:sz w:val="20"/>
          <w:szCs w:val="20"/>
          <w:lang w:val="es-ES_tradnl"/>
        </w:rPr>
        <w:t xml:space="preserve"> realizar comprende:</w:t>
      </w:r>
    </w:p>
    <w:p w:rsidR="00CE7A81" w:rsidRPr="005A3330" w:rsidRDefault="00CE7A81" w:rsidP="00CE7A81">
      <w:pPr>
        <w:contextualSpacing/>
        <w:jc w:val="both"/>
        <w:rPr>
          <w:rFonts w:asciiTheme="minorHAnsi" w:eastAsia="Arial Unicode MS" w:hAnsiTheme="minorHAnsi" w:cstheme="minorHAnsi"/>
          <w:b/>
          <w:bCs/>
          <w:iCs/>
          <w:sz w:val="20"/>
          <w:szCs w:val="20"/>
          <w:lang w:val="es-ES_tradnl"/>
        </w:rPr>
      </w:pPr>
    </w:p>
    <w:p w:rsidR="00CE7A81" w:rsidRPr="005A3330" w:rsidRDefault="00CE7A81" w:rsidP="00CE7A81">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lang w:val="es-ES_tradnl"/>
        </w:rPr>
        <w:t xml:space="preserve">a) </w:t>
      </w:r>
      <w:r>
        <w:rPr>
          <w:rFonts w:asciiTheme="minorHAnsi" w:eastAsia="Arial Unicode MS" w:hAnsiTheme="minorHAnsi" w:cstheme="minorHAnsi"/>
          <w:iCs/>
          <w:sz w:val="20"/>
          <w:szCs w:val="20"/>
          <w:lang w:val="es-ES_tradnl"/>
        </w:rPr>
        <w:t xml:space="preserve">Limpieza de las superficies a pintar y que estas se encuentren libre de polvo y grasa </w:t>
      </w:r>
      <w:r w:rsidRPr="005A3330">
        <w:rPr>
          <w:rFonts w:asciiTheme="minorHAnsi" w:eastAsia="Arial Unicode MS" w:hAnsiTheme="minorHAnsi" w:cstheme="minorHAnsi"/>
          <w:iCs/>
          <w:sz w:val="20"/>
          <w:szCs w:val="20"/>
          <w:lang w:val="es-ES_tradnl"/>
        </w:rPr>
        <w:t>y permitir en cualquier momento el control y aprobación por parte de la Supervisión de la Obra.</w:t>
      </w:r>
    </w:p>
    <w:p w:rsidR="00CE7A81" w:rsidRPr="005A3330" w:rsidRDefault="00CE7A81" w:rsidP="00CE7A81">
      <w:pPr>
        <w:contextualSpacing/>
        <w:jc w:val="both"/>
        <w:rPr>
          <w:rFonts w:asciiTheme="minorHAnsi" w:eastAsia="Arial Unicode MS" w:hAnsiTheme="minorHAnsi" w:cstheme="minorHAnsi"/>
          <w:b/>
          <w:bCs/>
          <w:iCs/>
          <w:sz w:val="20"/>
          <w:szCs w:val="20"/>
          <w:lang w:val="es-ES_tradnl"/>
        </w:rPr>
      </w:pPr>
    </w:p>
    <w:p w:rsidR="00CE7A81" w:rsidRDefault="00CE7A81" w:rsidP="00CE7A81">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xml:space="preserve">) </w:t>
      </w:r>
      <w:r>
        <w:rPr>
          <w:rFonts w:asciiTheme="minorHAnsi" w:eastAsia="Arial Unicode MS" w:hAnsiTheme="minorHAnsi" w:cstheme="minorHAnsi"/>
          <w:iCs/>
          <w:sz w:val="20"/>
          <w:szCs w:val="20"/>
          <w:lang w:val="es-ES_tradnl"/>
        </w:rPr>
        <w:t xml:space="preserve">Aplicación de la pintura en la superficie de la señalización de acuerdo especificaciones del SUPERVISOR DE OBRA. </w:t>
      </w:r>
    </w:p>
    <w:p w:rsidR="00CE7A81" w:rsidRPr="005A3330" w:rsidRDefault="00CE7A81" w:rsidP="00CE7A81">
      <w:pPr>
        <w:contextualSpacing/>
        <w:jc w:val="both"/>
        <w:rPr>
          <w:rFonts w:asciiTheme="minorHAnsi" w:eastAsia="Arial Unicode MS" w:hAnsiTheme="minorHAnsi" w:cstheme="minorHAnsi"/>
          <w:iCs/>
          <w:sz w:val="20"/>
          <w:szCs w:val="20"/>
        </w:rPr>
      </w:pPr>
    </w:p>
    <w:p w:rsidR="00CE7A81" w:rsidRPr="005A3330" w:rsidRDefault="00CE7A81" w:rsidP="00CE7A81">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w:t>
      </w:r>
      <w:r>
        <w:rPr>
          <w:rFonts w:asciiTheme="minorHAnsi" w:eastAsia="Arial Unicode MS" w:hAnsiTheme="minorHAnsi" w:cstheme="minorHAnsi"/>
          <w:iCs/>
          <w:sz w:val="20"/>
          <w:szCs w:val="20"/>
        </w:rPr>
        <w:t xml:space="preserve">trabajo de pintado </w:t>
      </w:r>
      <w:r w:rsidRPr="005A3330">
        <w:rPr>
          <w:rFonts w:asciiTheme="minorHAnsi" w:eastAsia="Arial Unicode MS" w:hAnsiTheme="minorHAnsi" w:cstheme="minorHAnsi"/>
          <w:iCs/>
          <w:sz w:val="20"/>
          <w:szCs w:val="20"/>
        </w:rPr>
        <w:t xml:space="preserve">deberá contar con la aprobación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p>
    <w:p w:rsidR="00CE7A81" w:rsidRPr="005A3330" w:rsidRDefault="00CE7A81" w:rsidP="00CE7A81">
      <w:pPr>
        <w:contextualSpacing/>
        <w:jc w:val="both"/>
        <w:rPr>
          <w:rFonts w:asciiTheme="minorHAnsi" w:eastAsia="Arial Unicode MS" w:hAnsiTheme="minorHAnsi" w:cstheme="minorHAnsi"/>
          <w:iCs/>
          <w:sz w:val="20"/>
          <w:szCs w:val="20"/>
        </w:rPr>
      </w:pPr>
    </w:p>
    <w:p w:rsidR="00CE7A81" w:rsidRPr="005A3330" w:rsidRDefault="00CE7A81" w:rsidP="00CE7A81">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w:t>
      </w:r>
      <w:r>
        <w:rPr>
          <w:rFonts w:asciiTheme="minorHAnsi" w:eastAsia="Arial Unicode MS" w:hAnsiTheme="minorHAnsi" w:cstheme="minorHAnsi"/>
          <w:iCs/>
          <w:sz w:val="20"/>
          <w:szCs w:val="20"/>
          <w:lang w:val="es-ES_tradnl"/>
        </w:rPr>
        <w:t xml:space="preserve">pintado </w:t>
      </w:r>
      <w:r w:rsidRPr="005A3330">
        <w:rPr>
          <w:rFonts w:asciiTheme="minorHAnsi" w:eastAsia="Arial Unicode MS" w:hAnsiTheme="minorHAnsi" w:cstheme="minorHAnsi"/>
          <w:iCs/>
          <w:sz w:val="20"/>
          <w:szCs w:val="20"/>
          <w:lang w:val="es-ES_tradnl"/>
        </w:rPr>
        <w:t xml:space="preserve">no </w:t>
      </w:r>
      <w:r>
        <w:rPr>
          <w:rFonts w:asciiTheme="minorHAnsi" w:eastAsia="Arial Unicode MS" w:hAnsiTheme="minorHAnsi" w:cstheme="minorHAnsi"/>
          <w:iCs/>
          <w:sz w:val="20"/>
          <w:szCs w:val="20"/>
          <w:lang w:val="es-ES_tradnl"/>
        </w:rPr>
        <w:t xml:space="preserve">debe </w:t>
      </w:r>
      <w:r w:rsidRPr="005A3330">
        <w:rPr>
          <w:rFonts w:asciiTheme="minorHAnsi" w:eastAsia="Arial Unicode MS" w:hAnsiTheme="minorHAnsi" w:cstheme="minorHAnsi"/>
          <w:iCs/>
          <w:sz w:val="20"/>
          <w:szCs w:val="20"/>
          <w:lang w:val="es-ES_tradnl"/>
        </w:rPr>
        <w:t>afect</w:t>
      </w:r>
      <w:r>
        <w:rPr>
          <w:rFonts w:asciiTheme="minorHAnsi" w:eastAsia="Arial Unicode MS" w:hAnsiTheme="minorHAnsi" w:cstheme="minorHAnsi"/>
          <w:iCs/>
          <w:sz w:val="20"/>
          <w:szCs w:val="20"/>
          <w:lang w:val="es-ES_tradnl"/>
        </w:rPr>
        <w:t>ar</w:t>
      </w:r>
      <w:r w:rsidRPr="005A3330">
        <w:rPr>
          <w:rFonts w:asciiTheme="minorHAnsi" w:eastAsia="Arial Unicode MS" w:hAnsiTheme="minorHAnsi" w:cstheme="minorHAnsi"/>
          <w:iCs/>
          <w:sz w:val="20"/>
          <w:szCs w:val="20"/>
          <w:lang w:val="es-ES_tradnl"/>
        </w:rPr>
        <w:t xml:space="preserve"> la integridad de las infraestructuras como ser: </w:t>
      </w:r>
      <w:r>
        <w:rPr>
          <w:rFonts w:asciiTheme="minorHAnsi" w:eastAsia="Arial Unicode MS" w:hAnsiTheme="minorHAnsi" w:cstheme="minorHAnsi"/>
          <w:iCs/>
          <w:sz w:val="20"/>
          <w:szCs w:val="20"/>
          <w:lang w:val="es-ES_tradnl"/>
        </w:rPr>
        <w:t>componentes de equipos electrónicos sensibles en los recintos EDR y CITY GATE,</w:t>
      </w:r>
      <w:r w:rsidRPr="005A3330">
        <w:rPr>
          <w:rFonts w:asciiTheme="minorHAnsi" w:eastAsia="Arial Unicode MS" w:hAnsiTheme="minorHAnsi" w:cstheme="minorHAnsi"/>
          <w:iCs/>
          <w:sz w:val="20"/>
          <w:szCs w:val="20"/>
          <w:lang w:val="es-ES_tradnl"/>
        </w:rPr>
        <w:t xml:space="preserve"> zonas sensibles ambientales y otros que han sido establecidos por los gobiernos Departamentales y municipales.</w:t>
      </w:r>
    </w:p>
    <w:p w:rsidR="00CE7A81" w:rsidRPr="005A3330" w:rsidRDefault="00CE7A81" w:rsidP="00CE7A81">
      <w:pPr>
        <w:contextualSpacing/>
        <w:jc w:val="both"/>
        <w:rPr>
          <w:rFonts w:asciiTheme="minorHAnsi" w:eastAsia="Arial Unicode MS" w:hAnsiTheme="minorHAnsi" w:cstheme="minorHAnsi"/>
          <w:iCs/>
          <w:strike/>
          <w:sz w:val="20"/>
          <w:szCs w:val="20"/>
          <w:lang w:val="es-ES_tradnl"/>
        </w:rPr>
      </w:pPr>
    </w:p>
    <w:p w:rsidR="00CE7A81" w:rsidRDefault="00CE7A81" w:rsidP="00CE7A81">
      <w:pPr>
        <w:pStyle w:val="Ttulo2"/>
        <w:numPr>
          <w:ilvl w:val="1"/>
          <w:numId w:val="59"/>
        </w:numPr>
      </w:pPr>
      <w:r w:rsidRPr="00694E24">
        <w:t>MEDIDAS DE MITIGACIÓN AMBIENTAL</w:t>
      </w:r>
    </w:p>
    <w:p w:rsidR="00CE7A81" w:rsidRPr="009A318C" w:rsidRDefault="00CE7A81" w:rsidP="00CE7A81"/>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3D45"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E7A81" w:rsidRPr="005A3330" w:rsidRDefault="00CE7A81" w:rsidP="00CE7A81">
      <w:pPr>
        <w:rPr>
          <w:rFonts w:asciiTheme="minorHAnsi" w:hAnsiTheme="minorHAnsi" w:cstheme="minorHAnsi"/>
          <w:kern w:val="28"/>
          <w:sz w:val="20"/>
          <w:szCs w:val="20"/>
          <w:lang w:val="es-ES_tradnl"/>
        </w:rPr>
      </w:pPr>
    </w:p>
    <w:p w:rsidR="00CE7A81"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E7A81" w:rsidRPr="005A3330" w:rsidRDefault="00CE7A81" w:rsidP="00CE7A81">
      <w:pPr>
        <w:rPr>
          <w:rFonts w:asciiTheme="minorHAnsi" w:hAnsiTheme="minorHAnsi" w:cstheme="minorHAnsi"/>
        </w:rPr>
      </w:pPr>
    </w:p>
    <w:p w:rsidR="00CE7A81" w:rsidRDefault="00CE7A81" w:rsidP="00CE7A81">
      <w:pPr>
        <w:pStyle w:val="Ttulo2"/>
        <w:numPr>
          <w:ilvl w:val="1"/>
          <w:numId w:val="59"/>
        </w:numPr>
      </w:pPr>
      <w:r w:rsidRPr="00694E24">
        <w:t>MEDICIÓN Y FORMA DE PAGO</w:t>
      </w:r>
    </w:p>
    <w:p w:rsidR="00CE7A81" w:rsidRPr="009A318C" w:rsidRDefault="00CE7A81" w:rsidP="00CE7A81"/>
    <w:p w:rsidR="001057F9" w:rsidRPr="005A3330" w:rsidRDefault="001057F9" w:rsidP="001057F9">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El ítem de </w:t>
      </w:r>
      <w:r>
        <w:rPr>
          <w:rFonts w:asciiTheme="minorHAnsi" w:hAnsiTheme="minorHAnsi" w:cstheme="minorHAnsi"/>
          <w:b w:val="0"/>
          <w:kern w:val="28"/>
          <w:sz w:val="20"/>
          <w:szCs w:val="20"/>
        </w:rPr>
        <w:t xml:space="preserve">pintado de </w:t>
      </w:r>
      <w:r w:rsidR="00CB3144">
        <w:rPr>
          <w:rFonts w:asciiTheme="minorHAnsi" w:hAnsiTheme="minorHAnsi" w:cstheme="minorHAnsi"/>
          <w:b w:val="0"/>
          <w:kern w:val="28"/>
          <w:sz w:val="20"/>
          <w:szCs w:val="20"/>
        </w:rPr>
        <w:t>paredes de recinto y gabinetes</w:t>
      </w:r>
      <w:r w:rsidRPr="005A3330">
        <w:rPr>
          <w:rFonts w:asciiTheme="minorHAnsi" w:hAnsiTheme="minorHAnsi" w:cstheme="minorHAnsi"/>
          <w:b w:val="0"/>
          <w:kern w:val="28"/>
          <w:sz w:val="20"/>
          <w:szCs w:val="20"/>
        </w:rPr>
        <w:t xml:space="preserve"> será medido en metro </w:t>
      </w:r>
      <w:r>
        <w:rPr>
          <w:rFonts w:asciiTheme="minorHAnsi" w:hAnsiTheme="minorHAnsi" w:cstheme="minorHAnsi"/>
          <w:b w:val="0"/>
          <w:kern w:val="28"/>
          <w:sz w:val="20"/>
          <w:szCs w:val="20"/>
        </w:rPr>
        <w:t>cuadrado</w:t>
      </w:r>
      <w:r w:rsidRPr="005A3330">
        <w:rPr>
          <w:rFonts w:asciiTheme="minorHAnsi" w:hAnsiTheme="minorHAnsi" w:cstheme="minorHAnsi"/>
          <w:b w:val="0"/>
          <w:kern w:val="28"/>
          <w:sz w:val="20"/>
          <w:szCs w:val="20"/>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CE7A81" w:rsidRDefault="001057F9" w:rsidP="00CE7A81">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w:t>
      </w:r>
      <w:r>
        <w:rPr>
          <w:rFonts w:asciiTheme="minorHAnsi" w:hAnsiTheme="minorHAnsi" w:cstheme="minorHAnsi"/>
          <w:kern w:val="28"/>
          <w:sz w:val="20"/>
          <w:szCs w:val="20"/>
          <w:lang w:val="es-ES_tradnl"/>
        </w:rPr>
        <w:t xml:space="preserve">pintura, implementos </w:t>
      </w:r>
      <w:r w:rsidRPr="005A3330">
        <w:rPr>
          <w:rFonts w:asciiTheme="minorHAnsi" w:hAnsiTheme="minorHAnsi" w:cstheme="minorHAnsi"/>
          <w:kern w:val="28"/>
          <w:sz w:val="20"/>
          <w:szCs w:val="20"/>
          <w:lang w:val="es-ES_tradnl"/>
        </w:rPr>
        <w:t>y otros trabajos que se encuentran descritos en las Especificaciones técnicas</w:t>
      </w:r>
      <w:r w:rsidR="00CE7A81" w:rsidRPr="005A3330">
        <w:rPr>
          <w:rFonts w:asciiTheme="minorHAnsi" w:hAnsiTheme="minorHAnsi" w:cstheme="minorHAnsi"/>
          <w:kern w:val="28"/>
          <w:sz w:val="20"/>
          <w:szCs w:val="20"/>
          <w:lang w:val="es-ES_tradnl"/>
        </w:rPr>
        <w:t xml:space="preserve">. </w:t>
      </w:r>
    </w:p>
    <w:p w:rsidR="00CE7A81" w:rsidRPr="00DE12A8" w:rsidRDefault="00CE7A81" w:rsidP="00CE7A81">
      <w:pPr>
        <w:rPr>
          <w:rFonts w:eastAsiaTheme="minorHAnsi"/>
          <w:lang w:val="es-BO" w:eastAsia="en-US"/>
        </w:rPr>
      </w:pPr>
    </w:p>
    <w:p w:rsidR="00CE7A81" w:rsidRPr="008B5259" w:rsidRDefault="00094102" w:rsidP="00CE7A81">
      <w:pPr>
        <w:pStyle w:val="Ttulo1"/>
        <w:numPr>
          <w:ilvl w:val="0"/>
          <w:numId w:val="59"/>
        </w:numPr>
      </w:pPr>
      <w:r w:rsidRPr="00094102">
        <w:rPr>
          <w:rFonts w:eastAsiaTheme="minorHAnsi"/>
        </w:rPr>
        <w:t>ARREGLO DE PUERTAS DE RECINTO</w:t>
      </w:r>
    </w:p>
    <w:p w:rsidR="00CE7A81" w:rsidRDefault="00CE7A81" w:rsidP="00CE7A81">
      <w:pPr>
        <w:contextualSpacing/>
        <w:jc w:val="both"/>
        <w:rPr>
          <w:rFonts w:asciiTheme="minorHAnsi" w:hAnsiTheme="minorHAnsi" w:cstheme="minorHAnsi"/>
          <w:b/>
          <w:kern w:val="28"/>
          <w:sz w:val="20"/>
          <w:szCs w:val="20"/>
        </w:rPr>
      </w:pPr>
      <w:r w:rsidRPr="00E12F9B">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Pieza</w:t>
      </w:r>
    </w:p>
    <w:p w:rsidR="00CE7A81" w:rsidRPr="008B5259" w:rsidRDefault="00CE7A81" w:rsidP="00CE7A81">
      <w:pPr>
        <w:contextualSpacing/>
        <w:jc w:val="both"/>
        <w:rPr>
          <w:rFonts w:asciiTheme="minorHAnsi" w:hAnsiTheme="minorHAnsi" w:cstheme="minorHAnsi"/>
          <w:b/>
          <w:color w:val="4472C4" w:themeColor="accent5"/>
          <w:kern w:val="28"/>
          <w:sz w:val="20"/>
          <w:szCs w:val="20"/>
        </w:rPr>
      </w:pPr>
    </w:p>
    <w:p w:rsidR="00CE7A81" w:rsidRDefault="00CE7A81" w:rsidP="00CE7A81">
      <w:pPr>
        <w:pStyle w:val="Ttulo2"/>
        <w:numPr>
          <w:ilvl w:val="1"/>
          <w:numId w:val="59"/>
        </w:numPr>
      </w:pPr>
      <w:r w:rsidRPr="008B5259">
        <w:t>DEFINICIÓN</w:t>
      </w:r>
    </w:p>
    <w:p w:rsidR="00CE7A81" w:rsidRPr="00E12F9B" w:rsidRDefault="00CE7A81" w:rsidP="00CE7A81">
      <w:pPr>
        <w:rPr>
          <w:rFonts w:eastAsiaTheme="minorHAnsi"/>
        </w:rPr>
      </w:pPr>
    </w:p>
    <w:p w:rsidR="00CE7A81"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consiste en la provisión y construcción de estructura de acero, </w:t>
      </w:r>
      <w:r>
        <w:rPr>
          <w:rFonts w:asciiTheme="minorHAnsi" w:eastAsiaTheme="minorHAnsi" w:hAnsiTheme="minorHAnsi" w:cstheme="minorHAnsi"/>
          <w:sz w:val="20"/>
          <w:szCs w:val="20"/>
          <w:lang w:val="es-BO" w:eastAsia="en-US"/>
        </w:rPr>
        <w:t>donde una parte de la estructura de</w:t>
      </w:r>
      <w:r w:rsidR="008E13EB">
        <w:rPr>
          <w:rFonts w:asciiTheme="minorHAnsi" w:eastAsiaTheme="minorHAnsi" w:hAnsiTheme="minorHAnsi" w:cstheme="minorHAnsi"/>
          <w:sz w:val="20"/>
          <w:szCs w:val="20"/>
          <w:lang w:val="es-BO" w:eastAsia="en-US"/>
        </w:rPr>
        <w:t xml:space="preserve"> la puerta </w:t>
      </w:r>
      <w:r>
        <w:rPr>
          <w:rFonts w:asciiTheme="minorHAnsi" w:eastAsiaTheme="minorHAnsi" w:hAnsiTheme="minorHAnsi" w:cstheme="minorHAnsi"/>
          <w:sz w:val="20"/>
          <w:szCs w:val="20"/>
          <w:lang w:val="es-BO" w:eastAsia="en-US"/>
        </w:rPr>
        <w:t xml:space="preserve">este dañada, y para preservar la integridad de la </w:t>
      </w:r>
      <w:r w:rsidR="008E13EB">
        <w:rPr>
          <w:rFonts w:asciiTheme="minorHAnsi" w:eastAsiaTheme="minorHAnsi" w:hAnsiTheme="minorHAnsi" w:cstheme="minorHAnsi"/>
          <w:sz w:val="20"/>
          <w:szCs w:val="20"/>
          <w:lang w:val="es-BO" w:eastAsia="en-US"/>
        </w:rPr>
        <w:t xml:space="preserve">puerta </w:t>
      </w:r>
      <w:r>
        <w:rPr>
          <w:rFonts w:asciiTheme="minorHAnsi" w:eastAsiaTheme="minorHAnsi" w:hAnsiTheme="minorHAnsi" w:cstheme="minorHAnsi"/>
          <w:sz w:val="20"/>
          <w:szCs w:val="20"/>
          <w:lang w:val="es-BO" w:eastAsia="en-US"/>
        </w:rPr>
        <w:t>la parte dañada debe ser reemplazada</w:t>
      </w:r>
      <w:r w:rsidR="0061051C">
        <w:rPr>
          <w:rFonts w:asciiTheme="minorHAnsi" w:eastAsiaTheme="minorHAnsi" w:hAnsiTheme="minorHAnsi" w:cstheme="minorHAnsi"/>
          <w:sz w:val="20"/>
          <w:szCs w:val="20"/>
          <w:lang w:val="es-BO" w:eastAsia="en-US"/>
        </w:rPr>
        <w:t xml:space="preserve"> y protegida de la oxidación con la pintura correspondiente</w:t>
      </w:r>
      <w:r>
        <w:rPr>
          <w:rFonts w:asciiTheme="minorHAnsi" w:eastAsiaTheme="minorHAnsi" w:hAnsiTheme="minorHAnsi" w:cstheme="minorHAnsi"/>
          <w:sz w:val="20"/>
          <w:szCs w:val="20"/>
          <w:lang w:val="es-BO" w:eastAsia="en-US"/>
        </w:rPr>
        <w:t xml:space="preserve">. </w:t>
      </w: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p>
    <w:p w:rsidR="00CE7A81" w:rsidRDefault="00CE7A81" w:rsidP="00CE7A81">
      <w:pPr>
        <w:pStyle w:val="Ttulo2"/>
        <w:numPr>
          <w:ilvl w:val="1"/>
          <w:numId w:val="59"/>
        </w:numPr>
        <w:rPr>
          <w:rFonts w:eastAsiaTheme="minorHAnsi"/>
        </w:rPr>
      </w:pPr>
      <w:r w:rsidRPr="008B5259">
        <w:rPr>
          <w:rFonts w:eastAsiaTheme="minorHAnsi"/>
        </w:rPr>
        <w:t>MATERIALES, HERRAMIENTAS, EQUIPO Y PERSONAL</w:t>
      </w:r>
    </w:p>
    <w:p w:rsidR="00CE7A81" w:rsidRPr="00E12F9B" w:rsidRDefault="00CE7A81" w:rsidP="00CE7A81">
      <w:pPr>
        <w:rPr>
          <w:rFonts w:eastAsiaTheme="minorHAnsi"/>
        </w:rPr>
      </w:pP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proporcionar todos los materiales, herramientas y equipos necesarios para la construcción e instalación de estructura</w:t>
      </w:r>
      <w:r>
        <w:rPr>
          <w:rFonts w:asciiTheme="minorHAnsi" w:eastAsiaTheme="minorHAnsi" w:hAnsiTheme="minorHAnsi" w:cstheme="minorHAnsi"/>
          <w:sz w:val="20"/>
          <w:szCs w:val="20"/>
          <w:lang w:val="es-BO" w:eastAsia="en-US"/>
        </w:rPr>
        <w:t xml:space="preserve"> metálica del recinto</w:t>
      </w:r>
      <w:r w:rsidRPr="005A3330">
        <w:rPr>
          <w:rFonts w:asciiTheme="minorHAnsi" w:eastAsiaTheme="minorHAnsi" w:hAnsiTheme="minorHAnsi" w:cstheme="minorHAnsi"/>
          <w:sz w:val="20"/>
          <w:szCs w:val="20"/>
          <w:lang w:val="es-BO" w:eastAsia="en-US"/>
        </w:rPr>
        <w:t xml:space="preserve"> de acuerdo con los planos constructivos.</w:t>
      </w: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estructura </w:t>
      </w:r>
      <w:r w:rsidR="008E13EB">
        <w:rPr>
          <w:rFonts w:asciiTheme="minorHAnsi" w:eastAsiaTheme="minorHAnsi" w:hAnsiTheme="minorHAnsi" w:cstheme="minorHAnsi"/>
          <w:sz w:val="20"/>
          <w:szCs w:val="20"/>
          <w:lang w:val="es-BO" w:eastAsia="en-US"/>
        </w:rPr>
        <w:t xml:space="preserve">de la puerta </w:t>
      </w:r>
      <w:r w:rsidRPr="005A3330">
        <w:rPr>
          <w:rFonts w:asciiTheme="minorHAnsi" w:eastAsiaTheme="minorHAnsi" w:hAnsiTheme="minorHAnsi" w:cstheme="minorHAnsi"/>
          <w:sz w:val="20"/>
          <w:szCs w:val="20"/>
          <w:lang w:val="es-BO" w:eastAsia="en-US"/>
        </w:rPr>
        <w:t>estará compuesta de</w:t>
      </w:r>
      <w:r w:rsidR="008E13EB">
        <w:rPr>
          <w:rFonts w:asciiTheme="minorHAnsi" w:eastAsiaTheme="minorHAnsi" w:hAnsiTheme="minorHAnsi" w:cstheme="minorHAnsi"/>
          <w:sz w:val="20"/>
          <w:szCs w:val="20"/>
          <w:lang w:val="es-BO" w:eastAsia="en-US"/>
        </w:rPr>
        <w:t xml:space="preserve">l mismo material que el del existente (perfil de </w:t>
      </w:r>
      <w:r w:rsidRPr="005A3330">
        <w:rPr>
          <w:rFonts w:asciiTheme="minorHAnsi" w:eastAsiaTheme="minorHAnsi" w:hAnsiTheme="minorHAnsi" w:cstheme="minorHAnsi"/>
          <w:sz w:val="20"/>
          <w:szCs w:val="20"/>
          <w:lang w:val="es-BO" w:eastAsia="en-US"/>
        </w:rPr>
        <w:t>acero</w:t>
      </w:r>
      <w:r w:rsidR="008E13EB">
        <w:rPr>
          <w:rFonts w:asciiTheme="minorHAnsi" w:eastAsiaTheme="minorHAnsi" w:hAnsiTheme="minorHAnsi" w:cstheme="minorHAnsi"/>
          <w:sz w:val="20"/>
          <w:szCs w:val="20"/>
          <w:lang w:val="es-BO" w:eastAsia="en-US"/>
        </w:rPr>
        <w:t>),</w:t>
      </w:r>
      <w:r w:rsidRPr="005A3330">
        <w:rPr>
          <w:rFonts w:asciiTheme="minorHAnsi" w:eastAsiaTheme="minorHAnsi" w:hAnsiTheme="minorHAnsi" w:cstheme="minorHAnsi"/>
          <w:sz w:val="20"/>
          <w:szCs w:val="20"/>
          <w:lang w:val="es-BO" w:eastAsia="en-US"/>
        </w:rPr>
        <w:t xml:space="preserve"> unido por soldadura</w:t>
      </w:r>
      <w:r>
        <w:rPr>
          <w:rFonts w:asciiTheme="minorHAnsi" w:eastAsiaTheme="minorHAnsi" w:hAnsiTheme="minorHAnsi" w:cstheme="minorHAnsi"/>
          <w:sz w:val="20"/>
          <w:szCs w:val="20"/>
          <w:lang w:val="es-BO" w:eastAsia="en-US"/>
        </w:rPr>
        <w:t xml:space="preserve"> o de acuerdo a estructura existente de recinto</w:t>
      </w:r>
      <w:r w:rsidRPr="005A3330">
        <w:rPr>
          <w:rFonts w:asciiTheme="minorHAnsi" w:eastAsiaTheme="minorHAnsi" w:hAnsiTheme="minorHAnsi" w:cstheme="minorHAnsi"/>
          <w:sz w:val="20"/>
          <w:szCs w:val="20"/>
          <w:lang w:val="es-BO" w:eastAsia="en-US"/>
        </w:rPr>
        <w:t xml:space="preserve">. </w:t>
      </w: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p>
    <w:p w:rsidR="00CE7A81" w:rsidRDefault="00CE7A81" w:rsidP="00CE7A81">
      <w:pPr>
        <w:pStyle w:val="Ttulo2"/>
        <w:numPr>
          <w:ilvl w:val="1"/>
          <w:numId w:val="59"/>
        </w:numPr>
        <w:rPr>
          <w:rFonts w:eastAsiaTheme="minorHAnsi"/>
        </w:rPr>
      </w:pPr>
      <w:r w:rsidRPr="008B5259">
        <w:rPr>
          <w:rFonts w:eastAsiaTheme="minorHAnsi"/>
        </w:rPr>
        <w:t>PROCEDIMIENTO PARA LA EJECUCIÓN</w:t>
      </w:r>
    </w:p>
    <w:p w:rsidR="00CE7A81" w:rsidRPr="00E12F9B" w:rsidRDefault="00CE7A81" w:rsidP="00CE7A81">
      <w:pPr>
        <w:rPr>
          <w:rFonts w:eastAsiaTheme="minorHAnsi"/>
        </w:rPr>
      </w:pPr>
    </w:p>
    <w:p w:rsidR="00CE7A81" w:rsidRPr="003465B3"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Deberá construirse e instalarse</w:t>
      </w:r>
      <w:r w:rsidR="0061051C">
        <w:rPr>
          <w:rFonts w:asciiTheme="minorHAnsi" w:eastAsiaTheme="minorHAnsi" w:hAnsiTheme="minorHAnsi" w:cstheme="minorHAnsi"/>
          <w:sz w:val="20"/>
          <w:szCs w:val="20"/>
          <w:lang w:val="es-BO" w:eastAsia="en-US"/>
        </w:rPr>
        <w:t xml:space="preserve"> la parte de</w:t>
      </w:r>
      <w:r w:rsidRPr="005A3330">
        <w:rPr>
          <w:rFonts w:asciiTheme="minorHAnsi" w:eastAsiaTheme="minorHAnsi" w:hAnsiTheme="minorHAnsi" w:cstheme="minorHAnsi"/>
          <w:sz w:val="20"/>
          <w:szCs w:val="20"/>
          <w:lang w:val="es-BO" w:eastAsia="en-US"/>
        </w:rPr>
        <w:t xml:space="preserve"> la estructura</w:t>
      </w:r>
      <w:r>
        <w:rPr>
          <w:rFonts w:asciiTheme="minorHAnsi" w:eastAsiaTheme="minorHAnsi" w:hAnsiTheme="minorHAnsi" w:cstheme="minorHAnsi"/>
          <w:sz w:val="20"/>
          <w:szCs w:val="20"/>
          <w:lang w:val="es-BO" w:eastAsia="en-US"/>
        </w:rPr>
        <w:t xml:space="preserve">s </w:t>
      </w:r>
      <w:r w:rsidR="0061051C">
        <w:rPr>
          <w:rFonts w:asciiTheme="minorHAnsi" w:eastAsiaTheme="minorHAnsi" w:hAnsiTheme="minorHAnsi" w:cstheme="minorHAnsi"/>
          <w:sz w:val="20"/>
          <w:szCs w:val="20"/>
          <w:lang w:val="es-BO" w:eastAsia="en-US"/>
        </w:rPr>
        <w:t xml:space="preserve">dañada con las mismas características de diseño y materiales de la puerta inicial </w:t>
      </w:r>
      <w:r w:rsidRPr="005A3330">
        <w:rPr>
          <w:rFonts w:asciiTheme="minorHAnsi" w:eastAsiaTheme="minorHAnsi" w:hAnsiTheme="minorHAnsi" w:cstheme="minorHAnsi"/>
          <w:sz w:val="20"/>
          <w:szCs w:val="20"/>
          <w:lang w:val="es-BO" w:eastAsia="en-US"/>
        </w:rPr>
        <w:t>y siguiendo las instrucciones del SUPERVISOR.</w:t>
      </w:r>
      <w:r w:rsidR="003465B3">
        <w:rPr>
          <w:rFonts w:asciiTheme="minorHAnsi" w:eastAsiaTheme="minorHAnsi" w:hAnsiTheme="minorHAnsi" w:cstheme="minorHAnsi"/>
          <w:sz w:val="20"/>
          <w:szCs w:val="20"/>
          <w:lang w:val="es-BO" w:eastAsia="en-US"/>
        </w:rPr>
        <w:t xml:space="preserve"> Una vez arreglada la puerta deberá pintarse con </w:t>
      </w:r>
      <w:r w:rsidR="003465B3" w:rsidRPr="003465B3">
        <w:rPr>
          <w:rFonts w:asciiTheme="minorHAnsi" w:eastAsiaTheme="minorHAnsi" w:hAnsiTheme="minorHAnsi" w:cstheme="minorHAnsi"/>
          <w:sz w:val="20"/>
          <w:szCs w:val="20"/>
          <w:lang w:val="es-BO" w:eastAsia="en-US"/>
        </w:rPr>
        <w:t xml:space="preserve">pintura anticorrosiva y colocar el lubricante adecuado para preservar las bisagras. </w:t>
      </w:r>
      <w:r w:rsidR="003465B3" w:rsidRPr="003465B3">
        <w:rPr>
          <w:rFonts w:asciiTheme="minorHAnsi" w:hAnsiTheme="minorHAnsi" w:cstheme="minorHAnsi"/>
          <w:sz w:val="20"/>
          <w:szCs w:val="20"/>
        </w:rPr>
        <w:t xml:space="preserve">Este ítem debe contar con su registro de calidad </w:t>
      </w:r>
      <w:r w:rsidR="003465B3" w:rsidRPr="003465B3">
        <w:rPr>
          <w:rFonts w:asciiTheme="minorHAnsi" w:hAnsiTheme="minorHAnsi" w:cstheme="minorHAnsi"/>
          <w:kern w:val="28"/>
          <w:sz w:val="20"/>
          <w:szCs w:val="20"/>
        </w:rPr>
        <w:t>mostrando</w:t>
      </w:r>
      <w:r w:rsidR="003465B3" w:rsidRPr="003465B3">
        <w:rPr>
          <w:rFonts w:asciiTheme="minorHAnsi" w:hAnsiTheme="minorHAnsi" w:cstheme="minorHAnsi"/>
          <w:sz w:val="20"/>
          <w:szCs w:val="20"/>
        </w:rPr>
        <w:t xml:space="preserve"> en antes y después y cuantificación de superficie pintada, para ser consideradas en la cancelación a la empresa CONTRATISTA, para ello se tendrá como base los registros realizados en la etapa de construcción y detalle del proyecto</w:t>
      </w:r>
    </w:p>
    <w:p w:rsidR="00CE7A81" w:rsidRPr="005A3330" w:rsidRDefault="00CE7A81" w:rsidP="00CE7A81">
      <w:pPr>
        <w:pStyle w:val="Estilo1"/>
        <w:ind w:left="375"/>
        <w:contextualSpacing/>
        <w:jc w:val="center"/>
        <w:rPr>
          <w:rFonts w:asciiTheme="minorHAnsi" w:eastAsiaTheme="minorHAnsi" w:hAnsiTheme="minorHAnsi" w:cstheme="minorHAnsi"/>
          <w:bCs/>
          <w:noProof/>
          <w:sz w:val="20"/>
          <w:szCs w:val="20"/>
          <w:lang w:val="es-BO" w:eastAsia="es-BO"/>
        </w:rPr>
      </w:pPr>
    </w:p>
    <w:p w:rsidR="00CE7A81" w:rsidRDefault="00CE7A81" w:rsidP="00CE7A81">
      <w:pPr>
        <w:pStyle w:val="Ttulo2"/>
        <w:numPr>
          <w:ilvl w:val="1"/>
          <w:numId w:val="59"/>
        </w:numPr>
      </w:pPr>
      <w:r w:rsidRPr="008B5259">
        <w:t>MEDIDAS DE MITIGACIÓN AMBIENTAL</w:t>
      </w:r>
    </w:p>
    <w:p w:rsidR="00CE7A81" w:rsidRPr="00E12F9B" w:rsidRDefault="00CE7A81" w:rsidP="00CE7A81">
      <w:pPr>
        <w:rPr>
          <w:rFonts w:eastAsiaTheme="minorHAnsi"/>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3D45"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E7A81" w:rsidRPr="005A3330" w:rsidRDefault="00CE7A81" w:rsidP="00CE7A81">
      <w:pPr>
        <w:rPr>
          <w:rFonts w:asciiTheme="minorHAnsi" w:hAnsiTheme="minorHAnsi" w:cstheme="minorHAnsi"/>
          <w:kern w:val="28"/>
          <w:sz w:val="20"/>
          <w:szCs w:val="20"/>
          <w:lang w:val="es-ES_tradnl"/>
        </w:rPr>
      </w:pPr>
    </w:p>
    <w:p w:rsidR="00CE7A81"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E7A81" w:rsidRPr="005A3330" w:rsidRDefault="00CE7A81" w:rsidP="00CE7A81">
      <w:pPr>
        <w:rPr>
          <w:rFonts w:asciiTheme="minorHAnsi" w:eastAsiaTheme="minorHAnsi" w:hAnsiTheme="minorHAnsi" w:cstheme="minorHAnsi"/>
          <w:bCs/>
          <w:sz w:val="20"/>
          <w:szCs w:val="20"/>
          <w:lang w:eastAsia="en-US"/>
        </w:rPr>
      </w:pPr>
    </w:p>
    <w:p w:rsidR="00CE7A81" w:rsidRDefault="00CE7A81" w:rsidP="00CE7A81">
      <w:pPr>
        <w:pStyle w:val="Ttulo2"/>
        <w:numPr>
          <w:ilvl w:val="1"/>
          <w:numId w:val="59"/>
        </w:numPr>
        <w:rPr>
          <w:rFonts w:eastAsiaTheme="minorHAnsi"/>
        </w:rPr>
      </w:pPr>
      <w:r w:rsidRPr="008B5259">
        <w:rPr>
          <w:rFonts w:eastAsiaTheme="minorHAnsi"/>
        </w:rPr>
        <w:t>MEDICIÓN Y FORMA DE PAGO</w:t>
      </w:r>
    </w:p>
    <w:p w:rsidR="00CE7A81" w:rsidRPr="00E12F9B" w:rsidRDefault="00CE7A81" w:rsidP="00CE7A81">
      <w:pPr>
        <w:rPr>
          <w:rFonts w:eastAsiaTheme="minorHAnsi"/>
        </w:rPr>
      </w:pPr>
    </w:p>
    <w:p w:rsidR="00CE7A81" w:rsidRDefault="00CE7A81" w:rsidP="00CE7A81">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será medido y pagado por pieza </w:t>
      </w:r>
      <w:r w:rsidR="008E13EB">
        <w:rPr>
          <w:rFonts w:asciiTheme="minorHAnsi" w:eastAsiaTheme="minorHAnsi" w:hAnsiTheme="minorHAnsi" w:cstheme="minorHAnsi"/>
          <w:sz w:val="20"/>
          <w:szCs w:val="20"/>
          <w:lang w:val="es-BO" w:eastAsia="en-US"/>
        </w:rPr>
        <w:t>i</w:t>
      </w:r>
      <w:r w:rsidRPr="005A3330">
        <w:rPr>
          <w:rFonts w:asciiTheme="minorHAnsi" w:eastAsiaTheme="minorHAnsi" w:hAnsiTheme="minorHAnsi" w:cstheme="minorHAnsi"/>
          <w:sz w:val="20"/>
          <w:szCs w:val="20"/>
          <w:lang w:val="es-BO" w:eastAsia="en-US"/>
        </w:rPr>
        <w:t>nstalada</w:t>
      </w:r>
      <w:r w:rsidR="008E13EB">
        <w:rPr>
          <w:rFonts w:asciiTheme="minorHAnsi" w:eastAsiaTheme="minorHAnsi" w:hAnsiTheme="minorHAnsi" w:cstheme="minorHAnsi"/>
          <w:sz w:val="20"/>
          <w:szCs w:val="20"/>
          <w:lang w:val="es-BO" w:eastAsia="en-US"/>
        </w:rPr>
        <w:t xml:space="preserve"> en puerta</w:t>
      </w:r>
      <w:r w:rsidRPr="005A3330">
        <w:rPr>
          <w:rFonts w:asciiTheme="minorHAnsi" w:eastAsiaTheme="minorHAnsi" w:hAnsiTheme="minorHAnsi" w:cstheme="minorHAnsi"/>
          <w:sz w:val="20"/>
          <w:szCs w:val="20"/>
          <w:lang w:val="es-BO" w:eastAsia="en-US"/>
        </w:rPr>
        <w:t xml:space="preserve"> en cumplimiento de las especificaciones y a conformidad del SUPERVISOR de obra de acuerdo a los precios unitarios establecidos en el contrato. Estos precios serán la compensación total por concepto de mano de obra, materiales, equipos, herramientas e imprevistos</w:t>
      </w:r>
      <w:r>
        <w:rPr>
          <w:rFonts w:asciiTheme="minorHAnsi" w:eastAsiaTheme="minorHAnsi" w:hAnsiTheme="minorHAnsi" w:cstheme="minorHAnsi"/>
          <w:sz w:val="20"/>
          <w:szCs w:val="20"/>
          <w:lang w:val="es-BO" w:eastAsia="en-US"/>
        </w:rPr>
        <w:t>.</w:t>
      </w:r>
    </w:p>
    <w:p w:rsidR="00CE7A81" w:rsidRPr="00DE12A8" w:rsidRDefault="00CE7A81" w:rsidP="00CE7A81">
      <w:pPr>
        <w:rPr>
          <w:rFonts w:eastAsiaTheme="minorHAnsi"/>
          <w:lang w:val="es-BO" w:eastAsia="en-US"/>
        </w:rPr>
      </w:pPr>
    </w:p>
    <w:p w:rsidR="00CE7A81" w:rsidRPr="008B5259" w:rsidRDefault="00094102" w:rsidP="00CE7A81">
      <w:pPr>
        <w:pStyle w:val="Ttulo1"/>
        <w:numPr>
          <w:ilvl w:val="0"/>
          <w:numId w:val="59"/>
        </w:numPr>
      </w:pPr>
      <w:r w:rsidRPr="00094102">
        <w:rPr>
          <w:rFonts w:eastAsiaTheme="minorHAnsi"/>
        </w:rPr>
        <w:t>CAMBIO DE BISAGRAS EN PUERTAS DE RECINTO</w:t>
      </w:r>
    </w:p>
    <w:p w:rsidR="00CE7A81" w:rsidRDefault="00CE7A81" w:rsidP="00CE7A81">
      <w:pPr>
        <w:contextualSpacing/>
        <w:jc w:val="both"/>
        <w:rPr>
          <w:rFonts w:asciiTheme="minorHAnsi" w:hAnsiTheme="minorHAnsi" w:cstheme="minorHAnsi"/>
          <w:b/>
          <w:kern w:val="28"/>
          <w:sz w:val="20"/>
          <w:szCs w:val="20"/>
        </w:rPr>
      </w:pPr>
      <w:r w:rsidRPr="00E12F9B">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w:t>
      </w:r>
      <w:r w:rsidR="00094102">
        <w:rPr>
          <w:rFonts w:asciiTheme="minorHAnsi" w:hAnsiTheme="minorHAnsi" w:cstheme="minorHAnsi"/>
          <w:b/>
          <w:kern w:val="28"/>
          <w:sz w:val="20"/>
          <w:szCs w:val="20"/>
        </w:rPr>
        <w:t>uerta</w:t>
      </w:r>
    </w:p>
    <w:p w:rsidR="00CE7A81" w:rsidRPr="008B5259" w:rsidRDefault="00CE7A81" w:rsidP="00CE7A81">
      <w:pPr>
        <w:contextualSpacing/>
        <w:jc w:val="both"/>
        <w:rPr>
          <w:rFonts w:asciiTheme="minorHAnsi" w:hAnsiTheme="minorHAnsi" w:cstheme="minorHAnsi"/>
          <w:b/>
          <w:color w:val="4472C4" w:themeColor="accent5"/>
          <w:kern w:val="28"/>
          <w:sz w:val="20"/>
          <w:szCs w:val="20"/>
        </w:rPr>
      </w:pPr>
    </w:p>
    <w:p w:rsidR="00CE7A81" w:rsidRDefault="00CE7A81" w:rsidP="00CE7A81">
      <w:pPr>
        <w:pStyle w:val="Ttulo2"/>
        <w:numPr>
          <w:ilvl w:val="1"/>
          <w:numId w:val="59"/>
        </w:numPr>
      </w:pPr>
      <w:r w:rsidRPr="008B5259">
        <w:t>DEFINICIÓN</w:t>
      </w:r>
    </w:p>
    <w:p w:rsidR="00CE7A81" w:rsidRPr="00E12F9B" w:rsidRDefault="00CE7A81" w:rsidP="00CE7A81">
      <w:pPr>
        <w:rPr>
          <w:rFonts w:eastAsiaTheme="minorHAnsi"/>
        </w:rPr>
      </w:pPr>
    </w:p>
    <w:p w:rsidR="00CE7A81"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consiste en la provisión y </w:t>
      </w:r>
      <w:r w:rsidR="00A14617">
        <w:rPr>
          <w:rFonts w:asciiTheme="minorHAnsi" w:eastAsiaTheme="minorHAnsi" w:hAnsiTheme="minorHAnsi" w:cstheme="minorHAnsi"/>
          <w:sz w:val="20"/>
          <w:szCs w:val="20"/>
          <w:lang w:val="es-BO" w:eastAsia="en-US"/>
        </w:rPr>
        <w:t xml:space="preserve">montaje de bisagras en puertas con material de </w:t>
      </w:r>
      <w:r w:rsidRPr="005A3330">
        <w:rPr>
          <w:rFonts w:asciiTheme="minorHAnsi" w:eastAsiaTheme="minorHAnsi" w:hAnsiTheme="minorHAnsi" w:cstheme="minorHAnsi"/>
          <w:sz w:val="20"/>
          <w:szCs w:val="20"/>
          <w:lang w:val="es-BO" w:eastAsia="en-US"/>
        </w:rPr>
        <w:t xml:space="preserve">acero, </w:t>
      </w:r>
      <w:r w:rsidR="00A14617">
        <w:rPr>
          <w:rFonts w:asciiTheme="minorHAnsi" w:eastAsiaTheme="minorHAnsi" w:hAnsiTheme="minorHAnsi" w:cstheme="minorHAnsi"/>
          <w:sz w:val="20"/>
          <w:szCs w:val="20"/>
          <w:lang w:val="es-BO" w:eastAsia="en-US"/>
        </w:rPr>
        <w:t>en aquellas puertas donde se dañó la bisagra</w:t>
      </w:r>
      <w:r w:rsidR="0061051C">
        <w:rPr>
          <w:rFonts w:asciiTheme="minorHAnsi" w:eastAsiaTheme="minorHAnsi" w:hAnsiTheme="minorHAnsi" w:cstheme="minorHAnsi"/>
          <w:sz w:val="20"/>
          <w:szCs w:val="20"/>
          <w:lang w:val="es-BO" w:eastAsia="en-US"/>
        </w:rPr>
        <w:t xml:space="preserve"> o la apertura de la puerta presente defectos en su apertura</w:t>
      </w:r>
      <w:r w:rsidR="00A14617">
        <w:rPr>
          <w:rFonts w:asciiTheme="minorHAnsi" w:eastAsiaTheme="minorHAnsi" w:hAnsiTheme="minorHAnsi" w:cstheme="minorHAnsi"/>
          <w:sz w:val="20"/>
          <w:szCs w:val="20"/>
          <w:lang w:val="es-BO" w:eastAsia="en-US"/>
        </w:rPr>
        <w:t xml:space="preserve">, para la reparación se deberá utilizar </w:t>
      </w:r>
      <w:r w:rsidR="0061051C">
        <w:rPr>
          <w:rFonts w:asciiTheme="minorHAnsi" w:eastAsiaTheme="minorHAnsi" w:hAnsiTheme="minorHAnsi" w:cstheme="minorHAnsi"/>
          <w:sz w:val="20"/>
          <w:szCs w:val="20"/>
          <w:lang w:val="es-BO" w:eastAsia="en-US"/>
        </w:rPr>
        <w:t>mínimamente</w:t>
      </w:r>
      <w:r w:rsidR="00A14617">
        <w:rPr>
          <w:rFonts w:asciiTheme="minorHAnsi" w:eastAsiaTheme="minorHAnsi" w:hAnsiTheme="minorHAnsi" w:cstheme="minorHAnsi"/>
          <w:sz w:val="20"/>
          <w:szCs w:val="20"/>
          <w:lang w:val="es-BO" w:eastAsia="en-US"/>
        </w:rPr>
        <w:t xml:space="preserve"> dos bisagras reforzadas de acero </w:t>
      </w:r>
      <w:r>
        <w:rPr>
          <w:rFonts w:asciiTheme="minorHAnsi" w:eastAsiaTheme="minorHAnsi" w:hAnsiTheme="minorHAnsi" w:cstheme="minorHAnsi"/>
          <w:sz w:val="20"/>
          <w:szCs w:val="20"/>
          <w:lang w:val="es-BO" w:eastAsia="en-US"/>
        </w:rPr>
        <w:t xml:space="preserve">para preservar la integridad de la </w:t>
      </w:r>
      <w:r w:rsidR="00A14617">
        <w:rPr>
          <w:rFonts w:asciiTheme="minorHAnsi" w:eastAsiaTheme="minorHAnsi" w:hAnsiTheme="minorHAnsi" w:cstheme="minorHAnsi"/>
          <w:sz w:val="20"/>
          <w:szCs w:val="20"/>
          <w:lang w:val="es-BO" w:eastAsia="en-US"/>
        </w:rPr>
        <w:t>puerta y su óptimo funcionamiento</w:t>
      </w:r>
      <w:r>
        <w:rPr>
          <w:rFonts w:asciiTheme="minorHAnsi" w:eastAsiaTheme="minorHAnsi" w:hAnsiTheme="minorHAnsi" w:cstheme="minorHAnsi"/>
          <w:sz w:val="20"/>
          <w:szCs w:val="20"/>
          <w:lang w:val="es-BO" w:eastAsia="en-US"/>
        </w:rPr>
        <w:t xml:space="preserve">. </w:t>
      </w: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p>
    <w:p w:rsidR="00CE7A81" w:rsidRDefault="00CE7A81" w:rsidP="00CE7A81">
      <w:pPr>
        <w:pStyle w:val="Ttulo2"/>
        <w:numPr>
          <w:ilvl w:val="1"/>
          <w:numId w:val="59"/>
        </w:numPr>
        <w:rPr>
          <w:rFonts w:eastAsiaTheme="minorHAnsi"/>
        </w:rPr>
      </w:pPr>
      <w:r w:rsidRPr="008B5259">
        <w:rPr>
          <w:rFonts w:eastAsiaTheme="minorHAnsi"/>
        </w:rPr>
        <w:t>MATERIALES, HERRAMIENTAS, EQUIPO Y PERSONAL</w:t>
      </w:r>
    </w:p>
    <w:p w:rsidR="00CE7A81" w:rsidRPr="00E12F9B" w:rsidRDefault="00CE7A81" w:rsidP="00CE7A81">
      <w:pPr>
        <w:rPr>
          <w:rFonts w:eastAsiaTheme="minorHAnsi"/>
        </w:rPr>
      </w:pP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proporcionar todos los materiales, herramientas y equipos necesarios para la construcción e instalación de estructura</w:t>
      </w:r>
      <w:r>
        <w:rPr>
          <w:rFonts w:asciiTheme="minorHAnsi" w:eastAsiaTheme="minorHAnsi" w:hAnsiTheme="minorHAnsi" w:cstheme="minorHAnsi"/>
          <w:sz w:val="20"/>
          <w:szCs w:val="20"/>
          <w:lang w:val="es-BO" w:eastAsia="en-US"/>
        </w:rPr>
        <w:t xml:space="preserve"> metálica del recinto</w:t>
      </w:r>
      <w:r w:rsidRPr="005A3330">
        <w:rPr>
          <w:rFonts w:asciiTheme="minorHAnsi" w:eastAsiaTheme="minorHAnsi" w:hAnsiTheme="minorHAnsi" w:cstheme="minorHAnsi"/>
          <w:sz w:val="20"/>
          <w:szCs w:val="20"/>
          <w:lang w:val="es-BO" w:eastAsia="en-US"/>
        </w:rPr>
        <w:t xml:space="preserve"> de acuerdo con los planos constructivos.</w:t>
      </w: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estructura estará compuesta de tubo de acero de </w:t>
      </w:r>
      <w:r>
        <w:rPr>
          <w:rFonts w:asciiTheme="minorHAnsi" w:eastAsiaTheme="minorHAnsi" w:hAnsiTheme="minorHAnsi" w:cstheme="minorHAnsi"/>
          <w:sz w:val="20"/>
          <w:szCs w:val="20"/>
          <w:lang w:val="es-BO" w:eastAsia="en-US"/>
        </w:rPr>
        <w:t>2</w:t>
      </w:r>
      <w:r w:rsidRPr="005A3330">
        <w:rPr>
          <w:rFonts w:asciiTheme="minorHAnsi" w:eastAsiaTheme="minorHAnsi" w:hAnsiTheme="minorHAnsi" w:cstheme="minorHAnsi"/>
          <w:sz w:val="20"/>
          <w:szCs w:val="20"/>
          <w:lang w:val="es-BO" w:eastAsia="en-US"/>
        </w:rPr>
        <w:t xml:space="preserve"> plg unido por soldadura</w:t>
      </w:r>
      <w:r>
        <w:rPr>
          <w:rFonts w:asciiTheme="minorHAnsi" w:eastAsiaTheme="minorHAnsi" w:hAnsiTheme="minorHAnsi" w:cstheme="minorHAnsi"/>
          <w:sz w:val="20"/>
          <w:szCs w:val="20"/>
          <w:lang w:val="es-BO" w:eastAsia="en-US"/>
        </w:rPr>
        <w:t xml:space="preserve"> o de acuerdo a estructura existente de recinto</w:t>
      </w:r>
      <w:r w:rsidRPr="005A3330">
        <w:rPr>
          <w:rFonts w:asciiTheme="minorHAnsi" w:eastAsiaTheme="minorHAnsi" w:hAnsiTheme="minorHAnsi" w:cstheme="minorHAnsi"/>
          <w:sz w:val="20"/>
          <w:szCs w:val="20"/>
          <w:lang w:val="es-BO" w:eastAsia="en-US"/>
        </w:rPr>
        <w:t>. Los cimientos serán de hormigón, como parte de la estructura se unirán los cimientos con una barra de acero de acero de ½ pulgada soldada a la estructura.</w:t>
      </w: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p>
    <w:p w:rsidR="00CE7A81" w:rsidRDefault="00CE7A81" w:rsidP="00CE7A81">
      <w:pPr>
        <w:pStyle w:val="Ttulo2"/>
        <w:numPr>
          <w:ilvl w:val="1"/>
          <w:numId w:val="59"/>
        </w:numPr>
        <w:rPr>
          <w:rFonts w:eastAsiaTheme="minorHAnsi"/>
        </w:rPr>
      </w:pPr>
      <w:r w:rsidRPr="008B5259">
        <w:rPr>
          <w:rFonts w:eastAsiaTheme="minorHAnsi"/>
        </w:rPr>
        <w:t>PROCEDIMIENTO PARA LA EJECUCIÓN</w:t>
      </w:r>
    </w:p>
    <w:p w:rsidR="00CE7A81" w:rsidRPr="00E12F9B" w:rsidRDefault="00CE7A81" w:rsidP="00CE7A81">
      <w:pPr>
        <w:rPr>
          <w:rFonts w:eastAsiaTheme="minorHAnsi"/>
        </w:rPr>
      </w:pPr>
    </w:p>
    <w:p w:rsidR="0061051C" w:rsidRDefault="0061051C" w:rsidP="00CE7A81">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Las bisagras deberán contar con una separación mínima de 2 mm del marco de la puerta para evitar rozamiento que impida la apertura de la puerta, la unión de las bisagras con los marcos se realizara con soldadura por arco.</w:t>
      </w:r>
    </w:p>
    <w:p w:rsidR="00CE7A81" w:rsidRPr="005A3330" w:rsidRDefault="0061051C" w:rsidP="00CE7A81">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Una vez instalada la bisagra debe pintarse con pintura anticorrosiva y colocar el lubricante adecuado para preservar las bisagras.</w:t>
      </w:r>
    </w:p>
    <w:p w:rsidR="00CE7A81" w:rsidRPr="005A3330" w:rsidRDefault="0061051C" w:rsidP="00CE7A81">
      <w:pPr>
        <w:pStyle w:val="Estilo1"/>
        <w:ind w:left="375"/>
        <w:contextualSpacing/>
        <w:jc w:val="center"/>
        <w:rPr>
          <w:rFonts w:asciiTheme="minorHAnsi" w:eastAsiaTheme="minorHAnsi" w:hAnsiTheme="minorHAnsi" w:cstheme="minorHAnsi"/>
          <w:bCs/>
          <w:noProof/>
          <w:sz w:val="20"/>
          <w:szCs w:val="20"/>
          <w:lang w:val="es-BO" w:eastAsia="es-BO"/>
        </w:rPr>
      </w:pPr>
      <w:r>
        <w:rPr>
          <w:rFonts w:asciiTheme="minorHAnsi" w:eastAsiaTheme="minorHAnsi" w:hAnsiTheme="minorHAnsi" w:cstheme="minorHAnsi"/>
          <w:bCs/>
          <w:noProof/>
          <w:sz w:val="20"/>
          <w:szCs w:val="20"/>
          <w:lang w:val="es-BO" w:eastAsia="es-BO"/>
        </w:rPr>
        <w:t xml:space="preserve"> </w:t>
      </w:r>
    </w:p>
    <w:p w:rsidR="00CE7A81" w:rsidRDefault="00CE7A81" w:rsidP="00CE7A81">
      <w:pPr>
        <w:pStyle w:val="Ttulo2"/>
        <w:numPr>
          <w:ilvl w:val="1"/>
          <w:numId w:val="59"/>
        </w:numPr>
      </w:pPr>
      <w:r w:rsidRPr="008B5259">
        <w:t>MEDIDAS DE MITIGACIÓN AMBIENTAL</w:t>
      </w:r>
    </w:p>
    <w:p w:rsidR="00CE7A81" w:rsidRPr="00E12F9B" w:rsidRDefault="00CE7A81" w:rsidP="00CE7A81">
      <w:pPr>
        <w:rPr>
          <w:rFonts w:eastAsiaTheme="minorHAnsi"/>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3D45"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E7A81" w:rsidRPr="005A3330" w:rsidRDefault="00CE7A81" w:rsidP="00CE7A81">
      <w:pPr>
        <w:rPr>
          <w:rFonts w:asciiTheme="minorHAnsi" w:hAnsiTheme="minorHAnsi" w:cstheme="minorHAnsi"/>
          <w:kern w:val="28"/>
          <w:sz w:val="20"/>
          <w:szCs w:val="20"/>
          <w:lang w:val="es-ES_tradnl"/>
        </w:rPr>
      </w:pPr>
    </w:p>
    <w:p w:rsidR="00CE7A81"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E7A81" w:rsidRPr="005A3330" w:rsidRDefault="00CE7A81" w:rsidP="00CE7A81">
      <w:pPr>
        <w:rPr>
          <w:rFonts w:asciiTheme="minorHAnsi" w:eastAsiaTheme="minorHAnsi" w:hAnsiTheme="minorHAnsi" w:cstheme="minorHAnsi"/>
          <w:bCs/>
          <w:sz w:val="20"/>
          <w:szCs w:val="20"/>
          <w:lang w:eastAsia="en-US"/>
        </w:rPr>
      </w:pPr>
    </w:p>
    <w:p w:rsidR="00CE7A81" w:rsidRDefault="00CE7A81" w:rsidP="00CE7A81">
      <w:pPr>
        <w:pStyle w:val="Ttulo2"/>
        <w:numPr>
          <w:ilvl w:val="1"/>
          <w:numId w:val="59"/>
        </w:numPr>
        <w:rPr>
          <w:rFonts w:eastAsiaTheme="minorHAnsi"/>
        </w:rPr>
      </w:pPr>
      <w:r w:rsidRPr="008B5259">
        <w:rPr>
          <w:rFonts w:eastAsiaTheme="minorHAnsi"/>
        </w:rPr>
        <w:t>MEDICIÓN Y FORMA DE PAGO</w:t>
      </w:r>
    </w:p>
    <w:p w:rsidR="00CE7A81" w:rsidRPr="00E12F9B" w:rsidRDefault="00CE7A81" w:rsidP="00CE7A81">
      <w:pPr>
        <w:rPr>
          <w:rFonts w:eastAsiaTheme="minorHAnsi"/>
        </w:rPr>
      </w:pPr>
    </w:p>
    <w:p w:rsidR="00CE7A81" w:rsidRDefault="00CE7A81" w:rsidP="00CE7A81">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será medido y pagado por </w:t>
      </w:r>
      <w:r w:rsidR="00A14617">
        <w:rPr>
          <w:rFonts w:asciiTheme="minorHAnsi" w:eastAsiaTheme="minorHAnsi" w:hAnsiTheme="minorHAnsi" w:cstheme="minorHAnsi"/>
          <w:sz w:val="20"/>
          <w:szCs w:val="20"/>
          <w:lang w:val="es-BO" w:eastAsia="en-US"/>
        </w:rPr>
        <w:t xml:space="preserve">puerta reparada </w:t>
      </w:r>
      <w:r w:rsidRPr="005A3330">
        <w:rPr>
          <w:rFonts w:asciiTheme="minorHAnsi" w:eastAsiaTheme="minorHAnsi" w:hAnsiTheme="minorHAnsi" w:cstheme="minorHAnsi"/>
          <w:sz w:val="20"/>
          <w:szCs w:val="20"/>
          <w:lang w:val="es-BO" w:eastAsia="en-US"/>
        </w:rPr>
        <w:t>cumplimiento de las especificaciones y a conformidad del SUPERVISOR de obra</w:t>
      </w:r>
      <w:r w:rsidR="0061051C">
        <w:rPr>
          <w:rFonts w:asciiTheme="minorHAnsi" w:eastAsiaTheme="minorHAnsi" w:hAnsiTheme="minorHAnsi" w:cstheme="minorHAnsi"/>
          <w:sz w:val="20"/>
          <w:szCs w:val="20"/>
          <w:lang w:val="es-BO" w:eastAsia="en-US"/>
        </w:rPr>
        <w:t>,</w:t>
      </w:r>
      <w:r w:rsidRPr="005A3330">
        <w:rPr>
          <w:rFonts w:asciiTheme="minorHAnsi" w:eastAsiaTheme="minorHAnsi" w:hAnsiTheme="minorHAnsi" w:cstheme="minorHAnsi"/>
          <w:sz w:val="20"/>
          <w:szCs w:val="20"/>
          <w:lang w:val="es-BO" w:eastAsia="en-US"/>
        </w:rPr>
        <w:t xml:space="preserve"> </w:t>
      </w:r>
      <w:r w:rsidR="0061051C">
        <w:rPr>
          <w:rFonts w:asciiTheme="minorHAnsi" w:hAnsiTheme="minorHAnsi" w:cstheme="minorHAnsi"/>
          <w:kern w:val="28"/>
          <w:sz w:val="20"/>
          <w:szCs w:val="20"/>
          <w:lang w:val="es-ES_tradnl"/>
        </w:rPr>
        <w:t>l</w:t>
      </w:r>
      <w:r w:rsidR="0061051C" w:rsidRPr="005A3330">
        <w:rPr>
          <w:rFonts w:asciiTheme="minorHAnsi" w:hAnsiTheme="minorHAnsi" w:cstheme="minorHAnsi"/>
          <w:kern w:val="28"/>
          <w:sz w:val="20"/>
          <w:szCs w:val="20"/>
          <w:lang w:val="es-ES_tradnl"/>
        </w:rPr>
        <w:t>a forma de pago se efectuará de acuerdo al precio unitario de la propuesta aceptada</w:t>
      </w:r>
      <w:r w:rsidRPr="005A3330">
        <w:rPr>
          <w:rFonts w:asciiTheme="minorHAnsi" w:eastAsiaTheme="minorHAnsi" w:hAnsiTheme="minorHAnsi" w:cstheme="minorHAnsi"/>
          <w:sz w:val="20"/>
          <w:szCs w:val="20"/>
          <w:lang w:val="es-BO" w:eastAsia="en-US"/>
        </w:rPr>
        <w:t>. Estos precios serán la compensación total por concepto de mano de obra, materiales, equipos, herramientas e imprevistos</w:t>
      </w:r>
      <w:r>
        <w:rPr>
          <w:rFonts w:asciiTheme="minorHAnsi" w:eastAsiaTheme="minorHAnsi" w:hAnsiTheme="minorHAnsi" w:cstheme="minorHAnsi"/>
          <w:sz w:val="20"/>
          <w:szCs w:val="20"/>
          <w:lang w:val="es-BO" w:eastAsia="en-US"/>
        </w:rPr>
        <w:t>.</w:t>
      </w:r>
    </w:p>
    <w:p w:rsidR="00CE7A81" w:rsidRDefault="00CE7A81" w:rsidP="00CD7DF4">
      <w:pPr>
        <w:spacing w:before="100" w:beforeAutospacing="1" w:after="100" w:afterAutospacing="1"/>
        <w:contextualSpacing/>
        <w:jc w:val="both"/>
        <w:rPr>
          <w:rFonts w:asciiTheme="minorHAnsi" w:hAnsiTheme="minorHAnsi" w:cstheme="minorHAnsi"/>
          <w:kern w:val="28"/>
          <w:sz w:val="20"/>
          <w:szCs w:val="20"/>
          <w:lang w:val="es-ES_tradnl"/>
        </w:rPr>
      </w:pPr>
    </w:p>
    <w:p w:rsidR="00CE7A81" w:rsidRPr="00A13222" w:rsidRDefault="00094102" w:rsidP="00CE7A81">
      <w:pPr>
        <w:pStyle w:val="Ttulo1"/>
        <w:numPr>
          <w:ilvl w:val="0"/>
          <w:numId w:val="59"/>
        </w:numPr>
      </w:pPr>
      <w:r w:rsidRPr="00094102">
        <w:t>LIMPIEZA DENTRO LOS RECINTOS DE EDR Y CITY GATE</w:t>
      </w:r>
      <w:r w:rsidR="00CE7A81" w:rsidRPr="00A13222">
        <w:t xml:space="preserve"> </w:t>
      </w:r>
    </w:p>
    <w:p w:rsidR="00CE7A81" w:rsidRDefault="00CE7A81" w:rsidP="00CE7A81">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r w:rsidR="00094102">
        <w:rPr>
          <w:rFonts w:asciiTheme="minorHAnsi" w:hAnsiTheme="minorHAnsi" w:cstheme="minorHAnsi"/>
          <w:b/>
          <w:kern w:val="28"/>
          <w:sz w:val="20"/>
          <w:szCs w:val="20"/>
        </w:rPr>
        <w:t>Recinto</w:t>
      </w:r>
    </w:p>
    <w:p w:rsidR="00CE7A81" w:rsidRPr="009C1A72" w:rsidRDefault="00CE7A81" w:rsidP="00CE7A81">
      <w:pPr>
        <w:contextualSpacing/>
        <w:jc w:val="both"/>
        <w:rPr>
          <w:rFonts w:asciiTheme="minorHAnsi" w:hAnsiTheme="minorHAnsi" w:cstheme="minorHAnsi"/>
          <w:b/>
          <w:kern w:val="28"/>
          <w:sz w:val="20"/>
          <w:szCs w:val="20"/>
          <w:vertAlign w:val="superscript"/>
        </w:rPr>
      </w:pPr>
    </w:p>
    <w:p w:rsidR="00CE7A81" w:rsidRDefault="00CE7A81" w:rsidP="00CE7A81">
      <w:pPr>
        <w:pStyle w:val="Ttulo2"/>
        <w:numPr>
          <w:ilvl w:val="1"/>
          <w:numId w:val="59"/>
        </w:numPr>
        <w:rPr>
          <w:rFonts w:eastAsiaTheme="minorHAnsi"/>
        </w:rPr>
      </w:pPr>
      <w:r w:rsidRPr="00A13222">
        <w:rPr>
          <w:rFonts w:eastAsiaTheme="minorHAnsi"/>
        </w:rPr>
        <w:t>DEFINICIÓN</w:t>
      </w:r>
    </w:p>
    <w:p w:rsidR="00CE7A81" w:rsidRPr="00E12F9B" w:rsidRDefault="00CE7A81" w:rsidP="00CE7A81"/>
    <w:p w:rsidR="00CE7A81" w:rsidRPr="005A3330" w:rsidRDefault="00CE7A81" w:rsidP="00CE7A8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CE7A81" w:rsidRPr="005A3330" w:rsidRDefault="00CE7A81" w:rsidP="00CE7A81">
      <w:pPr>
        <w:contextualSpacing/>
        <w:jc w:val="both"/>
        <w:rPr>
          <w:rFonts w:asciiTheme="minorHAnsi" w:hAnsiTheme="minorHAnsi" w:cstheme="minorHAnsi"/>
          <w:kern w:val="28"/>
          <w:sz w:val="20"/>
          <w:szCs w:val="20"/>
          <w:lang w:val="es-ES_tradnl"/>
        </w:rPr>
      </w:pPr>
    </w:p>
    <w:p w:rsidR="00CE7A81" w:rsidRPr="005A3330" w:rsidRDefault="00CE7A81" w:rsidP="00CE7A8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CE7A81" w:rsidRPr="005A3330" w:rsidRDefault="00CE7A81" w:rsidP="00CE7A81">
      <w:pPr>
        <w:contextualSpacing/>
        <w:jc w:val="both"/>
        <w:rPr>
          <w:rFonts w:asciiTheme="minorHAnsi" w:hAnsiTheme="minorHAnsi" w:cstheme="minorHAnsi"/>
          <w:kern w:val="28"/>
          <w:sz w:val="20"/>
          <w:szCs w:val="20"/>
          <w:lang w:val="es-ES_tradnl"/>
        </w:rPr>
      </w:pPr>
    </w:p>
    <w:p w:rsidR="00CE7A81" w:rsidRDefault="00CE7A81" w:rsidP="00CE7A8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CE7A81" w:rsidRPr="005A3330" w:rsidRDefault="00CE7A81" w:rsidP="00CE7A81">
      <w:pPr>
        <w:contextualSpacing/>
        <w:jc w:val="both"/>
        <w:rPr>
          <w:rFonts w:asciiTheme="minorHAnsi" w:hAnsiTheme="minorHAnsi" w:cstheme="minorHAnsi"/>
          <w:kern w:val="28"/>
          <w:sz w:val="20"/>
          <w:szCs w:val="20"/>
          <w:lang w:val="es-ES_tradnl"/>
        </w:rPr>
      </w:pPr>
    </w:p>
    <w:p w:rsidR="00CE7A81" w:rsidRDefault="00CE7A81" w:rsidP="00CE7A81">
      <w:pPr>
        <w:pStyle w:val="Ttulo2"/>
        <w:numPr>
          <w:ilvl w:val="1"/>
          <w:numId w:val="59"/>
        </w:numPr>
      </w:pPr>
      <w:r w:rsidRPr="00A13222">
        <w:t>MA</w:t>
      </w:r>
      <w:r>
        <w:t>TERIALES, HERRAMIENTAS Y EQUIPO</w:t>
      </w:r>
    </w:p>
    <w:p w:rsidR="00CE7A81" w:rsidRPr="00E12F9B" w:rsidRDefault="00CE7A81" w:rsidP="00CE7A81"/>
    <w:p w:rsidR="00CE7A81" w:rsidRDefault="00CE7A81" w:rsidP="00CE7A8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CE7A81" w:rsidRPr="005A3330" w:rsidRDefault="00CE7A81" w:rsidP="00CE7A81">
      <w:pPr>
        <w:contextualSpacing/>
        <w:jc w:val="both"/>
        <w:rPr>
          <w:rFonts w:asciiTheme="minorHAnsi" w:hAnsiTheme="minorHAnsi" w:cstheme="minorHAnsi"/>
          <w:kern w:val="28"/>
          <w:sz w:val="20"/>
          <w:szCs w:val="20"/>
          <w:lang w:val="es-ES_tradnl"/>
        </w:rPr>
      </w:pPr>
    </w:p>
    <w:p w:rsidR="00CE7A81" w:rsidRDefault="00CE7A81" w:rsidP="00CE7A81">
      <w:pPr>
        <w:pStyle w:val="Ttulo2"/>
        <w:numPr>
          <w:ilvl w:val="1"/>
          <w:numId w:val="59"/>
        </w:numPr>
      </w:pPr>
      <w:r>
        <w:t>PROCEDIMIENTO PARA LA EJECUCIÓN</w:t>
      </w:r>
    </w:p>
    <w:p w:rsidR="00CE7A81" w:rsidRPr="00E12F9B" w:rsidRDefault="00CE7A81" w:rsidP="00CE7A81"/>
    <w:p w:rsidR="00CE7A81" w:rsidRPr="005A3330" w:rsidRDefault="00CE7A81" w:rsidP="00CE7A81">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CE7A81" w:rsidRPr="005A3330" w:rsidRDefault="00CE7A81" w:rsidP="00CE7A81">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CE7A81" w:rsidRPr="005A3330" w:rsidRDefault="00CE7A81" w:rsidP="00CE7A81">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CE7A81" w:rsidRPr="005A3330" w:rsidRDefault="00CE7A81" w:rsidP="00CE7A81">
      <w:pPr>
        <w:widowControl w:val="0"/>
        <w:autoSpaceDE w:val="0"/>
        <w:autoSpaceDN w:val="0"/>
        <w:adjustRightInd w:val="0"/>
        <w:contextualSpacing/>
        <w:jc w:val="both"/>
        <w:rPr>
          <w:rFonts w:asciiTheme="minorHAnsi" w:hAnsiTheme="minorHAnsi" w:cstheme="minorHAnsi"/>
          <w:kern w:val="28"/>
          <w:sz w:val="20"/>
          <w:szCs w:val="20"/>
          <w:lang w:val="es-ES_tradnl"/>
        </w:rPr>
      </w:pPr>
    </w:p>
    <w:p w:rsidR="00CE7A81" w:rsidRPr="005A3330" w:rsidRDefault="00CE7A81" w:rsidP="00CE7A81">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CE7A81" w:rsidRPr="005A3330" w:rsidRDefault="00CE7A81" w:rsidP="00CE7A81">
      <w:pPr>
        <w:autoSpaceDE w:val="0"/>
        <w:autoSpaceDN w:val="0"/>
        <w:adjustRightInd w:val="0"/>
        <w:contextualSpacing/>
        <w:jc w:val="both"/>
        <w:rPr>
          <w:rFonts w:asciiTheme="minorHAnsi" w:hAnsiTheme="minorHAnsi" w:cstheme="minorHAnsi"/>
          <w:kern w:val="28"/>
          <w:sz w:val="20"/>
          <w:szCs w:val="20"/>
          <w:lang w:val="es-ES_tradnl"/>
        </w:rPr>
      </w:pPr>
    </w:p>
    <w:p w:rsidR="00CE7A81" w:rsidRPr="005A3330" w:rsidRDefault="00CE7A81" w:rsidP="00CE7A81">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CE7A81" w:rsidRDefault="00CE7A81" w:rsidP="00CE7A8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CE7A81" w:rsidRPr="005A3330" w:rsidRDefault="00CE7A81" w:rsidP="00CE7A8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 </w:t>
      </w:r>
    </w:p>
    <w:p w:rsidR="00CE7A81" w:rsidRDefault="00CE7A81" w:rsidP="00CE7A81">
      <w:pPr>
        <w:pStyle w:val="Ttulo2"/>
        <w:numPr>
          <w:ilvl w:val="1"/>
          <w:numId w:val="59"/>
        </w:numPr>
      </w:pPr>
      <w:r w:rsidRPr="00A13222">
        <w:t>MEDIDAS DE MITIGACIÓN AMBIENTAL</w:t>
      </w:r>
    </w:p>
    <w:p w:rsidR="00CE7A81" w:rsidRPr="00E12F9B" w:rsidRDefault="00CE7A81" w:rsidP="00CE7A81"/>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3D45"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E7A81" w:rsidRPr="005A3330" w:rsidRDefault="00CE7A81" w:rsidP="00CE7A81">
      <w:pPr>
        <w:rPr>
          <w:rFonts w:asciiTheme="minorHAnsi" w:hAnsiTheme="minorHAnsi" w:cstheme="minorHAnsi"/>
          <w:kern w:val="28"/>
          <w:sz w:val="20"/>
          <w:szCs w:val="20"/>
          <w:lang w:val="es-ES_tradnl"/>
        </w:rPr>
      </w:pPr>
    </w:p>
    <w:p w:rsidR="00CE7A81"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E7A81" w:rsidRPr="005A3330" w:rsidRDefault="00CE7A81" w:rsidP="00CE7A81">
      <w:pPr>
        <w:rPr>
          <w:rFonts w:asciiTheme="minorHAnsi" w:hAnsiTheme="minorHAnsi" w:cstheme="minorHAnsi"/>
          <w:kern w:val="28"/>
          <w:sz w:val="20"/>
          <w:szCs w:val="20"/>
          <w:lang w:val="es-ES_tradnl"/>
        </w:rPr>
      </w:pPr>
    </w:p>
    <w:p w:rsidR="00CE7A81" w:rsidRDefault="00CE7A81" w:rsidP="00CE7A81">
      <w:pPr>
        <w:pStyle w:val="Ttulo2"/>
        <w:numPr>
          <w:ilvl w:val="1"/>
          <w:numId w:val="59"/>
        </w:numPr>
      </w:pPr>
      <w:r>
        <w:t>MEDICIÓN Y FORMA DE PAGO</w:t>
      </w:r>
    </w:p>
    <w:p w:rsidR="00CE7A81" w:rsidRPr="00E12F9B" w:rsidRDefault="00CE7A81" w:rsidP="00CE7A81"/>
    <w:p w:rsidR="00CE7A81" w:rsidRPr="005A3330" w:rsidRDefault="00CE7A81" w:rsidP="00CE7A8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limpieza </w:t>
      </w:r>
      <w:r w:rsidR="00991B0E">
        <w:rPr>
          <w:rFonts w:asciiTheme="minorHAnsi" w:hAnsiTheme="minorHAnsi" w:cstheme="minorHAnsi"/>
          <w:kern w:val="28"/>
          <w:sz w:val="20"/>
          <w:szCs w:val="20"/>
          <w:lang w:val="es-ES_tradnl"/>
        </w:rPr>
        <w:t>dentro los recintos de EDR y CITY GATE</w:t>
      </w:r>
      <w:r w:rsidRPr="005A3330">
        <w:rPr>
          <w:rFonts w:asciiTheme="minorHAnsi" w:hAnsiTheme="minorHAnsi" w:cstheme="minorHAnsi"/>
          <w:kern w:val="28"/>
          <w:sz w:val="20"/>
          <w:szCs w:val="20"/>
          <w:lang w:val="es-ES_tradnl"/>
        </w:rPr>
        <w:t xml:space="preserve"> será medido </w:t>
      </w:r>
      <w:r w:rsidR="00991B0E">
        <w:rPr>
          <w:rFonts w:asciiTheme="minorHAnsi" w:hAnsiTheme="minorHAnsi" w:cstheme="minorHAnsi"/>
          <w:kern w:val="28"/>
          <w:sz w:val="20"/>
          <w:szCs w:val="20"/>
          <w:lang w:val="es-ES_tradnl"/>
        </w:rPr>
        <w:t>por recinto limpiado</w:t>
      </w:r>
      <w:r w:rsidRPr="005A3330">
        <w:rPr>
          <w:rFonts w:asciiTheme="minorHAnsi" w:hAnsiTheme="minorHAnsi" w:cstheme="minorHAnsi"/>
          <w:kern w:val="28"/>
          <w:sz w:val="20"/>
          <w:szCs w:val="20"/>
          <w:lang w:val="es-ES_tradnl"/>
        </w:rPr>
        <w:t xml:space="preserve">, queda plenamente establecido que la obra a ser </w:t>
      </w:r>
      <w:r w:rsidR="00AB0C56" w:rsidRPr="005A3330">
        <w:rPr>
          <w:rFonts w:asciiTheme="minorHAnsi" w:hAnsiTheme="minorHAnsi" w:cstheme="minorHAnsi"/>
          <w:kern w:val="28"/>
          <w:sz w:val="20"/>
          <w:szCs w:val="20"/>
          <w:lang w:val="es-ES_tradnl"/>
        </w:rPr>
        <w:t>entregada</w:t>
      </w:r>
      <w:r w:rsidRPr="005A3330">
        <w:rPr>
          <w:rFonts w:asciiTheme="minorHAnsi" w:hAnsiTheme="minorHAnsi" w:cstheme="minorHAnsi"/>
          <w:kern w:val="28"/>
          <w:sz w:val="20"/>
          <w:szCs w:val="20"/>
          <w:lang w:val="es-ES_tradnl"/>
        </w:rPr>
        <w:t xml:space="preserve">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CE7A81" w:rsidRPr="005A3330" w:rsidRDefault="00CE7A81" w:rsidP="00CE7A81">
      <w:pPr>
        <w:contextualSpacing/>
        <w:jc w:val="both"/>
        <w:rPr>
          <w:rFonts w:asciiTheme="minorHAnsi" w:hAnsiTheme="minorHAnsi" w:cstheme="minorHAnsi"/>
          <w:kern w:val="28"/>
          <w:sz w:val="20"/>
          <w:szCs w:val="20"/>
          <w:lang w:val="es-ES_tradnl"/>
        </w:rPr>
      </w:pPr>
    </w:p>
    <w:p w:rsidR="00CE7A81" w:rsidRDefault="00CE7A81" w:rsidP="00CE7A81">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E7A81" w:rsidRPr="008B5259" w:rsidRDefault="00094102" w:rsidP="00CE7A81">
      <w:pPr>
        <w:pStyle w:val="Ttulo1"/>
        <w:numPr>
          <w:ilvl w:val="0"/>
          <w:numId w:val="59"/>
        </w:numPr>
      </w:pPr>
      <w:r w:rsidRPr="00094102">
        <w:rPr>
          <w:rFonts w:eastAsiaTheme="minorHAnsi"/>
        </w:rPr>
        <w:t>CAMBIO DE CHAPA EN PUERTA PARA RECINTOS EDR Y CITY GATE</w:t>
      </w:r>
    </w:p>
    <w:p w:rsidR="00CE7A81" w:rsidRDefault="00CE7A81" w:rsidP="00CE7A81">
      <w:pPr>
        <w:contextualSpacing/>
        <w:jc w:val="both"/>
        <w:rPr>
          <w:rFonts w:asciiTheme="minorHAnsi" w:hAnsiTheme="minorHAnsi" w:cstheme="minorHAnsi"/>
          <w:b/>
          <w:kern w:val="28"/>
          <w:sz w:val="20"/>
          <w:szCs w:val="20"/>
        </w:rPr>
      </w:pPr>
      <w:r w:rsidRPr="00E12F9B">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Pieza</w:t>
      </w:r>
    </w:p>
    <w:p w:rsidR="00CE7A81" w:rsidRPr="008B5259" w:rsidRDefault="00CE7A81" w:rsidP="00CE7A81">
      <w:pPr>
        <w:contextualSpacing/>
        <w:jc w:val="both"/>
        <w:rPr>
          <w:rFonts w:asciiTheme="minorHAnsi" w:hAnsiTheme="minorHAnsi" w:cstheme="minorHAnsi"/>
          <w:b/>
          <w:color w:val="4472C4" w:themeColor="accent5"/>
          <w:kern w:val="28"/>
          <w:sz w:val="20"/>
          <w:szCs w:val="20"/>
        </w:rPr>
      </w:pPr>
    </w:p>
    <w:p w:rsidR="00CE7A81" w:rsidRDefault="00CE7A81" w:rsidP="00CE7A81">
      <w:pPr>
        <w:pStyle w:val="Ttulo2"/>
        <w:numPr>
          <w:ilvl w:val="1"/>
          <w:numId w:val="59"/>
        </w:numPr>
      </w:pPr>
      <w:r w:rsidRPr="008B5259">
        <w:t>DEFINICIÓN</w:t>
      </w:r>
    </w:p>
    <w:p w:rsidR="00CE7A81" w:rsidRPr="00E12F9B" w:rsidRDefault="00CE7A81" w:rsidP="00CE7A81">
      <w:pPr>
        <w:rPr>
          <w:rFonts w:eastAsiaTheme="minorHAnsi"/>
        </w:rPr>
      </w:pPr>
    </w:p>
    <w:p w:rsidR="00CE7A81"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la provisión y c</w:t>
      </w:r>
      <w:r w:rsidR="007A5E65">
        <w:rPr>
          <w:rFonts w:asciiTheme="minorHAnsi" w:eastAsiaTheme="minorHAnsi" w:hAnsiTheme="minorHAnsi" w:cstheme="minorHAnsi"/>
          <w:sz w:val="20"/>
          <w:szCs w:val="20"/>
          <w:lang w:val="es-BO" w:eastAsia="en-US"/>
        </w:rPr>
        <w:t>olocado de chapa para cierre de puerta</w:t>
      </w:r>
      <w:r w:rsidR="00C32F28">
        <w:rPr>
          <w:rFonts w:asciiTheme="minorHAnsi" w:eastAsiaTheme="minorHAnsi" w:hAnsiTheme="minorHAnsi" w:cstheme="minorHAnsi"/>
          <w:sz w:val="20"/>
          <w:szCs w:val="20"/>
          <w:lang w:val="es-BO" w:eastAsia="en-US"/>
        </w:rPr>
        <w:t xml:space="preserve"> para su asegurado de personas externas</w:t>
      </w:r>
      <w:r w:rsidR="007A5E65">
        <w:rPr>
          <w:rFonts w:asciiTheme="minorHAnsi" w:eastAsiaTheme="minorHAnsi" w:hAnsiTheme="minorHAnsi" w:cstheme="minorHAnsi"/>
          <w:sz w:val="20"/>
          <w:szCs w:val="20"/>
          <w:lang w:val="es-BO" w:eastAsia="en-US"/>
        </w:rPr>
        <w:t>, esta deberá ser protegida del agua de la lluvia, el modelo de chapa será bajo la autorización del SUPERVISOR de obra.</w:t>
      </w: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p>
    <w:p w:rsidR="00CE7A81" w:rsidRDefault="00CE7A81" w:rsidP="00CE7A81">
      <w:pPr>
        <w:pStyle w:val="Ttulo2"/>
        <w:numPr>
          <w:ilvl w:val="1"/>
          <w:numId w:val="59"/>
        </w:numPr>
        <w:rPr>
          <w:rFonts w:eastAsiaTheme="minorHAnsi"/>
        </w:rPr>
      </w:pPr>
      <w:r w:rsidRPr="008B5259">
        <w:rPr>
          <w:rFonts w:eastAsiaTheme="minorHAnsi"/>
        </w:rPr>
        <w:t>MATERIALES, HERRAMIENTAS, EQUIPO Y PERSONAL</w:t>
      </w:r>
    </w:p>
    <w:p w:rsidR="00CE7A81" w:rsidRPr="00E12F9B" w:rsidRDefault="00CE7A81" w:rsidP="00CE7A81">
      <w:pPr>
        <w:rPr>
          <w:rFonts w:eastAsiaTheme="minorHAnsi"/>
        </w:rPr>
      </w:pPr>
    </w:p>
    <w:p w:rsidR="00CE7A81"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empresa Contratista deberá proporcionar todos los materiales, herramientas y equipos necesarios para la </w:t>
      </w:r>
      <w:r w:rsidR="00C32F28">
        <w:rPr>
          <w:rFonts w:asciiTheme="minorHAnsi" w:eastAsiaTheme="minorHAnsi" w:hAnsiTheme="minorHAnsi" w:cstheme="minorHAnsi"/>
          <w:sz w:val="20"/>
          <w:szCs w:val="20"/>
          <w:lang w:val="es-BO" w:eastAsia="en-US"/>
        </w:rPr>
        <w:t>provisión</w:t>
      </w:r>
      <w:r w:rsidR="007A5E65">
        <w:rPr>
          <w:rFonts w:asciiTheme="minorHAnsi" w:eastAsiaTheme="minorHAnsi" w:hAnsiTheme="minorHAnsi" w:cstheme="minorHAnsi"/>
          <w:sz w:val="20"/>
          <w:szCs w:val="20"/>
          <w:lang w:val="es-BO" w:eastAsia="en-US"/>
        </w:rPr>
        <w:t xml:space="preserve"> y montaje de la chapa en las puertas</w:t>
      </w:r>
      <w:r w:rsidR="00C32F28">
        <w:rPr>
          <w:rFonts w:asciiTheme="minorHAnsi" w:eastAsiaTheme="minorHAnsi" w:hAnsiTheme="minorHAnsi" w:cstheme="minorHAnsi"/>
          <w:sz w:val="20"/>
          <w:szCs w:val="20"/>
          <w:lang w:val="es-BO" w:eastAsia="en-US"/>
        </w:rPr>
        <w:t xml:space="preserve"> de</w:t>
      </w:r>
      <w:r>
        <w:rPr>
          <w:rFonts w:asciiTheme="minorHAnsi" w:eastAsiaTheme="minorHAnsi" w:hAnsiTheme="minorHAnsi" w:cstheme="minorHAnsi"/>
          <w:sz w:val="20"/>
          <w:szCs w:val="20"/>
          <w:lang w:val="es-BO" w:eastAsia="en-US"/>
        </w:rPr>
        <w:t>l recinto</w:t>
      </w:r>
      <w:r w:rsidR="00C32F28">
        <w:rPr>
          <w:rFonts w:asciiTheme="minorHAnsi" w:eastAsiaTheme="minorHAnsi" w:hAnsiTheme="minorHAnsi" w:cstheme="minorHAnsi"/>
          <w:sz w:val="20"/>
          <w:szCs w:val="20"/>
          <w:lang w:val="es-BO" w:eastAsia="en-US"/>
        </w:rPr>
        <w:t>.</w:t>
      </w:r>
    </w:p>
    <w:p w:rsidR="00C32F28" w:rsidRPr="005A3330" w:rsidRDefault="00C32F28" w:rsidP="00CE7A81">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 sujeción de la chapa debe ser de tal manera que no sea de fácil manipulación para una posible extracción.</w:t>
      </w: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p>
    <w:p w:rsidR="00CE7A81" w:rsidRDefault="00CE7A81" w:rsidP="00CE7A81">
      <w:pPr>
        <w:pStyle w:val="Ttulo2"/>
        <w:numPr>
          <w:ilvl w:val="1"/>
          <w:numId w:val="59"/>
        </w:numPr>
        <w:rPr>
          <w:rFonts w:eastAsiaTheme="minorHAnsi"/>
        </w:rPr>
      </w:pPr>
      <w:r w:rsidRPr="008B5259">
        <w:rPr>
          <w:rFonts w:eastAsiaTheme="minorHAnsi"/>
        </w:rPr>
        <w:t>PROCEDIMIENTO PARA LA EJECUCIÓN</w:t>
      </w:r>
    </w:p>
    <w:p w:rsidR="00CE7A81" w:rsidRPr="00E12F9B" w:rsidRDefault="00CE7A81" w:rsidP="00CE7A81">
      <w:pPr>
        <w:rPr>
          <w:rFonts w:eastAsiaTheme="minorHAnsi"/>
        </w:rPr>
      </w:pPr>
    </w:p>
    <w:p w:rsidR="00CE7A81" w:rsidRPr="005A3330" w:rsidRDefault="00CE7A81" w:rsidP="00CE7A8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Deberá construirse e instalarse las estructura</w:t>
      </w:r>
      <w:r>
        <w:rPr>
          <w:rFonts w:asciiTheme="minorHAnsi" w:eastAsiaTheme="minorHAnsi" w:hAnsiTheme="minorHAnsi" w:cstheme="minorHAnsi"/>
          <w:sz w:val="20"/>
          <w:szCs w:val="20"/>
          <w:lang w:val="es-BO" w:eastAsia="en-US"/>
        </w:rPr>
        <w:t xml:space="preserve">s del recinto </w:t>
      </w:r>
      <w:r w:rsidRPr="005A3330">
        <w:rPr>
          <w:rFonts w:asciiTheme="minorHAnsi" w:eastAsiaTheme="minorHAnsi" w:hAnsiTheme="minorHAnsi" w:cstheme="minorHAnsi"/>
          <w:sz w:val="20"/>
          <w:szCs w:val="20"/>
          <w:lang w:val="es-BO" w:eastAsia="en-US"/>
        </w:rPr>
        <w:t>de acuerdo con el plano constructivo y siguiendo las instrucciones del SUPERVISOR.</w:t>
      </w:r>
    </w:p>
    <w:p w:rsidR="00CE7A81" w:rsidRPr="005A3330" w:rsidRDefault="00CE7A81" w:rsidP="00CE7A81">
      <w:pPr>
        <w:pStyle w:val="Estilo1"/>
        <w:ind w:left="375"/>
        <w:contextualSpacing/>
        <w:jc w:val="center"/>
        <w:rPr>
          <w:rFonts w:asciiTheme="minorHAnsi" w:eastAsiaTheme="minorHAnsi" w:hAnsiTheme="minorHAnsi" w:cstheme="minorHAnsi"/>
          <w:bCs/>
          <w:noProof/>
          <w:sz w:val="20"/>
          <w:szCs w:val="20"/>
          <w:lang w:val="es-BO" w:eastAsia="es-BO"/>
        </w:rPr>
      </w:pPr>
    </w:p>
    <w:p w:rsidR="00CE7A81" w:rsidRDefault="00CE7A81" w:rsidP="00CE7A81">
      <w:pPr>
        <w:pStyle w:val="Ttulo2"/>
        <w:numPr>
          <w:ilvl w:val="1"/>
          <w:numId w:val="59"/>
        </w:numPr>
      </w:pPr>
      <w:r w:rsidRPr="008B5259">
        <w:t>MEDIDAS DE MITIGACIÓN AMBIENTAL</w:t>
      </w:r>
    </w:p>
    <w:p w:rsidR="00CE7A81" w:rsidRPr="00E12F9B" w:rsidRDefault="00CE7A81" w:rsidP="00CE7A81">
      <w:pPr>
        <w:rPr>
          <w:rFonts w:eastAsiaTheme="minorHAnsi"/>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3D45"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E7A81" w:rsidRPr="005A3330" w:rsidRDefault="00CE7A81" w:rsidP="00CE7A81">
      <w:pPr>
        <w:rPr>
          <w:rFonts w:asciiTheme="minorHAnsi" w:hAnsiTheme="minorHAnsi" w:cstheme="minorHAnsi"/>
          <w:kern w:val="28"/>
          <w:sz w:val="20"/>
          <w:szCs w:val="20"/>
          <w:lang w:val="es-ES_tradnl"/>
        </w:rPr>
      </w:pPr>
    </w:p>
    <w:p w:rsidR="00CE7A81"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E7A81" w:rsidRPr="005A3330" w:rsidRDefault="00CE7A81" w:rsidP="00CE7A81">
      <w:pPr>
        <w:rPr>
          <w:rFonts w:asciiTheme="minorHAnsi" w:eastAsiaTheme="minorHAnsi" w:hAnsiTheme="minorHAnsi" w:cstheme="minorHAnsi"/>
          <w:bCs/>
          <w:sz w:val="20"/>
          <w:szCs w:val="20"/>
          <w:lang w:eastAsia="en-US"/>
        </w:rPr>
      </w:pPr>
    </w:p>
    <w:p w:rsidR="00CE7A81" w:rsidRDefault="00CE7A81" w:rsidP="00CE7A81">
      <w:pPr>
        <w:pStyle w:val="Ttulo2"/>
        <w:numPr>
          <w:ilvl w:val="1"/>
          <w:numId w:val="59"/>
        </w:numPr>
        <w:rPr>
          <w:rFonts w:eastAsiaTheme="minorHAnsi"/>
        </w:rPr>
      </w:pPr>
      <w:r w:rsidRPr="008B5259">
        <w:rPr>
          <w:rFonts w:eastAsiaTheme="minorHAnsi"/>
        </w:rPr>
        <w:t>MEDICIÓN Y FORMA DE PAGO</w:t>
      </w:r>
    </w:p>
    <w:p w:rsidR="00CE7A81" w:rsidRPr="00E12F9B" w:rsidRDefault="00CE7A81" w:rsidP="00CE7A81">
      <w:pPr>
        <w:rPr>
          <w:rFonts w:eastAsiaTheme="minorHAnsi"/>
        </w:rPr>
      </w:pPr>
    </w:p>
    <w:p w:rsidR="00CE7A81" w:rsidRDefault="00CE7A81" w:rsidP="00CE7A81">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pieza instalada</w:t>
      </w:r>
      <w:r w:rsidR="00E46E54">
        <w:rPr>
          <w:rFonts w:asciiTheme="minorHAnsi" w:eastAsiaTheme="minorHAnsi" w:hAnsiTheme="minorHAnsi" w:cstheme="minorHAnsi"/>
          <w:sz w:val="20"/>
          <w:szCs w:val="20"/>
          <w:lang w:val="es-BO" w:eastAsia="en-US"/>
        </w:rPr>
        <w:t xml:space="preserve"> en puerta,</w:t>
      </w:r>
      <w:r w:rsidRPr="005A3330">
        <w:rPr>
          <w:rFonts w:asciiTheme="minorHAnsi" w:eastAsiaTheme="minorHAnsi" w:hAnsiTheme="minorHAnsi" w:cstheme="minorHAnsi"/>
          <w:sz w:val="20"/>
          <w:szCs w:val="20"/>
          <w:lang w:val="es-BO" w:eastAsia="en-US"/>
        </w:rPr>
        <w:t xml:space="preserve"> en cumplimiento </w:t>
      </w:r>
      <w:r w:rsidR="00E46E54">
        <w:rPr>
          <w:rFonts w:asciiTheme="minorHAnsi" w:eastAsiaTheme="minorHAnsi" w:hAnsiTheme="minorHAnsi" w:cstheme="minorHAnsi"/>
          <w:sz w:val="20"/>
          <w:szCs w:val="20"/>
          <w:lang w:val="es-BO" w:eastAsia="en-US"/>
        </w:rPr>
        <w:t>con</w:t>
      </w:r>
      <w:r w:rsidRPr="005A3330">
        <w:rPr>
          <w:rFonts w:asciiTheme="minorHAnsi" w:eastAsiaTheme="minorHAnsi" w:hAnsiTheme="minorHAnsi" w:cstheme="minorHAnsi"/>
          <w:sz w:val="20"/>
          <w:szCs w:val="20"/>
          <w:lang w:val="es-BO" w:eastAsia="en-US"/>
        </w:rPr>
        <w:t xml:space="preserve"> las especificaciones y a conformidad del SUPERVISOR de obra </w:t>
      </w:r>
      <w:r w:rsidR="00C32F28">
        <w:rPr>
          <w:rFonts w:asciiTheme="minorHAnsi" w:hAnsiTheme="minorHAnsi" w:cstheme="minorHAnsi"/>
          <w:kern w:val="28"/>
          <w:sz w:val="20"/>
          <w:szCs w:val="20"/>
          <w:lang w:val="es-ES_tradnl"/>
        </w:rPr>
        <w:t>l</w:t>
      </w:r>
      <w:r w:rsidR="00C32F28" w:rsidRPr="005A3330">
        <w:rPr>
          <w:rFonts w:asciiTheme="minorHAnsi" w:hAnsiTheme="minorHAnsi" w:cstheme="minorHAnsi"/>
          <w:kern w:val="28"/>
          <w:sz w:val="20"/>
          <w:szCs w:val="20"/>
          <w:lang w:val="es-ES_tradnl"/>
        </w:rPr>
        <w:t>a forma de pago se efectuará de acuerdo al precio unitario de la propuesta aceptada</w:t>
      </w:r>
      <w:r w:rsidRPr="005A3330">
        <w:rPr>
          <w:rFonts w:asciiTheme="minorHAnsi" w:eastAsiaTheme="minorHAnsi" w:hAnsiTheme="minorHAnsi" w:cstheme="minorHAnsi"/>
          <w:sz w:val="20"/>
          <w:szCs w:val="20"/>
          <w:lang w:val="es-BO" w:eastAsia="en-US"/>
        </w:rPr>
        <w:t>. Estos precios serán la compensación total por concepto de mano de obra, materiales, equipos, herramientas e imprevistos</w:t>
      </w:r>
      <w:r>
        <w:rPr>
          <w:rFonts w:asciiTheme="minorHAnsi" w:eastAsiaTheme="minorHAnsi" w:hAnsiTheme="minorHAnsi" w:cstheme="minorHAnsi"/>
          <w:sz w:val="20"/>
          <w:szCs w:val="20"/>
          <w:lang w:val="es-BO" w:eastAsia="en-US"/>
        </w:rPr>
        <w:t>.</w:t>
      </w:r>
    </w:p>
    <w:p w:rsidR="00CE7A81" w:rsidRPr="008B5259" w:rsidRDefault="00CE7A81" w:rsidP="00CE7A81">
      <w:pPr>
        <w:pStyle w:val="Ttulo1"/>
        <w:numPr>
          <w:ilvl w:val="0"/>
          <w:numId w:val="59"/>
        </w:numPr>
      </w:pPr>
      <w:r w:rsidRPr="008B5259">
        <w:t>REPOSICI</w:t>
      </w:r>
      <w:r w:rsidR="00094102">
        <w:t>O</w:t>
      </w:r>
      <w:r w:rsidRPr="008B5259">
        <w:t xml:space="preserve">N DE </w:t>
      </w:r>
      <w:r>
        <w:t>FUNDACION (FISURADO, PERDIDA DE CONCRETO)</w:t>
      </w:r>
      <w:r w:rsidRPr="008B5259">
        <w:t xml:space="preserve"> </w:t>
      </w:r>
    </w:p>
    <w:p w:rsidR="00CE7A81" w:rsidRPr="00BD403A" w:rsidRDefault="00CE7A81" w:rsidP="00CE7A81">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r w:rsidRPr="00DE12A8">
        <w:rPr>
          <w:rFonts w:asciiTheme="minorHAnsi" w:hAnsiTheme="minorHAnsi" w:cstheme="minorHAnsi"/>
          <w:b/>
          <w:sz w:val="20"/>
          <w:szCs w:val="20"/>
        </w:rPr>
        <w:t>m</w:t>
      </w:r>
      <w:r w:rsidR="005F6F42">
        <w:rPr>
          <w:rFonts w:asciiTheme="minorHAnsi" w:hAnsiTheme="minorHAnsi" w:cstheme="minorHAnsi"/>
          <w:b/>
          <w:sz w:val="20"/>
          <w:szCs w:val="20"/>
        </w:rPr>
        <w:t>3</w:t>
      </w:r>
    </w:p>
    <w:p w:rsidR="00CE7A81" w:rsidRPr="00DE12A8" w:rsidRDefault="00CE7A81" w:rsidP="00CE7A81">
      <w:pPr>
        <w:contextualSpacing/>
        <w:jc w:val="both"/>
        <w:rPr>
          <w:rFonts w:asciiTheme="minorHAnsi" w:hAnsiTheme="minorHAnsi" w:cstheme="minorHAnsi"/>
          <w:b/>
          <w:sz w:val="20"/>
          <w:szCs w:val="20"/>
          <w:vertAlign w:val="superscript"/>
        </w:rPr>
      </w:pPr>
    </w:p>
    <w:p w:rsidR="00CE7A81" w:rsidRDefault="00CE7A81" w:rsidP="00CE7A81">
      <w:pPr>
        <w:pStyle w:val="Ttulo2"/>
        <w:numPr>
          <w:ilvl w:val="1"/>
          <w:numId w:val="59"/>
        </w:numPr>
      </w:pPr>
      <w:r>
        <w:t>DEFINICIÓN</w:t>
      </w:r>
    </w:p>
    <w:p w:rsidR="00CE7A81" w:rsidRPr="00586E22" w:rsidRDefault="00CE7A81" w:rsidP="00CE7A81"/>
    <w:p w:rsidR="00CE7A81" w:rsidRDefault="00CE7A81" w:rsidP="00CE7A81">
      <w:pPr>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Este ítem se refiere a la </w:t>
      </w:r>
      <w:r w:rsidR="00E46E54">
        <w:rPr>
          <w:rFonts w:asciiTheme="minorHAnsi" w:hAnsiTheme="minorHAnsi" w:cstheme="minorHAnsi"/>
          <w:sz w:val="20"/>
          <w:szCs w:val="20"/>
        </w:rPr>
        <w:t xml:space="preserve">reposición </w:t>
      </w:r>
      <w:r w:rsidRPr="005A3330">
        <w:rPr>
          <w:rFonts w:asciiTheme="minorHAnsi" w:hAnsiTheme="minorHAnsi" w:cstheme="minorHAnsi"/>
          <w:sz w:val="20"/>
          <w:szCs w:val="20"/>
        </w:rPr>
        <w:t>de cimientos, elevaciones, pisos, muros, gradas, presas, bóvedas y otras partes de una obra en hormigón ciclópe</w:t>
      </w:r>
      <w:r w:rsidR="00E46E54">
        <w:rPr>
          <w:rFonts w:asciiTheme="minorHAnsi" w:hAnsiTheme="minorHAnsi" w:cstheme="minorHAnsi"/>
          <w:sz w:val="20"/>
          <w:szCs w:val="20"/>
        </w:rPr>
        <w:t>o que presenten fisurado o perdida de concreto.</w:t>
      </w:r>
      <w:r w:rsidRPr="005A3330">
        <w:rPr>
          <w:rFonts w:asciiTheme="minorHAnsi" w:hAnsiTheme="minorHAnsi" w:cstheme="minorHAnsi"/>
          <w:sz w:val="20"/>
          <w:szCs w:val="20"/>
        </w:rPr>
        <w:t xml:space="preserve">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CE7A81" w:rsidRPr="005A3330" w:rsidRDefault="00CE7A81" w:rsidP="00CE7A81">
      <w:pPr>
        <w:autoSpaceDE w:val="0"/>
        <w:autoSpaceDN w:val="0"/>
        <w:adjustRightInd w:val="0"/>
        <w:contextualSpacing/>
        <w:jc w:val="both"/>
        <w:rPr>
          <w:rFonts w:asciiTheme="minorHAnsi" w:hAnsiTheme="minorHAnsi" w:cstheme="minorHAnsi"/>
          <w:sz w:val="20"/>
          <w:szCs w:val="20"/>
        </w:rPr>
      </w:pPr>
    </w:p>
    <w:p w:rsidR="00CE7A81" w:rsidRDefault="00CE7A81" w:rsidP="00CE7A81">
      <w:pPr>
        <w:pStyle w:val="Ttulo2"/>
        <w:numPr>
          <w:ilvl w:val="1"/>
          <w:numId w:val="59"/>
        </w:numPr>
      </w:pPr>
      <w:r w:rsidRPr="008B5259">
        <w:t>MA</w:t>
      </w:r>
      <w:r>
        <w:t>TERIALES, HERRAMIENTAS Y EQUIPO</w:t>
      </w:r>
    </w:p>
    <w:p w:rsidR="00CE7A81" w:rsidRPr="00586E22" w:rsidRDefault="00CE7A81" w:rsidP="00CE7A81"/>
    <w:p w:rsidR="00CE7A81" w:rsidRPr="005A3330" w:rsidRDefault="00CE7A81" w:rsidP="00CE7A81">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rPr>
        <w:t>Las piedras</w:t>
      </w:r>
      <w:r w:rsidRPr="005A3330">
        <w:rPr>
          <w:rFonts w:asciiTheme="minorHAnsi" w:hAnsiTheme="minorHAnsi" w:cstheme="minorHAnsi"/>
          <w:iCs/>
          <w:sz w:val="20"/>
          <w:szCs w:val="20"/>
          <w:lang w:val="es-ES_tradnl"/>
        </w:rPr>
        <w:t>serán las mismas que se retiren y se encuentren en el sector,</w:t>
      </w:r>
      <w:r w:rsidRPr="005A3330">
        <w:rPr>
          <w:rFonts w:asciiTheme="minorHAnsi" w:hAnsiTheme="minorHAnsi" w:cstheme="minorHAnsi"/>
          <w:kern w:val="28"/>
          <w:sz w:val="20"/>
          <w:szCs w:val="20"/>
        </w:rPr>
        <w:t xml:space="preserve"> libre de arcillas presentando de esta manera una estructura homogénea y durable de buena calidad y </w:t>
      </w:r>
      <w:r w:rsidRPr="005A3330">
        <w:rPr>
          <w:rFonts w:asciiTheme="minorHAnsi" w:eastAsia="Arial Unicode MS" w:hAnsiTheme="minorHAnsi" w:cstheme="minorHAnsi"/>
          <w:sz w:val="20"/>
          <w:szCs w:val="20"/>
          <w:lang w:val="es-ES_tradnl"/>
        </w:rPr>
        <w:t>en caso de que no se pueda utilizar dicho material, el CONTRATISTA deberá proveer la piedra faltante bajo su propio costo, la cual será verificada y autorizada por el SUPERVISOR de Obra.</w:t>
      </w:r>
    </w:p>
    <w:p w:rsidR="00CE7A81" w:rsidRPr="005A3330" w:rsidRDefault="00CE7A81" w:rsidP="00CE7A81">
      <w:pPr>
        <w:contextualSpacing/>
        <w:jc w:val="both"/>
        <w:rPr>
          <w:rFonts w:asciiTheme="minorHAnsi" w:eastAsia="Arial Unicode MS" w:hAnsiTheme="minorHAnsi" w:cstheme="minorHAnsi"/>
          <w:sz w:val="20"/>
          <w:szCs w:val="20"/>
          <w:lang w:val="es-ES_tradnl"/>
        </w:rPr>
      </w:pPr>
    </w:p>
    <w:p w:rsidR="00CE7A81" w:rsidRPr="005A3330" w:rsidRDefault="00CE7A81" w:rsidP="001D3D45">
      <w:pPr>
        <w:contextualSpacing/>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5A3330">
          <w:rPr>
            <w:rFonts w:asciiTheme="minorHAnsi" w:hAnsiTheme="minorHAnsi" w:cstheme="minorHAnsi"/>
            <w:kern w:val="28"/>
            <w:sz w:val="20"/>
            <w:szCs w:val="20"/>
          </w:rPr>
          <w:t>20 cm</w:t>
        </w:r>
      </w:smartTag>
      <w:r w:rsidRPr="005A3330">
        <w:rPr>
          <w:rFonts w:asciiTheme="minorHAnsi" w:hAnsiTheme="minorHAnsi" w:cstheme="minorHAnsi"/>
          <w:kern w:val="28"/>
          <w:sz w:val="20"/>
          <w:szCs w:val="20"/>
        </w:rPr>
        <w:t xml:space="preserve">. de diámetro. </w:t>
      </w:r>
    </w:p>
    <w:p w:rsidR="00CE7A81" w:rsidRPr="005A3330" w:rsidRDefault="00CE7A81" w:rsidP="001D3D45">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cemento será del tipo portland, </w:t>
      </w:r>
      <w:r w:rsidR="001D3D45" w:rsidRPr="005A3330">
        <w:rPr>
          <w:rFonts w:asciiTheme="minorHAnsi" w:hAnsiTheme="minorHAnsi" w:cstheme="minorHAnsi"/>
          <w:kern w:val="28"/>
          <w:sz w:val="20"/>
          <w:szCs w:val="20"/>
        </w:rPr>
        <w:t>fresco y</w:t>
      </w:r>
      <w:r w:rsidRPr="005A3330">
        <w:rPr>
          <w:rFonts w:asciiTheme="minorHAnsi" w:hAnsiTheme="minorHAnsi" w:cstheme="minorHAnsi"/>
          <w:kern w:val="28"/>
          <w:sz w:val="20"/>
          <w:szCs w:val="20"/>
        </w:rPr>
        <w:t xml:space="preserve"> deberá cumplir con los requisitos necesarios de buena calidad.</w:t>
      </w: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agua deberá ser limpia, no permitiéndose el empleo de aguas estancadas provenientes de pequeñas lagunas o aquéllas que provengan de pantanos o ciénagas.</w:t>
      </w:r>
    </w:p>
    <w:p w:rsidR="00CE7A81" w:rsidRPr="005A3330" w:rsidRDefault="00CE7A81" w:rsidP="00CE7A81">
      <w:pPr>
        <w:contextualSpacing/>
        <w:jc w:val="both"/>
        <w:rPr>
          <w:rFonts w:asciiTheme="minorHAnsi" w:hAnsiTheme="minorHAnsi" w:cstheme="minorHAnsi"/>
          <w:kern w:val="28"/>
          <w:sz w:val="20"/>
          <w:szCs w:val="20"/>
        </w:rPr>
      </w:pP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general los agregados deberán estar limpios y exentos de materiales tales como arcillas, barro adherido, escorias, cartón, yeso, pedazos de madera o materias orgánicas.</w:t>
      </w:r>
    </w:p>
    <w:p w:rsidR="00CE7A81" w:rsidRPr="005A3330" w:rsidRDefault="00CE7A81" w:rsidP="00CE7A81">
      <w:pPr>
        <w:contextualSpacing/>
        <w:jc w:val="both"/>
        <w:rPr>
          <w:rFonts w:asciiTheme="minorHAnsi" w:hAnsiTheme="minorHAnsi" w:cstheme="minorHAnsi"/>
          <w:kern w:val="28"/>
          <w:sz w:val="20"/>
          <w:szCs w:val="20"/>
        </w:rPr>
      </w:pP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CE7A81" w:rsidRPr="005A3330" w:rsidRDefault="00CE7A81" w:rsidP="00CE7A81">
      <w:pPr>
        <w:contextualSpacing/>
        <w:jc w:val="both"/>
        <w:rPr>
          <w:rFonts w:asciiTheme="minorHAnsi" w:hAnsiTheme="minorHAnsi" w:cstheme="minorHAnsi"/>
          <w:kern w:val="28"/>
          <w:sz w:val="20"/>
          <w:szCs w:val="20"/>
        </w:rPr>
      </w:pP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Para la elaboración del hormigón deberá cumplirse con las exigencias establecidas en la Norma Boliviana del Hormigón CBH-87.</w:t>
      </w:r>
    </w:p>
    <w:p w:rsidR="00CE7A81" w:rsidRPr="005A3330" w:rsidRDefault="00CE7A81" w:rsidP="00CE7A81">
      <w:pPr>
        <w:contextualSpacing/>
        <w:jc w:val="both"/>
        <w:rPr>
          <w:rFonts w:asciiTheme="minorHAnsi" w:hAnsiTheme="minorHAnsi" w:cstheme="minorHAnsi"/>
          <w:kern w:val="28"/>
          <w:sz w:val="20"/>
          <w:szCs w:val="20"/>
        </w:rPr>
      </w:pPr>
    </w:p>
    <w:p w:rsidR="00CE7A81" w:rsidRPr="005A3330" w:rsidRDefault="00CE7A81" w:rsidP="00CE7A8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Los materiales a utilizar en éste ítem son los siguientes:</w:t>
      </w:r>
    </w:p>
    <w:p w:rsidR="00CE7A81" w:rsidRPr="005A3330" w:rsidRDefault="00CE7A81" w:rsidP="00CE7A81">
      <w:pPr>
        <w:ind w:left="5040" w:hanging="1779"/>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a.- Cemento</w:t>
      </w:r>
    </w:p>
    <w:p w:rsidR="00CE7A81" w:rsidRPr="005A3330" w:rsidRDefault="00CE7A81" w:rsidP="00CE7A81">
      <w:pPr>
        <w:ind w:left="5040" w:hanging="1779"/>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b.- Arena</w:t>
      </w:r>
    </w:p>
    <w:p w:rsidR="00CE7A81" w:rsidRPr="005A3330" w:rsidRDefault="00CE7A81" w:rsidP="00CE7A81">
      <w:pPr>
        <w:ind w:left="5040" w:hanging="1779"/>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c.- Grava</w:t>
      </w:r>
    </w:p>
    <w:p w:rsidR="00CE7A81" w:rsidRPr="005A3330" w:rsidRDefault="00CE7A81" w:rsidP="00CE7A81">
      <w:pPr>
        <w:ind w:left="5040" w:hanging="1779"/>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d.- Piedra manzana</w:t>
      </w:r>
    </w:p>
    <w:p w:rsidR="00CE7A81" w:rsidRPr="005A3330" w:rsidRDefault="00CE7A81" w:rsidP="00CE7A81">
      <w:pPr>
        <w:ind w:left="5040" w:hanging="1779"/>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e.- Madera 3 Usos</w:t>
      </w:r>
    </w:p>
    <w:p w:rsidR="00CE7A81" w:rsidRPr="005A3330" w:rsidRDefault="00CE7A81" w:rsidP="00CE7A81">
      <w:pPr>
        <w:contextualSpacing/>
        <w:jc w:val="both"/>
        <w:rPr>
          <w:rFonts w:asciiTheme="minorHAnsi" w:eastAsia="Arial Unicode MS" w:hAnsiTheme="minorHAnsi" w:cstheme="minorHAnsi"/>
          <w:bCs/>
          <w:sz w:val="20"/>
          <w:szCs w:val="20"/>
        </w:rPr>
      </w:pPr>
    </w:p>
    <w:p w:rsidR="00CE7A81" w:rsidRPr="005A3330" w:rsidRDefault="00CE7A81" w:rsidP="00CE7A8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CE7A81" w:rsidRPr="005A3330" w:rsidRDefault="00CE7A81" w:rsidP="00CE7A81">
      <w:pPr>
        <w:contextualSpacing/>
        <w:jc w:val="both"/>
        <w:rPr>
          <w:rFonts w:asciiTheme="minorHAnsi" w:eastAsia="Arial Unicode MS" w:hAnsiTheme="minorHAnsi" w:cstheme="minorHAnsi"/>
          <w:bCs/>
          <w:sz w:val="20"/>
          <w:szCs w:val="20"/>
        </w:rPr>
      </w:pPr>
    </w:p>
    <w:p w:rsidR="00CE7A81" w:rsidRDefault="00CE7A81" w:rsidP="00CE7A8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Se hará uso de una mezcladora mecánica en la preparación del hormigón para el presente ítem  a objeto de obtener homogeneidad en la calidad del concreto.</w:t>
      </w:r>
    </w:p>
    <w:p w:rsidR="00CE7A81" w:rsidRPr="005A3330" w:rsidRDefault="00CE7A81" w:rsidP="00CE7A81">
      <w:pPr>
        <w:contextualSpacing/>
        <w:jc w:val="both"/>
        <w:rPr>
          <w:rFonts w:asciiTheme="minorHAnsi" w:eastAsia="Arial Unicode MS" w:hAnsiTheme="minorHAnsi" w:cstheme="minorHAnsi"/>
          <w:bCs/>
          <w:sz w:val="20"/>
          <w:szCs w:val="20"/>
        </w:rPr>
      </w:pPr>
    </w:p>
    <w:p w:rsidR="00CE7A81" w:rsidRDefault="00CE7A81" w:rsidP="00CE7A81">
      <w:pPr>
        <w:pStyle w:val="Ttulo2"/>
        <w:numPr>
          <w:ilvl w:val="1"/>
          <w:numId w:val="59"/>
        </w:numPr>
      </w:pPr>
      <w:r w:rsidRPr="008B5259">
        <w:t>PROCEDIMIENTO PARA LA EJECUCIÓN</w:t>
      </w:r>
    </w:p>
    <w:p w:rsidR="00CE7A81" w:rsidRPr="00586E22" w:rsidRDefault="00CE7A81" w:rsidP="00CE7A81"/>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5A3330">
          <w:rPr>
            <w:rFonts w:asciiTheme="minorHAnsi" w:hAnsiTheme="minorHAnsi" w:cstheme="minorHAnsi"/>
            <w:kern w:val="28"/>
            <w:sz w:val="20"/>
            <w:szCs w:val="20"/>
          </w:rPr>
          <w:t>15 a</w:t>
        </w:r>
      </w:smartTag>
      <w:smartTag w:uri="urn:schemas-microsoft-com:office:smarttags" w:element="metricconverter">
        <w:smartTagPr>
          <w:attr w:name="ProductID" w:val="20 cm"/>
        </w:smartTagPr>
        <w:r w:rsidRPr="005A3330">
          <w:rPr>
            <w:rFonts w:asciiTheme="minorHAnsi" w:hAnsiTheme="minorHAnsi" w:cstheme="minorHAnsi"/>
            <w:kern w:val="28"/>
            <w:sz w:val="20"/>
            <w:szCs w:val="20"/>
          </w:rPr>
          <w:t>20 cm</w:t>
        </w:r>
      </w:smartTag>
      <w:r w:rsidRPr="005A3330">
        <w:rPr>
          <w:rFonts w:asciiTheme="minorHAnsi" w:hAnsiTheme="minorHAnsi" w:cstheme="minorHAnsi"/>
          <w:kern w:val="28"/>
          <w:sz w:val="20"/>
          <w:szCs w:val="20"/>
        </w:rPr>
        <w:t>., introduciendo en esta capa las piedras en el volumen necesario y después se vaciarán las capas restantes.</w:t>
      </w:r>
    </w:p>
    <w:p w:rsidR="00CE7A81" w:rsidRPr="005A3330" w:rsidRDefault="00CE7A81" w:rsidP="00CE7A81">
      <w:pPr>
        <w:contextualSpacing/>
        <w:jc w:val="both"/>
        <w:rPr>
          <w:rFonts w:asciiTheme="minorHAnsi" w:hAnsiTheme="minorHAnsi" w:cstheme="minorHAnsi"/>
          <w:kern w:val="28"/>
          <w:sz w:val="20"/>
          <w:szCs w:val="20"/>
        </w:rPr>
      </w:pP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hormigón se compactará mediante barretas o varillas de fierro.</w:t>
      </w:r>
    </w:p>
    <w:p w:rsidR="00CE7A81" w:rsidRPr="005A3330" w:rsidRDefault="00CE7A81" w:rsidP="00CE7A81">
      <w:pPr>
        <w:contextualSpacing/>
        <w:jc w:val="both"/>
        <w:rPr>
          <w:rFonts w:asciiTheme="minorHAnsi" w:hAnsiTheme="minorHAnsi" w:cstheme="minorHAnsi"/>
          <w:kern w:val="28"/>
          <w:sz w:val="20"/>
          <w:szCs w:val="20"/>
        </w:rPr>
      </w:pP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mantendrá el hormigón húmedo y protegido contra los agentes atmosféricos que pudieran perjudicarlo.</w:t>
      </w:r>
    </w:p>
    <w:p w:rsidR="00CE7A81" w:rsidRPr="005A3330" w:rsidRDefault="00CE7A81" w:rsidP="00CE7A81">
      <w:pPr>
        <w:contextualSpacing/>
        <w:jc w:val="both"/>
        <w:rPr>
          <w:rFonts w:asciiTheme="minorHAnsi" w:hAnsiTheme="minorHAnsi" w:cstheme="minorHAnsi"/>
          <w:kern w:val="28"/>
          <w:sz w:val="20"/>
          <w:szCs w:val="20"/>
        </w:rPr>
      </w:pP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acabado de los muros será del tipo frotachado o enlucido con impermeabilizante de acuerdo a lo señalado en el formulario de presentación de propuestas y /o instrucciones del SUPERVISOR de Obra. </w:t>
      </w: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Para la medición de los agregados en volumen, se utilizarán recipientes indeformables, no permitiéndose el empleo de carretillas para este efecto.</w:t>
      </w:r>
    </w:p>
    <w:p w:rsidR="00CE7A81" w:rsidRPr="005A3330" w:rsidRDefault="00CE7A81" w:rsidP="00CE7A81">
      <w:pPr>
        <w:contextualSpacing/>
        <w:jc w:val="both"/>
        <w:rPr>
          <w:rFonts w:asciiTheme="minorHAnsi" w:hAnsiTheme="minorHAnsi" w:cstheme="minorHAnsi"/>
          <w:kern w:val="28"/>
          <w:sz w:val="20"/>
          <w:szCs w:val="20"/>
        </w:rPr>
      </w:pP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encofrados deberán ser rectos, libres de deformaciones o torceduras y de resistencia suficiente para contener el hormigón ciclópeo y resistir los esfuerzos que ocasione el vaciado sin deformarse. </w:t>
      </w: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vaciado en el caso de muros o cordones se realizará por capas de </w:t>
      </w:r>
      <w:smartTag w:uri="urn:schemas-microsoft-com:office:smarttags" w:element="metricconverter">
        <w:smartTagPr>
          <w:attr w:name="ProductID" w:val="20 cm"/>
        </w:smartTagPr>
        <w:r w:rsidRPr="005A3330">
          <w:rPr>
            <w:rFonts w:asciiTheme="minorHAnsi" w:hAnsiTheme="minorHAnsi" w:cstheme="minorHAnsi"/>
            <w:kern w:val="28"/>
            <w:sz w:val="20"/>
            <w:szCs w:val="20"/>
          </w:rPr>
          <w:t>20 cm</w:t>
        </w:r>
      </w:smartTag>
      <w:r w:rsidRPr="005A3330">
        <w:rPr>
          <w:rFonts w:asciiTheme="minorHAnsi" w:hAnsiTheme="minorHAnsi" w:cstheme="minorHAnsi"/>
          <w:kern w:val="28"/>
          <w:sz w:val="20"/>
          <w:szCs w:val="20"/>
        </w:rPr>
        <w:t>. de espesor, dentro de las cuales se colocarán las piedras desplazadoras, cuidando que entre piedra y piedra exista suficiente espacio para que sean completamente cubiertas por el hormigón.</w:t>
      </w:r>
    </w:p>
    <w:p w:rsidR="00CE7A81" w:rsidRPr="005A3330" w:rsidRDefault="00CE7A81" w:rsidP="00CE7A81">
      <w:pPr>
        <w:contextualSpacing/>
        <w:jc w:val="both"/>
        <w:rPr>
          <w:rFonts w:asciiTheme="minorHAnsi" w:hAnsiTheme="minorHAnsi" w:cstheme="minorHAnsi"/>
          <w:kern w:val="28"/>
          <w:sz w:val="20"/>
          <w:szCs w:val="20"/>
        </w:rPr>
      </w:pPr>
    </w:p>
    <w:p w:rsidR="00CE7A81" w:rsidRPr="005A3330" w:rsidRDefault="00CE7A81" w:rsidP="00CE7A8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remoción de los encofrados se podrá realizar recién a las cuarenta y ocho horas de haberse efectuado el vaciado.</w:t>
      </w:r>
    </w:p>
    <w:p w:rsidR="00CE7A81" w:rsidRPr="005A3330" w:rsidRDefault="00CE7A81" w:rsidP="00CE7A81">
      <w:pPr>
        <w:contextualSpacing/>
        <w:jc w:val="both"/>
        <w:rPr>
          <w:rFonts w:asciiTheme="minorHAnsi" w:hAnsiTheme="minorHAnsi" w:cstheme="minorHAnsi"/>
          <w:kern w:val="28"/>
          <w:sz w:val="20"/>
          <w:szCs w:val="20"/>
        </w:rPr>
      </w:pPr>
    </w:p>
    <w:p w:rsidR="00CE7A81" w:rsidRPr="005A3330" w:rsidRDefault="00CE7A81" w:rsidP="00CE7A8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El vaciado del Hormigón será realizado con mezcladora mecánica, está prohibido realizar el mezclado manual.</w:t>
      </w:r>
    </w:p>
    <w:p w:rsidR="00CE7A81" w:rsidRPr="005A3330" w:rsidRDefault="00CE7A81" w:rsidP="00CE7A81">
      <w:pPr>
        <w:contextualSpacing/>
        <w:jc w:val="both"/>
        <w:rPr>
          <w:rFonts w:asciiTheme="minorHAnsi" w:eastAsia="Arial Unicode MS" w:hAnsiTheme="minorHAnsi" w:cstheme="minorHAnsi"/>
          <w:bCs/>
          <w:sz w:val="20"/>
          <w:szCs w:val="20"/>
        </w:rPr>
      </w:pPr>
    </w:p>
    <w:p w:rsidR="00CE7A81" w:rsidRPr="005A3330" w:rsidRDefault="00CE7A81" w:rsidP="00CE7A8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CE7A81" w:rsidRPr="005A3330" w:rsidRDefault="00CE7A81" w:rsidP="00CE7A81">
      <w:pPr>
        <w:contextualSpacing/>
        <w:jc w:val="both"/>
        <w:rPr>
          <w:rFonts w:asciiTheme="minorHAnsi" w:eastAsia="Arial Unicode MS" w:hAnsiTheme="minorHAnsi" w:cstheme="minorHAnsi"/>
          <w:bCs/>
          <w:sz w:val="20"/>
          <w:szCs w:val="20"/>
        </w:rPr>
      </w:pPr>
    </w:p>
    <w:p w:rsidR="00CE7A81" w:rsidRDefault="00CE7A81" w:rsidP="00CE7A8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Se deberá tener cuidado que el mortero penetre en forma completa en los espacios entre piedra y piedra, valiéndose para ello de golpes con varillas de fierro.</w:t>
      </w:r>
    </w:p>
    <w:p w:rsidR="00CE7A81" w:rsidRPr="005A3330" w:rsidRDefault="00CE7A81" w:rsidP="00CE7A81">
      <w:pPr>
        <w:contextualSpacing/>
        <w:jc w:val="both"/>
        <w:rPr>
          <w:rFonts w:asciiTheme="minorHAnsi" w:eastAsia="Arial Unicode MS" w:hAnsiTheme="minorHAnsi" w:cstheme="minorHAnsi"/>
          <w:bCs/>
          <w:sz w:val="20"/>
          <w:szCs w:val="20"/>
        </w:rPr>
      </w:pPr>
    </w:p>
    <w:p w:rsidR="00CE7A81" w:rsidRDefault="00CE7A81" w:rsidP="00CE7A81">
      <w:pPr>
        <w:pStyle w:val="Ttulo2"/>
        <w:numPr>
          <w:ilvl w:val="1"/>
          <w:numId w:val="59"/>
        </w:numPr>
      </w:pPr>
      <w:r w:rsidRPr="008B5259">
        <w:t>MEDIDAS DE MITIGACIÓN AMBIENTAL</w:t>
      </w:r>
    </w:p>
    <w:p w:rsidR="00CE7A81" w:rsidRPr="005A3330" w:rsidRDefault="00CE7A81" w:rsidP="00CE7A81">
      <w:pPr>
        <w:pStyle w:val="Estilo1"/>
        <w:ind w:left="426"/>
        <w:contextualSpacing/>
        <w:rPr>
          <w:rFonts w:asciiTheme="minorHAnsi" w:hAnsiTheme="minorHAnsi" w:cstheme="minorHAnsi"/>
          <w:sz w:val="20"/>
          <w:szCs w:val="20"/>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3D45"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7A81" w:rsidRPr="005A3330" w:rsidRDefault="00CE7A81" w:rsidP="00CE7A81">
      <w:pPr>
        <w:rPr>
          <w:rFonts w:asciiTheme="minorHAnsi" w:hAnsiTheme="minorHAnsi" w:cstheme="minorHAnsi"/>
          <w:kern w:val="28"/>
          <w:sz w:val="20"/>
          <w:szCs w:val="20"/>
          <w:lang w:val="es-ES_tradnl"/>
        </w:rPr>
      </w:pPr>
    </w:p>
    <w:p w:rsidR="00CE7A81" w:rsidRPr="005A3330"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E7A81" w:rsidRPr="005A3330" w:rsidRDefault="00CE7A81" w:rsidP="00CE7A81">
      <w:pPr>
        <w:rPr>
          <w:rFonts w:asciiTheme="minorHAnsi" w:hAnsiTheme="minorHAnsi" w:cstheme="minorHAnsi"/>
          <w:kern w:val="28"/>
          <w:sz w:val="20"/>
          <w:szCs w:val="20"/>
          <w:lang w:val="es-ES_tradnl"/>
        </w:rPr>
      </w:pPr>
    </w:p>
    <w:p w:rsidR="00CE7A81" w:rsidRDefault="00CE7A81" w:rsidP="001D3D4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E7A81" w:rsidRPr="005A3330" w:rsidRDefault="00CE7A81" w:rsidP="00CE7A81">
      <w:pPr>
        <w:rPr>
          <w:rFonts w:asciiTheme="minorHAnsi" w:hAnsiTheme="minorHAnsi" w:cstheme="minorHAnsi"/>
          <w:sz w:val="20"/>
          <w:szCs w:val="20"/>
        </w:rPr>
      </w:pPr>
    </w:p>
    <w:p w:rsidR="00CE7A81" w:rsidRDefault="00CE7A81" w:rsidP="00CE7A81">
      <w:pPr>
        <w:pStyle w:val="Ttulo2"/>
        <w:numPr>
          <w:ilvl w:val="1"/>
          <w:numId w:val="59"/>
        </w:numPr>
      </w:pPr>
      <w:r w:rsidRPr="008B5259">
        <w:t>MEDICIÓN Y FORMA DE PAGO</w:t>
      </w:r>
    </w:p>
    <w:p w:rsidR="00CE7A81" w:rsidRPr="00586E22" w:rsidRDefault="00CE7A81" w:rsidP="00CE7A81"/>
    <w:p w:rsidR="00CE7A81" w:rsidRPr="00586E22" w:rsidRDefault="00CE7A81" w:rsidP="00CE7A81">
      <w:pPr>
        <w:contextualSpacing/>
        <w:jc w:val="both"/>
        <w:rPr>
          <w:rFonts w:asciiTheme="minorHAnsi" w:eastAsia="Arial Unicode MS" w:hAnsiTheme="minorHAnsi" w:cstheme="minorHAnsi"/>
          <w:bCs/>
          <w:sz w:val="20"/>
          <w:szCs w:val="20"/>
          <w:lang w:val="es-ES_tradnl"/>
        </w:rPr>
      </w:pPr>
      <w:r w:rsidRPr="005A3330">
        <w:rPr>
          <w:rFonts w:asciiTheme="minorHAnsi" w:eastAsia="Arial Unicode MS" w:hAnsiTheme="minorHAnsi" w:cstheme="minorHAnsi"/>
          <w:bCs/>
          <w:sz w:val="20"/>
          <w:szCs w:val="20"/>
        </w:rPr>
        <w:t xml:space="preserve">La medición se la realizará por metro cubico. El pago por el trabajo efectuado tal como lo prescribe </w:t>
      </w:r>
      <w:r w:rsidR="009F75AD" w:rsidRPr="005A3330">
        <w:rPr>
          <w:rFonts w:asciiTheme="minorHAnsi" w:eastAsia="Arial Unicode MS" w:hAnsiTheme="minorHAnsi" w:cstheme="minorHAnsi"/>
          <w:bCs/>
          <w:sz w:val="20"/>
          <w:szCs w:val="20"/>
        </w:rPr>
        <w:t>este</w:t>
      </w:r>
      <w:r w:rsidRPr="005A3330">
        <w:rPr>
          <w:rFonts w:asciiTheme="minorHAnsi" w:eastAsia="Arial Unicode MS" w:hAnsiTheme="minorHAnsi" w:cstheme="minorHAnsi"/>
          <w:bCs/>
          <w:sz w:val="20"/>
          <w:szCs w:val="20"/>
        </w:rPr>
        <w:t xml:space="preserv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w:t>
      </w:r>
      <w:r>
        <w:rPr>
          <w:rFonts w:asciiTheme="minorHAnsi" w:eastAsia="Arial Unicode MS" w:hAnsiTheme="minorHAnsi" w:cstheme="minorHAnsi"/>
          <w:bCs/>
          <w:sz w:val="20"/>
          <w:szCs w:val="20"/>
        </w:rPr>
        <w:t>recta ejecución de los trabajos.</w:t>
      </w:r>
    </w:p>
    <w:p w:rsidR="00CE7A81" w:rsidRDefault="00CE7A81" w:rsidP="00CD7DF4">
      <w:pPr>
        <w:spacing w:before="100" w:beforeAutospacing="1" w:after="100" w:afterAutospacing="1"/>
        <w:contextualSpacing/>
        <w:jc w:val="both"/>
        <w:rPr>
          <w:rFonts w:asciiTheme="minorHAnsi" w:hAnsiTheme="minorHAnsi" w:cstheme="minorHAnsi"/>
          <w:kern w:val="28"/>
          <w:sz w:val="20"/>
          <w:szCs w:val="20"/>
          <w:lang w:val="es-ES_tradnl"/>
        </w:rPr>
      </w:pPr>
    </w:p>
    <w:p w:rsidR="00CE7A81" w:rsidRPr="001B2CB3" w:rsidRDefault="00CE7A81" w:rsidP="00CE7A81">
      <w:pPr>
        <w:pStyle w:val="Ttulo1"/>
        <w:numPr>
          <w:ilvl w:val="0"/>
          <w:numId w:val="59"/>
        </w:numPr>
        <w:rPr>
          <w:rFonts w:eastAsia="Times New Roman"/>
          <w:kern w:val="28"/>
        </w:rPr>
      </w:pPr>
      <w:r w:rsidRPr="001B2CB3">
        <w:rPr>
          <w:rFonts w:eastAsiaTheme="minorHAnsi"/>
        </w:rPr>
        <w:t>RELLENO Y COMPACTADO DE ZANJA CON TIERRA COMUN</w:t>
      </w:r>
      <w:r w:rsidRPr="001B2CB3">
        <w:t xml:space="preserve"> </w:t>
      </w:r>
    </w:p>
    <w:p w:rsidR="00CE7A81" w:rsidRDefault="00CE7A81" w:rsidP="00CE7A81">
      <w:pPr>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Pr>
          <w:rFonts w:asciiTheme="minorHAnsi" w:hAnsiTheme="minorHAnsi" w:cstheme="minorHAnsi"/>
          <w:b/>
          <w:sz w:val="20"/>
          <w:szCs w:val="20"/>
        </w:rPr>
        <w:t>m</w:t>
      </w:r>
      <w:r w:rsidR="005F6F42">
        <w:rPr>
          <w:rFonts w:asciiTheme="minorHAnsi" w:hAnsiTheme="minorHAnsi" w:cstheme="minorHAnsi"/>
          <w:b/>
          <w:sz w:val="20"/>
          <w:szCs w:val="20"/>
        </w:rPr>
        <w:t>3</w:t>
      </w:r>
    </w:p>
    <w:p w:rsidR="00CE7A81" w:rsidRPr="000D7AA3" w:rsidRDefault="00CE7A81" w:rsidP="00CE7A81">
      <w:pPr>
        <w:jc w:val="both"/>
        <w:rPr>
          <w:rFonts w:asciiTheme="minorHAnsi" w:hAnsiTheme="minorHAnsi" w:cstheme="minorHAnsi"/>
          <w:b/>
          <w:sz w:val="20"/>
          <w:szCs w:val="20"/>
        </w:rPr>
      </w:pPr>
    </w:p>
    <w:p w:rsidR="00CE7A81" w:rsidRDefault="00CE7A81" w:rsidP="00CE7A81">
      <w:pPr>
        <w:pStyle w:val="Ttulo2"/>
        <w:numPr>
          <w:ilvl w:val="1"/>
          <w:numId w:val="59"/>
        </w:numPr>
      </w:pPr>
      <w:r>
        <w:t>DEFINICIÓN</w:t>
      </w:r>
    </w:p>
    <w:p w:rsidR="00CE7A81" w:rsidRPr="00586E22" w:rsidRDefault="00CE7A81" w:rsidP="00CE7A81"/>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CE7A81" w:rsidRPr="005A3330" w:rsidRDefault="00CE7A81" w:rsidP="00CE7A81">
      <w:pPr>
        <w:jc w:val="both"/>
        <w:rPr>
          <w:rFonts w:asciiTheme="minorHAnsi" w:hAnsiTheme="minorHAnsi" w:cstheme="minorHAnsi"/>
          <w:sz w:val="20"/>
          <w:szCs w:val="20"/>
          <w:lang w:val="es-MX"/>
        </w:rPr>
      </w:pPr>
    </w:p>
    <w:p w:rsidR="00CE7A81" w:rsidRDefault="00CE7A81" w:rsidP="00CE7A81">
      <w:pPr>
        <w:pStyle w:val="Ttulo2"/>
        <w:numPr>
          <w:ilvl w:val="1"/>
          <w:numId w:val="59"/>
        </w:numPr>
      </w:pPr>
      <w:r w:rsidRPr="001B2CB3">
        <w:t>MATERIAL,</w:t>
      </w:r>
      <w:r>
        <w:t xml:space="preserve"> HERRAMIENTAS Y EQUIPO</w:t>
      </w:r>
    </w:p>
    <w:p w:rsidR="00CE7A81" w:rsidRPr="00586E22" w:rsidRDefault="00CE7A81" w:rsidP="00CE7A81"/>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CE7A81" w:rsidRPr="005A3330" w:rsidRDefault="00CE7A81" w:rsidP="00CE7A81">
      <w:pPr>
        <w:jc w:val="both"/>
        <w:rPr>
          <w:rFonts w:asciiTheme="minorHAnsi" w:hAnsiTheme="minorHAnsi" w:cstheme="minorHAnsi"/>
          <w:sz w:val="20"/>
          <w:szCs w:val="20"/>
          <w:lang w:val="es-MX"/>
        </w:rPr>
      </w:pPr>
    </w:p>
    <w:p w:rsidR="00CE7A81"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w:t>
      </w:r>
      <w:r>
        <w:rPr>
          <w:rFonts w:asciiTheme="minorHAnsi" w:hAnsiTheme="minorHAnsi" w:cstheme="minorHAnsi"/>
          <w:sz w:val="20"/>
          <w:szCs w:val="20"/>
          <w:lang w:val="es-MX"/>
        </w:rPr>
        <w:t>unción a la longitud de la obra.</w:t>
      </w:r>
    </w:p>
    <w:p w:rsidR="00CE7A81" w:rsidRPr="005A3330" w:rsidRDefault="00CE7A81" w:rsidP="00CE7A81">
      <w:pPr>
        <w:jc w:val="both"/>
        <w:rPr>
          <w:rFonts w:asciiTheme="minorHAnsi" w:hAnsiTheme="minorHAnsi" w:cstheme="minorHAnsi"/>
          <w:sz w:val="20"/>
          <w:szCs w:val="20"/>
          <w:lang w:val="es-MX"/>
        </w:rPr>
      </w:pPr>
    </w:p>
    <w:p w:rsidR="00CE7A81" w:rsidRDefault="00CE7A81" w:rsidP="00CE7A81">
      <w:pPr>
        <w:pStyle w:val="Ttulo2"/>
        <w:numPr>
          <w:ilvl w:val="1"/>
          <w:numId w:val="59"/>
        </w:numPr>
      </w:pPr>
      <w:r>
        <w:t>PROCEDIMIENTO PARA LA EJECUCIÓN</w:t>
      </w:r>
    </w:p>
    <w:p w:rsidR="00CE7A81" w:rsidRPr="00586E22" w:rsidRDefault="00CE7A81" w:rsidP="00CE7A81"/>
    <w:p w:rsidR="00CE7A81" w:rsidRPr="005A3330" w:rsidRDefault="00CE7A81" w:rsidP="00CE7A81">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CE7A81" w:rsidRPr="005A3330" w:rsidRDefault="00CE7A81" w:rsidP="00CE7A81">
      <w:pPr>
        <w:jc w:val="both"/>
        <w:rPr>
          <w:rFonts w:asciiTheme="minorHAnsi" w:eastAsia="Arial Unicode MS" w:hAnsiTheme="minorHAnsi" w:cstheme="minorHAnsi"/>
          <w:sz w:val="20"/>
          <w:szCs w:val="20"/>
          <w:lang w:val="es-ES_tradnl"/>
        </w:rPr>
      </w:pPr>
    </w:p>
    <w:p w:rsidR="00CE7A81" w:rsidRPr="005A3330" w:rsidRDefault="00CE7A81" w:rsidP="00CE7A8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CE7A81" w:rsidRPr="005A3330" w:rsidRDefault="00CE7A81" w:rsidP="00CE7A8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CE7A81" w:rsidRPr="005A3330" w:rsidRDefault="00CE7A81" w:rsidP="00CE7A8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CE7A81" w:rsidRPr="005A3330" w:rsidRDefault="00CE7A81" w:rsidP="00CE7A8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CE7A81" w:rsidRPr="005A3330" w:rsidRDefault="00CE7A81" w:rsidP="00CE7A81">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CE7A81" w:rsidRPr="005A3330" w:rsidRDefault="00CE7A81" w:rsidP="00CE7A81">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CE7A81" w:rsidRPr="005A3330" w:rsidRDefault="00CE7A81" w:rsidP="00CE7A81">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CE7A81" w:rsidRPr="005A3330" w:rsidRDefault="00CE7A81" w:rsidP="00CE7A81">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CE7A81" w:rsidRPr="005A3330" w:rsidRDefault="00CE7A81" w:rsidP="00CE7A81">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CE7A81" w:rsidRPr="005A3330" w:rsidRDefault="00CE7A81" w:rsidP="00CE7A81">
      <w:pPr>
        <w:jc w:val="both"/>
        <w:rPr>
          <w:rFonts w:asciiTheme="minorHAnsi" w:eastAsia="Arial Unicode MS" w:hAnsiTheme="minorHAnsi" w:cstheme="minorHAnsi"/>
          <w:sz w:val="20"/>
          <w:szCs w:val="20"/>
          <w:lang w:val="es-ES_tradnl"/>
        </w:rPr>
      </w:pPr>
    </w:p>
    <w:p w:rsidR="00CE7A81" w:rsidRDefault="00CE7A81" w:rsidP="00CE7A81">
      <w:pPr>
        <w:pStyle w:val="Ttulo2"/>
        <w:numPr>
          <w:ilvl w:val="1"/>
          <w:numId w:val="59"/>
        </w:numPr>
      </w:pPr>
      <w:r w:rsidRPr="001B2CB3">
        <w:t>MEDIDAS DE MITIGACIÓN AMBIENTAL</w:t>
      </w:r>
    </w:p>
    <w:p w:rsidR="00CE7A81" w:rsidRPr="00586E22" w:rsidRDefault="00CE7A81" w:rsidP="00CE7A81"/>
    <w:p w:rsidR="00CE7A81" w:rsidRPr="005A3330" w:rsidRDefault="00CE7A81" w:rsidP="00CE7A8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7A81" w:rsidRPr="005A3330" w:rsidRDefault="00CE7A81" w:rsidP="00CE7A81">
      <w:pPr>
        <w:jc w:val="both"/>
        <w:rPr>
          <w:rFonts w:asciiTheme="minorHAnsi" w:hAnsiTheme="minorHAnsi" w:cstheme="minorHAnsi"/>
          <w:kern w:val="28"/>
          <w:sz w:val="20"/>
          <w:szCs w:val="20"/>
          <w:lang w:val="es-ES_tradnl"/>
        </w:rPr>
      </w:pPr>
    </w:p>
    <w:p w:rsidR="00CE7A81" w:rsidRPr="005A3330" w:rsidRDefault="00CE7A81" w:rsidP="00CE7A8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7A81" w:rsidRPr="005A3330" w:rsidRDefault="00CE7A81" w:rsidP="00CE7A81">
      <w:pPr>
        <w:jc w:val="both"/>
        <w:rPr>
          <w:rFonts w:asciiTheme="minorHAnsi" w:hAnsiTheme="minorHAnsi" w:cstheme="minorHAnsi"/>
          <w:kern w:val="28"/>
          <w:sz w:val="20"/>
          <w:szCs w:val="20"/>
          <w:lang w:val="es-ES_tradnl"/>
        </w:rPr>
      </w:pPr>
    </w:p>
    <w:p w:rsidR="00CE7A81" w:rsidRPr="005A3330" w:rsidRDefault="00CE7A81" w:rsidP="00CE7A8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E7A81" w:rsidRPr="005A3330" w:rsidRDefault="00CE7A81" w:rsidP="00CE7A81">
      <w:pPr>
        <w:jc w:val="both"/>
        <w:rPr>
          <w:rFonts w:asciiTheme="minorHAnsi" w:hAnsiTheme="minorHAnsi" w:cstheme="minorHAnsi"/>
          <w:kern w:val="28"/>
          <w:sz w:val="20"/>
          <w:szCs w:val="20"/>
          <w:lang w:val="es-ES_tradnl"/>
        </w:rPr>
      </w:pPr>
    </w:p>
    <w:p w:rsidR="00CE7A81" w:rsidRDefault="00CE7A81" w:rsidP="00CE7A8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E7A81" w:rsidRPr="005A3330" w:rsidRDefault="00CE7A81" w:rsidP="00CE7A81">
      <w:pPr>
        <w:jc w:val="both"/>
        <w:rPr>
          <w:rFonts w:asciiTheme="minorHAnsi" w:hAnsiTheme="minorHAnsi" w:cstheme="minorHAnsi"/>
          <w:kern w:val="28"/>
          <w:sz w:val="20"/>
          <w:szCs w:val="20"/>
          <w:lang w:val="es-ES_tradnl"/>
        </w:rPr>
      </w:pPr>
    </w:p>
    <w:p w:rsidR="00CE7A81" w:rsidRDefault="00CE7A81" w:rsidP="00CE7A81">
      <w:pPr>
        <w:pStyle w:val="Ttulo2"/>
        <w:numPr>
          <w:ilvl w:val="1"/>
          <w:numId w:val="59"/>
        </w:numPr>
      </w:pPr>
      <w:r>
        <w:t>MEDICIÓN Y FORMA DE PAGO</w:t>
      </w:r>
    </w:p>
    <w:p w:rsidR="00CE7A81" w:rsidRPr="00586E22" w:rsidRDefault="00CE7A81" w:rsidP="00CE7A81"/>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CE7A81" w:rsidRPr="005A3330" w:rsidRDefault="00CE7A81" w:rsidP="00CE7A8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CE7A81" w:rsidRPr="005A3330" w:rsidRDefault="00CE7A81" w:rsidP="00CE7A81">
      <w:pPr>
        <w:jc w:val="both"/>
        <w:rPr>
          <w:rFonts w:asciiTheme="minorHAnsi" w:hAnsiTheme="minorHAnsi" w:cstheme="minorHAnsi"/>
          <w:sz w:val="20"/>
          <w:szCs w:val="20"/>
          <w:lang w:val="es-MX"/>
        </w:rPr>
      </w:pPr>
    </w:p>
    <w:p w:rsidR="00CE7A81" w:rsidRPr="005A3330" w:rsidRDefault="00CE7A81" w:rsidP="00CE7A81">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CE7A81" w:rsidRDefault="00CE7A81" w:rsidP="00CD7DF4">
      <w:pPr>
        <w:spacing w:before="100" w:beforeAutospacing="1" w:after="100" w:afterAutospacing="1"/>
        <w:contextualSpacing/>
        <w:jc w:val="both"/>
        <w:rPr>
          <w:rFonts w:asciiTheme="minorHAnsi" w:hAnsiTheme="minorHAnsi" w:cstheme="minorHAnsi"/>
          <w:kern w:val="28"/>
          <w:sz w:val="20"/>
          <w:szCs w:val="20"/>
          <w:lang w:val="es-ES_tradnl"/>
        </w:rPr>
      </w:pPr>
    </w:p>
    <w:p w:rsidR="008925AF" w:rsidRPr="00A13222" w:rsidRDefault="008925AF" w:rsidP="008925AF">
      <w:pPr>
        <w:pStyle w:val="Ttulo1"/>
        <w:numPr>
          <w:ilvl w:val="0"/>
          <w:numId w:val="59"/>
        </w:numPr>
      </w:pPr>
      <w:r w:rsidRPr="00A13222">
        <w:rPr>
          <w:rFonts w:eastAsiaTheme="minorHAnsi"/>
        </w:rPr>
        <w:t>ELABORACIÓN DATA BOOK.</w:t>
      </w:r>
    </w:p>
    <w:p w:rsidR="008925AF" w:rsidRDefault="008925AF" w:rsidP="008925AF">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w:t>
      </w:r>
      <w:r w:rsidR="00094102">
        <w:rPr>
          <w:rFonts w:asciiTheme="minorHAnsi" w:hAnsiTheme="minorHAnsi" w:cstheme="minorHAnsi"/>
          <w:b/>
          <w:kern w:val="28"/>
          <w:sz w:val="20"/>
          <w:szCs w:val="20"/>
        </w:rPr>
        <w:t xml:space="preserve"> </w:t>
      </w:r>
      <w:r>
        <w:rPr>
          <w:rFonts w:asciiTheme="minorHAnsi" w:hAnsiTheme="minorHAnsi" w:cstheme="minorHAnsi"/>
          <w:b/>
          <w:kern w:val="28"/>
          <w:sz w:val="20"/>
          <w:szCs w:val="20"/>
        </w:rPr>
        <w:t>Gbl</w:t>
      </w:r>
    </w:p>
    <w:p w:rsidR="008925AF" w:rsidRPr="00F36097" w:rsidRDefault="008925AF" w:rsidP="008925AF">
      <w:pPr>
        <w:contextualSpacing/>
        <w:jc w:val="both"/>
        <w:rPr>
          <w:rFonts w:asciiTheme="minorHAnsi" w:hAnsiTheme="minorHAnsi" w:cstheme="minorHAnsi"/>
          <w:b/>
          <w:kern w:val="28"/>
          <w:sz w:val="20"/>
          <w:szCs w:val="20"/>
        </w:rPr>
      </w:pPr>
    </w:p>
    <w:p w:rsidR="008925AF" w:rsidRDefault="008925AF" w:rsidP="008925AF">
      <w:pPr>
        <w:pStyle w:val="Ttulo2"/>
        <w:numPr>
          <w:ilvl w:val="1"/>
          <w:numId w:val="59"/>
        </w:numPr>
        <w:rPr>
          <w:rFonts w:eastAsiaTheme="minorHAnsi"/>
          <w:bCs/>
        </w:rPr>
      </w:pPr>
      <w:r w:rsidRPr="00A13222">
        <w:rPr>
          <w:rFonts w:eastAsiaTheme="minorEastAsia"/>
        </w:rPr>
        <w:t>DEFINICIÓN</w:t>
      </w:r>
      <w:r w:rsidRPr="00A13222">
        <w:rPr>
          <w:rFonts w:eastAsiaTheme="minorHAnsi"/>
          <w:bCs/>
        </w:rPr>
        <w:t xml:space="preserve"> </w:t>
      </w:r>
    </w:p>
    <w:p w:rsidR="008925AF" w:rsidRPr="00E12F9B" w:rsidRDefault="008925AF" w:rsidP="008925AF">
      <w:pPr>
        <w:rPr>
          <w:rFonts w:eastAsiaTheme="minorHAnsi"/>
        </w:rPr>
      </w:pPr>
    </w:p>
    <w:p w:rsidR="008925AF" w:rsidRDefault="008925AF" w:rsidP="008925AF">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8925AF" w:rsidRPr="005A3330" w:rsidRDefault="008925AF" w:rsidP="008925AF">
      <w:pPr>
        <w:autoSpaceDE w:val="0"/>
        <w:autoSpaceDN w:val="0"/>
        <w:adjustRightInd w:val="0"/>
        <w:contextualSpacing/>
        <w:jc w:val="both"/>
        <w:rPr>
          <w:rFonts w:asciiTheme="minorHAnsi" w:eastAsiaTheme="minorHAnsi" w:hAnsiTheme="minorHAnsi" w:cstheme="minorHAnsi"/>
          <w:sz w:val="20"/>
          <w:szCs w:val="20"/>
          <w:lang w:val="es-BO" w:eastAsia="en-US"/>
        </w:rPr>
      </w:pPr>
    </w:p>
    <w:p w:rsidR="008925AF" w:rsidRDefault="008925AF" w:rsidP="008925AF">
      <w:pPr>
        <w:pStyle w:val="Ttulo2"/>
        <w:numPr>
          <w:ilvl w:val="1"/>
          <w:numId w:val="59"/>
        </w:numPr>
        <w:rPr>
          <w:rFonts w:eastAsiaTheme="minorHAnsi"/>
        </w:rPr>
      </w:pPr>
      <w:r w:rsidRPr="00A13222">
        <w:rPr>
          <w:rFonts w:eastAsiaTheme="minorHAnsi"/>
        </w:rPr>
        <w:t xml:space="preserve">MATERIALES, HERRAMIENTAS, EQUIPO Y PERSONAL </w:t>
      </w:r>
    </w:p>
    <w:p w:rsidR="008925AF" w:rsidRPr="00E12F9B" w:rsidRDefault="008925AF" w:rsidP="008925AF">
      <w:pPr>
        <w:rPr>
          <w:rFonts w:eastAsiaTheme="minorHAnsi"/>
        </w:rPr>
      </w:pPr>
    </w:p>
    <w:p w:rsidR="008925AF" w:rsidRDefault="008925AF" w:rsidP="008925AF">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8925AF" w:rsidRDefault="008925AF" w:rsidP="008925AF">
      <w:pPr>
        <w:autoSpaceDE w:val="0"/>
        <w:autoSpaceDN w:val="0"/>
        <w:adjustRightInd w:val="0"/>
        <w:contextualSpacing/>
        <w:jc w:val="both"/>
        <w:rPr>
          <w:rFonts w:asciiTheme="minorHAnsi" w:eastAsiaTheme="minorHAnsi" w:hAnsiTheme="minorHAnsi" w:cstheme="minorHAnsi"/>
          <w:sz w:val="20"/>
          <w:szCs w:val="20"/>
          <w:lang w:val="es-BO" w:eastAsia="en-US"/>
        </w:rPr>
      </w:pPr>
    </w:p>
    <w:p w:rsidR="00F53BE6" w:rsidRDefault="00F53BE6" w:rsidP="008925AF">
      <w:pPr>
        <w:autoSpaceDE w:val="0"/>
        <w:autoSpaceDN w:val="0"/>
        <w:adjustRightInd w:val="0"/>
        <w:contextualSpacing/>
        <w:jc w:val="both"/>
        <w:rPr>
          <w:rFonts w:asciiTheme="minorHAnsi" w:eastAsiaTheme="minorHAnsi" w:hAnsiTheme="minorHAnsi" w:cstheme="minorHAnsi"/>
          <w:sz w:val="20"/>
          <w:szCs w:val="20"/>
          <w:lang w:val="es-BO" w:eastAsia="en-US"/>
        </w:rPr>
      </w:pPr>
    </w:p>
    <w:p w:rsidR="00F53BE6" w:rsidRPr="005A3330" w:rsidRDefault="00F53BE6" w:rsidP="008925AF">
      <w:pPr>
        <w:autoSpaceDE w:val="0"/>
        <w:autoSpaceDN w:val="0"/>
        <w:adjustRightInd w:val="0"/>
        <w:contextualSpacing/>
        <w:jc w:val="both"/>
        <w:rPr>
          <w:rFonts w:asciiTheme="minorHAnsi" w:eastAsiaTheme="minorHAnsi" w:hAnsiTheme="minorHAnsi" w:cstheme="minorHAnsi"/>
          <w:sz w:val="20"/>
          <w:szCs w:val="20"/>
          <w:lang w:val="es-BO" w:eastAsia="en-US"/>
        </w:rPr>
      </w:pPr>
    </w:p>
    <w:p w:rsidR="008925AF" w:rsidRDefault="008925AF" w:rsidP="008925AF">
      <w:pPr>
        <w:pStyle w:val="Ttulo2"/>
        <w:numPr>
          <w:ilvl w:val="1"/>
          <w:numId w:val="59"/>
        </w:numPr>
        <w:rPr>
          <w:rFonts w:eastAsiaTheme="minorHAnsi"/>
        </w:rPr>
      </w:pPr>
      <w:r w:rsidRPr="00A13222">
        <w:rPr>
          <w:rFonts w:eastAsiaTheme="minorHAnsi"/>
        </w:rPr>
        <w:t xml:space="preserve">PROCEDIMIENTO PARA LA EJECUCIÓN </w:t>
      </w:r>
    </w:p>
    <w:p w:rsidR="008925AF" w:rsidRPr="00E12F9B" w:rsidRDefault="008925AF" w:rsidP="008925AF">
      <w:pPr>
        <w:rPr>
          <w:rFonts w:eastAsiaTheme="minorHAnsi"/>
        </w:rPr>
      </w:pPr>
    </w:p>
    <w:p w:rsidR="008925AF" w:rsidRDefault="008925AF" w:rsidP="008925AF">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8925AF" w:rsidRPr="005A3330" w:rsidRDefault="008925AF" w:rsidP="008925AF">
      <w:pPr>
        <w:autoSpaceDE w:val="0"/>
        <w:autoSpaceDN w:val="0"/>
        <w:adjustRightInd w:val="0"/>
        <w:contextualSpacing/>
        <w:jc w:val="both"/>
        <w:rPr>
          <w:rFonts w:asciiTheme="minorHAnsi" w:eastAsiaTheme="minorHAnsi" w:hAnsiTheme="minorHAnsi" w:cstheme="minorHAnsi"/>
          <w:sz w:val="20"/>
          <w:szCs w:val="20"/>
          <w:lang w:val="es-BO" w:eastAsia="en-US"/>
        </w:rPr>
      </w:pPr>
    </w:p>
    <w:p w:rsidR="008925AF" w:rsidRDefault="008925AF" w:rsidP="008925AF">
      <w:pPr>
        <w:pStyle w:val="Ttulo2"/>
        <w:numPr>
          <w:ilvl w:val="1"/>
          <w:numId w:val="59"/>
        </w:numPr>
      </w:pPr>
      <w:r w:rsidRPr="00A13222">
        <w:t>MEDIDAS DE MITIGACIÓN AMBIENTAL</w:t>
      </w:r>
    </w:p>
    <w:p w:rsidR="008925AF" w:rsidRPr="00E12F9B" w:rsidRDefault="008925AF" w:rsidP="008925AF">
      <w:pPr>
        <w:rPr>
          <w:rFonts w:eastAsiaTheme="minorHAnsi"/>
        </w:rPr>
      </w:pPr>
    </w:p>
    <w:p w:rsidR="008925AF" w:rsidRPr="005A3330" w:rsidRDefault="008925AF" w:rsidP="009F75A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F75AD" w:rsidRPr="005A3330">
        <w:rPr>
          <w:rFonts w:asciiTheme="minorHAnsi" w:hAnsiTheme="minorHAnsi" w:cstheme="minorHAnsi"/>
          <w:kern w:val="28"/>
          <w:sz w:val="20"/>
          <w:szCs w:val="20"/>
          <w:lang w:val="es-ES_tradnl"/>
        </w:rPr>
        <w:t>polvo, el</w:t>
      </w:r>
      <w:r w:rsidRPr="005A3330">
        <w:rPr>
          <w:rFonts w:asciiTheme="minorHAnsi" w:hAnsiTheme="minorHAnsi" w:cstheme="minorHAnsi"/>
          <w:kern w:val="28"/>
          <w:sz w:val="20"/>
          <w:szCs w:val="20"/>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925AF" w:rsidRPr="005A3330" w:rsidRDefault="008925AF" w:rsidP="008925AF">
      <w:pPr>
        <w:rPr>
          <w:rFonts w:asciiTheme="minorHAnsi" w:hAnsiTheme="minorHAnsi" w:cstheme="minorHAnsi"/>
          <w:kern w:val="28"/>
          <w:sz w:val="20"/>
          <w:szCs w:val="20"/>
          <w:lang w:val="es-ES_tradnl"/>
        </w:rPr>
      </w:pPr>
    </w:p>
    <w:p w:rsidR="008925AF" w:rsidRPr="005A3330" w:rsidRDefault="008925AF" w:rsidP="009F75A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925AF" w:rsidRPr="005A3330" w:rsidRDefault="008925AF" w:rsidP="008925AF">
      <w:pPr>
        <w:rPr>
          <w:rFonts w:asciiTheme="minorHAnsi" w:hAnsiTheme="minorHAnsi" w:cstheme="minorHAnsi"/>
          <w:kern w:val="28"/>
          <w:sz w:val="20"/>
          <w:szCs w:val="20"/>
          <w:lang w:val="es-ES_tradnl"/>
        </w:rPr>
      </w:pPr>
    </w:p>
    <w:p w:rsidR="008925AF" w:rsidRPr="005A3330" w:rsidRDefault="008925AF" w:rsidP="009F75A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925AF" w:rsidRPr="005A3330" w:rsidRDefault="008925AF" w:rsidP="008925AF">
      <w:pPr>
        <w:rPr>
          <w:rFonts w:asciiTheme="minorHAnsi" w:hAnsiTheme="minorHAnsi" w:cstheme="minorHAnsi"/>
          <w:kern w:val="28"/>
          <w:sz w:val="20"/>
          <w:szCs w:val="20"/>
          <w:lang w:val="es-ES_tradnl"/>
        </w:rPr>
      </w:pPr>
    </w:p>
    <w:p w:rsidR="008925AF" w:rsidRPr="005A3330" w:rsidRDefault="008925AF" w:rsidP="009F75A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925AF" w:rsidRPr="005A3330" w:rsidRDefault="008925AF" w:rsidP="008925AF">
      <w:pPr>
        <w:rPr>
          <w:rFonts w:asciiTheme="minorHAnsi" w:hAnsiTheme="minorHAnsi" w:cstheme="minorHAnsi"/>
          <w:kern w:val="28"/>
          <w:sz w:val="20"/>
          <w:szCs w:val="20"/>
          <w:lang w:val="es-ES_tradnl"/>
        </w:rPr>
      </w:pPr>
    </w:p>
    <w:p w:rsidR="008925AF" w:rsidRDefault="008925AF" w:rsidP="008925AF">
      <w:pPr>
        <w:pStyle w:val="Ttulo2"/>
        <w:numPr>
          <w:ilvl w:val="1"/>
          <w:numId w:val="59"/>
        </w:numPr>
        <w:rPr>
          <w:rFonts w:eastAsiaTheme="minorHAnsi"/>
        </w:rPr>
      </w:pPr>
      <w:r w:rsidRPr="00910E64">
        <w:rPr>
          <w:rFonts w:eastAsiaTheme="minorHAnsi"/>
        </w:rPr>
        <w:t xml:space="preserve">MEDICIÓN Y FORMA DE PAGO </w:t>
      </w:r>
    </w:p>
    <w:p w:rsidR="008925AF" w:rsidRPr="00E12F9B" w:rsidRDefault="008925AF" w:rsidP="008925AF">
      <w:pPr>
        <w:rPr>
          <w:rFonts w:eastAsiaTheme="minorHAnsi"/>
        </w:rPr>
      </w:pPr>
    </w:p>
    <w:p w:rsidR="008925AF" w:rsidRDefault="008925AF" w:rsidP="008925AF">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8925AF" w:rsidRDefault="008925AF" w:rsidP="00CD7DF4">
      <w:pPr>
        <w:spacing w:before="100" w:beforeAutospacing="1" w:after="100" w:afterAutospacing="1"/>
        <w:contextualSpacing/>
        <w:jc w:val="both"/>
        <w:rPr>
          <w:rFonts w:asciiTheme="minorHAnsi" w:hAnsiTheme="minorHAnsi" w:cstheme="minorHAnsi"/>
          <w:kern w:val="28"/>
          <w:sz w:val="20"/>
          <w:szCs w:val="20"/>
          <w:lang w:val="es-ES_tradnl"/>
        </w:rPr>
      </w:pPr>
    </w:p>
    <w:sectPr w:rsidR="008925AF" w:rsidSect="00CA2484">
      <w:headerReference w:type="even" r:id="rId8"/>
      <w:headerReference w:type="default" r:id="rId9"/>
      <w:footerReference w:type="even" r:id="rId10"/>
      <w:footerReference w:type="default" r:id="rId11"/>
      <w:headerReference w:type="first" r:id="rId12"/>
      <w:footerReference w:type="first" r:id="rId13"/>
      <w:pgSz w:w="12240" w:h="15840"/>
      <w:pgMar w:top="1985" w:right="1701" w:bottom="28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6EC" w:rsidRDefault="001916EC" w:rsidP="0031499A">
      <w:r>
        <w:separator/>
      </w:r>
    </w:p>
  </w:endnote>
  <w:endnote w:type="continuationSeparator" w:id="0">
    <w:p w:rsidR="001916EC" w:rsidRDefault="001916E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609" w:rsidRDefault="0016160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44"/>
      <w:gridCol w:w="3210"/>
    </w:tblGrid>
    <w:tr w:rsidR="00AB0C56" w:rsidRPr="008E4406" w:rsidTr="00400BFF">
      <w:trPr>
        <w:trHeight w:val="475"/>
        <w:jc w:val="center"/>
      </w:trPr>
      <w:tc>
        <w:tcPr>
          <w:tcW w:w="3212" w:type="dxa"/>
          <w:shd w:val="clear" w:color="auto" w:fill="B4C6E7"/>
          <w:vAlign w:val="center"/>
        </w:tcPr>
        <w:p w:rsidR="00AB0C56" w:rsidRPr="008E4406" w:rsidRDefault="00AB0C56" w:rsidP="00400BFF">
          <w:pPr>
            <w:pStyle w:val="Encabezado"/>
            <w:jc w:val="center"/>
            <w:rPr>
              <w:rFonts w:ascii="Verdana" w:eastAsia="Arial Unicode MS" w:hAnsi="Verdana" w:cs="Vijaya"/>
              <w:sz w:val="16"/>
              <w:szCs w:val="16"/>
              <w:lang w:val="es-MX"/>
            </w:rPr>
          </w:pPr>
          <w:r w:rsidRPr="008E4406">
            <w:rPr>
              <w:rFonts w:ascii="Verdana" w:eastAsia="Arial Unicode MS" w:hAnsi="Verdana" w:cs="Vijaya"/>
              <w:b/>
              <w:sz w:val="16"/>
              <w:szCs w:val="16"/>
              <w:lang w:val="es-MX"/>
            </w:rPr>
            <w:t>ELABORADO POR:</w:t>
          </w:r>
        </w:p>
      </w:tc>
      <w:tc>
        <w:tcPr>
          <w:tcW w:w="3244" w:type="dxa"/>
          <w:shd w:val="clear" w:color="auto" w:fill="B4C6E7"/>
          <w:vAlign w:val="center"/>
        </w:tcPr>
        <w:p w:rsidR="00AB0C56" w:rsidRPr="008E4406" w:rsidRDefault="00AB0C56" w:rsidP="00400BFF">
          <w:pPr>
            <w:pStyle w:val="Encabezado"/>
            <w:jc w:val="center"/>
            <w:rPr>
              <w:rFonts w:ascii="Verdana" w:eastAsia="Arial Unicode MS" w:hAnsi="Verdana" w:cs="Vijaya"/>
              <w:b/>
              <w:sz w:val="16"/>
              <w:szCs w:val="16"/>
              <w:lang w:val="es-MX"/>
            </w:rPr>
          </w:pPr>
          <w:r w:rsidRPr="008E4406">
            <w:rPr>
              <w:rFonts w:ascii="Verdana" w:eastAsia="Arial Unicode MS" w:hAnsi="Verdana" w:cs="Vijaya"/>
              <w:b/>
              <w:sz w:val="16"/>
              <w:szCs w:val="16"/>
              <w:lang w:val="es-MX"/>
            </w:rPr>
            <w:t>REVISADO POR:</w:t>
          </w:r>
        </w:p>
      </w:tc>
      <w:tc>
        <w:tcPr>
          <w:tcW w:w="3210" w:type="dxa"/>
          <w:shd w:val="clear" w:color="auto" w:fill="B4C6E7"/>
          <w:vAlign w:val="center"/>
        </w:tcPr>
        <w:p w:rsidR="00AB0C56" w:rsidRPr="008E4406" w:rsidRDefault="00AB0C56" w:rsidP="00400BFF">
          <w:pPr>
            <w:pStyle w:val="Encabezado"/>
            <w:jc w:val="center"/>
            <w:rPr>
              <w:rFonts w:ascii="Verdana" w:eastAsia="Arial Unicode MS" w:hAnsi="Verdana" w:cs="Vijaya"/>
              <w:sz w:val="16"/>
              <w:szCs w:val="16"/>
              <w:lang w:val="es-MX"/>
            </w:rPr>
          </w:pPr>
          <w:r w:rsidRPr="008E4406">
            <w:rPr>
              <w:rFonts w:ascii="Verdana" w:eastAsia="Arial Unicode MS" w:hAnsi="Verdana" w:cs="Vijaya"/>
              <w:b/>
              <w:sz w:val="16"/>
              <w:szCs w:val="16"/>
              <w:lang w:val="es-MX"/>
            </w:rPr>
            <w:t>APROBADO POR:</w:t>
          </w:r>
        </w:p>
      </w:tc>
    </w:tr>
    <w:tr w:rsidR="00AB0C56" w:rsidRPr="008E4406" w:rsidTr="00400BFF">
      <w:trPr>
        <w:trHeight w:val="921"/>
        <w:jc w:val="center"/>
      </w:trPr>
      <w:tc>
        <w:tcPr>
          <w:tcW w:w="3212" w:type="dxa"/>
        </w:tcPr>
        <w:p w:rsidR="00AB0C56" w:rsidRPr="008E4406" w:rsidRDefault="00AB0C56" w:rsidP="00400BFF">
          <w:pPr>
            <w:pStyle w:val="Encabezado"/>
            <w:jc w:val="center"/>
            <w:rPr>
              <w:rFonts w:ascii="Verdana" w:eastAsia="Arial Unicode MS" w:hAnsi="Verdana" w:cs="Vijaya"/>
              <w:b/>
              <w:sz w:val="16"/>
              <w:szCs w:val="16"/>
              <w:lang w:val="es-MX"/>
            </w:rPr>
          </w:pPr>
        </w:p>
        <w:p w:rsidR="00AB0C56" w:rsidRPr="008E4406" w:rsidRDefault="00AB0C56" w:rsidP="00400BFF">
          <w:pPr>
            <w:jc w:val="right"/>
            <w:rPr>
              <w:rFonts w:ascii="Verdana" w:eastAsia="Arial Unicode MS" w:hAnsi="Verdana" w:cs="Vijaya"/>
              <w:lang w:val="es-MX"/>
            </w:rPr>
          </w:pPr>
        </w:p>
      </w:tc>
      <w:tc>
        <w:tcPr>
          <w:tcW w:w="3244" w:type="dxa"/>
        </w:tcPr>
        <w:p w:rsidR="00AB0C56" w:rsidRPr="008E4406" w:rsidRDefault="00AB0C56" w:rsidP="00400BFF">
          <w:pPr>
            <w:spacing w:after="160" w:line="259" w:lineRule="auto"/>
            <w:rPr>
              <w:rFonts w:ascii="Verdana" w:eastAsia="Arial Unicode MS" w:hAnsi="Verdana" w:cs="Vijaya"/>
              <w:lang w:val="es-MX"/>
            </w:rPr>
          </w:pPr>
        </w:p>
        <w:p w:rsidR="00AB0C56" w:rsidRPr="008E4406" w:rsidRDefault="00AB0C56" w:rsidP="00400BFF">
          <w:pPr>
            <w:jc w:val="right"/>
            <w:rPr>
              <w:rFonts w:ascii="Verdana" w:eastAsia="Arial Unicode MS" w:hAnsi="Verdana" w:cs="Vijaya"/>
              <w:lang w:val="es-MX"/>
            </w:rPr>
          </w:pPr>
        </w:p>
      </w:tc>
      <w:tc>
        <w:tcPr>
          <w:tcW w:w="3210" w:type="dxa"/>
        </w:tcPr>
        <w:p w:rsidR="00AB0C56" w:rsidRPr="008E4406" w:rsidRDefault="00AB0C56" w:rsidP="00400BFF">
          <w:pPr>
            <w:rPr>
              <w:rFonts w:ascii="Verdana" w:eastAsia="Arial Unicode MS" w:hAnsi="Verdana" w:cs="Vijaya"/>
              <w:b/>
              <w:sz w:val="16"/>
              <w:szCs w:val="16"/>
              <w:lang w:val="es-MX"/>
            </w:rPr>
          </w:pPr>
        </w:p>
      </w:tc>
    </w:tr>
    <w:tr w:rsidR="00AB0C56" w:rsidRPr="008E4406" w:rsidTr="00400BFF">
      <w:trPr>
        <w:trHeight w:val="108"/>
        <w:jc w:val="center"/>
      </w:trPr>
      <w:tc>
        <w:tcPr>
          <w:tcW w:w="3212" w:type="dxa"/>
        </w:tcPr>
        <w:p w:rsidR="00AB0C56" w:rsidRDefault="00AB0C56" w:rsidP="00400BFF">
          <w:pPr>
            <w:pStyle w:val="Encabezado"/>
            <w:jc w:val="center"/>
            <w:rPr>
              <w:rFonts w:ascii="Verdana" w:eastAsia="Arial Unicode MS" w:hAnsi="Verdana" w:cs="Vijaya"/>
              <w:b/>
              <w:sz w:val="14"/>
              <w:szCs w:val="16"/>
              <w:lang w:val="es-MX"/>
            </w:rPr>
          </w:pPr>
        </w:p>
        <w:p w:rsidR="00161609" w:rsidRDefault="00161609" w:rsidP="00400BFF">
          <w:pPr>
            <w:pStyle w:val="Encabezado"/>
            <w:jc w:val="center"/>
            <w:rPr>
              <w:rFonts w:ascii="Verdana" w:eastAsia="Arial Unicode MS" w:hAnsi="Verdana" w:cs="Vijaya"/>
              <w:b/>
              <w:sz w:val="14"/>
              <w:szCs w:val="16"/>
              <w:lang w:val="es-MX"/>
            </w:rPr>
          </w:pPr>
        </w:p>
        <w:p w:rsidR="00161609" w:rsidRPr="008E4406" w:rsidRDefault="00161609" w:rsidP="00400BFF">
          <w:pPr>
            <w:pStyle w:val="Encabezado"/>
            <w:jc w:val="center"/>
            <w:rPr>
              <w:rFonts w:ascii="Verdana" w:eastAsia="Arial Unicode MS" w:hAnsi="Verdana" w:cs="Vijaya"/>
              <w:b/>
              <w:sz w:val="14"/>
              <w:szCs w:val="16"/>
              <w:lang w:val="es-MX"/>
            </w:rPr>
          </w:pPr>
        </w:p>
      </w:tc>
      <w:tc>
        <w:tcPr>
          <w:tcW w:w="3244" w:type="dxa"/>
        </w:tcPr>
        <w:p w:rsidR="00AB0C56" w:rsidRPr="008E4406" w:rsidRDefault="00AB0C56" w:rsidP="00400BFF">
          <w:pPr>
            <w:jc w:val="center"/>
            <w:rPr>
              <w:rFonts w:ascii="Verdana" w:eastAsia="Arial Unicode MS" w:hAnsi="Verdana" w:cs="Vijaya"/>
              <w:b/>
              <w:sz w:val="14"/>
              <w:szCs w:val="16"/>
              <w:lang w:val="es-MX"/>
            </w:rPr>
          </w:pPr>
        </w:p>
      </w:tc>
      <w:tc>
        <w:tcPr>
          <w:tcW w:w="3210" w:type="dxa"/>
        </w:tcPr>
        <w:p w:rsidR="00AB0C56" w:rsidRPr="008E4406" w:rsidRDefault="00AB0C56" w:rsidP="00400BFF">
          <w:pPr>
            <w:jc w:val="center"/>
            <w:rPr>
              <w:rFonts w:ascii="Verdana" w:eastAsia="Arial Unicode MS" w:hAnsi="Verdana" w:cs="Vijaya"/>
              <w:b/>
              <w:sz w:val="14"/>
              <w:szCs w:val="16"/>
              <w:lang w:val="es-MX"/>
            </w:rPr>
          </w:pPr>
        </w:p>
      </w:tc>
    </w:tr>
  </w:tbl>
  <w:p w:rsidR="00AB0C56" w:rsidRDefault="00AB0C5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609" w:rsidRDefault="001616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6EC" w:rsidRDefault="001916EC" w:rsidP="0031499A">
      <w:r>
        <w:separator/>
      </w:r>
    </w:p>
  </w:footnote>
  <w:footnote w:type="continuationSeparator" w:id="0">
    <w:p w:rsidR="001916EC" w:rsidRDefault="001916E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609" w:rsidRDefault="0016160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B0C56" w:rsidRPr="00FA0D94" w:rsidTr="008561E0">
      <w:tc>
        <w:tcPr>
          <w:tcW w:w="1446" w:type="dxa"/>
          <w:vMerge w:val="restart"/>
          <w:vAlign w:val="center"/>
        </w:tcPr>
        <w:p w:rsidR="00AB0C56" w:rsidRPr="00FA0D94" w:rsidRDefault="00AB0C5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B0C56" w:rsidRPr="004B5E30" w:rsidRDefault="00AB0C56" w:rsidP="0031499A">
          <w:pPr>
            <w:pStyle w:val="Encabezado"/>
            <w:jc w:val="center"/>
            <w:rPr>
              <w:rFonts w:ascii="Calibri" w:eastAsia="Arial Unicode MS" w:hAnsi="Calibri" w:cs="Calibri"/>
              <w:sz w:val="18"/>
              <w:szCs w:val="18"/>
              <w:lang w:val="es-MX"/>
            </w:rPr>
          </w:pPr>
          <w:r w:rsidRPr="004B5E30">
            <w:rPr>
              <w:rFonts w:ascii="Calibri" w:eastAsia="Arial Unicode MS" w:hAnsi="Calibri" w:cs="Calibri"/>
              <w:sz w:val="18"/>
              <w:szCs w:val="18"/>
              <w:lang w:val="es-MX"/>
            </w:rPr>
            <w:t xml:space="preserve">YACIMIENTOS PETROLÍFEROS FISCALES BOLIVIANOS </w:t>
          </w:r>
        </w:p>
        <w:p w:rsidR="00AB0C56" w:rsidRPr="004B5E30" w:rsidRDefault="00AB0C56" w:rsidP="0031499A">
          <w:pPr>
            <w:pStyle w:val="Encabezado"/>
            <w:jc w:val="center"/>
            <w:rPr>
              <w:rFonts w:ascii="Calibri" w:eastAsia="Arial Unicode MS" w:hAnsi="Calibri" w:cs="Calibri"/>
              <w:sz w:val="18"/>
              <w:szCs w:val="18"/>
              <w:lang w:val="es-MX"/>
            </w:rPr>
          </w:pPr>
          <w:r w:rsidRPr="004B5E30">
            <w:rPr>
              <w:rFonts w:ascii="Calibri" w:eastAsia="Arial Unicode MS" w:hAnsi="Calibri" w:cs="Calibri"/>
              <w:sz w:val="18"/>
              <w:szCs w:val="18"/>
              <w:lang w:val="es-MX"/>
            </w:rPr>
            <w:t>GERENCIA DE REDES DE GAS Y DUCTOS</w:t>
          </w:r>
        </w:p>
        <w:p w:rsidR="00AB0C56" w:rsidRPr="004B5E30" w:rsidRDefault="00AB0C56" w:rsidP="0031499A">
          <w:pPr>
            <w:pStyle w:val="Encabezado"/>
            <w:jc w:val="center"/>
            <w:rPr>
              <w:rFonts w:ascii="Calibri" w:eastAsia="Arial Unicode MS" w:hAnsi="Calibri" w:cs="Calibri"/>
              <w:sz w:val="18"/>
              <w:szCs w:val="18"/>
              <w:lang w:val="es-MX"/>
            </w:rPr>
          </w:pPr>
          <w:r w:rsidRPr="004B5E30">
            <w:rPr>
              <w:rFonts w:ascii="Calibri" w:eastAsia="Arial Unicode MS" w:hAnsi="Calibri" w:cs="Calibri"/>
              <w:sz w:val="18"/>
              <w:szCs w:val="18"/>
              <w:lang w:val="es-MX"/>
            </w:rPr>
            <w:t>DISTRITO REDES DE GAS COCHABAMBA</w:t>
          </w:r>
        </w:p>
      </w:tc>
      <w:tc>
        <w:tcPr>
          <w:tcW w:w="1276" w:type="dxa"/>
          <w:vAlign w:val="center"/>
        </w:tcPr>
        <w:p w:rsidR="00AB0C56" w:rsidRPr="0076024C" w:rsidRDefault="00AB0C5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B0C56" w:rsidRDefault="00AB0C5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B0C56" w:rsidRPr="0076024C" w:rsidRDefault="00AB0C56" w:rsidP="0031499A">
          <w:pPr>
            <w:pStyle w:val="Encabezado"/>
            <w:jc w:val="center"/>
            <w:rPr>
              <w:rFonts w:ascii="Calibri" w:eastAsia="Arial Unicode MS" w:hAnsi="Calibri" w:cs="Arial"/>
              <w:b/>
              <w:sz w:val="14"/>
              <w:szCs w:val="14"/>
              <w:lang w:val="es-MX"/>
            </w:rPr>
          </w:pPr>
        </w:p>
      </w:tc>
    </w:tr>
    <w:tr w:rsidR="00AB0C56" w:rsidRPr="00FA0D94" w:rsidTr="008561E0">
      <w:trPr>
        <w:trHeight w:val="478"/>
      </w:trPr>
      <w:tc>
        <w:tcPr>
          <w:tcW w:w="1446" w:type="dxa"/>
          <w:vMerge/>
          <w:vAlign w:val="center"/>
        </w:tcPr>
        <w:p w:rsidR="00AB0C56" w:rsidRPr="00FA0D94" w:rsidRDefault="00AB0C56" w:rsidP="0031499A">
          <w:pPr>
            <w:pStyle w:val="Encabezado"/>
            <w:jc w:val="center"/>
            <w:rPr>
              <w:rFonts w:ascii="Arial Narrow" w:eastAsia="Arial Unicode MS" w:hAnsi="Arial Narrow"/>
              <w:szCs w:val="12"/>
              <w:lang w:val="es-MX"/>
            </w:rPr>
          </w:pPr>
        </w:p>
      </w:tc>
      <w:tc>
        <w:tcPr>
          <w:tcW w:w="6209" w:type="dxa"/>
          <w:vAlign w:val="center"/>
        </w:tcPr>
        <w:p w:rsidR="00AB0C56" w:rsidRPr="004B5E30" w:rsidRDefault="00AB0C56" w:rsidP="0031499A">
          <w:pPr>
            <w:pStyle w:val="Encabezado"/>
            <w:jc w:val="center"/>
            <w:rPr>
              <w:rFonts w:asciiTheme="minorHAnsi" w:eastAsia="Arial Unicode MS" w:hAnsiTheme="minorHAnsi" w:cstheme="minorHAnsi"/>
              <w:sz w:val="18"/>
              <w:szCs w:val="18"/>
              <w:lang w:val="es-MX"/>
            </w:rPr>
          </w:pPr>
          <w:r w:rsidRPr="004B5E30">
            <w:rPr>
              <w:rFonts w:asciiTheme="minorHAnsi" w:eastAsia="Arial Unicode MS" w:hAnsiTheme="minorHAnsi" w:cstheme="minorHAnsi"/>
              <w:sz w:val="18"/>
              <w:szCs w:val="18"/>
              <w:lang w:val="es-MX"/>
            </w:rPr>
            <w:t>ESPECIFICACIONES TECNICAS PARA OBRAS CIVILES</w:t>
          </w:r>
          <w:r>
            <w:rPr>
              <w:rFonts w:asciiTheme="minorHAnsi" w:eastAsia="Arial Unicode MS" w:hAnsiTheme="minorHAnsi" w:cstheme="minorHAnsi"/>
              <w:sz w:val="18"/>
              <w:szCs w:val="18"/>
              <w:lang w:val="es-MX"/>
            </w:rPr>
            <w:t>:</w:t>
          </w:r>
        </w:p>
        <w:p w:rsidR="00AB0C56" w:rsidRPr="0076024C" w:rsidRDefault="00AB0C56" w:rsidP="0031499A">
          <w:pPr>
            <w:pStyle w:val="Encabezado"/>
            <w:jc w:val="center"/>
            <w:rPr>
              <w:rFonts w:ascii="Calibri" w:eastAsia="Arial Unicode MS" w:hAnsi="Calibri" w:cs="Calibri"/>
              <w:szCs w:val="12"/>
              <w:lang w:val="es-MX"/>
            </w:rPr>
          </w:pPr>
          <w:r w:rsidRPr="004B5E30">
            <w:rPr>
              <w:rFonts w:asciiTheme="minorHAnsi" w:eastAsia="Arial Unicode MS" w:hAnsiTheme="minorHAnsi" w:cstheme="minorHAnsi"/>
              <w:sz w:val="18"/>
              <w:szCs w:val="18"/>
              <w:lang w:val="es-MX"/>
            </w:rPr>
            <w:t>MANTENIMIENTO CORRECTIVO DE CASETAS DE PROTECCION PARA ESTACIONES DE REGULACION</w:t>
          </w:r>
        </w:p>
      </w:tc>
      <w:tc>
        <w:tcPr>
          <w:tcW w:w="1276" w:type="dxa"/>
          <w:vAlign w:val="center"/>
        </w:tcPr>
        <w:p w:rsidR="00AB0C56" w:rsidRPr="0076024C" w:rsidRDefault="00AB0C5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B0C56" w:rsidRPr="0076024C" w:rsidRDefault="00AB0C5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916E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916E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AB0C56" w:rsidRDefault="00AB0C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609" w:rsidRDefault="001616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400A2376"/>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1">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1">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D2046E8"/>
    <w:multiLevelType w:val="multilevel"/>
    <w:tmpl w:val="DDDA9D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8">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1">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2">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7">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4">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5">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4"/>
  </w:num>
  <w:num w:numId="3">
    <w:abstractNumId w:val="17"/>
  </w:num>
  <w:num w:numId="4">
    <w:abstractNumId w:val="53"/>
  </w:num>
  <w:num w:numId="5">
    <w:abstractNumId w:val="43"/>
  </w:num>
  <w:num w:numId="6">
    <w:abstractNumId w:val="11"/>
  </w:num>
  <w:num w:numId="7">
    <w:abstractNumId w:val="33"/>
  </w:num>
  <w:num w:numId="8">
    <w:abstractNumId w:val="27"/>
  </w:num>
  <w:num w:numId="9">
    <w:abstractNumId w:val="57"/>
  </w:num>
  <w:num w:numId="10">
    <w:abstractNumId w:val="10"/>
  </w:num>
  <w:num w:numId="11">
    <w:abstractNumId w:val="3"/>
  </w:num>
  <w:num w:numId="12">
    <w:abstractNumId w:val="1"/>
  </w:num>
  <w:num w:numId="13">
    <w:abstractNumId w:val="19"/>
  </w:num>
  <w:num w:numId="14">
    <w:abstractNumId w:val="49"/>
  </w:num>
  <w:num w:numId="15">
    <w:abstractNumId w:val="2"/>
  </w:num>
  <w:num w:numId="16">
    <w:abstractNumId w:val="39"/>
  </w:num>
  <w:num w:numId="17">
    <w:abstractNumId w:val="37"/>
  </w:num>
  <w:num w:numId="18">
    <w:abstractNumId w:val="6"/>
  </w:num>
  <w:num w:numId="19">
    <w:abstractNumId w:val="26"/>
  </w:num>
  <w:num w:numId="20">
    <w:abstractNumId w:val="12"/>
  </w:num>
  <w:num w:numId="21">
    <w:abstractNumId w:val="16"/>
  </w:num>
  <w:num w:numId="22">
    <w:abstractNumId w:val="41"/>
  </w:num>
  <w:num w:numId="23">
    <w:abstractNumId w:val="4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9"/>
  </w:num>
  <w:num w:numId="26">
    <w:abstractNumId w:val="36"/>
  </w:num>
  <w:num w:numId="27">
    <w:abstractNumId w:val="4"/>
  </w:num>
  <w:num w:numId="28">
    <w:abstractNumId w:val="9"/>
  </w:num>
  <w:num w:numId="29">
    <w:abstractNumId w:val="45"/>
  </w:num>
  <w:num w:numId="30">
    <w:abstractNumId w:val="21"/>
  </w:num>
  <w:num w:numId="31">
    <w:abstractNumId w:val="48"/>
  </w:num>
  <w:num w:numId="32">
    <w:abstractNumId w:val="18"/>
  </w:num>
  <w:num w:numId="33">
    <w:abstractNumId w:val="30"/>
  </w:num>
  <w:num w:numId="34">
    <w:abstractNumId w:val="35"/>
  </w:num>
  <w:num w:numId="35">
    <w:abstractNumId w:val="20"/>
  </w:num>
  <w:num w:numId="36">
    <w:abstractNumId w:val="25"/>
  </w:num>
  <w:num w:numId="37">
    <w:abstractNumId w:val="42"/>
  </w:num>
  <w:num w:numId="38">
    <w:abstractNumId w:val="38"/>
  </w:num>
  <w:num w:numId="39">
    <w:abstractNumId w:val="15"/>
  </w:num>
  <w:num w:numId="40">
    <w:abstractNumId w:val="46"/>
  </w:num>
  <w:num w:numId="41">
    <w:abstractNumId w:val="23"/>
  </w:num>
  <w:num w:numId="42">
    <w:abstractNumId w:val="54"/>
  </w:num>
  <w:num w:numId="43">
    <w:abstractNumId w:val="50"/>
  </w:num>
  <w:num w:numId="44">
    <w:abstractNumId w:val="8"/>
  </w:num>
  <w:num w:numId="45">
    <w:abstractNumId w:val="13"/>
  </w:num>
  <w:num w:numId="46">
    <w:abstractNumId w:val="0"/>
  </w:num>
  <w:num w:numId="47">
    <w:abstractNumId w:val="52"/>
  </w:num>
  <w:num w:numId="48">
    <w:abstractNumId w:val="31"/>
  </w:num>
  <w:num w:numId="49">
    <w:abstractNumId w:val="55"/>
  </w:num>
  <w:num w:numId="50">
    <w:abstractNumId w:val="44"/>
  </w:num>
  <w:num w:numId="51">
    <w:abstractNumId w:val="7"/>
  </w:num>
  <w:num w:numId="52">
    <w:abstractNumId w:val="40"/>
  </w:num>
  <w:num w:numId="53">
    <w:abstractNumId w:val="56"/>
    <w:lvlOverride w:ilvl="0">
      <w:startOverride w:val="1"/>
    </w:lvlOverride>
  </w:num>
  <w:num w:numId="54">
    <w:abstractNumId w:val="28"/>
  </w:num>
  <w:num w:numId="55">
    <w:abstractNumId w:val="47"/>
  </w:num>
  <w:num w:numId="56">
    <w:abstractNumId w:val="24"/>
  </w:num>
  <w:num w:numId="57">
    <w:abstractNumId w:val="51"/>
  </w:num>
  <w:num w:numId="58">
    <w:abstractNumId w:val="5"/>
  </w:num>
  <w:num w:numId="59">
    <w:abstractNumId w:val="3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3E17"/>
    <w:rsid w:val="00076F6F"/>
    <w:rsid w:val="00094102"/>
    <w:rsid w:val="000C2450"/>
    <w:rsid w:val="000D063F"/>
    <w:rsid w:val="000D4073"/>
    <w:rsid w:val="000D7AA3"/>
    <w:rsid w:val="000E2498"/>
    <w:rsid w:val="001057F9"/>
    <w:rsid w:val="00112C3D"/>
    <w:rsid w:val="0012754B"/>
    <w:rsid w:val="00127E3D"/>
    <w:rsid w:val="00132C03"/>
    <w:rsid w:val="001554E7"/>
    <w:rsid w:val="00161609"/>
    <w:rsid w:val="00163671"/>
    <w:rsid w:val="00166C6B"/>
    <w:rsid w:val="001916EC"/>
    <w:rsid w:val="001B2CB3"/>
    <w:rsid w:val="001D3D45"/>
    <w:rsid w:val="001F3232"/>
    <w:rsid w:val="001F4305"/>
    <w:rsid w:val="002059FE"/>
    <w:rsid w:val="0026622E"/>
    <w:rsid w:val="00291378"/>
    <w:rsid w:val="00297C74"/>
    <w:rsid w:val="002D2CD3"/>
    <w:rsid w:val="00312521"/>
    <w:rsid w:val="00313F4C"/>
    <w:rsid w:val="0031499A"/>
    <w:rsid w:val="00332C16"/>
    <w:rsid w:val="003465B3"/>
    <w:rsid w:val="00394BF2"/>
    <w:rsid w:val="003A2558"/>
    <w:rsid w:val="003B188F"/>
    <w:rsid w:val="003B315E"/>
    <w:rsid w:val="003B6E93"/>
    <w:rsid w:val="003C0FAE"/>
    <w:rsid w:val="003C19F3"/>
    <w:rsid w:val="003E2F54"/>
    <w:rsid w:val="003F1917"/>
    <w:rsid w:val="00400BFF"/>
    <w:rsid w:val="004010EF"/>
    <w:rsid w:val="00443775"/>
    <w:rsid w:val="0044750B"/>
    <w:rsid w:val="00464372"/>
    <w:rsid w:val="00480530"/>
    <w:rsid w:val="004A728C"/>
    <w:rsid w:val="004B5E30"/>
    <w:rsid w:val="005307F6"/>
    <w:rsid w:val="00532CF9"/>
    <w:rsid w:val="00532FB8"/>
    <w:rsid w:val="00586E22"/>
    <w:rsid w:val="00592D49"/>
    <w:rsid w:val="005A3330"/>
    <w:rsid w:val="005C5557"/>
    <w:rsid w:val="005F6F42"/>
    <w:rsid w:val="0061051C"/>
    <w:rsid w:val="00694E24"/>
    <w:rsid w:val="006B6548"/>
    <w:rsid w:val="006D5E32"/>
    <w:rsid w:val="006E1EA0"/>
    <w:rsid w:val="00700CFD"/>
    <w:rsid w:val="007A54EC"/>
    <w:rsid w:val="007A5E65"/>
    <w:rsid w:val="007C234D"/>
    <w:rsid w:val="007D7351"/>
    <w:rsid w:val="008536AC"/>
    <w:rsid w:val="008561E0"/>
    <w:rsid w:val="00861536"/>
    <w:rsid w:val="00873316"/>
    <w:rsid w:val="00881C8D"/>
    <w:rsid w:val="00891440"/>
    <w:rsid w:val="008925AF"/>
    <w:rsid w:val="008B5259"/>
    <w:rsid w:val="008D04D3"/>
    <w:rsid w:val="008E13EB"/>
    <w:rsid w:val="00910E64"/>
    <w:rsid w:val="00924209"/>
    <w:rsid w:val="00936C8D"/>
    <w:rsid w:val="009841EA"/>
    <w:rsid w:val="00991B0E"/>
    <w:rsid w:val="009952B9"/>
    <w:rsid w:val="009A318C"/>
    <w:rsid w:val="009A60DC"/>
    <w:rsid w:val="009C1A72"/>
    <w:rsid w:val="009D7352"/>
    <w:rsid w:val="009F75AD"/>
    <w:rsid w:val="00A13222"/>
    <w:rsid w:val="00A14617"/>
    <w:rsid w:val="00A20209"/>
    <w:rsid w:val="00AB0C56"/>
    <w:rsid w:val="00AD2C9F"/>
    <w:rsid w:val="00AD3AB9"/>
    <w:rsid w:val="00B46B26"/>
    <w:rsid w:val="00B617EC"/>
    <w:rsid w:val="00B75D38"/>
    <w:rsid w:val="00BA4C43"/>
    <w:rsid w:val="00BA72A9"/>
    <w:rsid w:val="00BC301A"/>
    <w:rsid w:val="00BC3D8F"/>
    <w:rsid w:val="00BD403A"/>
    <w:rsid w:val="00C32F28"/>
    <w:rsid w:val="00CA2484"/>
    <w:rsid w:val="00CB3144"/>
    <w:rsid w:val="00CB33DD"/>
    <w:rsid w:val="00CD7DF4"/>
    <w:rsid w:val="00CE7A81"/>
    <w:rsid w:val="00D00479"/>
    <w:rsid w:val="00D1264B"/>
    <w:rsid w:val="00D24BC3"/>
    <w:rsid w:val="00D27267"/>
    <w:rsid w:val="00D45FE8"/>
    <w:rsid w:val="00D547BB"/>
    <w:rsid w:val="00D603EE"/>
    <w:rsid w:val="00D853D3"/>
    <w:rsid w:val="00DD08D9"/>
    <w:rsid w:val="00DE12A8"/>
    <w:rsid w:val="00DF6FD3"/>
    <w:rsid w:val="00E12F9B"/>
    <w:rsid w:val="00E235B7"/>
    <w:rsid w:val="00E42642"/>
    <w:rsid w:val="00E46E54"/>
    <w:rsid w:val="00E55AE3"/>
    <w:rsid w:val="00E57B26"/>
    <w:rsid w:val="00E763DF"/>
    <w:rsid w:val="00EA162E"/>
    <w:rsid w:val="00EB1483"/>
    <w:rsid w:val="00ED42EA"/>
    <w:rsid w:val="00EE6EE2"/>
    <w:rsid w:val="00F013F8"/>
    <w:rsid w:val="00F22C9F"/>
    <w:rsid w:val="00F36097"/>
    <w:rsid w:val="00F53BE6"/>
    <w:rsid w:val="00F6176E"/>
    <w:rsid w:val="00F6244D"/>
    <w:rsid w:val="00FA36C6"/>
    <w:rsid w:val="00FE402E"/>
    <w:rsid w:val="00FF1CD6"/>
    <w:rsid w:val="00FF688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9A318C"/>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9A318C"/>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9A318C"/>
    <w:rPr>
      <w:rFonts w:eastAsiaTheme="majorEastAsia" w:cstheme="majorBidi"/>
      <w:b/>
      <w:color w:val="000000" w:themeColor="text1"/>
      <w:sz w:val="20"/>
      <w:szCs w:val="32"/>
    </w:rPr>
  </w:style>
  <w:style w:type="character" w:customStyle="1" w:styleId="Ttulo2Car">
    <w:name w:val="Título 2 Car"/>
    <w:basedOn w:val="Fuentedeprrafopredeter"/>
    <w:link w:val="Ttulo2"/>
    <w:rsid w:val="009A318C"/>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9A318C"/>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9A318C"/>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9A318C"/>
    <w:rPr>
      <w:rFonts w:eastAsiaTheme="majorEastAsia" w:cstheme="majorBidi"/>
      <w:b/>
      <w:color w:val="000000" w:themeColor="text1"/>
      <w:sz w:val="20"/>
      <w:szCs w:val="32"/>
    </w:rPr>
  </w:style>
  <w:style w:type="character" w:customStyle="1" w:styleId="Ttulo2Car">
    <w:name w:val="Título 2 Car"/>
    <w:basedOn w:val="Fuentedeprrafopredeter"/>
    <w:link w:val="Ttulo2"/>
    <w:rsid w:val="009A318C"/>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15634</Words>
  <Characters>85987</Characters>
  <Application>Microsoft Office Word</Application>
  <DocSecurity>0</DocSecurity>
  <Lines>716</Lines>
  <Paragraphs>202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2</cp:revision>
  <cp:lastPrinted>2018-11-05T19:39:00Z</cp:lastPrinted>
  <dcterms:created xsi:type="dcterms:W3CDTF">2018-11-09T00:20:00Z</dcterms:created>
  <dcterms:modified xsi:type="dcterms:W3CDTF">2018-11-09T00:20:00Z</dcterms:modified>
</cp:coreProperties>
</file>