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F05" w:rsidRPr="003E174C" w:rsidRDefault="00230CF5" w:rsidP="00230CF5">
      <w:pPr>
        <w:pStyle w:val="Encabezado"/>
        <w:jc w:val="center"/>
        <w:rPr>
          <w:rFonts w:ascii="Cambria" w:eastAsia="Arial Unicode MS" w:hAnsi="Cambria" w:cs="Calibri"/>
          <w:b/>
          <w:sz w:val="22"/>
          <w:szCs w:val="22"/>
          <w:lang w:val="es-MX"/>
        </w:rPr>
      </w:pPr>
      <w:r w:rsidRPr="003E174C">
        <w:rPr>
          <w:rFonts w:ascii="Cambria" w:eastAsia="Arial Unicode MS" w:hAnsi="Cambria" w:cs="Calibri"/>
          <w:b/>
          <w:sz w:val="22"/>
          <w:szCs w:val="22"/>
          <w:lang w:val="es-MX"/>
        </w:rPr>
        <w:t>SERVICIO DE ESCANEADO DE DOCUMENTOS DE CONTRATACIONES GESTION 2018</w:t>
      </w:r>
    </w:p>
    <w:p w:rsidR="00230CF5" w:rsidRPr="003E174C" w:rsidRDefault="00230CF5" w:rsidP="00230CF5">
      <w:pPr>
        <w:pStyle w:val="Encabezado"/>
        <w:jc w:val="center"/>
        <w:rPr>
          <w:rFonts w:ascii="Cambria" w:eastAsia="Arial Unicode MS" w:hAnsi="Cambria" w:cs="Calibri"/>
          <w:sz w:val="22"/>
          <w:szCs w:val="22"/>
          <w:lang w:val="es-MX"/>
        </w:rPr>
      </w:pPr>
    </w:p>
    <w:p w:rsidR="00EB35C7" w:rsidRPr="003E174C" w:rsidRDefault="00B96DCC" w:rsidP="00EB35C7">
      <w:pPr>
        <w:pStyle w:val="Encabezado"/>
        <w:jc w:val="both"/>
        <w:rPr>
          <w:rFonts w:ascii="Cambria" w:eastAsia="Arial Unicode MS" w:hAnsi="Cambria" w:cstheme="minorHAnsi"/>
          <w:sz w:val="22"/>
          <w:szCs w:val="22"/>
          <w:lang w:val="es-MX"/>
        </w:rPr>
      </w:pPr>
      <w:r w:rsidRPr="003E174C">
        <w:rPr>
          <w:rFonts w:ascii="Cambria" w:eastAsia="Arial Unicode MS" w:hAnsi="Cambria" w:cstheme="minorHAnsi"/>
          <w:sz w:val="22"/>
          <w:szCs w:val="22"/>
          <w:lang w:val="es-MX"/>
        </w:rPr>
        <w:t xml:space="preserve">De acuerdo a </w:t>
      </w:r>
      <w:r w:rsidRPr="003E174C">
        <w:rPr>
          <w:rFonts w:ascii="Cambria" w:hAnsi="Cambria" w:cstheme="minorHAnsi"/>
          <w:sz w:val="22"/>
          <w:szCs w:val="22"/>
        </w:rPr>
        <w:t xml:space="preserve">Reglamento para la Remisión de Información de Procesos de Contratación Directa en Empresas Públicas del Nivel Central del Estado, emitida por la </w:t>
      </w:r>
      <w:r w:rsidR="007B31FF" w:rsidRPr="003E174C">
        <w:rPr>
          <w:rFonts w:ascii="Cambria" w:hAnsi="Cambria" w:cstheme="minorHAnsi"/>
          <w:sz w:val="22"/>
          <w:szCs w:val="22"/>
        </w:rPr>
        <w:t>Contraloría</w:t>
      </w:r>
      <w:r w:rsidRPr="003E174C">
        <w:rPr>
          <w:rFonts w:ascii="Cambria" w:hAnsi="Cambria" w:cstheme="minorHAnsi"/>
          <w:sz w:val="22"/>
          <w:szCs w:val="22"/>
        </w:rPr>
        <w:t xml:space="preserve"> General del Estado</w:t>
      </w:r>
      <w:r w:rsidR="007B31FF" w:rsidRPr="003E174C">
        <w:rPr>
          <w:rFonts w:ascii="Cambria" w:hAnsi="Cambria" w:cstheme="minorHAnsi"/>
          <w:sz w:val="22"/>
          <w:szCs w:val="22"/>
        </w:rPr>
        <w:t>, mediante Resolución: CGE/078/2018 La Paz, 19</w:t>
      </w:r>
      <w:r w:rsidR="00EB6C7A" w:rsidRPr="003E174C">
        <w:rPr>
          <w:rFonts w:ascii="Cambria" w:hAnsi="Cambria" w:cstheme="minorHAnsi"/>
          <w:sz w:val="22"/>
          <w:szCs w:val="22"/>
        </w:rPr>
        <w:t xml:space="preserve"> </w:t>
      </w:r>
      <w:r w:rsidR="007B31FF" w:rsidRPr="003E174C">
        <w:rPr>
          <w:rFonts w:ascii="Cambria" w:hAnsi="Cambria" w:cstheme="minorHAnsi"/>
          <w:sz w:val="22"/>
          <w:szCs w:val="22"/>
        </w:rPr>
        <w:t xml:space="preserve">de julio de 2018. </w:t>
      </w:r>
      <w:r w:rsidR="00EB6C7A" w:rsidRPr="003E174C">
        <w:rPr>
          <w:rFonts w:ascii="Cambria" w:hAnsi="Cambria" w:cstheme="minorHAnsi"/>
          <w:sz w:val="22"/>
          <w:szCs w:val="22"/>
        </w:rPr>
        <w:t>Por lo que e</w:t>
      </w:r>
      <w:r w:rsidR="007B3F05" w:rsidRPr="003E174C">
        <w:rPr>
          <w:rFonts w:ascii="Cambria" w:eastAsia="Arial Unicode MS" w:hAnsi="Cambria" w:cstheme="minorHAnsi"/>
          <w:sz w:val="22"/>
          <w:szCs w:val="22"/>
          <w:lang w:val="es-MX"/>
        </w:rPr>
        <w:t xml:space="preserve">l Distrito de Redes de Gas Cochabamba, requiere una empresa legalmente establecida para contratar </w:t>
      </w:r>
      <w:r w:rsidR="00230CF5" w:rsidRPr="003E174C">
        <w:rPr>
          <w:rFonts w:ascii="Cambria" w:eastAsia="Arial Unicode MS" w:hAnsi="Cambria" w:cstheme="minorHAnsi"/>
          <w:sz w:val="22"/>
          <w:szCs w:val="22"/>
          <w:lang w:val="es-MX"/>
        </w:rPr>
        <w:t>el Servicio de Escaneado de Documentos de Contrataciones Gestión 2018</w:t>
      </w:r>
      <w:r w:rsidR="00EB6C7A" w:rsidRPr="003E174C">
        <w:rPr>
          <w:rFonts w:ascii="Cambria" w:eastAsia="Arial Unicode MS" w:hAnsi="Cambria" w:cstheme="minorHAnsi"/>
          <w:sz w:val="22"/>
          <w:szCs w:val="22"/>
          <w:lang w:val="es-MX"/>
        </w:rPr>
        <w:t>.</w:t>
      </w:r>
    </w:p>
    <w:p w:rsidR="00F47347" w:rsidRPr="003E174C" w:rsidRDefault="00F47347" w:rsidP="00EB35C7">
      <w:pPr>
        <w:pStyle w:val="Encabezado"/>
        <w:jc w:val="both"/>
        <w:rPr>
          <w:rFonts w:ascii="Cambria" w:eastAsia="Arial Unicode MS" w:hAnsi="Cambria" w:cstheme="minorHAnsi"/>
          <w:sz w:val="22"/>
          <w:szCs w:val="22"/>
          <w:lang w:val="es-MX"/>
        </w:rPr>
      </w:pPr>
    </w:p>
    <w:tbl>
      <w:tblPr>
        <w:tblW w:w="5879" w:type="dxa"/>
        <w:jc w:val="center"/>
        <w:tblCellMar>
          <w:left w:w="70" w:type="dxa"/>
          <w:right w:w="70" w:type="dxa"/>
        </w:tblCellMar>
        <w:tblLook w:val="04A0" w:firstRow="1" w:lastRow="0" w:firstColumn="1" w:lastColumn="0" w:noHBand="0" w:noVBand="1"/>
      </w:tblPr>
      <w:tblGrid>
        <w:gridCol w:w="671"/>
        <w:gridCol w:w="5228"/>
      </w:tblGrid>
      <w:tr w:rsidR="0033419A" w:rsidRPr="003E174C" w:rsidTr="0033419A">
        <w:trPr>
          <w:trHeight w:val="502"/>
          <w:jc w:val="center"/>
        </w:trPr>
        <w:tc>
          <w:tcPr>
            <w:tcW w:w="651" w:type="dxa"/>
            <w:tcBorders>
              <w:top w:val="single" w:sz="4" w:space="0" w:color="auto"/>
              <w:left w:val="single" w:sz="4" w:space="0" w:color="auto"/>
              <w:bottom w:val="single" w:sz="4" w:space="0" w:color="auto"/>
              <w:right w:val="single" w:sz="4" w:space="0" w:color="000000"/>
            </w:tcBorders>
            <w:shd w:val="clear" w:color="auto" w:fill="B8CCE4"/>
            <w:vAlign w:val="center"/>
          </w:tcPr>
          <w:p w:rsidR="0033419A" w:rsidRPr="003E174C" w:rsidRDefault="0033419A" w:rsidP="00702F97">
            <w:pPr>
              <w:spacing w:before="60" w:after="60"/>
              <w:jc w:val="center"/>
              <w:rPr>
                <w:rFonts w:ascii="Cambria" w:hAnsi="Cambria" w:cs="Calibri"/>
                <w:b/>
                <w:bCs/>
                <w:sz w:val="22"/>
                <w:szCs w:val="22"/>
                <w:lang w:val="es-BO"/>
              </w:rPr>
            </w:pPr>
            <w:r w:rsidRPr="003E174C">
              <w:rPr>
                <w:rFonts w:ascii="Cambria" w:hAnsi="Cambria" w:cs="Calibri"/>
                <w:b/>
                <w:bCs/>
                <w:sz w:val="22"/>
                <w:szCs w:val="22"/>
                <w:lang w:val="es-BO"/>
              </w:rPr>
              <w:t>N° ÍTEM</w:t>
            </w:r>
          </w:p>
        </w:tc>
        <w:tc>
          <w:tcPr>
            <w:tcW w:w="522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3419A" w:rsidRPr="003E174C" w:rsidRDefault="0033419A" w:rsidP="00702F97">
            <w:pPr>
              <w:spacing w:before="60" w:after="60"/>
              <w:jc w:val="center"/>
              <w:rPr>
                <w:rFonts w:ascii="Cambria" w:hAnsi="Cambria" w:cs="Calibri"/>
                <w:b/>
                <w:bCs/>
                <w:sz w:val="22"/>
                <w:szCs w:val="22"/>
                <w:lang w:val="es-BO"/>
              </w:rPr>
            </w:pPr>
            <w:r w:rsidRPr="003E174C">
              <w:rPr>
                <w:rFonts w:ascii="Cambria" w:hAnsi="Cambria" w:cs="Calibri"/>
                <w:b/>
                <w:bCs/>
                <w:sz w:val="22"/>
                <w:szCs w:val="22"/>
                <w:lang w:val="es-BO"/>
              </w:rPr>
              <w:t xml:space="preserve">DESCRIPCIÓN DETALLADA DEL SERVICIO </w:t>
            </w:r>
          </w:p>
        </w:tc>
      </w:tr>
      <w:tr w:rsidR="0033419A" w:rsidRPr="003E174C" w:rsidTr="0033419A">
        <w:trPr>
          <w:trHeight w:val="397"/>
          <w:jc w:val="center"/>
        </w:trPr>
        <w:tc>
          <w:tcPr>
            <w:tcW w:w="651" w:type="dxa"/>
            <w:tcBorders>
              <w:top w:val="single" w:sz="4" w:space="0" w:color="auto"/>
              <w:left w:val="single" w:sz="4" w:space="0" w:color="auto"/>
              <w:bottom w:val="single" w:sz="4" w:space="0" w:color="auto"/>
              <w:right w:val="single" w:sz="4" w:space="0" w:color="000000"/>
            </w:tcBorders>
            <w:vAlign w:val="center"/>
          </w:tcPr>
          <w:p w:rsidR="0033419A" w:rsidRPr="003E174C" w:rsidRDefault="0033419A" w:rsidP="00702F97">
            <w:pPr>
              <w:spacing w:before="60" w:after="60"/>
              <w:jc w:val="center"/>
              <w:rPr>
                <w:rFonts w:ascii="Cambria" w:hAnsi="Cambria" w:cs="Calibri"/>
                <w:b/>
                <w:bCs/>
                <w:sz w:val="22"/>
                <w:szCs w:val="22"/>
                <w:lang w:val="es-BO"/>
              </w:rPr>
            </w:pPr>
            <w:r w:rsidRPr="003E174C">
              <w:rPr>
                <w:rFonts w:ascii="Cambria" w:hAnsi="Cambria" w:cs="Calibri"/>
                <w:b/>
                <w:bCs/>
                <w:sz w:val="22"/>
                <w:szCs w:val="22"/>
                <w:lang w:val="es-BO"/>
              </w:rPr>
              <w:t>1</w:t>
            </w:r>
          </w:p>
        </w:tc>
        <w:tc>
          <w:tcPr>
            <w:tcW w:w="522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3419A" w:rsidRPr="008A581B" w:rsidRDefault="003E174C" w:rsidP="0033419A">
            <w:pPr>
              <w:spacing w:before="60" w:after="60"/>
              <w:jc w:val="center"/>
              <w:rPr>
                <w:rFonts w:ascii="Cambria" w:hAnsi="Cambria" w:cs="Calibri"/>
                <w:sz w:val="22"/>
                <w:szCs w:val="22"/>
                <w:lang w:val="es-BO"/>
              </w:rPr>
            </w:pPr>
            <w:r w:rsidRPr="008A581B">
              <w:rPr>
                <w:rFonts w:ascii="Calibri" w:eastAsia="Arial Unicode MS" w:hAnsi="Calibri" w:cs="Calibri"/>
                <w:b/>
                <w:sz w:val="22"/>
                <w:szCs w:val="22"/>
                <w:lang w:val="es-MX"/>
              </w:rPr>
              <w:t>SERVICIO DE ESCANEADO DE DOCUMENTOS DE CONTRATACIONES GESTION 2018</w:t>
            </w:r>
          </w:p>
        </w:tc>
      </w:tr>
    </w:tbl>
    <w:p w:rsidR="00F47347" w:rsidRPr="003E174C" w:rsidRDefault="00F47347" w:rsidP="00EB35C7">
      <w:pPr>
        <w:pStyle w:val="Encabezado"/>
        <w:jc w:val="both"/>
        <w:rPr>
          <w:rFonts w:ascii="Cambria" w:eastAsia="Arial Unicode MS" w:hAnsi="Cambria" w:cstheme="minorHAnsi"/>
          <w:sz w:val="22"/>
          <w:szCs w:val="22"/>
          <w:lang w:val="es-MX"/>
        </w:rPr>
      </w:pPr>
    </w:p>
    <w:p w:rsidR="00EB6C7A" w:rsidRPr="003E174C" w:rsidRDefault="00EB6C7A" w:rsidP="00EB6C7A">
      <w:pPr>
        <w:pStyle w:val="Prrafodelista"/>
        <w:numPr>
          <w:ilvl w:val="0"/>
          <w:numId w:val="14"/>
        </w:numPr>
        <w:ind w:left="567" w:hanging="567"/>
        <w:contextualSpacing/>
        <w:jc w:val="both"/>
        <w:rPr>
          <w:rFonts w:ascii="Cambria" w:hAnsi="Cambria" w:cs="Calibri"/>
          <w:b/>
          <w:bCs/>
          <w:sz w:val="22"/>
          <w:szCs w:val="22"/>
          <w:lang w:eastAsia="es-BO"/>
        </w:rPr>
      </w:pPr>
      <w:r w:rsidRPr="003E174C">
        <w:rPr>
          <w:rFonts w:ascii="Cambria" w:hAnsi="Cambria" w:cs="Calibri"/>
          <w:b/>
          <w:bCs/>
          <w:sz w:val="22"/>
          <w:szCs w:val="22"/>
          <w:lang w:eastAsia="es-BO"/>
        </w:rPr>
        <w:t>CARACTERÍSTICAS DEL SERVICIO</w:t>
      </w:r>
      <w:r w:rsidR="003E174C">
        <w:rPr>
          <w:rFonts w:ascii="Cambria" w:hAnsi="Cambria" w:cs="Calibri"/>
          <w:b/>
          <w:bCs/>
          <w:sz w:val="22"/>
          <w:szCs w:val="22"/>
          <w:lang w:eastAsia="es-BO"/>
        </w:rPr>
        <w:t xml:space="preserve"> </w:t>
      </w:r>
    </w:p>
    <w:p w:rsidR="00EB35C7" w:rsidRPr="003E174C" w:rsidRDefault="00EB35C7" w:rsidP="008E6455">
      <w:pPr>
        <w:contextualSpacing/>
        <w:jc w:val="both"/>
        <w:rPr>
          <w:rFonts w:ascii="Cambria" w:hAnsi="Cambria" w:cs="Calibri"/>
          <w:b/>
          <w:bCs/>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EB35C7" w:rsidRPr="003E174C" w:rsidTr="006236B6">
        <w:trPr>
          <w:trHeight w:val="378"/>
          <w:jc w:val="center"/>
        </w:trPr>
        <w:tc>
          <w:tcPr>
            <w:tcW w:w="9402" w:type="dxa"/>
            <w:shd w:val="clear" w:color="auto" w:fill="B4C6E7" w:themeFill="accent1" w:themeFillTint="66"/>
            <w:vAlign w:val="center"/>
          </w:tcPr>
          <w:p w:rsidR="00EB35C7" w:rsidRPr="003E174C" w:rsidRDefault="00235B2A" w:rsidP="00EB35C7">
            <w:pPr>
              <w:contextualSpacing/>
              <w:jc w:val="both"/>
              <w:rPr>
                <w:rFonts w:ascii="Cambria" w:hAnsi="Cambria" w:cs="Calibri"/>
                <w:sz w:val="22"/>
                <w:szCs w:val="22"/>
              </w:rPr>
            </w:pPr>
            <w:r w:rsidRPr="003E174C">
              <w:rPr>
                <w:rFonts w:ascii="Cambria" w:hAnsi="Cambria" w:cs="Calibri"/>
                <w:b/>
                <w:bCs/>
                <w:sz w:val="22"/>
                <w:szCs w:val="22"/>
              </w:rPr>
              <w:t>DESCRIPCIÓN DEL SERVICIO</w:t>
            </w:r>
            <w:r w:rsidR="00EB6C7A" w:rsidRPr="003E174C">
              <w:rPr>
                <w:rFonts w:ascii="Cambria" w:hAnsi="Cambria" w:cs="Calibri"/>
                <w:b/>
                <w:bCs/>
                <w:sz w:val="22"/>
                <w:szCs w:val="22"/>
              </w:rPr>
              <w:t xml:space="preserve"> </w:t>
            </w:r>
          </w:p>
        </w:tc>
      </w:tr>
      <w:tr w:rsidR="00EB35C7" w:rsidRPr="003E174C" w:rsidTr="001D7708">
        <w:trPr>
          <w:trHeight w:val="4058"/>
          <w:jc w:val="center"/>
        </w:trPr>
        <w:tc>
          <w:tcPr>
            <w:tcW w:w="9402" w:type="dxa"/>
            <w:shd w:val="clear" w:color="auto" w:fill="auto"/>
          </w:tcPr>
          <w:p w:rsidR="00235B2A" w:rsidRPr="003E174C" w:rsidRDefault="00235B2A" w:rsidP="00235B2A">
            <w:pPr>
              <w:pStyle w:val="Prrafodelista"/>
              <w:autoSpaceDE w:val="0"/>
              <w:autoSpaceDN w:val="0"/>
              <w:adjustRightInd w:val="0"/>
              <w:ind w:left="284"/>
              <w:contextualSpacing/>
              <w:jc w:val="both"/>
              <w:rPr>
                <w:rFonts w:ascii="Cambria" w:hAnsi="Cambria" w:cs="Calibri"/>
                <w:sz w:val="22"/>
                <w:szCs w:val="22"/>
                <w:lang w:eastAsia="es-BO"/>
              </w:rPr>
            </w:pPr>
            <w:r w:rsidRPr="003E174C">
              <w:rPr>
                <w:rFonts w:ascii="Cambria" w:hAnsi="Cambria" w:cs="Calibri"/>
                <w:sz w:val="22"/>
                <w:szCs w:val="22"/>
                <w:lang w:eastAsia="es-BO"/>
              </w:rPr>
              <w:t>La empresa adjudicada deberá realizar el servicio de escaneado de documentos del Distrito Redes de Gas Cochabamba, con las siguientes características:</w:t>
            </w:r>
          </w:p>
          <w:p w:rsidR="00235B2A" w:rsidRPr="003E174C" w:rsidRDefault="00235B2A" w:rsidP="00235B2A">
            <w:pPr>
              <w:pStyle w:val="Prrafodelista"/>
              <w:autoSpaceDE w:val="0"/>
              <w:autoSpaceDN w:val="0"/>
              <w:adjustRightInd w:val="0"/>
              <w:ind w:left="284"/>
              <w:contextualSpacing/>
              <w:jc w:val="both"/>
              <w:rPr>
                <w:rFonts w:ascii="Cambria" w:hAnsi="Cambria" w:cs="Calibri"/>
                <w:sz w:val="22"/>
                <w:szCs w:val="22"/>
                <w:lang w:eastAsia="es-BO"/>
              </w:rPr>
            </w:pPr>
          </w:p>
          <w:p w:rsidR="00E04CBD" w:rsidRPr="003E174C" w:rsidRDefault="00E04CBD" w:rsidP="00437260">
            <w:pPr>
              <w:numPr>
                <w:ilvl w:val="0"/>
                <w:numId w:val="19"/>
              </w:numPr>
              <w:ind w:left="454"/>
              <w:contextualSpacing/>
              <w:jc w:val="both"/>
              <w:rPr>
                <w:rFonts w:ascii="Cambria" w:hAnsi="Cambria" w:cs="Calibri"/>
                <w:sz w:val="22"/>
                <w:szCs w:val="22"/>
              </w:rPr>
            </w:pPr>
            <w:r w:rsidRPr="003E174C">
              <w:rPr>
                <w:rFonts w:ascii="Cambria" w:hAnsi="Cambria" w:cs="Calibri"/>
                <w:sz w:val="22"/>
                <w:szCs w:val="22"/>
              </w:rPr>
              <w:t>El Escaneo de documentación que será a requeri</w:t>
            </w:r>
            <w:r w:rsidR="005D2B62" w:rsidRPr="003E174C">
              <w:rPr>
                <w:rFonts w:ascii="Cambria" w:hAnsi="Cambria" w:cs="Calibri"/>
                <w:sz w:val="22"/>
                <w:szCs w:val="22"/>
              </w:rPr>
              <w:t xml:space="preserve">miento </w:t>
            </w:r>
            <w:r w:rsidR="0033419A" w:rsidRPr="003E174C">
              <w:rPr>
                <w:rFonts w:ascii="Cambria" w:hAnsi="Cambria" w:cs="Calibri"/>
                <w:sz w:val="22"/>
                <w:szCs w:val="22"/>
              </w:rPr>
              <w:t>de YPFB.</w:t>
            </w:r>
          </w:p>
          <w:p w:rsidR="00E04CBD" w:rsidRPr="003E174C" w:rsidRDefault="0033419A" w:rsidP="00437260">
            <w:pPr>
              <w:pStyle w:val="Encabezado"/>
              <w:numPr>
                <w:ilvl w:val="0"/>
                <w:numId w:val="19"/>
              </w:numPr>
              <w:ind w:left="454"/>
              <w:contextualSpacing/>
              <w:jc w:val="both"/>
              <w:rPr>
                <w:rFonts w:ascii="Cambria" w:hAnsi="Cambria" w:cs="Calibri"/>
                <w:sz w:val="22"/>
                <w:szCs w:val="22"/>
              </w:rPr>
            </w:pPr>
            <w:r w:rsidRPr="003E174C">
              <w:rPr>
                <w:rFonts w:ascii="Cambria" w:hAnsi="Cambria" w:cs="Calibri"/>
                <w:sz w:val="22"/>
                <w:szCs w:val="22"/>
              </w:rPr>
              <w:t>El escaneo de documentos debe ser en orden requerido</w:t>
            </w:r>
            <w:r w:rsidR="00E04CBD" w:rsidRPr="003E174C">
              <w:rPr>
                <w:rFonts w:ascii="Cambria" w:hAnsi="Cambria" w:cs="Calibri"/>
                <w:sz w:val="22"/>
                <w:szCs w:val="22"/>
              </w:rPr>
              <w:t>.</w:t>
            </w:r>
          </w:p>
          <w:p w:rsidR="00E04CBD" w:rsidRPr="003E174C" w:rsidRDefault="00B96DCC" w:rsidP="00437260">
            <w:pPr>
              <w:pStyle w:val="Encabezado"/>
              <w:numPr>
                <w:ilvl w:val="0"/>
                <w:numId w:val="19"/>
              </w:numPr>
              <w:ind w:left="454"/>
              <w:contextualSpacing/>
              <w:jc w:val="both"/>
              <w:rPr>
                <w:rFonts w:ascii="Cambria" w:hAnsi="Cambria" w:cs="Calibri"/>
                <w:sz w:val="22"/>
                <w:szCs w:val="22"/>
              </w:rPr>
            </w:pPr>
            <w:r w:rsidRPr="003E174C">
              <w:rPr>
                <w:rFonts w:ascii="Cambria" w:hAnsi="Cambria" w:cs="Calibri"/>
                <w:sz w:val="22"/>
                <w:szCs w:val="22"/>
              </w:rPr>
              <w:t xml:space="preserve">Escanear los documentos físicos (en papel), que </w:t>
            </w:r>
            <w:r w:rsidR="00235B2A" w:rsidRPr="003E174C">
              <w:rPr>
                <w:rFonts w:ascii="Cambria" w:hAnsi="Cambria" w:cs="Calibri"/>
                <w:sz w:val="22"/>
                <w:szCs w:val="22"/>
              </w:rPr>
              <w:t>pueden estar en una o más carpetas</w:t>
            </w:r>
            <w:r w:rsidR="00E04CBD" w:rsidRPr="003E174C">
              <w:rPr>
                <w:rFonts w:ascii="Cambria" w:hAnsi="Cambria" w:cs="Calibri"/>
                <w:sz w:val="22"/>
                <w:szCs w:val="22"/>
              </w:rPr>
              <w:t xml:space="preserve">, </w:t>
            </w:r>
            <w:r w:rsidR="00732164" w:rsidRPr="003E174C">
              <w:rPr>
                <w:rFonts w:ascii="Cambria" w:hAnsi="Cambria" w:cs="Calibri"/>
                <w:sz w:val="22"/>
                <w:szCs w:val="22"/>
              </w:rPr>
              <w:t xml:space="preserve">dependiendo del </w:t>
            </w:r>
            <w:r w:rsidR="00E04CBD" w:rsidRPr="003E174C">
              <w:rPr>
                <w:rFonts w:ascii="Cambria" w:hAnsi="Cambria" w:cs="Calibri"/>
                <w:sz w:val="22"/>
                <w:szCs w:val="22"/>
              </w:rPr>
              <w:t>Proceso de Contratación.</w:t>
            </w:r>
          </w:p>
          <w:p w:rsidR="00AD15A7" w:rsidRPr="003E174C" w:rsidRDefault="00AD15A7" w:rsidP="00437260">
            <w:pPr>
              <w:pStyle w:val="Encabezado"/>
              <w:numPr>
                <w:ilvl w:val="0"/>
                <w:numId w:val="19"/>
              </w:numPr>
              <w:shd w:val="clear" w:color="auto" w:fill="FFFFFF" w:themeFill="background1"/>
              <w:ind w:left="454"/>
              <w:jc w:val="both"/>
              <w:rPr>
                <w:rFonts w:ascii="Cambria" w:hAnsi="Cambria" w:cs="Calibri"/>
                <w:sz w:val="22"/>
                <w:szCs w:val="22"/>
              </w:rPr>
            </w:pPr>
            <w:r w:rsidRPr="003E174C">
              <w:rPr>
                <w:rFonts w:ascii="Cambria" w:hAnsi="Cambria" w:cs="Calibri"/>
                <w:sz w:val="22"/>
                <w:szCs w:val="22"/>
              </w:rPr>
              <w:t>El tamaño de las hojas a escanear son de tamaño carta, oficio y en anverso, reverso.</w:t>
            </w:r>
          </w:p>
          <w:p w:rsidR="00EB6C7A" w:rsidRPr="003E174C" w:rsidRDefault="00EB6C7A" w:rsidP="00437260">
            <w:pPr>
              <w:numPr>
                <w:ilvl w:val="0"/>
                <w:numId w:val="19"/>
              </w:numPr>
              <w:ind w:left="454"/>
              <w:contextualSpacing/>
              <w:jc w:val="both"/>
              <w:rPr>
                <w:rFonts w:ascii="Cambria" w:hAnsi="Cambria" w:cs="Calibri"/>
                <w:color w:val="000000"/>
                <w:sz w:val="22"/>
                <w:szCs w:val="22"/>
              </w:rPr>
            </w:pPr>
            <w:r w:rsidRPr="003E174C">
              <w:rPr>
                <w:rFonts w:ascii="Cambria" w:hAnsi="Cambria" w:cs="Calibri"/>
                <w:color w:val="000000"/>
                <w:sz w:val="22"/>
                <w:szCs w:val="22"/>
              </w:rPr>
              <w:t>Las páginas escaneadas serán de igual o mejor calidad que s</w:t>
            </w:r>
            <w:r w:rsidR="00E04CBD" w:rsidRPr="003E174C">
              <w:rPr>
                <w:rFonts w:ascii="Cambria" w:hAnsi="Cambria" w:cs="Calibri"/>
                <w:color w:val="000000"/>
                <w:sz w:val="22"/>
                <w:szCs w:val="22"/>
              </w:rPr>
              <w:t xml:space="preserve">us pares </w:t>
            </w:r>
            <w:r w:rsidRPr="003E174C">
              <w:rPr>
                <w:rFonts w:ascii="Cambria" w:hAnsi="Cambria" w:cs="Calibri"/>
                <w:color w:val="000000"/>
                <w:sz w:val="22"/>
                <w:szCs w:val="22"/>
              </w:rPr>
              <w:t>documentos impresos físicos.</w:t>
            </w:r>
          </w:p>
          <w:p w:rsidR="00732164" w:rsidRPr="003E174C" w:rsidRDefault="00732164" w:rsidP="00437260">
            <w:pPr>
              <w:pStyle w:val="Prrafodelista"/>
              <w:numPr>
                <w:ilvl w:val="0"/>
                <w:numId w:val="19"/>
              </w:numPr>
              <w:ind w:left="454"/>
              <w:contextualSpacing/>
              <w:jc w:val="both"/>
              <w:rPr>
                <w:rFonts w:ascii="Cambria" w:hAnsi="Cambria" w:cs="Calibri"/>
                <w:sz w:val="22"/>
                <w:szCs w:val="22"/>
              </w:rPr>
            </w:pPr>
            <w:r w:rsidRPr="003E174C">
              <w:rPr>
                <w:rFonts w:ascii="Cambria" w:hAnsi="Cambria" w:cs="Calibri"/>
                <w:sz w:val="22"/>
                <w:szCs w:val="22"/>
              </w:rPr>
              <w:t>Verificar que la integridad de la documentación este escaneada y verificar la calidad de la imagen escaneada. Si la imagen no reúne la calidad mínima aceptable entonces el documento se envía para su re escaneo.</w:t>
            </w:r>
          </w:p>
          <w:p w:rsidR="00732164" w:rsidRPr="003E174C" w:rsidRDefault="00235B2A" w:rsidP="00437260">
            <w:pPr>
              <w:pStyle w:val="Encabezado"/>
              <w:numPr>
                <w:ilvl w:val="0"/>
                <w:numId w:val="19"/>
              </w:numPr>
              <w:shd w:val="clear" w:color="auto" w:fill="FFFFFF" w:themeFill="background1"/>
              <w:ind w:left="454"/>
              <w:contextualSpacing/>
              <w:jc w:val="both"/>
              <w:rPr>
                <w:rFonts w:ascii="Cambria" w:eastAsia="Arial Unicode MS" w:hAnsi="Cambria" w:cs="Calibri"/>
                <w:sz w:val="22"/>
                <w:szCs w:val="22"/>
                <w:lang w:val="es-MX"/>
              </w:rPr>
            </w:pPr>
            <w:r w:rsidRPr="003E174C">
              <w:rPr>
                <w:rFonts w:ascii="Cambria" w:hAnsi="Cambria" w:cs="Calibri"/>
                <w:sz w:val="22"/>
                <w:szCs w:val="22"/>
              </w:rPr>
              <w:t xml:space="preserve">Todos los documentos escaneados deben ser entregados </w:t>
            </w:r>
            <w:r w:rsidR="00E04CBD" w:rsidRPr="003E174C">
              <w:rPr>
                <w:rFonts w:ascii="Cambria" w:hAnsi="Cambria" w:cs="Calibri"/>
                <w:sz w:val="22"/>
                <w:szCs w:val="22"/>
              </w:rPr>
              <w:t xml:space="preserve">por la empresa adjudicada </w:t>
            </w:r>
            <w:r w:rsidRPr="003E174C">
              <w:rPr>
                <w:rFonts w:ascii="Cambria" w:hAnsi="Cambria" w:cs="Calibri"/>
                <w:sz w:val="22"/>
                <w:szCs w:val="22"/>
              </w:rPr>
              <w:t xml:space="preserve">en </w:t>
            </w:r>
            <w:r w:rsidR="00E04CBD" w:rsidRPr="003E174C">
              <w:rPr>
                <w:rFonts w:ascii="Cambria" w:hAnsi="Cambria" w:cs="Calibri"/>
                <w:sz w:val="22"/>
                <w:szCs w:val="22"/>
              </w:rPr>
              <w:t xml:space="preserve">2 </w:t>
            </w:r>
            <w:r w:rsidRPr="003E174C">
              <w:rPr>
                <w:rFonts w:ascii="Cambria" w:hAnsi="Cambria" w:cs="Calibri"/>
                <w:sz w:val="22"/>
                <w:szCs w:val="22"/>
              </w:rPr>
              <w:t>CD</w:t>
            </w:r>
            <w:r w:rsidR="00E04CBD" w:rsidRPr="003E174C">
              <w:rPr>
                <w:rFonts w:ascii="Cambria" w:hAnsi="Cambria" w:cs="Calibri"/>
                <w:sz w:val="22"/>
                <w:szCs w:val="22"/>
              </w:rPr>
              <w:t>’s (un orig</w:t>
            </w:r>
            <w:r w:rsidR="00437260" w:rsidRPr="003E174C">
              <w:rPr>
                <w:rFonts w:ascii="Cambria" w:hAnsi="Cambria" w:cs="Calibri"/>
                <w:sz w:val="22"/>
                <w:szCs w:val="22"/>
              </w:rPr>
              <w:t>inal y una copia</w:t>
            </w:r>
            <w:r w:rsidR="00E04CBD" w:rsidRPr="003E174C">
              <w:rPr>
                <w:rFonts w:ascii="Cambria" w:hAnsi="Cambria" w:cs="Calibri"/>
                <w:sz w:val="22"/>
                <w:szCs w:val="22"/>
              </w:rPr>
              <w:t>)</w:t>
            </w:r>
            <w:r w:rsidR="00732164" w:rsidRPr="003E174C">
              <w:rPr>
                <w:rFonts w:ascii="Cambria" w:hAnsi="Cambria" w:cs="Calibri"/>
                <w:sz w:val="22"/>
                <w:szCs w:val="22"/>
              </w:rPr>
              <w:t>,</w:t>
            </w:r>
            <w:r w:rsidR="00E04CBD" w:rsidRPr="003E174C">
              <w:rPr>
                <w:rFonts w:ascii="Cambria" w:hAnsi="Cambria" w:cs="Calibri"/>
                <w:sz w:val="22"/>
                <w:szCs w:val="22"/>
              </w:rPr>
              <w:t xml:space="preserve"> </w:t>
            </w:r>
            <w:r w:rsidR="00AD15A7" w:rsidRPr="003E174C">
              <w:rPr>
                <w:rFonts w:ascii="Cambria" w:hAnsi="Cambria" w:cs="Calibri"/>
                <w:sz w:val="22"/>
                <w:szCs w:val="22"/>
              </w:rPr>
              <w:t xml:space="preserve">en </w:t>
            </w:r>
            <w:r w:rsidR="00E04CBD" w:rsidRPr="003E174C">
              <w:rPr>
                <w:rFonts w:ascii="Cambria" w:hAnsi="Cambria" w:cs="Calibri"/>
                <w:sz w:val="22"/>
                <w:szCs w:val="22"/>
              </w:rPr>
              <w:t xml:space="preserve">cada CD </w:t>
            </w:r>
            <w:r w:rsidR="0033419A" w:rsidRPr="003E174C">
              <w:rPr>
                <w:rFonts w:ascii="Cambria" w:hAnsi="Cambria" w:cs="Calibri"/>
                <w:sz w:val="22"/>
                <w:szCs w:val="22"/>
              </w:rPr>
              <w:t>deberá contener la misma información de la documentación escaneada con código de identificación y/o nombre del Documento.</w:t>
            </w:r>
          </w:p>
          <w:p w:rsidR="003E174C" w:rsidRPr="003E174C" w:rsidRDefault="003E174C" w:rsidP="003E174C">
            <w:pPr>
              <w:pStyle w:val="Encabezado"/>
              <w:shd w:val="clear" w:color="auto" w:fill="FFFFFF" w:themeFill="background1"/>
              <w:ind w:left="454"/>
              <w:contextualSpacing/>
              <w:jc w:val="both"/>
              <w:rPr>
                <w:rFonts w:ascii="Cambria" w:eastAsia="Arial Unicode MS" w:hAnsi="Cambria" w:cs="Calibri"/>
                <w:sz w:val="22"/>
                <w:szCs w:val="22"/>
                <w:lang w:val="es-MX"/>
              </w:rPr>
            </w:pPr>
          </w:p>
        </w:tc>
      </w:tr>
      <w:tr w:rsidR="00D10E91" w:rsidRPr="003E174C" w:rsidTr="006236B6">
        <w:trPr>
          <w:trHeight w:val="330"/>
          <w:jc w:val="center"/>
        </w:trPr>
        <w:tc>
          <w:tcPr>
            <w:tcW w:w="9402" w:type="dxa"/>
            <w:shd w:val="clear" w:color="auto" w:fill="B4C6E7" w:themeFill="accent1" w:themeFillTint="66"/>
            <w:vAlign w:val="center"/>
          </w:tcPr>
          <w:p w:rsidR="00915FBE" w:rsidRPr="003E174C" w:rsidRDefault="00915FBE" w:rsidP="00FF1F8E">
            <w:pPr>
              <w:contextualSpacing/>
              <w:jc w:val="both"/>
              <w:rPr>
                <w:rFonts w:ascii="Cambria" w:hAnsi="Cambria" w:cs="Calibri"/>
                <w:b/>
                <w:bCs/>
                <w:color w:val="FF0000"/>
                <w:sz w:val="22"/>
                <w:szCs w:val="22"/>
              </w:rPr>
            </w:pPr>
            <w:r w:rsidRPr="003E174C">
              <w:rPr>
                <w:rFonts w:ascii="Cambria" w:hAnsi="Cambria" w:cs="Calibri"/>
                <w:b/>
                <w:bCs/>
                <w:sz w:val="22"/>
                <w:szCs w:val="22"/>
              </w:rPr>
              <w:t>MATERIALES</w:t>
            </w:r>
            <w:r w:rsidRPr="003E174C">
              <w:rPr>
                <w:rFonts w:ascii="Cambria" w:hAnsi="Cambria" w:cs="Calibri"/>
                <w:sz w:val="22"/>
                <w:szCs w:val="22"/>
              </w:rPr>
              <w:t xml:space="preserve">, </w:t>
            </w:r>
            <w:r w:rsidRPr="003E174C">
              <w:rPr>
                <w:rFonts w:ascii="Cambria" w:hAnsi="Cambria" w:cs="Calibri"/>
                <w:b/>
                <w:bCs/>
                <w:sz w:val="22"/>
                <w:szCs w:val="22"/>
              </w:rPr>
              <w:t>HERRAMIENTAS Y</w:t>
            </w:r>
            <w:r w:rsidRPr="003E174C">
              <w:rPr>
                <w:rFonts w:ascii="Cambria" w:hAnsi="Cambria" w:cs="Calibri"/>
                <w:sz w:val="22"/>
                <w:szCs w:val="22"/>
              </w:rPr>
              <w:t xml:space="preserve"> </w:t>
            </w:r>
            <w:r w:rsidRPr="003E174C">
              <w:rPr>
                <w:rFonts w:ascii="Cambria" w:hAnsi="Cambria" w:cs="Calibri"/>
                <w:b/>
                <w:bCs/>
                <w:sz w:val="22"/>
                <w:szCs w:val="22"/>
              </w:rPr>
              <w:t xml:space="preserve">EQUIPOS </w:t>
            </w:r>
          </w:p>
        </w:tc>
      </w:tr>
      <w:tr w:rsidR="00D10E91" w:rsidRPr="003E174C" w:rsidTr="006236B6">
        <w:trPr>
          <w:jc w:val="center"/>
        </w:trPr>
        <w:tc>
          <w:tcPr>
            <w:tcW w:w="9402" w:type="dxa"/>
            <w:shd w:val="clear" w:color="auto" w:fill="FFFFFF" w:themeFill="background1"/>
          </w:tcPr>
          <w:p w:rsidR="00D10E91" w:rsidRPr="003E174C" w:rsidRDefault="00D10E91" w:rsidP="00F22D62">
            <w:pPr>
              <w:numPr>
                <w:ilvl w:val="0"/>
                <w:numId w:val="3"/>
              </w:numPr>
              <w:jc w:val="both"/>
              <w:rPr>
                <w:rFonts w:ascii="Cambria" w:hAnsi="Cambria" w:cs="Calibri"/>
                <w:sz w:val="22"/>
                <w:szCs w:val="22"/>
              </w:rPr>
            </w:pPr>
            <w:r w:rsidRPr="003E174C">
              <w:rPr>
                <w:rFonts w:ascii="Cambria" w:hAnsi="Cambria" w:cs="Calibri"/>
                <w:sz w:val="22"/>
                <w:szCs w:val="22"/>
              </w:rPr>
              <w:t xml:space="preserve">La empresa contratada para el servicio solicitado debe contar con equipo </w:t>
            </w:r>
            <w:r w:rsidR="00915FBE" w:rsidRPr="003E174C">
              <w:rPr>
                <w:rFonts w:ascii="Cambria" w:hAnsi="Cambria" w:cs="Calibri"/>
                <w:sz w:val="22"/>
                <w:szCs w:val="22"/>
              </w:rPr>
              <w:t xml:space="preserve">y material de trabajo; escáner </w:t>
            </w:r>
            <w:r w:rsidR="0093738A" w:rsidRPr="003E174C">
              <w:rPr>
                <w:rFonts w:ascii="Cambria" w:hAnsi="Cambria" w:cs="Calibri"/>
                <w:sz w:val="22"/>
                <w:szCs w:val="22"/>
              </w:rPr>
              <w:t>y computadora para el escaneado y todo el material necesario para el servicio.</w:t>
            </w:r>
          </w:p>
          <w:p w:rsidR="00D10E91" w:rsidRPr="003E174C" w:rsidRDefault="00D10E91" w:rsidP="0033419A">
            <w:pPr>
              <w:numPr>
                <w:ilvl w:val="0"/>
                <w:numId w:val="3"/>
              </w:numPr>
              <w:jc w:val="both"/>
              <w:rPr>
                <w:rFonts w:ascii="Cambria" w:hAnsi="Cambria" w:cs="Calibri"/>
                <w:sz w:val="22"/>
                <w:szCs w:val="22"/>
              </w:rPr>
            </w:pPr>
            <w:r w:rsidRPr="003E174C">
              <w:rPr>
                <w:rFonts w:ascii="Cambria" w:hAnsi="Cambria" w:cs="Calibri"/>
                <w:sz w:val="22"/>
                <w:szCs w:val="22"/>
              </w:rPr>
              <w:t>La empresa contrata</w:t>
            </w:r>
            <w:r w:rsidR="00915FBE" w:rsidRPr="003E174C">
              <w:rPr>
                <w:rFonts w:ascii="Cambria" w:hAnsi="Cambria" w:cs="Calibri"/>
                <w:sz w:val="22"/>
                <w:szCs w:val="22"/>
              </w:rPr>
              <w:t xml:space="preserve">da debe </w:t>
            </w:r>
            <w:r w:rsidR="0033419A" w:rsidRPr="003E174C">
              <w:rPr>
                <w:rFonts w:ascii="Cambria" w:hAnsi="Cambria" w:cs="Calibri"/>
                <w:sz w:val="22"/>
                <w:szCs w:val="22"/>
              </w:rPr>
              <w:t xml:space="preserve">contar con </w:t>
            </w:r>
            <w:r w:rsidR="00915FBE" w:rsidRPr="003E174C">
              <w:rPr>
                <w:rFonts w:ascii="Cambria" w:hAnsi="Cambria" w:cs="Calibri"/>
                <w:sz w:val="22"/>
                <w:szCs w:val="22"/>
              </w:rPr>
              <w:t>la</w:t>
            </w:r>
            <w:r w:rsidR="0033419A" w:rsidRPr="003E174C">
              <w:rPr>
                <w:rFonts w:ascii="Cambria" w:hAnsi="Cambria" w:cs="Calibri"/>
                <w:sz w:val="22"/>
                <w:szCs w:val="22"/>
              </w:rPr>
              <w:t xml:space="preserve"> cantidad de CD’s necesaria para realizar el servicio</w:t>
            </w:r>
            <w:r w:rsidR="00915FBE" w:rsidRPr="003E174C">
              <w:rPr>
                <w:rFonts w:ascii="Cambria" w:hAnsi="Cambria" w:cs="Calibri"/>
                <w:sz w:val="22"/>
                <w:szCs w:val="22"/>
              </w:rPr>
              <w:t>.</w:t>
            </w:r>
          </w:p>
        </w:tc>
      </w:tr>
      <w:tr w:rsidR="00D10E91" w:rsidRPr="003E174C" w:rsidTr="006236B6">
        <w:trPr>
          <w:jc w:val="center"/>
        </w:trPr>
        <w:tc>
          <w:tcPr>
            <w:tcW w:w="9402" w:type="dxa"/>
            <w:shd w:val="clear" w:color="auto" w:fill="B4C6E7" w:themeFill="accent1" w:themeFillTint="66"/>
          </w:tcPr>
          <w:p w:rsidR="003E0192" w:rsidRPr="003E174C" w:rsidRDefault="003E0192" w:rsidP="00FF1F8E">
            <w:pPr>
              <w:spacing w:after="13"/>
              <w:contextualSpacing/>
              <w:jc w:val="both"/>
              <w:rPr>
                <w:rFonts w:ascii="Cambria" w:hAnsi="Cambria" w:cs="Calibri"/>
                <w:b/>
                <w:bCs/>
                <w:color w:val="FF0000"/>
                <w:sz w:val="22"/>
                <w:szCs w:val="22"/>
              </w:rPr>
            </w:pPr>
            <w:r w:rsidRPr="003E174C">
              <w:rPr>
                <w:rFonts w:ascii="Cambria" w:hAnsi="Cambria" w:cs="Calibri"/>
                <w:b/>
                <w:bCs/>
                <w:sz w:val="22"/>
                <w:szCs w:val="22"/>
              </w:rPr>
              <w:t xml:space="preserve">PLAZO DEL SERVICIO </w:t>
            </w:r>
          </w:p>
        </w:tc>
      </w:tr>
      <w:tr w:rsidR="00D10E91" w:rsidRPr="003E174C" w:rsidTr="006236B6">
        <w:trPr>
          <w:jc w:val="center"/>
        </w:trPr>
        <w:tc>
          <w:tcPr>
            <w:tcW w:w="9402" w:type="dxa"/>
            <w:shd w:val="clear" w:color="auto" w:fill="auto"/>
          </w:tcPr>
          <w:p w:rsidR="003E174C" w:rsidRDefault="003E174C" w:rsidP="00FF1F8E">
            <w:pPr>
              <w:contextualSpacing/>
              <w:jc w:val="both"/>
              <w:rPr>
                <w:rFonts w:ascii="Cambria" w:hAnsi="Cambria" w:cs="Calibri"/>
                <w:sz w:val="22"/>
                <w:szCs w:val="22"/>
              </w:rPr>
            </w:pPr>
          </w:p>
          <w:p w:rsidR="00D10E91" w:rsidRDefault="003E0192" w:rsidP="00FF1F8E">
            <w:pPr>
              <w:contextualSpacing/>
              <w:jc w:val="both"/>
              <w:rPr>
                <w:rFonts w:ascii="Cambria" w:hAnsi="Cambria" w:cs="Calibri"/>
                <w:sz w:val="22"/>
                <w:szCs w:val="22"/>
              </w:rPr>
            </w:pPr>
            <w:r w:rsidRPr="003E174C">
              <w:rPr>
                <w:rFonts w:ascii="Cambria" w:hAnsi="Cambria" w:cs="Calibri"/>
                <w:sz w:val="22"/>
                <w:szCs w:val="22"/>
              </w:rPr>
              <w:t>El plazo de prestación del servicio será Recurrente Discontinuo, a partir de la fecha de firma del contrato hasta el 31 de diciembre de 2018.</w:t>
            </w:r>
          </w:p>
          <w:p w:rsidR="003E174C" w:rsidRPr="003E174C" w:rsidRDefault="003E174C" w:rsidP="00FF1F8E">
            <w:pPr>
              <w:contextualSpacing/>
              <w:jc w:val="both"/>
              <w:rPr>
                <w:rFonts w:ascii="Cambria" w:hAnsi="Cambria" w:cs="Calibri"/>
                <w:sz w:val="22"/>
                <w:szCs w:val="22"/>
              </w:rPr>
            </w:pPr>
          </w:p>
        </w:tc>
      </w:tr>
      <w:tr w:rsidR="00D10E91" w:rsidRPr="003E174C" w:rsidTr="006236B6">
        <w:trPr>
          <w:trHeight w:val="310"/>
          <w:jc w:val="center"/>
        </w:trPr>
        <w:tc>
          <w:tcPr>
            <w:tcW w:w="9402" w:type="dxa"/>
            <w:shd w:val="clear" w:color="auto" w:fill="B4C6E7" w:themeFill="accent1" w:themeFillTint="66"/>
            <w:vAlign w:val="center"/>
          </w:tcPr>
          <w:p w:rsidR="00D10E91" w:rsidRPr="003E174C" w:rsidRDefault="00D10E91" w:rsidP="00FF1F8E">
            <w:pPr>
              <w:spacing w:after="13"/>
              <w:contextualSpacing/>
              <w:jc w:val="both"/>
              <w:rPr>
                <w:rFonts w:ascii="Cambria" w:hAnsi="Cambria" w:cs="Calibri"/>
                <w:sz w:val="22"/>
                <w:szCs w:val="22"/>
              </w:rPr>
            </w:pPr>
            <w:r w:rsidRPr="003E174C">
              <w:rPr>
                <w:rFonts w:ascii="Cambria" w:hAnsi="Cambria" w:cs="Calibri"/>
                <w:b/>
                <w:sz w:val="22"/>
                <w:szCs w:val="22"/>
              </w:rPr>
              <w:lastRenderedPageBreak/>
              <w:t>RESPONSABILIDADES DEL PROVEEDOR</w:t>
            </w:r>
          </w:p>
        </w:tc>
      </w:tr>
      <w:tr w:rsidR="00D10E91" w:rsidRPr="003E174C" w:rsidTr="006236B6">
        <w:trPr>
          <w:jc w:val="center"/>
        </w:trPr>
        <w:tc>
          <w:tcPr>
            <w:tcW w:w="9402" w:type="dxa"/>
            <w:shd w:val="clear" w:color="auto" w:fill="FFFFFF"/>
          </w:tcPr>
          <w:p w:rsidR="00D10E91" w:rsidRPr="003E174C" w:rsidRDefault="00D10E91" w:rsidP="0033419A">
            <w:pPr>
              <w:contextualSpacing/>
              <w:jc w:val="both"/>
              <w:rPr>
                <w:rFonts w:ascii="Cambria" w:hAnsi="Cambria" w:cs="Calibri"/>
                <w:sz w:val="22"/>
                <w:szCs w:val="22"/>
              </w:rPr>
            </w:pPr>
            <w:r w:rsidRPr="003E174C">
              <w:rPr>
                <w:rFonts w:ascii="Cambria" w:hAnsi="Cambria" w:cs="Calibri"/>
                <w:sz w:val="22"/>
                <w:szCs w:val="22"/>
              </w:rPr>
              <w:t>El tiempo de entrega</w:t>
            </w:r>
            <w:r w:rsidR="00787D07" w:rsidRPr="003E174C">
              <w:rPr>
                <w:rFonts w:ascii="Cambria" w:hAnsi="Cambria" w:cs="Calibri"/>
                <w:sz w:val="22"/>
                <w:szCs w:val="22"/>
              </w:rPr>
              <w:t xml:space="preserve"> de los documentos escaneados</w:t>
            </w:r>
            <w:r w:rsidR="0033419A" w:rsidRPr="003E174C">
              <w:rPr>
                <w:rFonts w:ascii="Cambria" w:hAnsi="Cambria" w:cs="Calibri"/>
                <w:sz w:val="22"/>
                <w:szCs w:val="22"/>
              </w:rPr>
              <w:t xml:space="preserve"> no podrá ser mayor a 2</w:t>
            </w:r>
            <w:r w:rsidRPr="003E174C">
              <w:rPr>
                <w:rFonts w:ascii="Cambria" w:hAnsi="Cambria" w:cs="Calibri"/>
                <w:sz w:val="22"/>
                <w:szCs w:val="22"/>
              </w:rPr>
              <w:t xml:space="preserve"> días</w:t>
            </w:r>
            <w:r w:rsidR="006B2488" w:rsidRPr="003E174C">
              <w:rPr>
                <w:rFonts w:ascii="Cambria" w:hAnsi="Cambria" w:cs="Calibri"/>
                <w:sz w:val="22"/>
                <w:szCs w:val="22"/>
              </w:rPr>
              <w:t xml:space="preserve"> calendario </w:t>
            </w:r>
            <w:r w:rsidRPr="003E174C">
              <w:rPr>
                <w:rFonts w:ascii="Cambria" w:hAnsi="Cambria" w:cs="Calibri"/>
                <w:sz w:val="22"/>
                <w:szCs w:val="22"/>
              </w:rPr>
              <w:t>a partir de la entrega de la documentac</w:t>
            </w:r>
            <w:r w:rsidR="003E0192" w:rsidRPr="003E174C">
              <w:rPr>
                <w:rFonts w:ascii="Cambria" w:hAnsi="Cambria" w:cs="Calibri"/>
                <w:sz w:val="22"/>
                <w:szCs w:val="22"/>
              </w:rPr>
              <w:t>ión</w:t>
            </w:r>
            <w:r w:rsidR="0033419A" w:rsidRPr="003E174C">
              <w:rPr>
                <w:rFonts w:ascii="Cambria" w:hAnsi="Cambria" w:cs="Calibri"/>
                <w:sz w:val="22"/>
                <w:szCs w:val="22"/>
              </w:rPr>
              <w:t xml:space="preserve"> y deberá de tener estricto cuidado tanto en el manipuleo de la documentación, como en la confidencialidad de la información de la documentación.</w:t>
            </w:r>
          </w:p>
        </w:tc>
      </w:tr>
      <w:tr w:rsidR="00D10E91" w:rsidRPr="003E174C" w:rsidTr="006236B6">
        <w:trPr>
          <w:trHeight w:val="312"/>
          <w:jc w:val="center"/>
        </w:trPr>
        <w:tc>
          <w:tcPr>
            <w:tcW w:w="9402" w:type="dxa"/>
            <w:shd w:val="clear" w:color="auto" w:fill="B4C6E7" w:themeFill="accent1" w:themeFillTint="66"/>
            <w:vAlign w:val="center"/>
          </w:tcPr>
          <w:p w:rsidR="00D10E91" w:rsidRPr="003E174C" w:rsidRDefault="003E0192" w:rsidP="00280D8C">
            <w:pPr>
              <w:spacing w:after="13"/>
              <w:contextualSpacing/>
              <w:jc w:val="both"/>
              <w:rPr>
                <w:rFonts w:ascii="Cambria" w:hAnsi="Cambria" w:cs="Calibri"/>
                <w:sz w:val="22"/>
                <w:szCs w:val="22"/>
              </w:rPr>
            </w:pPr>
            <w:r w:rsidRPr="003E174C">
              <w:rPr>
                <w:rFonts w:ascii="Cambria" w:hAnsi="Cambria" w:cs="Calibri"/>
                <w:b/>
                <w:bCs/>
                <w:sz w:val="22"/>
                <w:szCs w:val="22"/>
              </w:rPr>
              <w:t xml:space="preserve">PERSONAL REQUERIDO </w:t>
            </w:r>
          </w:p>
        </w:tc>
      </w:tr>
      <w:tr w:rsidR="00D10E91" w:rsidRPr="003E174C" w:rsidTr="006236B6">
        <w:trPr>
          <w:jc w:val="center"/>
        </w:trPr>
        <w:tc>
          <w:tcPr>
            <w:tcW w:w="9402" w:type="dxa"/>
            <w:shd w:val="clear" w:color="auto" w:fill="auto"/>
          </w:tcPr>
          <w:p w:rsidR="00D10E91" w:rsidRPr="003E174C" w:rsidRDefault="00280D8C" w:rsidP="003E0192">
            <w:pPr>
              <w:contextualSpacing/>
              <w:jc w:val="both"/>
              <w:rPr>
                <w:rFonts w:ascii="Cambria" w:hAnsi="Cambria" w:cs="Calibri"/>
                <w:sz w:val="22"/>
                <w:szCs w:val="22"/>
              </w:rPr>
            </w:pPr>
            <w:r w:rsidRPr="003E174C">
              <w:rPr>
                <w:rFonts w:ascii="Cambria" w:hAnsi="Cambria" w:cs="Calibri"/>
                <w:sz w:val="22"/>
                <w:szCs w:val="22"/>
              </w:rPr>
              <w:t xml:space="preserve">La empresa contratada deberá contar con personal </w:t>
            </w:r>
            <w:r w:rsidR="003E0192" w:rsidRPr="003E174C">
              <w:rPr>
                <w:rFonts w:ascii="Cambria" w:hAnsi="Cambria" w:cs="Calibri"/>
                <w:sz w:val="22"/>
                <w:szCs w:val="22"/>
              </w:rPr>
              <w:t>necesario</w:t>
            </w:r>
            <w:r w:rsidRPr="003E174C">
              <w:rPr>
                <w:rFonts w:ascii="Cambria" w:hAnsi="Cambria" w:cs="Calibri"/>
                <w:sz w:val="22"/>
                <w:szCs w:val="22"/>
              </w:rPr>
              <w:t xml:space="preserve"> para</w:t>
            </w:r>
            <w:r w:rsidR="003E0192" w:rsidRPr="003E174C">
              <w:rPr>
                <w:rFonts w:ascii="Cambria" w:hAnsi="Cambria" w:cs="Calibri"/>
                <w:sz w:val="22"/>
                <w:szCs w:val="22"/>
              </w:rPr>
              <w:t xml:space="preserve"> llevar las tareas operativas </w:t>
            </w:r>
            <w:r w:rsidRPr="003E174C">
              <w:rPr>
                <w:rFonts w:ascii="Cambria" w:hAnsi="Cambria" w:cs="Calibri"/>
                <w:sz w:val="22"/>
                <w:szCs w:val="22"/>
              </w:rPr>
              <w:t xml:space="preserve">que se consideren necesarias para cumplir con la entrega del servicio. </w:t>
            </w:r>
          </w:p>
          <w:p w:rsidR="00AD15A7" w:rsidRPr="003E174C" w:rsidRDefault="00AD15A7" w:rsidP="003E0192">
            <w:pPr>
              <w:contextualSpacing/>
              <w:jc w:val="both"/>
              <w:rPr>
                <w:rFonts w:ascii="Cambria" w:hAnsi="Cambria" w:cs="Calibri"/>
                <w:sz w:val="22"/>
                <w:szCs w:val="22"/>
              </w:rPr>
            </w:pPr>
            <w:r w:rsidRPr="003E174C">
              <w:rPr>
                <w:rFonts w:ascii="Cambria" w:hAnsi="Cambria" w:cs="Calibri"/>
                <w:sz w:val="22"/>
                <w:szCs w:val="22"/>
              </w:rPr>
              <w:t>Es obligación de la empresa contratada, mantener durante la ejecución de los servicios y hasta la terminación de los mismos a satisfacción de YPFB todo el personal idóneo que se requiera y se establezca para la ejecución del contrato.</w:t>
            </w:r>
          </w:p>
        </w:tc>
      </w:tr>
    </w:tbl>
    <w:p w:rsidR="00B20054" w:rsidRPr="003E174C" w:rsidRDefault="00B20054" w:rsidP="00D10E91">
      <w:pPr>
        <w:ind w:left="720"/>
        <w:contextualSpacing/>
        <w:jc w:val="both"/>
        <w:rPr>
          <w:rFonts w:ascii="Cambria" w:hAnsi="Cambria" w:cs="Calibri"/>
          <w:b/>
          <w:sz w:val="22"/>
          <w:szCs w:val="22"/>
        </w:rPr>
      </w:pPr>
    </w:p>
    <w:p w:rsidR="00732164" w:rsidRPr="003E174C" w:rsidRDefault="00732164" w:rsidP="00732164">
      <w:pPr>
        <w:pStyle w:val="Prrafodelista"/>
        <w:numPr>
          <w:ilvl w:val="0"/>
          <w:numId w:val="14"/>
        </w:numPr>
        <w:contextualSpacing/>
        <w:jc w:val="both"/>
        <w:rPr>
          <w:rFonts w:ascii="Cambria" w:hAnsi="Cambria" w:cs="Calibri"/>
          <w:b/>
          <w:sz w:val="22"/>
          <w:szCs w:val="22"/>
        </w:rPr>
      </w:pPr>
      <w:r w:rsidRPr="003E174C">
        <w:rPr>
          <w:rFonts w:ascii="Cambria" w:hAnsi="Cambria" w:cs="Calibri"/>
          <w:b/>
          <w:sz w:val="22"/>
          <w:szCs w:val="22"/>
        </w:rPr>
        <w:t xml:space="preserve">CONDICIONES REQUERIDAS </w:t>
      </w:r>
    </w:p>
    <w:p w:rsidR="00D10E91" w:rsidRPr="003E174C" w:rsidRDefault="00D10E91" w:rsidP="00D10E91">
      <w:pPr>
        <w:ind w:left="720"/>
        <w:contextualSpacing/>
        <w:jc w:val="both"/>
        <w:rPr>
          <w:rFonts w:ascii="Cambria" w:hAnsi="Cambria" w:cs="Calibri"/>
          <w:b/>
          <w:sz w:val="22"/>
          <w:szCs w:val="22"/>
        </w:rPr>
      </w:pP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
        <w:gridCol w:w="9377"/>
        <w:gridCol w:w="115"/>
      </w:tblGrid>
      <w:tr w:rsidR="00D10E91" w:rsidRPr="003E174C" w:rsidTr="001406D4">
        <w:trPr>
          <w:gridAfter w:val="1"/>
          <w:wAfter w:w="115" w:type="dxa"/>
          <w:trHeight w:val="318"/>
          <w:jc w:val="center"/>
        </w:trPr>
        <w:tc>
          <w:tcPr>
            <w:tcW w:w="9486" w:type="dxa"/>
            <w:gridSpan w:val="2"/>
            <w:shd w:val="clear" w:color="auto" w:fill="B4C6E7" w:themeFill="accent1" w:themeFillTint="66"/>
            <w:vAlign w:val="center"/>
          </w:tcPr>
          <w:p w:rsidR="00D10E91" w:rsidRPr="003E174C" w:rsidRDefault="003E0192" w:rsidP="00280D8C">
            <w:pPr>
              <w:contextualSpacing/>
              <w:jc w:val="both"/>
              <w:rPr>
                <w:rFonts w:ascii="Cambria" w:hAnsi="Cambria" w:cs="Calibri"/>
                <w:sz w:val="22"/>
                <w:szCs w:val="22"/>
              </w:rPr>
            </w:pPr>
            <w:r w:rsidRPr="003E174C">
              <w:rPr>
                <w:rFonts w:ascii="Cambria" w:hAnsi="Cambria" w:cs="Calibri"/>
                <w:b/>
                <w:bCs/>
                <w:sz w:val="22"/>
                <w:szCs w:val="22"/>
              </w:rPr>
              <w:t xml:space="preserve">FORMA DE PAGO  </w:t>
            </w:r>
          </w:p>
        </w:tc>
      </w:tr>
      <w:tr w:rsidR="00D10E91" w:rsidRPr="003E174C" w:rsidTr="001406D4">
        <w:trPr>
          <w:gridAfter w:val="1"/>
          <w:wAfter w:w="115" w:type="dxa"/>
          <w:trHeight w:val="148"/>
          <w:jc w:val="center"/>
        </w:trPr>
        <w:tc>
          <w:tcPr>
            <w:tcW w:w="9486" w:type="dxa"/>
            <w:gridSpan w:val="2"/>
            <w:shd w:val="clear" w:color="auto" w:fill="auto"/>
          </w:tcPr>
          <w:p w:rsidR="00406313" w:rsidRDefault="00406313" w:rsidP="0033419A">
            <w:pPr>
              <w:autoSpaceDE w:val="0"/>
              <w:autoSpaceDN w:val="0"/>
              <w:adjustRightInd w:val="0"/>
              <w:jc w:val="both"/>
              <w:rPr>
                <w:rFonts w:ascii="Cambria" w:hAnsi="Cambria"/>
                <w:sz w:val="22"/>
                <w:szCs w:val="22"/>
              </w:rPr>
            </w:pPr>
          </w:p>
          <w:p w:rsidR="0033419A" w:rsidRPr="003E174C" w:rsidRDefault="0033419A" w:rsidP="0033419A">
            <w:pPr>
              <w:autoSpaceDE w:val="0"/>
              <w:autoSpaceDN w:val="0"/>
              <w:adjustRightInd w:val="0"/>
              <w:jc w:val="both"/>
              <w:rPr>
                <w:rFonts w:ascii="Cambria" w:hAnsi="Cambria" w:cs="Calibri"/>
                <w:sz w:val="22"/>
                <w:szCs w:val="22"/>
              </w:rPr>
            </w:pPr>
            <w:r w:rsidRPr="003E174C">
              <w:rPr>
                <w:rFonts w:ascii="Cambria" w:hAnsi="Cambria"/>
                <w:sz w:val="22"/>
                <w:szCs w:val="22"/>
              </w:rPr>
              <w:t>El pago del servicio, se efectuará de forma mensual</w:t>
            </w:r>
            <w:r w:rsidRPr="003E174C">
              <w:rPr>
                <w:rFonts w:ascii="Cambria" w:hAnsi="Cambria" w:cs="Calibri"/>
                <w:sz w:val="22"/>
                <w:szCs w:val="22"/>
              </w:rPr>
              <w:t>, previa conformidad del servicio por parte del FISCAL DEL SERVICIO. El pago será realizado vía SIGEP, para lo cual la empresa adjudicada emitirá factura a nombre de Y.P.F.B. con número de NIT 1020269020.</w:t>
            </w:r>
          </w:p>
          <w:p w:rsidR="00D10E91" w:rsidRPr="003E174C" w:rsidRDefault="0033419A" w:rsidP="0033419A">
            <w:pPr>
              <w:tabs>
                <w:tab w:val="left" w:pos="1050"/>
              </w:tabs>
              <w:autoSpaceDE w:val="0"/>
              <w:autoSpaceDN w:val="0"/>
              <w:adjustRightInd w:val="0"/>
              <w:ind w:right="34"/>
              <w:jc w:val="both"/>
              <w:rPr>
                <w:rFonts w:ascii="Cambria" w:hAnsi="Cambria"/>
                <w:sz w:val="22"/>
                <w:szCs w:val="22"/>
              </w:rPr>
            </w:pPr>
            <w:r w:rsidRPr="003E174C">
              <w:rPr>
                <w:rFonts w:ascii="Cambria" w:hAnsi="Cambria" w:cs="Calibri"/>
                <w:sz w:val="22"/>
                <w:szCs w:val="22"/>
              </w:rPr>
              <w:t>La empresa deberá remitir solicitud de pago, resúmenes de uso del servicio, factura, guías de control de fotocopias solicitadas durante el mes debidamente firmados y aprobados por los usuarios del servicio.</w:t>
            </w:r>
            <w:r w:rsidRPr="003E174C">
              <w:rPr>
                <w:rFonts w:ascii="Cambria" w:hAnsi="Cambria"/>
                <w:sz w:val="22"/>
                <w:szCs w:val="22"/>
              </w:rPr>
              <w:t xml:space="preserve"> </w:t>
            </w:r>
          </w:p>
        </w:tc>
      </w:tr>
      <w:tr w:rsidR="00D10E91" w:rsidRPr="003E174C" w:rsidTr="001406D4">
        <w:trPr>
          <w:gridAfter w:val="1"/>
          <w:wAfter w:w="115" w:type="dxa"/>
          <w:trHeight w:val="326"/>
          <w:jc w:val="center"/>
        </w:trPr>
        <w:tc>
          <w:tcPr>
            <w:tcW w:w="9486" w:type="dxa"/>
            <w:gridSpan w:val="2"/>
            <w:shd w:val="clear" w:color="auto" w:fill="B4C6E7" w:themeFill="accent1" w:themeFillTint="66"/>
            <w:vAlign w:val="center"/>
          </w:tcPr>
          <w:p w:rsidR="00D10E91" w:rsidRPr="003E174C" w:rsidRDefault="003E0192" w:rsidP="003E0192">
            <w:pPr>
              <w:contextualSpacing/>
              <w:jc w:val="both"/>
              <w:rPr>
                <w:rFonts w:ascii="Cambria" w:hAnsi="Cambria" w:cs="Calibri"/>
                <w:sz w:val="22"/>
                <w:szCs w:val="22"/>
              </w:rPr>
            </w:pPr>
            <w:r w:rsidRPr="003E174C">
              <w:rPr>
                <w:rFonts w:ascii="Cambria" w:hAnsi="Cambria" w:cs="Calibri"/>
                <w:b/>
                <w:bCs/>
                <w:sz w:val="22"/>
                <w:szCs w:val="22"/>
              </w:rPr>
              <w:t xml:space="preserve">LUGAR DE PRESTACIÓN DEL SERVICIO </w:t>
            </w:r>
          </w:p>
        </w:tc>
      </w:tr>
      <w:tr w:rsidR="00D10E91" w:rsidRPr="003E174C" w:rsidTr="001406D4">
        <w:trPr>
          <w:gridAfter w:val="1"/>
          <w:wAfter w:w="115" w:type="dxa"/>
          <w:trHeight w:val="148"/>
          <w:jc w:val="center"/>
        </w:trPr>
        <w:tc>
          <w:tcPr>
            <w:tcW w:w="9486" w:type="dxa"/>
            <w:gridSpan w:val="2"/>
            <w:shd w:val="clear" w:color="auto" w:fill="auto"/>
          </w:tcPr>
          <w:p w:rsidR="00787D07" w:rsidRPr="003E174C" w:rsidRDefault="00787D07" w:rsidP="00787D07">
            <w:pPr>
              <w:autoSpaceDE w:val="0"/>
              <w:autoSpaceDN w:val="0"/>
              <w:adjustRightInd w:val="0"/>
              <w:jc w:val="both"/>
              <w:rPr>
                <w:rFonts w:ascii="Cambria" w:hAnsi="Cambria" w:cs="Calibri"/>
                <w:sz w:val="22"/>
                <w:szCs w:val="22"/>
              </w:rPr>
            </w:pPr>
            <w:r w:rsidRPr="003E174C">
              <w:rPr>
                <w:rFonts w:ascii="Cambria" w:hAnsi="Cambria" w:cs="Calibri"/>
                <w:sz w:val="22"/>
                <w:szCs w:val="22"/>
              </w:rPr>
              <w:t>La empresa adjudicada deberá realizar el servicio de escaneo de documentos en las siguiente dirección:</w:t>
            </w:r>
          </w:p>
          <w:p w:rsidR="00406313" w:rsidRPr="003E174C" w:rsidRDefault="00787D07" w:rsidP="00787D07">
            <w:pPr>
              <w:jc w:val="both"/>
              <w:rPr>
                <w:rFonts w:ascii="Cambria" w:hAnsi="Cambria" w:cs="Calibri"/>
                <w:sz w:val="22"/>
                <w:szCs w:val="22"/>
              </w:rPr>
            </w:pPr>
            <w:r w:rsidRPr="003E174C">
              <w:rPr>
                <w:rFonts w:ascii="Cambria" w:hAnsi="Cambria" w:cs="Calibri"/>
                <w:sz w:val="22"/>
                <w:szCs w:val="22"/>
              </w:rPr>
              <w:t>En oficinas del Distrito Redes de Gas Cochabamba ubicado en la Av. Salamanca N° 722 esq. c. Antezana.</w:t>
            </w:r>
          </w:p>
          <w:p w:rsidR="00787D07" w:rsidRPr="003E174C" w:rsidRDefault="00787D07" w:rsidP="00787D07">
            <w:pPr>
              <w:jc w:val="both"/>
              <w:rPr>
                <w:rFonts w:ascii="Cambria" w:hAnsi="Cambria" w:cs="Calibri"/>
                <w:sz w:val="22"/>
                <w:szCs w:val="22"/>
              </w:rPr>
            </w:pPr>
            <w:r w:rsidRPr="003E174C">
              <w:rPr>
                <w:rFonts w:ascii="Cambria" w:hAnsi="Cambria" w:cs="Calibri"/>
                <w:sz w:val="22"/>
                <w:szCs w:val="22"/>
              </w:rPr>
              <w:t>YPFB brindar</w:t>
            </w:r>
            <w:r w:rsidR="00FC29E6" w:rsidRPr="003E174C">
              <w:rPr>
                <w:rFonts w:ascii="Cambria" w:hAnsi="Cambria" w:cs="Calibri"/>
                <w:sz w:val="22"/>
                <w:szCs w:val="22"/>
              </w:rPr>
              <w:t>á un espacio/ambiente, para la prestación del servicio.</w:t>
            </w:r>
          </w:p>
        </w:tc>
      </w:tr>
      <w:tr w:rsidR="00D10E91" w:rsidRPr="003E174C" w:rsidTr="001406D4">
        <w:trPr>
          <w:gridAfter w:val="1"/>
          <w:wAfter w:w="115" w:type="dxa"/>
          <w:trHeight w:val="395"/>
          <w:jc w:val="center"/>
        </w:trPr>
        <w:tc>
          <w:tcPr>
            <w:tcW w:w="9486" w:type="dxa"/>
            <w:gridSpan w:val="2"/>
            <w:shd w:val="clear" w:color="auto" w:fill="B4C6E7" w:themeFill="accent1" w:themeFillTint="66"/>
            <w:vAlign w:val="center"/>
          </w:tcPr>
          <w:p w:rsidR="00D10E91" w:rsidRPr="003E174C" w:rsidRDefault="00533E11" w:rsidP="00280D8C">
            <w:pPr>
              <w:contextualSpacing/>
              <w:jc w:val="both"/>
              <w:rPr>
                <w:rFonts w:ascii="Cambria" w:hAnsi="Cambria" w:cs="Calibri"/>
                <w:sz w:val="22"/>
                <w:szCs w:val="22"/>
              </w:rPr>
            </w:pPr>
            <w:r w:rsidRPr="003E174C">
              <w:rPr>
                <w:rFonts w:ascii="Cambria" w:hAnsi="Cambria" w:cs="Calibri"/>
                <w:b/>
                <w:bCs/>
                <w:sz w:val="22"/>
                <w:szCs w:val="22"/>
              </w:rPr>
              <w:t xml:space="preserve">MEDIOS DE TRANSPORTE  </w:t>
            </w:r>
          </w:p>
        </w:tc>
      </w:tr>
      <w:tr w:rsidR="00D10E91" w:rsidRPr="003E174C" w:rsidTr="001406D4">
        <w:trPr>
          <w:gridAfter w:val="1"/>
          <w:wAfter w:w="115" w:type="dxa"/>
          <w:trHeight w:val="148"/>
          <w:jc w:val="center"/>
        </w:trPr>
        <w:tc>
          <w:tcPr>
            <w:tcW w:w="9486" w:type="dxa"/>
            <w:gridSpan w:val="2"/>
            <w:shd w:val="clear" w:color="auto" w:fill="auto"/>
          </w:tcPr>
          <w:p w:rsidR="00D10E91" w:rsidRPr="003E174C" w:rsidRDefault="00787D07" w:rsidP="00D10E91">
            <w:pPr>
              <w:spacing w:after="13"/>
              <w:contextualSpacing/>
              <w:jc w:val="both"/>
              <w:rPr>
                <w:rFonts w:ascii="Cambria" w:hAnsi="Cambria" w:cstheme="minorHAnsi"/>
                <w:b/>
                <w:bCs/>
                <w:sz w:val="22"/>
                <w:szCs w:val="22"/>
              </w:rPr>
            </w:pPr>
            <w:r w:rsidRPr="003E174C">
              <w:rPr>
                <w:rFonts w:ascii="Cambria" w:hAnsi="Cambria" w:cstheme="minorHAnsi"/>
                <w:sz w:val="22"/>
                <w:szCs w:val="22"/>
              </w:rPr>
              <w:t>Los costos del medio de transporte de materiales y personal se establecerán por cuenta del proveedor para el servicio prestado.</w:t>
            </w:r>
          </w:p>
        </w:tc>
      </w:tr>
      <w:tr w:rsidR="00D10E91" w:rsidRPr="003E174C" w:rsidTr="001406D4">
        <w:trPr>
          <w:gridAfter w:val="1"/>
          <w:wAfter w:w="115" w:type="dxa"/>
          <w:trHeight w:val="384"/>
          <w:jc w:val="center"/>
        </w:trPr>
        <w:tc>
          <w:tcPr>
            <w:tcW w:w="9486" w:type="dxa"/>
            <w:gridSpan w:val="2"/>
            <w:shd w:val="clear" w:color="auto" w:fill="B4C6E7" w:themeFill="accent1" w:themeFillTint="66"/>
            <w:vAlign w:val="center"/>
          </w:tcPr>
          <w:p w:rsidR="00D10E91" w:rsidRPr="003E174C" w:rsidRDefault="00533E11" w:rsidP="00533E11">
            <w:pPr>
              <w:contextualSpacing/>
              <w:jc w:val="both"/>
              <w:rPr>
                <w:rFonts w:ascii="Cambria" w:hAnsi="Cambria" w:cs="Calibri"/>
                <w:sz w:val="22"/>
                <w:szCs w:val="22"/>
              </w:rPr>
            </w:pPr>
            <w:r w:rsidRPr="003E174C">
              <w:rPr>
                <w:rFonts w:ascii="Cambria" w:hAnsi="Cambria" w:cs="Calibri"/>
                <w:b/>
                <w:bCs/>
                <w:sz w:val="22"/>
                <w:szCs w:val="22"/>
              </w:rPr>
              <w:t xml:space="preserve">FISCAL DEL SERVICIO </w:t>
            </w:r>
          </w:p>
        </w:tc>
      </w:tr>
      <w:tr w:rsidR="00D10E91" w:rsidRPr="003E174C" w:rsidTr="001406D4">
        <w:trPr>
          <w:gridAfter w:val="1"/>
          <w:wAfter w:w="115" w:type="dxa"/>
          <w:trHeight w:val="148"/>
          <w:jc w:val="center"/>
        </w:trPr>
        <w:tc>
          <w:tcPr>
            <w:tcW w:w="9486" w:type="dxa"/>
            <w:gridSpan w:val="2"/>
            <w:shd w:val="clear" w:color="auto" w:fill="auto"/>
          </w:tcPr>
          <w:p w:rsidR="00D10E91" w:rsidRPr="003E174C" w:rsidRDefault="00533E11" w:rsidP="00533E11">
            <w:pPr>
              <w:spacing w:after="13"/>
              <w:contextualSpacing/>
              <w:jc w:val="both"/>
              <w:rPr>
                <w:rFonts w:ascii="Cambria" w:hAnsi="Cambria" w:cs="Calibri"/>
                <w:sz w:val="22"/>
                <w:szCs w:val="22"/>
              </w:rPr>
            </w:pPr>
            <w:r w:rsidRPr="003E174C">
              <w:rPr>
                <w:rFonts w:ascii="Cambria" w:hAnsi="Cambria" w:cs="Calibri"/>
                <w:sz w:val="22"/>
                <w:szCs w:val="22"/>
              </w:rPr>
              <w:t>Se designará al FISCAL DE SERVICIO para fines de seguimiento y control del servicio. Según Normativa se establecerá FISCAL DE SERVICIO con funciones específicas y que estarán de acuerdo a las exigencias que éstos requieran para seguimiento y control del servicio.</w:t>
            </w:r>
          </w:p>
        </w:tc>
      </w:tr>
      <w:tr w:rsidR="00166FC9" w:rsidRPr="003E174C" w:rsidTr="001406D4">
        <w:trPr>
          <w:gridAfter w:val="1"/>
          <w:wAfter w:w="115" w:type="dxa"/>
          <w:trHeight w:val="148"/>
          <w:jc w:val="center"/>
        </w:trPr>
        <w:tc>
          <w:tcPr>
            <w:tcW w:w="9486" w:type="dxa"/>
            <w:gridSpan w:val="2"/>
            <w:shd w:val="clear" w:color="auto" w:fill="B4C6E7" w:themeFill="accent1" w:themeFillTint="66"/>
          </w:tcPr>
          <w:p w:rsidR="00166FC9" w:rsidRPr="003E174C" w:rsidRDefault="00166FC9" w:rsidP="00533E11">
            <w:pPr>
              <w:spacing w:after="13"/>
              <w:contextualSpacing/>
              <w:jc w:val="both"/>
              <w:rPr>
                <w:rFonts w:ascii="Cambria" w:hAnsi="Cambria" w:cs="Calibri"/>
                <w:sz w:val="22"/>
                <w:szCs w:val="22"/>
              </w:rPr>
            </w:pPr>
            <w:r w:rsidRPr="003E174C">
              <w:rPr>
                <w:rFonts w:ascii="Cambria" w:hAnsi="Cambria" w:cs="Calibri"/>
                <w:b/>
                <w:bCs/>
                <w:sz w:val="22"/>
                <w:szCs w:val="22"/>
              </w:rPr>
              <w:t>RESPONSABILIDAD DE LA EMPRESA SOBRE SUS EMPLEADOS</w:t>
            </w:r>
          </w:p>
        </w:tc>
      </w:tr>
      <w:tr w:rsidR="00166FC9" w:rsidRPr="003E174C" w:rsidTr="001406D4">
        <w:trPr>
          <w:gridAfter w:val="1"/>
          <w:wAfter w:w="115" w:type="dxa"/>
          <w:trHeight w:val="148"/>
          <w:jc w:val="center"/>
        </w:trPr>
        <w:tc>
          <w:tcPr>
            <w:tcW w:w="9486" w:type="dxa"/>
            <w:gridSpan w:val="2"/>
            <w:shd w:val="clear" w:color="auto" w:fill="auto"/>
          </w:tcPr>
          <w:p w:rsidR="001406D4" w:rsidRDefault="001406D4" w:rsidP="00166FC9">
            <w:pPr>
              <w:jc w:val="both"/>
              <w:rPr>
                <w:rFonts w:ascii="Cambria" w:hAnsi="Cambria" w:cs="Calibri"/>
                <w:bCs/>
                <w:sz w:val="22"/>
                <w:szCs w:val="22"/>
                <w:lang w:eastAsia="en-US"/>
              </w:rPr>
            </w:pPr>
          </w:p>
          <w:p w:rsidR="00166FC9" w:rsidRPr="003E174C" w:rsidRDefault="00166FC9" w:rsidP="00166FC9">
            <w:pPr>
              <w:jc w:val="both"/>
              <w:rPr>
                <w:rFonts w:ascii="Cambria" w:hAnsi="Cambria" w:cs="Calibri"/>
                <w:bCs/>
                <w:sz w:val="22"/>
                <w:szCs w:val="22"/>
                <w:lang w:eastAsia="en-US"/>
              </w:rPr>
            </w:pPr>
            <w:r w:rsidRPr="003E174C">
              <w:rPr>
                <w:rFonts w:ascii="Cambria" w:hAnsi="Cambria" w:cs="Calibri"/>
                <w:bCs/>
                <w:sz w:val="22"/>
                <w:szCs w:val="22"/>
                <w:lang w:eastAsia="en-US"/>
              </w:rPr>
              <w:t xml:space="preserve">Queda establecido que la empresa adjudicada, por su cuenta y responsabilidad cubrirá la totalidad de </w:t>
            </w:r>
            <w:r w:rsidR="00235EE4">
              <w:rPr>
                <w:rFonts w:ascii="Cambria" w:hAnsi="Cambria" w:cs="Calibri"/>
                <w:bCs/>
                <w:sz w:val="22"/>
                <w:szCs w:val="22"/>
                <w:lang w:eastAsia="en-US"/>
              </w:rPr>
              <w:t>los gastos de su personal.</w:t>
            </w:r>
            <w:r w:rsidRPr="003E174C">
              <w:rPr>
                <w:rFonts w:ascii="Cambria" w:hAnsi="Cambria" w:cs="Calibri"/>
                <w:bCs/>
                <w:sz w:val="22"/>
                <w:szCs w:val="22"/>
                <w:lang w:eastAsia="en-US"/>
              </w:rPr>
              <w:t xml:space="preserve"> YPFB no tendrá ninguna relación laboral con los empleados de la empresa adjudicada.</w:t>
            </w:r>
          </w:p>
          <w:p w:rsidR="00166FC9" w:rsidRDefault="00166FC9" w:rsidP="00166FC9">
            <w:pPr>
              <w:jc w:val="both"/>
              <w:rPr>
                <w:rFonts w:ascii="Cambria" w:hAnsi="Cambria" w:cs="Calibri"/>
                <w:bCs/>
                <w:sz w:val="22"/>
                <w:szCs w:val="22"/>
                <w:lang w:eastAsia="en-US"/>
              </w:rPr>
            </w:pPr>
            <w:r w:rsidRPr="003E174C">
              <w:rPr>
                <w:rFonts w:ascii="Cambria" w:hAnsi="Cambria" w:cs="Calibri"/>
                <w:bCs/>
                <w:sz w:val="22"/>
                <w:szCs w:val="22"/>
                <w:lang w:eastAsia="en-US"/>
              </w:rPr>
              <w:t>La única relación entre YPFB y el Contratista será el objeto de la prestación, es decir la ejecución del Servicio, por lo que el Contrato se regirá por disposiciones vigentes que norman las relaciones legales de carácter Administrativo.</w:t>
            </w:r>
          </w:p>
          <w:p w:rsidR="00406313" w:rsidRDefault="00406313" w:rsidP="00166FC9">
            <w:pPr>
              <w:jc w:val="both"/>
              <w:rPr>
                <w:rFonts w:ascii="Cambria" w:hAnsi="Cambria" w:cs="Calibri"/>
                <w:bCs/>
                <w:sz w:val="22"/>
                <w:szCs w:val="22"/>
                <w:lang w:eastAsia="en-US"/>
              </w:rPr>
            </w:pPr>
          </w:p>
          <w:p w:rsidR="001406D4" w:rsidRPr="003E174C" w:rsidRDefault="001406D4" w:rsidP="00166FC9">
            <w:pPr>
              <w:jc w:val="both"/>
              <w:rPr>
                <w:rFonts w:ascii="Cambria" w:hAnsi="Cambria" w:cs="Calibri"/>
                <w:bCs/>
                <w:sz w:val="22"/>
                <w:szCs w:val="22"/>
                <w:lang w:eastAsia="en-US"/>
              </w:rPr>
            </w:pPr>
          </w:p>
        </w:tc>
      </w:tr>
      <w:tr w:rsidR="00166FC9" w:rsidRPr="003E174C" w:rsidTr="001406D4">
        <w:trPr>
          <w:gridAfter w:val="1"/>
          <w:wAfter w:w="115" w:type="dxa"/>
          <w:trHeight w:val="384"/>
          <w:jc w:val="center"/>
        </w:trPr>
        <w:tc>
          <w:tcPr>
            <w:tcW w:w="9486" w:type="dxa"/>
            <w:gridSpan w:val="2"/>
            <w:shd w:val="clear" w:color="auto" w:fill="B4C6E7" w:themeFill="accent1" w:themeFillTint="66"/>
            <w:vAlign w:val="center"/>
          </w:tcPr>
          <w:p w:rsidR="00166FC9" w:rsidRPr="003E174C" w:rsidRDefault="001406D4" w:rsidP="002944C5">
            <w:pPr>
              <w:contextualSpacing/>
              <w:jc w:val="both"/>
              <w:rPr>
                <w:rFonts w:ascii="Cambria" w:hAnsi="Cambria" w:cs="Calibri"/>
                <w:b/>
                <w:bCs/>
                <w:sz w:val="22"/>
                <w:szCs w:val="22"/>
              </w:rPr>
            </w:pPr>
            <w:r w:rsidRPr="004C482D">
              <w:rPr>
                <w:rFonts w:ascii="Cambria" w:hAnsi="Cambria" w:cs="Calibri"/>
                <w:b/>
                <w:bCs/>
                <w:snapToGrid w:val="0"/>
                <w:sz w:val="22"/>
                <w:szCs w:val="22"/>
              </w:rPr>
              <w:t>GARANTÍA DE CUMPLIMIENTO DE CONTRATO</w:t>
            </w:r>
          </w:p>
        </w:tc>
      </w:tr>
      <w:tr w:rsidR="00166FC9" w:rsidRPr="003E174C" w:rsidTr="001406D4">
        <w:trPr>
          <w:gridAfter w:val="1"/>
          <w:wAfter w:w="115" w:type="dxa"/>
          <w:trHeight w:val="384"/>
          <w:jc w:val="center"/>
        </w:trPr>
        <w:tc>
          <w:tcPr>
            <w:tcW w:w="9486" w:type="dxa"/>
            <w:gridSpan w:val="2"/>
            <w:shd w:val="clear" w:color="auto" w:fill="auto"/>
            <w:vAlign w:val="center"/>
          </w:tcPr>
          <w:p w:rsidR="00166FC9" w:rsidRDefault="00166FC9" w:rsidP="00166FC9">
            <w:pPr>
              <w:contextualSpacing/>
              <w:jc w:val="both"/>
              <w:rPr>
                <w:rFonts w:ascii="Cambria" w:hAnsi="Cambria" w:cs="Calibri"/>
                <w:b/>
                <w:bCs/>
                <w:sz w:val="22"/>
                <w:szCs w:val="22"/>
              </w:rPr>
            </w:pPr>
          </w:p>
          <w:p w:rsidR="001406D4" w:rsidRPr="00780DB0" w:rsidRDefault="001406D4" w:rsidP="001406D4">
            <w:pPr>
              <w:autoSpaceDE w:val="0"/>
              <w:autoSpaceDN w:val="0"/>
              <w:adjustRightInd w:val="0"/>
              <w:jc w:val="both"/>
              <w:rPr>
                <w:rFonts w:ascii="Cambria" w:hAnsi="Cambria"/>
                <w:sz w:val="22"/>
                <w:szCs w:val="22"/>
              </w:rPr>
            </w:pPr>
            <w:r w:rsidRPr="00780DB0">
              <w:rPr>
                <w:rFonts w:ascii="Cambria" w:hAnsi="Cambria"/>
                <w:sz w:val="22"/>
                <w:szCs w:val="22"/>
              </w:rPr>
              <w:t xml:space="preserve">La empresa adjudicada, podrá optar por uno de los siguientes instrumentos financieros: </w:t>
            </w:r>
          </w:p>
          <w:p w:rsidR="001406D4" w:rsidRPr="00780DB0" w:rsidRDefault="001406D4" w:rsidP="001406D4">
            <w:pPr>
              <w:autoSpaceDE w:val="0"/>
              <w:autoSpaceDN w:val="0"/>
              <w:adjustRightInd w:val="0"/>
              <w:jc w:val="both"/>
              <w:rPr>
                <w:rFonts w:ascii="Cambria" w:hAnsi="Cambria"/>
                <w:sz w:val="22"/>
                <w:szCs w:val="22"/>
              </w:rPr>
            </w:pPr>
            <w:r w:rsidRPr="00780DB0">
              <w:rPr>
                <w:rFonts w:ascii="Cambria" w:hAnsi="Cambria"/>
                <w:b/>
                <w:sz w:val="22"/>
                <w:szCs w:val="22"/>
              </w:rPr>
              <w:t>Boleta de Garantía</w:t>
            </w:r>
            <w:r w:rsidRPr="00780DB0">
              <w:rPr>
                <w:rFonts w:ascii="Cambria" w:hAnsi="Cambria"/>
                <w:sz w:val="22"/>
                <w:szCs w:val="22"/>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importe correspondiente al 7% del presupuesto adjudicado de la contratación.</w:t>
            </w:r>
          </w:p>
          <w:p w:rsidR="001406D4" w:rsidRPr="00780DB0" w:rsidRDefault="001406D4" w:rsidP="001406D4">
            <w:pPr>
              <w:autoSpaceDE w:val="0"/>
              <w:autoSpaceDN w:val="0"/>
              <w:adjustRightInd w:val="0"/>
              <w:jc w:val="both"/>
              <w:rPr>
                <w:rFonts w:ascii="Cambria" w:hAnsi="Cambria"/>
                <w:sz w:val="22"/>
                <w:szCs w:val="22"/>
              </w:rPr>
            </w:pPr>
            <w:r w:rsidRPr="00780DB0">
              <w:rPr>
                <w:rFonts w:ascii="Cambria" w:hAnsi="Cambria"/>
                <w:b/>
                <w:sz w:val="22"/>
                <w:szCs w:val="22"/>
              </w:rPr>
              <w:t>Garantía a Primer Requerimiento</w:t>
            </w:r>
            <w:r w:rsidRPr="00780DB0">
              <w:rPr>
                <w:rFonts w:ascii="Cambria" w:hAnsi="Cambria"/>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importe correspondiente al 7% del presupuesto adjudicado de la contratación.</w:t>
            </w:r>
          </w:p>
          <w:p w:rsidR="001406D4" w:rsidRPr="00780DB0" w:rsidRDefault="001406D4" w:rsidP="001406D4">
            <w:pPr>
              <w:autoSpaceDE w:val="0"/>
              <w:autoSpaceDN w:val="0"/>
              <w:adjustRightInd w:val="0"/>
              <w:jc w:val="both"/>
              <w:rPr>
                <w:rFonts w:ascii="Cambria" w:hAnsi="Cambria"/>
                <w:sz w:val="22"/>
                <w:szCs w:val="22"/>
              </w:rPr>
            </w:pPr>
            <w:r w:rsidRPr="00780DB0">
              <w:rPr>
                <w:rFonts w:ascii="Cambria" w:hAnsi="Cambria"/>
                <w:b/>
                <w:sz w:val="22"/>
                <w:szCs w:val="22"/>
              </w:rPr>
              <w:t>Póliza de caución a Primer requerimiento</w:t>
            </w:r>
            <w:r w:rsidRPr="00780DB0">
              <w:rPr>
                <w:rFonts w:ascii="Cambria" w:hAnsi="Cambria"/>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importe correspondiente al 7% del presupuesto adjudicado de la contratación.</w:t>
            </w:r>
          </w:p>
          <w:tbl>
            <w:tblPr>
              <w:tblW w:w="9262" w:type="dxa"/>
              <w:jc w:val="center"/>
              <w:tblLayout w:type="fixed"/>
              <w:tblCellMar>
                <w:left w:w="0" w:type="dxa"/>
                <w:right w:w="0" w:type="dxa"/>
              </w:tblCellMar>
              <w:tblLook w:val="04A0" w:firstRow="1" w:lastRow="0" w:firstColumn="1" w:lastColumn="0" w:noHBand="0" w:noVBand="1"/>
            </w:tblPr>
            <w:tblGrid>
              <w:gridCol w:w="2701"/>
              <w:gridCol w:w="6561"/>
            </w:tblGrid>
            <w:tr w:rsidR="001406D4" w:rsidRPr="00780DB0" w:rsidTr="001406D4">
              <w:trPr>
                <w:trHeight w:val="145"/>
                <w:jc w:val="center"/>
              </w:trPr>
              <w:tc>
                <w:tcPr>
                  <w:tcW w:w="270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406D4" w:rsidRPr="00780DB0" w:rsidRDefault="001406D4" w:rsidP="00BA599B">
                  <w:pPr>
                    <w:autoSpaceDE w:val="0"/>
                    <w:autoSpaceDN w:val="0"/>
                    <w:adjustRightInd w:val="0"/>
                    <w:jc w:val="both"/>
                    <w:rPr>
                      <w:rFonts w:ascii="Cambria" w:hAnsi="Cambria"/>
                      <w:b/>
                      <w:bCs/>
                      <w:sz w:val="22"/>
                      <w:szCs w:val="22"/>
                    </w:rPr>
                  </w:pPr>
                  <w:r w:rsidRPr="00780DB0">
                    <w:rPr>
                      <w:rFonts w:ascii="Cambria" w:hAnsi="Cambria"/>
                      <w:b/>
                      <w:bCs/>
                      <w:sz w:val="22"/>
                      <w:szCs w:val="22"/>
                    </w:rPr>
                    <w:t>VARIABLE</w:t>
                  </w:r>
                </w:p>
              </w:tc>
              <w:tc>
                <w:tcPr>
                  <w:tcW w:w="656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406D4" w:rsidRPr="00780DB0" w:rsidRDefault="001406D4" w:rsidP="00BA599B">
                  <w:pPr>
                    <w:autoSpaceDE w:val="0"/>
                    <w:autoSpaceDN w:val="0"/>
                    <w:adjustRightInd w:val="0"/>
                    <w:jc w:val="both"/>
                    <w:rPr>
                      <w:rFonts w:ascii="Cambria" w:hAnsi="Cambria"/>
                      <w:b/>
                      <w:bCs/>
                      <w:sz w:val="22"/>
                      <w:szCs w:val="22"/>
                    </w:rPr>
                  </w:pPr>
                  <w:r w:rsidRPr="00780DB0">
                    <w:rPr>
                      <w:rFonts w:ascii="Cambria" w:hAnsi="Cambria"/>
                      <w:b/>
                      <w:bCs/>
                      <w:sz w:val="22"/>
                      <w:szCs w:val="22"/>
                    </w:rPr>
                    <w:t>INSTRUCCIÓN</w:t>
                  </w:r>
                </w:p>
              </w:tc>
            </w:tr>
            <w:tr w:rsidR="001406D4" w:rsidRPr="00780DB0" w:rsidTr="001406D4">
              <w:trPr>
                <w:trHeight w:val="145"/>
                <w:jc w:val="center"/>
              </w:trPr>
              <w:tc>
                <w:tcPr>
                  <w:tcW w:w="2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6D4" w:rsidRPr="00780DB0" w:rsidRDefault="001406D4" w:rsidP="00BA599B">
                  <w:pPr>
                    <w:autoSpaceDE w:val="0"/>
                    <w:autoSpaceDN w:val="0"/>
                    <w:adjustRightInd w:val="0"/>
                    <w:rPr>
                      <w:rFonts w:ascii="Cambria" w:hAnsi="Cambria"/>
                      <w:b/>
                      <w:bCs/>
                      <w:sz w:val="22"/>
                      <w:szCs w:val="22"/>
                    </w:rPr>
                  </w:pPr>
                  <w:r w:rsidRPr="00780DB0">
                    <w:rPr>
                      <w:rFonts w:ascii="Cambria" w:hAnsi="Cambria"/>
                      <w:b/>
                      <w:bCs/>
                      <w:sz w:val="22"/>
                      <w:szCs w:val="22"/>
                    </w:rPr>
                    <w:t>INSTRUMENTO DE GARANTIA</w:t>
                  </w:r>
                </w:p>
              </w:tc>
              <w:tc>
                <w:tcPr>
                  <w:tcW w:w="6561" w:type="dxa"/>
                  <w:tcBorders>
                    <w:top w:val="nil"/>
                    <w:left w:val="nil"/>
                    <w:bottom w:val="single" w:sz="8" w:space="0" w:color="auto"/>
                    <w:right w:val="single" w:sz="8" w:space="0" w:color="auto"/>
                  </w:tcBorders>
                  <w:tcMar>
                    <w:top w:w="0" w:type="dxa"/>
                    <w:left w:w="108" w:type="dxa"/>
                    <w:bottom w:w="0" w:type="dxa"/>
                    <w:right w:w="108" w:type="dxa"/>
                  </w:tcMar>
                  <w:hideMark/>
                </w:tcPr>
                <w:p w:rsidR="001406D4" w:rsidRPr="00780DB0" w:rsidRDefault="001406D4" w:rsidP="00BA599B">
                  <w:pPr>
                    <w:autoSpaceDE w:val="0"/>
                    <w:autoSpaceDN w:val="0"/>
                    <w:adjustRightInd w:val="0"/>
                    <w:jc w:val="both"/>
                    <w:rPr>
                      <w:rFonts w:ascii="Cambria" w:hAnsi="Cambria"/>
                      <w:i/>
                      <w:iCs/>
                      <w:sz w:val="22"/>
                      <w:szCs w:val="22"/>
                    </w:rPr>
                  </w:pPr>
                  <w:r w:rsidRPr="00780DB0">
                    <w:rPr>
                      <w:rFonts w:ascii="Cambria" w:hAnsi="Cambria"/>
                      <w:sz w:val="22"/>
                      <w:szCs w:val="22"/>
                    </w:rPr>
                    <w:t xml:space="preserve">Se aceptará </w:t>
                  </w:r>
                  <w:r w:rsidRPr="00780DB0">
                    <w:rPr>
                      <w:rFonts w:ascii="Cambria" w:hAnsi="Cambria"/>
                      <w:b/>
                      <w:sz w:val="22"/>
                      <w:szCs w:val="22"/>
                      <w:u w:val="single"/>
                    </w:rPr>
                    <w:t>únicamente</w:t>
                  </w:r>
                  <w:r w:rsidRPr="00780DB0">
                    <w:rPr>
                      <w:rFonts w:ascii="Cambria" w:hAnsi="Cambria"/>
                      <w:sz w:val="22"/>
                      <w:szCs w:val="22"/>
                    </w:rPr>
                    <w:t xml:space="preserve"> los instrumentos detallados en el presente anexo.</w:t>
                  </w:r>
                </w:p>
              </w:tc>
            </w:tr>
            <w:tr w:rsidR="001406D4" w:rsidRPr="00780DB0" w:rsidTr="001406D4">
              <w:trPr>
                <w:trHeight w:val="145"/>
                <w:jc w:val="center"/>
              </w:trPr>
              <w:tc>
                <w:tcPr>
                  <w:tcW w:w="2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6D4" w:rsidRPr="00780DB0" w:rsidRDefault="001406D4" w:rsidP="00BA599B">
                  <w:pPr>
                    <w:autoSpaceDE w:val="0"/>
                    <w:autoSpaceDN w:val="0"/>
                    <w:adjustRightInd w:val="0"/>
                    <w:rPr>
                      <w:rFonts w:ascii="Cambria" w:hAnsi="Cambria"/>
                      <w:b/>
                      <w:bCs/>
                      <w:sz w:val="22"/>
                      <w:szCs w:val="22"/>
                    </w:rPr>
                  </w:pPr>
                  <w:r w:rsidRPr="00780DB0">
                    <w:rPr>
                      <w:rFonts w:ascii="Cambria" w:hAnsi="Cambria"/>
                      <w:b/>
                      <w:bCs/>
                      <w:sz w:val="22"/>
                      <w:szCs w:val="22"/>
                    </w:rPr>
                    <w:t>OBJETO DE LA GARANTÍA</w:t>
                  </w:r>
                </w:p>
                <w:p w:rsidR="001406D4" w:rsidRPr="00780DB0" w:rsidRDefault="001406D4" w:rsidP="00BA599B">
                  <w:pPr>
                    <w:autoSpaceDE w:val="0"/>
                    <w:autoSpaceDN w:val="0"/>
                    <w:adjustRightInd w:val="0"/>
                    <w:rPr>
                      <w:rFonts w:ascii="Cambria" w:hAnsi="Cambria"/>
                      <w:i/>
                      <w:sz w:val="22"/>
                      <w:szCs w:val="22"/>
                    </w:rPr>
                  </w:pPr>
                  <w:r w:rsidRPr="00780DB0">
                    <w:rPr>
                      <w:rFonts w:ascii="Cambria" w:hAnsi="Cambria"/>
                      <w:b/>
                      <w:bCs/>
                      <w:sz w:val="22"/>
                      <w:szCs w:val="22"/>
                    </w:rPr>
                    <w:t xml:space="preserve"> (“Para Garantizar:”)</w:t>
                  </w:r>
                </w:p>
              </w:tc>
              <w:tc>
                <w:tcPr>
                  <w:tcW w:w="6561" w:type="dxa"/>
                  <w:tcBorders>
                    <w:top w:val="nil"/>
                    <w:left w:val="nil"/>
                    <w:bottom w:val="single" w:sz="8" w:space="0" w:color="auto"/>
                    <w:right w:val="single" w:sz="8" w:space="0" w:color="auto"/>
                  </w:tcBorders>
                  <w:tcMar>
                    <w:top w:w="0" w:type="dxa"/>
                    <w:left w:w="108" w:type="dxa"/>
                    <w:bottom w:w="0" w:type="dxa"/>
                    <w:right w:w="108" w:type="dxa"/>
                  </w:tcMar>
                  <w:hideMark/>
                </w:tcPr>
                <w:p w:rsidR="001406D4" w:rsidRPr="00780DB0" w:rsidRDefault="001406D4" w:rsidP="00BA599B">
                  <w:pPr>
                    <w:autoSpaceDE w:val="0"/>
                    <w:autoSpaceDN w:val="0"/>
                    <w:adjustRightInd w:val="0"/>
                    <w:jc w:val="both"/>
                    <w:rPr>
                      <w:rFonts w:ascii="Cambria" w:hAnsi="Cambria"/>
                      <w:sz w:val="22"/>
                      <w:szCs w:val="22"/>
                    </w:rPr>
                  </w:pPr>
                  <w:r w:rsidRPr="00780DB0">
                    <w:rPr>
                      <w:rFonts w:ascii="Cambria" w:hAnsi="Cambria"/>
                      <w:sz w:val="22"/>
                      <w:szCs w:val="22"/>
                    </w:rPr>
                    <w:t xml:space="preserve">Debe consignar correctamente y de manera explícita, </w:t>
                  </w:r>
                  <w:r w:rsidRPr="00780DB0">
                    <w:rPr>
                      <w:rFonts w:ascii="Cambria" w:hAnsi="Cambria"/>
                      <w:b/>
                      <w:sz w:val="22"/>
                      <w:szCs w:val="22"/>
                      <w:u w:val="single"/>
                    </w:rPr>
                    <w:t>textual</w:t>
                  </w:r>
                  <w:r w:rsidRPr="00780DB0">
                    <w:rPr>
                      <w:rFonts w:ascii="Cambria" w:hAnsi="Cambria"/>
                      <w:sz w:val="22"/>
                      <w:szCs w:val="22"/>
                    </w:rPr>
                    <w:t xml:space="preserve"> y </w:t>
                  </w:r>
                  <w:r w:rsidRPr="00780DB0">
                    <w:rPr>
                      <w:rFonts w:ascii="Cambria" w:hAnsi="Cambria"/>
                      <w:b/>
                      <w:sz w:val="22"/>
                      <w:szCs w:val="22"/>
                      <w:u w:val="single"/>
                    </w:rPr>
                    <w:t>completa</w:t>
                  </w:r>
                  <w:r w:rsidRPr="00780DB0">
                    <w:rPr>
                      <w:rFonts w:ascii="Cambria" w:hAnsi="Cambria"/>
                      <w:sz w:val="22"/>
                      <w:szCs w:val="22"/>
                    </w:rPr>
                    <w:t xml:space="preserve">: </w:t>
                  </w:r>
                </w:p>
                <w:p w:rsidR="001406D4" w:rsidRPr="00780DB0" w:rsidRDefault="001406D4" w:rsidP="001406D4">
                  <w:pPr>
                    <w:numPr>
                      <w:ilvl w:val="0"/>
                      <w:numId w:val="23"/>
                    </w:numPr>
                    <w:autoSpaceDE w:val="0"/>
                    <w:autoSpaceDN w:val="0"/>
                    <w:adjustRightInd w:val="0"/>
                    <w:jc w:val="both"/>
                    <w:rPr>
                      <w:rFonts w:ascii="Cambria" w:hAnsi="Cambria"/>
                      <w:sz w:val="22"/>
                      <w:szCs w:val="22"/>
                    </w:rPr>
                  </w:pPr>
                  <w:r w:rsidRPr="00780DB0">
                    <w:rPr>
                      <w:rFonts w:ascii="Cambria" w:hAnsi="Cambria"/>
                      <w:b/>
                      <w:sz w:val="22"/>
                      <w:szCs w:val="22"/>
                    </w:rPr>
                    <w:t>Objeto a garantizar (“Garantía según el objeto”)</w:t>
                  </w:r>
                  <w:r w:rsidRPr="00780DB0">
                    <w:rPr>
                      <w:rFonts w:ascii="Cambria" w:hAnsi="Cambria"/>
                      <w:b/>
                      <w:sz w:val="22"/>
                      <w:szCs w:val="22"/>
                      <w:vertAlign w:val="superscript"/>
                    </w:rPr>
                    <w:footnoteReference w:id="1"/>
                  </w:r>
                  <w:r w:rsidRPr="00780DB0">
                    <w:rPr>
                      <w:rFonts w:ascii="Cambria" w:hAnsi="Cambria"/>
                      <w:sz w:val="22"/>
                      <w:szCs w:val="22"/>
                    </w:rPr>
                    <w:t xml:space="preserve"> conforme lo requerido en el presente anexo.</w:t>
                  </w:r>
                </w:p>
                <w:p w:rsidR="001406D4" w:rsidRPr="00780DB0" w:rsidRDefault="001406D4" w:rsidP="001406D4">
                  <w:pPr>
                    <w:numPr>
                      <w:ilvl w:val="0"/>
                      <w:numId w:val="23"/>
                    </w:numPr>
                    <w:autoSpaceDE w:val="0"/>
                    <w:autoSpaceDN w:val="0"/>
                    <w:adjustRightInd w:val="0"/>
                    <w:jc w:val="both"/>
                    <w:rPr>
                      <w:rFonts w:ascii="Cambria" w:hAnsi="Cambria"/>
                      <w:b/>
                      <w:sz w:val="22"/>
                      <w:szCs w:val="22"/>
                    </w:rPr>
                  </w:pPr>
                  <w:r w:rsidRPr="00780DB0">
                    <w:rPr>
                      <w:rFonts w:ascii="Cambria" w:hAnsi="Cambria"/>
                      <w:b/>
                      <w:sz w:val="22"/>
                      <w:szCs w:val="22"/>
                    </w:rPr>
                    <w:t xml:space="preserve">Nombre (Objeto de la Contratación) y/o código </w:t>
                  </w:r>
                  <w:r w:rsidRPr="00780DB0">
                    <w:rPr>
                      <w:rFonts w:ascii="Cambria" w:hAnsi="Cambria"/>
                      <w:sz w:val="22"/>
                      <w:szCs w:val="22"/>
                    </w:rPr>
                    <w:t>del proceso de contratación, conforme al registrado en la página web</w:t>
                  </w:r>
                  <w:r w:rsidRPr="00780DB0">
                    <w:rPr>
                      <w:rFonts w:ascii="Cambria" w:hAnsi="Cambria"/>
                      <w:b/>
                      <w:sz w:val="22"/>
                      <w:szCs w:val="22"/>
                    </w:rPr>
                    <w:t>:</w:t>
                  </w:r>
                </w:p>
                <w:p w:rsidR="001406D4" w:rsidRPr="00780DB0" w:rsidRDefault="001406D4" w:rsidP="00BA599B">
                  <w:pPr>
                    <w:autoSpaceDE w:val="0"/>
                    <w:autoSpaceDN w:val="0"/>
                    <w:adjustRightInd w:val="0"/>
                    <w:jc w:val="both"/>
                    <w:rPr>
                      <w:rFonts w:ascii="Cambria" w:hAnsi="Cambria"/>
                      <w:b/>
                      <w:i/>
                      <w:sz w:val="22"/>
                      <w:szCs w:val="22"/>
                    </w:rPr>
                  </w:pPr>
                  <w:r w:rsidRPr="00780DB0">
                    <w:rPr>
                      <w:rFonts w:ascii="Cambria" w:hAnsi="Cambria"/>
                      <w:b/>
                      <w:i/>
                      <w:sz w:val="22"/>
                      <w:szCs w:val="22"/>
                    </w:rPr>
                    <w:t>http://contrataciones.ypfb.gob.bo/contrataciones/publicacion</w:t>
                  </w:r>
                </w:p>
              </w:tc>
            </w:tr>
            <w:tr w:rsidR="001406D4" w:rsidRPr="00780DB0" w:rsidTr="001406D4">
              <w:trPr>
                <w:trHeight w:val="145"/>
                <w:jc w:val="center"/>
              </w:trPr>
              <w:tc>
                <w:tcPr>
                  <w:tcW w:w="2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6D4" w:rsidRPr="00780DB0" w:rsidRDefault="001406D4" w:rsidP="00BA599B">
                  <w:pPr>
                    <w:autoSpaceDE w:val="0"/>
                    <w:autoSpaceDN w:val="0"/>
                    <w:adjustRightInd w:val="0"/>
                    <w:rPr>
                      <w:rFonts w:ascii="Cambria" w:hAnsi="Cambria"/>
                      <w:b/>
                      <w:bCs/>
                      <w:sz w:val="22"/>
                      <w:szCs w:val="22"/>
                    </w:rPr>
                  </w:pPr>
                  <w:r w:rsidRPr="00780DB0">
                    <w:rPr>
                      <w:rFonts w:ascii="Cambria" w:hAnsi="Cambria"/>
                      <w:b/>
                      <w:bCs/>
                      <w:sz w:val="22"/>
                      <w:szCs w:val="22"/>
                    </w:rPr>
                    <w:t xml:space="preserve">NOMBRE, RAZÓN SOCIAL O DENOMINACIÓN DEL ORDENANTE </w:t>
                  </w:r>
                </w:p>
              </w:tc>
              <w:tc>
                <w:tcPr>
                  <w:tcW w:w="6561" w:type="dxa"/>
                  <w:tcBorders>
                    <w:top w:val="nil"/>
                    <w:left w:val="nil"/>
                    <w:bottom w:val="single" w:sz="8" w:space="0" w:color="auto"/>
                    <w:right w:val="single" w:sz="8" w:space="0" w:color="auto"/>
                  </w:tcBorders>
                  <w:tcMar>
                    <w:top w:w="0" w:type="dxa"/>
                    <w:left w:w="108" w:type="dxa"/>
                    <w:bottom w:w="0" w:type="dxa"/>
                    <w:right w:w="108" w:type="dxa"/>
                  </w:tcMar>
                  <w:hideMark/>
                </w:tcPr>
                <w:p w:rsidR="001406D4" w:rsidRPr="00780DB0" w:rsidRDefault="001406D4" w:rsidP="00BA599B">
                  <w:pPr>
                    <w:autoSpaceDE w:val="0"/>
                    <w:autoSpaceDN w:val="0"/>
                    <w:adjustRightInd w:val="0"/>
                    <w:jc w:val="both"/>
                    <w:rPr>
                      <w:rFonts w:ascii="Cambria" w:hAnsi="Cambria"/>
                      <w:sz w:val="22"/>
                      <w:szCs w:val="22"/>
                    </w:rPr>
                  </w:pPr>
                  <w:r w:rsidRPr="00780DB0">
                    <w:rPr>
                      <w:rFonts w:ascii="Cambria" w:hAnsi="Cambria"/>
                      <w:sz w:val="22"/>
                      <w:szCs w:val="22"/>
                    </w:rPr>
                    <w:t xml:space="preserve">Debe consignar el nombre </w:t>
                  </w:r>
                  <w:r w:rsidRPr="00780DB0">
                    <w:rPr>
                      <w:rFonts w:ascii="Cambria" w:hAnsi="Cambria"/>
                      <w:sz w:val="22"/>
                      <w:szCs w:val="22"/>
                      <w:u w:val="single"/>
                    </w:rPr>
                    <w:t>plenamente</w:t>
                  </w:r>
                  <w:r w:rsidRPr="00780DB0">
                    <w:rPr>
                      <w:rFonts w:ascii="Cambria" w:hAnsi="Cambria"/>
                      <w:sz w:val="22"/>
                      <w:szCs w:val="22"/>
                    </w:rPr>
                    <w:t xml:space="preserve"> consistente o concordante con el registrado en el Formulario A-1 (campo: </w:t>
                  </w:r>
                  <w:r w:rsidRPr="00780DB0">
                    <w:rPr>
                      <w:rFonts w:ascii="Cambria" w:hAnsi="Cambria"/>
                      <w:i/>
                      <w:sz w:val="22"/>
                      <w:szCs w:val="22"/>
                    </w:rPr>
                    <w:t>Nombre o Razón Social del Proponente</w:t>
                  </w:r>
                  <w:r w:rsidRPr="00780DB0">
                    <w:rPr>
                      <w:rFonts w:ascii="Cambria" w:hAnsi="Cambria"/>
                      <w:sz w:val="22"/>
                      <w:szCs w:val="22"/>
                    </w:rPr>
                    <w:t xml:space="preserve">). Para </w:t>
                  </w:r>
                  <w:r w:rsidRPr="00780DB0">
                    <w:rPr>
                      <w:rFonts w:ascii="Cambria" w:hAnsi="Cambria"/>
                      <w:sz w:val="22"/>
                      <w:szCs w:val="22"/>
                      <w:u w:val="single"/>
                    </w:rPr>
                    <w:t>empresas unipersonales</w:t>
                  </w:r>
                  <w:r w:rsidRPr="00780DB0">
                    <w:rPr>
                      <w:rFonts w:ascii="Cambria" w:hAnsi="Cambria"/>
                      <w:sz w:val="22"/>
                      <w:szCs w:val="22"/>
                    </w:rPr>
                    <w:t xml:space="preserve"> podrá figurar alternativamente el nombre del Contribuyente (NIT).</w:t>
                  </w:r>
                </w:p>
                <w:p w:rsidR="001406D4" w:rsidRPr="00780DB0" w:rsidRDefault="001406D4" w:rsidP="00BA599B">
                  <w:pPr>
                    <w:autoSpaceDE w:val="0"/>
                    <w:autoSpaceDN w:val="0"/>
                    <w:adjustRightInd w:val="0"/>
                    <w:jc w:val="both"/>
                    <w:rPr>
                      <w:rFonts w:ascii="Cambria" w:hAnsi="Cambria"/>
                      <w:sz w:val="22"/>
                      <w:szCs w:val="22"/>
                    </w:rPr>
                  </w:pPr>
                  <w:r w:rsidRPr="00780DB0">
                    <w:rPr>
                      <w:rFonts w:ascii="Cambria" w:hAnsi="Cambria"/>
                      <w:sz w:val="22"/>
                      <w:szCs w:val="22"/>
                    </w:rPr>
                    <w:t xml:space="preserve">Asimismo, el </w:t>
                  </w:r>
                  <w:r w:rsidRPr="00780DB0">
                    <w:rPr>
                      <w:rFonts w:ascii="Cambria" w:hAnsi="Cambria"/>
                      <w:i/>
                      <w:sz w:val="22"/>
                      <w:szCs w:val="22"/>
                    </w:rPr>
                    <w:t>Nombre o</w:t>
                  </w:r>
                  <w:r w:rsidRPr="00780DB0">
                    <w:rPr>
                      <w:rFonts w:ascii="Cambria" w:hAnsi="Cambria"/>
                      <w:sz w:val="22"/>
                      <w:szCs w:val="22"/>
                    </w:rPr>
                    <w:t xml:space="preserve"> </w:t>
                  </w:r>
                  <w:r w:rsidRPr="00780DB0">
                    <w:rPr>
                      <w:rFonts w:ascii="Cambria" w:hAnsi="Cambria"/>
                      <w:i/>
                      <w:sz w:val="22"/>
                      <w:szCs w:val="22"/>
                    </w:rPr>
                    <w:t xml:space="preserve">Razón Social del Proponente </w:t>
                  </w:r>
                  <w:r w:rsidRPr="00780DB0">
                    <w:rPr>
                      <w:rFonts w:ascii="Cambria" w:hAnsi="Cambria"/>
                      <w:sz w:val="22"/>
                      <w:szCs w:val="22"/>
                    </w:rPr>
                    <w:t>(Empresa) deberá estar respaldado por los registrados en los siguientes documentos, según corresponda al documento requerido en el DBC o DCD o EETT o TDRs:</w:t>
                  </w:r>
                </w:p>
                <w:p w:rsidR="001406D4" w:rsidRPr="00780DB0" w:rsidRDefault="001406D4" w:rsidP="001406D4">
                  <w:pPr>
                    <w:numPr>
                      <w:ilvl w:val="0"/>
                      <w:numId w:val="24"/>
                    </w:numPr>
                    <w:autoSpaceDE w:val="0"/>
                    <w:autoSpaceDN w:val="0"/>
                    <w:adjustRightInd w:val="0"/>
                    <w:jc w:val="both"/>
                    <w:rPr>
                      <w:rFonts w:ascii="Cambria" w:hAnsi="Cambria"/>
                      <w:sz w:val="22"/>
                      <w:szCs w:val="22"/>
                    </w:rPr>
                  </w:pPr>
                  <w:r w:rsidRPr="00780DB0">
                    <w:rPr>
                      <w:rFonts w:ascii="Cambria" w:hAnsi="Cambria"/>
                      <w:sz w:val="22"/>
                      <w:szCs w:val="22"/>
                    </w:rPr>
                    <w:t>Registros FUNDEMPRESA, (o equivalente en el país de origen); o</w:t>
                  </w:r>
                </w:p>
                <w:p w:rsidR="001406D4" w:rsidRPr="00780DB0" w:rsidRDefault="001406D4" w:rsidP="001406D4">
                  <w:pPr>
                    <w:numPr>
                      <w:ilvl w:val="0"/>
                      <w:numId w:val="24"/>
                    </w:numPr>
                    <w:autoSpaceDE w:val="0"/>
                    <w:autoSpaceDN w:val="0"/>
                    <w:adjustRightInd w:val="0"/>
                    <w:jc w:val="both"/>
                    <w:rPr>
                      <w:rFonts w:ascii="Cambria" w:hAnsi="Cambria"/>
                      <w:sz w:val="22"/>
                      <w:szCs w:val="22"/>
                    </w:rPr>
                  </w:pPr>
                  <w:r w:rsidRPr="00780DB0">
                    <w:rPr>
                      <w:rFonts w:ascii="Cambria" w:hAnsi="Cambria"/>
                      <w:sz w:val="22"/>
                      <w:szCs w:val="22"/>
                    </w:rPr>
                    <w:t>Instrumento de Constitución.</w:t>
                  </w:r>
                </w:p>
              </w:tc>
            </w:tr>
            <w:tr w:rsidR="001406D4" w:rsidRPr="00780DB0" w:rsidTr="001406D4">
              <w:trPr>
                <w:trHeight w:val="145"/>
                <w:jc w:val="center"/>
              </w:trPr>
              <w:tc>
                <w:tcPr>
                  <w:tcW w:w="2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6D4" w:rsidRPr="00780DB0" w:rsidRDefault="001406D4" w:rsidP="00BA599B">
                  <w:pPr>
                    <w:autoSpaceDE w:val="0"/>
                    <w:autoSpaceDN w:val="0"/>
                    <w:adjustRightInd w:val="0"/>
                    <w:rPr>
                      <w:rFonts w:ascii="Cambria" w:hAnsi="Cambria"/>
                      <w:b/>
                      <w:bCs/>
                      <w:sz w:val="22"/>
                      <w:szCs w:val="22"/>
                    </w:rPr>
                  </w:pPr>
                  <w:r w:rsidRPr="00780DB0">
                    <w:rPr>
                      <w:rFonts w:ascii="Cambria" w:hAnsi="Cambria"/>
                      <w:b/>
                      <w:bCs/>
                      <w:sz w:val="22"/>
                      <w:szCs w:val="22"/>
                    </w:rPr>
                    <w:t>NOMBRE DEL BENEFICIARIO</w:t>
                  </w:r>
                </w:p>
              </w:tc>
              <w:tc>
                <w:tcPr>
                  <w:tcW w:w="6561" w:type="dxa"/>
                  <w:tcBorders>
                    <w:top w:val="nil"/>
                    <w:left w:val="nil"/>
                    <w:bottom w:val="single" w:sz="8" w:space="0" w:color="auto"/>
                    <w:right w:val="single" w:sz="8" w:space="0" w:color="auto"/>
                  </w:tcBorders>
                  <w:tcMar>
                    <w:top w:w="0" w:type="dxa"/>
                    <w:left w:w="108" w:type="dxa"/>
                    <w:bottom w:w="0" w:type="dxa"/>
                    <w:right w:w="108" w:type="dxa"/>
                  </w:tcMar>
                  <w:hideMark/>
                </w:tcPr>
                <w:p w:rsidR="001406D4" w:rsidRPr="00780DB0" w:rsidRDefault="001406D4" w:rsidP="00BA599B">
                  <w:pPr>
                    <w:autoSpaceDE w:val="0"/>
                    <w:autoSpaceDN w:val="0"/>
                    <w:adjustRightInd w:val="0"/>
                    <w:jc w:val="both"/>
                    <w:rPr>
                      <w:rFonts w:ascii="Cambria" w:hAnsi="Cambria"/>
                      <w:sz w:val="22"/>
                      <w:szCs w:val="22"/>
                    </w:rPr>
                  </w:pPr>
                  <w:r w:rsidRPr="00780DB0">
                    <w:rPr>
                      <w:rFonts w:ascii="Cambria" w:hAnsi="Cambria"/>
                      <w:sz w:val="22"/>
                      <w:szCs w:val="22"/>
                    </w:rPr>
                    <w:t>Debe consignar:</w:t>
                  </w:r>
                </w:p>
                <w:p w:rsidR="001406D4" w:rsidRPr="00780DB0" w:rsidRDefault="001406D4" w:rsidP="001406D4">
                  <w:pPr>
                    <w:numPr>
                      <w:ilvl w:val="0"/>
                      <w:numId w:val="25"/>
                    </w:numPr>
                    <w:autoSpaceDE w:val="0"/>
                    <w:autoSpaceDN w:val="0"/>
                    <w:adjustRightInd w:val="0"/>
                    <w:jc w:val="both"/>
                    <w:rPr>
                      <w:rFonts w:ascii="Cambria" w:hAnsi="Cambria"/>
                      <w:sz w:val="22"/>
                      <w:szCs w:val="22"/>
                    </w:rPr>
                  </w:pPr>
                  <w:r w:rsidRPr="00780DB0">
                    <w:rPr>
                      <w:rFonts w:ascii="Cambria" w:hAnsi="Cambria"/>
                      <w:sz w:val="22"/>
                      <w:szCs w:val="22"/>
                    </w:rPr>
                    <w:t>YACIMIENTOS PETROLIFEROS FISCALES BOLIVIANOS;</w:t>
                  </w:r>
                </w:p>
                <w:p w:rsidR="001406D4" w:rsidRPr="00780DB0" w:rsidRDefault="001406D4" w:rsidP="001406D4">
                  <w:pPr>
                    <w:numPr>
                      <w:ilvl w:val="0"/>
                      <w:numId w:val="25"/>
                    </w:numPr>
                    <w:autoSpaceDE w:val="0"/>
                    <w:autoSpaceDN w:val="0"/>
                    <w:adjustRightInd w:val="0"/>
                    <w:jc w:val="both"/>
                    <w:rPr>
                      <w:rFonts w:ascii="Cambria" w:hAnsi="Cambria"/>
                      <w:i/>
                      <w:sz w:val="22"/>
                      <w:szCs w:val="22"/>
                    </w:rPr>
                  </w:pPr>
                  <w:r w:rsidRPr="00780DB0">
                    <w:rPr>
                      <w:rFonts w:ascii="Cambria" w:hAnsi="Cambria"/>
                      <w:i/>
                      <w:sz w:val="22"/>
                      <w:szCs w:val="22"/>
                    </w:rPr>
                    <w:t>YPFB;</w:t>
                  </w:r>
                </w:p>
                <w:p w:rsidR="001406D4" w:rsidRPr="00780DB0" w:rsidRDefault="001406D4" w:rsidP="001406D4">
                  <w:pPr>
                    <w:numPr>
                      <w:ilvl w:val="0"/>
                      <w:numId w:val="25"/>
                    </w:numPr>
                    <w:autoSpaceDE w:val="0"/>
                    <w:autoSpaceDN w:val="0"/>
                    <w:adjustRightInd w:val="0"/>
                    <w:jc w:val="both"/>
                    <w:rPr>
                      <w:rFonts w:ascii="Cambria" w:hAnsi="Cambria"/>
                      <w:i/>
                      <w:sz w:val="22"/>
                      <w:szCs w:val="22"/>
                    </w:rPr>
                  </w:pPr>
                  <w:r w:rsidRPr="00780DB0">
                    <w:rPr>
                      <w:rFonts w:ascii="Cambria" w:hAnsi="Cambria"/>
                      <w:i/>
                      <w:sz w:val="22"/>
                      <w:szCs w:val="22"/>
                    </w:rPr>
                    <w:t>o ambos.</w:t>
                  </w:r>
                </w:p>
              </w:tc>
            </w:tr>
            <w:tr w:rsidR="001406D4" w:rsidRPr="00780DB0" w:rsidTr="001406D4">
              <w:trPr>
                <w:trHeight w:val="145"/>
                <w:jc w:val="center"/>
              </w:trPr>
              <w:tc>
                <w:tcPr>
                  <w:tcW w:w="2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6D4" w:rsidRPr="00780DB0" w:rsidRDefault="001406D4" w:rsidP="00BA599B">
                  <w:pPr>
                    <w:autoSpaceDE w:val="0"/>
                    <w:autoSpaceDN w:val="0"/>
                    <w:adjustRightInd w:val="0"/>
                    <w:jc w:val="both"/>
                    <w:rPr>
                      <w:rFonts w:ascii="Cambria" w:hAnsi="Cambria"/>
                      <w:sz w:val="22"/>
                      <w:szCs w:val="22"/>
                    </w:rPr>
                  </w:pPr>
                  <w:r w:rsidRPr="00780DB0">
                    <w:rPr>
                      <w:rFonts w:ascii="Cambria" w:hAnsi="Cambria"/>
                      <w:b/>
                      <w:bCs/>
                      <w:sz w:val="22"/>
                      <w:szCs w:val="22"/>
                    </w:rPr>
                    <w:t>MONTO GARANTIZADO</w:t>
                  </w:r>
                </w:p>
              </w:tc>
              <w:tc>
                <w:tcPr>
                  <w:tcW w:w="6561" w:type="dxa"/>
                  <w:tcBorders>
                    <w:top w:val="nil"/>
                    <w:left w:val="nil"/>
                    <w:bottom w:val="single" w:sz="8" w:space="0" w:color="auto"/>
                    <w:right w:val="single" w:sz="8" w:space="0" w:color="auto"/>
                  </w:tcBorders>
                  <w:tcMar>
                    <w:top w:w="0" w:type="dxa"/>
                    <w:left w:w="108" w:type="dxa"/>
                    <w:bottom w:w="0" w:type="dxa"/>
                    <w:right w:w="108" w:type="dxa"/>
                  </w:tcMar>
                  <w:hideMark/>
                </w:tcPr>
                <w:p w:rsidR="001406D4" w:rsidRPr="00780DB0" w:rsidRDefault="001406D4" w:rsidP="00BA599B">
                  <w:pPr>
                    <w:autoSpaceDE w:val="0"/>
                    <w:autoSpaceDN w:val="0"/>
                    <w:adjustRightInd w:val="0"/>
                    <w:jc w:val="both"/>
                    <w:rPr>
                      <w:rFonts w:ascii="Cambria" w:hAnsi="Cambria"/>
                      <w:sz w:val="22"/>
                      <w:szCs w:val="22"/>
                    </w:rPr>
                  </w:pPr>
                  <w:r w:rsidRPr="00780DB0">
                    <w:rPr>
                      <w:rFonts w:ascii="Cambria" w:hAnsi="Cambria"/>
                      <w:sz w:val="22"/>
                      <w:szCs w:val="22"/>
                    </w:rPr>
                    <w:t>Debe consignar el valor/importe/monto correctamente calculado, conforme el presente anexo y la “</w:t>
                  </w:r>
                  <w:r w:rsidRPr="00780DB0">
                    <w:rPr>
                      <w:rFonts w:ascii="Cambria" w:hAnsi="Cambria"/>
                      <w:i/>
                      <w:sz w:val="22"/>
                      <w:szCs w:val="22"/>
                    </w:rPr>
                    <w:t>Garantía según el objeto</w:t>
                  </w:r>
                  <w:r w:rsidRPr="00780DB0">
                    <w:rPr>
                      <w:rFonts w:ascii="Cambria" w:hAnsi="Cambria"/>
                      <w:sz w:val="22"/>
                      <w:szCs w:val="22"/>
                    </w:rPr>
                    <w:t>” requerida, considerando el inc c) de los Aspectos Subsanables del DBC o DCD.</w:t>
                  </w:r>
                </w:p>
              </w:tc>
            </w:tr>
            <w:tr w:rsidR="001406D4" w:rsidRPr="00780DB0" w:rsidTr="001406D4">
              <w:trPr>
                <w:trHeight w:val="145"/>
                <w:jc w:val="center"/>
              </w:trPr>
              <w:tc>
                <w:tcPr>
                  <w:tcW w:w="2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6D4" w:rsidRPr="00780DB0" w:rsidRDefault="001406D4" w:rsidP="00BA599B">
                  <w:pPr>
                    <w:autoSpaceDE w:val="0"/>
                    <w:autoSpaceDN w:val="0"/>
                    <w:adjustRightInd w:val="0"/>
                    <w:jc w:val="both"/>
                    <w:rPr>
                      <w:rFonts w:ascii="Cambria" w:hAnsi="Cambria"/>
                      <w:sz w:val="22"/>
                      <w:szCs w:val="22"/>
                    </w:rPr>
                  </w:pPr>
                  <w:r w:rsidRPr="00780DB0">
                    <w:rPr>
                      <w:rFonts w:ascii="Cambria" w:hAnsi="Cambria"/>
                      <w:b/>
                      <w:bCs/>
                      <w:sz w:val="22"/>
                      <w:szCs w:val="22"/>
                    </w:rPr>
                    <w:t>VIGENCIA</w:t>
                  </w:r>
                </w:p>
              </w:tc>
              <w:tc>
                <w:tcPr>
                  <w:tcW w:w="6561" w:type="dxa"/>
                  <w:tcBorders>
                    <w:top w:val="nil"/>
                    <w:left w:val="nil"/>
                    <w:bottom w:val="single" w:sz="8" w:space="0" w:color="auto"/>
                    <w:right w:val="single" w:sz="8" w:space="0" w:color="auto"/>
                  </w:tcBorders>
                  <w:tcMar>
                    <w:top w:w="0" w:type="dxa"/>
                    <w:left w:w="108" w:type="dxa"/>
                    <w:bottom w:w="0" w:type="dxa"/>
                    <w:right w:w="108" w:type="dxa"/>
                  </w:tcMar>
                  <w:hideMark/>
                </w:tcPr>
                <w:p w:rsidR="001406D4" w:rsidRPr="00780DB0" w:rsidRDefault="001406D4" w:rsidP="00BA599B">
                  <w:pPr>
                    <w:autoSpaceDE w:val="0"/>
                    <w:autoSpaceDN w:val="0"/>
                    <w:adjustRightInd w:val="0"/>
                    <w:jc w:val="both"/>
                    <w:rPr>
                      <w:rFonts w:ascii="Cambria" w:hAnsi="Cambria"/>
                      <w:sz w:val="22"/>
                      <w:szCs w:val="22"/>
                    </w:rPr>
                  </w:pPr>
                  <w:r w:rsidRPr="00780DB0">
                    <w:rPr>
                      <w:rFonts w:ascii="Cambria" w:hAnsi="Cambria"/>
                      <w:sz w:val="22"/>
                      <w:szCs w:val="22"/>
                    </w:rPr>
                    <w:t xml:space="preserve">Debe consignar una vigencia </w:t>
                  </w:r>
                  <w:r w:rsidRPr="00780DB0">
                    <w:rPr>
                      <w:rFonts w:ascii="Cambria" w:hAnsi="Cambria"/>
                      <w:sz w:val="22"/>
                      <w:szCs w:val="22"/>
                      <w:u w:val="single"/>
                    </w:rPr>
                    <w:t>igual o mayor</w:t>
                  </w:r>
                  <w:r w:rsidRPr="00780DB0">
                    <w:rPr>
                      <w:rFonts w:ascii="Cambria" w:hAnsi="Cambria"/>
                      <w:sz w:val="22"/>
                      <w:szCs w:val="22"/>
                    </w:rPr>
                    <w:t xml:space="preserve"> a la requerida en el presente Anexo, </w:t>
                  </w:r>
                </w:p>
                <w:p w:rsidR="001406D4" w:rsidRPr="00780DB0" w:rsidRDefault="001406D4" w:rsidP="001406D4">
                  <w:pPr>
                    <w:numPr>
                      <w:ilvl w:val="0"/>
                      <w:numId w:val="26"/>
                    </w:numPr>
                    <w:autoSpaceDE w:val="0"/>
                    <w:autoSpaceDN w:val="0"/>
                    <w:adjustRightInd w:val="0"/>
                    <w:jc w:val="both"/>
                    <w:rPr>
                      <w:rFonts w:ascii="Cambria" w:hAnsi="Cambria"/>
                      <w:sz w:val="22"/>
                      <w:szCs w:val="22"/>
                    </w:rPr>
                  </w:pPr>
                  <w:r w:rsidRPr="00780DB0">
                    <w:rPr>
                      <w:rFonts w:ascii="Cambria" w:hAnsi="Cambria"/>
                      <w:b/>
                      <w:sz w:val="22"/>
                      <w:szCs w:val="22"/>
                      <w:u w:val="single"/>
                    </w:rPr>
                    <w:t>Para la Garantía de Seriedad de Propuesta:</w:t>
                  </w:r>
                  <w:r w:rsidRPr="00780DB0">
                    <w:rPr>
                      <w:rFonts w:ascii="Cambria" w:hAnsi="Cambria"/>
                      <w:sz w:val="22"/>
                      <w:szCs w:val="22"/>
                    </w:rPr>
                    <w:t xml:space="preserve"> (120 días) computable a partir de la </w:t>
                  </w:r>
                  <w:r w:rsidRPr="00780DB0">
                    <w:rPr>
                      <w:rFonts w:ascii="Cambria" w:hAnsi="Cambria"/>
                      <w:i/>
                      <w:sz w:val="22"/>
                      <w:szCs w:val="22"/>
                    </w:rPr>
                    <w:t>“Fecha de presentación de propuesta”</w:t>
                  </w:r>
                  <w:r w:rsidRPr="00780DB0">
                    <w:rPr>
                      <w:rFonts w:ascii="Cambria" w:hAnsi="Cambria"/>
                      <w:sz w:val="22"/>
                      <w:szCs w:val="22"/>
                    </w:rPr>
                    <w:t xml:space="preserve">, establecida en el </w:t>
                  </w:r>
                  <w:r w:rsidRPr="00780DB0">
                    <w:rPr>
                      <w:rFonts w:ascii="Cambria" w:hAnsi="Cambria"/>
                      <w:b/>
                      <w:sz w:val="22"/>
                      <w:szCs w:val="22"/>
                    </w:rPr>
                    <w:t>“</w:t>
                  </w:r>
                  <w:r w:rsidRPr="00780DB0">
                    <w:rPr>
                      <w:rFonts w:ascii="Cambria" w:hAnsi="Cambria"/>
                      <w:i/>
                      <w:sz w:val="22"/>
                      <w:szCs w:val="22"/>
                    </w:rPr>
                    <w:t>Cronograma de Plazos”</w:t>
                  </w:r>
                  <w:r w:rsidRPr="00780DB0">
                    <w:rPr>
                      <w:rFonts w:ascii="Cambria" w:hAnsi="Cambria"/>
                      <w:sz w:val="22"/>
                      <w:szCs w:val="22"/>
                    </w:rPr>
                    <w:t xml:space="preserve"> incluidos como parte del DBC y considerando los Aspectos Subsanables admisibles en dicho documento. </w:t>
                  </w:r>
                </w:p>
                <w:p w:rsidR="001406D4" w:rsidRPr="00780DB0" w:rsidRDefault="001406D4" w:rsidP="001406D4">
                  <w:pPr>
                    <w:numPr>
                      <w:ilvl w:val="0"/>
                      <w:numId w:val="26"/>
                    </w:numPr>
                    <w:autoSpaceDE w:val="0"/>
                    <w:autoSpaceDN w:val="0"/>
                    <w:adjustRightInd w:val="0"/>
                    <w:jc w:val="both"/>
                    <w:rPr>
                      <w:rFonts w:ascii="Cambria" w:hAnsi="Cambria"/>
                      <w:sz w:val="22"/>
                      <w:szCs w:val="22"/>
                    </w:rPr>
                  </w:pPr>
                  <w:r w:rsidRPr="00780DB0">
                    <w:rPr>
                      <w:rFonts w:ascii="Cambria" w:hAnsi="Cambria"/>
                      <w:b/>
                      <w:sz w:val="22"/>
                      <w:szCs w:val="22"/>
                      <w:u w:val="single"/>
                    </w:rPr>
                    <w:t>Para Garantía de Cumplimiento de Contrato y otras Garantías (DS 29506 y DS 181):</w:t>
                  </w:r>
                  <w:r w:rsidRPr="00780DB0">
                    <w:rPr>
                      <w:rFonts w:ascii="Cambria" w:hAnsi="Cambria"/>
                      <w:b/>
                      <w:sz w:val="22"/>
                      <w:szCs w:val="22"/>
                    </w:rPr>
                    <w:t xml:space="preserve"> </w:t>
                  </w:r>
                  <w:r w:rsidRPr="00780DB0">
                    <w:rPr>
                      <w:rFonts w:ascii="Cambria" w:hAnsi="Cambria"/>
                      <w:sz w:val="22"/>
                      <w:szCs w:val="22"/>
                    </w:rPr>
                    <w:t xml:space="preserve">conforme los días requeridos en el presente anexo, computables a partir de la </w:t>
                  </w:r>
                  <w:r w:rsidRPr="00780DB0">
                    <w:rPr>
                      <w:rFonts w:ascii="Cambria" w:hAnsi="Cambria"/>
                      <w:sz w:val="22"/>
                      <w:szCs w:val="22"/>
                      <w:u w:val="single"/>
                    </w:rPr>
                    <w:t>fecha de emisión de los instrumentos financieros</w:t>
                  </w:r>
                  <w:r w:rsidRPr="00780DB0">
                    <w:rPr>
                      <w:rFonts w:ascii="Cambria" w:hAnsi="Cambria"/>
                      <w:sz w:val="22"/>
                      <w:szCs w:val="22"/>
                    </w:rPr>
                    <w:t>, entendiéndose la “</w:t>
                  </w:r>
                  <w:r w:rsidRPr="00780DB0">
                    <w:rPr>
                      <w:rFonts w:ascii="Cambria" w:hAnsi="Cambria"/>
                      <w:b/>
                      <w:i/>
                      <w:sz w:val="22"/>
                      <w:szCs w:val="22"/>
                      <w:u w:val="single"/>
                    </w:rPr>
                    <w:t>Vigencia del contrato</w:t>
                  </w:r>
                  <w:r w:rsidRPr="00780DB0">
                    <w:rPr>
                      <w:rFonts w:ascii="Cambria" w:hAnsi="Cambria"/>
                      <w:b/>
                      <w:sz w:val="22"/>
                      <w:szCs w:val="22"/>
                    </w:rPr>
                    <w:t xml:space="preserve">” </w:t>
                  </w:r>
                  <w:r w:rsidRPr="00780DB0">
                    <w:rPr>
                      <w:rFonts w:ascii="Cambria" w:hAnsi="Cambria"/>
                      <w:sz w:val="22"/>
                      <w:szCs w:val="22"/>
                    </w:rPr>
                    <w:t xml:space="preserve">como </w:t>
                  </w:r>
                  <w:r w:rsidRPr="00780DB0">
                    <w:rPr>
                      <w:rFonts w:ascii="Cambria" w:hAnsi="Cambria"/>
                      <w:sz w:val="22"/>
                      <w:szCs w:val="22"/>
                      <w:u w:val="single"/>
                    </w:rPr>
                    <w:t xml:space="preserve">la fecha resultante de </w:t>
                  </w:r>
                  <w:r w:rsidRPr="00780DB0">
                    <w:rPr>
                      <w:rFonts w:ascii="Cambria" w:hAnsi="Cambria"/>
                      <w:b/>
                      <w:sz w:val="22"/>
                      <w:szCs w:val="22"/>
                      <w:u w:val="single"/>
                    </w:rPr>
                    <w:t>adicionar</w:t>
                  </w:r>
                  <w:r w:rsidRPr="00780DB0">
                    <w:rPr>
                      <w:rFonts w:ascii="Cambria" w:hAnsi="Cambria"/>
                      <w:sz w:val="22"/>
                      <w:szCs w:val="22"/>
                      <w:u w:val="single"/>
                    </w:rPr>
                    <w:t xml:space="preserve"> el “</w:t>
                  </w:r>
                  <w:r w:rsidRPr="00780DB0">
                    <w:rPr>
                      <w:rFonts w:ascii="Cambria" w:hAnsi="Cambria"/>
                      <w:i/>
                      <w:sz w:val="22"/>
                      <w:szCs w:val="22"/>
                      <w:u w:val="single"/>
                    </w:rPr>
                    <w:t>Plazo de entrega”</w:t>
                  </w:r>
                  <w:r w:rsidRPr="00780DB0">
                    <w:rPr>
                      <w:rFonts w:ascii="Cambria" w:hAnsi="Cambria"/>
                      <w:sz w:val="22"/>
                      <w:szCs w:val="22"/>
                      <w:u w:val="single"/>
                    </w:rPr>
                    <w:t xml:space="preserve"> establecido en el DBC o DCD, a dicha fecha de emisión.</w:t>
                  </w:r>
                </w:p>
              </w:tc>
            </w:tr>
            <w:tr w:rsidR="001406D4" w:rsidRPr="00780DB0" w:rsidTr="001406D4">
              <w:trPr>
                <w:trHeight w:val="145"/>
                <w:jc w:val="center"/>
              </w:trPr>
              <w:tc>
                <w:tcPr>
                  <w:tcW w:w="2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6D4" w:rsidRPr="00780DB0" w:rsidRDefault="001406D4" w:rsidP="00BA599B">
                  <w:pPr>
                    <w:autoSpaceDE w:val="0"/>
                    <w:autoSpaceDN w:val="0"/>
                    <w:adjustRightInd w:val="0"/>
                    <w:rPr>
                      <w:rFonts w:ascii="Cambria" w:hAnsi="Cambria"/>
                      <w:b/>
                      <w:bCs/>
                      <w:sz w:val="22"/>
                      <w:szCs w:val="22"/>
                    </w:rPr>
                  </w:pPr>
                  <w:r w:rsidRPr="00780DB0">
                    <w:rPr>
                      <w:rFonts w:ascii="Cambria" w:hAnsi="Cambria"/>
                      <w:b/>
                      <w:bCs/>
                      <w:sz w:val="22"/>
                      <w:szCs w:val="22"/>
                    </w:rPr>
                    <w:t xml:space="preserve">CLÁUSULAS O CONDICIONES  </w:t>
                  </w:r>
                </w:p>
              </w:tc>
              <w:tc>
                <w:tcPr>
                  <w:tcW w:w="6561" w:type="dxa"/>
                  <w:tcBorders>
                    <w:top w:val="nil"/>
                    <w:left w:val="nil"/>
                    <w:bottom w:val="single" w:sz="8" w:space="0" w:color="auto"/>
                    <w:right w:val="single" w:sz="8" w:space="0" w:color="auto"/>
                  </w:tcBorders>
                  <w:tcMar>
                    <w:top w:w="0" w:type="dxa"/>
                    <w:left w:w="108" w:type="dxa"/>
                    <w:bottom w:w="0" w:type="dxa"/>
                    <w:right w:w="108" w:type="dxa"/>
                  </w:tcMar>
                  <w:hideMark/>
                </w:tcPr>
                <w:p w:rsidR="001406D4" w:rsidRPr="00780DB0" w:rsidRDefault="001406D4" w:rsidP="00BA599B">
                  <w:pPr>
                    <w:autoSpaceDE w:val="0"/>
                    <w:autoSpaceDN w:val="0"/>
                    <w:adjustRightInd w:val="0"/>
                    <w:jc w:val="both"/>
                    <w:rPr>
                      <w:rFonts w:ascii="Cambria" w:hAnsi="Cambria"/>
                      <w:sz w:val="22"/>
                      <w:szCs w:val="22"/>
                    </w:rPr>
                  </w:pPr>
                  <w:r w:rsidRPr="00780DB0">
                    <w:rPr>
                      <w:rFonts w:ascii="Cambria" w:hAnsi="Cambria"/>
                      <w:sz w:val="22"/>
                      <w:szCs w:val="22"/>
                    </w:rPr>
                    <w:t>Debe incluir las cláusulas de:</w:t>
                  </w:r>
                </w:p>
                <w:p w:rsidR="001406D4" w:rsidRPr="00780DB0" w:rsidRDefault="001406D4" w:rsidP="001406D4">
                  <w:pPr>
                    <w:numPr>
                      <w:ilvl w:val="0"/>
                      <w:numId w:val="27"/>
                    </w:numPr>
                    <w:autoSpaceDE w:val="0"/>
                    <w:autoSpaceDN w:val="0"/>
                    <w:adjustRightInd w:val="0"/>
                    <w:jc w:val="both"/>
                    <w:rPr>
                      <w:rFonts w:ascii="Cambria" w:hAnsi="Cambria"/>
                      <w:sz w:val="22"/>
                      <w:szCs w:val="22"/>
                    </w:rPr>
                  </w:pPr>
                  <w:r w:rsidRPr="00780DB0">
                    <w:rPr>
                      <w:rFonts w:ascii="Cambria" w:hAnsi="Cambria"/>
                      <w:sz w:val="22"/>
                      <w:szCs w:val="22"/>
                    </w:rPr>
                    <w:t xml:space="preserve">Renovable, irrevocable y de </w:t>
                  </w:r>
                  <w:r w:rsidRPr="00780DB0">
                    <w:rPr>
                      <w:rFonts w:ascii="Cambria" w:hAnsi="Cambria"/>
                      <w:sz w:val="22"/>
                      <w:szCs w:val="22"/>
                      <w:u w:val="single"/>
                    </w:rPr>
                    <w:t>ejecución inmediata</w:t>
                  </w:r>
                  <w:r w:rsidRPr="00780DB0">
                    <w:rPr>
                      <w:rFonts w:ascii="Cambria" w:hAnsi="Cambria"/>
                      <w:sz w:val="22"/>
                      <w:szCs w:val="22"/>
                    </w:rPr>
                    <w:t xml:space="preserve"> o </w:t>
                  </w:r>
                  <w:r w:rsidRPr="00780DB0">
                    <w:rPr>
                      <w:rFonts w:ascii="Cambria" w:hAnsi="Cambria"/>
                      <w:sz w:val="22"/>
                      <w:szCs w:val="22"/>
                      <w:u w:val="single"/>
                    </w:rPr>
                    <w:t>ejecución a primer requerimiento</w:t>
                  </w:r>
                  <w:r w:rsidRPr="00780DB0">
                    <w:rPr>
                      <w:rFonts w:ascii="Cambria" w:hAnsi="Cambria"/>
                      <w:sz w:val="22"/>
                      <w:szCs w:val="22"/>
                    </w:rPr>
                    <w:t xml:space="preserve"> según corresponda al Instrumento Financiero requerido en el presente Anexo. </w:t>
                  </w:r>
                </w:p>
              </w:tc>
            </w:tr>
          </w:tbl>
          <w:p w:rsidR="001406D4" w:rsidRPr="001406D4" w:rsidRDefault="001406D4" w:rsidP="001406D4">
            <w:pPr>
              <w:autoSpaceDE w:val="0"/>
              <w:autoSpaceDN w:val="0"/>
              <w:adjustRightInd w:val="0"/>
              <w:jc w:val="both"/>
              <w:rPr>
                <w:rFonts w:ascii="Cambria" w:hAnsi="Cambria"/>
                <w:sz w:val="22"/>
                <w:szCs w:val="22"/>
              </w:rPr>
            </w:pPr>
            <w:r w:rsidRPr="00780DB0">
              <w:rPr>
                <w:rFonts w:ascii="Cambria" w:hAnsi="Cambria"/>
                <w:b/>
                <w:sz w:val="22"/>
                <w:szCs w:val="22"/>
              </w:rPr>
              <w:t xml:space="preserve">NOTA: EL INCUMPLIMIENTO DE LOS PARAMETROS ESTABLECIDOS PRECEDENTEMENTE,  </w:t>
            </w:r>
            <w:r w:rsidRPr="00780DB0">
              <w:rPr>
                <w:rFonts w:ascii="Cambria" w:hAnsi="Cambria"/>
                <w:b/>
                <w:sz w:val="22"/>
                <w:szCs w:val="22"/>
                <w:u w:val="single"/>
              </w:rPr>
              <w:t>NO DARÁ LUGAR A SUBSANACION ALGUNA</w:t>
            </w:r>
            <w:r w:rsidRPr="00780DB0">
              <w:rPr>
                <w:rFonts w:ascii="Cambria" w:hAnsi="Cambria"/>
                <w:sz w:val="22"/>
                <w:szCs w:val="22"/>
              </w:rPr>
              <w:t xml:space="preserve"> </w:t>
            </w:r>
          </w:p>
        </w:tc>
      </w:tr>
      <w:tr w:rsidR="00166FC9" w:rsidRPr="003E174C" w:rsidTr="001406D4">
        <w:trPr>
          <w:gridAfter w:val="1"/>
          <w:wAfter w:w="115" w:type="dxa"/>
          <w:trHeight w:val="71"/>
          <w:jc w:val="center"/>
        </w:trPr>
        <w:tc>
          <w:tcPr>
            <w:tcW w:w="9486" w:type="dxa"/>
            <w:gridSpan w:val="2"/>
            <w:shd w:val="clear" w:color="auto" w:fill="auto"/>
            <w:vAlign w:val="center"/>
          </w:tcPr>
          <w:p w:rsidR="00166FC9" w:rsidRPr="003E174C" w:rsidRDefault="00166FC9" w:rsidP="00166FC9">
            <w:pPr>
              <w:jc w:val="both"/>
              <w:rPr>
                <w:rFonts w:ascii="Cambria" w:hAnsi="Cambria" w:cs="Calibri"/>
                <w:b/>
                <w:sz w:val="22"/>
                <w:szCs w:val="22"/>
              </w:rPr>
            </w:pPr>
          </w:p>
        </w:tc>
      </w:tr>
      <w:tr w:rsidR="00915FBE" w:rsidRPr="003E174C" w:rsidTr="001406D4">
        <w:trPr>
          <w:gridAfter w:val="1"/>
          <w:wAfter w:w="115" w:type="dxa"/>
          <w:trHeight w:val="330"/>
          <w:jc w:val="center"/>
        </w:trPr>
        <w:tc>
          <w:tcPr>
            <w:tcW w:w="9486" w:type="dxa"/>
            <w:gridSpan w:val="2"/>
            <w:shd w:val="clear" w:color="auto" w:fill="B4C6E7" w:themeFill="accent1" w:themeFillTint="66"/>
            <w:vAlign w:val="center"/>
          </w:tcPr>
          <w:p w:rsidR="00915FBE" w:rsidRPr="003E174C" w:rsidRDefault="00533E11" w:rsidP="005070F9">
            <w:pPr>
              <w:contextualSpacing/>
              <w:jc w:val="both"/>
              <w:rPr>
                <w:rFonts w:ascii="Cambria" w:hAnsi="Cambria" w:cs="Calibri"/>
                <w:sz w:val="22"/>
                <w:szCs w:val="22"/>
              </w:rPr>
            </w:pPr>
            <w:r w:rsidRPr="003E174C">
              <w:rPr>
                <w:rFonts w:ascii="Cambria" w:hAnsi="Cambria" w:cs="Calibri"/>
                <w:b/>
                <w:bCs/>
                <w:sz w:val="22"/>
                <w:szCs w:val="22"/>
              </w:rPr>
              <w:t>GARANTÍAS TÉCNICAS</w:t>
            </w:r>
          </w:p>
        </w:tc>
      </w:tr>
      <w:tr w:rsidR="00915FBE" w:rsidRPr="003E174C" w:rsidTr="001406D4">
        <w:trPr>
          <w:gridAfter w:val="1"/>
          <w:wAfter w:w="115" w:type="dxa"/>
          <w:trHeight w:val="148"/>
          <w:jc w:val="center"/>
        </w:trPr>
        <w:tc>
          <w:tcPr>
            <w:tcW w:w="9486" w:type="dxa"/>
            <w:gridSpan w:val="2"/>
            <w:shd w:val="clear" w:color="auto" w:fill="auto"/>
            <w:vAlign w:val="center"/>
          </w:tcPr>
          <w:p w:rsidR="00915FBE" w:rsidRPr="003E174C" w:rsidRDefault="00915FBE" w:rsidP="00437260">
            <w:pPr>
              <w:contextualSpacing/>
              <w:jc w:val="both"/>
              <w:rPr>
                <w:rFonts w:ascii="Cambria" w:hAnsi="Cambria" w:cs="Calibri"/>
                <w:bCs/>
                <w:sz w:val="22"/>
                <w:szCs w:val="22"/>
              </w:rPr>
            </w:pPr>
            <w:r w:rsidRPr="003E174C">
              <w:rPr>
                <w:rFonts w:ascii="Cambria" w:hAnsi="Cambria" w:cs="Calibri"/>
                <w:sz w:val="22"/>
                <w:szCs w:val="22"/>
              </w:rPr>
              <w:t>La empresa contratada se comprometerá a realizar toda legalización o trámite neces</w:t>
            </w:r>
            <w:r w:rsidR="00437260" w:rsidRPr="003E174C">
              <w:rPr>
                <w:rFonts w:ascii="Cambria" w:hAnsi="Cambria" w:cs="Calibri"/>
                <w:sz w:val="22"/>
                <w:szCs w:val="22"/>
              </w:rPr>
              <w:t>ario, por algún daño físico</w:t>
            </w:r>
            <w:r w:rsidRPr="003E174C">
              <w:rPr>
                <w:rFonts w:ascii="Cambria" w:hAnsi="Cambria" w:cs="Calibri"/>
                <w:sz w:val="22"/>
                <w:szCs w:val="22"/>
              </w:rPr>
              <w:t xml:space="preserve"> (roto-cortado)</w:t>
            </w:r>
            <w:r w:rsidR="00437260" w:rsidRPr="003E174C">
              <w:rPr>
                <w:rFonts w:ascii="Cambria" w:hAnsi="Cambria" w:cs="Calibri"/>
                <w:sz w:val="22"/>
                <w:szCs w:val="22"/>
              </w:rPr>
              <w:t xml:space="preserve"> y/o perdida de la documentación en el proceso de escaneo.</w:t>
            </w:r>
          </w:p>
        </w:tc>
      </w:tr>
      <w:tr w:rsidR="00533E11" w:rsidRPr="003E174C" w:rsidTr="001406D4">
        <w:trPr>
          <w:gridAfter w:val="1"/>
          <w:wAfter w:w="115" w:type="dxa"/>
          <w:trHeight w:val="376"/>
          <w:jc w:val="center"/>
        </w:trPr>
        <w:tc>
          <w:tcPr>
            <w:tcW w:w="9486" w:type="dxa"/>
            <w:gridSpan w:val="2"/>
            <w:shd w:val="clear" w:color="auto" w:fill="B4C6E7" w:themeFill="accent1" w:themeFillTint="66"/>
            <w:vAlign w:val="center"/>
          </w:tcPr>
          <w:p w:rsidR="00533E11" w:rsidRPr="003E174C" w:rsidRDefault="00533E11" w:rsidP="00533E11">
            <w:pPr>
              <w:rPr>
                <w:rFonts w:ascii="Cambria" w:hAnsi="Cambria" w:cs="Calibri"/>
                <w:sz w:val="22"/>
                <w:szCs w:val="22"/>
                <w:lang w:val="es-BO"/>
              </w:rPr>
            </w:pPr>
            <w:r w:rsidRPr="003E174C">
              <w:rPr>
                <w:rFonts w:ascii="Cambria" w:hAnsi="Cambria" w:cs="Calibri"/>
                <w:b/>
                <w:sz w:val="22"/>
                <w:szCs w:val="22"/>
              </w:rPr>
              <w:t xml:space="preserve">MULTAS </w:t>
            </w:r>
          </w:p>
        </w:tc>
      </w:tr>
      <w:tr w:rsidR="00533E11" w:rsidRPr="003E174C" w:rsidTr="001406D4">
        <w:trPr>
          <w:gridAfter w:val="1"/>
          <w:wAfter w:w="115" w:type="dxa"/>
          <w:trHeight w:val="148"/>
          <w:jc w:val="center"/>
        </w:trPr>
        <w:tc>
          <w:tcPr>
            <w:tcW w:w="9486" w:type="dxa"/>
            <w:gridSpan w:val="2"/>
            <w:shd w:val="clear" w:color="auto" w:fill="auto"/>
          </w:tcPr>
          <w:p w:rsidR="00437260" w:rsidRPr="003E174C" w:rsidRDefault="00437260" w:rsidP="001406D4">
            <w:pPr>
              <w:autoSpaceDE w:val="0"/>
              <w:autoSpaceDN w:val="0"/>
              <w:adjustRightInd w:val="0"/>
              <w:jc w:val="both"/>
              <w:rPr>
                <w:rFonts w:ascii="Cambria" w:hAnsi="Cambria" w:cs="Calibri"/>
                <w:sz w:val="22"/>
                <w:szCs w:val="22"/>
              </w:rPr>
            </w:pPr>
            <w:r w:rsidRPr="003E174C">
              <w:rPr>
                <w:rFonts w:ascii="Cambria" w:hAnsi="Cambria" w:cs="Calibri"/>
                <w:sz w:val="22"/>
                <w:szCs w:val="22"/>
              </w:rPr>
              <w:t>En caso de verificar el reclamo de alguna Unidad o Área que gozan del servicio con re</w:t>
            </w:r>
            <w:r w:rsidR="004B2F32">
              <w:rPr>
                <w:rFonts w:ascii="Cambria" w:hAnsi="Cambria" w:cs="Calibri"/>
                <w:sz w:val="22"/>
                <w:szCs w:val="22"/>
              </w:rPr>
              <w:t>specto al Servicio de escaneado de documentos de contrataciones</w:t>
            </w:r>
            <w:r w:rsidRPr="003E174C">
              <w:rPr>
                <w:rFonts w:ascii="Cambria" w:hAnsi="Cambria" w:cs="Calibri"/>
                <w:sz w:val="22"/>
                <w:szCs w:val="22"/>
              </w:rPr>
              <w:t xml:space="preserve"> se aplicaran las siguientes multas:</w:t>
            </w:r>
          </w:p>
          <w:p w:rsidR="00437260" w:rsidRPr="003E174C" w:rsidRDefault="00437260" w:rsidP="00437260">
            <w:pPr>
              <w:autoSpaceDE w:val="0"/>
              <w:autoSpaceDN w:val="0"/>
              <w:adjustRightInd w:val="0"/>
              <w:rPr>
                <w:rFonts w:ascii="Cambria" w:hAnsi="Cambria" w:cs="Calibri"/>
                <w:sz w:val="22"/>
                <w:szCs w:val="22"/>
              </w:rPr>
            </w:pPr>
            <w:r w:rsidRPr="003E174C">
              <w:rPr>
                <w:rFonts w:ascii="Cambria" w:hAnsi="Cambria" w:cs="Calibri"/>
                <w:sz w:val="22"/>
                <w:szCs w:val="22"/>
              </w:rPr>
              <w:t>1ª Llamada de atención</w:t>
            </w:r>
            <w:r w:rsidRPr="003E174C">
              <w:rPr>
                <w:rFonts w:ascii="Cambria" w:hAnsi="Cambria" w:cs="Calibri"/>
                <w:sz w:val="22"/>
                <w:szCs w:val="22"/>
              </w:rPr>
              <w:tab/>
              <w:t>Verbal</w:t>
            </w:r>
          </w:p>
          <w:p w:rsidR="00437260" w:rsidRPr="003E174C" w:rsidRDefault="00437260" w:rsidP="00437260">
            <w:pPr>
              <w:autoSpaceDE w:val="0"/>
              <w:autoSpaceDN w:val="0"/>
              <w:adjustRightInd w:val="0"/>
              <w:rPr>
                <w:rFonts w:ascii="Cambria" w:hAnsi="Cambria" w:cs="Calibri"/>
                <w:sz w:val="22"/>
                <w:szCs w:val="22"/>
              </w:rPr>
            </w:pPr>
            <w:r w:rsidRPr="003E174C">
              <w:rPr>
                <w:rFonts w:ascii="Cambria" w:hAnsi="Cambria" w:cs="Calibri"/>
                <w:sz w:val="22"/>
                <w:szCs w:val="22"/>
              </w:rPr>
              <w:t>2ª Llamada de atención</w:t>
            </w:r>
            <w:r w:rsidRPr="003E174C">
              <w:rPr>
                <w:rFonts w:ascii="Cambria" w:hAnsi="Cambria" w:cs="Calibri"/>
                <w:sz w:val="22"/>
                <w:szCs w:val="22"/>
              </w:rPr>
              <w:tab/>
              <w:t>por escrito</w:t>
            </w:r>
            <w:r w:rsidRPr="003E174C">
              <w:rPr>
                <w:rFonts w:ascii="Cambria" w:hAnsi="Cambria" w:cs="Calibri"/>
                <w:sz w:val="22"/>
                <w:szCs w:val="22"/>
              </w:rPr>
              <w:tab/>
              <w:t>Multa del 2% de la planilla mensual</w:t>
            </w:r>
          </w:p>
          <w:p w:rsidR="00437260" w:rsidRPr="003E174C" w:rsidRDefault="00437260" w:rsidP="00437260">
            <w:pPr>
              <w:autoSpaceDE w:val="0"/>
              <w:autoSpaceDN w:val="0"/>
              <w:adjustRightInd w:val="0"/>
              <w:rPr>
                <w:rFonts w:ascii="Cambria" w:hAnsi="Cambria" w:cs="Calibri"/>
                <w:sz w:val="22"/>
                <w:szCs w:val="22"/>
              </w:rPr>
            </w:pPr>
            <w:r w:rsidRPr="003E174C">
              <w:rPr>
                <w:rFonts w:ascii="Cambria" w:hAnsi="Cambria" w:cs="Calibri"/>
                <w:sz w:val="22"/>
                <w:szCs w:val="22"/>
              </w:rPr>
              <w:t>3ª Llamada de atención</w:t>
            </w:r>
            <w:r w:rsidRPr="003E174C">
              <w:rPr>
                <w:rFonts w:ascii="Cambria" w:hAnsi="Cambria" w:cs="Calibri"/>
                <w:sz w:val="22"/>
                <w:szCs w:val="22"/>
              </w:rPr>
              <w:tab/>
              <w:t>por escrito</w:t>
            </w:r>
            <w:r w:rsidRPr="003E174C">
              <w:rPr>
                <w:rFonts w:ascii="Cambria" w:hAnsi="Cambria" w:cs="Calibri"/>
                <w:sz w:val="22"/>
                <w:szCs w:val="22"/>
              </w:rPr>
              <w:tab/>
              <w:t>Multa del 5% de la planilla mensual</w:t>
            </w:r>
          </w:p>
          <w:p w:rsidR="00437260" w:rsidRPr="003E174C" w:rsidRDefault="00437260" w:rsidP="00437260">
            <w:pPr>
              <w:autoSpaceDE w:val="0"/>
              <w:autoSpaceDN w:val="0"/>
              <w:adjustRightInd w:val="0"/>
              <w:rPr>
                <w:rFonts w:ascii="Cambria" w:hAnsi="Cambria" w:cs="Calibri"/>
                <w:sz w:val="22"/>
                <w:szCs w:val="22"/>
              </w:rPr>
            </w:pPr>
            <w:r w:rsidRPr="003E174C">
              <w:rPr>
                <w:rFonts w:ascii="Cambria" w:hAnsi="Cambria" w:cs="Calibri"/>
                <w:sz w:val="22"/>
                <w:szCs w:val="22"/>
              </w:rPr>
              <w:t>4ª Llamada de atención por escrito</w:t>
            </w:r>
            <w:r w:rsidRPr="003E174C">
              <w:rPr>
                <w:rFonts w:ascii="Cambria" w:hAnsi="Cambria" w:cs="Calibri"/>
                <w:sz w:val="22"/>
                <w:szCs w:val="22"/>
              </w:rPr>
              <w:tab/>
              <w:t>Multa del 10% de la planilla mensual</w:t>
            </w:r>
          </w:p>
          <w:p w:rsidR="00533E11" w:rsidRPr="003E174C" w:rsidRDefault="00437260" w:rsidP="00437260">
            <w:pPr>
              <w:autoSpaceDE w:val="0"/>
              <w:autoSpaceDN w:val="0"/>
              <w:adjustRightInd w:val="0"/>
              <w:rPr>
                <w:rFonts w:ascii="Cambria" w:hAnsi="Cambria" w:cs="Calibri"/>
                <w:sz w:val="22"/>
                <w:szCs w:val="22"/>
              </w:rPr>
            </w:pPr>
            <w:r w:rsidRPr="003E174C">
              <w:rPr>
                <w:rFonts w:ascii="Cambria" w:hAnsi="Cambria" w:cs="Calibri"/>
                <w:sz w:val="22"/>
                <w:szCs w:val="22"/>
              </w:rPr>
              <w:t>5ª Llamada de atención corresponde la Resolución del Contrato</w:t>
            </w:r>
          </w:p>
        </w:tc>
      </w:tr>
      <w:tr w:rsidR="00D10E91" w:rsidRPr="003E174C" w:rsidTr="001406D4">
        <w:trPr>
          <w:gridAfter w:val="1"/>
          <w:wAfter w:w="115" w:type="dxa"/>
          <w:trHeight w:val="281"/>
          <w:jc w:val="center"/>
        </w:trPr>
        <w:tc>
          <w:tcPr>
            <w:tcW w:w="9486" w:type="dxa"/>
            <w:gridSpan w:val="2"/>
            <w:shd w:val="clear" w:color="auto" w:fill="B4C6E7" w:themeFill="accent1" w:themeFillTint="66"/>
            <w:vAlign w:val="center"/>
          </w:tcPr>
          <w:p w:rsidR="00D10E91" w:rsidRPr="003E174C" w:rsidRDefault="00533E11" w:rsidP="00533E11">
            <w:pPr>
              <w:rPr>
                <w:rFonts w:ascii="Cambria" w:hAnsi="Cambria" w:cs="Calibri"/>
                <w:sz w:val="22"/>
                <w:szCs w:val="22"/>
                <w:lang w:val="es-BO"/>
              </w:rPr>
            </w:pPr>
            <w:r w:rsidRPr="003E174C">
              <w:rPr>
                <w:rFonts w:ascii="Cambria" w:hAnsi="Cambria" w:cs="Calibri"/>
                <w:b/>
                <w:sz w:val="22"/>
                <w:szCs w:val="22"/>
              </w:rPr>
              <w:t xml:space="preserve">FACTURACION </w:t>
            </w:r>
          </w:p>
        </w:tc>
      </w:tr>
      <w:tr w:rsidR="00D10E91" w:rsidRPr="003E174C" w:rsidTr="001406D4">
        <w:trPr>
          <w:gridAfter w:val="1"/>
          <w:wAfter w:w="115" w:type="dxa"/>
          <w:trHeight w:val="2342"/>
          <w:jc w:val="center"/>
        </w:trPr>
        <w:tc>
          <w:tcPr>
            <w:tcW w:w="9486" w:type="dxa"/>
            <w:gridSpan w:val="2"/>
            <w:shd w:val="clear" w:color="auto" w:fill="auto"/>
          </w:tcPr>
          <w:p w:rsidR="00D10E91" w:rsidRPr="003E174C" w:rsidRDefault="00D10E91" w:rsidP="00D10E91">
            <w:pPr>
              <w:jc w:val="both"/>
              <w:rPr>
                <w:rFonts w:ascii="Cambria" w:hAnsi="Cambria" w:cs="Calibri"/>
                <w:sz w:val="22"/>
                <w:szCs w:val="22"/>
                <w:lang w:val="es-BO"/>
              </w:rPr>
            </w:pPr>
            <w:r w:rsidRPr="003E174C">
              <w:rPr>
                <w:rFonts w:ascii="Cambria" w:hAnsi="Cambria" w:cs="Calibri"/>
                <w:sz w:val="22"/>
                <w:szCs w:val="22"/>
                <w:lang w:val="es-BO"/>
              </w:rPr>
              <w:t xml:space="preserve">La factura debe ser emitida de acuerdo a normativa vigente a nombre de Yacimientos Petrolíferos Fiscales Bolivianos consignando el Número de Identificación Tributaria (NIT) 1020269020. </w:t>
            </w:r>
          </w:p>
          <w:p w:rsidR="00914394" w:rsidRDefault="00D10E91" w:rsidP="00D10E91">
            <w:pPr>
              <w:jc w:val="both"/>
              <w:rPr>
                <w:rFonts w:ascii="Cambria" w:hAnsi="Cambria" w:cs="Calibri"/>
                <w:sz w:val="22"/>
                <w:szCs w:val="22"/>
                <w:lang w:val="es-BO"/>
              </w:rPr>
            </w:pPr>
            <w:r w:rsidRPr="003E174C">
              <w:rPr>
                <w:rFonts w:ascii="Cambria" w:hAnsi="Cambria" w:cs="Calibri"/>
                <w:sz w:val="22"/>
                <w:szCs w:val="22"/>
                <w:lang w:val="es-BO"/>
              </w:rPr>
              <w:t xml:space="preserve">La factura deberá </w:t>
            </w:r>
            <w:r w:rsidR="00914394">
              <w:rPr>
                <w:rFonts w:ascii="Cambria" w:hAnsi="Cambria" w:cs="Calibri"/>
                <w:sz w:val="22"/>
                <w:szCs w:val="22"/>
                <w:lang w:val="es-BO"/>
              </w:rPr>
              <w:t>en el momento que finalice la ejecución o la prestación efectiva del servicio  o  a momento de percibir el pago total o parcial, lo que ocurra primero,sin deducir las multas ni otros cargos.</w:t>
            </w:r>
          </w:p>
          <w:p w:rsidR="00D10E91" w:rsidRPr="003E174C" w:rsidRDefault="00D10E91" w:rsidP="00D00F60">
            <w:pPr>
              <w:jc w:val="both"/>
              <w:rPr>
                <w:rFonts w:ascii="Cambria" w:hAnsi="Cambria" w:cs="Calibri"/>
                <w:sz w:val="22"/>
                <w:szCs w:val="22"/>
                <w:lang w:val="es-BO"/>
              </w:rPr>
            </w:pPr>
            <w:r w:rsidRPr="003E174C">
              <w:rPr>
                <w:rFonts w:ascii="Cambria" w:hAnsi="Cambria" w:cs="Calibri"/>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w:t>
            </w:r>
            <w:r w:rsidR="00D00F60" w:rsidRPr="003E174C">
              <w:rPr>
                <w:rFonts w:ascii="Cambria" w:hAnsi="Cambria" w:cs="Calibri"/>
                <w:sz w:val="22"/>
                <w:szCs w:val="22"/>
                <w:lang w:val="es-BO"/>
              </w:rPr>
              <w:t>to del proceso de contratación.</w:t>
            </w:r>
            <w:r w:rsidRPr="003E174C">
              <w:rPr>
                <w:rFonts w:ascii="Cambria" w:hAnsi="Cambria" w:cs="Calibri"/>
                <w:sz w:val="22"/>
                <w:szCs w:val="22"/>
                <w:lang w:val="es-BO"/>
              </w:rPr>
              <w:tab/>
            </w:r>
          </w:p>
        </w:tc>
      </w:tr>
      <w:tr w:rsidR="00D10E91" w:rsidRPr="003E174C" w:rsidTr="001406D4">
        <w:trPr>
          <w:gridAfter w:val="1"/>
          <w:wAfter w:w="115" w:type="dxa"/>
          <w:trHeight w:val="358"/>
          <w:jc w:val="center"/>
        </w:trPr>
        <w:tc>
          <w:tcPr>
            <w:tcW w:w="9486" w:type="dxa"/>
            <w:gridSpan w:val="2"/>
            <w:shd w:val="clear" w:color="auto" w:fill="B4C6E7" w:themeFill="accent1" w:themeFillTint="66"/>
            <w:vAlign w:val="center"/>
          </w:tcPr>
          <w:p w:rsidR="00D10E91" w:rsidRPr="003E174C" w:rsidRDefault="00533E11" w:rsidP="00533E11">
            <w:pPr>
              <w:rPr>
                <w:rFonts w:ascii="Cambria" w:hAnsi="Cambria" w:cs="Calibri"/>
                <w:sz w:val="22"/>
                <w:szCs w:val="22"/>
                <w:lang w:val="es-BO"/>
              </w:rPr>
            </w:pPr>
            <w:r w:rsidRPr="003E174C">
              <w:rPr>
                <w:rFonts w:ascii="Cambria" w:hAnsi="Cambria" w:cs="Calibri"/>
                <w:b/>
                <w:sz w:val="22"/>
                <w:szCs w:val="22"/>
              </w:rPr>
              <w:t xml:space="preserve">TRIBUTOS </w:t>
            </w:r>
          </w:p>
        </w:tc>
      </w:tr>
      <w:tr w:rsidR="00D10E91" w:rsidRPr="003E174C" w:rsidTr="001406D4">
        <w:trPr>
          <w:gridAfter w:val="1"/>
          <w:wAfter w:w="115" w:type="dxa"/>
          <w:trHeight w:val="826"/>
          <w:jc w:val="center"/>
        </w:trPr>
        <w:tc>
          <w:tcPr>
            <w:tcW w:w="9486" w:type="dxa"/>
            <w:gridSpan w:val="2"/>
            <w:shd w:val="clear" w:color="auto" w:fill="auto"/>
          </w:tcPr>
          <w:p w:rsidR="00D10E91" w:rsidRPr="001406D4" w:rsidRDefault="00D10E91" w:rsidP="00D10E91">
            <w:pPr>
              <w:jc w:val="both"/>
              <w:rPr>
                <w:rFonts w:ascii="Cambria" w:hAnsi="Cambria" w:cs="Calibri"/>
                <w:sz w:val="22"/>
                <w:szCs w:val="22"/>
                <w:lang w:val="es-BO"/>
              </w:rPr>
            </w:pPr>
            <w:r w:rsidRPr="003E174C">
              <w:rPr>
                <w:rFonts w:ascii="Cambria" w:hAnsi="Cambria" w:cs="Calibri"/>
                <w:sz w:val="22"/>
                <w:szCs w:val="22"/>
                <w:lang w:val="es-BO"/>
              </w:rPr>
              <w:t>El adjudicado declara que todos los tributos vigentes a la fecha y que puedan originarse directa o indirectamente en aplicación del contrato, son de su responsabilidad, no correspondiendo ningún reclamo posterior.</w:t>
            </w:r>
            <w:r w:rsidRPr="003E174C">
              <w:rPr>
                <w:rFonts w:ascii="Cambria" w:hAnsi="Cambria" w:cs="Calibri"/>
                <w:sz w:val="22"/>
                <w:szCs w:val="22"/>
                <w:lang w:val="es-BO"/>
              </w:rPr>
              <w:tab/>
            </w:r>
            <w:r w:rsidRPr="003E174C">
              <w:rPr>
                <w:rFonts w:ascii="Cambria" w:hAnsi="Cambria" w:cs="Calibri"/>
                <w:sz w:val="22"/>
                <w:szCs w:val="22"/>
                <w:lang w:val="es-BO"/>
              </w:rPr>
              <w:tab/>
            </w:r>
            <w:r w:rsidRPr="003E174C">
              <w:rPr>
                <w:rFonts w:ascii="Cambria" w:hAnsi="Cambria" w:cs="Calibri"/>
                <w:sz w:val="22"/>
                <w:szCs w:val="22"/>
                <w:lang w:val="es-BO"/>
              </w:rPr>
              <w:tab/>
            </w:r>
            <w:r w:rsidRPr="003E174C">
              <w:rPr>
                <w:rFonts w:ascii="Cambria" w:hAnsi="Cambria" w:cs="Calibri"/>
                <w:sz w:val="22"/>
                <w:szCs w:val="22"/>
                <w:lang w:val="es-BO"/>
              </w:rPr>
              <w:tab/>
            </w:r>
          </w:p>
        </w:tc>
      </w:tr>
      <w:tr w:rsidR="00533E11" w:rsidRPr="003E174C" w:rsidTr="001406D4">
        <w:trPr>
          <w:gridAfter w:val="1"/>
          <w:wAfter w:w="115" w:type="dxa"/>
          <w:trHeight w:val="376"/>
          <w:jc w:val="center"/>
        </w:trPr>
        <w:tc>
          <w:tcPr>
            <w:tcW w:w="9486" w:type="dxa"/>
            <w:gridSpan w:val="2"/>
            <w:shd w:val="clear" w:color="auto" w:fill="B4C6E7" w:themeFill="accent1" w:themeFillTint="66"/>
            <w:vAlign w:val="center"/>
          </w:tcPr>
          <w:p w:rsidR="00533E11" w:rsidRPr="003E174C" w:rsidRDefault="00533E11" w:rsidP="005070F9">
            <w:pPr>
              <w:contextualSpacing/>
              <w:jc w:val="both"/>
              <w:rPr>
                <w:rFonts w:ascii="Cambria" w:hAnsi="Cambria" w:cs="Calibri"/>
                <w:sz w:val="22"/>
                <w:szCs w:val="22"/>
              </w:rPr>
            </w:pPr>
            <w:r w:rsidRPr="003E174C">
              <w:rPr>
                <w:rFonts w:ascii="Cambria" w:hAnsi="Cambria" w:cs="Calibri"/>
                <w:b/>
                <w:sz w:val="22"/>
                <w:szCs w:val="22"/>
              </w:rPr>
              <w:t>SEGUROS</w:t>
            </w:r>
          </w:p>
        </w:tc>
      </w:tr>
      <w:tr w:rsidR="00533E11" w:rsidRPr="003E174C" w:rsidTr="001406D4">
        <w:trPr>
          <w:gridAfter w:val="1"/>
          <w:wAfter w:w="115" w:type="dxa"/>
          <w:trHeight w:val="4406"/>
          <w:jc w:val="center"/>
        </w:trPr>
        <w:tc>
          <w:tcPr>
            <w:tcW w:w="9486" w:type="dxa"/>
            <w:gridSpan w:val="2"/>
            <w:shd w:val="clear" w:color="auto" w:fill="auto"/>
          </w:tcPr>
          <w:p w:rsidR="00533E11" w:rsidRPr="003E174C" w:rsidRDefault="00533E11" w:rsidP="005070F9">
            <w:pPr>
              <w:jc w:val="both"/>
              <w:rPr>
                <w:rFonts w:ascii="Cambria" w:hAnsi="Cambria" w:cs="Calibri"/>
                <w:sz w:val="22"/>
                <w:szCs w:val="22"/>
              </w:rPr>
            </w:pPr>
            <w:r w:rsidRPr="003E174C">
              <w:rPr>
                <w:rFonts w:ascii="Cambria" w:hAnsi="Cambria" w:cs="Calibri"/>
                <w:sz w:val="22"/>
                <w:szCs w:val="22"/>
              </w:rPr>
              <w:t xml:space="preserve">La empresa adjudicada, deberá presentar y mantener vigente de forma ininterrumpida durante todo el periodo del contrato la Póliza de Seguro especificada a continuación: </w:t>
            </w:r>
          </w:p>
          <w:p w:rsidR="00533E11" w:rsidRPr="003E174C" w:rsidRDefault="00533E11" w:rsidP="005070F9">
            <w:pPr>
              <w:jc w:val="both"/>
              <w:rPr>
                <w:rFonts w:ascii="Cambria" w:hAnsi="Cambria" w:cs="Calibri"/>
                <w:sz w:val="22"/>
                <w:szCs w:val="22"/>
              </w:rPr>
            </w:pPr>
          </w:p>
          <w:p w:rsidR="00533E11" w:rsidRPr="003E174C" w:rsidRDefault="00533E11" w:rsidP="005070F9">
            <w:pPr>
              <w:numPr>
                <w:ilvl w:val="0"/>
                <w:numId w:val="12"/>
              </w:numPr>
              <w:autoSpaceDE w:val="0"/>
              <w:autoSpaceDN w:val="0"/>
              <w:jc w:val="both"/>
              <w:rPr>
                <w:rFonts w:ascii="Cambria" w:hAnsi="Cambria" w:cs="Calibri"/>
                <w:b/>
                <w:sz w:val="22"/>
                <w:szCs w:val="22"/>
              </w:rPr>
            </w:pPr>
            <w:r w:rsidRPr="003E174C">
              <w:rPr>
                <w:rFonts w:ascii="Cambria" w:hAnsi="Cambria" w:cs="Calibri"/>
                <w:b/>
                <w:sz w:val="22"/>
                <w:szCs w:val="22"/>
              </w:rPr>
              <w:t>Póliza de Seguro de Accidentes Personales.</w:t>
            </w:r>
          </w:p>
          <w:p w:rsidR="00533E11" w:rsidRPr="003E174C" w:rsidRDefault="00533E11" w:rsidP="005070F9">
            <w:pPr>
              <w:ind w:left="709"/>
              <w:jc w:val="both"/>
              <w:rPr>
                <w:rFonts w:ascii="Cambria" w:hAnsi="Cambria" w:cs="Calibri"/>
                <w:sz w:val="22"/>
                <w:szCs w:val="22"/>
              </w:rPr>
            </w:pPr>
            <w:r w:rsidRPr="003E174C">
              <w:rPr>
                <w:rFonts w:ascii="Cambria" w:hAnsi="Cambria" w:cs="Calibri"/>
                <w:sz w:val="22"/>
                <w:szCs w:val="22"/>
              </w:rPr>
              <w:t>Todos los trabajadores, funcionarios y empleados designados por la empresa adjudicada, deberán estar cubiertos bajo el Seguro de Accidentes Personales (que cubre muerte, invalidez y gastos médicos), por lesiones corporales sufridas como consecuencia directa e inmediata de los accidentes que ocurran en el desempeño de su trabajo.</w:t>
            </w:r>
          </w:p>
          <w:p w:rsidR="00533E11" w:rsidRPr="003E174C" w:rsidRDefault="00533E11" w:rsidP="005070F9">
            <w:pPr>
              <w:ind w:left="709"/>
              <w:jc w:val="both"/>
              <w:rPr>
                <w:rFonts w:ascii="Cambria" w:hAnsi="Cambria" w:cs="Calibri"/>
                <w:sz w:val="22"/>
                <w:szCs w:val="22"/>
              </w:rPr>
            </w:pPr>
            <w:r w:rsidRPr="003E174C">
              <w:rPr>
                <w:rFonts w:ascii="Cambria" w:hAnsi="Cambria" w:cs="Calibri"/>
                <w:sz w:val="22"/>
                <w:szCs w:val="22"/>
              </w:rPr>
              <w:t xml:space="preserve"> </w:t>
            </w:r>
          </w:p>
          <w:p w:rsidR="00533E11" w:rsidRPr="003E174C" w:rsidRDefault="00533E11" w:rsidP="005070F9">
            <w:pPr>
              <w:numPr>
                <w:ilvl w:val="0"/>
                <w:numId w:val="12"/>
              </w:numPr>
              <w:autoSpaceDE w:val="0"/>
              <w:autoSpaceDN w:val="0"/>
              <w:jc w:val="both"/>
              <w:rPr>
                <w:rFonts w:ascii="Cambria" w:hAnsi="Cambria" w:cs="Calibri"/>
                <w:b/>
                <w:sz w:val="22"/>
                <w:szCs w:val="22"/>
              </w:rPr>
            </w:pPr>
            <w:r w:rsidRPr="003E174C">
              <w:rPr>
                <w:rFonts w:ascii="Cambria" w:hAnsi="Cambria" w:cs="Calibri"/>
                <w:b/>
                <w:sz w:val="22"/>
                <w:szCs w:val="22"/>
              </w:rPr>
              <w:t>CONDICIONES ESPECIALES</w:t>
            </w:r>
          </w:p>
          <w:p w:rsidR="00533E11" w:rsidRPr="003E174C" w:rsidRDefault="00533E11" w:rsidP="005070F9">
            <w:pPr>
              <w:numPr>
                <w:ilvl w:val="0"/>
                <w:numId w:val="2"/>
              </w:numPr>
              <w:spacing w:after="200"/>
              <w:contextualSpacing/>
              <w:jc w:val="both"/>
              <w:rPr>
                <w:rFonts w:ascii="Cambria" w:hAnsi="Cambria" w:cs="Calibri"/>
                <w:sz w:val="22"/>
                <w:szCs w:val="22"/>
              </w:rPr>
            </w:pPr>
            <w:r w:rsidRPr="003E174C">
              <w:rPr>
                <w:rFonts w:ascii="Cambria" w:hAnsi="Cambria" w:cs="Calibri"/>
                <w:sz w:val="22"/>
                <w:szCs w:val="22"/>
              </w:rPr>
              <w:t>De suspenderse por cualquier razón la vigencia de la póliza nominada precedentemente, o bien se presente la existencia de eventos no cubiertos por la misma; el contratista se hace enteramente responsable frente a YPFB y a terceros por todos los daños emergentes, en el desempeño de sus funciones.</w:t>
            </w:r>
          </w:p>
          <w:p w:rsidR="00533E11" w:rsidRPr="003E174C" w:rsidRDefault="00533E11" w:rsidP="005070F9">
            <w:pPr>
              <w:numPr>
                <w:ilvl w:val="0"/>
                <w:numId w:val="2"/>
              </w:numPr>
              <w:spacing w:after="200"/>
              <w:contextualSpacing/>
              <w:jc w:val="both"/>
              <w:rPr>
                <w:rFonts w:ascii="Cambria" w:hAnsi="Cambria" w:cs="Calibri"/>
                <w:sz w:val="22"/>
                <w:szCs w:val="22"/>
              </w:rPr>
            </w:pPr>
            <w:r w:rsidRPr="003E174C">
              <w:rPr>
                <w:rFonts w:ascii="Cambria" w:hAnsi="Cambria" w:cs="Calibri"/>
                <w:sz w:val="22"/>
                <w:szCs w:val="22"/>
              </w:rPr>
              <w:t>El Contratista, una vez adjudicado, deberá entregar una copia de la citada póliza a YPFB antes de la suscripción del contrato.</w:t>
            </w:r>
          </w:p>
        </w:tc>
      </w:tr>
      <w:tr w:rsidR="00BD568E" w:rsidRPr="003E174C" w:rsidTr="001406D4">
        <w:tblPrEx>
          <w:jc w:val="left"/>
          <w:tblCellMar>
            <w:left w:w="70" w:type="dxa"/>
            <w:right w:w="70" w:type="dxa"/>
          </w:tblCellMar>
        </w:tblPrEx>
        <w:trPr>
          <w:gridBefore w:val="1"/>
          <w:wBefore w:w="109" w:type="dxa"/>
          <w:trHeight w:val="316"/>
        </w:trPr>
        <w:tc>
          <w:tcPr>
            <w:tcW w:w="9492" w:type="dxa"/>
            <w:gridSpan w:val="2"/>
            <w:tcBorders>
              <w:bottom w:val="single" w:sz="4" w:space="0" w:color="auto"/>
            </w:tcBorders>
            <w:shd w:val="clear" w:color="auto" w:fill="8DB3E2"/>
          </w:tcPr>
          <w:p w:rsidR="00BD568E" w:rsidRPr="003E174C" w:rsidRDefault="00BD568E" w:rsidP="00671FF4">
            <w:pPr>
              <w:rPr>
                <w:rFonts w:ascii="Cambria" w:hAnsi="Cambria"/>
                <w:sz w:val="22"/>
                <w:szCs w:val="22"/>
              </w:rPr>
            </w:pPr>
            <w:r w:rsidRPr="003E174C">
              <w:rPr>
                <w:rFonts w:ascii="Cambria" w:hAnsi="Cambria" w:cs="Arial"/>
                <w:b/>
                <w:sz w:val="22"/>
                <w:szCs w:val="22"/>
              </w:rPr>
              <w:t>CLAUSULA DE SEGURIDAD, SALUD OCUPACIONAL Y MEDIO AMBIENTE.-</w:t>
            </w:r>
          </w:p>
        </w:tc>
      </w:tr>
      <w:tr w:rsidR="00BD568E" w:rsidRPr="003E174C" w:rsidTr="001406D4">
        <w:tblPrEx>
          <w:jc w:val="left"/>
          <w:tblCellMar>
            <w:left w:w="70" w:type="dxa"/>
            <w:right w:w="70" w:type="dxa"/>
          </w:tblCellMar>
        </w:tblPrEx>
        <w:trPr>
          <w:gridBefore w:val="1"/>
          <w:wBefore w:w="109" w:type="dxa"/>
          <w:trHeight w:val="316"/>
        </w:trPr>
        <w:tc>
          <w:tcPr>
            <w:tcW w:w="9492" w:type="dxa"/>
            <w:gridSpan w:val="2"/>
            <w:tcBorders>
              <w:bottom w:val="single" w:sz="4" w:space="0" w:color="auto"/>
            </w:tcBorders>
            <w:shd w:val="clear" w:color="auto" w:fill="FFFFFF"/>
          </w:tcPr>
          <w:p w:rsidR="00BD568E" w:rsidRPr="003E174C" w:rsidRDefault="00BD568E" w:rsidP="00671FF4">
            <w:pPr>
              <w:pStyle w:val="Prrafodelista"/>
              <w:widowControl w:val="0"/>
              <w:ind w:left="0"/>
              <w:jc w:val="both"/>
              <w:rPr>
                <w:rFonts w:ascii="Cambria" w:eastAsia="Calibri" w:hAnsi="Cambria" w:cs="Calibri"/>
                <w:color w:val="000000"/>
                <w:sz w:val="22"/>
                <w:szCs w:val="22"/>
                <w:lang w:val="es-BO" w:eastAsia="es-BO"/>
              </w:rPr>
            </w:pPr>
            <w:r w:rsidRPr="003E174C">
              <w:rPr>
                <w:rFonts w:ascii="Cambria" w:eastAsia="Calibri" w:hAnsi="Cambria" w:cs="Calibri"/>
                <w:color w:val="000000"/>
                <w:sz w:val="22"/>
                <w:szCs w:val="22"/>
                <w:lang w:val="es-BO" w:eastAsia="es-BO"/>
              </w:rPr>
              <w:t>La empresa contratada deberá garantizar el cumplimiento de los requisitos y estándares de Seguridad descritos en</w:t>
            </w:r>
            <w:r w:rsidRPr="003E174C">
              <w:rPr>
                <w:rFonts w:ascii="Cambria" w:eastAsia="Calibri" w:hAnsi="Cambria" w:cs="Calibri"/>
                <w:b/>
                <w:bCs/>
                <w:iCs/>
                <w:color w:val="000000"/>
                <w:sz w:val="22"/>
                <w:szCs w:val="22"/>
                <w:lang w:val="es-BO" w:eastAsia="es-BO"/>
              </w:rPr>
              <w:t xml:space="preserve"> </w:t>
            </w:r>
            <w:r w:rsidRPr="003E174C">
              <w:rPr>
                <w:rFonts w:ascii="Cambria" w:eastAsia="Calibri" w:hAnsi="Cambria" w:cs="Calibri"/>
                <w:bCs/>
                <w:iCs/>
                <w:color w:val="000000"/>
                <w:sz w:val="22"/>
                <w:szCs w:val="22"/>
                <w:lang w:val="es-BO" w:eastAsia="es-BO"/>
              </w:rPr>
              <w:t xml:space="preserve">el Anexo: </w:t>
            </w:r>
            <w:r w:rsidRPr="003E174C">
              <w:rPr>
                <w:rFonts w:ascii="Cambria" w:eastAsia="Calibri" w:hAnsi="Cambria" w:cs="Calibri"/>
                <w:b/>
                <w:bCs/>
                <w:color w:val="000000"/>
                <w:sz w:val="22"/>
                <w:szCs w:val="22"/>
                <w:lang w:val="es-BO" w:eastAsia="es-BO"/>
              </w:rPr>
              <w:t>“REQUISITOS DE SEGURIDAD INDUSTRIAL PARA CONTRATISTAS”</w:t>
            </w:r>
            <w:r w:rsidRPr="003E174C">
              <w:rPr>
                <w:rFonts w:ascii="Cambria" w:eastAsia="Calibri" w:hAnsi="Cambria" w:cs="Calibri"/>
                <w:color w:val="000000"/>
                <w:sz w:val="22"/>
                <w:szCs w:val="22"/>
                <w:lang w:val="es-BO" w:eastAsia="es-BO"/>
              </w:rPr>
              <w:t xml:space="preserve">, documento elaborado conforme a políticas internas de YPFB y en estricto cumplimiento de la normativa legal vigente (D.L. 16998). </w:t>
            </w:r>
          </w:p>
          <w:p w:rsidR="00BD568E" w:rsidRPr="003E174C" w:rsidRDefault="00BD568E" w:rsidP="00671FF4">
            <w:pPr>
              <w:jc w:val="both"/>
              <w:rPr>
                <w:rFonts w:ascii="Cambria" w:hAnsi="Cambria" w:cstheme="minorHAnsi"/>
                <w:b/>
                <w:color w:val="000000" w:themeColor="text1"/>
                <w:sz w:val="22"/>
                <w:szCs w:val="22"/>
                <w:lang w:val="es-BO"/>
              </w:rPr>
            </w:pPr>
          </w:p>
          <w:p w:rsidR="00BD568E" w:rsidRPr="003E174C" w:rsidRDefault="00BD568E" w:rsidP="00671FF4">
            <w:pPr>
              <w:jc w:val="both"/>
              <w:rPr>
                <w:rFonts w:ascii="Cambria" w:hAnsi="Cambria" w:cstheme="minorHAnsi"/>
                <w:color w:val="000000" w:themeColor="text1"/>
                <w:sz w:val="22"/>
                <w:szCs w:val="22"/>
                <w:lang w:val="es-BO"/>
              </w:rPr>
            </w:pPr>
            <w:r w:rsidRPr="003E174C">
              <w:rPr>
                <w:rFonts w:ascii="Cambria" w:hAnsi="Cambria" w:cstheme="minorHAnsi"/>
                <w:b/>
                <w:color w:val="000000" w:themeColor="text1"/>
                <w:sz w:val="22"/>
                <w:szCs w:val="22"/>
                <w:lang w:val="es-BO"/>
              </w:rPr>
              <w:t xml:space="preserve">Posterior a la contratación </w:t>
            </w:r>
            <w:r w:rsidRPr="003E174C">
              <w:rPr>
                <w:rFonts w:ascii="Cambria" w:hAnsi="Cambria" w:cstheme="minorHAnsi"/>
                <w:color w:val="000000" w:themeColor="text1"/>
                <w:sz w:val="22"/>
                <w:szCs w:val="22"/>
                <w:lang w:val="es-BO"/>
              </w:rPr>
              <w:t xml:space="preserve">la empresa contratada debe presentar la </w:t>
            </w:r>
            <w:r w:rsidRPr="003E174C">
              <w:rPr>
                <w:rFonts w:ascii="Cambria" w:hAnsi="Cambria" w:cstheme="minorHAnsi"/>
                <w:b/>
                <w:color w:val="000000" w:themeColor="text1"/>
                <w:sz w:val="22"/>
                <w:szCs w:val="22"/>
                <w:lang w:val="es-BO"/>
              </w:rPr>
              <w:t>Declaración jurada</w:t>
            </w:r>
            <w:r w:rsidRPr="003E174C">
              <w:rPr>
                <w:rFonts w:ascii="Cambria" w:hAnsi="Cambria" w:cstheme="minorHAnsi"/>
                <w:color w:val="000000" w:themeColor="text1"/>
                <w:sz w:val="22"/>
                <w:szCs w:val="22"/>
                <w:lang w:val="es-BO"/>
              </w:rPr>
              <w:t xml:space="preserve"> “Compromiso de SMS” para Cumplimiento de requisitos de Seguridad Industrial, Salud Ocupacional y Medio Ambiente para contratistas de YPFB Corporación.</w:t>
            </w:r>
          </w:p>
          <w:p w:rsidR="00BD568E" w:rsidRPr="003E174C" w:rsidRDefault="00BD568E" w:rsidP="00671FF4">
            <w:pPr>
              <w:spacing w:before="240"/>
              <w:jc w:val="both"/>
              <w:rPr>
                <w:rFonts w:ascii="Cambria" w:hAnsi="Cambria"/>
                <w:sz w:val="22"/>
                <w:szCs w:val="22"/>
                <w:lang w:val="es-BO"/>
              </w:rPr>
            </w:pPr>
            <w:r w:rsidRPr="003E174C">
              <w:rPr>
                <w:rFonts w:ascii="Cambria" w:hAnsi="Cambria"/>
                <w:sz w:val="22"/>
                <w:szCs w:val="22"/>
                <w:lang w:val="es-BO"/>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BD568E" w:rsidRPr="003E174C" w:rsidRDefault="00BD568E" w:rsidP="00671FF4">
            <w:pPr>
              <w:spacing w:before="240"/>
              <w:jc w:val="both"/>
              <w:rPr>
                <w:rFonts w:ascii="Cambria" w:hAnsi="Cambria"/>
                <w:sz w:val="22"/>
                <w:szCs w:val="22"/>
                <w:lang w:val="es-BO"/>
              </w:rPr>
            </w:pPr>
            <w:r w:rsidRPr="003E174C">
              <w:rPr>
                <w:rFonts w:ascii="Cambria" w:hAnsi="Cambria"/>
                <w:sz w:val="22"/>
                <w:szCs w:val="22"/>
                <w:lang w:val="es-BO"/>
              </w:rPr>
              <w:t>Presentar debidamente firmada por el representante legal, adjuntando la fotocopia firmada del documento de identificación (pasaporte/CI), con la impresión dactilar del mismo (pulgar derecho y/o izquierdo).</w:t>
            </w:r>
          </w:p>
          <w:p w:rsidR="00BD568E" w:rsidRPr="003E174C" w:rsidRDefault="00BD568E" w:rsidP="00671FF4">
            <w:pPr>
              <w:jc w:val="both"/>
              <w:rPr>
                <w:rFonts w:ascii="Cambria" w:hAnsi="Cambria"/>
                <w:color w:val="1F497D"/>
                <w:sz w:val="22"/>
                <w:szCs w:val="22"/>
                <w:lang w:val="es-BO"/>
              </w:rPr>
            </w:pPr>
          </w:p>
          <w:p w:rsidR="00BD568E" w:rsidRPr="003E174C" w:rsidRDefault="00BD568E" w:rsidP="00671FF4">
            <w:pPr>
              <w:jc w:val="both"/>
              <w:rPr>
                <w:rFonts w:ascii="Cambria" w:hAnsi="Cambria"/>
                <w:color w:val="212121"/>
                <w:sz w:val="22"/>
                <w:szCs w:val="22"/>
                <w:lang w:val="es-BO"/>
              </w:rPr>
            </w:pPr>
            <w:r w:rsidRPr="003E174C">
              <w:rPr>
                <w:rFonts w:ascii="Cambria" w:hAnsi="Cambria"/>
                <w:b/>
                <w:bCs/>
                <w:color w:val="000000" w:themeColor="text1"/>
                <w:sz w:val="22"/>
                <w:szCs w:val="22"/>
                <w:u w:val="single"/>
                <w:lang w:val="es-BO"/>
              </w:rPr>
              <w:t>NOTA:</w:t>
            </w:r>
            <w:r w:rsidRPr="003E174C">
              <w:rPr>
                <w:rFonts w:ascii="Cambria" w:hAnsi="Cambria"/>
                <w:color w:val="000000" w:themeColor="text1"/>
                <w:sz w:val="22"/>
                <w:szCs w:val="22"/>
                <w:lang w:val="es-BO"/>
              </w:rPr>
              <w:t xml:space="preserve"> Las </w:t>
            </w:r>
            <w:r w:rsidRPr="003E174C">
              <w:rPr>
                <w:rFonts w:ascii="Cambria" w:hAnsi="Cambria"/>
                <w:color w:val="212121"/>
                <w:sz w:val="22"/>
                <w:szCs w:val="22"/>
                <w:lang w:val="es-BO"/>
              </w:rPr>
              <w:t>empresas contratadas deberán adherirse a la Política Corporativa de Seguridad, Salud, Medio Ambiente, Social y Gestión de YPFB.</w:t>
            </w:r>
          </w:p>
          <w:p w:rsidR="00BD568E" w:rsidRPr="003E174C" w:rsidRDefault="00BD568E" w:rsidP="00671FF4">
            <w:pPr>
              <w:spacing w:before="240"/>
              <w:jc w:val="both"/>
              <w:rPr>
                <w:rFonts w:ascii="Cambria" w:hAnsi="Cambria"/>
                <w:b/>
                <w:bCs/>
                <w:sz w:val="22"/>
                <w:szCs w:val="22"/>
                <w:lang w:val="es-BO"/>
              </w:rPr>
            </w:pPr>
            <w:r w:rsidRPr="003E174C">
              <w:rPr>
                <w:rFonts w:ascii="Cambria" w:hAnsi="Cambria"/>
                <w:b/>
                <w:bCs/>
                <w:sz w:val="22"/>
                <w:szCs w:val="22"/>
                <w:lang w:val="es-BO"/>
              </w:rPr>
              <w:t xml:space="preserve">Antes del inicio del trabajo en </w:t>
            </w:r>
            <w:r w:rsidRPr="003E174C">
              <w:rPr>
                <w:rFonts w:ascii="Cambria" w:hAnsi="Cambria"/>
                <w:b/>
                <w:sz w:val="22"/>
                <w:szCs w:val="22"/>
              </w:rPr>
              <w:t>instalación de YPFB</w:t>
            </w:r>
            <w:r w:rsidRPr="003E174C">
              <w:rPr>
                <w:rFonts w:ascii="Cambria" w:hAnsi="Cambria"/>
                <w:b/>
                <w:bCs/>
                <w:sz w:val="22"/>
                <w:szCs w:val="22"/>
                <w:lang w:val="es-BO"/>
              </w:rPr>
              <w:t>, la empresa contratada debe cumplir con los siguientes requisitos de SMS:</w:t>
            </w:r>
          </w:p>
          <w:p w:rsidR="00BD568E" w:rsidRPr="003E174C" w:rsidRDefault="00BD568E" w:rsidP="00BD568E">
            <w:pPr>
              <w:pStyle w:val="Prrafodelista"/>
              <w:numPr>
                <w:ilvl w:val="0"/>
                <w:numId w:val="28"/>
              </w:numPr>
              <w:contextualSpacing/>
              <w:jc w:val="both"/>
              <w:rPr>
                <w:rFonts w:ascii="Cambria" w:hAnsi="Cambria"/>
                <w:sz w:val="22"/>
                <w:szCs w:val="22"/>
                <w:lang w:val="es-BO"/>
              </w:rPr>
            </w:pPr>
            <w:r w:rsidRPr="003E174C">
              <w:rPr>
                <w:rFonts w:ascii="Cambria" w:hAnsi="Cambria"/>
                <w:sz w:val="22"/>
                <w:szCs w:val="22"/>
                <w:lang w:val="es-BO"/>
              </w:rPr>
              <w:t>Nómina (nombre completo y cédula de identidad) del personal que realizara los trabajos de provisión y/o colocación /o asesoramiento en obra.</w:t>
            </w:r>
          </w:p>
          <w:p w:rsidR="00BD568E" w:rsidRPr="003E174C" w:rsidRDefault="00BD568E" w:rsidP="00BD568E">
            <w:pPr>
              <w:pStyle w:val="Prrafodelista"/>
              <w:numPr>
                <w:ilvl w:val="0"/>
                <w:numId w:val="28"/>
              </w:numPr>
              <w:contextualSpacing/>
              <w:jc w:val="both"/>
              <w:rPr>
                <w:rFonts w:ascii="Cambria" w:hAnsi="Cambria"/>
                <w:sz w:val="22"/>
                <w:szCs w:val="22"/>
                <w:lang w:val="es-BO"/>
              </w:rPr>
            </w:pPr>
            <w:r w:rsidRPr="003E174C">
              <w:rPr>
                <w:rFonts w:ascii="Cambria" w:hAnsi="Cambria"/>
                <w:sz w:val="22"/>
                <w:szCs w:val="22"/>
                <w:lang w:val="es-BO"/>
              </w:rPr>
              <w:t>Todo el personal de la nómina debe contar con su Inducción de SMS, dada por la DSSMSGC.</w:t>
            </w:r>
          </w:p>
          <w:p w:rsidR="00BD568E" w:rsidRPr="003E174C" w:rsidRDefault="00BD568E" w:rsidP="00BD568E">
            <w:pPr>
              <w:pStyle w:val="Prrafodelista"/>
              <w:numPr>
                <w:ilvl w:val="0"/>
                <w:numId w:val="28"/>
              </w:numPr>
              <w:contextualSpacing/>
              <w:jc w:val="both"/>
              <w:rPr>
                <w:rFonts w:ascii="Cambria" w:hAnsi="Cambria"/>
                <w:sz w:val="22"/>
                <w:szCs w:val="22"/>
                <w:lang w:val="es-BO"/>
              </w:rPr>
            </w:pPr>
            <w:r w:rsidRPr="003E174C">
              <w:rPr>
                <w:rFonts w:ascii="Cambria" w:hAnsi="Cambria"/>
                <w:sz w:val="22"/>
                <w:szCs w:val="22"/>
                <w:lang w:val="es-BO"/>
              </w:rPr>
              <w:t>Uso de r</w:t>
            </w:r>
            <w:r w:rsidRPr="003E174C">
              <w:rPr>
                <w:rFonts w:ascii="Cambria" w:hAnsi="Cambria" w:cs="Calibri"/>
                <w:sz w:val="22"/>
                <w:szCs w:val="22"/>
              </w:rPr>
              <w:t xml:space="preserve">opa de trabajo y equipo de protección personal (si corresponde), en función a un Análisis de Riesgo previo. No se permitirá el ingreso a las actividades de trabajo si no se cumple con el EPP y Ropa de Trabajo mencionado necesario para realizar sus funciones.  </w:t>
            </w:r>
          </w:p>
          <w:p w:rsidR="00BD568E" w:rsidRPr="003E174C" w:rsidRDefault="00BD568E" w:rsidP="00BD568E">
            <w:pPr>
              <w:pStyle w:val="Prrafodelista"/>
              <w:numPr>
                <w:ilvl w:val="0"/>
                <w:numId w:val="28"/>
              </w:numPr>
              <w:autoSpaceDE w:val="0"/>
              <w:autoSpaceDN w:val="0"/>
              <w:jc w:val="both"/>
              <w:rPr>
                <w:rFonts w:ascii="Cambria" w:hAnsi="Cambria"/>
                <w:sz w:val="22"/>
                <w:szCs w:val="22"/>
                <w:lang w:val="es-BO" w:eastAsia="es-BO"/>
              </w:rPr>
            </w:pPr>
            <w:r w:rsidRPr="003E174C">
              <w:rPr>
                <w:rFonts w:ascii="Cambria" w:hAnsi="Cambria"/>
                <w:sz w:val="22"/>
                <w:szCs w:val="22"/>
                <w:lang w:eastAsia="es-BO"/>
              </w:rPr>
              <w:t>Seguro Médico y Seguro contra accidentes personales.</w:t>
            </w:r>
          </w:p>
          <w:p w:rsidR="00BD568E" w:rsidRPr="003E174C" w:rsidRDefault="00BD568E" w:rsidP="00671FF4">
            <w:pPr>
              <w:autoSpaceDE w:val="0"/>
              <w:autoSpaceDN w:val="0"/>
              <w:jc w:val="both"/>
              <w:rPr>
                <w:rFonts w:ascii="Cambria" w:hAnsi="Cambria"/>
                <w:sz w:val="22"/>
                <w:szCs w:val="22"/>
              </w:rPr>
            </w:pPr>
          </w:p>
          <w:p w:rsidR="00BD568E" w:rsidRPr="003E174C" w:rsidRDefault="00BD568E" w:rsidP="00671FF4">
            <w:pPr>
              <w:autoSpaceDE w:val="0"/>
              <w:autoSpaceDN w:val="0"/>
              <w:jc w:val="both"/>
              <w:rPr>
                <w:rFonts w:ascii="Cambria" w:hAnsi="Cambria"/>
                <w:sz w:val="22"/>
                <w:szCs w:val="22"/>
                <w:lang w:eastAsia="es-BO"/>
              </w:rPr>
            </w:pPr>
            <w:r w:rsidRPr="003E174C">
              <w:rPr>
                <w:rFonts w:ascii="Cambria" w:hAnsi="Cambria"/>
                <w:sz w:val="22"/>
                <w:szCs w:val="22"/>
              </w:rPr>
              <w:t xml:space="preserve">En caso de ser requerido trabajos de mantenimiento o reparación de equipos dentro de las instalaciones de YPFB, la empresa contratada </w:t>
            </w:r>
            <w:r w:rsidRPr="003E174C">
              <w:rPr>
                <w:rFonts w:ascii="Cambria" w:hAnsi="Cambria"/>
                <w:sz w:val="22"/>
                <w:szCs w:val="22"/>
                <w:lang w:eastAsia="es-BO"/>
              </w:rPr>
              <w:t xml:space="preserve">deberá cumplir con los procedimientos internos de YPFB: </w:t>
            </w:r>
          </w:p>
          <w:p w:rsidR="00BD568E" w:rsidRPr="003E174C" w:rsidRDefault="00BD568E" w:rsidP="00BD568E">
            <w:pPr>
              <w:pStyle w:val="Prrafodelista"/>
              <w:numPr>
                <w:ilvl w:val="0"/>
                <w:numId w:val="28"/>
              </w:numPr>
              <w:autoSpaceDE w:val="0"/>
              <w:autoSpaceDN w:val="0"/>
              <w:jc w:val="both"/>
              <w:rPr>
                <w:rFonts w:ascii="Cambria" w:hAnsi="Cambria" w:cs="Arial"/>
                <w:b/>
                <w:sz w:val="22"/>
                <w:szCs w:val="22"/>
              </w:rPr>
            </w:pPr>
            <w:r w:rsidRPr="003E174C">
              <w:rPr>
                <w:rFonts w:ascii="Cambria" w:hAnsi="Cambria" w:cs="Arial"/>
                <w:sz w:val="22"/>
                <w:szCs w:val="22"/>
              </w:rPr>
              <w:t xml:space="preserve">Solicitud de permisos de trabajo </w:t>
            </w:r>
          </w:p>
          <w:p w:rsidR="00BD568E" w:rsidRPr="003E174C" w:rsidRDefault="00BD568E" w:rsidP="00671FF4">
            <w:pPr>
              <w:autoSpaceDE w:val="0"/>
              <w:autoSpaceDN w:val="0"/>
              <w:jc w:val="both"/>
              <w:rPr>
                <w:rFonts w:ascii="Cambria" w:hAnsi="Cambria" w:cs="Arial"/>
                <w:b/>
                <w:sz w:val="22"/>
                <w:szCs w:val="22"/>
              </w:rPr>
            </w:pPr>
          </w:p>
        </w:tc>
      </w:tr>
    </w:tbl>
    <w:p w:rsidR="00533E11" w:rsidRPr="003E174C" w:rsidRDefault="00533E11" w:rsidP="00533E11">
      <w:pPr>
        <w:contextualSpacing/>
        <w:jc w:val="both"/>
        <w:rPr>
          <w:rFonts w:ascii="Cambria" w:hAnsi="Cambria" w:cs="Calibri"/>
          <w:b/>
          <w:bCs/>
          <w:sz w:val="22"/>
          <w:szCs w:val="22"/>
          <w:lang w:val="es-BO" w:eastAsia="es-BO"/>
        </w:rPr>
      </w:pPr>
      <w:bookmarkStart w:id="0" w:name="_GoBack"/>
      <w:bookmarkEnd w:id="0"/>
    </w:p>
    <w:p w:rsidR="003C3EC9" w:rsidRPr="003E174C" w:rsidRDefault="003C3EC9" w:rsidP="00D876F0">
      <w:pPr>
        <w:rPr>
          <w:rFonts w:ascii="Cambria" w:hAnsi="Cambria" w:cs="Calibri"/>
          <w:b/>
          <w:bCs/>
          <w:sz w:val="22"/>
          <w:szCs w:val="22"/>
          <w:lang w:val="es-BO" w:eastAsia="es-BO"/>
        </w:rPr>
      </w:pPr>
    </w:p>
    <w:sectPr w:rsidR="003C3EC9" w:rsidRPr="003E174C" w:rsidSect="00437260">
      <w:headerReference w:type="default" r:id="rId9"/>
      <w:footerReference w:type="default" r:id="rId10"/>
      <w:pgSz w:w="12242" w:h="15842" w:code="1"/>
      <w:pgMar w:top="189" w:right="902"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C41" w:rsidRDefault="00322C41">
      <w:r>
        <w:separator/>
      </w:r>
    </w:p>
  </w:endnote>
  <w:endnote w:type="continuationSeparator" w:id="0">
    <w:p w:rsidR="00322C41" w:rsidRDefault="00322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EC9" w:rsidRPr="003C3EC9" w:rsidRDefault="003C3EC9">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322C41">
      <w:rPr>
        <w:rFonts w:ascii="Calibri" w:hAnsi="Calibri" w:cs="Calibri"/>
        <w:b/>
        <w:bCs/>
        <w:noProof/>
        <w:sz w:val="20"/>
        <w:szCs w:val="20"/>
      </w:rPr>
      <w:t>1</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322C41">
      <w:rPr>
        <w:rFonts w:ascii="Calibri" w:hAnsi="Calibri" w:cs="Calibri"/>
        <w:b/>
        <w:bCs/>
        <w:noProof/>
        <w:sz w:val="20"/>
        <w:szCs w:val="20"/>
      </w:rPr>
      <w:t>1</w:t>
    </w:r>
    <w:r w:rsidRPr="003C3EC9">
      <w:rPr>
        <w:rFonts w:ascii="Calibri" w:hAnsi="Calibri" w:cs="Calibri"/>
        <w:b/>
        <w:bCs/>
        <w:sz w:val="20"/>
        <w:szCs w:val="20"/>
      </w:rPr>
      <w:fldChar w:fldCharType="end"/>
    </w:r>
  </w:p>
  <w:p w:rsidR="003C3EC9" w:rsidRDefault="003C3E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C41" w:rsidRDefault="00322C41">
      <w:r>
        <w:separator/>
      </w:r>
    </w:p>
  </w:footnote>
  <w:footnote w:type="continuationSeparator" w:id="0">
    <w:p w:rsidR="00322C41" w:rsidRDefault="00322C41">
      <w:r>
        <w:continuationSeparator/>
      </w:r>
    </w:p>
  </w:footnote>
  <w:footnote w:id="1">
    <w:p w:rsidR="001406D4" w:rsidRDefault="001406D4" w:rsidP="001406D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5487"/>
      <w:gridCol w:w="1345"/>
    </w:tblGrid>
    <w:tr w:rsidR="00D45217" w:rsidRPr="00FA0D94" w:rsidTr="004D6CA8">
      <w:tc>
        <w:tcPr>
          <w:tcW w:w="2524" w:type="dxa"/>
          <w:vMerge w:val="restart"/>
          <w:vAlign w:val="center"/>
        </w:tcPr>
        <w:p w:rsidR="00CD200A" w:rsidRPr="00FA0D94" w:rsidRDefault="00540843" w:rsidP="00E30C88">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4ACC4358" wp14:editId="1940599E">
                <wp:extent cx="1375410" cy="64262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642620"/>
                        </a:xfrm>
                        <a:prstGeom prst="rect">
                          <a:avLst/>
                        </a:prstGeom>
                        <a:noFill/>
                        <a:ln>
                          <a:noFill/>
                        </a:ln>
                      </pic:spPr>
                    </pic:pic>
                  </a:graphicData>
                </a:graphic>
              </wp:inline>
            </w:drawing>
          </w:r>
        </w:p>
      </w:tc>
      <w:tc>
        <w:tcPr>
          <w:tcW w:w="5487" w:type="dxa"/>
          <w:vAlign w:val="center"/>
        </w:tcPr>
        <w:p w:rsidR="00CD200A" w:rsidRPr="00230CF5" w:rsidRDefault="00CD200A" w:rsidP="00230CF5">
          <w:pPr>
            <w:pStyle w:val="Encabezado"/>
            <w:jc w:val="center"/>
            <w:rPr>
              <w:rFonts w:ascii="Calibri" w:eastAsia="Arial Unicode MS" w:hAnsi="Calibri" w:cs="Calibri"/>
              <w:sz w:val="18"/>
              <w:szCs w:val="18"/>
              <w:lang w:val="es-MX"/>
            </w:rPr>
          </w:pPr>
          <w:r w:rsidRPr="00230CF5">
            <w:rPr>
              <w:rFonts w:ascii="Calibri" w:eastAsia="Arial Unicode MS" w:hAnsi="Calibri" w:cs="Calibri"/>
              <w:b/>
              <w:sz w:val="18"/>
              <w:szCs w:val="18"/>
              <w:lang w:val="es-MX"/>
            </w:rPr>
            <w:t xml:space="preserve">UNIDAD SOLICITANTE: </w:t>
          </w:r>
          <w:r w:rsidR="001814BC" w:rsidRPr="00230CF5">
            <w:rPr>
              <w:rFonts w:ascii="Calibri" w:eastAsia="Arial Unicode MS" w:hAnsi="Calibri" w:cs="Calibri"/>
              <w:b/>
              <w:sz w:val="18"/>
              <w:szCs w:val="18"/>
              <w:lang w:val="es-MX"/>
            </w:rPr>
            <w:t xml:space="preserve"> </w:t>
          </w:r>
          <w:r w:rsidR="00230CF5">
            <w:rPr>
              <w:rFonts w:ascii="Calibri" w:eastAsia="Arial Unicode MS" w:hAnsi="Calibri" w:cs="Calibri"/>
              <w:b/>
              <w:sz w:val="18"/>
              <w:szCs w:val="18"/>
              <w:lang w:val="es-MX"/>
            </w:rPr>
            <w:t>SERVICIOS GENERALES - UDAF</w:t>
          </w:r>
        </w:p>
      </w:tc>
      <w:tc>
        <w:tcPr>
          <w:tcW w:w="1345" w:type="dxa"/>
          <w:vAlign w:val="center"/>
        </w:tcPr>
        <w:p w:rsidR="00CD200A" w:rsidRPr="004D6CA8" w:rsidRDefault="00CD200A" w:rsidP="00E30C88">
          <w:pPr>
            <w:pStyle w:val="Encabezado"/>
            <w:rPr>
              <w:rFonts w:ascii="Calibri" w:eastAsia="Arial Unicode MS" w:hAnsi="Calibri" w:cs="Calibri"/>
              <w:b/>
              <w:sz w:val="16"/>
              <w:szCs w:val="16"/>
              <w:lang w:val="es-MX"/>
            </w:rPr>
          </w:pPr>
          <w:r w:rsidRPr="004D6CA8">
            <w:rPr>
              <w:rFonts w:ascii="Calibri" w:eastAsia="Arial Unicode MS" w:hAnsi="Calibri" w:cs="Calibri"/>
              <w:b/>
              <w:sz w:val="16"/>
              <w:szCs w:val="16"/>
              <w:lang w:val="es-MX"/>
            </w:rPr>
            <w:t xml:space="preserve">     </w:t>
          </w:r>
        </w:p>
        <w:p w:rsidR="00CD200A" w:rsidRPr="004D6CA8" w:rsidRDefault="00CD200A" w:rsidP="00E30C88">
          <w:pPr>
            <w:pStyle w:val="Encabezado"/>
            <w:rPr>
              <w:rFonts w:ascii="Calibri" w:eastAsia="Arial Unicode MS" w:hAnsi="Calibri" w:cs="Calibri"/>
              <w:b/>
              <w:sz w:val="16"/>
              <w:szCs w:val="16"/>
              <w:lang w:val="es-MX"/>
            </w:rPr>
          </w:pPr>
        </w:p>
        <w:p w:rsidR="00CD200A" w:rsidRPr="004D6CA8" w:rsidRDefault="00CD200A" w:rsidP="00E30C88">
          <w:pPr>
            <w:pStyle w:val="Encabezado"/>
            <w:jc w:val="center"/>
            <w:rPr>
              <w:rFonts w:ascii="Calibri" w:eastAsia="Arial Unicode MS" w:hAnsi="Calibri" w:cs="Calibri"/>
              <w:b/>
              <w:sz w:val="16"/>
              <w:szCs w:val="16"/>
              <w:lang w:val="es-MX"/>
            </w:rPr>
          </w:pPr>
          <w:r w:rsidRPr="004D6CA8">
            <w:rPr>
              <w:rFonts w:ascii="Calibri" w:eastAsia="Arial Unicode MS" w:hAnsi="Calibri" w:cs="Calibri"/>
              <w:b/>
              <w:sz w:val="16"/>
              <w:szCs w:val="16"/>
              <w:lang w:val="es-MX"/>
            </w:rPr>
            <w:t>CD 002</w:t>
          </w:r>
        </w:p>
        <w:p w:rsidR="00CD200A" w:rsidRPr="004D6CA8" w:rsidRDefault="00CD200A" w:rsidP="00E30C88">
          <w:pPr>
            <w:pStyle w:val="Encabezado"/>
            <w:rPr>
              <w:rFonts w:ascii="Calibri" w:eastAsia="Arial Unicode MS" w:hAnsi="Calibri" w:cs="Calibri"/>
              <w:b/>
              <w:sz w:val="16"/>
              <w:szCs w:val="16"/>
              <w:lang w:val="es-MX"/>
            </w:rPr>
          </w:pPr>
        </w:p>
      </w:tc>
    </w:tr>
    <w:tr w:rsidR="00D45217" w:rsidRPr="00FA0D94" w:rsidTr="004D6CA8">
      <w:trPr>
        <w:trHeight w:val="478"/>
      </w:trPr>
      <w:tc>
        <w:tcPr>
          <w:tcW w:w="2524" w:type="dxa"/>
          <w:vMerge/>
          <w:vAlign w:val="center"/>
        </w:tcPr>
        <w:p w:rsidR="00CD200A" w:rsidRPr="00FA0D94" w:rsidRDefault="00CD200A" w:rsidP="00E30C88">
          <w:pPr>
            <w:pStyle w:val="Encabezado"/>
            <w:jc w:val="center"/>
            <w:rPr>
              <w:rFonts w:ascii="Arial Narrow" w:eastAsia="Arial Unicode MS" w:hAnsi="Arial Narrow"/>
              <w:szCs w:val="12"/>
              <w:lang w:val="es-MX"/>
            </w:rPr>
          </w:pPr>
        </w:p>
      </w:tc>
      <w:tc>
        <w:tcPr>
          <w:tcW w:w="5487" w:type="dxa"/>
          <w:vAlign w:val="bottom"/>
        </w:tcPr>
        <w:p w:rsidR="00CD200A" w:rsidRPr="00230CF5" w:rsidRDefault="00CD200A" w:rsidP="00230CF5">
          <w:pPr>
            <w:pStyle w:val="Encabezado"/>
            <w:jc w:val="center"/>
            <w:rPr>
              <w:rFonts w:ascii="Calibri" w:eastAsia="Arial Unicode MS" w:hAnsi="Calibri" w:cs="Calibri"/>
              <w:sz w:val="18"/>
              <w:szCs w:val="18"/>
              <w:lang w:val="es-MX"/>
            </w:rPr>
          </w:pPr>
          <w:r w:rsidRPr="00230CF5">
            <w:rPr>
              <w:rFonts w:ascii="Calibri" w:eastAsia="Arial Unicode MS" w:hAnsi="Calibri" w:cs="Calibri"/>
              <w:b/>
              <w:sz w:val="18"/>
              <w:szCs w:val="18"/>
              <w:lang w:val="es-MX"/>
            </w:rPr>
            <w:t xml:space="preserve">OBJETO DE LA CONTRATACION: </w:t>
          </w:r>
          <w:r w:rsidR="00230CF5" w:rsidRPr="00230CF5">
            <w:rPr>
              <w:rFonts w:ascii="Calibri" w:eastAsia="Arial Unicode MS" w:hAnsi="Calibri" w:cs="Calibri"/>
              <w:b/>
              <w:sz w:val="18"/>
              <w:szCs w:val="18"/>
              <w:lang w:val="es-MX"/>
            </w:rPr>
            <w:t>SERVICIO DE ESCANEADO DE DOCUMENTOS DE CONTRATACIONES GESTION 2018</w:t>
          </w:r>
        </w:p>
      </w:tc>
      <w:tc>
        <w:tcPr>
          <w:tcW w:w="1345" w:type="dxa"/>
          <w:vAlign w:val="bottom"/>
        </w:tcPr>
        <w:p w:rsidR="00CD200A" w:rsidRPr="004D6CA8" w:rsidRDefault="00CD200A" w:rsidP="00E30C88">
          <w:pPr>
            <w:pStyle w:val="Encabezado"/>
            <w:rPr>
              <w:rFonts w:ascii="Calibri" w:eastAsia="Arial Unicode MS" w:hAnsi="Calibri" w:cs="Calibri"/>
              <w:b/>
              <w:sz w:val="16"/>
              <w:szCs w:val="16"/>
              <w:lang w:val="es-MX"/>
            </w:rPr>
          </w:pPr>
          <w:r w:rsidRPr="004D6CA8">
            <w:rPr>
              <w:rFonts w:ascii="Calibri" w:eastAsia="Arial Unicode MS" w:hAnsi="Calibri" w:cs="Calibri"/>
              <w:b/>
              <w:sz w:val="16"/>
              <w:szCs w:val="16"/>
              <w:lang w:val="es-MX"/>
            </w:rPr>
            <w:t>Hoja:</w:t>
          </w:r>
        </w:p>
        <w:p w:rsidR="00CD200A" w:rsidRPr="004D6CA8" w:rsidRDefault="004D6CA8" w:rsidP="00E30C88">
          <w:pPr>
            <w:pStyle w:val="Encabezado"/>
            <w:rPr>
              <w:rFonts w:ascii="Calibri" w:eastAsia="Arial Unicode MS" w:hAnsi="Calibri" w:cs="Calibri"/>
              <w:sz w:val="16"/>
              <w:szCs w:val="16"/>
              <w:lang w:val="es-MX"/>
            </w:rPr>
          </w:pPr>
          <w:r>
            <w:rPr>
              <w:rFonts w:ascii="Calibri" w:eastAsia="Arial Unicode MS" w:hAnsi="Calibri" w:cs="Calibri"/>
              <w:sz w:val="16"/>
              <w:szCs w:val="16"/>
              <w:lang w:val="es-MX"/>
            </w:rPr>
            <w:t xml:space="preserve">                   </w:t>
          </w:r>
          <w:r w:rsidR="00CD200A" w:rsidRPr="004D6CA8">
            <w:rPr>
              <w:rFonts w:ascii="Calibri" w:eastAsia="Arial Unicode MS" w:hAnsi="Calibri" w:cs="Calibri"/>
              <w:sz w:val="16"/>
              <w:szCs w:val="16"/>
              <w:lang w:val="es-MX"/>
            </w:rPr>
            <w:t xml:space="preserve"> </w:t>
          </w:r>
          <w:r w:rsidR="00CD200A" w:rsidRPr="004D6CA8">
            <w:rPr>
              <w:rStyle w:val="Nmerodepgina"/>
              <w:rFonts w:ascii="Calibri" w:hAnsi="Calibri" w:cs="Calibri"/>
              <w:sz w:val="16"/>
              <w:szCs w:val="16"/>
            </w:rPr>
            <w:fldChar w:fldCharType="begin"/>
          </w:r>
          <w:r w:rsidR="00CD200A" w:rsidRPr="004D6CA8">
            <w:rPr>
              <w:rStyle w:val="Nmerodepgina"/>
              <w:rFonts w:ascii="Calibri" w:hAnsi="Calibri" w:cs="Calibri"/>
              <w:sz w:val="16"/>
              <w:szCs w:val="16"/>
            </w:rPr>
            <w:instrText xml:space="preserve"> PAGE </w:instrText>
          </w:r>
          <w:r w:rsidR="00CD200A" w:rsidRPr="004D6CA8">
            <w:rPr>
              <w:rStyle w:val="Nmerodepgina"/>
              <w:rFonts w:ascii="Calibri" w:hAnsi="Calibri" w:cs="Calibri"/>
              <w:sz w:val="16"/>
              <w:szCs w:val="16"/>
            </w:rPr>
            <w:fldChar w:fldCharType="separate"/>
          </w:r>
          <w:r w:rsidR="00322C41">
            <w:rPr>
              <w:rStyle w:val="Nmerodepgina"/>
              <w:rFonts w:ascii="Calibri" w:hAnsi="Calibri" w:cs="Calibri"/>
              <w:noProof/>
              <w:sz w:val="16"/>
              <w:szCs w:val="16"/>
            </w:rPr>
            <w:t>1</w:t>
          </w:r>
          <w:r w:rsidR="00CD200A" w:rsidRPr="004D6CA8">
            <w:rPr>
              <w:rStyle w:val="Nmerodepgina"/>
              <w:rFonts w:ascii="Calibri" w:hAnsi="Calibri" w:cs="Calibri"/>
              <w:sz w:val="16"/>
              <w:szCs w:val="16"/>
            </w:rPr>
            <w:fldChar w:fldCharType="end"/>
          </w:r>
          <w:r w:rsidR="00CD200A" w:rsidRPr="004D6CA8">
            <w:rPr>
              <w:rStyle w:val="Nmerodepgina"/>
              <w:rFonts w:ascii="Calibri" w:hAnsi="Calibri" w:cs="Calibri"/>
              <w:sz w:val="16"/>
              <w:szCs w:val="16"/>
            </w:rPr>
            <w:t xml:space="preserve"> de </w:t>
          </w:r>
          <w:r w:rsidR="00CD200A" w:rsidRPr="004D6CA8">
            <w:rPr>
              <w:rStyle w:val="Nmerodepgina"/>
              <w:rFonts w:ascii="Calibri" w:hAnsi="Calibri" w:cs="Calibri"/>
              <w:sz w:val="16"/>
              <w:szCs w:val="16"/>
            </w:rPr>
            <w:fldChar w:fldCharType="begin"/>
          </w:r>
          <w:r w:rsidR="00CD200A" w:rsidRPr="004D6CA8">
            <w:rPr>
              <w:rStyle w:val="Nmerodepgina"/>
              <w:rFonts w:ascii="Calibri" w:hAnsi="Calibri" w:cs="Calibri"/>
              <w:sz w:val="16"/>
              <w:szCs w:val="16"/>
            </w:rPr>
            <w:instrText xml:space="preserve"> NUMPAGES </w:instrText>
          </w:r>
          <w:r w:rsidR="00CD200A" w:rsidRPr="004D6CA8">
            <w:rPr>
              <w:rStyle w:val="Nmerodepgina"/>
              <w:rFonts w:ascii="Calibri" w:hAnsi="Calibri" w:cs="Calibri"/>
              <w:sz w:val="16"/>
              <w:szCs w:val="16"/>
            </w:rPr>
            <w:fldChar w:fldCharType="separate"/>
          </w:r>
          <w:r w:rsidR="00322C41">
            <w:rPr>
              <w:rStyle w:val="Nmerodepgina"/>
              <w:rFonts w:ascii="Calibri" w:hAnsi="Calibri" w:cs="Calibri"/>
              <w:noProof/>
              <w:sz w:val="16"/>
              <w:szCs w:val="16"/>
            </w:rPr>
            <w:t>1</w:t>
          </w:r>
          <w:r w:rsidR="00CD200A" w:rsidRPr="004D6CA8">
            <w:rPr>
              <w:rStyle w:val="Nmerodepgina"/>
              <w:rFonts w:ascii="Calibri" w:hAnsi="Calibri" w:cs="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22AC"/>
    <w:multiLevelType w:val="hybridMultilevel"/>
    <w:tmpl w:val="3C526118"/>
    <w:lvl w:ilvl="0" w:tplc="4282C0E8">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641D97"/>
    <w:multiLevelType w:val="multilevel"/>
    <w:tmpl w:val="CC128DC2"/>
    <w:lvl w:ilvl="0">
      <w:start w:val="1"/>
      <w:numFmt w:val="decimal"/>
      <w:lvlText w:val="%1."/>
      <w:lvlJc w:val="left"/>
      <w:pPr>
        <w:ind w:left="360" w:hanging="360"/>
      </w:pPr>
      <w:rPr>
        <w:rFonts w:ascii="Calibri" w:hAnsi="Calibri" w:cs="Calibri" w:hint="default"/>
        <w:b/>
      </w:rPr>
    </w:lvl>
    <w:lvl w:ilvl="1">
      <w:start w:val="1"/>
      <w:numFmt w:val="decimal"/>
      <w:isLgl/>
      <w:lvlText w:val="%1.%2"/>
      <w:lvlJc w:val="left"/>
      <w:pPr>
        <w:ind w:left="516" w:hanging="360"/>
      </w:pPr>
      <w:rPr>
        <w:rFonts w:hint="default"/>
        <w:b/>
      </w:rPr>
    </w:lvl>
    <w:lvl w:ilvl="2">
      <w:start w:val="1"/>
      <w:numFmt w:val="decimal"/>
      <w:isLgl/>
      <w:lvlText w:val="%1.%2.%3"/>
      <w:lvlJc w:val="left"/>
      <w:pPr>
        <w:ind w:left="1032" w:hanging="720"/>
      </w:pPr>
      <w:rPr>
        <w:rFonts w:hint="default"/>
        <w:b/>
      </w:rPr>
    </w:lvl>
    <w:lvl w:ilvl="3">
      <w:start w:val="1"/>
      <w:numFmt w:val="decimal"/>
      <w:isLgl/>
      <w:lvlText w:val="%1.%2.%3.%4"/>
      <w:lvlJc w:val="left"/>
      <w:pPr>
        <w:ind w:left="1188" w:hanging="720"/>
      </w:pPr>
      <w:rPr>
        <w:rFonts w:hint="default"/>
        <w:b/>
      </w:rPr>
    </w:lvl>
    <w:lvl w:ilvl="4">
      <w:start w:val="1"/>
      <w:numFmt w:val="decimal"/>
      <w:isLgl/>
      <w:lvlText w:val="%1.%2.%3.%4.%5"/>
      <w:lvlJc w:val="left"/>
      <w:pPr>
        <w:ind w:left="1704" w:hanging="108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376" w:hanging="1440"/>
      </w:pPr>
      <w:rPr>
        <w:rFonts w:hint="default"/>
      </w:rPr>
    </w:lvl>
    <w:lvl w:ilvl="7">
      <w:start w:val="1"/>
      <w:numFmt w:val="decimal"/>
      <w:isLgl/>
      <w:lvlText w:val="%1.%2.%3.%4.%5.%6.%7.%8"/>
      <w:lvlJc w:val="left"/>
      <w:pPr>
        <w:ind w:left="2892" w:hanging="1800"/>
      </w:pPr>
      <w:rPr>
        <w:rFonts w:hint="default"/>
      </w:rPr>
    </w:lvl>
    <w:lvl w:ilvl="8">
      <w:start w:val="1"/>
      <w:numFmt w:val="decimal"/>
      <w:isLgl/>
      <w:lvlText w:val="%1.%2.%3.%4.%5.%6.%7.%8.%9"/>
      <w:lvlJc w:val="left"/>
      <w:pPr>
        <w:ind w:left="3048" w:hanging="1800"/>
      </w:pPr>
      <w:rPr>
        <w:rFonts w:hint="default"/>
      </w:rPr>
    </w:lvl>
  </w:abstractNum>
  <w:abstractNum w:abstractNumId="2">
    <w:nsid w:val="07950CC5"/>
    <w:multiLevelType w:val="hybridMultilevel"/>
    <w:tmpl w:val="65F83F2C"/>
    <w:lvl w:ilvl="0" w:tplc="A31AB74C">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FA55AF9"/>
    <w:multiLevelType w:val="hybridMultilevel"/>
    <w:tmpl w:val="A10824EC"/>
    <w:lvl w:ilvl="0" w:tplc="1E90C510">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1AF1DCF"/>
    <w:multiLevelType w:val="hybridMultilevel"/>
    <w:tmpl w:val="72C8C07C"/>
    <w:lvl w:ilvl="0" w:tplc="400A000D">
      <w:start w:val="1"/>
      <w:numFmt w:val="bullet"/>
      <w:lvlText w:val=""/>
      <w:lvlJc w:val="left"/>
      <w:pPr>
        <w:ind w:left="780" w:hanging="360"/>
      </w:pPr>
      <w:rPr>
        <w:rFonts w:ascii="Wingdings" w:hAnsi="Wingdings"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5">
    <w:nsid w:val="13974DB1"/>
    <w:multiLevelType w:val="hybridMultilevel"/>
    <w:tmpl w:val="83D4D498"/>
    <w:lvl w:ilvl="0" w:tplc="2A80EF3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nsid w:val="22FE2450"/>
    <w:multiLevelType w:val="hybridMultilevel"/>
    <w:tmpl w:val="33DA84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49407E6"/>
    <w:multiLevelType w:val="hybridMultilevel"/>
    <w:tmpl w:val="8670D7EA"/>
    <w:lvl w:ilvl="0" w:tplc="0C0A000D">
      <w:start w:val="1"/>
      <w:numFmt w:val="bullet"/>
      <w:lvlText w:val=""/>
      <w:lvlJc w:val="left"/>
      <w:pPr>
        <w:ind w:left="720" w:hanging="360"/>
      </w:pPr>
      <w:rPr>
        <w:rFonts w:ascii="Wingdings" w:hAnsi="Wingdings" w:hint="default"/>
      </w:rPr>
    </w:lvl>
    <w:lvl w:ilvl="1" w:tplc="A9DA81C2">
      <w:start w:val="5"/>
      <w:numFmt w:val="bullet"/>
      <w:lvlText w:val="-"/>
      <w:lvlJc w:val="left"/>
      <w:pPr>
        <w:ind w:left="1440" w:hanging="360"/>
      </w:pPr>
      <w:rPr>
        <w:rFonts w:ascii="Calibri" w:eastAsia="Calibri" w:hAnsi="Calibri"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4963D39"/>
    <w:multiLevelType w:val="hybridMultilevel"/>
    <w:tmpl w:val="0002C2B6"/>
    <w:lvl w:ilvl="0" w:tplc="0C0A0001">
      <w:start w:val="1"/>
      <w:numFmt w:val="bullet"/>
      <w:lvlText w:val=""/>
      <w:lvlJc w:val="left"/>
      <w:pPr>
        <w:ind w:left="1806" w:hanging="360"/>
      </w:pPr>
      <w:rPr>
        <w:rFonts w:ascii="Symbol" w:hAnsi="Symbol" w:hint="default"/>
      </w:rPr>
    </w:lvl>
    <w:lvl w:ilvl="1" w:tplc="0C0A0003" w:tentative="1">
      <w:start w:val="1"/>
      <w:numFmt w:val="bullet"/>
      <w:lvlText w:val="o"/>
      <w:lvlJc w:val="left"/>
      <w:pPr>
        <w:ind w:left="2526" w:hanging="360"/>
      </w:pPr>
      <w:rPr>
        <w:rFonts w:ascii="Courier New" w:hAnsi="Courier New" w:cs="Courier New" w:hint="default"/>
      </w:rPr>
    </w:lvl>
    <w:lvl w:ilvl="2" w:tplc="0C0A0005" w:tentative="1">
      <w:start w:val="1"/>
      <w:numFmt w:val="bullet"/>
      <w:lvlText w:val=""/>
      <w:lvlJc w:val="left"/>
      <w:pPr>
        <w:ind w:left="3246" w:hanging="360"/>
      </w:pPr>
      <w:rPr>
        <w:rFonts w:ascii="Wingdings" w:hAnsi="Wingdings" w:hint="default"/>
      </w:rPr>
    </w:lvl>
    <w:lvl w:ilvl="3" w:tplc="0C0A0001" w:tentative="1">
      <w:start w:val="1"/>
      <w:numFmt w:val="bullet"/>
      <w:lvlText w:val=""/>
      <w:lvlJc w:val="left"/>
      <w:pPr>
        <w:ind w:left="3966" w:hanging="360"/>
      </w:pPr>
      <w:rPr>
        <w:rFonts w:ascii="Symbol" w:hAnsi="Symbol" w:hint="default"/>
      </w:rPr>
    </w:lvl>
    <w:lvl w:ilvl="4" w:tplc="0C0A0003" w:tentative="1">
      <w:start w:val="1"/>
      <w:numFmt w:val="bullet"/>
      <w:lvlText w:val="o"/>
      <w:lvlJc w:val="left"/>
      <w:pPr>
        <w:ind w:left="4686" w:hanging="360"/>
      </w:pPr>
      <w:rPr>
        <w:rFonts w:ascii="Courier New" w:hAnsi="Courier New" w:cs="Courier New" w:hint="default"/>
      </w:rPr>
    </w:lvl>
    <w:lvl w:ilvl="5" w:tplc="0C0A0005" w:tentative="1">
      <w:start w:val="1"/>
      <w:numFmt w:val="bullet"/>
      <w:lvlText w:val=""/>
      <w:lvlJc w:val="left"/>
      <w:pPr>
        <w:ind w:left="5406" w:hanging="360"/>
      </w:pPr>
      <w:rPr>
        <w:rFonts w:ascii="Wingdings" w:hAnsi="Wingdings" w:hint="default"/>
      </w:rPr>
    </w:lvl>
    <w:lvl w:ilvl="6" w:tplc="0C0A0001" w:tentative="1">
      <w:start w:val="1"/>
      <w:numFmt w:val="bullet"/>
      <w:lvlText w:val=""/>
      <w:lvlJc w:val="left"/>
      <w:pPr>
        <w:ind w:left="6126" w:hanging="360"/>
      </w:pPr>
      <w:rPr>
        <w:rFonts w:ascii="Symbol" w:hAnsi="Symbol" w:hint="default"/>
      </w:rPr>
    </w:lvl>
    <w:lvl w:ilvl="7" w:tplc="0C0A0003" w:tentative="1">
      <w:start w:val="1"/>
      <w:numFmt w:val="bullet"/>
      <w:lvlText w:val="o"/>
      <w:lvlJc w:val="left"/>
      <w:pPr>
        <w:ind w:left="6846" w:hanging="360"/>
      </w:pPr>
      <w:rPr>
        <w:rFonts w:ascii="Courier New" w:hAnsi="Courier New" w:cs="Courier New" w:hint="default"/>
      </w:rPr>
    </w:lvl>
    <w:lvl w:ilvl="8" w:tplc="0C0A0005" w:tentative="1">
      <w:start w:val="1"/>
      <w:numFmt w:val="bullet"/>
      <w:lvlText w:val=""/>
      <w:lvlJc w:val="left"/>
      <w:pPr>
        <w:ind w:left="7566" w:hanging="360"/>
      </w:pPr>
      <w:rPr>
        <w:rFonts w:ascii="Wingdings" w:hAnsi="Wingdings" w:hint="default"/>
      </w:rPr>
    </w:lvl>
  </w:abstractNum>
  <w:abstractNum w:abstractNumId="1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nsid w:val="304925AF"/>
    <w:multiLevelType w:val="hybridMultilevel"/>
    <w:tmpl w:val="64268D7E"/>
    <w:lvl w:ilvl="0" w:tplc="9CAAAF62">
      <w:start w:val="1"/>
      <w:numFmt w:val="decimal"/>
      <w:lvlText w:val="%1)"/>
      <w:lvlJc w:val="right"/>
      <w:pPr>
        <w:ind w:left="1429" w:hanging="360"/>
      </w:pPr>
      <w:rPr>
        <w:rFonts w:ascii="Calibri" w:eastAsia="Times New Roman" w:hAnsi="Calibri" w:cs="Calibri"/>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1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40BB76D9"/>
    <w:multiLevelType w:val="hybridMultilevel"/>
    <w:tmpl w:val="4984CD50"/>
    <w:lvl w:ilvl="0" w:tplc="0C0A0001">
      <w:start w:val="1"/>
      <w:numFmt w:val="bullet"/>
      <w:lvlText w:val=""/>
      <w:lvlJc w:val="left"/>
      <w:pPr>
        <w:ind w:left="1868" w:hanging="360"/>
      </w:pPr>
      <w:rPr>
        <w:rFonts w:ascii="Symbol" w:hAnsi="Symbol" w:hint="default"/>
      </w:rPr>
    </w:lvl>
    <w:lvl w:ilvl="1" w:tplc="0C0A0003" w:tentative="1">
      <w:start w:val="1"/>
      <w:numFmt w:val="bullet"/>
      <w:lvlText w:val="o"/>
      <w:lvlJc w:val="left"/>
      <w:pPr>
        <w:ind w:left="2588" w:hanging="360"/>
      </w:pPr>
      <w:rPr>
        <w:rFonts w:ascii="Courier New" w:hAnsi="Courier New" w:cs="Courier New" w:hint="default"/>
      </w:rPr>
    </w:lvl>
    <w:lvl w:ilvl="2" w:tplc="0C0A0005" w:tentative="1">
      <w:start w:val="1"/>
      <w:numFmt w:val="bullet"/>
      <w:lvlText w:val=""/>
      <w:lvlJc w:val="left"/>
      <w:pPr>
        <w:ind w:left="3308" w:hanging="360"/>
      </w:pPr>
      <w:rPr>
        <w:rFonts w:ascii="Wingdings" w:hAnsi="Wingdings" w:hint="default"/>
      </w:rPr>
    </w:lvl>
    <w:lvl w:ilvl="3" w:tplc="0C0A0001" w:tentative="1">
      <w:start w:val="1"/>
      <w:numFmt w:val="bullet"/>
      <w:lvlText w:val=""/>
      <w:lvlJc w:val="left"/>
      <w:pPr>
        <w:ind w:left="4028" w:hanging="360"/>
      </w:pPr>
      <w:rPr>
        <w:rFonts w:ascii="Symbol" w:hAnsi="Symbol" w:hint="default"/>
      </w:rPr>
    </w:lvl>
    <w:lvl w:ilvl="4" w:tplc="0C0A0003" w:tentative="1">
      <w:start w:val="1"/>
      <w:numFmt w:val="bullet"/>
      <w:lvlText w:val="o"/>
      <w:lvlJc w:val="left"/>
      <w:pPr>
        <w:ind w:left="4748" w:hanging="360"/>
      </w:pPr>
      <w:rPr>
        <w:rFonts w:ascii="Courier New" w:hAnsi="Courier New" w:cs="Courier New" w:hint="default"/>
      </w:rPr>
    </w:lvl>
    <w:lvl w:ilvl="5" w:tplc="0C0A0005" w:tentative="1">
      <w:start w:val="1"/>
      <w:numFmt w:val="bullet"/>
      <w:lvlText w:val=""/>
      <w:lvlJc w:val="left"/>
      <w:pPr>
        <w:ind w:left="5468" w:hanging="360"/>
      </w:pPr>
      <w:rPr>
        <w:rFonts w:ascii="Wingdings" w:hAnsi="Wingdings" w:hint="default"/>
      </w:rPr>
    </w:lvl>
    <w:lvl w:ilvl="6" w:tplc="0C0A0001" w:tentative="1">
      <w:start w:val="1"/>
      <w:numFmt w:val="bullet"/>
      <w:lvlText w:val=""/>
      <w:lvlJc w:val="left"/>
      <w:pPr>
        <w:ind w:left="6188" w:hanging="360"/>
      </w:pPr>
      <w:rPr>
        <w:rFonts w:ascii="Symbol" w:hAnsi="Symbol" w:hint="default"/>
      </w:rPr>
    </w:lvl>
    <w:lvl w:ilvl="7" w:tplc="0C0A0003" w:tentative="1">
      <w:start w:val="1"/>
      <w:numFmt w:val="bullet"/>
      <w:lvlText w:val="o"/>
      <w:lvlJc w:val="left"/>
      <w:pPr>
        <w:ind w:left="6908" w:hanging="360"/>
      </w:pPr>
      <w:rPr>
        <w:rFonts w:ascii="Courier New" w:hAnsi="Courier New" w:cs="Courier New" w:hint="default"/>
      </w:rPr>
    </w:lvl>
    <w:lvl w:ilvl="8" w:tplc="0C0A0005" w:tentative="1">
      <w:start w:val="1"/>
      <w:numFmt w:val="bullet"/>
      <w:lvlText w:val=""/>
      <w:lvlJc w:val="left"/>
      <w:pPr>
        <w:ind w:left="7628" w:hanging="360"/>
      </w:pPr>
      <w:rPr>
        <w:rFonts w:ascii="Wingdings" w:hAnsi="Wingdings" w:hint="default"/>
      </w:rPr>
    </w:lvl>
  </w:abstractNum>
  <w:abstractNum w:abstractNumId="14">
    <w:nsid w:val="48797B7E"/>
    <w:multiLevelType w:val="hybridMultilevel"/>
    <w:tmpl w:val="DFD6B158"/>
    <w:lvl w:ilvl="0" w:tplc="FEB298BC">
      <w:numFmt w:val="bullet"/>
      <w:lvlText w:val=""/>
      <w:lvlJc w:val="left"/>
      <w:pPr>
        <w:ind w:left="644" w:hanging="360"/>
      </w:pPr>
      <w:rPr>
        <w:rFonts w:ascii="Symbol" w:eastAsia="Times New Roman" w:hAnsi="Symbol" w:cs="Calibri"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nsid w:val="50B44210"/>
    <w:multiLevelType w:val="hybridMultilevel"/>
    <w:tmpl w:val="785CDF3E"/>
    <w:lvl w:ilvl="0" w:tplc="A9DA81C2">
      <w:start w:val="5"/>
      <w:numFmt w:val="bullet"/>
      <w:lvlText w:val="-"/>
      <w:lvlJc w:val="left"/>
      <w:pPr>
        <w:ind w:left="1287" w:hanging="360"/>
      </w:pPr>
      <w:rPr>
        <w:rFonts w:ascii="Calibri" w:eastAsia="Calibri" w:hAnsi="Calibri" w:cs="Aria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nsid w:val="50CB4102"/>
    <w:multiLevelType w:val="hybridMultilevel"/>
    <w:tmpl w:val="7BB67BF0"/>
    <w:lvl w:ilvl="0" w:tplc="DB1E9D7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5657087B"/>
    <w:multiLevelType w:val="hybridMultilevel"/>
    <w:tmpl w:val="0C6CF8F6"/>
    <w:lvl w:ilvl="0" w:tplc="A71C85F2">
      <w:start w:val="1"/>
      <w:numFmt w:val="lowerLetter"/>
      <w:lvlText w:val="%1)"/>
      <w:lvlJc w:val="left"/>
      <w:pPr>
        <w:ind w:left="1086" w:hanging="360"/>
      </w:pPr>
      <w:rPr>
        <w:rFonts w:hint="default"/>
        <w:b/>
      </w:rPr>
    </w:lvl>
    <w:lvl w:ilvl="1" w:tplc="0C0A0019" w:tentative="1">
      <w:start w:val="1"/>
      <w:numFmt w:val="lowerLetter"/>
      <w:lvlText w:val="%2."/>
      <w:lvlJc w:val="left"/>
      <w:pPr>
        <w:ind w:left="1806" w:hanging="360"/>
      </w:pPr>
    </w:lvl>
    <w:lvl w:ilvl="2" w:tplc="0C0A001B" w:tentative="1">
      <w:start w:val="1"/>
      <w:numFmt w:val="lowerRoman"/>
      <w:lvlText w:val="%3."/>
      <w:lvlJc w:val="right"/>
      <w:pPr>
        <w:ind w:left="2526" w:hanging="180"/>
      </w:pPr>
    </w:lvl>
    <w:lvl w:ilvl="3" w:tplc="0C0A000F" w:tentative="1">
      <w:start w:val="1"/>
      <w:numFmt w:val="decimal"/>
      <w:lvlText w:val="%4."/>
      <w:lvlJc w:val="left"/>
      <w:pPr>
        <w:ind w:left="3246" w:hanging="360"/>
      </w:pPr>
    </w:lvl>
    <w:lvl w:ilvl="4" w:tplc="0C0A0019" w:tentative="1">
      <w:start w:val="1"/>
      <w:numFmt w:val="lowerLetter"/>
      <w:lvlText w:val="%5."/>
      <w:lvlJc w:val="left"/>
      <w:pPr>
        <w:ind w:left="3966" w:hanging="360"/>
      </w:pPr>
    </w:lvl>
    <w:lvl w:ilvl="5" w:tplc="0C0A001B" w:tentative="1">
      <w:start w:val="1"/>
      <w:numFmt w:val="lowerRoman"/>
      <w:lvlText w:val="%6."/>
      <w:lvlJc w:val="right"/>
      <w:pPr>
        <w:ind w:left="4686" w:hanging="180"/>
      </w:pPr>
    </w:lvl>
    <w:lvl w:ilvl="6" w:tplc="0C0A000F" w:tentative="1">
      <w:start w:val="1"/>
      <w:numFmt w:val="decimal"/>
      <w:lvlText w:val="%7."/>
      <w:lvlJc w:val="left"/>
      <w:pPr>
        <w:ind w:left="5406" w:hanging="360"/>
      </w:pPr>
    </w:lvl>
    <w:lvl w:ilvl="7" w:tplc="0C0A0019" w:tentative="1">
      <w:start w:val="1"/>
      <w:numFmt w:val="lowerLetter"/>
      <w:lvlText w:val="%8."/>
      <w:lvlJc w:val="left"/>
      <w:pPr>
        <w:ind w:left="6126" w:hanging="360"/>
      </w:pPr>
    </w:lvl>
    <w:lvl w:ilvl="8" w:tplc="0C0A001B" w:tentative="1">
      <w:start w:val="1"/>
      <w:numFmt w:val="lowerRoman"/>
      <w:lvlText w:val="%9."/>
      <w:lvlJc w:val="right"/>
      <w:pPr>
        <w:ind w:left="6846" w:hanging="180"/>
      </w:p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615700"/>
    <w:multiLevelType w:val="hybridMultilevel"/>
    <w:tmpl w:val="5484AEEA"/>
    <w:lvl w:ilvl="0" w:tplc="0C0A0001">
      <w:start w:val="1"/>
      <w:numFmt w:val="bullet"/>
      <w:lvlText w:val=""/>
      <w:lvlJc w:val="left"/>
      <w:pPr>
        <w:ind w:left="1926" w:hanging="360"/>
      </w:pPr>
      <w:rPr>
        <w:rFonts w:ascii="Symbol" w:hAnsi="Symbol" w:hint="default"/>
      </w:rPr>
    </w:lvl>
    <w:lvl w:ilvl="1" w:tplc="0C0A0003" w:tentative="1">
      <w:start w:val="1"/>
      <w:numFmt w:val="bullet"/>
      <w:lvlText w:val="o"/>
      <w:lvlJc w:val="left"/>
      <w:pPr>
        <w:ind w:left="2646" w:hanging="360"/>
      </w:pPr>
      <w:rPr>
        <w:rFonts w:ascii="Courier New" w:hAnsi="Courier New" w:cs="Courier New" w:hint="default"/>
      </w:rPr>
    </w:lvl>
    <w:lvl w:ilvl="2" w:tplc="0C0A0005" w:tentative="1">
      <w:start w:val="1"/>
      <w:numFmt w:val="bullet"/>
      <w:lvlText w:val=""/>
      <w:lvlJc w:val="left"/>
      <w:pPr>
        <w:ind w:left="3366" w:hanging="360"/>
      </w:pPr>
      <w:rPr>
        <w:rFonts w:ascii="Wingdings" w:hAnsi="Wingdings" w:hint="default"/>
      </w:rPr>
    </w:lvl>
    <w:lvl w:ilvl="3" w:tplc="0C0A0001">
      <w:start w:val="1"/>
      <w:numFmt w:val="bullet"/>
      <w:lvlText w:val=""/>
      <w:lvlJc w:val="left"/>
      <w:pPr>
        <w:ind w:left="4086" w:hanging="360"/>
      </w:pPr>
      <w:rPr>
        <w:rFonts w:ascii="Symbol" w:hAnsi="Symbol" w:hint="default"/>
      </w:rPr>
    </w:lvl>
    <w:lvl w:ilvl="4" w:tplc="0C0A0003" w:tentative="1">
      <w:start w:val="1"/>
      <w:numFmt w:val="bullet"/>
      <w:lvlText w:val="o"/>
      <w:lvlJc w:val="left"/>
      <w:pPr>
        <w:ind w:left="4806" w:hanging="360"/>
      </w:pPr>
      <w:rPr>
        <w:rFonts w:ascii="Courier New" w:hAnsi="Courier New" w:cs="Courier New" w:hint="default"/>
      </w:rPr>
    </w:lvl>
    <w:lvl w:ilvl="5" w:tplc="0C0A0005" w:tentative="1">
      <w:start w:val="1"/>
      <w:numFmt w:val="bullet"/>
      <w:lvlText w:val=""/>
      <w:lvlJc w:val="left"/>
      <w:pPr>
        <w:ind w:left="5526" w:hanging="360"/>
      </w:pPr>
      <w:rPr>
        <w:rFonts w:ascii="Wingdings" w:hAnsi="Wingdings" w:hint="default"/>
      </w:rPr>
    </w:lvl>
    <w:lvl w:ilvl="6" w:tplc="0C0A0001" w:tentative="1">
      <w:start w:val="1"/>
      <w:numFmt w:val="bullet"/>
      <w:lvlText w:val=""/>
      <w:lvlJc w:val="left"/>
      <w:pPr>
        <w:ind w:left="6246" w:hanging="360"/>
      </w:pPr>
      <w:rPr>
        <w:rFonts w:ascii="Symbol" w:hAnsi="Symbol" w:hint="default"/>
      </w:rPr>
    </w:lvl>
    <w:lvl w:ilvl="7" w:tplc="0C0A0003" w:tentative="1">
      <w:start w:val="1"/>
      <w:numFmt w:val="bullet"/>
      <w:lvlText w:val="o"/>
      <w:lvlJc w:val="left"/>
      <w:pPr>
        <w:ind w:left="6966" w:hanging="360"/>
      </w:pPr>
      <w:rPr>
        <w:rFonts w:ascii="Courier New" w:hAnsi="Courier New" w:cs="Courier New" w:hint="default"/>
      </w:rPr>
    </w:lvl>
    <w:lvl w:ilvl="8" w:tplc="0C0A0005" w:tentative="1">
      <w:start w:val="1"/>
      <w:numFmt w:val="bullet"/>
      <w:lvlText w:val=""/>
      <w:lvlJc w:val="left"/>
      <w:pPr>
        <w:ind w:left="7686"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E66109D"/>
    <w:multiLevelType w:val="hybridMultilevel"/>
    <w:tmpl w:val="7A20B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nsid w:val="6FC63BB2"/>
    <w:multiLevelType w:val="hybridMultilevel"/>
    <w:tmpl w:val="0A7440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78286747"/>
    <w:multiLevelType w:val="hybridMultilevel"/>
    <w:tmpl w:val="CF26A54E"/>
    <w:lvl w:ilvl="0" w:tplc="0C0A0001">
      <w:start w:val="1"/>
      <w:numFmt w:val="bullet"/>
      <w:lvlText w:val=""/>
      <w:lvlJc w:val="left"/>
      <w:pPr>
        <w:ind w:left="1806" w:hanging="360"/>
      </w:pPr>
      <w:rPr>
        <w:rFonts w:ascii="Symbol" w:hAnsi="Symbol" w:hint="default"/>
      </w:rPr>
    </w:lvl>
    <w:lvl w:ilvl="1" w:tplc="0C0A0003" w:tentative="1">
      <w:start w:val="1"/>
      <w:numFmt w:val="bullet"/>
      <w:lvlText w:val="o"/>
      <w:lvlJc w:val="left"/>
      <w:pPr>
        <w:ind w:left="2526" w:hanging="360"/>
      </w:pPr>
      <w:rPr>
        <w:rFonts w:ascii="Courier New" w:hAnsi="Courier New" w:cs="Courier New" w:hint="default"/>
      </w:rPr>
    </w:lvl>
    <w:lvl w:ilvl="2" w:tplc="0C0A0005" w:tentative="1">
      <w:start w:val="1"/>
      <w:numFmt w:val="bullet"/>
      <w:lvlText w:val=""/>
      <w:lvlJc w:val="left"/>
      <w:pPr>
        <w:ind w:left="3246" w:hanging="360"/>
      </w:pPr>
      <w:rPr>
        <w:rFonts w:ascii="Wingdings" w:hAnsi="Wingdings" w:hint="default"/>
      </w:rPr>
    </w:lvl>
    <w:lvl w:ilvl="3" w:tplc="0C0A0001" w:tentative="1">
      <w:start w:val="1"/>
      <w:numFmt w:val="bullet"/>
      <w:lvlText w:val=""/>
      <w:lvlJc w:val="left"/>
      <w:pPr>
        <w:ind w:left="3966" w:hanging="360"/>
      </w:pPr>
      <w:rPr>
        <w:rFonts w:ascii="Symbol" w:hAnsi="Symbol" w:hint="default"/>
      </w:rPr>
    </w:lvl>
    <w:lvl w:ilvl="4" w:tplc="0C0A0003" w:tentative="1">
      <w:start w:val="1"/>
      <w:numFmt w:val="bullet"/>
      <w:lvlText w:val="o"/>
      <w:lvlJc w:val="left"/>
      <w:pPr>
        <w:ind w:left="4686" w:hanging="360"/>
      </w:pPr>
      <w:rPr>
        <w:rFonts w:ascii="Courier New" w:hAnsi="Courier New" w:cs="Courier New" w:hint="default"/>
      </w:rPr>
    </w:lvl>
    <w:lvl w:ilvl="5" w:tplc="0C0A0005" w:tentative="1">
      <w:start w:val="1"/>
      <w:numFmt w:val="bullet"/>
      <w:lvlText w:val=""/>
      <w:lvlJc w:val="left"/>
      <w:pPr>
        <w:ind w:left="5406" w:hanging="360"/>
      </w:pPr>
      <w:rPr>
        <w:rFonts w:ascii="Wingdings" w:hAnsi="Wingdings" w:hint="default"/>
      </w:rPr>
    </w:lvl>
    <w:lvl w:ilvl="6" w:tplc="0C0A0001" w:tentative="1">
      <w:start w:val="1"/>
      <w:numFmt w:val="bullet"/>
      <w:lvlText w:val=""/>
      <w:lvlJc w:val="left"/>
      <w:pPr>
        <w:ind w:left="6126" w:hanging="360"/>
      </w:pPr>
      <w:rPr>
        <w:rFonts w:ascii="Symbol" w:hAnsi="Symbol" w:hint="default"/>
      </w:rPr>
    </w:lvl>
    <w:lvl w:ilvl="7" w:tplc="0C0A0003" w:tentative="1">
      <w:start w:val="1"/>
      <w:numFmt w:val="bullet"/>
      <w:lvlText w:val="o"/>
      <w:lvlJc w:val="left"/>
      <w:pPr>
        <w:ind w:left="6846" w:hanging="360"/>
      </w:pPr>
      <w:rPr>
        <w:rFonts w:ascii="Courier New" w:hAnsi="Courier New" w:cs="Courier New" w:hint="default"/>
      </w:rPr>
    </w:lvl>
    <w:lvl w:ilvl="8" w:tplc="0C0A0005" w:tentative="1">
      <w:start w:val="1"/>
      <w:numFmt w:val="bullet"/>
      <w:lvlText w:val=""/>
      <w:lvlJc w:val="left"/>
      <w:pPr>
        <w:ind w:left="7566" w:hanging="360"/>
      </w:pPr>
      <w:rPr>
        <w:rFonts w:ascii="Wingdings" w:hAnsi="Wingdings" w:hint="default"/>
      </w:rPr>
    </w:lvl>
  </w:abstractNum>
  <w:num w:numId="1">
    <w:abstractNumId w:val="8"/>
  </w:num>
  <w:num w:numId="2">
    <w:abstractNumId w:val="11"/>
  </w:num>
  <w:num w:numId="3">
    <w:abstractNumId w:val="23"/>
  </w:num>
  <w:num w:numId="4">
    <w:abstractNumId w:val="19"/>
  </w:num>
  <w:num w:numId="5">
    <w:abstractNumId w:val="21"/>
  </w:num>
  <w:num w:numId="6">
    <w:abstractNumId w:val="13"/>
  </w:num>
  <w:num w:numId="7">
    <w:abstractNumId w:val="27"/>
  </w:num>
  <w:num w:numId="8">
    <w:abstractNumId w:val="9"/>
  </w:num>
  <w:num w:numId="9">
    <w:abstractNumId w:val="17"/>
  </w:num>
  <w:num w:numId="10">
    <w:abstractNumId w:val="1"/>
  </w:num>
  <w:num w:numId="11">
    <w:abstractNumId w:val="5"/>
  </w:num>
  <w:num w:numId="12">
    <w:abstractNumId w:val="25"/>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4"/>
  </w:num>
  <w:num w:numId="16">
    <w:abstractNumId w:val="3"/>
  </w:num>
  <w:num w:numId="17">
    <w:abstractNumId w:val="2"/>
  </w:num>
  <w:num w:numId="18">
    <w:abstractNumId w:val="4"/>
  </w:num>
  <w:num w:numId="19">
    <w:abstractNumId w:val="7"/>
  </w:num>
  <w:num w:numId="20">
    <w:abstractNumId w:val="18"/>
  </w:num>
  <w:num w:numId="21">
    <w:abstractNumId w:val="16"/>
  </w:num>
  <w:num w:numId="22">
    <w:abstractNumId w:val="10"/>
  </w:num>
  <w:num w:numId="23">
    <w:abstractNumId w:val="15"/>
  </w:num>
  <w:num w:numId="24">
    <w:abstractNumId w:val="22"/>
  </w:num>
  <w:num w:numId="25">
    <w:abstractNumId w:val="20"/>
  </w:num>
  <w:num w:numId="26">
    <w:abstractNumId w:val="6"/>
  </w:num>
  <w:num w:numId="27">
    <w:abstractNumId w:val="12"/>
  </w:num>
  <w:num w:numId="28">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savePreviewPicture/>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33A1"/>
    <w:rsid w:val="00004615"/>
    <w:rsid w:val="00005730"/>
    <w:rsid w:val="00005C78"/>
    <w:rsid w:val="00005EFF"/>
    <w:rsid w:val="00006809"/>
    <w:rsid w:val="00007230"/>
    <w:rsid w:val="00007635"/>
    <w:rsid w:val="0000774B"/>
    <w:rsid w:val="00007D29"/>
    <w:rsid w:val="0001037A"/>
    <w:rsid w:val="0001216D"/>
    <w:rsid w:val="000126B2"/>
    <w:rsid w:val="00012C0F"/>
    <w:rsid w:val="00013CE6"/>
    <w:rsid w:val="00013E2F"/>
    <w:rsid w:val="000141E0"/>
    <w:rsid w:val="000144F9"/>
    <w:rsid w:val="000146E3"/>
    <w:rsid w:val="00014950"/>
    <w:rsid w:val="00015E39"/>
    <w:rsid w:val="00016031"/>
    <w:rsid w:val="00016B06"/>
    <w:rsid w:val="000172C5"/>
    <w:rsid w:val="000232E0"/>
    <w:rsid w:val="00027068"/>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46BF9"/>
    <w:rsid w:val="000479DD"/>
    <w:rsid w:val="00047F68"/>
    <w:rsid w:val="00050D88"/>
    <w:rsid w:val="00050E10"/>
    <w:rsid w:val="00052CC5"/>
    <w:rsid w:val="00053ECC"/>
    <w:rsid w:val="00054BDB"/>
    <w:rsid w:val="00056885"/>
    <w:rsid w:val="00057DDE"/>
    <w:rsid w:val="00060E6C"/>
    <w:rsid w:val="00060FAF"/>
    <w:rsid w:val="00061DAD"/>
    <w:rsid w:val="00065EF0"/>
    <w:rsid w:val="00067DFA"/>
    <w:rsid w:val="00071F1C"/>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97C1F"/>
    <w:rsid w:val="000A0AD3"/>
    <w:rsid w:val="000A1B94"/>
    <w:rsid w:val="000A271F"/>
    <w:rsid w:val="000A2831"/>
    <w:rsid w:val="000A29DD"/>
    <w:rsid w:val="000A2AD2"/>
    <w:rsid w:val="000A35EF"/>
    <w:rsid w:val="000A36A4"/>
    <w:rsid w:val="000A36AF"/>
    <w:rsid w:val="000A4106"/>
    <w:rsid w:val="000A45D8"/>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53E"/>
    <w:rsid w:val="000B5CC8"/>
    <w:rsid w:val="000C0699"/>
    <w:rsid w:val="000C0782"/>
    <w:rsid w:val="000C1141"/>
    <w:rsid w:val="000C2A23"/>
    <w:rsid w:val="000C2AEC"/>
    <w:rsid w:val="000C44DE"/>
    <w:rsid w:val="000C53BC"/>
    <w:rsid w:val="000C6528"/>
    <w:rsid w:val="000C69FA"/>
    <w:rsid w:val="000C769C"/>
    <w:rsid w:val="000D0645"/>
    <w:rsid w:val="000D06A0"/>
    <w:rsid w:val="000D0D99"/>
    <w:rsid w:val="000D109E"/>
    <w:rsid w:val="000D3A59"/>
    <w:rsid w:val="000D459D"/>
    <w:rsid w:val="000D58A0"/>
    <w:rsid w:val="000D5B23"/>
    <w:rsid w:val="000D73D4"/>
    <w:rsid w:val="000D77C7"/>
    <w:rsid w:val="000D7961"/>
    <w:rsid w:val="000D7CB9"/>
    <w:rsid w:val="000D7D9E"/>
    <w:rsid w:val="000E402E"/>
    <w:rsid w:val="000E4B4C"/>
    <w:rsid w:val="000E4CC1"/>
    <w:rsid w:val="000E59CC"/>
    <w:rsid w:val="000E5C1D"/>
    <w:rsid w:val="000E5DCE"/>
    <w:rsid w:val="000E65A7"/>
    <w:rsid w:val="000E7047"/>
    <w:rsid w:val="000E7C81"/>
    <w:rsid w:val="000F3BB7"/>
    <w:rsid w:val="000F6127"/>
    <w:rsid w:val="000F6CE3"/>
    <w:rsid w:val="000F74D6"/>
    <w:rsid w:val="001010C5"/>
    <w:rsid w:val="0010168E"/>
    <w:rsid w:val="00105937"/>
    <w:rsid w:val="00107547"/>
    <w:rsid w:val="00110A6B"/>
    <w:rsid w:val="0011105D"/>
    <w:rsid w:val="001111BC"/>
    <w:rsid w:val="00111947"/>
    <w:rsid w:val="00112544"/>
    <w:rsid w:val="00113A9C"/>
    <w:rsid w:val="00114EF1"/>
    <w:rsid w:val="001155D6"/>
    <w:rsid w:val="00115B53"/>
    <w:rsid w:val="001161DE"/>
    <w:rsid w:val="00116C77"/>
    <w:rsid w:val="001175A4"/>
    <w:rsid w:val="0011791F"/>
    <w:rsid w:val="00120E07"/>
    <w:rsid w:val="00120F82"/>
    <w:rsid w:val="00121663"/>
    <w:rsid w:val="00121986"/>
    <w:rsid w:val="0012451F"/>
    <w:rsid w:val="001245C1"/>
    <w:rsid w:val="00124B61"/>
    <w:rsid w:val="00124FC7"/>
    <w:rsid w:val="0012506E"/>
    <w:rsid w:val="00125C76"/>
    <w:rsid w:val="00127ACA"/>
    <w:rsid w:val="00130994"/>
    <w:rsid w:val="001310B4"/>
    <w:rsid w:val="00131D93"/>
    <w:rsid w:val="00132725"/>
    <w:rsid w:val="00132B0E"/>
    <w:rsid w:val="001345D1"/>
    <w:rsid w:val="00134A9C"/>
    <w:rsid w:val="001354A4"/>
    <w:rsid w:val="0013639D"/>
    <w:rsid w:val="001370D9"/>
    <w:rsid w:val="00137B31"/>
    <w:rsid w:val="001406D4"/>
    <w:rsid w:val="0014169B"/>
    <w:rsid w:val="0014311F"/>
    <w:rsid w:val="001453D3"/>
    <w:rsid w:val="0014555F"/>
    <w:rsid w:val="001456B7"/>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7D0"/>
    <w:rsid w:val="00165C87"/>
    <w:rsid w:val="00165D5D"/>
    <w:rsid w:val="00166FC9"/>
    <w:rsid w:val="00170665"/>
    <w:rsid w:val="00170D20"/>
    <w:rsid w:val="00173E88"/>
    <w:rsid w:val="00174ACA"/>
    <w:rsid w:val="00174EA9"/>
    <w:rsid w:val="00175AFD"/>
    <w:rsid w:val="001764EA"/>
    <w:rsid w:val="001764F7"/>
    <w:rsid w:val="00176F43"/>
    <w:rsid w:val="001773F7"/>
    <w:rsid w:val="0018010E"/>
    <w:rsid w:val="001802AC"/>
    <w:rsid w:val="0018085A"/>
    <w:rsid w:val="00180888"/>
    <w:rsid w:val="00180A48"/>
    <w:rsid w:val="001814BC"/>
    <w:rsid w:val="00181BF8"/>
    <w:rsid w:val="00184872"/>
    <w:rsid w:val="00185158"/>
    <w:rsid w:val="00185188"/>
    <w:rsid w:val="00186A72"/>
    <w:rsid w:val="00192ABB"/>
    <w:rsid w:val="00192F0E"/>
    <w:rsid w:val="00193009"/>
    <w:rsid w:val="001953B5"/>
    <w:rsid w:val="00195F01"/>
    <w:rsid w:val="0019680C"/>
    <w:rsid w:val="001A0ABA"/>
    <w:rsid w:val="001A2113"/>
    <w:rsid w:val="001A2250"/>
    <w:rsid w:val="001A2603"/>
    <w:rsid w:val="001A2656"/>
    <w:rsid w:val="001A36FD"/>
    <w:rsid w:val="001A37ED"/>
    <w:rsid w:val="001A65FD"/>
    <w:rsid w:val="001A6DA5"/>
    <w:rsid w:val="001A6FEB"/>
    <w:rsid w:val="001B1B91"/>
    <w:rsid w:val="001B1ECE"/>
    <w:rsid w:val="001B2C99"/>
    <w:rsid w:val="001B61BB"/>
    <w:rsid w:val="001B6606"/>
    <w:rsid w:val="001B7285"/>
    <w:rsid w:val="001B7EB0"/>
    <w:rsid w:val="001C0234"/>
    <w:rsid w:val="001C161A"/>
    <w:rsid w:val="001C166D"/>
    <w:rsid w:val="001C2107"/>
    <w:rsid w:val="001C38DF"/>
    <w:rsid w:val="001C5D67"/>
    <w:rsid w:val="001C5EC6"/>
    <w:rsid w:val="001C7C45"/>
    <w:rsid w:val="001D21C7"/>
    <w:rsid w:val="001D4163"/>
    <w:rsid w:val="001D4491"/>
    <w:rsid w:val="001D5925"/>
    <w:rsid w:val="001D7708"/>
    <w:rsid w:val="001E053D"/>
    <w:rsid w:val="001E0CFA"/>
    <w:rsid w:val="001E0E1D"/>
    <w:rsid w:val="001E1A8D"/>
    <w:rsid w:val="001E1EDB"/>
    <w:rsid w:val="001E3415"/>
    <w:rsid w:val="001E66B6"/>
    <w:rsid w:val="001E685F"/>
    <w:rsid w:val="001E6CED"/>
    <w:rsid w:val="001E72B5"/>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1BD"/>
    <w:rsid w:val="002032CC"/>
    <w:rsid w:val="002034CD"/>
    <w:rsid w:val="00203F52"/>
    <w:rsid w:val="002046B3"/>
    <w:rsid w:val="00204990"/>
    <w:rsid w:val="0020509B"/>
    <w:rsid w:val="002057AD"/>
    <w:rsid w:val="00207BCA"/>
    <w:rsid w:val="00211356"/>
    <w:rsid w:val="00213148"/>
    <w:rsid w:val="00213700"/>
    <w:rsid w:val="00213EA8"/>
    <w:rsid w:val="00214EDE"/>
    <w:rsid w:val="002157F0"/>
    <w:rsid w:val="002162F6"/>
    <w:rsid w:val="00217443"/>
    <w:rsid w:val="002174D4"/>
    <w:rsid w:val="00217962"/>
    <w:rsid w:val="002200E5"/>
    <w:rsid w:val="002208D1"/>
    <w:rsid w:val="0022100F"/>
    <w:rsid w:val="00224CB6"/>
    <w:rsid w:val="002267AE"/>
    <w:rsid w:val="00227923"/>
    <w:rsid w:val="00227D62"/>
    <w:rsid w:val="00230CF5"/>
    <w:rsid w:val="002324AB"/>
    <w:rsid w:val="0023389E"/>
    <w:rsid w:val="00233B40"/>
    <w:rsid w:val="00234E4A"/>
    <w:rsid w:val="00235B2A"/>
    <w:rsid w:val="00235C6D"/>
    <w:rsid w:val="00235DB0"/>
    <w:rsid w:val="00235EE4"/>
    <w:rsid w:val="00237190"/>
    <w:rsid w:val="00237DE0"/>
    <w:rsid w:val="00240FEE"/>
    <w:rsid w:val="00241F18"/>
    <w:rsid w:val="00241F74"/>
    <w:rsid w:val="002429BD"/>
    <w:rsid w:val="00242A3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5B22"/>
    <w:rsid w:val="002666E4"/>
    <w:rsid w:val="00266C75"/>
    <w:rsid w:val="002677ED"/>
    <w:rsid w:val="00267904"/>
    <w:rsid w:val="00270929"/>
    <w:rsid w:val="0027316E"/>
    <w:rsid w:val="00274434"/>
    <w:rsid w:val="00274F6F"/>
    <w:rsid w:val="00275291"/>
    <w:rsid w:val="002757C6"/>
    <w:rsid w:val="002767C6"/>
    <w:rsid w:val="00276A73"/>
    <w:rsid w:val="00276C52"/>
    <w:rsid w:val="00277B1F"/>
    <w:rsid w:val="00280BEC"/>
    <w:rsid w:val="00280D8C"/>
    <w:rsid w:val="002817E2"/>
    <w:rsid w:val="0028227F"/>
    <w:rsid w:val="00282A18"/>
    <w:rsid w:val="00282C2E"/>
    <w:rsid w:val="002836D4"/>
    <w:rsid w:val="00285A6B"/>
    <w:rsid w:val="00285BC3"/>
    <w:rsid w:val="00286328"/>
    <w:rsid w:val="00286552"/>
    <w:rsid w:val="00286B51"/>
    <w:rsid w:val="0028749A"/>
    <w:rsid w:val="002914B5"/>
    <w:rsid w:val="00293C72"/>
    <w:rsid w:val="00293DBA"/>
    <w:rsid w:val="00296956"/>
    <w:rsid w:val="002977F9"/>
    <w:rsid w:val="002A0D91"/>
    <w:rsid w:val="002A12A5"/>
    <w:rsid w:val="002A1668"/>
    <w:rsid w:val="002A2A94"/>
    <w:rsid w:val="002A2B73"/>
    <w:rsid w:val="002A332B"/>
    <w:rsid w:val="002A6D96"/>
    <w:rsid w:val="002B00EB"/>
    <w:rsid w:val="002B19FF"/>
    <w:rsid w:val="002B21A9"/>
    <w:rsid w:val="002B2259"/>
    <w:rsid w:val="002B2731"/>
    <w:rsid w:val="002B2CCF"/>
    <w:rsid w:val="002B34F5"/>
    <w:rsid w:val="002B48D1"/>
    <w:rsid w:val="002B6B1A"/>
    <w:rsid w:val="002B7701"/>
    <w:rsid w:val="002C13AB"/>
    <w:rsid w:val="002C182F"/>
    <w:rsid w:val="002C18AA"/>
    <w:rsid w:val="002C2866"/>
    <w:rsid w:val="002C31B1"/>
    <w:rsid w:val="002C411B"/>
    <w:rsid w:val="002C5EC7"/>
    <w:rsid w:val="002C6121"/>
    <w:rsid w:val="002C6BCA"/>
    <w:rsid w:val="002D05AD"/>
    <w:rsid w:val="002D168D"/>
    <w:rsid w:val="002D2570"/>
    <w:rsid w:val="002D410D"/>
    <w:rsid w:val="002D49E0"/>
    <w:rsid w:val="002D5080"/>
    <w:rsid w:val="002D559B"/>
    <w:rsid w:val="002D6224"/>
    <w:rsid w:val="002D62F3"/>
    <w:rsid w:val="002E06B4"/>
    <w:rsid w:val="002E2B31"/>
    <w:rsid w:val="002E412C"/>
    <w:rsid w:val="002E4E05"/>
    <w:rsid w:val="002E4FBF"/>
    <w:rsid w:val="002E5026"/>
    <w:rsid w:val="002E5873"/>
    <w:rsid w:val="002E6BAC"/>
    <w:rsid w:val="002F0D57"/>
    <w:rsid w:val="002F22A6"/>
    <w:rsid w:val="002F3FC0"/>
    <w:rsid w:val="002F4277"/>
    <w:rsid w:val="002F5A1C"/>
    <w:rsid w:val="002F6509"/>
    <w:rsid w:val="00302592"/>
    <w:rsid w:val="003027C4"/>
    <w:rsid w:val="00303A71"/>
    <w:rsid w:val="00304149"/>
    <w:rsid w:val="00304463"/>
    <w:rsid w:val="003065F2"/>
    <w:rsid w:val="00311F5C"/>
    <w:rsid w:val="0031222F"/>
    <w:rsid w:val="003136F1"/>
    <w:rsid w:val="00313803"/>
    <w:rsid w:val="00313E1C"/>
    <w:rsid w:val="003144B3"/>
    <w:rsid w:val="00314890"/>
    <w:rsid w:val="003148A6"/>
    <w:rsid w:val="00315209"/>
    <w:rsid w:val="003167EE"/>
    <w:rsid w:val="00317112"/>
    <w:rsid w:val="0031738B"/>
    <w:rsid w:val="00320B47"/>
    <w:rsid w:val="003216D0"/>
    <w:rsid w:val="003229EF"/>
    <w:rsid w:val="00322C41"/>
    <w:rsid w:val="0032310A"/>
    <w:rsid w:val="00323F2A"/>
    <w:rsid w:val="003242AA"/>
    <w:rsid w:val="00325605"/>
    <w:rsid w:val="00326B39"/>
    <w:rsid w:val="00326DD9"/>
    <w:rsid w:val="0032765B"/>
    <w:rsid w:val="00330B63"/>
    <w:rsid w:val="003314C8"/>
    <w:rsid w:val="00331C2C"/>
    <w:rsid w:val="00332EB4"/>
    <w:rsid w:val="00333C20"/>
    <w:rsid w:val="00333CCE"/>
    <w:rsid w:val="0033419A"/>
    <w:rsid w:val="00334296"/>
    <w:rsid w:val="00334D07"/>
    <w:rsid w:val="0033562C"/>
    <w:rsid w:val="00335ED0"/>
    <w:rsid w:val="00336AFF"/>
    <w:rsid w:val="00340621"/>
    <w:rsid w:val="003416B9"/>
    <w:rsid w:val="00342859"/>
    <w:rsid w:val="003430E0"/>
    <w:rsid w:val="003433C0"/>
    <w:rsid w:val="0034494A"/>
    <w:rsid w:val="00346BC2"/>
    <w:rsid w:val="00347A78"/>
    <w:rsid w:val="0035173D"/>
    <w:rsid w:val="0035187D"/>
    <w:rsid w:val="00352170"/>
    <w:rsid w:val="00352FF2"/>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75D42"/>
    <w:rsid w:val="00380425"/>
    <w:rsid w:val="0038200D"/>
    <w:rsid w:val="00384917"/>
    <w:rsid w:val="00384C41"/>
    <w:rsid w:val="003851D0"/>
    <w:rsid w:val="003879DB"/>
    <w:rsid w:val="003902D4"/>
    <w:rsid w:val="00391799"/>
    <w:rsid w:val="003919D9"/>
    <w:rsid w:val="00393127"/>
    <w:rsid w:val="00393BFB"/>
    <w:rsid w:val="00394D8B"/>
    <w:rsid w:val="00396B1C"/>
    <w:rsid w:val="00396C00"/>
    <w:rsid w:val="003A11B3"/>
    <w:rsid w:val="003A11D4"/>
    <w:rsid w:val="003A3CD3"/>
    <w:rsid w:val="003A57DE"/>
    <w:rsid w:val="003A6E80"/>
    <w:rsid w:val="003A7676"/>
    <w:rsid w:val="003B0599"/>
    <w:rsid w:val="003B0B39"/>
    <w:rsid w:val="003B15D6"/>
    <w:rsid w:val="003B42F1"/>
    <w:rsid w:val="003B44B8"/>
    <w:rsid w:val="003B58FE"/>
    <w:rsid w:val="003B6EF9"/>
    <w:rsid w:val="003B78D0"/>
    <w:rsid w:val="003C0350"/>
    <w:rsid w:val="003C064A"/>
    <w:rsid w:val="003C0B08"/>
    <w:rsid w:val="003C286C"/>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4E66"/>
    <w:rsid w:val="003D5466"/>
    <w:rsid w:val="003D703D"/>
    <w:rsid w:val="003D7415"/>
    <w:rsid w:val="003E0192"/>
    <w:rsid w:val="003E025D"/>
    <w:rsid w:val="003E0331"/>
    <w:rsid w:val="003E1040"/>
    <w:rsid w:val="003E174C"/>
    <w:rsid w:val="003E3232"/>
    <w:rsid w:val="003E403F"/>
    <w:rsid w:val="003E55E4"/>
    <w:rsid w:val="003E59AD"/>
    <w:rsid w:val="003E6B58"/>
    <w:rsid w:val="003E7244"/>
    <w:rsid w:val="003E7978"/>
    <w:rsid w:val="003E79D0"/>
    <w:rsid w:val="003F21EF"/>
    <w:rsid w:val="003F2292"/>
    <w:rsid w:val="003F32E5"/>
    <w:rsid w:val="003F4742"/>
    <w:rsid w:val="003F6342"/>
    <w:rsid w:val="00402D4F"/>
    <w:rsid w:val="004040AF"/>
    <w:rsid w:val="004049F5"/>
    <w:rsid w:val="00405B4A"/>
    <w:rsid w:val="00406313"/>
    <w:rsid w:val="0040674C"/>
    <w:rsid w:val="00406A3C"/>
    <w:rsid w:val="004079EE"/>
    <w:rsid w:val="00410632"/>
    <w:rsid w:val="004130DC"/>
    <w:rsid w:val="0041389E"/>
    <w:rsid w:val="00413B91"/>
    <w:rsid w:val="004145EA"/>
    <w:rsid w:val="0041533E"/>
    <w:rsid w:val="00416C71"/>
    <w:rsid w:val="00417212"/>
    <w:rsid w:val="00417B88"/>
    <w:rsid w:val="0042018E"/>
    <w:rsid w:val="00420C95"/>
    <w:rsid w:val="004233C7"/>
    <w:rsid w:val="00424285"/>
    <w:rsid w:val="00424CBA"/>
    <w:rsid w:val="00426A63"/>
    <w:rsid w:val="0042762E"/>
    <w:rsid w:val="004312E8"/>
    <w:rsid w:val="0043187E"/>
    <w:rsid w:val="00431BD0"/>
    <w:rsid w:val="00433852"/>
    <w:rsid w:val="0043439F"/>
    <w:rsid w:val="004350FC"/>
    <w:rsid w:val="00435A26"/>
    <w:rsid w:val="00436645"/>
    <w:rsid w:val="00437260"/>
    <w:rsid w:val="004378E2"/>
    <w:rsid w:val="004411B9"/>
    <w:rsid w:val="00441743"/>
    <w:rsid w:val="00442A27"/>
    <w:rsid w:val="00443267"/>
    <w:rsid w:val="00443424"/>
    <w:rsid w:val="0044391B"/>
    <w:rsid w:val="00443C37"/>
    <w:rsid w:val="00443D00"/>
    <w:rsid w:val="0044401B"/>
    <w:rsid w:val="00444AD4"/>
    <w:rsid w:val="004504E6"/>
    <w:rsid w:val="00450759"/>
    <w:rsid w:val="004516CB"/>
    <w:rsid w:val="00452195"/>
    <w:rsid w:val="004529CC"/>
    <w:rsid w:val="00452A10"/>
    <w:rsid w:val="0045361C"/>
    <w:rsid w:val="0045366E"/>
    <w:rsid w:val="00453D21"/>
    <w:rsid w:val="00455A9B"/>
    <w:rsid w:val="00455B5C"/>
    <w:rsid w:val="00455DBE"/>
    <w:rsid w:val="00455FC2"/>
    <w:rsid w:val="00456A2C"/>
    <w:rsid w:val="00461613"/>
    <w:rsid w:val="00461724"/>
    <w:rsid w:val="00461FA0"/>
    <w:rsid w:val="004626AC"/>
    <w:rsid w:val="00465ACE"/>
    <w:rsid w:val="00466ED9"/>
    <w:rsid w:val="00467570"/>
    <w:rsid w:val="00470179"/>
    <w:rsid w:val="0047071D"/>
    <w:rsid w:val="004716A8"/>
    <w:rsid w:val="00471935"/>
    <w:rsid w:val="004725F7"/>
    <w:rsid w:val="00473232"/>
    <w:rsid w:val="00473A88"/>
    <w:rsid w:val="00473C7E"/>
    <w:rsid w:val="0047496C"/>
    <w:rsid w:val="00474DE9"/>
    <w:rsid w:val="00474F32"/>
    <w:rsid w:val="00475273"/>
    <w:rsid w:val="00475525"/>
    <w:rsid w:val="00476AAB"/>
    <w:rsid w:val="00477901"/>
    <w:rsid w:val="004804E1"/>
    <w:rsid w:val="00480569"/>
    <w:rsid w:val="004809C7"/>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666C"/>
    <w:rsid w:val="0049681C"/>
    <w:rsid w:val="004974AA"/>
    <w:rsid w:val="00497ABA"/>
    <w:rsid w:val="00497C43"/>
    <w:rsid w:val="004A0110"/>
    <w:rsid w:val="004A16E1"/>
    <w:rsid w:val="004A1F5C"/>
    <w:rsid w:val="004A236C"/>
    <w:rsid w:val="004A241F"/>
    <w:rsid w:val="004A3A00"/>
    <w:rsid w:val="004A3C71"/>
    <w:rsid w:val="004A57B5"/>
    <w:rsid w:val="004A5DA5"/>
    <w:rsid w:val="004A5FB6"/>
    <w:rsid w:val="004A6447"/>
    <w:rsid w:val="004A6977"/>
    <w:rsid w:val="004A7901"/>
    <w:rsid w:val="004B2766"/>
    <w:rsid w:val="004B2F32"/>
    <w:rsid w:val="004B5227"/>
    <w:rsid w:val="004B6594"/>
    <w:rsid w:val="004B6D65"/>
    <w:rsid w:val="004B73D4"/>
    <w:rsid w:val="004C0DA5"/>
    <w:rsid w:val="004C17DF"/>
    <w:rsid w:val="004C182C"/>
    <w:rsid w:val="004C1F4B"/>
    <w:rsid w:val="004C22E1"/>
    <w:rsid w:val="004C27E3"/>
    <w:rsid w:val="004C2C95"/>
    <w:rsid w:val="004C42A4"/>
    <w:rsid w:val="004C58FE"/>
    <w:rsid w:val="004C5F9C"/>
    <w:rsid w:val="004C6230"/>
    <w:rsid w:val="004C6815"/>
    <w:rsid w:val="004C686B"/>
    <w:rsid w:val="004D06C2"/>
    <w:rsid w:val="004D06DB"/>
    <w:rsid w:val="004D2D10"/>
    <w:rsid w:val="004D2FDD"/>
    <w:rsid w:val="004D5D83"/>
    <w:rsid w:val="004D662D"/>
    <w:rsid w:val="004D6CA8"/>
    <w:rsid w:val="004D6D1E"/>
    <w:rsid w:val="004D76F0"/>
    <w:rsid w:val="004E0290"/>
    <w:rsid w:val="004E0765"/>
    <w:rsid w:val="004E3329"/>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0733"/>
    <w:rsid w:val="0051180E"/>
    <w:rsid w:val="0051203D"/>
    <w:rsid w:val="0051215D"/>
    <w:rsid w:val="00513FA6"/>
    <w:rsid w:val="00515942"/>
    <w:rsid w:val="005169D5"/>
    <w:rsid w:val="005172F1"/>
    <w:rsid w:val="00517767"/>
    <w:rsid w:val="00520396"/>
    <w:rsid w:val="0052053E"/>
    <w:rsid w:val="005208A9"/>
    <w:rsid w:val="00521219"/>
    <w:rsid w:val="005222CF"/>
    <w:rsid w:val="00522F7D"/>
    <w:rsid w:val="00523230"/>
    <w:rsid w:val="00523BFE"/>
    <w:rsid w:val="00524CA2"/>
    <w:rsid w:val="0052519C"/>
    <w:rsid w:val="00525D77"/>
    <w:rsid w:val="00525F17"/>
    <w:rsid w:val="00526C14"/>
    <w:rsid w:val="0053075D"/>
    <w:rsid w:val="0053110C"/>
    <w:rsid w:val="00531279"/>
    <w:rsid w:val="00532108"/>
    <w:rsid w:val="00533399"/>
    <w:rsid w:val="00533CDB"/>
    <w:rsid w:val="00533E11"/>
    <w:rsid w:val="00535DA2"/>
    <w:rsid w:val="005361A4"/>
    <w:rsid w:val="00537E3F"/>
    <w:rsid w:val="00540839"/>
    <w:rsid w:val="00540843"/>
    <w:rsid w:val="005409DF"/>
    <w:rsid w:val="00540C6B"/>
    <w:rsid w:val="005414C9"/>
    <w:rsid w:val="00541F5D"/>
    <w:rsid w:val="00542356"/>
    <w:rsid w:val="005425EE"/>
    <w:rsid w:val="00542897"/>
    <w:rsid w:val="00542B21"/>
    <w:rsid w:val="00542F21"/>
    <w:rsid w:val="00543AAF"/>
    <w:rsid w:val="00543CCD"/>
    <w:rsid w:val="00543E3C"/>
    <w:rsid w:val="0054411E"/>
    <w:rsid w:val="00544BB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08"/>
    <w:rsid w:val="005629B5"/>
    <w:rsid w:val="00562D49"/>
    <w:rsid w:val="005635AC"/>
    <w:rsid w:val="00563E4D"/>
    <w:rsid w:val="00565871"/>
    <w:rsid w:val="0056587A"/>
    <w:rsid w:val="00565AB9"/>
    <w:rsid w:val="00566576"/>
    <w:rsid w:val="00566B38"/>
    <w:rsid w:val="0056736A"/>
    <w:rsid w:val="005675A6"/>
    <w:rsid w:val="00567CB4"/>
    <w:rsid w:val="005705D6"/>
    <w:rsid w:val="005713B7"/>
    <w:rsid w:val="00571E9E"/>
    <w:rsid w:val="005731A6"/>
    <w:rsid w:val="00573256"/>
    <w:rsid w:val="00573FA0"/>
    <w:rsid w:val="00577023"/>
    <w:rsid w:val="00577D29"/>
    <w:rsid w:val="00577F7E"/>
    <w:rsid w:val="0058030D"/>
    <w:rsid w:val="00581A70"/>
    <w:rsid w:val="00581F29"/>
    <w:rsid w:val="005838A4"/>
    <w:rsid w:val="00583D80"/>
    <w:rsid w:val="00584310"/>
    <w:rsid w:val="005845E4"/>
    <w:rsid w:val="005846DC"/>
    <w:rsid w:val="0058550D"/>
    <w:rsid w:val="0058598D"/>
    <w:rsid w:val="00586291"/>
    <w:rsid w:val="00586522"/>
    <w:rsid w:val="00586D06"/>
    <w:rsid w:val="0059019C"/>
    <w:rsid w:val="00590D5A"/>
    <w:rsid w:val="00590E0A"/>
    <w:rsid w:val="00590FCC"/>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2FC9"/>
    <w:rsid w:val="005A4473"/>
    <w:rsid w:val="005A4D0E"/>
    <w:rsid w:val="005A5B10"/>
    <w:rsid w:val="005A6DF5"/>
    <w:rsid w:val="005B095D"/>
    <w:rsid w:val="005B12EE"/>
    <w:rsid w:val="005B13FD"/>
    <w:rsid w:val="005B20DD"/>
    <w:rsid w:val="005B4362"/>
    <w:rsid w:val="005B5067"/>
    <w:rsid w:val="005B6A56"/>
    <w:rsid w:val="005B7582"/>
    <w:rsid w:val="005B7875"/>
    <w:rsid w:val="005B7A34"/>
    <w:rsid w:val="005B7CB4"/>
    <w:rsid w:val="005C0616"/>
    <w:rsid w:val="005C1EDD"/>
    <w:rsid w:val="005C2072"/>
    <w:rsid w:val="005C3A02"/>
    <w:rsid w:val="005C5305"/>
    <w:rsid w:val="005C5EA5"/>
    <w:rsid w:val="005C6F5D"/>
    <w:rsid w:val="005C77DD"/>
    <w:rsid w:val="005C7FD1"/>
    <w:rsid w:val="005D208E"/>
    <w:rsid w:val="005D2457"/>
    <w:rsid w:val="005D2B62"/>
    <w:rsid w:val="005D3464"/>
    <w:rsid w:val="005D4162"/>
    <w:rsid w:val="005D639E"/>
    <w:rsid w:val="005D726C"/>
    <w:rsid w:val="005D72A2"/>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3FD4"/>
    <w:rsid w:val="005F4438"/>
    <w:rsid w:val="005F44C1"/>
    <w:rsid w:val="005F486D"/>
    <w:rsid w:val="005F60DD"/>
    <w:rsid w:val="005F72AA"/>
    <w:rsid w:val="005F7640"/>
    <w:rsid w:val="005F7BE1"/>
    <w:rsid w:val="006004CD"/>
    <w:rsid w:val="00600806"/>
    <w:rsid w:val="00600958"/>
    <w:rsid w:val="00603A08"/>
    <w:rsid w:val="00604424"/>
    <w:rsid w:val="00604F10"/>
    <w:rsid w:val="00605206"/>
    <w:rsid w:val="00605B2B"/>
    <w:rsid w:val="00607E01"/>
    <w:rsid w:val="00610575"/>
    <w:rsid w:val="006112F7"/>
    <w:rsid w:val="006119FB"/>
    <w:rsid w:val="006129CC"/>
    <w:rsid w:val="006129F9"/>
    <w:rsid w:val="00612E3A"/>
    <w:rsid w:val="006130AA"/>
    <w:rsid w:val="00613D84"/>
    <w:rsid w:val="00614078"/>
    <w:rsid w:val="006145D2"/>
    <w:rsid w:val="00614957"/>
    <w:rsid w:val="00614CF8"/>
    <w:rsid w:val="00615369"/>
    <w:rsid w:val="006155C9"/>
    <w:rsid w:val="00616572"/>
    <w:rsid w:val="00620E81"/>
    <w:rsid w:val="00621699"/>
    <w:rsid w:val="006220BE"/>
    <w:rsid w:val="00622417"/>
    <w:rsid w:val="006236B6"/>
    <w:rsid w:val="00623749"/>
    <w:rsid w:val="00624146"/>
    <w:rsid w:val="006253B2"/>
    <w:rsid w:val="00625449"/>
    <w:rsid w:val="00625ED5"/>
    <w:rsid w:val="00631A8E"/>
    <w:rsid w:val="00631D94"/>
    <w:rsid w:val="00632416"/>
    <w:rsid w:val="00632774"/>
    <w:rsid w:val="006328C1"/>
    <w:rsid w:val="006329ED"/>
    <w:rsid w:val="00632EE0"/>
    <w:rsid w:val="006344D0"/>
    <w:rsid w:val="00635239"/>
    <w:rsid w:val="006364FD"/>
    <w:rsid w:val="0063679A"/>
    <w:rsid w:val="00636FF7"/>
    <w:rsid w:val="00640D73"/>
    <w:rsid w:val="00641D8A"/>
    <w:rsid w:val="0064213C"/>
    <w:rsid w:val="00643FA3"/>
    <w:rsid w:val="00644BAF"/>
    <w:rsid w:val="00645601"/>
    <w:rsid w:val="006466B8"/>
    <w:rsid w:val="0064782B"/>
    <w:rsid w:val="006503C2"/>
    <w:rsid w:val="00650933"/>
    <w:rsid w:val="006510BB"/>
    <w:rsid w:val="00652598"/>
    <w:rsid w:val="00652F63"/>
    <w:rsid w:val="006535C4"/>
    <w:rsid w:val="006548BA"/>
    <w:rsid w:val="00654B67"/>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9D5"/>
    <w:rsid w:val="00675D1A"/>
    <w:rsid w:val="00675D45"/>
    <w:rsid w:val="006804CF"/>
    <w:rsid w:val="00680816"/>
    <w:rsid w:val="006815D6"/>
    <w:rsid w:val="006820B1"/>
    <w:rsid w:val="006830C9"/>
    <w:rsid w:val="006835DF"/>
    <w:rsid w:val="00684624"/>
    <w:rsid w:val="0068540A"/>
    <w:rsid w:val="006868A0"/>
    <w:rsid w:val="00691BC9"/>
    <w:rsid w:val="00691EC4"/>
    <w:rsid w:val="00692A1F"/>
    <w:rsid w:val="00694828"/>
    <w:rsid w:val="00696732"/>
    <w:rsid w:val="00696FDD"/>
    <w:rsid w:val="0069797E"/>
    <w:rsid w:val="006A2EEB"/>
    <w:rsid w:val="006A31D9"/>
    <w:rsid w:val="006A3747"/>
    <w:rsid w:val="006A4FD4"/>
    <w:rsid w:val="006A579C"/>
    <w:rsid w:val="006A59CC"/>
    <w:rsid w:val="006A616B"/>
    <w:rsid w:val="006A7190"/>
    <w:rsid w:val="006A72BD"/>
    <w:rsid w:val="006A7962"/>
    <w:rsid w:val="006B002C"/>
    <w:rsid w:val="006B002F"/>
    <w:rsid w:val="006B03A1"/>
    <w:rsid w:val="006B051E"/>
    <w:rsid w:val="006B1384"/>
    <w:rsid w:val="006B22A2"/>
    <w:rsid w:val="006B2343"/>
    <w:rsid w:val="006B2488"/>
    <w:rsid w:val="006B476A"/>
    <w:rsid w:val="006B4FBF"/>
    <w:rsid w:val="006B56ED"/>
    <w:rsid w:val="006B6E66"/>
    <w:rsid w:val="006B7A8F"/>
    <w:rsid w:val="006C016D"/>
    <w:rsid w:val="006C06AA"/>
    <w:rsid w:val="006C0FB7"/>
    <w:rsid w:val="006C1239"/>
    <w:rsid w:val="006C2115"/>
    <w:rsid w:val="006C3A14"/>
    <w:rsid w:val="006C3A9C"/>
    <w:rsid w:val="006C4271"/>
    <w:rsid w:val="006C5030"/>
    <w:rsid w:val="006C5D9A"/>
    <w:rsid w:val="006C70D4"/>
    <w:rsid w:val="006D0208"/>
    <w:rsid w:val="006D1B36"/>
    <w:rsid w:val="006D29F8"/>
    <w:rsid w:val="006D301F"/>
    <w:rsid w:val="006D3E9A"/>
    <w:rsid w:val="006D4F8E"/>
    <w:rsid w:val="006D5FB0"/>
    <w:rsid w:val="006D6355"/>
    <w:rsid w:val="006D7C50"/>
    <w:rsid w:val="006E1D37"/>
    <w:rsid w:val="006E1E61"/>
    <w:rsid w:val="006F06C2"/>
    <w:rsid w:val="006F0A52"/>
    <w:rsid w:val="006F2F19"/>
    <w:rsid w:val="006F41BB"/>
    <w:rsid w:val="006F46C7"/>
    <w:rsid w:val="006F5767"/>
    <w:rsid w:val="006F689C"/>
    <w:rsid w:val="006F7C7D"/>
    <w:rsid w:val="00700743"/>
    <w:rsid w:val="00700CC8"/>
    <w:rsid w:val="00700DDD"/>
    <w:rsid w:val="00702953"/>
    <w:rsid w:val="007032B6"/>
    <w:rsid w:val="007041BC"/>
    <w:rsid w:val="007041FC"/>
    <w:rsid w:val="00705994"/>
    <w:rsid w:val="00705BD0"/>
    <w:rsid w:val="0070605E"/>
    <w:rsid w:val="007074B2"/>
    <w:rsid w:val="00707921"/>
    <w:rsid w:val="007135A7"/>
    <w:rsid w:val="0071476A"/>
    <w:rsid w:val="00714F0C"/>
    <w:rsid w:val="007153E6"/>
    <w:rsid w:val="0071725C"/>
    <w:rsid w:val="007175AB"/>
    <w:rsid w:val="00717AF3"/>
    <w:rsid w:val="007208A9"/>
    <w:rsid w:val="007229AB"/>
    <w:rsid w:val="007238B7"/>
    <w:rsid w:val="00723F33"/>
    <w:rsid w:val="007265B0"/>
    <w:rsid w:val="00726E4B"/>
    <w:rsid w:val="0072799B"/>
    <w:rsid w:val="007306EE"/>
    <w:rsid w:val="00730F73"/>
    <w:rsid w:val="00731ED5"/>
    <w:rsid w:val="00731ED9"/>
    <w:rsid w:val="00732164"/>
    <w:rsid w:val="007324DF"/>
    <w:rsid w:val="0073275C"/>
    <w:rsid w:val="00732B3C"/>
    <w:rsid w:val="0073317E"/>
    <w:rsid w:val="007335B5"/>
    <w:rsid w:val="007335D7"/>
    <w:rsid w:val="0073361E"/>
    <w:rsid w:val="0073475C"/>
    <w:rsid w:val="00735A44"/>
    <w:rsid w:val="00736782"/>
    <w:rsid w:val="0073685B"/>
    <w:rsid w:val="0073788F"/>
    <w:rsid w:val="00741596"/>
    <w:rsid w:val="0074162B"/>
    <w:rsid w:val="00741692"/>
    <w:rsid w:val="007418BE"/>
    <w:rsid w:val="00741DAB"/>
    <w:rsid w:val="00742535"/>
    <w:rsid w:val="00743EA8"/>
    <w:rsid w:val="00744189"/>
    <w:rsid w:val="007453BD"/>
    <w:rsid w:val="007466B2"/>
    <w:rsid w:val="00747ABC"/>
    <w:rsid w:val="00750EC4"/>
    <w:rsid w:val="00752797"/>
    <w:rsid w:val="00752C40"/>
    <w:rsid w:val="00752FC2"/>
    <w:rsid w:val="007539E5"/>
    <w:rsid w:val="00753F44"/>
    <w:rsid w:val="007546AA"/>
    <w:rsid w:val="00754F35"/>
    <w:rsid w:val="007557E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417C"/>
    <w:rsid w:val="00775374"/>
    <w:rsid w:val="00775522"/>
    <w:rsid w:val="00775DB4"/>
    <w:rsid w:val="00777674"/>
    <w:rsid w:val="00777E1E"/>
    <w:rsid w:val="00782CF4"/>
    <w:rsid w:val="00782F31"/>
    <w:rsid w:val="00783803"/>
    <w:rsid w:val="0078424B"/>
    <w:rsid w:val="00785EFB"/>
    <w:rsid w:val="00787A28"/>
    <w:rsid w:val="00787D07"/>
    <w:rsid w:val="007910FD"/>
    <w:rsid w:val="00791CC3"/>
    <w:rsid w:val="00792168"/>
    <w:rsid w:val="007958ED"/>
    <w:rsid w:val="00795A68"/>
    <w:rsid w:val="00795AAD"/>
    <w:rsid w:val="007962E9"/>
    <w:rsid w:val="007968D5"/>
    <w:rsid w:val="007970CF"/>
    <w:rsid w:val="00797341"/>
    <w:rsid w:val="007A05A3"/>
    <w:rsid w:val="007A095C"/>
    <w:rsid w:val="007A2841"/>
    <w:rsid w:val="007A2C19"/>
    <w:rsid w:val="007A327B"/>
    <w:rsid w:val="007A33A1"/>
    <w:rsid w:val="007A3FD6"/>
    <w:rsid w:val="007A4E2D"/>
    <w:rsid w:val="007A6CCA"/>
    <w:rsid w:val="007A74B5"/>
    <w:rsid w:val="007B193D"/>
    <w:rsid w:val="007B1CE7"/>
    <w:rsid w:val="007B1ECD"/>
    <w:rsid w:val="007B1F8C"/>
    <w:rsid w:val="007B31FF"/>
    <w:rsid w:val="007B3476"/>
    <w:rsid w:val="007B349E"/>
    <w:rsid w:val="007B3F05"/>
    <w:rsid w:val="007B59E9"/>
    <w:rsid w:val="007B6931"/>
    <w:rsid w:val="007B748C"/>
    <w:rsid w:val="007C08CA"/>
    <w:rsid w:val="007C22E6"/>
    <w:rsid w:val="007C2917"/>
    <w:rsid w:val="007C4A7F"/>
    <w:rsid w:val="007C5FAA"/>
    <w:rsid w:val="007C5FB8"/>
    <w:rsid w:val="007C6C2B"/>
    <w:rsid w:val="007C6F25"/>
    <w:rsid w:val="007C7140"/>
    <w:rsid w:val="007D16AF"/>
    <w:rsid w:val="007D16B6"/>
    <w:rsid w:val="007D2ABD"/>
    <w:rsid w:val="007D2FA0"/>
    <w:rsid w:val="007D3189"/>
    <w:rsid w:val="007D3465"/>
    <w:rsid w:val="007D38A9"/>
    <w:rsid w:val="007D3AD5"/>
    <w:rsid w:val="007D43F8"/>
    <w:rsid w:val="007D5048"/>
    <w:rsid w:val="007D5373"/>
    <w:rsid w:val="007D66CC"/>
    <w:rsid w:val="007D7D6C"/>
    <w:rsid w:val="007E1B2B"/>
    <w:rsid w:val="007E40F4"/>
    <w:rsid w:val="007E6622"/>
    <w:rsid w:val="007F1302"/>
    <w:rsid w:val="007F21EF"/>
    <w:rsid w:val="007F22CA"/>
    <w:rsid w:val="007F2ADC"/>
    <w:rsid w:val="007F2B40"/>
    <w:rsid w:val="007F32ED"/>
    <w:rsid w:val="007F3879"/>
    <w:rsid w:val="007F59F7"/>
    <w:rsid w:val="007F5EAB"/>
    <w:rsid w:val="007F6C11"/>
    <w:rsid w:val="008005E3"/>
    <w:rsid w:val="008028A9"/>
    <w:rsid w:val="00803060"/>
    <w:rsid w:val="008039D6"/>
    <w:rsid w:val="00803E27"/>
    <w:rsid w:val="00804686"/>
    <w:rsid w:val="00804DAD"/>
    <w:rsid w:val="0080579D"/>
    <w:rsid w:val="00805D79"/>
    <w:rsid w:val="00806902"/>
    <w:rsid w:val="00806AF2"/>
    <w:rsid w:val="00806FA1"/>
    <w:rsid w:val="008103B9"/>
    <w:rsid w:val="00810603"/>
    <w:rsid w:val="00812B0B"/>
    <w:rsid w:val="00815129"/>
    <w:rsid w:val="008156BD"/>
    <w:rsid w:val="00815ED0"/>
    <w:rsid w:val="008163D1"/>
    <w:rsid w:val="00816ACE"/>
    <w:rsid w:val="00816C3D"/>
    <w:rsid w:val="008176A9"/>
    <w:rsid w:val="008207BB"/>
    <w:rsid w:val="00820D89"/>
    <w:rsid w:val="00821EE7"/>
    <w:rsid w:val="00822CF2"/>
    <w:rsid w:val="00823D26"/>
    <w:rsid w:val="008308B6"/>
    <w:rsid w:val="00830BC9"/>
    <w:rsid w:val="00830F2A"/>
    <w:rsid w:val="008323EC"/>
    <w:rsid w:val="00832AA9"/>
    <w:rsid w:val="00833159"/>
    <w:rsid w:val="008332BA"/>
    <w:rsid w:val="0083472A"/>
    <w:rsid w:val="00835EF2"/>
    <w:rsid w:val="00837A9D"/>
    <w:rsid w:val="00841F5E"/>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13C6"/>
    <w:rsid w:val="00862E65"/>
    <w:rsid w:val="00862ED8"/>
    <w:rsid w:val="00863E83"/>
    <w:rsid w:val="00863F09"/>
    <w:rsid w:val="00864C3C"/>
    <w:rsid w:val="008650AA"/>
    <w:rsid w:val="00866436"/>
    <w:rsid w:val="00866689"/>
    <w:rsid w:val="00866F98"/>
    <w:rsid w:val="008672C6"/>
    <w:rsid w:val="008677A0"/>
    <w:rsid w:val="00870532"/>
    <w:rsid w:val="008712E6"/>
    <w:rsid w:val="0087181C"/>
    <w:rsid w:val="00871A28"/>
    <w:rsid w:val="00872D3C"/>
    <w:rsid w:val="008739F6"/>
    <w:rsid w:val="00874A8B"/>
    <w:rsid w:val="00877723"/>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4234"/>
    <w:rsid w:val="0089457F"/>
    <w:rsid w:val="0089584A"/>
    <w:rsid w:val="008958E6"/>
    <w:rsid w:val="00896800"/>
    <w:rsid w:val="00897626"/>
    <w:rsid w:val="008A10DE"/>
    <w:rsid w:val="008A1E0A"/>
    <w:rsid w:val="008A205E"/>
    <w:rsid w:val="008A3667"/>
    <w:rsid w:val="008A482C"/>
    <w:rsid w:val="008A581B"/>
    <w:rsid w:val="008A5D54"/>
    <w:rsid w:val="008A65AF"/>
    <w:rsid w:val="008A6DA6"/>
    <w:rsid w:val="008B178B"/>
    <w:rsid w:val="008B2B6C"/>
    <w:rsid w:val="008B3F54"/>
    <w:rsid w:val="008B3F61"/>
    <w:rsid w:val="008B4F8E"/>
    <w:rsid w:val="008B54DF"/>
    <w:rsid w:val="008B58E2"/>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455"/>
    <w:rsid w:val="008E6568"/>
    <w:rsid w:val="008E66B7"/>
    <w:rsid w:val="008E6713"/>
    <w:rsid w:val="008F0945"/>
    <w:rsid w:val="008F0D1B"/>
    <w:rsid w:val="008F0E7C"/>
    <w:rsid w:val="008F2704"/>
    <w:rsid w:val="008F2A63"/>
    <w:rsid w:val="008F53A7"/>
    <w:rsid w:val="008F6BA4"/>
    <w:rsid w:val="008F6D72"/>
    <w:rsid w:val="009012C2"/>
    <w:rsid w:val="009022E8"/>
    <w:rsid w:val="00904137"/>
    <w:rsid w:val="00904C67"/>
    <w:rsid w:val="00904CE2"/>
    <w:rsid w:val="009058D6"/>
    <w:rsid w:val="00906BCD"/>
    <w:rsid w:val="00911F0F"/>
    <w:rsid w:val="009120D4"/>
    <w:rsid w:val="009123F5"/>
    <w:rsid w:val="009126F1"/>
    <w:rsid w:val="00912B86"/>
    <w:rsid w:val="00913FD4"/>
    <w:rsid w:val="009141B0"/>
    <w:rsid w:val="00914394"/>
    <w:rsid w:val="00914FDD"/>
    <w:rsid w:val="00915E13"/>
    <w:rsid w:val="00915FBE"/>
    <w:rsid w:val="00917FF9"/>
    <w:rsid w:val="0092026C"/>
    <w:rsid w:val="0092112B"/>
    <w:rsid w:val="0092159C"/>
    <w:rsid w:val="009229C6"/>
    <w:rsid w:val="00922C40"/>
    <w:rsid w:val="009243F7"/>
    <w:rsid w:val="009247C4"/>
    <w:rsid w:val="0092578E"/>
    <w:rsid w:val="00925AB3"/>
    <w:rsid w:val="00925CFB"/>
    <w:rsid w:val="00925D18"/>
    <w:rsid w:val="009306A7"/>
    <w:rsid w:val="0093093D"/>
    <w:rsid w:val="00931512"/>
    <w:rsid w:val="0093544C"/>
    <w:rsid w:val="00935D61"/>
    <w:rsid w:val="00935F23"/>
    <w:rsid w:val="00936161"/>
    <w:rsid w:val="009362E7"/>
    <w:rsid w:val="009372D4"/>
    <w:rsid w:val="0093738A"/>
    <w:rsid w:val="00937416"/>
    <w:rsid w:val="00937AB0"/>
    <w:rsid w:val="00941D88"/>
    <w:rsid w:val="009441FD"/>
    <w:rsid w:val="0094490F"/>
    <w:rsid w:val="009524B5"/>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4A2A"/>
    <w:rsid w:val="00974CD7"/>
    <w:rsid w:val="0098231F"/>
    <w:rsid w:val="00982802"/>
    <w:rsid w:val="00982B1E"/>
    <w:rsid w:val="0098515E"/>
    <w:rsid w:val="00986914"/>
    <w:rsid w:val="00987899"/>
    <w:rsid w:val="00993351"/>
    <w:rsid w:val="00994D0E"/>
    <w:rsid w:val="00996839"/>
    <w:rsid w:val="009976CE"/>
    <w:rsid w:val="009A07BB"/>
    <w:rsid w:val="009A1136"/>
    <w:rsid w:val="009A3261"/>
    <w:rsid w:val="009A331E"/>
    <w:rsid w:val="009A3C40"/>
    <w:rsid w:val="009A40E1"/>
    <w:rsid w:val="009A449E"/>
    <w:rsid w:val="009A4D66"/>
    <w:rsid w:val="009A52E9"/>
    <w:rsid w:val="009A5A64"/>
    <w:rsid w:val="009A7C38"/>
    <w:rsid w:val="009B267C"/>
    <w:rsid w:val="009B2D58"/>
    <w:rsid w:val="009B38B4"/>
    <w:rsid w:val="009B4845"/>
    <w:rsid w:val="009B52B3"/>
    <w:rsid w:val="009B59D3"/>
    <w:rsid w:val="009B7343"/>
    <w:rsid w:val="009C1739"/>
    <w:rsid w:val="009C1938"/>
    <w:rsid w:val="009C1B91"/>
    <w:rsid w:val="009C2291"/>
    <w:rsid w:val="009C3FE3"/>
    <w:rsid w:val="009C71D9"/>
    <w:rsid w:val="009C74DE"/>
    <w:rsid w:val="009C798F"/>
    <w:rsid w:val="009C7CBC"/>
    <w:rsid w:val="009D00C4"/>
    <w:rsid w:val="009D189B"/>
    <w:rsid w:val="009D2176"/>
    <w:rsid w:val="009D2250"/>
    <w:rsid w:val="009D2781"/>
    <w:rsid w:val="009D31DD"/>
    <w:rsid w:val="009D3355"/>
    <w:rsid w:val="009D34AD"/>
    <w:rsid w:val="009D3526"/>
    <w:rsid w:val="009D39CB"/>
    <w:rsid w:val="009D40AA"/>
    <w:rsid w:val="009D4EBB"/>
    <w:rsid w:val="009D534D"/>
    <w:rsid w:val="009D5924"/>
    <w:rsid w:val="009D6928"/>
    <w:rsid w:val="009D74F6"/>
    <w:rsid w:val="009E07E4"/>
    <w:rsid w:val="009E0D8F"/>
    <w:rsid w:val="009E19EE"/>
    <w:rsid w:val="009E1D84"/>
    <w:rsid w:val="009E2057"/>
    <w:rsid w:val="009E2366"/>
    <w:rsid w:val="009E4614"/>
    <w:rsid w:val="009E4983"/>
    <w:rsid w:val="009E590B"/>
    <w:rsid w:val="009E673C"/>
    <w:rsid w:val="009E68AC"/>
    <w:rsid w:val="009E73AB"/>
    <w:rsid w:val="009F2F33"/>
    <w:rsid w:val="009F30D0"/>
    <w:rsid w:val="009F3733"/>
    <w:rsid w:val="009F414B"/>
    <w:rsid w:val="009F74A2"/>
    <w:rsid w:val="009F7EEA"/>
    <w:rsid w:val="00A0007C"/>
    <w:rsid w:val="00A0025B"/>
    <w:rsid w:val="00A00483"/>
    <w:rsid w:val="00A007EB"/>
    <w:rsid w:val="00A00FB4"/>
    <w:rsid w:val="00A01783"/>
    <w:rsid w:val="00A02093"/>
    <w:rsid w:val="00A02663"/>
    <w:rsid w:val="00A04B53"/>
    <w:rsid w:val="00A05484"/>
    <w:rsid w:val="00A05FE1"/>
    <w:rsid w:val="00A07760"/>
    <w:rsid w:val="00A150BD"/>
    <w:rsid w:val="00A16D5C"/>
    <w:rsid w:val="00A17C0C"/>
    <w:rsid w:val="00A205D5"/>
    <w:rsid w:val="00A21619"/>
    <w:rsid w:val="00A24E54"/>
    <w:rsid w:val="00A252AF"/>
    <w:rsid w:val="00A31202"/>
    <w:rsid w:val="00A314C5"/>
    <w:rsid w:val="00A326EC"/>
    <w:rsid w:val="00A32D45"/>
    <w:rsid w:val="00A33B8F"/>
    <w:rsid w:val="00A341DA"/>
    <w:rsid w:val="00A35666"/>
    <w:rsid w:val="00A35D4E"/>
    <w:rsid w:val="00A36123"/>
    <w:rsid w:val="00A36498"/>
    <w:rsid w:val="00A36FB5"/>
    <w:rsid w:val="00A378C9"/>
    <w:rsid w:val="00A37B54"/>
    <w:rsid w:val="00A37CAC"/>
    <w:rsid w:val="00A40870"/>
    <w:rsid w:val="00A417BC"/>
    <w:rsid w:val="00A41C7F"/>
    <w:rsid w:val="00A4296E"/>
    <w:rsid w:val="00A42AD5"/>
    <w:rsid w:val="00A43DE8"/>
    <w:rsid w:val="00A446D6"/>
    <w:rsid w:val="00A44B1B"/>
    <w:rsid w:val="00A44FA0"/>
    <w:rsid w:val="00A51B7C"/>
    <w:rsid w:val="00A521A0"/>
    <w:rsid w:val="00A52AAA"/>
    <w:rsid w:val="00A53709"/>
    <w:rsid w:val="00A541FA"/>
    <w:rsid w:val="00A54973"/>
    <w:rsid w:val="00A54F14"/>
    <w:rsid w:val="00A61AD6"/>
    <w:rsid w:val="00A61FA8"/>
    <w:rsid w:val="00A62552"/>
    <w:rsid w:val="00A62B6D"/>
    <w:rsid w:val="00A63A66"/>
    <w:rsid w:val="00A63EAD"/>
    <w:rsid w:val="00A64C25"/>
    <w:rsid w:val="00A668C2"/>
    <w:rsid w:val="00A712DD"/>
    <w:rsid w:val="00A725E3"/>
    <w:rsid w:val="00A740B5"/>
    <w:rsid w:val="00A741D0"/>
    <w:rsid w:val="00A75164"/>
    <w:rsid w:val="00A771B0"/>
    <w:rsid w:val="00A77F36"/>
    <w:rsid w:val="00A81598"/>
    <w:rsid w:val="00A815C6"/>
    <w:rsid w:val="00A81874"/>
    <w:rsid w:val="00A824EA"/>
    <w:rsid w:val="00A8474E"/>
    <w:rsid w:val="00A84CB5"/>
    <w:rsid w:val="00A8540C"/>
    <w:rsid w:val="00A859EC"/>
    <w:rsid w:val="00A85F50"/>
    <w:rsid w:val="00A87421"/>
    <w:rsid w:val="00A92A8B"/>
    <w:rsid w:val="00A92C72"/>
    <w:rsid w:val="00A94E85"/>
    <w:rsid w:val="00A97A55"/>
    <w:rsid w:val="00AA07A7"/>
    <w:rsid w:val="00AA165C"/>
    <w:rsid w:val="00AA335D"/>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686"/>
    <w:rsid w:val="00AB7BC4"/>
    <w:rsid w:val="00AB7D37"/>
    <w:rsid w:val="00AC060B"/>
    <w:rsid w:val="00AC3B44"/>
    <w:rsid w:val="00AC3CD6"/>
    <w:rsid w:val="00AC3CF4"/>
    <w:rsid w:val="00AC432A"/>
    <w:rsid w:val="00AC46CE"/>
    <w:rsid w:val="00AC48A3"/>
    <w:rsid w:val="00AC4DB8"/>
    <w:rsid w:val="00AC6739"/>
    <w:rsid w:val="00AC7CFD"/>
    <w:rsid w:val="00AD0990"/>
    <w:rsid w:val="00AD15A7"/>
    <w:rsid w:val="00AD1ADE"/>
    <w:rsid w:val="00AD1C92"/>
    <w:rsid w:val="00AD2287"/>
    <w:rsid w:val="00AD321C"/>
    <w:rsid w:val="00AD3504"/>
    <w:rsid w:val="00AD36DD"/>
    <w:rsid w:val="00AD3A84"/>
    <w:rsid w:val="00AD415A"/>
    <w:rsid w:val="00AD742D"/>
    <w:rsid w:val="00AE080B"/>
    <w:rsid w:val="00AE096B"/>
    <w:rsid w:val="00AE0DAF"/>
    <w:rsid w:val="00AE12EA"/>
    <w:rsid w:val="00AE378A"/>
    <w:rsid w:val="00AE5693"/>
    <w:rsid w:val="00AE6795"/>
    <w:rsid w:val="00AE716C"/>
    <w:rsid w:val="00AE7BAF"/>
    <w:rsid w:val="00AF1E4A"/>
    <w:rsid w:val="00AF322D"/>
    <w:rsid w:val="00AF68B8"/>
    <w:rsid w:val="00AF791D"/>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F0"/>
    <w:rsid w:val="00B168D8"/>
    <w:rsid w:val="00B16987"/>
    <w:rsid w:val="00B17971"/>
    <w:rsid w:val="00B17D28"/>
    <w:rsid w:val="00B20054"/>
    <w:rsid w:val="00B2027E"/>
    <w:rsid w:val="00B20A62"/>
    <w:rsid w:val="00B21FE6"/>
    <w:rsid w:val="00B22DAD"/>
    <w:rsid w:val="00B24463"/>
    <w:rsid w:val="00B25142"/>
    <w:rsid w:val="00B255F8"/>
    <w:rsid w:val="00B25822"/>
    <w:rsid w:val="00B258C2"/>
    <w:rsid w:val="00B25CBB"/>
    <w:rsid w:val="00B305DD"/>
    <w:rsid w:val="00B3109F"/>
    <w:rsid w:val="00B32D9A"/>
    <w:rsid w:val="00B33131"/>
    <w:rsid w:val="00B33248"/>
    <w:rsid w:val="00B33BCE"/>
    <w:rsid w:val="00B33E99"/>
    <w:rsid w:val="00B35549"/>
    <w:rsid w:val="00B35A92"/>
    <w:rsid w:val="00B364C3"/>
    <w:rsid w:val="00B40BF7"/>
    <w:rsid w:val="00B41591"/>
    <w:rsid w:val="00B4276E"/>
    <w:rsid w:val="00B442C8"/>
    <w:rsid w:val="00B44582"/>
    <w:rsid w:val="00B45E70"/>
    <w:rsid w:val="00B46A58"/>
    <w:rsid w:val="00B46A80"/>
    <w:rsid w:val="00B477B9"/>
    <w:rsid w:val="00B50415"/>
    <w:rsid w:val="00B51B50"/>
    <w:rsid w:val="00B5257A"/>
    <w:rsid w:val="00B5294A"/>
    <w:rsid w:val="00B5361A"/>
    <w:rsid w:val="00B556E7"/>
    <w:rsid w:val="00B5702A"/>
    <w:rsid w:val="00B571DA"/>
    <w:rsid w:val="00B60AB5"/>
    <w:rsid w:val="00B60FDD"/>
    <w:rsid w:val="00B615A5"/>
    <w:rsid w:val="00B6190B"/>
    <w:rsid w:val="00B62090"/>
    <w:rsid w:val="00B6229A"/>
    <w:rsid w:val="00B63756"/>
    <w:rsid w:val="00B63A35"/>
    <w:rsid w:val="00B6432F"/>
    <w:rsid w:val="00B67822"/>
    <w:rsid w:val="00B70486"/>
    <w:rsid w:val="00B711C7"/>
    <w:rsid w:val="00B72130"/>
    <w:rsid w:val="00B72670"/>
    <w:rsid w:val="00B73F94"/>
    <w:rsid w:val="00B74431"/>
    <w:rsid w:val="00B74ADD"/>
    <w:rsid w:val="00B76FDB"/>
    <w:rsid w:val="00B77790"/>
    <w:rsid w:val="00B7791E"/>
    <w:rsid w:val="00B77ECF"/>
    <w:rsid w:val="00B77F28"/>
    <w:rsid w:val="00B80192"/>
    <w:rsid w:val="00B811D6"/>
    <w:rsid w:val="00B82AF9"/>
    <w:rsid w:val="00B82D69"/>
    <w:rsid w:val="00B85137"/>
    <w:rsid w:val="00B8541C"/>
    <w:rsid w:val="00B85BC7"/>
    <w:rsid w:val="00B85C49"/>
    <w:rsid w:val="00B85DCF"/>
    <w:rsid w:val="00B870BA"/>
    <w:rsid w:val="00B877C2"/>
    <w:rsid w:val="00B87C2F"/>
    <w:rsid w:val="00B90658"/>
    <w:rsid w:val="00B91ADA"/>
    <w:rsid w:val="00B91AEB"/>
    <w:rsid w:val="00B9216E"/>
    <w:rsid w:val="00B92700"/>
    <w:rsid w:val="00B92ACF"/>
    <w:rsid w:val="00B93007"/>
    <w:rsid w:val="00B9543C"/>
    <w:rsid w:val="00B95B08"/>
    <w:rsid w:val="00B95E5F"/>
    <w:rsid w:val="00B9650C"/>
    <w:rsid w:val="00B96C9F"/>
    <w:rsid w:val="00B96DCC"/>
    <w:rsid w:val="00B97683"/>
    <w:rsid w:val="00B97EB8"/>
    <w:rsid w:val="00BA0FFC"/>
    <w:rsid w:val="00BA1CD9"/>
    <w:rsid w:val="00BA2B7C"/>
    <w:rsid w:val="00BA2DB2"/>
    <w:rsid w:val="00BA2F02"/>
    <w:rsid w:val="00BA2F62"/>
    <w:rsid w:val="00BA31CD"/>
    <w:rsid w:val="00BA3531"/>
    <w:rsid w:val="00BA36EF"/>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67C"/>
    <w:rsid w:val="00BB7A7E"/>
    <w:rsid w:val="00BC13D6"/>
    <w:rsid w:val="00BC17DB"/>
    <w:rsid w:val="00BC2691"/>
    <w:rsid w:val="00BC3631"/>
    <w:rsid w:val="00BC378D"/>
    <w:rsid w:val="00BC3BAA"/>
    <w:rsid w:val="00BC3D2A"/>
    <w:rsid w:val="00BC414C"/>
    <w:rsid w:val="00BC42AE"/>
    <w:rsid w:val="00BC6ECE"/>
    <w:rsid w:val="00BC739C"/>
    <w:rsid w:val="00BD08FD"/>
    <w:rsid w:val="00BD0AC4"/>
    <w:rsid w:val="00BD1C6E"/>
    <w:rsid w:val="00BD3367"/>
    <w:rsid w:val="00BD3F1A"/>
    <w:rsid w:val="00BD4661"/>
    <w:rsid w:val="00BD48C1"/>
    <w:rsid w:val="00BD568E"/>
    <w:rsid w:val="00BD6DE0"/>
    <w:rsid w:val="00BE0BC6"/>
    <w:rsid w:val="00BE4BD3"/>
    <w:rsid w:val="00BE539E"/>
    <w:rsid w:val="00BE5F26"/>
    <w:rsid w:val="00BE6BF3"/>
    <w:rsid w:val="00BF031E"/>
    <w:rsid w:val="00BF1B12"/>
    <w:rsid w:val="00BF1E83"/>
    <w:rsid w:val="00BF1F7E"/>
    <w:rsid w:val="00BF2C93"/>
    <w:rsid w:val="00BF542E"/>
    <w:rsid w:val="00BF58B5"/>
    <w:rsid w:val="00BF69A5"/>
    <w:rsid w:val="00C01760"/>
    <w:rsid w:val="00C017EB"/>
    <w:rsid w:val="00C02C70"/>
    <w:rsid w:val="00C0316E"/>
    <w:rsid w:val="00C0354C"/>
    <w:rsid w:val="00C03687"/>
    <w:rsid w:val="00C03710"/>
    <w:rsid w:val="00C039F3"/>
    <w:rsid w:val="00C03D53"/>
    <w:rsid w:val="00C03D9D"/>
    <w:rsid w:val="00C045AC"/>
    <w:rsid w:val="00C048D6"/>
    <w:rsid w:val="00C04E61"/>
    <w:rsid w:val="00C06C9D"/>
    <w:rsid w:val="00C10666"/>
    <w:rsid w:val="00C11383"/>
    <w:rsid w:val="00C13122"/>
    <w:rsid w:val="00C15D46"/>
    <w:rsid w:val="00C162F5"/>
    <w:rsid w:val="00C16A1B"/>
    <w:rsid w:val="00C16D8F"/>
    <w:rsid w:val="00C1759F"/>
    <w:rsid w:val="00C17B58"/>
    <w:rsid w:val="00C17E3C"/>
    <w:rsid w:val="00C2060B"/>
    <w:rsid w:val="00C20A73"/>
    <w:rsid w:val="00C216F0"/>
    <w:rsid w:val="00C219E3"/>
    <w:rsid w:val="00C22CE4"/>
    <w:rsid w:val="00C23129"/>
    <w:rsid w:val="00C233A6"/>
    <w:rsid w:val="00C241C3"/>
    <w:rsid w:val="00C242BD"/>
    <w:rsid w:val="00C243EC"/>
    <w:rsid w:val="00C24C35"/>
    <w:rsid w:val="00C26919"/>
    <w:rsid w:val="00C317E6"/>
    <w:rsid w:val="00C32086"/>
    <w:rsid w:val="00C33708"/>
    <w:rsid w:val="00C33B73"/>
    <w:rsid w:val="00C3420C"/>
    <w:rsid w:val="00C34A95"/>
    <w:rsid w:val="00C36BC3"/>
    <w:rsid w:val="00C3722A"/>
    <w:rsid w:val="00C37C93"/>
    <w:rsid w:val="00C37FAB"/>
    <w:rsid w:val="00C41325"/>
    <w:rsid w:val="00C42EA8"/>
    <w:rsid w:val="00C4388C"/>
    <w:rsid w:val="00C43B18"/>
    <w:rsid w:val="00C44C34"/>
    <w:rsid w:val="00C4507C"/>
    <w:rsid w:val="00C45900"/>
    <w:rsid w:val="00C46B64"/>
    <w:rsid w:val="00C4736D"/>
    <w:rsid w:val="00C50187"/>
    <w:rsid w:val="00C50709"/>
    <w:rsid w:val="00C51092"/>
    <w:rsid w:val="00C51721"/>
    <w:rsid w:val="00C5260B"/>
    <w:rsid w:val="00C547D6"/>
    <w:rsid w:val="00C55C18"/>
    <w:rsid w:val="00C55EF3"/>
    <w:rsid w:val="00C56A2E"/>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774C2"/>
    <w:rsid w:val="00C81C99"/>
    <w:rsid w:val="00C83A19"/>
    <w:rsid w:val="00C83EC2"/>
    <w:rsid w:val="00C84776"/>
    <w:rsid w:val="00C84F38"/>
    <w:rsid w:val="00C852CA"/>
    <w:rsid w:val="00C86057"/>
    <w:rsid w:val="00C903F0"/>
    <w:rsid w:val="00C9110B"/>
    <w:rsid w:val="00C9200B"/>
    <w:rsid w:val="00C92AB0"/>
    <w:rsid w:val="00C93427"/>
    <w:rsid w:val="00C93EDB"/>
    <w:rsid w:val="00C95AB0"/>
    <w:rsid w:val="00C96431"/>
    <w:rsid w:val="00C96B15"/>
    <w:rsid w:val="00C97BF4"/>
    <w:rsid w:val="00CA06B0"/>
    <w:rsid w:val="00CA1B87"/>
    <w:rsid w:val="00CA3647"/>
    <w:rsid w:val="00CA4C69"/>
    <w:rsid w:val="00CA63C8"/>
    <w:rsid w:val="00CA77D8"/>
    <w:rsid w:val="00CA7D2E"/>
    <w:rsid w:val="00CB15EC"/>
    <w:rsid w:val="00CB1FBA"/>
    <w:rsid w:val="00CB2380"/>
    <w:rsid w:val="00CB462D"/>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05E2"/>
    <w:rsid w:val="00CD111F"/>
    <w:rsid w:val="00CD200A"/>
    <w:rsid w:val="00CD2104"/>
    <w:rsid w:val="00CD2F2E"/>
    <w:rsid w:val="00CD3C55"/>
    <w:rsid w:val="00CD5F33"/>
    <w:rsid w:val="00CD7D1B"/>
    <w:rsid w:val="00CE0267"/>
    <w:rsid w:val="00CE0541"/>
    <w:rsid w:val="00CE143E"/>
    <w:rsid w:val="00CE1BB2"/>
    <w:rsid w:val="00CE4547"/>
    <w:rsid w:val="00CE496F"/>
    <w:rsid w:val="00CE4E10"/>
    <w:rsid w:val="00CE4E5A"/>
    <w:rsid w:val="00CE5783"/>
    <w:rsid w:val="00CE5C4D"/>
    <w:rsid w:val="00CE72FA"/>
    <w:rsid w:val="00CE77D2"/>
    <w:rsid w:val="00CF1A98"/>
    <w:rsid w:val="00CF36F6"/>
    <w:rsid w:val="00CF5868"/>
    <w:rsid w:val="00CF5AE1"/>
    <w:rsid w:val="00CF60A3"/>
    <w:rsid w:val="00CF6D77"/>
    <w:rsid w:val="00CF6F66"/>
    <w:rsid w:val="00D000F4"/>
    <w:rsid w:val="00D00386"/>
    <w:rsid w:val="00D00F60"/>
    <w:rsid w:val="00D01F61"/>
    <w:rsid w:val="00D02001"/>
    <w:rsid w:val="00D02013"/>
    <w:rsid w:val="00D024EB"/>
    <w:rsid w:val="00D03375"/>
    <w:rsid w:val="00D03B3A"/>
    <w:rsid w:val="00D03F0F"/>
    <w:rsid w:val="00D04877"/>
    <w:rsid w:val="00D05BC0"/>
    <w:rsid w:val="00D065AD"/>
    <w:rsid w:val="00D06809"/>
    <w:rsid w:val="00D06B95"/>
    <w:rsid w:val="00D073E5"/>
    <w:rsid w:val="00D076DF"/>
    <w:rsid w:val="00D077D4"/>
    <w:rsid w:val="00D07F2F"/>
    <w:rsid w:val="00D10D8C"/>
    <w:rsid w:val="00D10E91"/>
    <w:rsid w:val="00D12264"/>
    <w:rsid w:val="00D123CE"/>
    <w:rsid w:val="00D1345D"/>
    <w:rsid w:val="00D136A4"/>
    <w:rsid w:val="00D1427E"/>
    <w:rsid w:val="00D14C95"/>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399"/>
    <w:rsid w:val="00D36EEE"/>
    <w:rsid w:val="00D37E9D"/>
    <w:rsid w:val="00D37F2C"/>
    <w:rsid w:val="00D40039"/>
    <w:rsid w:val="00D40967"/>
    <w:rsid w:val="00D413D9"/>
    <w:rsid w:val="00D41B53"/>
    <w:rsid w:val="00D439A9"/>
    <w:rsid w:val="00D45217"/>
    <w:rsid w:val="00D471AA"/>
    <w:rsid w:val="00D4723A"/>
    <w:rsid w:val="00D47B0C"/>
    <w:rsid w:val="00D47DDF"/>
    <w:rsid w:val="00D50746"/>
    <w:rsid w:val="00D50CA9"/>
    <w:rsid w:val="00D533F5"/>
    <w:rsid w:val="00D54726"/>
    <w:rsid w:val="00D55EAB"/>
    <w:rsid w:val="00D560EE"/>
    <w:rsid w:val="00D565F6"/>
    <w:rsid w:val="00D5782B"/>
    <w:rsid w:val="00D606EA"/>
    <w:rsid w:val="00D6082F"/>
    <w:rsid w:val="00D6086A"/>
    <w:rsid w:val="00D6192A"/>
    <w:rsid w:val="00D61D14"/>
    <w:rsid w:val="00D61E03"/>
    <w:rsid w:val="00D62561"/>
    <w:rsid w:val="00D63786"/>
    <w:rsid w:val="00D64C1D"/>
    <w:rsid w:val="00D64D2A"/>
    <w:rsid w:val="00D652C6"/>
    <w:rsid w:val="00D65C6B"/>
    <w:rsid w:val="00D65C87"/>
    <w:rsid w:val="00D66FB7"/>
    <w:rsid w:val="00D70880"/>
    <w:rsid w:val="00D70BB3"/>
    <w:rsid w:val="00D710BA"/>
    <w:rsid w:val="00D71934"/>
    <w:rsid w:val="00D71CD7"/>
    <w:rsid w:val="00D7204F"/>
    <w:rsid w:val="00D73104"/>
    <w:rsid w:val="00D75B36"/>
    <w:rsid w:val="00D77907"/>
    <w:rsid w:val="00D82198"/>
    <w:rsid w:val="00D83AA4"/>
    <w:rsid w:val="00D842C4"/>
    <w:rsid w:val="00D8750E"/>
    <w:rsid w:val="00D876F0"/>
    <w:rsid w:val="00D87E39"/>
    <w:rsid w:val="00D9018A"/>
    <w:rsid w:val="00D901B3"/>
    <w:rsid w:val="00D902EB"/>
    <w:rsid w:val="00D9084A"/>
    <w:rsid w:val="00D90C92"/>
    <w:rsid w:val="00D911A6"/>
    <w:rsid w:val="00D9367B"/>
    <w:rsid w:val="00D96C08"/>
    <w:rsid w:val="00D977FD"/>
    <w:rsid w:val="00D97F1C"/>
    <w:rsid w:val="00DA0334"/>
    <w:rsid w:val="00DA0953"/>
    <w:rsid w:val="00DA0CCB"/>
    <w:rsid w:val="00DA0D24"/>
    <w:rsid w:val="00DA12F0"/>
    <w:rsid w:val="00DA1734"/>
    <w:rsid w:val="00DA1C18"/>
    <w:rsid w:val="00DA307B"/>
    <w:rsid w:val="00DA3B43"/>
    <w:rsid w:val="00DA4EB2"/>
    <w:rsid w:val="00DA5770"/>
    <w:rsid w:val="00DA5E31"/>
    <w:rsid w:val="00DA630D"/>
    <w:rsid w:val="00DA7B2D"/>
    <w:rsid w:val="00DB183D"/>
    <w:rsid w:val="00DB3371"/>
    <w:rsid w:val="00DB4BF2"/>
    <w:rsid w:val="00DB5506"/>
    <w:rsid w:val="00DB7C17"/>
    <w:rsid w:val="00DC0F08"/>
    <w:rsid w:val="00DC14DB"/>
    <w:rsid w:val="00DC1C2E"/>
    <w:rsid w:val="00DC454C"/>
    <w:rsid w:val="00DC5326"/>
    <w:rsid w:val="00DC5748"/>
    <w:rsid w:val="00DC63F5"/>
    <w:rsid w:val="00DC6911"/>
    <w:rsid w:val="00DC740A"/>
    <w:rsid w:val="00DD0E23"/>
    <w:rsid w:val="00DD4AE7"/>
    <w:rsid w:val="00DD4B3D"/>
    <w:rsid w:val="00DD571F"/>
    <w:rsid w:val="00DD5AF4"/>
    <w:rsid w:val="00DD5DCA"/>
    <w:rsid w:val="00DD60BA"/>
    <w:rsid w:val="00DD7804"/>
    <w:rsid w:val="00DE0626"/>
    <w:rsid w:val="00DE09C5"/>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0876"/>
    <w:rsid w:val="00E01699"/>
    <w:rsid w:val="00E01A4F"/>
    <w:rsid w:val="00E020CD"/>
    <w:rsid w:val="00E027B0"/>
    <w:rsid w:val="00E04446"/>
    <w:rsid w:val="00E046E7"/>
    <w:rsid w:val="00E04CBD"/>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0C88"/>
    <w:rsid w:val="00E32506"/>
    <w:rsid w:val="00E32B8B"/>
    <w:rsid w:val="00E336BF"/>
    <w:rsid w:val="00E3581C"/>
    <w:rsid w:val="00E35A24"/>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1E84"/>
    <w:rsid w:val="00E52F72"/>
    <w:rsid w:val="00E531B4"/>
    <w:rsid w:val="00E56163"/>
    <w:rsid w:val="00E56B3B"/>
    <w:rsid w:val="00E576AE"/>
    <w:rsid w:val="00E60241"/>
    <w:rsid w:val="00E61579"/>
    <w:rsid w:val="00E62EED"/>
    <w:rsid w:val="00E642AF"/>
    <w:rsid w:val="00E64C26"/>
    <w:rsid w:val="00E65293"/>
    <w:rsid w:val="00E67363"/>
    <w:rsid w:val="00E67849"/>
    <w:rsid w:val="00E7150E"/>
    <w:rsid w:val="00E72542"/>
    <w:rsid w:val="00E72A6C"/>
    <w:rsid w:val="00E7388F"/>
    <w:rsid w:val="00E738F5"/>
    <w:rsid w:val="00E73B72"/>
    <w:rsid w:val="00E73CA1"/>
    <w:rsid w:val="00E744C5"/>
    <w:rsid w:val="00E74917"/>
    <w:rsid w:val="00E7541C"/>
    <w:rsid w:val="00E81A30"/>
    <w:rsid w:val="00E81E86"/>
    <w:rsid w:val="00E824DE"/>
    <w:rsid w:val="00E84106"/>
    <w:rsid w:val="00E857B8"/>
    <w:rsid w:val="00E86A6C"/>
    <w:rsid w:val="00E90AE3"/>
    <w:rsid w:val="00E91F36"/>
    <w:rsid w:val="00E92B19"/>
    <w:rsid w:val="00E965E7"/>
    <w:rsid w:val="00E96CE1"/>
    <w:rsid w:val="00EA1596"/>
    <w:rsid w:val="00EA22C7"/>
    <w:rsid w:val="00EA2313"/>
    <w:rsid w:val="00EA2F46"/>
    <w:rsid w:val="00EA4951"/>
    <w:rsid w:val="00EA49C1"/>
    <w:rsid w:val="00EA4D1D"/>
    <w:rsid w:val="00EA5700"/>
    <w:rsid w:val="00EA6C28"/>
    <w:rsid w:val="00EB1CBE"/>
    <w:rsid w:val="00EB35C7"/>
    <w:rsid w:val="00EB369E"/>
    <w:rsid w:val="00EB5976"/>
    <w:rsid w:val="00EB5E2E"/>
    <w:rsid w:val="00EB5EFA"/>
    <w:rsid w:val="00EB6C7A"/>
    <w:rsid w:val="00EB7630"/>
    <w:rsid w:val="00EC1133"/>
    <w:rsid w:val="00EC2FD0"/>
    <w:rsid w:val="00EC317E"/>
    <w:rsid w:val="00EC3C75"/>
    <w:rsid w:val="00EC475D"/>
    <w:rsid w:val="00EC5A54"/>
    <w:rsid w:val="00EC6516"/>
    <w:rsid w:val="00EC6EB8"/>
    <w:rsid w:val="00ED135C"/>
    <w:rsid w:val="00ED2268"/>
    <w:rsid w:val="00ED2426"/>
    <w:rsid w:val="00ED24D7"/>
    <w:rsid w:val="00ED24FF"/>
    <w:rsid w:val="00ED31F8"/>
    <w:rsid w:val="00ED3C26"/>
    <w:rsid w:val="00ED474F"/>
    <w:rsid w:val="00ED5992"/>
    <w:rsid w:val="00ED5AEB"/>
    <w:rsid w:val="00ED7BDF"/>
    <w:rsid w:val="00EE0368"/>
    <w:rsid w:val="00EE04DC"/>
    <w:rsid w:val="00EE0C98"/>
    <w:rsid w:val="00EE1215"/>
    <w:rsid w:val="00EE32E3"/>
    <w:rsid w:val="00EE38D2"/>
    <w:rsid w:val="00EE3D90"/>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76FC"/>
    <w:rsid w:val="00F10D59"/>
    <w:rsid w:val="00F12118"/>
    <w:rsid w:val="00F128C8"/>
    <w:rsid w:val="00F13424"/>
    <w:rsid w:val="00F13F16"/>
    <w:rsid w:val="00F1421B"/>
    <w:rsid w:val="00F145B4"/>
    <w:rsid w:val="00F151AB"/>
    <w:rsid w:val="00F15FA8"/>
    <w:rsid w:val="00F1606C"/>
    <w:rsid w:val="00F169E0"/>
    <w:rsid w:val="00F16E7A"/>
    <w:rsid w:val="00F1771F"/>
    <w:rsid w:val="00F17D61"/>
    <w:rsid w:val="00F22D62"/>
    <w:rsid w:val="00F24715"/>
    <w:rsid w:val="00F248F9"/>
    <w:rsid w:val="00F31FAB"/>
    <w:rsid w:val="00F32829"/>
    <w:rsid w:val="00F333EB"/>
    <w:rsid w:val="00F355BF"/>
    <w:rsid w:val="00F358CC"/>
    <w:rsid w:val="00F35D45"/>
    <w:rsid w:val="00F373DC"/>
    <w:rsid w:val="00F40DB2"/>
    <w:rsid w:val="00F4213E"/>
    <w:rsid w:val="00F42B73"/>
    <w:rsid w:val="00F4348B"/>
    <w:rsid w:val="00F4437E"/>
    <w:rsid w:val="00F4454C"/>
    <w:rsid w:val="00F4705B"/>
    <w:rsid w:val="00F47347"/>
    <w:rsid w:val="00F47955"/>
    <w:rsid w:val="00F47B48"/>
    <w:rsid w:val="00F47FDF"/>
    <w:rsid w:val="00F5054A"/>
    <w:rsid w:val="00F5207C"/>
    <w:rsid w:val="00F520F4"/>
    <w:rsid w:val="00F524AC"/>
    <w:rsid w:val="00F5281A"/>
    <w:rsid w:val="00F529C7"/>
    <w:rsid w:val="00F52AB6"/>
    <w:rsid w:val="00F53FD0"/>
    <w:rsid w:val="00F54113"/>
    <w:rsid w:val="00F5455B"/>
    <w:rsid w:val="00F5518E"/>
    <w:rsid w:val="00F5571F"/>
    <w:rsid w:val="00F55B22"/>
    <w:rsid w:val="00F562DC"/>
    <w:rsid w:val="00F56C75"/>
    <w:rsid w:val="00F57C7A"/>
    <w:rsid w:val="00F602E9"/>
    <w:rsid w:val="00F60F62"/>
    <w:rsid w:val="00F614B7"/>
    <w:rsid w:val="00F61BD3"/>
    <w:rsid w:val="00F6343A"/>
    <w:rsid w:val="00F64392"/>
    <w:rsid w:val="00F64ECE"/>
    <w:rsid w:val="00F65B5A"/>
    <w:rsid w:val="00F65CE5"/>
    <w:rsid w:val="00F65D73"/>
    <w:rsid w:val="00F66A78"/>
    <w:rsid w:val="00F66F46"/>
    <w:rsid w:val="00F6781D"/>
    <w:rsid w:val="00F67CA5"/>
    <w:rsid w:val="00F67D75"/>
    <w:rsid w:val="00F703ED"/>
    <w:rsid w:val="00F70ABF"/>
    <w:rsid w:val="00F7107C"/>
    <w:rsid w:val="00F7227E"/>
    <w:rsid w:val="00F744A6"/>
    <w:rsid w:val="00F76B4D"/>
    <w:rsid w:val="00F77490"/>
    <w:rsid w:val="00F775E9"/>
    <w:rsid w:val="00F80DCD"/>
    <w:rsid w:val="00F813AA"/>
    <w:rsid w:val="00F81A9E"/>
    <w:rsid w:val="00F8392A"/>
    <w:rsid w:val="00F83A64"/>
    <w:rsid w:val="00F83B84"/>
    <w:rsid w:val="00F842F0"/>
    <w:rsid w:val="00F84779"/>
    <w:rsid w:val="00F84EE1"/>
    <w:rsid w:val="00F8574B"/>
    <w:rsid w:val="00F85AEC"/>
    <w:rsid w:val="00F85EEA"/>
    <w:rsid w:val="00F878E9"/>
    <w:rsid w:val="00F91230"/>
    <w:rsid w:val="00F9123A"/>
    <w:rsid w:val="00F91FAD"/>
    <w:rsid w:val="00F92FC2"/>
    <w:rsid w:val="00F9308C"/>
    <w:rsid w:val="00F930BD"/>
    <w:rsid w:val="00F931D9"/>
    <w:rsid w:val="00F9582C"/>
    <w:rsid w:val="00F95C17"/>
    <w:rsid w:val="00F96E21"/>
    <w:rsid w:val="00FA0007"/>
    <w:rsid w:val="00FA03AF"/>
    <w:rsid w:val="00FA0D94"/>
    <w:rsid w:val="00FA0FEF"/>
    <w:rsid w:val="00FA277B"/>
    <w:rsid w:val="00FA3975"/>
    <w:rsid w:val="00FA3F7F"/>
    <w:rsid w:val="00FA5A7F"/>
    <w:rsid w:val="00FA5C57"/>
    <w:rsid w:val="00FA5F94"/>
    <w:rsid w:val="00FA72A4"/>
    <w:rsid w:val="00FA73A4"/>
    <w:rsid w:val="00FB00E7"/>
    <w:rsid w:val="00FB1342"/>
    <w:rsid w:val="00FB1FB9"/>
    <w:rsid w:val="00FB3311"/>
    <w:rsid w:val="00FB3C05"/>
    <w:rsid w:val="00FB546C"/>
    <w:rsid w:val="00FB5BE5"/>
    <w:rsid w:val="00FB663C"/>
    <w:rsid w:val="00FB696F"/>
    <w:rsid w:val="00FB763A"/>
    <w:rsid w:val="00FB7F63"/>
    <w:rsid w:val="00FC1B3E"/>
    <w:rsid w:val="00FC22ED"/>
    <w:rsid w:val="00FC23C1"/>
    <w:rsid w:val="00FC26F7"/>
    <w:rsid w:val="00FC29E6"/>
    <w:rsid w:val="00FC2B87"/>
    <w:rsid w:val="00FC44A1"/>
    <w:rsid w:val="00FC4790"/>
    <w:rsid w:val="00FC6647"/>
    <w:rsid w:val="00FC6BAC"/>
    <w:rsid w:val="00FC6E2E"/>
    <w:rsid w:val="00FC750A"/>
    <w:rsid w:val="00FC7B1D"/>
    <w:rsid w:val="00FC7C54"/>
    <w:rsid w:val="00FC7C9E"/>
    <w:rsid w:val="00FD1006"/>
    <w:rsid w:val="00FD1050"/>
    <w:rsid w:val="00FD2135"/>
    <w:rsid w:val="00FD439D"/>
    <w:rsid w:val="00FD6CD7"/>
    <w:rsid w:val="00FE009E"/>
    <w:rsid w:val="00FE00EC"/>
    <w:rsid w:val="00FE0FE0"/>
    <w:rsid w:val="00FE179D"/>
    <w:rsid w:val="00FE2A7A"/>
    <w:rsid w:val="00FE3074"/>
    <w:rsid w:val="00FE4C85"/>
    <w:rsid w:val="00FE69A9"/>
    <w:rsid w:val="00FE736A"/>
    <w:rsid w:val="00FE77A8"/>
    <w:rsid w:val="00FF0456"/>
    <w:rsid w:val="00FF0B50"/>
    <w:rsid w:val="00FF1F8E"/>
    <w:rsid w:val="00FF28E5"/>
    <w:rsid w:val="00FF29D5"/>
    <w:rsid w:val="00FF38D4"/>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03"/>
    <w:rPr>
      <w:sz w:val="24"/>
      <w:szCs w:val="24"/>
      <w:lang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paragraph" w:customStyle="1" w:styleId="a">
    <w:basedOn w:val="Normal"/>
    <w:next w:val="Ttulo"/>
    <w:link w:val="TtuloCar"/>
    <w:qFormat/>
    <w:rsid w:val="00137B31"/>
    <w:pPr>
      <w:spacing w:before="240" w:after="60"/>
      <w:jc w:val="center"/>
      <w:outlineLvl w:val="0"/>
    </w:pPr>
    <w:rPr>
      <w:rFonts w:cs="Arial"/>
      <w:b/>
      <w:bCs/>
      <w:kern w:val="28"/>
      <w:sz w:val="20"/>
      <w:szCs w:val="32"/>
    </w:rPr>
  </w:style>
  <w:style w:type="character" w:customStyle="1" w:styleId="TtuloCar">
    <w:name w:val="Título Car"/>
    <w:link w:val="a"/>
    <w:rsid w:val="00137B31"/>
    <w:rPr>
      <w:rFonts w:cs="Arial"/>
      <w:b/>
      <w:bCs/>
      <w:kern w:val="28"/>
      <w:szCs w:val="32"/>
    </w:rPr>
  </w:style>
  <w:style w:type="paragraph" w:styleId="Ttulo">
    <w:name w:val="Title"/>
    <w:basedOn w:val="Normal"/>
    <w:next w:val="Normal"/>
    <w:link w:val="TtuloCar1"/>
    <w:qFormat/>
    <w:rsid w:val="00137B31"/>
    <w:pPr>
      <w:spacing w:before="240" w:after="60"/>
      <w:jc w:val="center"/>
      <w:outlineLvl w:val="0"/>
    </w:pPr>
    <w:rPr>
      <w:rFonts w:ascii="Calibri Light" w:hAnsi="Calibri Light"/>
      <w:b/>
      <w:bCs/>
      <w:kern w:val="28"/>
      <w:sz w:val="32"/>
      <w:szCs w:val="32"/>
    </w:rPr>
  </w:style>
  <w:style w:type="character" w:customStyle="1" w:styleId="TtuloCar1">
    <w:name w:val="Título Car1"/>
    <w:link w:val="Ttulo"/>
    <w:rsid w:val="00137B31"/>
    <w:rPr>
      <w:rFonts w:ascii="Calibri Light" w:eastAsia="Times New Roman" w:hAnsi="Calibri Light" w:cs="Times New Roman"/>
      <w:b/>
      <w:bCs/>
      <w:kern w:val="28"/>
      <w:sz w:val="32"/>
      <w:szCs w:val="32"/>
    </w:rPr>
  </w:style>
  <w:style w:type="character" w:customStyle="1" w:styleId="PrrafodelistaCar">
    <w:name w:val="Párrafo de lista Car"/>
    <w:aliases w:val="본문1 Car,titulo 5 Car"/>
    <w:link w:val="Prrafodelista"/>
    <w:uiPriority w:val="34"/>
    <w:locked/>
    <w:rsid w:val="008E6455"/>
    <w:rPr>
      <w:sz w:val="24"/>
      <w:szCs w:val="24"/>
      <w:lang w:eastAsia="es-ES"/>
    </w:rPr>
  </w:style>
  <w:style w:type="paragraph" w:styleId="Textonotapie">
    <w:name w:val="footnote text"/>
    <w:basedOn w:val="Normal"/>
    <w:link w:val="TextonotapieCar"/>
    <w:unhideWhenUsed/>
    <w:rsid w:val="00166FC9"/>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166FC9"/>
    <w:rPr>
      <w:rFonts w:ascii="Calibri" w:eastAsia="Calibri" w:hAnsi="Calibri"/>
      <w:lang w:val="es-BO" w:eastAsia="en-US"/>
    </w:rPr>
  </w:style>
  <w:style w:type="character" w:styleId="Refdenotaalpie">
    <w:name w:val="footnote reference"/>
    <w:uiPriority w:val="99"/>
    <w:unhideWhenUsed/>
    <w:rsid w:val="00166FC9"/>
    <w:rPr>
      <w:vertAlign w:val="superscript"/>
    </w:rPr>
  </w:style>
  <w:style w:type="character" w:styleId="nfasis">
    <w:name w:val="Emphasis"/>
    <w:uiPriority w:val="20"/>
    <w:qFormat/>
    <w:rsid w:val="00166FC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03"/>
    <w:rPr>
      <w:sz w:val="24"/>
      <w:szCs w:val="24"/>
      <w:lang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paragraph" w:customStyle="1" w:styleId="a">
    <w:basedOn w:val="Normal"/>
    <w:next w:val="Ttulo"/>
    <w:link w:val="TtuloCar"/>
    <w:qFormat/>
    <w:rsid w:val="00137B31"/>
    <w:pPr>
      <w:spacing w:before="240" w:after="60"/>
      <w:jc w:val="center"/>
      <w:outlineLvl w:val="0"/>
    </w:pPr>
    <w:rPr>
      <w:rFonts w:cs="Arial"/>
      <w:b/>
      <w:bCs/>
      <w:kern w:val="28"/>
      <w:sz w:val="20"/>
      <w:szCs w:val="32"/>
    </w:rPr>
  </w:style>
  <w:style w:type="character" w:customStyle="1" w:styleId="TtuloCar">
    <w:name w:val="Título Car"/>
    <w:link w:val="a"/>
    <w:rsid w:val="00137B31"/>
    <w:rPr>
      <w:rFonts w:cs="Arial"/>
      <w:b/>
      <w:bCs/>
      <w:kern w:val="28"/>
      <w:szCs w:val="32"/>
    </w:rPr>
  </w:style>
  <w:style w:type="paragraph" w:styleId="Ttulo">
    <w:name w:val="Title"/>
    <w:basedOn w:val="Normal"/>
    <w:next w:val="Normal"/>
    <w:link w:val="TtuloCar1"/>
    <w:qFormat/>
    <w:rsid w:val="00137B31"/>
    <w:pPr>
      <w:spacing w:before="240" w:after="60"/>
      <w:jc w:val="center"/>
      <w:outlineLvl w:val="0"/>
    </w:pPr>
    <w:rPr>
      <w:rFonts w:ascii="Calibri Light" w:hAnsi="Calibri Light"/>
      <w:b/>
      <w:bCs/>
      <w:kern w:val="28"/>
      <w:sz w:val="32"/>
      <w:szCs w:val="32"/>
    </w:rPr>
  </w:style>
  <w:style w:type="character" w:customStyle="1" w:styleId="TtuloCar1">
    <w:name w:val="Título Car1"/>
    <w:link w:val="Ttulo"/>
    <w:rsid w:val="00137B31"/>
    <w:rPr>
      <w:rFonts w:ascii="Calibri Light" w:eastAsia="Times New Roman" w:hAnsi="Calibri Light" w:cs="Times New Roman"/>
      <w:b/>
      <w:bCs/>
      <w:kern w:val="28"/>
      <w:sz w:val="32"/>
      <w:szCs w:val="32"/>
    </w:rPr>
  </w:style>
  <w:style w:type="character" w:customStyle="1" w:styleId="PrrafodelistaCar">
    <w:name w:val="Párrafo de lista Car"/>
    <w:aliases w:val="본문1 Car,titulo 5 Car"/>
    <w:link w:val="Prrafodelista"/>
    <w:uiPriority w:val="34"/>
    <w:locked/>
    <w:rsid w:val="008E6455"/>
    <w:rPr>
      <w:sz w:val="24"/>
      <w:szCs w:val="24"/>
      <w:lang w:eastAsia="es-ES"/>
    </w:rPr>
  </w:style>
  <w:style w:type="paragraph" w:styleId="Textonotapie">
    <w:name w:val="footnote text"/>
    <w:basedOn w:val="Normal"/>
    <w:link w:val="TextonotapieCar"/>
    <w:unhideWhenUsed/>
    <w:rsid w:val="00166FC9"/>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166FC9"/>
    <w:rPr>
      <w:rFonts w:ascii="Calibri" w:eastAsia="Calibri" w:hAnsi="Calibri"/>
      <w:lang w:val="es-BO" w:eastAsia="en-US"/>
    </w:rPr>
  </w:style>
  <w:style w:type="character" w:styleId="Refdenotaalpie">
    <w:name w:val="footnote reference"/>
    <w:uiPriority w:val="99"/>
    <w:unhideWhenUsed/>
    <w:rsid w:val="00166FC9"/>
    <w:rPr>
      <w:vertAlign w:val="superscript"/>
    </w:rPr>
  </w:style>
  <w:style w:type="character" w:styleId="nfasis">
    <w:name w:val="Emphasis"/>
    <w:uiPriority w:val="20"/>
    <w:qFormat/>
    <w:rsid w:val="00166F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61050850">
      <w:bodyDiv w:val="1"/>
      <w:marLeft w:val="0"/>
      <w:marRight w:val="0"/>
      <w:marTop w:val="0"/>
      <w:marBottom w:val="0"/>
      <w:divBdr>
        <w:top w:val="none" w:sz="0" w:space="0" w:color="auto"/>
        <w:left w:val="none" w:sz="0" w:space="0" w:color="auto"/>
        <w:bottom w:val="none" w:sz="0" w:space="0" w:color="auto"/>
        <w:right w:val="none" w:sz="0" w:space="0" w:color="auto"/>
      </w:divBdr>
    </w:div>
    <w:div w:id="36976676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79394115">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4783831">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EA035-8A55-4031-8076-984417DD3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2135</Words>
  <Characters>11748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4</cp:revision>
  <cp:lastPrinted>2018-11-07T21:58:00Z</cp:lastPrinted>
  <dcterms:created xsi:type="dcterms:W3CDTF">2018-11-09T15:23:00Z</dcterms:created>
  <dcterms:modified xsi:type="dcterms:W3CDTF">2018-11-09T19:12:00Z</dcterms:modified>
</cp:coreProperties>
</file>