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1540" w:rsidRDefault="007E154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E1540" w:rsidRDefault="007E1540" w:rsidP="00B8304E">
                            <w:pPr>
                              <w:ind w:left="142"/>
                              <w:jc w:val="center"/>
                              <w:rPr>
                                <w:rFonts w:ascii="Verdana" w:hAnsi="Verdana"/>
                                <w:b/>
                              </w:rPr>
                            </w:pPr>
                          </w:p>
                          <w:p w:rsidR="007E1540" w:rsidRDefault="007E154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E1540" w:rsidRPr="00103622" w:rsidRDefault="007E1540" w:rsidP="00B8304E">
                            <w:pPr>
                              <w:ind w:left="142"/>
                              <w:jc w:val="center"/>
                              <w:rPr>
                                <w:rFonts w:ascii="Century Gothic" w:hAnsi="Century Gothic" w:cs="Arial"/>
                                <w:b/>
                                <w:sz w:val="32"/>
                                <w:szCs w:val="32"/>
                                <w:lang w:val="es-MX"/>
                              </w:rPr>
                            </w:pPr>
                          </w:p>
                          <w:p w:rsidR="007E1540" w:rsidRPr="00103622" w:rsidRDefault="007E154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E1540" w:rsidRDefault="007E154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E1540" w:rsidRDefault="007E1540" w:rsidP="00B8304E">
                            <w:pPr>
                              <w:jc w:val="center"/>
                              <w:rPr>
                                <w:rFonts w:ascii="Century Gothic" w:hAnsi="Century Gothic" w:cs="Arial"/>
                                <w:b/>
                                <w:sz w:val="28"/>
                                <w:szCs w:val="32"/>
                              </w:rPr>
                            </w:pPr>
                          </w:p>
                          <w:p w:rsidR="007E1540" w:rsidRDefault="007E1540" w:rsidP="00B8304E">
                            <w:pPr>
                              <w:jc w:val="center"/>
                              <w:rPr>
                                <w:rFonts w:ascii="Century Gothic" w:hAnsi="Century Gothic" w:cs="Arial"/>
                                <w:b/>
                                <w:sz w:val="28"/>
                                <w:szCs w:val="32"/>
                              </w:rPr>
                            </w:pPr>
                          </w:p>
                          <w:p w:rsidR="007E1540" w:rsidRPr="00D94CE2" w:rsidRDefault="007E154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E1540" w:rsidRPr="00D94CE2" w:rsidRDefault="007E154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E1540" w:rsidRPr="00F40D69" w:rsidRDefault="007E1540" w:rsidP="00B8304E">
                            <w:pPr>
                              <w:ind w:left="142"/>
                              <w:jc w:val="center"/>
                              <w:rPr>
                                <w:rFonts w:ascii="Century Gothic" w:hAnsi="Century Gothic" w:cs="Arial"/>
                                <w:b/>
                                <w:sz w:val="28"/>
                                <w:szCs w:val="28"/>
                              </w:rPr>
                            </w:pPr>
                          </w:p>
                          <w:p w:rsidR="007E1540" w:rsidRPr="00103622" w:rsidRDefault="007E154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E1540" w:rsidRPr="005F6C94" w:rsidRDefault="007E1540" w:rsidP="00B8304E">
                            <w:pPr>
                              <w:ind w:left="142"/>
                              <w:rPr>
                                <w:rFonts w:ascii="Century Gothic" w:hAnsi="Century Gothic"/>
                                <w:b/>
                                <w:sz w:val="28"/>
                                <w:szCs w:val="28"/>
                                <w:lang w:val="es-MX"/>
                              </w:rPr>
                            </w:pPr>
                          </w:p>
                          <w:p w:rsidR="007E1540" w:rsidRPr="002C79E4" w:rsidRDefault="007E1540"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SERVICIOS DE RED CONTRA INCENDIOS Y LIMPIEZA DE TANQUES DE LODO PARA EL</w:t>
                            </w:r>
                            <w:r w:rsidRPr="002C79E4">
                              <w:rPr>
                                <w:rFonts w:ascii="Century Gothic" w:hAnsi="Century Gothic" w:cs="Century Gothic"/>
                                <w:b/>
                                <w:bCs/>
                                <w:sz w:val="28"/>
                                <w:szCs w:val="28"/>
                              </w:rPr>
                              <w:t xml:space="preserve"> POZO SIPOTINDI-X1</w:t>
                            </w:r>
                          </w:p>
                          <w:p w:rsidR="007E1540" w:rsidRPr="002C79E4" w:rsidRDefault="007E1540" w:rsidP="00B8304E">
                            <w:pPr>
                              <w:jc w:val="center"/>
                              <w:rPr>
                                <w:rFonts w:ascii="Century Gothic" w:hAnsi="Century Gothic" w:cs="Century Gothic"/>
                                <w:b/>
                                <w:bCs/>
                                <w:sz w:val="28"/>
                                <w:szCs w:val="28"/>
                              </w:rPr>
                            </w:pPr>
                          </w:p>
                          <w:p w:rsidR="007E1540" w:rsidRPr="002C79E4" w:rsidRDefault="007E1540" w:rsidP="00B8304E">
                            <w:pPr>
                              <w:jc w:val="center"/>
                              <w:rPr>
                                <w:rFonts w:ascii="Century Gothic" w:hAnsi="Century Gothic" w:cs="Century Gothic"/>
                                <w:b/>
                                <w:bCs/>
                                <w:sz w:val="28"/>
                                <w:szCs w:val="28"/>
                              </w:rPr>
                            </w:pPr>
                            <w:r w:rsidRPr="002C79E4">
                              <w:rPr>
                                <w:rFonts w:ascii="Century Gothic" w:hAnsi="Century Gothic" w:cs="Century Gothic"/>
                                <w:b/>
                                <w:bCs/>
                                <w:sz w:val="28"/>
                                <w:szCs w:val="28"/>
                              </w:rPr>
                              <w:t>CODIGO: GCC-CDL-GNEE-</w:t>
                            </w:r>
                            <w:r>
                              <w:rPr>
                                <w:rFonts w:ascii="Century Gothic" w:hAnsi="Century Gothic" w:cs="Century Gothic"/>
                                <w:b/>
                                <w:bCs/>
                                <w:sz w:val="28"/>
                                <w:szCs w:val="28"/>
                              </w:rPr>
                              <w:t>30-</w:t>
                            </w:r>
                            <w:r w:rsidRPr="002C79E4">
                              <w:rPr>
                                <w:rFonts w:ascii="Century Gothic" w:hAnsi="Century Gothic" w:cs="Century Gothic"/>
                                <w:b/>
                                <w:bCs/>
                                <w:sz w:val="28"/>
                                <w:szCs w:val="28"/>
                              </w:rPr>
                              <w:t>18</w:t>
                            </w:r>
                          </w:p>
                          <w:p w:rsidR="007E1540" w:rsidRPr="002C79E4" w:rsidRDefault="007E1540" w:rsidP="00B8304E">
                            <w:pPr>
                              <w:jc w:val="center"/>
                              <w:rPr>
                                <w:rFonts w:ascii="Century Gothic" w:hAnsi="Century Gothic" w:cs="Century Gothic"/>
                                <w:b/>
                                <w:bCs/>
                                <w:sz w:val="28"/>
                                <w:szCs w:val="28"/>
                              </w:rPr>
                            </w:pPr>
                          </w:p>
                          <w:p w:rsidR="007E1540" w:rsidRPr="002C79E4" w:rsidRDefault="007E1540" w:rsidP="00B8304E">
                            <w:pPr>
                              <w:jc w:val="center"/>
                              <w:rPr>
                                <w:rFonts w:ascii="Century Gothic" w:hAnsi="Century Gothic"/>
                                <w:b/>
                                <w:sz w:val="28"/>
                                <w:szCs w:val="28"/>
                                <w:lang w:val="es-ES_tradnl"/>
                              </w:rPr>
                            </w:pPr>
                            <w:r w:rsidRPr="002C79E4">
                              <w:rPr>
                                <w:rFonts w:ascii="Century Gothic" w:hAnsi="Century Gothic" w:cs="Century Gothic"/>
                                <w:b/>
                                <w:bCs/>
                                <w:sz w:val="28"/>
                                <w:szCs w:val="28"/>
                              </w:rPr>
                              <w:t>(Primera Convocatoria</w:t>
                            </w:r>
                            <w:r w:rsidRPr="002C79E4">
                              <w:rPr>
                                <w:rFonts w:ascii="Century Gothic" w:hAnsi="Century Gothic"/>
                                <w:b/>
                                <w:sz w:val="28"/>
                                <w:szCs w:val="28"/>
                                <w:lang w:val="es-ES_tradnl"/>
                              </w:rPr>
                              <w:t>)</w:t>
                            </w:r>
                          </w:p>
                          <w:p w:rsidR="007E1540" w:rsidRPr="00103622" w:rsidRDefault="007E1540" w:rsidP="00B8304E">
                            <w:pPr>
                              <w:jc w:val="center"/>
                              <w:rPr>
                                <w:rFonts w:ascii="Century Gothic" w:hAnsi="Century Gothic"/>
                                <w:sz w:val="32"/>
                                <w:szCs w:val="32"/>
                                <w:lang w:val="es-ES_tradnl"/>
                              </w:rPr>
                            </w:pPr>
                          </w:p>
                          <w:p w:rsidR="007E1540" w:rsidRPr="00103622" w:rsidRDefault="007E1540" w:rsidP="00B8304E">
                            <w:pPr>
                              <w:ind w:right="930"/>
                              <w:jc w:val="center"/>
                              <w:rPr>
                                <w:rFonts w:ascii="Century Gothic" w:hAnsi="Century Gothic"/>
                                <w:sz w:val="32"/>
                                <w:szCs w:val="32"/>
                                <w:lang w:val="es-ES_tradnl"/>
                              </w:rPr>
                            </w:pPr>
                          </w:p>
                          <w:p w:rsidR="007E1540" w:rsidRPr="00103622" w:rsidRDefault="007E1540" w:rsidP="00B8304E">
                            <w:pPr>
                              <w:ind w:right="930"/>
                              <w:jc w:val="center"/>
                              <w:rPr>
                                <w:rFonts w:ascii="Century Gothic" w:hAnsi="Century Gothic"/>
                                <w:sz w:val="32"/>
                                <w:szCs w:val="32"/>
                                <w:lang w:val="es-ES_tradnl"/>
                              </w:rPr>
                            </w:pPr>
                          </w:p>
                          <w:p w:rsidR="007E1540" w:rsidRDefault="007E1540" w:rsidP="00B8304E">
                            <w:pPr>
                              <w:ind w:right="930"/>
                              <w:jc w:val="center"/>
                              <w:rPr>
                                <w:rFonts w:ascii="Century Gothic" w:hAnsi="Century Gothic"/>
                                <w:lang w:val="es-ES_tradnl"/>
                              </w:rPr>
                            </w:pPr>
                          </w:p>
                          <w:p w:rsidR="007E1540" w:rsidRPr="009C5A35" w:rsidRDefault="007E154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E1540" w:rsidRDefault="007E154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E1540" w:rsidRDefault="007E1540" w:rsidP="00B8304E">
                      <w:pPr>
                        <w:ind w:left="142"/>
                        <w:jc w:val="center"/>
                        <w:rPr>
                          <w:rFonts w:ascii="Verdana" w:hAnsi="Verdana"/>
                          <w:b/>
                        </w:rPr>
                      </w:pPr>
                    </w:p>
                    <w:p w:rsidR="007E1540" w:rsidRDefault="007E154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E1540" w:rsidRPr="00103622" w:rsidRDefault="007E1540" w:rsidP="00B8304E">
                      <w:pPr>
                        <w:ind w:left="142"/>
                        <w:jc w:val="center"/>
                        <w:rPr>
                          <w:rFonts w:ascii="Century Gothic" w:hAnsi="Century Gothic" w:cs="Arial"/>
                          <w:b/>
                          <w:sz w:val="32"/>
                          <w:szCs w:val="32"/>
                          <w:lang w:val="es-MX"/>
                        </w:rPr>
                      </w:pPr>
                    </w:p>
                    <w:p w:rsidR="007E1540" w:rsidRPr="00103622" w:rsidRDefault="007E154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E1540" w:rsidRDefault="007E154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E1540" w:rsidRDefault="007E1540" w:rsidP="00B8304E">
                      <w:pPr>
                        <w:jc w:val="center"/>
                        <w:rPr>
                          <w:rFonts w:ascii="Century Gothic" w:hAnsi="Century Gothic" w:cs="Arial"/>
                          <w:b/>
                          <w:sz w:val="28"/>
                          <w:szCs w:val="32"/>
                        </w:rPr>
                      </w:pPr>
                    </w:p>
                    <w:p w:rsidR="007E1540" w:rsidRDefault="007E1540" w:rsidP="00B8304E">
                      <w:pPr>
                        <w:jc w:val="center"/>
                        <w:rPr>
                          <w:rFonts w:ascii="Century Gothic" w:hAnsi="Century Gothic" w:cs="Arial"/>
                          <w:b/>
                          <w:sz w:val="28"/>
                          <w:szCs w:val="32"/>
                        </w:rPr>
                      </w:pPr>
                    </w:p>
                    <w:p w:rsidR="007E1540" w:rsidRPr="00D94CE2" w:rsidRDefault="007E154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E1540" w:rsidRPr="00D94CE2" w:rsidRDefault="007E154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E1540" w:rsidRPr="00F40D69" w:rsidRDefault="007E1540" w:rsidP="00B8304E">
                      <w:pPr>
                        <w:ind w:left="142"/>
                        <w:jc w:val="center"/>
                        <w:rPr>
                          <w:rFonts w:ascii="Century Gothic" w:hAnsi="Century Gothic" w:cs="Arial"/>
                          <w:b/>
                          <w:sz w:val="28"/>
                          <w:szCs w:val="28"/>
                        </w:rPr>
                      </w:pPr>
                    </w:p>
                    <w:p w:rsidR="007E1540" w:rsidRPr="00103622" w:rsidRDefault="007E154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E1540" w:rsidRPr="005F6C94" w:rsidRDefault="007E1540" w:rsidP="00B8304E">
                      <w:pPr>
                        <w:ind w:left="142"/>
                        <w:rPr>
                          <w:rFonts w:ascii="Century Gothic" w:hAnsi="Century Gothic"/>
                          <w:b/>
                          <w:sz w:val="28"/>
                          <w:szCs w:val="28"/>
                          <w:lang w:val="es-MX"/>
                        </w:rPr>
                      </w:pPr>
                    </w:p>
                    <w:p w:rsidR="007E1540" w:rsidRPr="002C79E4" w:rsidRDefault="007E1540"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SERVICIOS DE RED CONTRA INCENDIOS Y LIMPIEZA DE TANQUES DE LODO PARA EL</w:t>
                      </w:r>
                      <w:r w:rsidRPr="002C79E4">
                        <w:rPr>
                          <w:rFonts w:ascii="Century Gothic" w:hAnsi="Century Gothic" w:cs="Century Gothic"/>
                          <w:b/>
                          <w:bCs/>
                          <w:sz w:val="28"/>
                          <w:szCs w:val="28"/>
                        </w:rPr>
                        <w:t xml:space="preserve"> POZO SIPOTINDI-X1</w:t>
                      </w:r>
                    </w:p>
                    <w:p w:rsidR="007E1540" w:rsidRPr="002C79E4" w:rsidRDefault="007E1540" w:rsidP="00B8304E">
                      <w:pPr>
                        <w:jc w:val="center"/>
                        <w:rPr>
                          <w:rFonts w:ascii="Century Gothic" w:hAnsi="Century Gothic" w:cs="Century Gothic"/>
                          <w:b/>
                          <w:bCs/>
                          <w:sz w:val="28"/>
                          <w:szCs w:val="28"/>
                        </w:rPr>
                      </w:pPr>
                    </w:p>
                    <w:p w:rsidR="007E1540" w:rsidRPr="002C79E4" w:rsidRDefault="007E1540" w:rsidP="00B8304E">
                      <w:pPr>
                        <w:jc w:val="center"/>
                        <w:rPr>
                          <w:rFonts w:ascii="Century Gothic" w:hAnsi="Century Gothic" w:cs="Century Gothic"/>
                          <w:b/>
                          <w:bCs/>
                          <w:sz w:val="28"/>
                          <w:szCs w:val="28"/>
                        </w:rPr>
                      </w:pPr>
                      <w:r w:rsidRPr="002C79E4">
                        <w:rPr>
                          <w:rFonts w:ascii="Century Gothic" w:hAnsi="Century Gothic" w:cs="Century Gothic"/>
                          <w:b/>
                          <w:bCs/>
                          <w:sz w:val="28"/>
                          <w:szCs w:val="28"/>
                        </w:rPr>
                        <w:t>CODIGO: GCC-CDL-GNEE-</w:t>
                      </w:r>
                      <w:r>
                        <w:rPr>
                          <w:rFonts w:ascii="Century Gothic" w:hAnsi="Century Gothic" w:cs="Century Gothic"/>
                          <w:b/>
                          <w:bCs/>
                          <w:sz w:val="28"/>
                          <w:szCs w:val="28"/>
                        </w:rPr>
                        <w:t>30-</w:t>
                      </w:r>
                      <w:r w:rsidRPr="002C79E4">
                        <w:rPr>
                          <w:rFonts w:ascii="Century Gothic" w:hAnsi="Century Gothic" w:cs="Century Gothic"/>
                          <w:b/>
                          <w:bCs/>
                          <w:sz w:val="28"/>
                          <w:szCs w:val="28"/>
                        </w:rPr>
                        <w:t>18</w:t>
                      </w:r>
                    </w:p>
                    <w:p w:rsidR="007E1540" w:rsidRPr="002C79E4" w:rsidRDefault="007E1540" w:rsidP="00B8304E">
                      <w:pPr>
                        <w:jc w:val="center"/>
                        <w:rPr>
                          <w:rFonts w:ascii="Century Gothic" w:hAnsi="Century Gothic" w:cs="Century Gothic"/>
                          <w:b/>
                          <w:bCs/>
                          <w:sz w:val="28"/>
                          <w:szCs w:val="28"/>
                        </w:rPr>
                      </w:pPr>
                    </w:p>
                    <w:p w:rsidR="007E1540" w:rsidRPr="002C79E4" w:rsidRDefault="007E1540" w:rsidP="00B8304E">
                      <w:pPr>
                        <w:jc w:val="center"/>
                        <w:rPr>
                          <w:rFonts w:ascii="Century Gothic" w:hAnsi="Century Gothic"/>
                          <w:b/>
                          <w:sz w:val="28"/>
                          <w:szCs w:val="28"/>
                          <w:lang w:val="es-ES_tradnl"/>
                        </w:rPr>
                      </w:pPr>
                      <w:r w:rsidRPr="002C79E4">
                        <w:rPr>
                          <w:rFonts w:ascii="Century Gothic" w:hAnsi="Century Gothic" w:cs="Century Gothic"/>
                          <w:b/>
                          <w:bCs/>
                          <w:sz w:val="28"/>
                          <w:szCs w:val="28"/>
                        </w:rPr>
                        <w:t>(Primera Convocatoria</w:t>
                      </w:r>
                      <w:r w:rsidRPr="002C79E4">
                        <w:rPr>
                          <w:rFonts w:ascii="Century Gothic" w:hAnsi="Century Gothic"/>
                          <w:b/>
                          <w:sz w:val="28"/>
                          <w:szCs w:val="28"/>
                          <w:lang w:val="es-ES_tradnl"/>
                        </w:rPr>
                        <w:t>)</w:t>
                      </w:r>
                    </w:p>
                    <w:p w:rsidR="007E1540" w:rsidRPr="00103622" w:rsidRDefault="007E1540" w:rsidP="00B8304E">
                      <w:pPr>
                        <w:jc w:val="center"/>
                        <w:rPr>
                          <w:rFonts w:ascii="Century Gothic" w:hAnsi="Century Gothic"/>
                          <w:sz w:val="32"/>
                          <w:szCs w:val="32"/>
                          <w:lang w:val="es-ES_tradnl"/>
                        </w:rPr>
                      </w:pPr>
                    </w:p>
                    <w:p w:rsidR="007E1540" w:rsidRPr="00103622" w:rsidRDefault="007E1540" w:rsidP="00B8304E">
                      <w:pPr>
                        <w:ind w:right="930"/>
                        <w:jc w:val="center"/>
                        <w:rPr>
                          <w:rFonts w:ascii="Century Gothic" w:hAnsi="Century Gothic"/>
                          <w:sz w:val="32"/>
                          <w:szCs w:val="32"/>
                          <w:lang w:val="es-ES_tradnl"/>
                        </w:rPr>
                      </w:pPr>
                    </w:p>
                    <w:p w:rsidR="007E1540" w:rsidRPr="00103622" w:rsidRDefault="007E1540" w:rsidP="00B8304E">
                      <w:pPr>
                        <w:ind w:right="930"/>
                        <w:jc w:val="center"/>
                        <w:rPr>
                          <w:rFonts w:ascii="Century Gothic" w:hAnsi="Century Gothic"/>
                          <w:sz w:val="32"/>
                          <w:szCs w:val="32"/>
                          <w:lang w:val="es-ES_tradnl"/>
                        </w:rPr>
                      </w:pPr>
                    </w:p>
                    <w:p w:rsidR="007E1540" w:rsidRDefault="007E1540" w:rsidP="00B8304E">
                      <w:pPr>
                        <w:ind w:right="930"/>
                        <w:jc w:val="center"/>
                        <w:rPr>
                          <w:rFonts w:ascii="Century Gothic" w:hAnsi="Century Gothic"/>
                          <w:lang w:val="es-ES_tradnl"/>
                        </w:rPr>
                      </w:pPr>
                    </w:p>
                    <w:p w:rsidR="007E1540" w:rsidRPr="009C5A35" w:rsidRDefault="007E1540"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1540" w:rsidRPr="00AD6AF2" w:rsidRDefault="007E1540" w:rsidP="00B26F20">
                            <w:pPr>
                              <w:ind w:right="930"/>
                              <w:jc w:val="center"/>
                              <w:rPr>
                                <w:rFonts w:ascii="Century Gothic" w:hAnsi="Century Gothic"/>
                                <w:sz w:val="14"/>
                                <w:lang w:val="es-ES_tradnl"/>
                              </w:rPr>
                            </w:pPr>
                          </w:p>
                          <w:p w:rsidR="007E1540" w:rsidRDefault="007E154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7E1540" w:rsidRPr="00AD6AF2" w:rsidRDefault="007E154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E1540" w:rsidRPr="00AD6AF2" w:rsidRDefault="007E1540" w:rsidP="00B26F20">
                      <w:pPr>
                        <w:ind w:right="930"/>
                        <w:jc w:val="center"/>
                        <w:rPr>
                          <w:rFonts w:ascii="Century Gothic" w:hAnsi="Century Gothic"/>
                          <w:sz w:val="14"/>
                          <w:lang w:val="es-ES_tradnl"/>
                        </w:rPr>
                      </w:pPr>
                    </w:p>
                    <w:p w:rsidR="007E1540" w:rsidRDefault="007E154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7E1540" w:rsidRPr="00AD6AF2" w:rsidRDefault="007E154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B56944" w:rsidRPr="0073680C" w:rsidRDefault="00B56944"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C79E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C79E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C79E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2C79E4"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4"/>
        <w:gridCol w:w="1278"/>
        <w:gridCol w:w="28"/>
        <w:gridCol w:w="1047"/>
        <w:gridCol w:w="3269"/>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2A6963">
            <w:pPr>
              <w:rPr>
                <w:rFonts w:asciiTheme="minorHAnsi" w:hAnsiTheme="minorHAnsi" w:cstheme="minorHAnsi"/>
                <w:sz w:val="22"/>
                <w:szCs w:val="22"/>
              </w:rPr>
            </w:pPr>
            <w:r w:rsidRPr="00276B80">
              <w:rPr>
                <w:rFonts w:asciiTheme="minorHAnsi" w:hAnsiTheme="minorHAnsi" w:cstheme="minorHAnsi"/>
                <w:sz w:val="22"/>
                <w:szCs w:val="22"/>
              </w:rPr>
              <w:t>Fecha:</w:t>
            </w:r>
            <w:r w:rsidR="002C79E4">
              <w:rPr>
                <w:rFonts w:asciiTheme="minorHAnsi" w:hAnsiTheme="minorHAnsi" w:cstheme="minorHAnsi"/>
                <w:sz w:val="22"/>
                <w:szCs w:val="22"/>
              </w:rPr>
              <w:t xml:space="preserve"> 1</w:t>
            </w:r>
            <w:r w:rsidR="002A6963">
              <w:rPr>
                <w:rFonts w:asciiTheme="minorHAnsi" w:hAnsiTheme="minorHAnsi" w:cstheme="minorHAnsi"/>
                <w:sz w:val="22"/>
                <w:szCs w:val="22"/>
              </w:rPr>
              <w:t>5</w:t>
            </w:r>
            <w:r w:rsidR="002C79E4">
              <w:rPr>
                <w:rFonts w:asciiTheme="minorHAnsi" w:hAnsiTheme="minorHAnsi" w:cstheme="minorHAnsi"/>
                <w:sz w:val="22"/>
                <w:szCs w:val="22"/>
              </w:rPr>
              <w:t>/11/2018</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2C79E4" w:rsidRPr="00552079" w:rsidTr="00F77699">
        <w:trPr>
          <w:trHeight w:val="300"/>
        </w:trPr>
        <w:tc>
          <w:tcPr>
            <w:tcW w:w="433" w:type="dxa"/>
            <w:vAlign w:val="center"/>
          </w:tcPr>
          <w:p w:rsidR="002C79E4"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2C79E4" w:rsidRPr="00552079" w:rsidRDefault="002C79E4" w:rsidP="002C79E4">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2C79E4"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w:t>
            </w:r>
          </w:p>
        </w:tc>
        <w:tc>
          <w:tcPr>
            <w:tcW w:w="1088" w:type="dxa"/>
            <w:gridSpan w:val="2"/>
            <w:vAlign w:val="center"/>
          </w:tcPr>
          <w:p w:rsidR="002C79E4" w:rsidRPr="00552079" w:rsidRDefault="002C79E4" w:rsidP="002C79E4">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337" w:type="dxa"/>
            <w:vAlign w:val="center"/>
          </w:tcPr>
          <w:p w:rsidR="002C79E4" w:rsidRPr="001C15EE" w:rsidRDefault="002C79E4" w:rsidP="002C79E4">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C79E4" w:rsidP="002A6963">
            <w:pPr>
              <w:rPr>
                <w:rFonts w:asciiTheme="minorHAnsi" w:hAnsiTheme="minorHAnsi" w:cstheme="minorHAnsi"/>
                <w:sz w:val="22"/>
                <w:szCs w:val="22"/>
              </w:rPr>
            </w:pPr>
            <w:r>
              <w:rPr>
                <w:rFonts w:asciiTheme="minorHAnsi" w:hAnsiTheme="minorHAnsi" w:cstheme="minorHAnsi"/>
                <w:sz w:val="22"/>
                <w:szCs w:val="22"/>
              </w:rPr>
              <w:t>2</w:t>
            </w:r>
            <w:r w:rsidR="002A6963">
              <w:rPr>
                <w:rFonts w:asciiTheme="minorHAnsi" w:hAnsiTheme="minorHAnsi" w:cstheme="minorHAnsi"/>
                <w:sz w:val="22"/>
                <w:szCs w:val="22"/>
              </w:rPr>
              <w:t>1</w:t>
            </w:r>
            <w:r>
              <w:rPr>
                <w:rFonts w:asciiTheme="minorHAnsi" w:hAnsiTheme="minorHAnsi" w:cstheme="minorHAnsi"/>
                <w:sz w:val="22"/>
                <w:szCs w:val="22"/>
              </w:rPr>
              <w:t>/11/2018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12:00</w:t>
            </w:r>
          </w:p>
        </w:tc>
        <w:tc>
          <w:tcPr>
            <w:tcW w:w="3337" w:type="dxa"/>
            <w:vAlign w:val="center"/>
          </w:tcPr>
          <w:p w:rsidR="00CE7B5F" w:rsidRPr="007D05C8" w:rsidRDefault="002C79E4" w:rsidP="00F77699">
            <w:pPr>
              <w:jc w:val="both"/>
              <w:rPr>
                <w:rFonts w:asciiTheme="minorHAnsi" w:hAnsiTheme="minorHAnsi" w:cstheme="minorHAnsi"/>
                <w:sz w:val="22"/>
                <w:szCs w:val="22"/>
              </w:rPr>
            </w:pPr>
            <w:r w:rsidRPr="007D05C8">
              <w:rPr>
                <w:rFonts w:asciiTheme="minorHAnsi" w:hAnsiTheme="minorHAnsi" w:cstheme="minorHAnsi"/>
                <w:sz w:val="18"/>
                <w:szCs w:val="22"/>
              </w:rPr>
              <w:t>Enviar a: jtoro@ypfb.gob.bo</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7D05C8"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A6963" w:rsidP="00F77699">
            <w:pPr>
              <w:rPr>
                <w:rFonts w:asciiTheme="minorHAnsi" w:hAnsiTheme="minorHAnsi" w:cstheme="minorHAnsi"/>
                <w:sz w:val="22"/>
                <w:szCs w:val="22"/>
              </w:rPr>
            </w:pPr>
            <w:r>
              <w:rPr>
                <w:rFonts w:asciiTheme="minorHAnsi" w:hAnsiTheme="minorHAnsi" w:cstheme="minorHAnsi"/>
                <w:sz w:val="22"/>
                <w:szCs w:val="22"/>
              </w:rPr>
              <w:t>23</w:t>
            </w:r>
            <w:r w:rsidR="002C79E4">
              <w:rPr>
                <w:rFonts w:asciiTheme="minorHAnsi" w:hAnsiTheme="minorHAnsi" w:cstheme="minorHAnsi"/>
                <w:sz w:val="22"/>
                <w:szCs w:val="22"/>
              </w:rPr>
              <w:t>/11/2018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CE7B5F" w:rsidRPr="007D05C8" w:rsidRDefault="00CE7B5F" w:rsidP="00F77699">
            <w:pPr>
              <w:jc w:val="both"/>
              <w:rPr>
                <w:rFonts w:ascii="Calibri" w:hAnsi="Calibri" w:cs="Arial"/>
                <w:i/>
                <w:sz w:val="16"/>
                <w:szCs w:val="16"/>
              </w:rPr>
            </w:pPr>
            <w:r w:rsidRPr="007D05C8">
              <w:rPr>
                <w:rFonts w:ascii="Calibri" w:hAnsi="Calibri" w:cs="Arial"/>
                <w:b/>
                <w:sz w:val="16"/>
                <w:szCs w:val="16"/>
              </w:rPr>
              <w:t xml:space="preserve">Lugar: </w:t>
            </w:r>
            <w:r w:rsidR="002C79E4" w:rsidRPr="007D05C8">
              <w:rPr>
                <w:rFonts w:ascii="Calibri" w:hAnsi="Calibri" w:cs="Arial"/>
                <w:i/>
                <w:sz w:val="16"/>
                <w:szCs w:val="16"/>
              </w:rPr>
              <w:t>YPFB-Gerencia Nacional de Exploración y Explotación – Unidad de Contrataciones, ubicado en calle Francisco Menacho # 201 frente a Plazuela Atilio Zamora (Camiri – Santa Cruz)</w:t>
            </w:r>
          </w:p>
          <w:p w:rsidR="00CE7B5F" w:rsidRPr="007D05C8" w:rsidRDefault="00CE7B5F" w:rsidP="007D05C8">
            <w:pPr>
              <w:jc w:val="both"/>
              <w:rPr>
                <w:rFonts w:asciiTheme="minorHAnsi" w:hAnsiTheme="minorHAnsi" w:cstheme="minorHAnsi"/>
                <w:sz w:val="22"/>
                <w:szCs w:val="22"/>
              </w:rPr>
            </w:pPr>
            <w:r w:rsidRPr="007D05C8">
              <w:rPr>
                <w:rFonts w:ascii="Calibri" w:hAnsi="Calibri"/>
                <w:b/>
                <w:sz w:val="16"/>
                <w:szCs w:val="16"/>
              </w:rPr>
              <w:t>Responsable:</w:t>
            </w:r>
            <w:r w:rsidRPr="007D05C8">
              <w:rPr>
                <w:rFonts w:ascii="Calibri" w:hAnsi="Calibri"/>
                <w:sz w:val="16"/>
                <w:szCs w:val="16"/>
              </w:rPr>
              <w:t xml:space="preserve"> </w:t>
            </w:r>
            <w:r w:rsidR="007D05C8" w:rsidRPr="007D05C8">
              <w:rPr>
                <w:rFonts w:ascii="Calibri" w:hAnsi="Calibri" w:cs="Arial"/>
                <w:i/>
                <w:sz w:val="16"/>
                <w:szCs w:val="16"/>
              </w:rPr>
              <w:t>Ing. Jaime Toro Liendo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7D05C8"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A6963" w:rsidP="002A6963">
            <w:pPr>
              <w:rPr>
                <w:rFonts w:asciiTheme="minorHAnsi" w:hAnsiTheme="minorHAnsi" w:cstheme="minorHAnsi"/>
                <w:sz w:val="22"/>
                <w:szCs w:val="22"/>
              </w:rPr>
            </w:pPr>
            <w:r>
              <w:rPr>
                <w:rFonts w:asciiTheme="minorHAnsi" w:hAnsiTheme="minorHAnsi" w:cstheme="minorHAnsi"/>
                <w:sz w:val="22"/>
                <w:szCs w:val="22"/>
              </w:rPr>
              <w:t>0</w:t>
            </w:r>
            <w:r w:rsidR="002C79E4">
              <w:rPr>
                <w:rFonts w:asciiTheme="minorHAnsi" w:hAnsiTheme="minorHAnsi" w:cstheme="minorHAnsi"/>
                <w:sz w:val="22"/>
                <w:szCs w:val="22"/>
              </w:rPr>
              <w:t>3/1</w:t>
            </w:r>
            <w:r>
              <w:rPr>
                <w:rFonts w:asciiTheme="minorHAnsi" w:hAnsiTheme="minorHAnsi" w:cstheme="minorHAnsi"/>
                <w:sz w:val="22"/>
                <w:szCs w:val="22"/>
              </w:rPr>
              <w:t>2</w:t>
            </w:r>
            <w:r w:rsidR="002C79E4">
              <w:rPr>
                <w:rFonts w:asciiTheme="minorHAnsi" w:hAnsiTheme="minorHAnsi" w:cstheme="minorHAnsi"/>
                <w:sz w:val="22"/>
                <w:szCs w:val="22"/>
              </w:rPr>
              <w:t>/2018</w:t>
            </w: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rsidR="007D05C8" w:rsidRPr="007D05C8" w:rsidRDefault="007D05C8" w:rsidP="007D05C8">
            <w:pPr>
              <w:jc w:val="both"/>
              <w:rPr>
                <w:rFonts w:ascii="Calibri" w:hAnsi="Calibri" w:cs="Arial"/>
                <w:i/>
                <w:sz w:val="16"/>
                <w:szCs w:val="16"/>
              </w:rPr>
            </w:pPr>
            <w:r w:rsidRPr="007D05C8">
              <w:rPr>
                <w:rFonts w:ascii="Calibri" w:hAnsi="Calibri" w:cs="Arial"/>
                <w:b/>
                <w:sz w:val="16"/>
                <w:szCs w:val="16"/>
              </w:rPr>
              <w:t xml:space="preserve">Lugar: </w:t>
            </w:r>
            <w:r w:rsidRPr="007D05C8">
              <w:rPr>
                <w:rFonts w:ascii="Calibri" w:hAnsi="Calibri" w:cs="Arial"/>
                <w:i/>
                <w:sz w:val="16"/>
                <w:szCs w:val="16"/>
              </w:rPr>
              <w:t>YPFB-Gerencia Nacional de Exploración y Explotación – Unidad de Contrataciones, ubicado en calle Francisco Menacho # 201 frente a Plazuela Atilio Zamora (Camiri – Santa Cruz)</w:t>
            </w:r>
          </w:p>
          <w:p w:rsidR="00CE7B5F" w:rsidRPr="007D05C8" w:rsidRDefault="007D05C8" w:rsidP="007D05C8">
            <w:pPr>
              <w:jc w:val="both"/>
              <w:rPr>
                <w:rFonts w:asciiTheme="minorHAnsi" w:hAnsiTheme="minorHAnsi" w:cstheme="minorHAnsi"/>
                <w:sz w:val="22"/>
                <w:szCs w:val="22"/>
              </w:rPr>
            </w:pPr>
            <w:r w:rsidRPr="007D05C8">
              <w:rPr>
                <w:rFonts w:ascii="Calibri" w:hAnsi="Calibri"/>
                <w:b/>
                <w:sz w:val="16"/>
                <w:szCs w:val="16"/>
              </w:rPr>
              <w:t>Responsable:</w:t>
            </w:r>
            <w:r w:rsidRPr="007D05C8">
              <w:rPr>
                <w:rFonts w:ascii="Calibri" w:hAnsi="Calibri"/>
                <w:sz w:val="16"/>
                <w:szCs w:val="16"/>
              </w:rPr>
              <w:t xml:space="preserve"> </w:t>
            </w:r>
            <w:r w:rsidRPr="007D05C8">
              <w:rPr>
                <w:rFonts w:ascii="Calibri" w:hAnsi="Calibri" w:cs="Arial"/>
                <w:i/>
                <w:sz w:val="16"/>
                <w:szCs w:val="16"/>
              </w:rPr>
              <w:t>Ing. Jaime Toro Liendo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7D05C8" w:rsidRDefault="00CE7B5F" w:rsidP="00F77699">
            <w:pPr>
              <w:jc w:val="both"/>
              <w:rPr>
                <w:rFonts w:asciiTheme="minorHAnsi" w:hAnsiTheme="minorHAnsi" w:cstheme="minorHAnsi"/>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2A6963" w:rsidP="002A6963">
            <w:pPr>
              <w:rPr>
                <w:rFonts w:asciiTheme="minorHAnsi" w:hAnsiTheme="minorHAnsi" w:cstheme="minorHAnsi"/>
                <w:sz w:val="22"/>
                <w:szCs w:val="22"/>
              </w:rPr>
            </w:pPr>
            <w:r>
              <w:rPr>
                <w:rFonts w:asciiTheme="minorHAnsi" w:hAnsiTheme="minorHAnsi" w:cstheme="minorHAnsi"/>
                <w:sz w:val="22"/>
                <w:szCs w:val="22"/>
              </w:rPr>
              <w:t>03</w:t>
            </w:r>
            <w:r w:rsidR="002C79E4">
              <w:rPr>
                <w:rFonts w:asciiTheme="minorHAnsi" w:hAnsiTheme="minorHAnsi" w:cstheme="minorHAnsi"/>
                <w:sz w:val="22"/>
                <w:szCs w:val="22"/>
              </w:rPr>
              <w:t>/1</w:t>
            </w:r>
            <w:r>
              <w:rPr>
                <w:rFonts w:asciiTheme="minorHAnsi" w:hAnsiTheme="minorHAnsi" w:cstheme="minorHAnsi"/>
                <w:sz w:val="22"/>
                <w:szCs w:val="22"/>
              </w:rPr>
              <w:t>2</w:t>
            </w:r>
            <w:r w:rsidR="002C79E4">
              <w:rPr>
                <w:rFonts w:asciiTheme="minorHAnsi" w:hAnsiTheme="minorHAnsi" w:cstheme="minorHAnsi"/>
                <w:sz w:val="22"/>
                <w:szCs w:val="22"/>
              </w:rPr>
              <w:t>/2018</w:t>
            </w: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rsidR="007D05C8" w:rsidRPr="007D05C8" w:rsidRDefault="007D05C8" w:rsidP="007D05C8">
            <w:pPr>
              <w:jc w:val="both"/>
              <w:rPr>
                <w:rFonts w:ascii="Calibri" w:hAnsi="Calibri" w:cs="Arial"/>
                <w:i/>
                <w:sz w:val="16"/>
                <w:szCs w:val="16"/>
              </w:rPr>
            </w:pPr>
            <w:r w:rsidRPr="007D05C8">
              <w:rPr>
                <w:rFonts w:ascii="Calibri" w:hAnsi="Calibri" w:cs="Arial"/>
                <w:b/>
                <w:sz w:val="16"/>
                <w:szCs w:val="16"/>
              </w:rPr>
              <w:t xml:space="preserve">Lugar: </w:t>
            </w:r>
            <w:r w:rsidRPr="007D05C8">
              <w:rPr>
                <w:rFonts w:ascii="Calibri" w:hAnsi="Calibri" w:cs="Arial"/>
                <w:i/>
                <w:sz w:val="16"/>
                <w:szCs w:val="16"/>
              </w:rPr>
              <w:t>YPFB-Gerencia Nacional de Exploración y Explotación – Unidad de Contrataciones, ubicado en calle Francisco Menacho # 201 frente a Plazuela Atilio Zamora (Camiri – Santa Cruz)</w:t>
            </w:r>
          </w:p>
          <w:p w:rsidR="00F67900" w:rsidRPr="007D05C8" w:rsidRDefault="007D05C8" w:rsidP="007D05C8">
            <w:pPr>
              <w:jc w:val="both"/>
              <w:rPr>
                <w:rFonts w:asciiTheme="minorHAnsi" w:hAnsiTheme="minorHAnsi" w:cstheme="minorHAnsi"/>
                <w:sz w:val="22"/>
                <w:szCs w:val="22"/>
                <w:lang w:val="es-BO"/>
              </w:rPr>
            </w:pPr>
            <w:r w:rsidRPr="007D05C8">
              <w:rPr>
                <w:rFonts w:ascii="Calibri" w:hAnsi="Calibri"/>
                <w:b/>
                <w:sz w:val="16"/>
                <w:szCs w:val="16"/>
              </w:rPr>
              <w:t>Responsable:</w:t>
            </w:r>
            <w:r w:rsidRPr="007D05C8">
              <w:rPr>
                <w:rFonts w:ascii="Calibri" w:hAnsi="Calibri"/>
                <w:sz w:val="16"/>
                <w:szCs w:val="16"/>
              </w:rPr>
              <w:t xml:space="preserve"> </w:t>
            </w:r>
            <w:r w:rsidRPr="007D05C8">
              <w:rPr>
                <w:rFonts w:ascii="Calibri" w:hAnsi="Calibri" w:cs="Arial"/>
                <w:i/>
                <w:sz w:val="16"/>
                <w:szCs w:val="16"/>
              </w:rPr>
              <w:t>Ing. Jaime Toro Liendo</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7D05C8" w:rsidP="002A6963">
            <w:pPr>
              <w:jc w:val="both"/>
              <w:rPr>
                <w:rFonts w:asciiTheme="minorHAnsi" w:hAnsiTheme="minorHAnsi" w:cstheme="minorHAnsi"/>
                <w:sz w:val="22"/>
                <w:szCs w:val="22"/>
              </w:rPr>
            </w:pPr>
            <w:r w:rsidRPr="007D05C8">
              <w:rPr>
                <w:rFonts w:asciiTheme="minorHAnsi" w:hAnsiTheme="minorHAnsi" w:cstheme="minorHAnsi"/>
                <w:i/>
                <w:szCs w:val="22"/>
              </w:rPr>
              <w:t>2</w:t>
            </w:r>
            <w:r w:rsidR="002A6963">
              <w:rPr>
                <w:rFonts w:asciiTheme="minorHAnsi" w:hAnsiTheme="minorHAnsi" w:cstheme="minorHAnsi"/>
                <w:i/>
                <w:szCs w:val="22"/>
              </w:rPr>
              <w:t>6</w:t>
            </w:r>
            <w:r w:rsidRPr="007D05C8">
              <w:rPr>
                <w:rFonts w:asciiTheme="minorHAnsi" w:hAnsiTheme="minorHAnsi" w:cstheme="minorHAnsi"/>
                <w:i/>
                <w:szCs w:val="22"/>
              </w:rPr>
              <w:t>/12/2018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7D05C8" w:rsidP="002A6963">
            <w:pPr>
              <w:rPr>
                <w:rFonts w:asciiTheme="minorHAnsi" w:hAnsiTheme="minorHAnsi" w:cstheme="minorHAnsi"/>
                <w:color w:val="000000"/>
                <w:sz w:val="22"/>
                <w:szCs w:val="22"/>
                <w:lang w:val="es-BO"/>
              </w:rPr>
            </w:pPr>
            <w:r w:rsidRPr="007D05C8">
              <w:rPr>
                <w:rFonts w:asciiTheme="minorHAnsi" w:hAnsiTheme="minorHAnsi" w:cstheme="minorHAnsi"/>
                <w:i/>
                <w:szCs w:val="22"/>
              </w:rPr>
              <w:t>2</w:t>
            </w:r>
            <w:r w:rsidR="002A6963">
              <w:rPr>
                <w:rFonts w:asciiTheme="minorHAnsi" w:hAnsiTheme="minorHAnsi" w:cstheme="minorHAnsi"/>
                <w:i/>
                <w:szCs w:val="22"/>
              </w:rPr>
              <w:t>5</w:t>
            </w:r>
            <w:r w:rsidRPr="007D05C8">
              <w:rPr>
                <w:rFonts w:asciiTheme="minorHAnsi" w:hAnsiTheme="minorHAnsi" w:cstheme="minorHAnsi"/>
                <w:i/>
                <w:szCs w:val="22"/>
              </w:rPr>
              <w:t>/01/2019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D12CB" w:rsidRDefault="00ED12CB" w:rsidP="00CD7DE0">
      <w:pPr>
        <w:tabs>
          <w:tab w:val="left" w:pos="5691"/>
        </w:tabs>
        <w:rPr>
          <w:rFonts w:asciiTheme="minorHAnsi" w:hAnsiTheme="minorHAnsi" w:cstheme="minorHAnsi"/>
          <w:b/>
          <w:sz w:val="22"/>
          <w:szCs w:val="22"/>
        </w:rPr>
      </w:pPr>
    </w:p>
    <w:p w:rsidR="00ED12CB" w:rsidRPr="00ED12CB" w:rsidRDefault="00ED12CB" w:rsidP="00ED12CB">
      <w:pPr>
        <w:rPr>
          <w:rFonts w:ascii="Calibri" w:hAnsi="Calibri" w:cs="Calibri"/>
          <w:sz w:val="22"/>
          <w:szCs w:val="22"/>
          <w:lang w:eastAsia="es-ES"/>
        </w:rPr>
      </w:pPr>
    </w:p>
    <w:tbl>
      <w:tblPr>
        <w:tblW w:w="46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6"/>
        <w:gridCol w:w="3968"/>
        <w:gridCol w:w="1087"/>
        <w:gridCol w:w="1259"/>
        <w:gridCol w:w="1559"/>
        <w:gridCol w:w="35"/>
      </w:tblGrid>
      <w:tr w:rsidR="00ED12CB" w:rsidRPr="00ED12CB" w:rsidTr="00ED12CB">
        <w:trPr>
          <w:trHeight w:val="353"/>
        </w:trPr>
        <w:tc>
          <w:tcPr>
            <w:tcW w:w="4984" w:type="pct"/>
            <w:gridSpan w:val="6"/>
            <w:shd w:val="clear" w:color="auto" w:fill="D9D9D9" w:themeFill="background1" w:themeFillShade="D9"/>
            <w:vAlign w:val="center"/>
          </w:tcPr>
          <w:p w:rsidR="00ED12CB" w:rsidRDefault="00ED12CB" w:rsidP="00ED12CB">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w:t>
            </w:r>
          </w:p>
          <w:p w:rsidR="00ED12CB" w:rsidRPr="00ED12CB" w:rsidRDefault="00ED12CB" w:rsidP="00ED12CB">
            <w:pPr>
              <w:jc w:val="center"/>
              <w:rPr>
                <w:rFonts w:ascii="Verdana" w:hAnsi="Verdana"/>
                <w:b/>
                <w:bCs/>
                <w:color w:val="000000"/>
                <w:sz w:val="16"/>
                <w:szCs w:val="16"/>
                <w:lang w:eastAsia="es-ES"/>
              </w:rPr>
            </w:pPr>
            <w:r w:rsidRPr="00365997">
              <w:rPr>
                <w:rFonts w:asciiTheme="minorHAnsi" w:hAnsiTheme="minorHAnsi" w:cstheme="minorHAnsi"/>
                <w:b/>
                <w:sz w:val="22"/>
                <w:szCs w:val="22"/>
              </w:rPr>
              <w:t>EN EL PROCESO DE CONTRATACIÓN</w:t>
            </w:r>
            <w:r>
              <w:rPr>
                <w:rFonts w:asciiTheme="minorHAnsi" w:hAnsiTheme="minorHAnsi" w:cstheme="minorHAnsi"/>
                <w:b/>
                <w:sz w:val="22"/>
                <w:szCs w:val="22"/>
              </w:rPr>
              <w:t xml:space="preserve"> (Bs.)</w:t>
            </w:r>
          </w:p>
        </w:tc>
      </w:tr>
      <w:tr w:rsidR="00ED12CB" w:rsidRPr="00ED12CB" w:rsidTr="00ED12CB">
        <w:trPr>
          <w:trHeight w:val="353"/>
        </w:trPr>
        <w:tc>
          <w:tcPr>
            <w:tcW w:w="4984" w:type="pct"/>
            <w:gridSpan w:val="6"/>
            <w:shd w:val="clear" w:color="auto" w:fill="auto"/>
            <w:vAlign w:val="center"/>
            <w:hideMark/>
          </w:tcPr>
          <w:p w:rsidR="00ED12CB" w:rsidRPr="00ED12CB" w:rsidRDefault="00ED12CB" w:rsidP="00ED12CB">
            <w:pPr>
              <w:jc w:val="center"/>
              <w:rPr>
                <w:rFonts w:ascii="Verdana" w:hAnsi="Verdana"/>
                <w:b/>
                <w:bCs/>
                <w:color w:val="000000"/>
                <w:sz w:val="16"/>
                <w:szCs w:val="16"/>
                <w:lang w:val="es-BO" w:eastAsia="es-BO"/>
              </w:rPr>
            </w:pPr>
            <w:r w:rsidRPr="00ED12CB">
              <w:rPr>
                <w:rFonts w:ascii="Verdana" w:hAnsi="Verdana"/>
                <w:b/>
                <w:bCs/>
                <w:color w:val="000000"/>
                <w:sz w:val="16"/>
                <w:szCs w:val="16"/>
                <w:lang w:eastAsia="es-ES"/>
              </w:rPr>
              <w:t>SERVICIO DE RED CONTRA INCENDIOS - ETAPA PERFORACION LODO BASE ACEITE  POZO SIPOTINDI - X1</w:t>
            </w:r>
          </w:p>
        </w:tc>
      </w:tr>
      <w:tr w:rsidR="00ED12CB" w:rsidRPr="00ED12CB" w:rsidTr="00ED12CB">
        <w:trPr>
          <w:gridAfter w:val="1"/>
          <w:wAfter w:w="21" w:type="pct"/>
          <w:trHeight w:val="449"/>
        </w:trPr>
        <w:tc>
          <w:tcPr>
            <w:tcW w:w="283" w:type="pct"/>
            <w:shd w:val="clear" w:color="000000" w:fill="D9D9D9"/>
            <w:vAlign w:val="center"/>
            <w:hideMark/>
          </w:tcPr>
          <w:p w:rsidR="00ED12CB" w:rsidRPr="00ED12CB" w:rsidRDefault="00ED12CB" w:rsidP="00ED12CB">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N°</w:t>
            </w:r>
          </w:p>
        </w:tc>
        <w:tc>
          <w:tcPr>
            <w:tcW w:w="2366" w:type="pct"/>
            <w:shd w:val="clear" w:color="000000" w:fill="D9D9D9"/>
            <w:vAlign w:val="center"/>
            <w:hideMark/>
          </w:tcPr>
          <w:p w:rsidR="00ED12CB" w:rsidRPr="00ED12CB" w:rsidRDefault="00ED12CB" w:rsidP="00ED12CB">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DETALLE DEL SERVICIO</w:t>
            </w:r>
          </w:p>
        </w:tc>
        <w:tc>
          <w:tcPr>
            <w:tcW w:w="648" w:type="pct"/>
            <w:shd w:val="clear" w:color="000000" w:fill="D9D9D9"/>
            <w:vAlign w:val="center"/>
            <w:hideMark/>
          </w:tcPr>
          <w:p w:rsidR="00ED12CB" w:rsidRPr="00ED12CB" w:rsidRDefault="00ED12CB" w:rsidP="00ED12CB">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UNIDAD DE MEDIDA</w:t>
            </w:r>
          </w:p>
        </w:tc>
        <w:tc>
          <w:tcPr>
            <w:tcW w:w="751" w:type="pct"/>
            <w:shd w:val="clear" w:color="000000" w:fill="D9D9D9"/>
            <w:vAlign w:val="center"/>
            <w:hideMark/>
          </w:tcPr>
          <w:p w:rsidR="00ED12CB" w:rsidRPr="00ED12CB" w:rsidRDefault="00ED12CB" w:rsidP="00ED12CB">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CANTIDAD</w:t>
            </w:r>
          </w:p>
        </w:tc>
        <w:tc>
          <w:tcPr>
            <w:tcW w:w="930" w:type="pct"/>
            <w:shd w:val="clear" w:color="000000" w:fill="D9D9D9"/>
            <w:vAlign w:val="center"/>
            <w:hideMark/>
          </w:tcPr>
          <w:p w:rsidR="00ED12CB" w:rsidRPr="00ED12CB" w:rsidRDefault="00ED12CB" w:rsidP="00ED12CB">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PRECIO UNITARIO REFERENCIAL (Bs.)</w:t>
            </w:r>
          </w:p>
        </w:tc>
      </w:tr>
      <w:tr w:rsidR="00ED12CB" w:rsidRPr="00ED12CB" w:rsidTr="00ED12CB">
        <w:trPr>
          <w:gridAfter w:val="1"/>
          <w:wAfter w:w="21" w:type="pct"/>
          <w:trHeight w:val="751"/>
        </w:trPr>
        <w:tc>
          <w:tcPr>
            <w:tcW w:w="283" w:type="pct"/>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2366" w:type="pct"/>
            <w:shd w:val="clear" w:color="000000" w:fill="FFFFFF"/>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 xml:space="preserve">Movilización, Desmovilización de Equipos y personal, Santa Cruz – Pozo </w:t>
            </w:r>
            <w:proofErr w:type="spellStart"/>
            <w:r w:rsidRPr="00ED12CB">
              <w:rPr>
                <w:rFonts w:ascii="Verdana" w:hAnsi="Verdana"/>
                <w:color w:val="000000"/>
                <w:sz w:val="16"/>
                <w:szCs w:val="16"/>
                <w:lang w:eastAsia="es-ES"/>
              </w:rPr>
              <w:t>Sipotindi</w:t>
            </w:r>
            <w:proofErr w:type="spellEnd"/>
            <w:r w:rsidRPr="00ED12CB">
              <w:rPr>
                <w:rFonts w:ascii="Verdana" w:hAnsi="Verdana"/>
                <w:color w:val="000000"/>
                <w:sz w:val="16"/>
                <w:szCs w:val="16"/>
                <w:lang w:eastAsia="es-ES"/>
              </w:rPr>
              <w:t xml:space="preserve"> X1- Santa Cruz (Ida y vuelta) (748 km) </w:t>
            </w:r>
          </w:p>
        </w:tc>
        <w:tc>
          <w:tcPr>
            <w:tcW w:w="648" w:type="pct"/>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global</w:t>
            </w:r>
          </w:p>
        </w:tc>
        <w:tc>
          <w:tcPr>
            <w:tcW w:w="751" w:type="pct"/>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0" w:type="pct"/>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21.865,54 </w:t>
            </w:r>
          </w:p>
        </w:tc>
      </w:tr>
      <w:tr w:rsidR="00ED12CB" w:rsidRPr="00ED12CB" w:rsidTr="00ED12CB">
        <w:trPr>
          <w:gridAfter w:val="1"/>
          <w:wAfter w:w="21" w:type="pct"/>
          <w:trHeight w:val="299"/>
        </w:trPr>
        <w:tc>
          <w:tcPr>
            <w:tcW w:w="283" w:type="pct"/>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2</w:t>
            </w:r>
          </w:p>
        </w:tc>
        <w:tc>
          <w:tcPr>
            <w:tcW w:w="2366" w:type="pct"/>
            <w:shd w:val="clear" w:color="auto" w:fill="auto"/>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Servicio de Red Contra Incendios Operativo</w:t>
            </w:r>
          </w:p>
        </w:tc>
        <w:tc>
          <w:tcPr>
            <w:tcW w:w="648" w:type="pct"/>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1" w:type="pct"/>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0" w:type="pct"/>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11.124,00 </w:t>
            </w:r>
          </w:p>
        </w:tc>
      </w:tr>
      <w:tr w:rsidR="00ED12CB" w:rsidRPr="00ED12CB" w:rsidTr="00ED12CB">
        <w:trPr>
          <w:gridAfter w:val="1"/>
          <w:wAfter w:w="21" w:type="pct"/>
          <w:trHeight w:val="299"/>
        </w:trPr>
        <w:tc>
          <w:tcPr>
            <w:tcW w:w="283" w:type="pct"/>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3</w:t>
            </w:r>
          </w:p>
        </w:tc>
        <w:tc>
          <w:tcPr>
            <w:tcW w:w="2366" w:type="pct"/>
            <w:shd w:val="clear" w:color="auto" w:fill="auto"/>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 xml:space="preserve">Servicio de Red Contra Incendios stand </w:t>
            </w:r>
            <w:proofErr w:type="spellStart"/>
            <w:r w:rsidRPr="00ED12CB">
              <w:rPr>
                <w:rFonts w:ascii="Verdana" w:hAnsi="Verdana"/>
                <w:color w:val="000000"/>
                <w:sz w:val="16"/>
                <w:szCs w:val="16"/>
                <w:lang w:eastAsia="es-ES"/>
              </w:rPr>
              <w:t>By</w:t>
            </w:r>
            <w:proofErr w:type="spellEnd"/>
          </w:p>
        </w:tc>
        <w:tc>
          <w:tcPr>
            <w:tcW w:w="648" w:type="pct"/>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1" w:type="pct"/>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0" w:type="pct"/>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4.727,23 </w:t>
            </w:r>
          </w:p>
        </w:tc>
      </w:tr>
      <w:tr w:rsidR="00ED12CB" w:rsidRPr="00ED12CB" w:rsidTr="00ED12CB">
        <w:trPr>
          <w:gridAfter w:val="1"/>
          <w:wAfter w:w="21" w:type="pct"/>
          <w:trHeight w:val="175"/>
        </w:trPr>
        <w:tc>
          <w:tcPr>
            <w:tcW w:w="283" w:type="pct"/>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4</w:t>
            </w:r>
          </w:p>
        </w:tc>
        <w:tc>
          <w:tcPr>
            <w:tcW w:w="2366" w:type="pct"/>
            <w:shd w:val="clear" w:color="auto" w:fill="auto"/>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 xml:space="preserve">Galones de Espuma de 19 </w:t>
            </w:r>
            <w:proofErr w:type="spellStart"/>
            <w:r w:rsidRPr="00ED12CB">
              <w:rPr>
                <w:rFonts w:ascii="Verdana" w:hAnsi="Verdana"/>
                <w:color w:val="000000"/>
                <w:sz w:val="16"/>
                <w:szCs w:val="16"/>
                <w:lang w:eastAsia="es-ES"/>
              </w:rPr>
              <w:t>lts</w:t>
            </w:r>
            <w:proofErr w:type="spellEnd"/>
          </w:p>
        </w:tc>
        <w:tc>
          <w:tcPr>
            <w:tcW w:w="648" w:type="pct"/>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pieza</w:t>
            </w:r>
          </w:p>
        </w:tc>
        <w:tc>
          <w:tcPr>
            <w:tcW w:w="751" w:type="pct"/>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0" w:type="pct"/>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3.629,35 </w:t>
            </w:r>
          </w:p>
        </w:tc>
      </w:tr>
      <w:tr w:rsidR="00ED12CB" w:rsidRPr="00ED12CB" w:rsidTr="00ED12CB">
        <w:trPr>
          <w:gridAfter w:val="1"/>
          <w:wAfter w:w="21" w:type="pct"/>
          <w:trHeight w:val="175"/>
        </w:trPr>
        <w:tc>
          <w:tcPr>
            <w:tcW w:w="283" w:type="pct"/>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5</w:t>
            </w:r>
          </w:p>
        </w:tc>
        <w:tc>
          <w:tcPr>
            <w:tcW w:w="2366" w:type="pct"/>
            <w:shd w:val="clear" w:color="auto" w:fill="auto"/>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Supervisor SSMA</w:t>
            </w:r>
          </w:p>
        </w:tc>
        <w:tc>
          <w:tcPr>
            <w:tcW w:w="648" w:type="pct"/>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1" w:type="pct"/>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0" w:type="pct"/>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1.937,92 </w:t>
            </w:r>
          </w:p>
        </w:tc>
      </w:tr>
      <w:tr w:rsidR="00ED12CB" w:rsidRPr="00ED12CB" w:rsidTr="00ED12CB">
        <w:trPr>
          <w:gridAfter w:val="1"/>
          <w:wAfter w:w="21" w:type="pct"/>
          <w:trHeight w:val="175"/>
        </w:trPr>
        <w:tc>
          <w:tcPr>
            <w:tcW w:w="283" w:type="pct"/>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6</w:t>
            </w:r>
          </w:p>
        </w:tc>
        <w:tc>
          <w:tcPr>
            <w:tcW w:w="2366" w:type="pct"/>
            <w:shd w:val="clear" w:color="auto" w:fill="auto"/>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Operador SSMA</w:t>
            </w:r>
          </w:p>
        </w:tc>
        <w:tc>
          <w:tcPr>
            <w:tcW w:w="648" w:type="pct"/>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1" w:type="pct"/>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0" w:type="pct"/>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1.726,08 </w:t>
            </w:r>
          </w:p>
        </w:tc>
      </w:tr>
    </w:tbl>
    <w:tbl>
      <w:tblPr>
        <w:tblpPr w:leftFromText="141" w:rightFromText="141" w:vertAnchor="text" w:horzAnchor="margin" w:tblpY="12"/>
        <w:tblW w:w="4600" w:type="pct"/>
        <w:tblLayout w:type="fixed"/>
        <w:tblCellMar>
          <w:left w:w="70" w:type="dxa"/>
          <w:right w:w="70" w:type="dxa"/>
        </w:tblCellMar>
        <w:tblLook w:val="04A0" w:firstRow="1" w:lastRow="0" w:firstColumn="1" w:lastColumn="0" w:noHBand="0" w:noVBand="1"/>
      </w:tblPr>
      <w:tblGrid>
        <w:gridCol w:w="407"/>
        <w:gridCol w:w="4053"/>
        <w:gridCol w:w="1095"/>
        <w:gridCol w:w="1254"/>
        <w:gridCol w:w="1575"/>
      </w:tblGrid>
      <w:tr w:rsidR="00ED12CB" w:rsidRPr="00ED12CB" w:rsidTr="00ED12CB">
        <w:trPr>
          <w:trHeight w:val="3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b/>
                <w:bCs/>
                <w:color w:val="000000"/>
                <w:sz w:val="16"/>
                <w:szCs w:val="16"/>
                <w:lang w:val="es-BO" w:eastAsia="es-BO"/>
              </w:rPr>
            </w:pPr>
            <w:r w:rsidRPr="00ED12CB">
              <w:rPr>
                <w:rFonts w:ascii="Verdana" w:hAnsi="Verdana"/>
                <w:b/>
                <w:bCs/>
                <w:color w:val="000000"/>
                <w:sz w:val="16"/>
                <w:szCs w:val="16"/>
                <w:lang w:eastAsia="es-ES"/>
              </w:rPr>
              <w:t xml:space="preserve">SERVICIO DE RED CONTRA INCENDIOS - PRUEBA DE PRODUCCION POZO SIPOTINDI - X1 </w:t>
            </w:r>
          </w:p>
        </w:tc>
      </w:tr>
      <w:tr w:rsidR="00ED12CB" w:rsidRPr="00ED12CB" w:rsidTr="00ED12CB">
        <w:trPr>
          <w:trHeight w:val="466"/>
        </w:trPr>
        <w:tc>
          <w:tcPr>
            <w:tcW w:w="243" w:type="pct"/>
            <w:tcBorders>
              <w:top w:val="nil"/>
              <w:left w:val="single" w:sz="4" w:space="0" w:color="auto"/>
              <w:bottom w:val="single" w:sz="4" w:space="0" w:color="auto"/>
              <w:right w:val="single" w:sz="4" w:space="0" w:color="auto"/>
            </w:tcBorders>
            <w:shd w:val="clear" w:color="000000" w:fill="D9D9D9"/>
            <w:vAlign w:val="center"/>
            <w:hideMark/>
          </w:tcPr>
          <w:p w:rsidR="00ED12CB" w:rsidRPr="00ED12CB" w:rsidRDefault="00ED12CB" w:rsidP="00ED12CB">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N°</w:t>
            </w:r>
          </w:p>
        </w:tc>
        <w:tc>
          <w:tcPr>
            <w:tcW w:w="2417" w:type="pct"/>
            <w:tcBorders>
              <w:top w:val="nil"/>
              <w:left w:val="nil"/>
              <w:bottom w:val="single" w:sz="4" w:space="0" w:color="auto"/>
              <w:right w:val="single" w:sz="4" w:space="0" w:color="auto"/>
            </w:tcBorders>
            <w:shd w:val="clear" w:color="000000" w:fill="D9D9D9"/>
            <w:vAlign w:val="center"/>
            <w:hideMark/>
          </w:tcPr>
          <w:p w:rsidR="00ED12CB" w:rsidRPr="00ED12CB" w:rsidRDefault="00ED12CB" w:rsidP="00ED12CB">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DETALLE DEL SERVICIO</w:t>
            </w:r>
          </w:p>
        </w:tc>
        <w:tc>
          <w:tcPr>
            <w:tcW w:w="653" w:type="pct"/>
            <w:tcBorders>
              <w:top w:val="nil"/>
              <w:left w:val="nil"/>
              <w:bottom w:val="single" w:sz="4" w:space="0" w:color="auto"/>
              <w:right w:val="single" w:sz="4" w:space="0" w:color="auto"/>
            </w:tcBorders>
            <w:shd w:val="clear" w:color="000000" w:fill="D9D9D9"/>
            <w:vAlign w:val="center"/>
            <w:hideMark/>
          </w:tcPr>
          <w:p w:rsidR="00ED12CB" w:rsidRPr="00ED12CB" w:rsidRDefault="00ED12CB" w:rsidP="00ED12CB">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UNIDAD DE MEDIDA</w:t>
            </w:r>
          </w:p>
        </w:tc>
        <w:tc>
          <w:tcPr>
            <w:tcW w:w="748" w:type="pct"/>
            <w:tcBorders>
              <w:top w:val="nil"/>
              <w:left w:val="nil"/>
              <w:bottom w:val="single" w:sz="4" w:space="0" w:color="auto"/>
              <w:right w:val="single" w:sz="4" w:space="0" w:color="auto"/>
            </w:tcBorders>
            <w:shd w:val="clear" w:color="000000" w:fill="D9D9D9"/>
            <w:vAlign w:val="center"/>
            <w:hideMark/>
          </w:tcPr>
          <w:p w:rsidR="00ED12CB" w:rsidRPr="00ED12CB" w:rsidRDefault="00ED12CB" w:rsidP="00ED12CB">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CANTIDAD</w:t>
            </w:r>
          </w:p>
        </w:tc>
        <w:tc>
          <w:tcPr>
            <w:tcW w:w="939" w:type="pct"/>
            <w:tcBorders>
              <w:top w:val="nil"/>
              <w:left w:val="nil"/>
              <w:bottom w:val="single" w:sz="4" w:space="0" w:color="auto"/>
              <w:right w:val="single" w:sz="4" w:space="0" w:color="auto"/>
            </w:tcBorders>
            <w:shd w:val="clear" w:color="000000" w:fill="D9D9D9"/>
            <w:vAlign w:val="center"/>
            <w:hideMark/>
          </w:tcPr>
          <w:p w:rsidR="00ED12CB" w:rsidRPr="00ED12CB" w:rsidRDefault="00ED12CB" w:rsidP="00ED12CB">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PRECIO UNITARIO REFERENCIAL (Bs.)</w:t>
            </w:r>
          </w:p>
        </w:tc>
      </w:tr>
      <w:tr w:rsidR="00ED12CB" w:rsidRPr="00ED12CB" w:rsidTr="00ED12CB">
        <w:trPr>
          <w:trHeight w:val="546"/>
        </w:trPr>
        <w:tc>
          <w:tcPr>
            <w:tcW w:w="243" w:type="pct"/>
            <w:tcBorders>
              <w:top w:val="nil"/>
              <w:left w:val="single" w:sz="4" w:space="0" w:color="auto"/>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2417"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 xml:space="preserve">Movilización, Desmovilización de Equipos, Santa Cruz – Pozo </w:t>
            </w:r>
            <w:proofErr w:type="spellStart"/>
            <w:r w:rsidRPr="00ED12CB">
              <w:rPr>
                <w:rFonts w:ascii="Verdana" w:hAnsi="Verdana"/>
                <w:color w:val="000000"/>
                <w:sz w:val="16"/>
                <w:szCs w:val="16"/>
                <w:lang w:eastAsia="es-ES"/>
              </w:rPr>
              <w:t>Sipotindi</w:t>
            </w:r>
            <w:proofErr w:type="spellEnd"/>
            <w:r w:rsidRPr="00ED12CB">
              <w:rPr>
                <w:rFonts w:ascii="Verdana" w:hAnsi="Verdana"/>
                <w:color w:val="000000"/>
                <w:sz w:val="16"/>
                <w:szCs w:val="16"/>
                <w:lang w:eastAsia="es-ES"/>
              </w:rPr>
              <w:t xml:space="preserve"> X1- Santa Cruz (Ida y vuelta) (748 km) </w:t>
            </w:r>
          </w:p>
        </w:tc>
        <w:tc>
          <w:tcPr>
            <w:tcW w:w="653"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global</w:t>
            </w:r>
          </w:p>
        </w:tc>
        <w:tc>
          <w:tcPr>
            <w:tcW w:w="748"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9" w:type="pct"/>
            <w:tcBorders>
              <w:top w:val="nil"/>
              <w:left w:val="nil"/>
              <w:bottom w:val="single" w:sz="4" w:space="0" w:color="auto"/>
              <w:right w:val="single" w:sz="4" w:space="0" w:color="auto"/>
            </w:tcBorders>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21.865,54 </w:t>
            </w:r>
          </w:p>
        </w:tc>
      </w:tr>
      <w:tr w:rsidR="00ED12CB" w:rsidRPr="00ED12CB" w:rsidTr="00ED12CB">
        <w:trPr>
          <w:trHeight w:val="272"/>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2</w:t>
            </w:r>
          </w:p>
        </w:tc>
        <w:tc>
          <w:tcPr>
            <w:tcW w:w="2417"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Servicio de Red Contra Incendios Operativo</w:t>
            </w:r>
          </w:p>
        </w:tc>
        <w:tc>
          <w:tcPr>
            <w:tcW w:w="653"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48"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9" w:type="pct"/>
            <w:tcBorders>
              <w:top w:val="nil"/>
              <w:left w:val="nil"/>
              <w:bottom w:val="single" w:sz="4" w:space="0" w:color="auto"/>
              <w:right w:val="single" w:sz="4" w:space="0" w:color="auto"/>
            </w:tcBorders>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11.818,08 </w:t>
            </w:r>
          </w:p>
        </w:tc>
      </w:tr>
      <w:tr w:rsidR="00ED12CB" w:rsidRPr="00ED12CB" w:rsidTr="00ED12CB">
        <w:trPr>
          <w:trHeight w:val="272"/>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3</w:t>
            </w:r>
          </w:p>
        </w:tc>
        <w:tc>
          <w:tcPr>
            <w:tcW w:w="2417"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 xml:space="preserve">Servicio de Red Contra Incendios stand </w:t>
            </w:r>
            <w:proofErr w:type="spellStart"/>
            <w:r w:rsidRPr="00ED12CB">
              <w:rPr>
                <w:rFonts w:ascii="Verdana" w:hAnsi="Verdana"/>
                <w:color w:val="000000"/>
                <w:sz w:val="16"/>
                <w:szCs w:val="16"/>
                <w:lang w:eastAsia="es-ES"/>
              </w:rPr>
              <w:t>By</w:t>
            </w:r>
            <w:proofErr w:type="spellEnd"/>
          </w:p>
        </w:tc>
        <w:tc>
          <w:tcPr>
            <w:tcW w:w="653"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48"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9" w:type="pct"/>
            <w:tcBorders>
              <w:top w:val="nil"/>
              <w:left w:val="nil"/>
              <w:bottom w:val="single" w:sz="4" w:space="0" w:color="auto"/>
              <w:right w:val="single" w:sz="4" w:space="0" w:color="auto"/>
            </w:tcBorders>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4.727,23 </w:t>
            </w:r>
          </w:p>
        </w:tc>
      </w:tr>
      <w:tr w:rsidR="00ED12CB" w:rsidRPr="00ED12CB" w:rsidTr="00ED12CB">
        <w:trPr>
          <w:trHeight w:val="158"/>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4</w:t>
            </w:r>
          </w:p>
        </w:tc>
        <w:tc>
          <w:tcPr>
            <w:tcW w:w="2417"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 xml:space="preserve">Galones de Espuma de 19 </w:t>
            </w:r>
            <w:proofErr w:type="spellStart"/>
            <w:r w:rsidRPr="00ED12CB">
              <w:rPr>
                <w:rFonts w:ascii="Verdana" w:hAnsi="Verdana"/>
                <w:color w:val="000000"/>
                <w:sz w:val="16"/>
                <w:szCs w:val="16"/>
                <w:lang w:eastAsia="es-ES"/>
              </w:rPr>
              <w:t>lts</w:t>
            </w:r>
            <w:proofErr w:type="spellEnd"/>
          </w:p>
        </w:tc>
        <w:tc>
          <w:tcPr>
            <w:tcW w:w="653"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pieza</w:t>
            </w:r>
          </w:p>
        </w:tc>
        <w:tc>
          <w:tcPr>
            <w:tcW w:w="748"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9" w:type="pct"/>
            <w:tcBorders>
              <w:top w:val="nil"/>
              <w:left w:val="nil"/>
              <w:bottom w:val="single" w:sz="4" w:space="0" w:color="auto"/>
              <w:right w:val="single" w:sz="4" w:space="0" w:color="auto"/>
            </w:tcBorders>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3.629,35 </w:t>
            </w:r>
          </w:p>
        </w:tc>
      </w:tr>
      <w:tr w:rsidR="00ED12CB" w:rsidRPr="00ED12CB" w:rsidTr="00ED12CB">
        <w:trPr>
          <w:trHeight w:val="328"/>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5</w:t>
            </w:r>
          </w:p>
        </w:tc>
        <w:tc>
          <w:tcPr>
            <w:tcW w:w="2417"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Supervisor SSMA</w:t>
            </w:r>
          </w:p>
        </w:tc>
        <w:tc>
          <w:tcPr>
            <w:tcW w:w="653"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48"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9" w:type="pct"/>
            <w:tcBorders>
              <w:top w:val="nil"/>
              <w:left w:val="nil"/>
              <w:bottom w:val="single" w:sz="4" w:space="0" w:color="auto"/>
              <w:right w:val="single" w:sz="4" w:space="0" w:color="auto"/>
            </w:tcBorders>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1.937,92 </w:t>
            </w:r>
          </w:p>
        </w:tc>
      </w:tr>
      <w:tr w:rsidR="00ED12CB" w:rsidRPr="00ED12CB" w:rsidTr="00ED12CB">
        <w:trPr>
          <w:trHeight w:val="158"/>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6</w:t>
            </w:r>
          </w:p>
        </w:tc>
        <w:tc>
          <w:tcPr>
            <w:tcW w:w="2417"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Operador SSMA</w:t>
            </w:r>
          </w:p>
        </w:tc>
        <w:tc>
          <w:tcPr>
            <w:tcW w:w="653"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48"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9" w:type="pct"/>
            <w:tcBorders>
              <w:top w:val="nil"/>
              <w:left w:val="nil"/>
              <w:bottom w:val="single" w:sz="4" w:space="0" w:color="auto"/>
              <w:right w:val="single" w:sz="4" w:space="0" w:color="auto"/>
            </w:tcBorders>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1.726,08 </w:t>
            </w:r>
          </w:p>
        </w:tc>
      </w:tr>
      <w:tr w:rsidR="00ED12CB" w:rsidRPr="00ED12CB" w:rsidTr="00ED12CB">
        <w:trPr>
          <w:trHeight w:val="158"/>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7</w:t>
            </w:r>
          </w:p>
        </w:tc>
        <w:tc>
          <w:tcPr>
            <w:tcW w:w="2417"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Ayudante de Tareas Generales</w:t>
            </w:r>
          </w:p>
        </w:tc>
        <w:tc>
          <w:tcPr>
            <w:tcW w:w="653"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48"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9" w:type="pct"/>
            <w:tcBorders>
              <w:top w:val="nil"/>
              <w:left w:val="nil"/>
              <w:bottom w:val="single" w:sz="4" w:space="0" w:color="auto"/>
              <w:right w:val="single" w:sz="4" w:space="0" w:color="auto"/>
            </w:tcBorders>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840,00 </w:t>
            </w:r>
          </w:p>
        </w:tc>
      </w:tr>
    </w:tbl>
    <w:p w:rsidR="00ED12CB" w:rsidRPr="00ED12CB" w:rsidRDefault="00ED12CB" w:rsidP="00ED12CB">
      <w:pPr>
        <w:spacing w:line="360" w:lineRule="auto"/>
        <w:jc w:val="both"/>
        <w:rPr>
          <w:rFonts w:ascii="Calibri" w:hAnsi="Calibri" w:cs="Calibri"/>
          <w:sz w:val="22"/>
          <w:szCs w:val="22"/>
          <w:lang w:eastAsia="es-ES"/>
        </w:rPr>
      </w:pPr>
    </w:p>
    <w:p w:rsidR="00ED12CB" w:rsidRPr="00ED12CB" w:rsidRDefault="00ED12CB" w:rsidP="00ED12CB">
      <w:pPr>
        <w:spacing w:line="360" w:lineRule="auto"/>
        <w:jc w:val="both"/>
        <w:rPr>
          <w:rFonts w:ascii="Calibri" w:hAnsi="Calibri" w:cs="Calibri"/>
          <w:sz w:val="22"/>
          <w:szCs w:val="22"/>
          <w:lang w:eastAsia="es-ES"/>
        </w:rPr>
      </w:pPr>
    </w:p>
    <w:tbl>
      <w:tblPr>
        <w:tblW w:w="4643" w:type="pct"/>
        <w:tblLayout w:type="fixed"/>
        <w:tblCellMar>
          <w:left w:w="70" w:type="dxa"/>
          <w:right w:w="70" w:type="dxa"/>
        </w:tblCellMar>
        <w:tblLook w:val="04A0" w:firstRow="1" w:lastRow="0" w:firstColumn="1" w:lastColumn="0" w:noHBand="0" w:noVBand="1"/>
      </w:tblPr>
      <w:tblGrid>
        <w:gridCol w:w="408"/>
        <w:gridCol w:w="3982"/>
        <w:gridCol w:w="1134"/>
        <w:gridCol w:w="1274"/>
        <w:gridCol w:w="1664"/>
      </w:tblGrid>
      <w:tr w:rsidR="00ED12CB" w:rsidRPr="00ED12CB" w:rsidTr="00ED12CB">
        <w:trPr>
          <w:trHeight w:val="382"/>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b/>
                <w:bCs/>
                <w:color w:val="000000"/>
                <w:sz w:val="16"/>
                <w:szCs w:val="16"/>
                <w:lang w:val="es-BO" w:eastAsia="es-BO"/>
              </w:rPr>
            </w:pPr>
            <w:r w:rsidRPr="00ED12CB">
              <w:rPr>
                <w:rFonts w:ascii="Verdana" w:hAnsi="Verdana"/>
                <w:b/>
                <w:bCs/>
                <w:color w:val="000000"/>
                <w:sz w:val="16"/>
                <w:szCs w:val="16"/>
                <w:lang w:eastAsia="es-ES"/>
              </w:rPr>
              <w:t xml:space="preserve">SERVICIO DE LIMPIEZA DE CAJONES DE LODO-PERFORACION POZO SIPOTINDI - X1 </w:t>
            </w:r>
          </w:p>
        </w:tc>
      </w:tr>
      <w:tr w:rsidR="00ED12CB" w:rsidRPr="00ED12CB" w:rsidTr="00ED12CB">
        <w:trPr>
          <w:trHeight w:val="553"/>
        </w:trPr>
        <w:tc>
          <w:tcPr>
            <w:tcW w:w="241" w:type="pct"/>
            <w:tcBorders>
              <w:top w:val="nil"/>
              <w:left w:val="single" w:sz="4" w:space="0" w:color="auto"/>
              <w:bottom w:val="single" w:sz="4" w:space="0" w:color="auto"/>
              <w:right w:val="single" w:sz="4" w:space="0" w:color="auto"/>
            </w:tcBorders>
            <w:shd w:val="clear" w:color="000000" w:fill="D9D9D9"/>
            <w:vAlign w:val="center"/>
            <w:hideMark/>
          </w:tcPr>
          <w:p w:rsidR="00ED12CB" w:rsidRPr="00ED12CB" w:rsidRDefault="00ED12CB" w:rsidP="00ED12CB">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N°</w:t>
            </w:r>
          </w:p>
        </w:tc>
        <w:tc>
          <w:tcPr>
            <w:tcW w:w="2353" w:type="pct"/>
            <w:tcBorders>
              <w:top w:val="nil"/>
              <w:left w:val="nil"/>
              <w:bottom w:val="single" w:sz="4" w:space="0" w:color="auto"/>
              <w:right w:val="single" w:sz="4" w:space="0" w:color="auto"/>
            </w:tcBorders>
            <w:shd w:val="clear" w:color="000000" w:fill="D9D9D9"/>
            <w:vAlign w:val="center"/>
            <w:hideMark/>
          </w:tcPr>
          <w:p w:rsidR="00ED12CB" w:rsidRPr="00ED12CB" w:rsidRDefault="00ED12CB" w:rsidP="00ED12CB">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DETALLE DEL SERVICIO</w:t>
            </w:r>
          </w:p>
        </w:tc>
        <w:tc>
          <w:tcPr>
            <w:tcW w:w="670" w:type="pct"/>
            <w:tcBorders>
              <w:top w:val="nil"/>
              <w:left w:val="nil"/>
              <w:bottom w:val="single" w:sz="4" w:space="0" w:color="auto"/>
              <w:right w:val="single" w:sz="4" w:space="0" w:color="auto"/>
            </w:tcBorders>
            <w:shd w:val="clear" w:color="000000" w:fill="D9D9D9"/>
            <w:vAlign w:val="center"/>
            <w:hideMark/>
          </w:tcPr>
          <w:p w:rsidR="00ED12CB" w:rsidRPr="00ED12CB" w:rsidRDefault="00ED12CB" w:rsidP="00ED12CB">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UNIDAD DE MEDIDA</w:t>
            </w:r>
          </w:p>
        </w:tc>
        <w:tc>
          <w:tcPr>
            <w:tcW w:w="753" w:type="pct"/>
            <w:tcBorders>
              <w:top w:val="nil"/>
              <w:left w:val="nil"/>
              <w:bottom w:val="single" w:sz="4" w:space="0" w:color="auto"/>
              <w:right w:val="single" w:sz="4" w:space="0" w:color="auto"/>
            </w:tcBorders>
            <w:shd w:val="clear" w:color="000000" w:fill="D9D9D9"/>
            <w:vAlign w:val="center"/>
            <w:hideMark/>
          </w:tcPr>
          <w:p w:rsidR="00ED12CB" w:rsidRPr="00ED12CB" w:rsidRDefault="00ED12CB" w:rsidP="00ED12CB">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CANTIDAD</w:t>
            </w:r>
          </w:p>
        </w:tc>
        <w:tc>
          <w:tcPr>
            <w:tcW w:w="983" w:type="pct"/>
            <w:tcBorders>
              <w:top w:val="nil"/>
              <w:left w:val="nil"/>
              <w:bottom w:val="single" w:sz="4" w:space="0" w:color="auto"/>
              <w:right w:val="single" w:sz="4" w:space="0" w:color="auto"/>
            </w:tcBorders>
            <w:shd w:val="clear" w:color="000000" w:fill="D9D9D9"/>
            <w:vAlign w:val="center"/>
            <w:hideMark/>
          </w:tcPr>
          <w:p w:rsidR="00ED12CB" w:rsidRPr="00ED12CB" w:rsidRDefault="00ED12CB" w:rsidP="00ED12CB">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PRECIO UNITARIO REFERENCIAL (Bs.)</w:t>
            </w:r>
          </w:p>
        </w:tc>
      </w:tr>
      <w:tr w:rsidR="00ED12CB" w:rsidRPr="00ED12CB" w:rsidTr="00ED12CB">
        <w:trPr>
          <w:trHeight w:val="487"/>
        </w:trPr>
        <w:tc>
          <w:tcPr>
            <w:tcW w:w="241" w:type="pct"/>
            <w:tcBorders>
              <w:top w:val="nil"/>
              <w:left w:val="single" w:sz="4" w:space="0" w:color="auto"/>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2353"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 xml:space="preserve">Movilización, Desmovilización de Equipos, Santa Cruz – Pozo </w:t>
            </w:r>
            <w:proofErr w:type="spellStart"/>
            <w:r w:rsidRPr="00ED12CB">
              <w:rPr>
                <w:rFonts w:ascii="Verdana" w:hAnsi="Verdana"/>
                <w:color w:val="000000"/>
                <w:sz w:val="16"/>
                <w:szCs w:val="16"/>
                <w:lang w:eastAsia="es-ES"/>
              </w:rPr>
              <w:t>Sipotindi</w:t>
            </w:r>
            <w:proofErr w:type="spellEnd"/>
            <w:r w:rsidRPr="00ED12CB">
              <w:rPr>
                <w:rFonts w:ascii="Verdana" w:hAnsi="Verdana"/>
                <w:color w:val="000000"/>
                <w:sz w:val="16"/>
                <w:szCs w:val="16"/>
                <w:lang w:eastAsia="es-ES"/>
              </w:rPr>
              <w:t xml:space="preserve"> X1- Santa Cruz (Ida y vuelta) (748 km) </w:t>
            </w:r>
          </w:p>
        </w:tc>
        <w:tc>
          <w:tcPr>
            <w:tcW w:w="670"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global</w:t>
            </w:r>
          </w:p>
        </w:tc>
        <w:tc>
          <w:tcPr>
            <w:tcW w:w="753"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83" w:type="pct"/>
            <w:tcBorders>
              <w:top w:val="nil"/>
              <w:left w:val="nil"/>
              <w:bottom w:val="single" w:sz="4" w:space="0" w:color="auto"/>
              <w:right w:val="single" w:sz="4" w:space="0" w:color="auto"/>
            </w:tcBorders>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                       20.880,00 </w:t>
            </w:r>
          </w:p>
        </w:tc>
      </w:tr>
      <w:tr w:rsidR="00ED12CB" w:rsidRPr="00ED12CB" w:rsidTr="00ED12CB">
        <w:trPr>
          <w:trHeight w:val="323"/>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2</w:t>
            </w:r>
          </w:p>
        </w:tc>
        <w:tc>
          <w:tcPr>
            <w:tcW w:w="2353"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Servicio de Limpieza de Tanques-Operativo</w:t>
            </w:r>
          </w:p>
        </w:tc>
        <w:tc>
          <w:tcPr>
            <w:tcW w:w="670"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3"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83" w:type="pct"/>
            <w:tcBorders>
              <w:top w:val="nil"/>
              <w:left w:val="nil"/>
              <w:bottom w:val="single" w:sz="4" w:space="0" w:color="auto"/>
              <w:right w:val="single" w:sz="4" w:space="0" w:color="auto"/>
            </w:tcBorders>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                         6.344,40 </w:t>
            </w:r>
          </w:p>
        </w:tc>
      </w:tr>
      <w:tr w:rsidR="00ED12CB" w:rsidRPr="00ED12CB" w:rsidTr="00ED12CB">
        <w:trPr>
          <w:trHeight w:val="323"/>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3</w:t>
            </w:r>
          </w:p>
        </w:tc>
        <w:tc>
          <w:tcPr>
            <w:tcW w:w="2353"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 xml:space="preserve">Servicio de Limpieza de Tanques - stand </w:t>
            </w:r>
            <w:proofErr w:type="spellStart"/>
            <w:r w:rsidRPr="00ED12CB">
              <w:rPr>
                <w:rFonts w:ascii="Verdana" w:hAnsi="Verdana"/>
                <w:color w:val="000000"/>
                <w:sz w:val="16"/>
                <w:szCs w:val="16"/>
                <w:lang w:eastAsia="es-ES"/>
              </w:rPr>
              <w:t>By</w:t>
            </w:r>
            <w:proofErr w:type="spellEnd"/>
          </w:p>
        </w:tc>
        <w:tc>
          <w:tcPr>
            <w:tcW w:w="670"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3"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83" w:type="pct"/>
            <w:tcBorders>
              <w:top w:val="nil"/>
              <w:left w:val="nil"/>
              <w:bottom w:val="single" w:sz="4" w:space="0" w:color="auto"/>
              <w:right w:val="single" w:sz="4" w:space="0" w:color="auto"/>
            </w:tcBorders>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                         4.441,20 </w:t>
            </w:r>
          </w:p>
        </w:tc>
      </w:tr>
      <w:tr w:rsidR="00ED12CB" w:rsidRPr="00ED12CB" w:rsidTr="00ED12CB">
        <w:trPr>
          <w:trHeight w:val="188"/>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4</w:t>
            </w:r>
          </w:p>
        </w:tc>
        <w:tc>
          <w:tcPr>
            <w:tcW w:w="2353"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Detergente Industrial (Desengrasante)</w:t>
            </w:r>
          </w:p>
        </w:tc>
        <w:tc>
          <w:tcPr>
            <w:tcW w:w="670"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Litros</w:t>
            </w:r>
          </w:p>
        </w:tc>
        <w:tc>
          <w:tcPr>
            <w:tcW w:w="753"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83" w:type="pct"/>
            <w:tcBorders>
              <w:top w:val="nil"/>
              <w:left w:val="nil"/>
              <w:bottom w:val="single" w:sz="4" w:space="0" w:color="auto"/>
              <w:right w:val="single" w:sz="4" w:space="0" w:color="auto"/>
            </w:tcBorders>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                               60,00 </w:t>
            </w:r>
          </w:p>
        </w:tc>
      </w:tr>
      <w:tr w:rsidR="00ED12CB" w:rsidRPr="00ED12CB" w:rsidTr="00ED12CB">
        <w:trPr>
          <w:trHeight w:val="188"/>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5</w:t>
            </w:r>
          </w:p>
        </w:tc>
        <w:tc>
          <w:tcPr>
            <w:tcW w:w="2353"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Supervisor SSMA</w:t>
            </w:r>
          </w:p>
        </w:tc>
        <w:tc>
          <w:tcPr>
            <w:tcW w:w="670"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3"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83" w:type="pct"/>
            <w:tcBorders>
              <w:top w:val="nil"/>
              <w:left w:val="nil"/>
              <w:bottom w:val="single" w:sz="4" w:space="0" w:color="auto"/>
              <w:right w:val="single" w:sz="4" w:space="0" w:color="auto"/>
            </w:tcBorders>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1.937,92 </w:t>
            </w:r>
          </w:p>
        </w:tc>
      </w:tr>
      <w:tr w:rsidR="00ED12CB" w:rsidRPr="00ED12CB" w:rsidTr="00ED12CB">
        <w:trPr>
          <w:trHeight w:val="188"/>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6</w:t>
            </w:r>
          </w:p>
        </w:tc>
        <w:tc>
          <w:tcPr>
            <w:tcW w:w="2353"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Operador Limpieza de tanques</w:t>
            </w:r>
          </w:p>
        </w:tc>
        <w:tc>
          <w:tcPr>
            <w:tcW w:w="670"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3"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83" w:type="pct"/>
            <w:tcBorders>
              <w:top w:val="nil"/>
              <w:left w:val="nil"/>
              <w:bottom w:val="single" w:sz="4" w:space="0" w:color="auto"/>
              <w:right w:val="single" w:sz="4" w:space="0" w:color="auto"/>
            </w:tcBorders>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1.726,08 </w:t>
            </w:r>
          </w:p>
        </w:tc>
      </w:tr>
      <w:tr w:rsidR="00ED12CB" w:rsidRPr="00ED12CB" w:rsidTr="00ED12CB">
        <w:trPr>
          <w:trHeight w:val="188"/>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7</w:t>
            </w:r>
          </w:p>
        </w:tc>
        <w:tc>
          <w:tcPr>
            <w:tcW w:w="2353"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rPr>
                <w:rFonts w:ascii="Verdana" w:hAnsi="Verdana"/>
                <w:color w:val="000000"/>
                <w:sz w:val="16"/>
                <w:szCs w:val="16"/>
                <w:lang w:eastAsia="es-ES"/>
              </w:rPr>
            </w:pPr>
            <w:r w:rsidRPr="00ED12CB">
              <w:rPr>
                <w:rFonts w:ascii="Verdana" w:hAnsi="Verdana"/>
                <w:color w:val="000000"/>
                <w:sz w:val="16"/>
                <w:szCs w:val="16"/>
                <w:lang w:eastAsia="es-ES"/>
              </w:rPr>
              <w:t>Ayudante de Tareas Generales</w:t>
            </w:r>
          </w:p>
        </w:tc>
        <w:tc>
          <w:tcPr>
            <w:tcW w:w="670" w:type="pct"/>
            <w:tcBorders>
              <w:top w:val="nil"/>
              <w:left w:val="nil"/>
              <w:bottom w:val="single" w:sz="4" w:space="0" w:color="auto"/>
              <w:right w:val="single" w:sz="4" w:space="0" w:color="auto"/>
            </w:tcBorders>
            <w:shd w:val="clear" w:color="auto" w:fill="auto"/>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3" w:type="pct"/>
            <w:tcBorders>
              <w:top w:val="nil"/>
              <w:left w:val="nil"/>
              <w:bottom w:val="single" w:sz="4" w:space="0" w:color="auto"/>
              <w:right w:val="single" w:sz="4" w:space="0" w:color="auto"/>
            </w:tcBorders>
            <w:shd w:val="clear" w:color="000000" w:fill="FFFFFF"/>
            <w:vAlign w:val="center"/>
            <w:hideMark/>
          </w:tcPr>
          <w:p w:rsidR="00ED12CB" w:rsidRPr="00ED12CB" w:rsidRDefault="00ED12CB" w:rsidP="00ED12CB">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83" w:type="pct"/>
            <w:tcBorders>
              <w:top w:val="nil"/>
              <w:left w:val="nil"/>
              <w:bottom w:val="single" w:sz="4" w:space="0" w:color="auto"/>
              <w:right w:val="single" w:sz="4" w:space="0" w:color="auto"/>
            </w:tcBorders>
            <w:shd w:val="clear" w:color="auto" w:fill="auto"/>
            <w:noWrap/>
            <w:vAlign w:val="center"/>
            <w:hideMark/>
          </w:tcPr>
          <w:p w:rsidR="00ED12CB" w:rsidRPr="00ED12CB" w:rsidRDefault="00ED12CB" w:rsidP="00ED12CB">
            <w:pPr>
              <w:jc w:val="right"/>
              <w:rPr>
                <w:rFonts w:ascii="Verdana" w:hAnsi="Verdana"/>
                <w:color w:val="000000"/>
                <w:sz w:val="16"/>
                <w:szCs w:val="16"/>
                <w:lang w:eastAsia="es-ES"/>
              </w:rPr>
            </w:pPr>
            <w:r w:rsidRPr="00ED12CB">
              <w:rPr>
                <w:rFonts w:ascii="Verdana" w:hAnsi="Verdana"/>
                <w:color w:val="000000"/>
                <w:sz w:val="16"/>
                <w:szCs w:val="16"/>
                <w:lang w:eastAsia="es-ES"/>
              </w:rPr>
              <w:t xml:space="preserve">840,00 </w:t>
            </w:r>
          </w:p>
        </w:tc>
      </w:tr>
    </w:tbl>
    <w:tbl>
      <w:tblPr>
        <w:tblpPr w:leftFromText="141" w:rightFromText="141" w:vertAnchor="text" w:horzAnchor="margin" w:tblpY="11"/>
        <w:tblW w:w="4643" w:type="pct"/>
        <w:tblLayout w:type="fixed"/>
        <w:tblCellMar>
          <w:left w:w="70" w:type="dxa"/>
          <w:right w:w="70" w:type="dxa"/>
        </w:tblCellMar>
        <w:tblLook w:val="04A0" w:firstRow="1" w:lastRow="0" w:firstColumn="1" w:lastColumn="0" w:noHBand="0" w:noVBand="1"/>
      </w:tblPr>
      <w:tblGrid>
        <w:gridCol w:w="6798"/>
        <w:gridCol w:w="1664"/>
      </w:tblGrid>
      <w:tr w:rsidR="00ED12CB" w:rsidRPr="00ED12CB" w:rsidTr="00ED12CB">
        <w:trPr>
          <w:trHeight w:val="404"/>
        </w:trPr>
        <w:tc>
          <w:tcPr>
            <w:tcW w:w="40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12CB" w:rsidRPr="00ED12CB" w:rsidRDefault="00ED12CB" w:rsidP="00ED12CB">
            <w:pPr>
              <w:jc w:val="center"/>
              <w:rPr>
                <w:rFonts w:ascii="Verdana" w:hAnsi="Verdana"/>
                <w:b/>
                <w:bCs/>
                <w:color w:val="000000"/>
                <w:sz w:val="16"/>
                <w:szCs w:val="16"/>
                <w:lang w:val="es-BO" w:eastAsia="es-BO"/>
              </w:rPr>
            </w:pPr>
            <w:r w:rsidRPr="00ED12CB">
              <w:rPr>
                <w:rFonts w:ascii="Verdana" w:hAnsi="Verdana"/>
                <w:b/>
                <w:bCs/>
                <w:color w:val="000000"/>
                <w:sz w:val="16"/>
                <w:szCs w:val="16"/>
                <w:lang w:eastAsia="es-ES"/>
              </w:rPr>
              <w:t>TOTAL</w:t>
            </w:r>
          </w:p>
        </w:tc>
        <w:tc>
          <w:tcPr>
            <w:tcW w:w="983" w:type="pct"/>
            <w:tcBorders>
              <w:top w:val="single" w:sz="4" w:space="0" w:color="auto"/>
              <w:left w:val="nil"/>
              <w:bottom w:val="single" w:sz="4" w:space="0" w:color="auto"/>
              <w:right w:val="single" w:sz="4" w:space="0" w:color="auto"/>
            </w:tcBorders>
            <w:shd w:val="clear" w:color="auto" w:fill="auto"/>
            <w:noWrap/>
            <w:vAlign w:val="center"/>
            <w:hideMark/>
          </w:tcPr>
          <w:p w:rsidR="00ED12CB" w:rsidRPr="00ED12CB" w:rsidRDefault="00ED12CB" w:rsidP="00ED12CB">
            <w:pPr>
              <w:jc w:val="right"/>
              <w:rPr>
                <w:rFonts w:ascii="Verdana" w:hAnsi="Verdana"/>
                <w:b/>
                <w:color w:val="000000"/>
                <w:sz w:val="16"/>
                <w:szCs w:val="16"/>
                <w:lang w:eastAsia="es-ES"/>
              </w:rPr>
            </w:pPr>
            <w:r w:rsidRPr="00ED12CB">
              <w:rPr>
                <w:rFonts w:ascii="Verdana" w:hAnsi="Verdana"/>
                <w:b/>
                <w:color w:val="000000"/>
                <w:sz w:val="16"/>
                <w:szCs w:val="16"/>
                <w:lang w:eastAsia="es-ES"/>
              </w:rPr>
              <w:t xml:space="preserve">127.783,92 </w:t>
            </w:r>
          </w:p>
        </w:tc>
      </w:tr>
    </w:tbl>
    <w:p w:rsidR="00ED12CB" w:rsidRPr="00ED12CB" w:rsidRDefault="00ED12CB" w:rsidP="00ED12CB">
      <w:pPr>
        <w:jc w:val="both"/>
        <w:rPr>
          <w:rFonts w:ascii="Calibri" w:hAnsi="Calibri" w:cs="Calibri"/>
          <w:sz w:val="22"/>
          <w:szCs w:val="22"/>
          <w:lang w:eastAsia="es-ES"/>
        </w:rPr>
      </w:pPr>
    </w:p>
    <w:p w:rsidR="00ED12CB" w:rsidRPr="00ED12CB" w:rsidRDefault="00ED12CB" w:rsidP="00ED12CB">
      <w:pPr>
        <w:rPr>
          <w:rFonts w:ascii="Calibri" w:hAnsi="Calibri" w:cs="Calibri"/>
          <w:sz w:val="22"/>
          <w:szCs w:val="22"/>
          <w:lang w:eastAsia="es-ES"/>
        </w:rPr>
      </w:pPr>
    </w:p>
    <w:p w:rsidR="00CE6395" w:rsidRDefault="00CE6395" w:rsidP="00ED12CB">
      <w:pPr>
        <w:spacing w:after="120" w:line="276" w:lineRule="auto"/>
        <w:jc w:val="both"/>
        <w:rPr>
          <w:rFonts w:ascii="Verdana" w:hAnsi="Verdana" w:cs="Arial"/>
          <w:b/>
          <w:bCs/>
          <w:sz w:val="18"/>
          <w:szCs w:val="18"/>
          <w:lang w:eastAsia="es-ES"/>
        </w:rPr>
      </w:pPr>
    </w:p>
    <w:p w:rsidR="00CE6395" w:rsidRDefault="00CE6395" w:rsidP="00ED12CB">
      <w:pPr>
        <w:spacing w:after="120" w:line="276" w:lineRule="auto"/>
        <w:jc w:val="both"/>
        <w:rPr>
          <w:rFonts w:ascii="Verdana" w:hAnsi="Verdana" w:cs="Arial"/>
          <w:b/>
          <w:bCs/>
          <w:sz w:val="18"/>
          <w:szCs w:val="18"/>
          <w:lang w:eastAsia="es-ES"/>
        </w:rPr>
      </w:pPr>
    </w:p>
    <w:p w:rsidR="00CE6395" w:rsidRDefault="00CE6395" w:rsidP="00ED12CB">
      <w:pPr>
        <w:spacing w:after="120" w:line="276" w:lineRule="auto"/>
        <w:jc w:val="both"/>
        <w:rPr>
          <w:rFonts w:ascii="Verdana" w:hAnsi="Verdana" w:cs="Arial"/>
          <w:b/>
          <w:bCs/>
          <w:sz w:val="18"/>
          <w:szCs w:val="18"/>
          <w:lang w:eastAsia="es-ES"/>
        </w:rPr>
      </w:pPr>
    </w:p>
    <w:p w:rsidR="00ED12CB" w:rsidRPr="00CE6395" w:rsidRDefault="00ED12CB" w:rsidP="00ED12CB">
      <w:pPr>
        <w:spacing w:after="120" w:line="276" w:lineRule="auto"/>
        <w:jc w:val="both"/>
        <w:rPr>
          <w:rFonts w:ascii="Calibri" w:hAnsi="Calibri" w:cs="Calibri"/>
          <w:sz w:val="22"/>
          <w:szCs w:val="22"/>
          <w:lang w:eastAsia="es-ES"/>
        </w:rPr>
      </w:pPr>
      <w:r w:rsidRPr="00ED12CB">
        <w:rPr>
          <w:rFonts w:ascii="Verdana" w:hAnsi="Verdana" w:cs="Arial"/>
          <w:b/>
          <w:bCs/>
          <w:sz w:val="18"/>
          <w:szCs w:val="18"/>
          <w:lang w:eastAsia="es-ES"/>
        </w:rPr>
        <w:lastRenderedPageBreak/>
        <w:t>NOTA:</w:t>
      </w:r>
      <w:r w:rsidRPr="00ED12CB">
        <w:rPr>
          <w:rFonts w:ascii="Verdana" w:hAnsi="Verdana" w:cs="Arial"/>
          <w:bCs/>
          <w:sz w:val="18"/>
          <w:szCs w:val="18"/>
          <w:lang w:eastAsia="es-ES"/>
        </w:rPr>
        <w:t xml:space="preserve"> Se realizarán los </w:t>
      </w:r>
      <w:r w:rsidRPr="00ED12CB">
        <w:rPr>
          <w:rFonts w:ascii="Calibri" w:hAnsi="Calibri" w:cs="Calibri"/>
          <w:sz w:val="22"/>
          <w:szCs w:val="22"/>
          <w:lang w:eastAsia="es-ES"/>
        </w:rPr>
        <w:t>SERVICIOS DE RED CONTRA INCENDIOS Y LIMPIEZA DE TANQUES DE LODO PARA EL POZO SIPOTINDI-X1</w:t>
      </w:r>
      <w:r w:rsidRPr="00ED12CB">
        <w:rPr>
          <w:rFonts w:ascii="Calibri" w:hAnsi="Calibri" w:cs="Calibri"/>
          <w:b/>
          <w:sz w:val="22"/>
          <w:szCs w:val="22"/>
          <w:lang w:eastAsia="es-ES"/>
        </w:rPr>
        <w:t xml:space="preserve"> </w:t>
      </w:r>
      <w:r w:rsidRPr="00ED12CB">
        <w:rPr>
          <w:rFonts w:ascii="Verdana" w:hAnsi="Verdana" w:cs="Arial"/>
          <w:bCs/>
          <w:sz w:val="18"/>
          <w:szCs w:val="18"/>
          <w:lang w:eastAsia="es-ES"/>
        </w:rPr>
        <w:t>a requerimiento de YPFB, en función a los precios unitarios, hasta un monto máximo de Bs 3.375.589,56 (Tres Millones Trescientos Setenta y Cinco Mil Quinientos Ochenta y Nueve 56/100 Bolivianos). Los proponentes que presenten precios unitarios que sobrepasen el valor del precio unitario referencial serán descalificados.</w:t>
      </w:r>
    </w:p>
    <w:p w:rsidR="00ED12CB" w:rsidRDefault="00ED12CB" w:rsidP="00CD7DE0">
      <w:pPr>
        <w:tabs>
          <w:tab w:val="left" w:pos="5691"/>
        </w:tabs>
        <w:rPr>
          <w:rFonts w:asciiTheme="minorHAnsi" w:hAnsiTheme="minorHAnsi" w:cstheme="minorHAnsi"/>
          <w:b/>
          <w:sz w:val="22"/>
          <w:szCs w:val="22"/>
        </w:rPr>
      </w:pPr>
    </w:p>
    <w:p w:rsidR="00ED12CB" w:rsidRDefault="00ED12CB" w:rsidP="00CD7DE0">
      <w:pPr>
        <w:tabs>
          <w:tab w:val="left" w:pos="5691"/>
        </w:tabs>
        <w:rPr>
          <w:rFonts w:asciiTheme="minorHAnsi" w:hAnsiTheme="minorHAnsi" w:cstheme="minorHAnsi"/>
          <w:b/>
          <w:sz w:val="22"/>
          <w:szCs w:val="22"/>
        </w:rPr>
      </w:pPr>
    </w:p>
    <w:p w:rsidR="00ED12CB" w:rsidRDefault="00ED12CB" w:rsidP="00CD7DE0">
      <w:pPr>
        <w:tabs>
          <w:tab w:val="left" w:pos="5691"/>
        </w:tabs>
        <w:rPr>
          <w:rFonts w:asciiTheme="minorHAnsi" w:hAnsiTheme="minorHAnsi" w:cstheme="minorHAnsi"/>
          <w:b/>
          <w:sz w:val="22"/>
          <w:szCs w:val="22"/>
        </w:rPr>
      </w:pPr>
    </w:p>
    <w:p w:rsidR="00ED12CB" w:rsidRDefault="00ED12CB" w:rsidP="00CD7DE0">
      <w:pPr>
        <w:tabs>
          <w:tab w:val="left" w:pos="5691"/>
        </w:tabs>
        <w:rPr>
          <w:rFonts w:asciiTheme="minorHAnsi" w:hAnsiTheme="minorHAnsi" w:cstheme="minorHAnsi"/>
          <w:b/>
          <w:sz w:val="22"/>
          <w:szCs w:val="22"/>
        </w:rPr>
      </w:pPr>
    </w:p>
    <w:p w:rsidR="00ED12CB" w:rsidRDefault="00ED12CB" w:rsidP="00CD7DE0">
      <w:pPr>
        <w:tabs>
          <w:tab w:val="left" w:pos="5691"/>
        </w:tabs>
        <w:rPr>
          <w:rFonts w:asciiTheme="minorHAnsi" w:hAnsiTheme="minorHAnsi" w:cstheme="minorHAnsi"/>
          <w:b/>
          <w:sz w:val="22"/>
          <w:szCs w:val="22"/>
        </w:rPr>
      </w:pPr>
    </w:p>
    <w:p w:rsidR="00ED12CB" w:rsidRDefault="00ED12CB" w:rsidP="00CD7DE0">
      <w:pPr>
        <w:tabs>
          <w:tab w:val="left" w:pos="5691"/>
        </w:tabs>
        <w:rPr>
          <w:rFonts w:asciiTheme="minorHAnsi" w:hAnsiTheme="minorHAnsi" w:cstheme="minorHAnsi"/>
          <w:b/>
          <w:sz w:val="22"/>
          <w:szCs w:val="22"/>
        </w:rPr>
      </w:pPr>
    </w:p>
    <w:p w:rsidR="00ED12CB" w:rsidRDefault="00ED12CB" w:rsidP="00CD7DE0">
      <w:pPr>
        <w:tabs>
          <w:tab w:val="left" w:pos="5691"/>
        </w:tabs>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lang w:val="es-MX"/>
        </w:rPr>
      </w:pPr>
    </w:p>
    <w:p w:rsidR="00DD2C42" w:rsidRPr="0034493C" w:rsidRDefault="00DD2C42" w:rsidP="00552079">
      <w:pPr>
        <w:rPr>
          <w:rFonts w:asciiTheme="minorHAnsi" w:hAnsiTheme="minorHAnsi" w:cstheme="minorHAnsi"/>
          <w:b/>
          <w:sz w:val="22"/>
          <w:szCs w:val="22"/>
          <w:lang w:val="es-MX"/>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34493C" w:rsidRDefault="0034493C" w:rsidP="00552079">
      <w:pPr>
        <w:rPr>
          <w:rFonts w:asciiTheme="minorHAnsi" w:hAnsiTheme="minorHAnsi" w:cstheme="minorHAnsi"/>
          <w:b/>
          <w:sz w:val="22"/>
          <w:szCs w:val="22"/>
        </w:rPr>
      </w:pPr>
    </w:p>
    <w:p w:rsidR="0034493C" w:rsidRDefault="0034493C" w:rsidP="00552079">
      <w:pPr>
        <w:rPr>
          <w:rFonts w:asciiTheme="minorHAnsi" w:hAnsiTheme="minorHAnsi" w:cstheme="minorHAnsi"/>
          <w:b/>
          <w:sz w:val="22"/>
          <w:szCs w:val="22"/>
        </w:rPr>
      </w:pPr>
    </w:p>
    <w:p w:rsidR="0034493C" w:rsidRDefault="0034493C" w:rsidP="00552079">
      <w:pPr>
        <w:rPr>
          <w:rFonts w:asciiTheme="minorHAnsi" w:hAnsiTheme="minorHAnsi" w:cstheme="minorHAnsi"/>
          <w:b/>
          <w:sz w:val="22"/>
          <w:szCs w:val="22"/>
        </w:rPr>
      </w:pPr>
    </w:p>
    <w:p w:rsidR="0034493C" w:rsidRDefault="0034493C"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DD2C42" w:rsidRDefault="00DD2C42" w:rsidP="00552079">
      <w:pPr>
        <w:rPr>
          <w:rFonts w:asciiTheme="minorHAnsi" w:hAnsiTheme="minorHAnsi" w:cstheme="minorHAnsi"/>
          <w:b/>
          <w:sz w:val="22"/>
          <w:szCs w:val="22"/>
        </w:rPr>
      </w:pPr>
    </w:p>
    <w:p w:rsidR="00DD2C42" w:rsidRDefault="00DD2C42"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510E1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510E1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510E1C">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510E1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510E1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510E1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510E1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510E1C">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510E1C">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510E1C">
      <w:pPr>
        <w:pStyle w:val="Sinespaciado4"/>
        <w:numPr>
          <w:ilvl w:val="0"/>
          <w:numId w:val="21"/>
        </w:numPr>
        <w:ind w:left="851"/>
        <w:jc w:val="both"/>
      </w:pPr>
      <w:r w:rsidRPr="008842A3">
        <w:t>Que tengan sentencia ejecutoriada, con impedimento para ejercer el comercio.</w:t>
      </w:r>
    </w:p>
    <w:p w:rsidR="00983825" w:rsidRDefault="00983825" w:rsidP="00510E1C">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510E1C">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510E1C">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510E1C">
      <w:pPr>
        <w:pStyle w:val="Sinespaciado4"/>
        <w:numPr>
          <w:ilvl w:val="0"/>
          <w:numId w:val="21"/>
        </w:numPr>
        <w:ind w:left="851"/>
        <w:jc w:val="both"/>
      </w:pPr>
      <w:r w:rsidRPr="00747E3C">
        <w:t>Que hubiesen declarado su disolución o quiebra.</w:t>
      </w:r>
    </w:p>
    <w:p w:rsidR="00983825" w:rsidRDefault="00983825" w:rsidP="00510E1C">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10E1C">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510E1C">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510E1C">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510E1C">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926AC5" w:rsidRPr="00926AC5">
        <w:rPr>
          <w:rFonts w:asciiTheme="minorHAnsi" w:hAnsiTheme="minorHAnsi" w:cstheme="minorHAnsi"/>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10E1C">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10E1C">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10E1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10E1C">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10E1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510E1C">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510E1C">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510E1C">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510E1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510E1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510E1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10E1C">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10E1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10E1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510E1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10E1C">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9E2493" w:rsidRPr="00926AC5" w:rsidRDefault="000C146F" w:rsidP="00926AC5">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w:t>
      </w:r>
      <w:r w:rsidR="00926AC5" w:rsidRPr="00926AC5">
        <w:rPr>
          <w:rFonts w:asciiTheme="minorHAnsi" w:hAnsiTheme="minorHAnsi" w:cstheme="minorHAnsi"/>
          <w:b/>
          <w:bCs/>
          <w:i/>
          <w:iCs/>
          <w:lang w:eastAsia="es-BO"/>
        </w:rPr>
        <w:t>“NO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Pr="00926AC5" w:rsidRDefault="000C146F" w:rsidP="00926AC5">
      <w:pPr>
        <w:spacing w:before="100" w:beforeAutospacing="1" w:after="100" w:afterAutospacing="1"/>
        <w:ind w:left="426"/>
        <w:jc w:val="both"/>
        <w:rPr>
          <w:rFonts w:asciiTheme="minorHAnsi" w:hAnsiTheme="minorHAnsi" w:cstheme="minorHAnsi"/>
          <w:sz w:val="24"/>
          <w:szCs w:val="24"/>
          <w:lang w:val="es-BO" w:eastAsia="es-BO"/>
        </w:rPr>
      </w:pPr>
      <w:r w:rsidRPr="00365997">
        <w:rPr>
          <w:rFonts w:asciiTheme="minorHAnsi" w:hAnsiTheme="minorHAnsi" w:cstheme="minorHAnsi"/>
          <w:b/>
          <w:bCs/>
          <w:i/>
          <w:iCs/>
          <w:color w:val="FF0000"/>
          <w:lang w:eastAsia="es-BO"/>
        </w:rPr>
        <w:t xml:space="preserve"> </w:t>
      </w:r>
      <w:r w:rsidR="00926AC5" w:rsidRPr="00926AC5">
        <w:rPr>
          <w:rFonts w:asciiTheme="minorHAnsi" w:hAnsiTheme="minorHAnsi" w:cstheme="minorHAnsi"/>
          <w:b/>
          <w:bCs/>
          <w:i/>
          <w:iCs/>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926AC5" w:rsidRDefault="00926AC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926AC5" w:rsidRDefault="00926AC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10E1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510E1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510E1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510E1C">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510E1C">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377DBF">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10E1C">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510E1C">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510E1C">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510E1C">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377DBF" w:rsidRDefault="00377DBF" w:rsidP="00CC274B">
      <w:pPr>
        <w:pStyle w:val="Prrafodelista"/>
        <w:ind w:left="851"/>
        <w:jc w:val="both"/>
        <w:rPr>
          <w:rFonts w:asciiTheme="minorHAnsi" w:hAnsiTheme="minorHAnsi" w:cstheme="minorHAnsi"/>
          <w:b/>
          <w:sz w:val="22"/>
          <w:szCs w:val="22"/>
        </w:rPr>
      </w:pPr>
    </w:p>
    <w:p w:rsidR="00377DBF" w:rsidRDefault="00377DBF"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510E1C">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04476F">
      <w:pPr>
        <w:tabs>
          <w:tab w:val="left" w:pos="7133"/>
        </w:tabs>
        <w:rPr>
          <w:rFonts w:asciiTheme="minorHAnsi" w:hAnsiTheme="minorHAnsi" w:cstheme="minorHAnsi"/>
          <w:b/>
          <w:sz w:val="22"/>
          <w:szCs w:val="22"/>
        </w:rPr>
      </w:pPr>
    </w:p>
    <w:p w:rsidR="0004476F" w:rsidRDefault="0004476F" w:rsidP="0004476F">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510E1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10E1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510E1C">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510E1C">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510E1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510E1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10E1C">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510E1C">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10E1C">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510E1C">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510E1C">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10E1C">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sz w:val="22"/>
          <w:szCs w:val="22"/>
          <w:lang w:val="es-BO"/>
        </w:rPr>
      </w:pPr>
      <w:r w:rsidRPr="001F0BAC">
        <w:rPr>
          <w:rFonts w:asciiTheme="minorHAnsi" w:hAnsiTheme="minorHAnsi" w:cstheme="minorHAnsi"/>
          <w:b/>
          <w:sz w:val="22"/>
          <w:szCs w:val="22"/>
          <w:lang w:val="es-BO"/>
        </w:rPr>
        <w:t>(</w:t>
      </w:r>
      <w:r w:rsidR="001F0BAC" w:rsidRPr="001F0BAC">
        <w:rPr>
          <w:rFonts w:asciiTheme="minorHAnsi" w:hAnsiTheme="minorHAnsi" w:cstheme="minorHAnsi"/>
          <w:b/>
          <w:sz w:val="22"/>
          <w:szCs w:val="22"/>
          <w:lang w:val="es-BO"/>
        </w:rPr>
        <w:t>BOLIVIANOS</w:t>
      </w:r>
      <w:r w:rsidRPr="001F0BAC">
        <w:rPr>
          <w:rFonts w:asciiTheme="minorHAnsi" w:hAnsiTheme="minorHAnsi" w:cstheme="minorHAnsi"/>
          <w:b/>
          <w:sz w:val="22"/>
          <w:szCs w:val="22"/>
          <w:lang w:val="es-BO"/>
        </w:rPr>
        <w:t>)</w:t>
      </w:r>
    </w:p>
    <w:p w:rsidR="0039121B" w:rsidRPr="00ED12CB" w:rsidRDefault="0039121B" w:rsidP="0039121B">
      <w:pPr>
        <w:rPr>
          <w:rFonts w:ascii="Calibri" w:hAnsi="Calibri" w:cs="Calibri"/>
          <w:sz w:val="22"/>
          <w:szCs w:val="22"/>
          <w:lang w:eastAsia="es-ES"/>
        </w:rPr>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6"/>
        <w:gridCol w:w="4300"/>
        <w:gridCol w:w="1178"/>
        <w:gridCol w:w="1363"/>
        <w:gridCol w:w="1690"/>
        <w:gridCol w:w="40"/>
      </w:tblGrid>
      <w:tr w:rsidR="0039121B" w:rsidRPr="00ED12CB" w:rsidTr="0039121B">
        <w:trPr>
          <w:trHeight w:val="355"/>
        </w:trPr>
        <w:tc>
          <w:tcPr>
            <w:tcW w:w="5000" w:type="pct"/>
            <w:gridSpan w:val="6"/>
            <w:shd w:val="clear" w:color="auto" w:fill="auto"/>
            <w:vAlign w:val="center"/>
            <w:hideMark/>
          </w:tcPr>
          <w:p w:rsidR="0039121B" w:rsidRPr="00ED12CB" w:rsidRDefault="0039121B" w:rsidP="007E1540">
            <w:pPr>
              <w:jc w:val="center"/>
              <w:rPr>
                <w:rFonts w:ascii="Verdana" w:hAnsi="Verdana"/>
                <w:b/>
                <w:bCs/>
                <w:color w:val="000000"/>
                <w:sz w:val="16"/>
                <w:szCs w:val="16"/>
                <w:lang w:val="es-BO" w:eastAsia="es-BO"/>
              </w:rPr>
            </w:pPr>
            <w:r w:rsidRPr="00ED12CB">
              <w:rPr>
                <w:rFonts w:ascii="Verdana" w:hAnsi="Verdana"/>
                <w:b/>
                <w:bCs/>
                <w:color w:val="000000"/>
                <w:sz w:val="16"/>
                <w:szCs w:val="16"/>
                <w:lang w:eastAsia="es-ES"/>
              </w:rPr>
              <w:t>SERVICIO DE RED CONTRA INCENDIOS - ETAPA PERFORACION LODO BASE ACEITE  POZO SIPOTINDI - X1</w:t>
            </w:r>
          </w:p>
        </w:tc>
      </w:tr>
      <w:tr w:rsidR="0039121B" w:rsidRPr="00ED12CB" w:rsidTr="0039121B">
        <w:trPr>
          <w:gridAfter w:val="1"/>
          <w:wAfter w:w="22" w:type="pct"/>
          <w:trHeight w:val="452"/>
        </w:trPr>
        <w:tc>
          <w:tcPr>
            <w:tcW w:w="284" w:type="pct"/>
            <w:shd w:val="clear" w:color="000000" w:fill="D9D9D9"/>
            <w:vAlign w:val="center"/>
            <w:hideMark/>
          </w:tcPr>
          <w:p w:rsidR="0039121B" w:rsidRPr="00ED12CB" w:rsidRDefault="0039121B" w:rsidP="007E1540">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N°</w:t>
            </w:r>
          </w:p>
        </w:tc>
        <w:tc>
          <w:tcPr>
            <w:tcW w:w="2366" w:type="pct"/>
            <w:shd w:val="clear" w:color="000000" w:fill="D9D9D9"/>
            <w:vAlign w:val="center"/>
            <w:hideMark/>
          </w:tcPr>
          <w:p w:rsidR="0039121B" w:rsidRPr="00ED12CB" w:rsidRDefault="0039121B" w:rsidP="007E1540">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DETALLE DEL SERVICIO</w:t>
            </w:r>
          </w:p>
        </w:tc>
        <w:tc>
          <w:tcPr>
            <w:tcW w:w="648" w:type="pct"/>
            <w:shd w:val="clear" w:color="000000" w:fill="D9D9D9"/>
            <w:vAlign w:val="center"/>
            <w:hideMark/>
          </w:tcPr>
          <w:p w:rsidR="0039121B" w:rsidRPr="00ED12CB" w:rsidRDefault="0039121B" w:rsidP="007E1540">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UNIDAD DE MEDIDA</w:t>
            </w:r>
          </w:p>
        </w:tc>
        <w:tc>
          <w:tcPr>
            <w:tcW w:w="750" w:type="pct"/>
            <w:shd w:val="clear" w:color="000000" w:fill="D9D9D9"/>
            <w:vAlign w:val="center"/>
            <w:hideMark/>
          </w:tcPr>
          <w:p w:rsidR="0039121B" w:rsidRPr="00ED12CB" w:rsidRDefault="0039121B" w:rsidP="007E1540">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CANTIDAD</w:t>
            </w:r>
          </w:p>
        </w:tc>
        <w:tc>
          <w:tcPr>
            <w:tcW w:w="930" w:type="pct"/>
            <w:shd w:val="clear" w:color="000000" w:fill="D9D9D9"/>
            <w:vAlign w:val="center"/>
            <w:hideMark/>
          </w:tcPr>
          <w:p w:rsidR="0039121B" w:rsidRPr="00ED12CB" w:rsidRDefault="0039121B" w:rsidP="007E1540">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PRECIO UNITARIO REFERENCIAL (Bs.)</w:t>
            </w:r>
          </w:p>
        </w:tc>
      </w:tr>
      <w:tr w:rsidR="0039121B" w:rsidRPr="00ED12CB" w:rsidTr="0039121B">
        <w:trPr>
          <w:gridAfter w:val="1"/>
          <w:wAfter w:w="22" w:type="pct"/>
          <w:trHeight w:val="757"/>
        </w:trPr>
        <w:tc>
          <w:tcPr>
            <w:tcW w:w="284" w:type="pct"/>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2366" w:type="pct"/>
            <w:shd w:val="clear" w:color="000000" w:fill="FFFFFF"/>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 xml:space="preserve">Movilización, Desmovilización de Equipos y personal, Santa Cruz – Pozo </w:t>
            </w:r>
            <w:proofErr w:type="spellStart"/>
            <w:r w:rsidRPr="00ED12CB">
              <w:rPr>
                <w:rFonts w:ascii="Verdana" w:hAnsi="Verdana"/>
                <w:color w:val="000000"/>
                <w:sz w:val="16"/>
                <w:szCs w:val="16"/>
                <w:lang w:eastAsia="es-ES"/>
              </w:rPr>
              <w:t>Sipotindi</w:t>
            </w:r>
            <w:proofErr w:type="spellEnd"/>
            <w:r w:rsidRPr="00ED12CB">
              <w:rPr>
                <w:rFonts w:ascii="Verdana" w:hAnsi="Verdana"/>
                <w:color w:val="000000"/>
                <w:sz w:val="16"/>
                <w:szCs w:val="16"/>
                <w:lang w:eastAsia="es-ES"/>
              </w:rPr>
              <w:t xml:space="preserve"> X1- Santa Cruz (Ida y vuelta) (748 km) </w:t>
            </w:r>
          </w:p>
        </w:tc>
        <w:tc>
          <w:tcPr>
            <w:tcW w:w="648" w:type="pct"/>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global</w:t>
            </w:r>
          </w:p>
        </w:tc>
        <w:tc>
          <w:tcPr>
            <w:tcW w:w="750" w:type="pct"/>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0" w:type="pct"/>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r w:rsidR="0039121B" w:rsidRPr="00ED12CB" w:rsidTr="0039121B">
        <w:trPr>
          <w:gridAfter w:val="1"/>
          <w:wAfter w:w="22" w:type="pct"/>
          <w:trHeight w:val="301"/>
        </w:trPr>
        <w:tc>
          <w:tcPr>
            <w:tcW w:w="284" w:type="pct"/>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2</w:t>
            </w:r>
          </w:p>
        </w:tc>
        <w:tc>
          <w:tcPr>
            <w:tcW w:w="2366" w:type="pct"/>
            <w:shd w:val="clear" w:color="auto" w:fill="auto"/>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Servicio de Red Contra Incendios Operativo</w:t>
            </w:r>
          </w:p>
        </w:tc>
        <w:tc>
          <w:tcPr>
            <w:tcW w:w="648" w:type="pct"/>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0" w:type="pct"/>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0" w:type="pct"/>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r w:rsidR="0039121B" w:rsidRPr="00ED12CB" w:rsidTr="0039121B">
        <w:trPr>
          <w:gridAfter w:val="1"/>
          <w:wAfter w:w="22" w:type="pct"/>
          <w:trHeight w:val="301"/>
        </w:trPr>
        <w:tc>
          <w:tcPr>
            <w:tcW w:w="284" w:type="pct"/>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3</w:t>
            </w:r>
          </w:p>
        </w:tc>
        <w:tc>
          <w:tcPr>
            <w:tcW w:w="2366" w:type="pct"/>
            <w:shd w:val="clear" w:color="auto" w:fill="auto"/>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 xml:space="preserve">Servicio de Red Contra Incendios stand </w:t>
            </w:r>
            <w:proofErr w:type="spellStart"/>
            <w:r w:rsidRPr="00ED12CB">
              <w:rPr>
                <w:rFonts w:ascii="Verdana" w:hAnsi="Verdana"/>
                <w:color w:val="000000"/>
                <w:sz w:val="16"/>
                <w:szCs w:val="16"/>
                <w:lang w:eastAsia="es-ES"/>
              </w:rPr>
              <w:t>By</w:t>
            </w:r>
            <w:proofErr w:type="spellEnd"/>
          </w:p>
        </w:tc>
        <w:tc>
          <w:tcPr>
            <w:tcW w:w="648" w:type="pct"/>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0" w:type="pct"/>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0" w:type="pct"/>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r w:rsidR="0039121B" w:rsidRPr="00ED12CB" w:rsidTr="0039121B">
        <w:trPr>
          <w:gridAfter w:val="1"/>
          <w:wAfter w:w="22" w:type="pct"/>
          <w:trHeight w:val="176"/>
        </w:trPr>
        <w:tc>
          <w:tcPr>
            <w:tcW w:w="284" w:type="pct"/>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4</w:t>
            </w:r>
          </w:p>
        </w:tc>
        <w:tc>
          <w:tcPr>
            <w:tcW w:w="2366" w:type="pct"/>
            <w:shd w:val="clear" w:color="auto" w:fill="auto"/>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 xml:space="preserve">Galones de Espuma de 19 </w:t>
            </w:r>
            <w:proofErr w:type="spellStart"/>
            <w:r w:rsidRPr="00ED12CB">
              <w:rPr>
                <w:rFonts w:ascii="Verdana" w:hAnsi="Verdana"/>
                <w:color w:val="000000"/>
                <w:sz w:val="16"/>
                <w:szCs w:val="16"/>
                <w:lang w:eastAsia="es-ES"/>
              </w:rPr>
              <w:t>lts</w:t>
            </w:r>
            <w:proofErr w:type="spellEnd"/>
          </w:p>
        </w:tc>
        <w:tc>
          <w:tcPr>
            <w:tcW w:w="648" w:type="pct"/>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pieza</w:t>
            </w:r>
          </w:p>
        </w:tc>
        <w:tc>
          <w:tcPr>
            <w:tcW w:w="750" w:type="pct"/>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0" w:type="pct"/>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r w:rsidR="0039121B" w:rsidRPr="00ED12CB" w:rsidTr="0039121B">
        <w:trPr>
          <w:gridAfter w:val="1"/>
          <w:wAfter w:w="22" w:type="pct"/>
          <w:trHeight w:val="176"/>
        </w:trPr>
        <w:tc>
          <w:tcPr>
            <w:tcW w:w="284" w:type="pct"/>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5</w:t>
            </w:r>
          </w:p>
        </w:tc>
        <w:tc>
          <w:tcPr>
            <w:tcW w:w="2366" w:type="pct"/>
            <w:shd w:val="clear" w:color="auto" w:fill="auto"/>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Supervisor SSMA</w:t>
            </w:r>
          </w:p>
        </w:tc>
        <w:tc>
          <w:tcPr>
            <w:tcW w:w="648" w:type="pct"/>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0" w:type="pct"/>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0" w:type="pct"/>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r w:rsidR="0039121B" w:rsidRPr="00ED12CB" w:rsidTr="0039121B">
        <w:trPr>
          <w:gridAfter w:val="1"/>
          <w:wAfter w:w="22" w:type="pct"/>
          <w:trHeight w:val="176"/>
        </w:trPr>
        <w:tc>
          <w:tcPr>
            <w:tcW w:w="284" w:type="pct"/>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6</w:t>
            </w:r>
          </w:p>
        </w:tc>
        <w:tc>
          <w:tcPr>
            <w:tcW w:w="2366" w:type="pct"/>
            <w:shd w:val="clear" w:color="auto" w:fill="auto"/>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Operador SSMA</w:t>
            </w:r>
          </w:p>
        </w:tc>
        <w:tc>
          <w:tcPr>
            <w:tcW w:w="648" w:type="pct"/>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0" w:type="pct"/>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0" w:type="pct"/>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bl>
    <w:tbl>
      <w:tblPr>
        <w:tblpPr w:leftFromText="141" w:rightFromText="141" w:vertAnchor="text" w:horzAnchor="margin" w:tblpY="12"/>
        <w:tblW w:w="4953" w:type="pct"/>
        <w:tblLayout w:type="fixed"/>
        <w:tblCellMar>
          <w:left w:w="70" w:type="dxa"/>
          <w:right w:w="70" w:type="dxa"/>
        </w:tblCellMar>
        <w:tblLook w:val="04A0" w:firstRow="1" w:lastRow="0" w:firstColumn="1" w:lastColumn="0" w:noHBand="0" w:noVBand="1"/>
      </w:tblPr>
      <w:tblGrid>
        <w:gridCol w:w="439"/>
        <w:gridCol w:w="4364"/>
        <w:gridCol w:w="1179"/>
        <w:gridCol w:w="1350"/>
        <w:gridCol w:w="1695"/>
      </w:tblGrid>
      <w:tr w:rsidR="0039121B" w:rsidRPr="00ED12CB" w:rsidTr="0039121B">
        <w:trPr>
          <w:trHeight w:val="325"/>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b/>
                <w:bCs/>
                <w:color w:val="000000"/>
                <w:sz w:val="16"/>
                <w:szCs w:val="16"/>
                <w:lang w:val="es-BO" w:eastAsia="es-BO"/>
              </w:rPr>
            </w:pPr>
            <w:r w:rsidRPr="00ED12CB">
              <w:rPr>
                <w:rFonts w:ascii="Verdana" w:hAnsi="Verdana"/>
                <w:b/>
                <w:bCs/>
                <w:color w:val="000000"/>
                <w:sz w:val="16"/>
                <w:szCs w:val="16"/>
                <w:lang w:eastAsia="es-ES"/>
              </w:rPr>
              <w:t xml:space="preserve">SERVICIO DE RED CONTRA INCENDIOS - PRUEBA DE PRODUCCION POZO SIPOTINDI - X1 </w:t>
            </w:r>
          </w:p>
        </w:tc>
      </w:tr>
      <w:tr w:rsidR="0039121B" w:rsidRPr="00ED12CB" w:rsidTr="0039121B">
        <w:trPr>
          <w:trHeight w:val="474"/>
        </w:trPr>
        <w:tc>
          <w:tcPr>
            <w:tcW w:w="243" w:type="pct"/>
            <w:tcBorders>
              <w:top w:val="nil"/>
              <w:left w:val="single" w:sz="4" w:space="0" w:color="auto"/>
              <w:bottom w:val="single" w:sz="4" w:space="0" w:color="auto"/>
              <w:right w:val="single" w:sz="4" w:space="0" w:color="auto"/>
            </w:tcBorders>
            <w:shd w:val="clear" w:color="000000" w:fill="D9D9D9"/>
            <w:vAlign w:val="center"/>
            <w:hideMark/>
          </w:tcPr>
          <w:p w:rsidR="0039121B" w:rsidRPr="00ED12CB" w:rsidRDefault="0039121B" w:rsidP="007E1540">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N°</w:t>
            </w:r>
          </w:p>
        </w:tc>
        <w:tc>
          <w:tcPr>
            <w:tcW w:w="2417" w:type="pct"/>
            <w:tcBorders>
              <w:top w:val="nil"/>
              <w:left w:val="nil"/>
              <w:bottom w:val="single" w:sz="4" w:space="0" w:color="auto"/>
              <w:right w:val="single" w:sz="4" w:space="0" w:color="auto"/>
            </w:tcBorders>
            <w:shd w:val="clear" w:color="000000" w:fill="D9D9D9"/>
            <w:vAlign w:val="center"/>
            <w:hideMark/>
          </w:tcPr>
          <w:p w:rsidR="0039121B" w:rsidRPr="00ED12CB" w:rsidRDefault="0039121B" w:rsidP="007E1540">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DETALLE DEL SERVICIO</w:t>
            </w:r>
          </w:p>
        </w:tc>
        <w:tc>
          <w:tcPr>
            <w:tcW w:w="653" w:type="pct"/>
            <w:tcBorders>
              <w:top w:val="nil"/>
              <w:left w:val="nil"/>
              <w:bottom w:val="single" w:sz="4" w:space="0" w:color="auto"/>
              <w:right w:val="single" w:sz="4" w:space="0" w:color="auto"/>
            </w:tcBorders>
            <w:shd w:val="clear" w:color="000000" w:fill="D9D9D9"/>
            <w:vAlign w:val="center"/>
            <w:hideMark/>
          </w:tcPr>
          <w:p w:rsidR="0039121B" w:rsidRPr="00ED12CB" w:rsidRDefault="0039121B" w:rsidP="007E1540">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UNIDAD DE MEDIDA</w:t>
            </w:r>
          </w:p>
        </w:tc>
        <w:tc>
          <w:tcPr>
            <w:tcW w:w="748" w:type="pct"/>
            <w:tcBorders>
              <w:top w:val="nil"/>
              <w:left w:val="nil"/>
              <w:bottom w:val="single" w:sz="4" w:space="0" w:color="auto"/>
              <w:right w:val="single" w:sz="4" w:space="0" w:color="auto"/>
            </w:tcBorders>
            <w:shd w:val="clear" w:color="000000" w:fill="D9D9D9"/>
            <w:vAlign w:val="center"/>
            <w:hideMark/>
          </w:tcPr>
          <w:p w:rsidR="0039121B" w:rsidRPr="00ED12CB" w:rsidRDefault="0039121B" w:rsidP="007E1540">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CANTIDAD</w:t>
            </w:r>
          </w:p>
        </w:tc>
        <w:tc>
          <w:tcPr>
            <w:tcW w:w="939" w:type="pct"/>
            <w:tcBorders>
              <w:top w:val="nil"/>
              <w:left w:val="nil"/>
              <w:bottom w:val="single" w:sz="4" w:space="0" w:color="auto"/>
              <w:right w:val="single" w:sz="4" w:space="0" w:color="auto"/>
            </w:tcBorders>
            <w:shd w:val="clear" w:color="000000" w:fill="D9D9D9"/>
            <w:vAlign w:val="center"/>
            <w:hideMark/>
          </w:tcPr>
          <w:p w:rsidR="0039121B" w:rsidRPr="00ED12CB" w:rsidRDefault="0039121B" w:rsidP="007E1540">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PRECIO UNITARIO REFERENCIAL (Bs.)</w:t>
            </w:r>
          </w:p>
        </w:tc>
      </w:tr>
      <w:tr w:rsidR="0039121B" w:rsidRPr="00ED12CB" w:rsidTr="0039121B">
        <w:trPr>
          <w:trHeight w:val="556"/>
        </w:trPr>
        <w:tc>
          <w:tcPr>
            <w:tcW w:w="243" w:type="pct"/>
            <w:tcBorders>
              <w:top w:val="nil"/>
              <w:left w:val="single" w:sz="4" w:space="0" w:color="auto"/>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2417"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 xml:space="preserve">Movilización, Desmovilización de Equipos, Santa Cruz – Pozo </w:t>
            </w:r>
            <w:proofErr w:type="spellStart"/>
            <w:r w:rsidRPr="00ED12CB">
              <w:rPr>
                <w:rFonts w:ascii="Verdana" w:hAnsi="Verdana"/>
                <w:color w:val="000000"/>
                <w:sz w:val="16"/>
                <w:szCs w:val="16"/>
                <w:lang w:eastAsia="es-ES"/>
              </w:rPr>
              <w:t>Sipotindi</w:t>
            </w:r>
            <w:proofErr w:type="spellEnd"/>
            <w:r w:rsidRPr="00ED12CB">
              <w:rPr>
                <w:rFonts w:ascii="Verdana" w:hAnsi="Verdana"/>
                <w:color w:val="000000"/>
                <w:sz w:val="16"/>
                <w:szCs w:val="16"/>
                <w:lang w:eastAsia="es-ES"/>
              </w:rPr>
              <w:t xml:space="preserve"> X1- Santa Cruz (Ida y vuelta) (748 km) </w:t>
            </w:r>
          </w:p>
        </w:tc>
        <w:tc>
          <w:tcPr>
            <w:tcW w:w="653"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global</w:t>
            </w:r>
          </w:p>
        </w:tc>
        <w:tc>
          <w:tcPr>
            <w:tcW w:w="748"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9" w:type="pct"/>
            <w:tcBorders>
              <w:top w:val="nil"/>
              <w:left w:val="nil"/>
              <w:bottom w:val="single" w:sz="4" w:space="0" w:color="auto"/>
              <w:right w:val="single" w:sz="4" w:space="0" w:color="auto"/>
            </w:tcBorders>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r w:rsidR="0039121B" w:rsidRPr="00ED12CB" w:rsidTr="0039121B">
        <w:trPr>
          <w:trHeight w:val="277"/>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2</w:t>
            </w:r>
          </w:p>
        </w:tc>
        <w:tc>
          <w:tcPr>
            <w:tcW w:w="2417"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Servicio de Red Contra Incendios Operativo</w:t>
            </w:r>
          </w:p>
        </w:tc>
        <w:tc>
          <w:tcPr>
            <w:tcW w:w="653"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48"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9" w:type="pct"/>
            <w:tcBorders>
              <w:top w:val="nil"/>
              <w:left w:val="nil"/>
              <w:bottom w:val="single" w:sz="4" w:space="0" w:color="auto"/>
              <w:right w:val="single" w:sz="4" w:space="0" w:color="auto"/>
            </w:tcBorders>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r w:rsidR="0039121B" w:rsidRPr="00ED12CB" w:rsidTr="0039121B">
        <w:trPr>
          <w:trHeight w:val="277"/>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3</w:t>
            </w:r>
          </w:p>
        </w:tc>
        <w:tc>
          <w:tcPr>
            <w:tcW w:w="2417"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 xml:space="preserve">Servicio de Red Contra Incendios stand </w:t>
            </w:r>
            <w:proofErr w:type="spellStart"/>
            <w:r w:rsidRPr="00ED12CB">
              <w:rPr>
                <w:rFonts w:ascii="Verdana" w:hAnsi="Verdana"/>
                <w:color w:val="000000"/>
                <w:sz w:val="16"/>
                <w:szCs w:val="16"/>
                <w:lang w:eastAsia="es-ES"/>
              </w:rPr>
              <w:t>By</w:t>
            </w:r>
            <w:proofErr w:type="spellEnd"/>
          </w:p>
        </w:tc>
        <w:tc>
          <w:tcPr>
            <w:tcW w:w="653"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48"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9" w:type="pct"/>
            <w:tcBorders>
              <w:top w:val="nil"/>
              <w:left w:val="nil"/>
              <w:bottom w:val="single" w:sz="4" w:space="0" w:color="auto"/>
              <w:right w:val="single" w:sz="4" w:space="0" w:color="auto"/>
            </w:tcBorders>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r w:rsidR="0039121B" w:rsidRPr="00ED12CB" w:rsidTr="0039121B">
        <w:trPr>
          <w:trHeight w:val="160"/>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4</w:t>
            </w:r>
          </w:p>
        </w:tc>
        <w:tc>
          <w:tcPr>
            <w:tcW w:w="2417"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 xml:space="preserve">Galones de Espuma de 19 </w:t>
            </w:r>
            <w:proofErr w:type="spellStart"/>
            <w:r w:rsidRPr="00ED12CB">
              <w:rPr>
                <w:rFonts w:ascii="Verdana" w:hAnsi="Verdana"/>
                <w:color w:val="000000"/>
                <w:sz w:val="16"/>
                <w:szCs w:val="16"/>
                <w:lang w:eastAsia="es-ES"/>
              </w:rPr>
              <w:t>lts</w:t>
            </w:r>
            <w:proofErr w:type="spellEnd"/>
          </w:p>
        </w:tc>
        <w:tc>
          <w:tcPr>
            <w:tcW w:w="653"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pieza</w:t>
            </w:r>
          </w:p>
        </w:tc>
        <w:tc>
          <w:tcPr>
            <w:tcW w:w="748"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9" w:type="pct"/>
            <w:tcBorders>
              <w:top w:val="nil"/>
              <w:left w:val="nil"/>
              <w:bottom w:val="single" w:sz="4" w:space="0" w:color="auto"/>
              <w:right w:val="single" w:sz="4" w:space="0" w:color="auto"/>
            </w:tcBorders>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r w:rsidR="0039121B" w:rsidRPr="00ED12CB" w:rsidTr="0039121B">
        <w:trPr>
          <w:trHeight w:val="334"/>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5</w:t>
            </w:r>
          </w:p>
        </w:tc>
        <w:tc>
          <w:tcPr>
            <w:tcW w:w="2417"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Supervisor SSMA</w:t>
            </w:r>
          </w:p>
        </w:tc>
        <w:tc>
          <w:tcPr>
            <w:tcW w:w="653"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48"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9" w:type="pct"/>
            <w:tcBorders>
              <w:top w:val="nil"/>
              <w:left w:val="nil"/>
              <w:bottom w:val="single" w:sz="4" w:space="0" w:color="auto"/>
              <w:right w:val="single" w:sz="4" w:space="0" w:color="auto"/>
            </w:tcBorders>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r w:rsidR="0039121B" w:rsidRPr="00ED12CB" w:rsidTr="0039121B">
        <w:trPr>
          <w:trHeight w:val="160"/>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6</w:t>
            </w:r>
          </w:p>
        </w:tc>
        <w:tc>
          <w:tcPr>
            <w:tcW w:w="2417"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Operador SSMA</w:t>
            </w:r>
          </w:p>
        </w:tc>
        <w:tc>
          <w:tcPr>
            <w:tcW w:w="653"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48"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9" w:type="pct"/>
            <w:tcBorders>
              <w:top w:val="nil"/>
              <w:left w:val="nil"/>
              <w:bottom w:val="single" w:sz="4" w:space="0" w:color="auto"/>
              <w:right w:val="single" w:sz="4" w:space="0" w:color="auto"/>
            </w:tcBorders>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r w:rsidR="0039121B" w:rsidRPr="00ED12CB" w:rsidTr="0039121B">
        <w:trPr>
          <w:trHeight w:val="160"/>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7</w:t>
            </w:r>
          </w:p>
        </w:tc>
        <w:tc>
          <w:tcPr>
            <w:tcW w:w="2417"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Ayudante de Tareas Generales</w:t>
            </w:r>
          </w:p>
        </w:tc>
        <w:tc>
          <w:tcPr>
            <w:tcW w:w="653"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48"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39" w:type="pct"/>
            <w:tcBorders>
              <w:top w:val="nil"/>
              <w:left w:val="nil"/>
              <w:bottom w:val="single" w:sz="4" w:space="0" w:color="auto"/>
              <w:right w:val="single" w:sz="4" w:space="0" w:color="auto"/>
            </w:tcBorders>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bl>
    <w:p w:rsidR="0039121B" w:rsidRPr="00ED12CB" w:rsidRDefault="0039121B" w:rsidP="0039121B">
      <w:pPr>
        <w:spacing w:line="360" w:lineRule="auto"/>
        <w:jc w:val="both"/>
        <w:rPr>
          <w:rFonts w:ascii="Calibri" w:hAnsi="Calibri" w:cs="Calibri"/>
          <w:sz w:val="22"/>
          <w:szCs w:val="22"/>
          <w:lang w:eastAsia="es-ES"/>
        </w:rPr>
      </w:pPr>
    </w:p>
    <w:tbl>
      <w:tblPr>
        <w:tblW w:w="4964" w:type="pct"/>
        <w:tblLayout w:type="fixed"/>
        <w:tblCellMar>
          <w:left w:w="70" w:type="dxa"/>
          <w:right w:w="70" w:type="dxa"/>
        </w:tblCellMar>
        <w:tblLook w:val="04A0" w:firstRow="1" w:lastRow="0" w:firstColumn="1" w:lastColumn="0" w:noHBand="0" w:noVBand="1"/>
      </w:tblPr>
      <w:tblGrid>
        <w:gridCol w:w="436"/>
        <w:gridCol w:w="4258"/>
        <w:gridCol w:w="1212"/>
        <w:gridCol w:w="1362"/>
        <w:gridCol w:w="1779"/>
      </w:tblGrid>
      <w:tr w:rsidR="0039121B" w:rsidRPr="00ED12CB" w:rsidTr="0039121B">
        <w:trPr>
          <w:trHeight w:val="374"/>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b/>
                <w:bCs/>
                <w:color w:val="000000"/>
                <w:sz w:val="16"/>
                <w:szCs w:val="16"/>
                <w:lang w:val="es-BO" w:eastAsia="es-BO"/>
              </w:rPr>
            </w:pPr>
            <w:r w:rsidRPr="00ED12CB">
              <w:rPr>
                <w:rFonts w:ascii="Verdana" w:hAnsi="Verdana"/>
                <w:b/>
                <w:bCs/>
                <w:color w:val="000000"/>
                <w:sz w:val="16"/>
                <w:szCs w:val="16"/>
                <w:lang w:eastAsia="es-ES"/>
              </w:rPr>
              <w:t xml:space="preserve">SERVICIO DE LIMPIEZA DE CAJONES DE LODO-PERFORACION POZO SIPOTINDI - X1 </w:t>
            </w:r>
          </w:p>
        </w:tc>
      </w:tr>
      <w:tr w:rsidR="0039121B" w:rsidRPr="00ED12CB" w:rsidTr="0039121B">
        <w:trPr>
          <w:trHeight w:val="541"/>
        </w:trPr>
        <w:tc>
          <w:tcPr>
            <w:tcW w:w="241" w:type="pct"/>
            <w:tcBorders>
              <w:top w:val="nil"/>
              <w:left w:val="single" w:sz="4" w:space="0" w:color="auto"/>
              <w:bottom w:val="single" w:sz="4" w:space="0" w:color="auto"/>
              <w:right w:val="single" w:sz="4" w:space="0" w:color="auto"/>
            </w:tcBorders>
            <w:shd w:val="clear" w:color="000000" w:fill="D9D9D9"/>
            <w:vAlign w:val="center"/>
            <w:hideMark/>
          </w:tcPr>
          <w:p w:rsidR="0039121B" w:rsidRPr="00ED12CB" w:rsidRDefault="0039121B" w:rsidP="007E1540">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N°</w:t>
            </w:r>
          </w:p>
        </w:tc>
        <w:tc>
          <w:tcPr>
            <w:tcW w:w="2353" w:type="pct"/>
            <w:tcBorders>
              <w:top w:val="nil"/>
              <w:left w:val="nil"/>
              <w:bottom w:val="single" w:sz="4" w:space="0" w:color="auto"/>
              <w:right w:val="single" w:sz="4" w:space="0" w:color="auto"/>
            </w:tcBorders>
            <w:shd w:val="clear" w:color="000000" w:fill="D9D9D9"/>
            <w:vAlign w:val="center"/>
            <w:hideMark/>
          </w:tcPr>
          <w:p w:rsidR="0039121B" w:rsidRPr="00ED12CB" w:rsidRDefault="0039121B" w:rsidP="007E1540">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DETALLE DEL SERVICIO</w:t>
            </w:r>
          </w:p>
        </w:tc>
        <w:tc>
          <w:tcPr>
            <w:tcW w:w="670" w:type="pct"/>
            <w:tcBorders>
              <w:top w:val="nil"/>
              <w:left w:val="nil"/>
              <w:bottom w:val="single" w:sz="4" w:space="0" w:color="auto"/>
              <w:right w:val="single" w:sz="4" w:space="0" w:color="auto"/>
            </w:tcBorders>
            <w:shd w:val="clear" w:color="000000" w:fill="D9D9D9"/>
            <w:vAlign w:val="center"/>
            <w:hideMark/>
          </w:tcPr>
          <w:p w:rsidR="0039121B" w:rsidRPr="00ED12CB" w:rsidRDefault="0039121B" w:rsidP="007E1540">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UNIDAD DE MEDIDA</w:t>
            </w:r>
          </w:p>
        </w:tc>
        <w:tc>
          <w:tcPr>
            <w:tcW w:w="753" w:type="pct"/>
            <w:tcBorders>
              <w:top w:val="nil"/>
              <w:left w:val="nil"/>
              <w:bottom w:val="single" w:sz="4" w:space="0" w:color="auto"/>
              <w:right w:val="single" w:sz="4" w:space="0" w:color="auto"/>
            </w:tcBorders>
            <w:shd w:val="clear" w:color="000000" w:fill="D9D9D9"/>
            <w:vAlign w:val="center"/>
            <w:hideMark/>
          </w:tcPr>
          <w:p w:rsidR="0039121B" w:rsidRPr="00ED12CB" w:rsidRDefault="0039121B" w:rsidP="007E1540">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CANTIDAD</w:t>
            </w:r>
          </w:p>
        </w:tc>
        <w:tc>
          <w:tcPr>
            <w:tcW w:w="983" w:type="pct"/>
            <w:tcBorders>
              <w:top w:val="nil"/>
              <w:left w:val="nil"/>
              <w:bottom w:val="single" w:sz="4" w:space="0" w:color="auto"/>
              <w:right w:val="single" w:sz="4" w:space="0" w:color="auto"/>
            </w:tcBorders>
            <w:shd w:val="clear" w:color="000000" w:fill="D9D9D9"/>
            <w:vAlign w:val="center"/>
            <w:hideMark/>
          </w:tcPr>
          <w:p w:rsidR="0039121B" w:rsidRPr="00ED12CB" w:rsidRDefault="0039121B" w:rsidP="007E1540">
            <w:pPr>
              <w:jc w:val="center"/>
              <w:rPr>
                <w:rFonts w:ascii="Verdana" w:hAnsi="Verdana"/>
                <w:b/>
                <w:bCs/>
                <w:color w:val="000000"/>
                <w:sz w:val="16"/>
                <w:szCs w:val="16"/>
                <w:lang w:eastAsia="es-ES"/>
              </w:rPr>
            </w:pPr>
            <w:r w:rsidRPr="00ED12CB">
              <w:rPr>
                <w:rFonts w:ascii="Verdana" w:hAnsi="Verdana"/>
                <w:b/>
                <w:bCs/>
                <w:color w:val="000000"/>
                <w:sz w:val="16"/>
                <w:szCs w:val="16"/>
                <w:lang w:eastAsia="es-ES"/>
              </w:rPr>
              <w:t>PRECIO UNITARIO REFERENCIAL (Bs.)</w:t>
            </w:r>
          </w:p>
        </w:tc>
      </w:tr>
      <w:tr w:rsidR="0039121B" w:rsidRPr="00ED12CB" w:rsidTr="0039121B">
        <w:trPr>
          <w:trHeight w:val="476"/>
        </w:trPr>
        <w:tc>
          <w:tcPr>
            <w:tcW w:w="241" w:type="pct"/>
            <w:tcBorders>
              <w:top w:val="nil"/>
              <w:left w:val="single" w:sz="4" w:space="0" w:color="auto"/>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2353"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 xml:space="preserve">Movilización, Desmovilización de Equipos, Santa Cruz – Pozo </w:t>
            </w:r>
            <w:proofErr w:type="spellStart"/>
            <w:r w:rsidRPr="00ED12CB">
              <w:rPr>
                <w:rFonts w:ascii="Verdana" w:hAnsi="Verdana"/>
                <w:color w:val="000000"/>
                <w:sz w:val="16"/>
                <w:szCs w:val="16"/>
                <w:lang w:eastAsia="es-ES"/>
              </w:rPr>
              <w:t>Sipotindi</w:t>
            </w:r>
            <w:proofErr w:type="spellEnd"/>
            <w:r w:rsidRPr="00ED12CB">
              <w:rPr>
                <w:rFonts w:ascii="Verdana" w:hAnsi="Verdana"/>
                <w:color w:val="000000"/>
                <w:sz w:val="16"/>
                <w:szCs w:val="16"/>
                <w:lang w:eastAsia="es-ES"/>
              </w:rPr>
              <w:t xml:space="preserve"> X1- Santa Cruz (Ida y vuelta) (748 km) </w:t>
            </w:r>
          </w:p>
        </w:tc>
        <w:tc>
          <w:tcPr>
            <w:tcW w:w="670"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global</w:t>
            </w:r>
          </w:p>
        </w:tc>
        <w:tc>
          <w:tcPr>
            <w:tcW w:w="753"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83" w:type="pct"/>
            <w:tcBorders>
              <w:top w:val="nil"/>
              <w:left w:val="nil"/>
              <w:bottom w:val="single" w:sz="4" w:space="0" w:color="auto"/>
              <w:right w:val="single" w:sz="4" w:space="0" w:color="auto"/>
            </w:tcBorders>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r w:rsidR="0039121B" w:rsidRPr="00ED12CB" w:rsidTr="0039121B">
        <w:trPr>
          <w:trHeight w:val="316"/>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2</w:t>
            </w:r>
          </w:p>
        </w:tc>
        <w:tc>
          <w:tcPr>
            <w:tcW w:w="2353"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Servicio de Limpieza de Tanques-Operativo</w:t>
            </w:r>
          </w:p>
        </w:tc>
        <w:tc>
          <w:tcPr>
            <w:tcW w:w="670"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3"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83" w:type="pct"/>
            <w:tcBorders>
              <w:top w:val="nil"/>
              <w:left w:val="nil"/>
              <w:bottom w:val="single" w:sz="4" w:space="0" w:color="auto"/>
              <w:right w:val="single" w:sz="4" w:space="0" w:color="auto"/>
            </w:tcBorders>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r w:rsidR="0039121B" w:rsidRPr="00ED12CB" w:rsidTr="0039121B">
        <w:trPr>
          <w:trHeight w:val="316"/>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3</w:t>
            </w:r>
          </w:p>
        </w:tc>
        <w:tc>
          <w:tcPr>
            <w:tcW w:w="2353"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 xml:space="preserve">Servicio de Limpieza de Tanques - stand </w:t>
            </w:r>
            <w:proofErr w:type="spellStart"/>
            <w:r w:rsidRPr="00ED12CB">
              <w:rPr>
                <w:rFonts w:ascii="Verdana" w:hAnsi="Verdana"/>
                <w:color w:val="000000"/>
                <w:sz w:val="16"/>
                <w:szCs w:val="16"/>
                <w:lang w:eastAsia="es-ES"/>
              </w:rPr>
              <w:t>By</w:t>
            </w:r>
            <w:proofErr w:type="spellEnd"/>
          </w:p>
        </w:tc>
        <w:tc>
          <w:tcPr>
            <w:tcW w:w="670"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3"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83" w:type="pct"/>
            <w:tcBorders>
              <w:top w:val="nil"/>
              <w:left w:val="nil"/>
              <w:bottom w:val="single" w:sz="4" w:space="0" w:color="auto"/>
              <w:right w:val="single" w:sz="4" w:space="0" w:color="auto"/>
            </w:tcBorders>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r w:rsidR="0039121B" w:rsidRPr="00ED12CB" w:rsidTr="0039121B">
        <w:trPr>
          <w:trHeight w:val="184"/>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4</w:t>
            </w:r>
          </w:p>
        </w:tc>
        <w:tc>
          <w:tcPr>
            <w:tcW w:w="2353"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Detergente Industrial (Desengrasante)</w:t>
            </w:r>
          </w:p>
        </w:tc>
        <w:tc>
          <w:tcPr>
            <w:tcW w:w="670"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Litros</w:t>
            </w:r>
          </w:p>
        </w:tc>
        <w:tc>
          <w:tcPr>
            <w:tcW w:w="753"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83" w:type="pct"/>
            <w:tcBorders>
              <w:top w:val="nil"/>
              <w:left w:val="nil"/>
              <w:bottom w:val="single" w:sz="4" w:space="0" w:color="auto"/>
              <w:right w:val="single" w:sz="4" w:space="0" w:color="auto"/>
            </w:tcBorders>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r w:rsidR="0039121B" w:rsidRPr="00ED12CB" w:rsidTr="0039121B">
        <w:trPr>
          <w:trHeight w:val="184"/>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5</w:t>
            </w:r>
          </w:p>
        </w:tc>
        <w:tc>
          <w:tcPr>
            <w:tcW w:w="2353"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Supervisor SSMA</w:t>
            </w:r>
          </w:p>
        </w:tc>
        <w:tc>
          <w:tcPr>
            <w:tcW w:w="670"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3"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83" w:type="pct"/>
            <w:tcBorders>
              <w:top w:val="nil"/>
              <w:left w:val="nil"/>
              <w:bottom w:val="single" w:sz="4" w:space="0" w:color="auto"/>
              <w:right w:val="single" w:sz="4" w:space="0" w:color="auto"/>
            </w:tcBorders>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r w:rsidR="0039121B" w:rsidRPr="00ED12CB" w:rsidTr="0039121B">
        <w:trPr>
          <w:trHeight w:val="184"/>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6</w:t>
            </w:r>
          </w:p>
        </w:tc>
        <w:tc>
          <w:tcPr>
            <w:tcW w:w="2353"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Operador Limpieza de tanques</w:t>
            </w:r>
          </w:p>
        </w:tc>
        <w:tc>
          <w:tcPr>
            <w:tcW w:w="670"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3"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83" w:type="pct"/>
            <w:tcBorders>
              <w:top w:val="nil"/>
              <w:left w:val="nil"/>
              <w:bottom w:val="single" w:sz="4" w:space="0" w:color="auto"/>
              <w:right w:val="single" w:sz="4" w:space="0" w:color="auto"/>
            </w:tcBorders>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r w:rsidR="0039121B" w:rsidRPr="00ED12CB" w:rsidTr="0039121B">
        <w:trPr>
          <w:trHeight w:val="184"/>
        </w:trPr>
        <w:tc>
          <w:tcPr>
            <w:tcW w:w="241" w:type="pct"/>
            <w:tcBorders>
              <w:top w:val="nil"/>
              <w:left w:val="single" w:sz="4" w:space="0" w:color="auto"/>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7</w:t>
            </w:r>
          </w:p>
        </w:tc>
        <w:tc>
          <w:tcPr>
            <w:tcW w:w="2353"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rPr>
                <w:rFonts w:ascii="Verdana" w:hAnsi="Verdana"/>
                <w:color w:val="000000"/>
                <w:sz w:val="16"/>
                <w:szCs w:val="16"/>
                <w:lang w:eastAsia="es-ES"/>
              </w:rPr>
            </w:pPr>
            <w:r w:rsidRPr="00ED12CB">
              <w:rPr>
                <w:rFonts w:ascii="Verdana" w:hAnsi="Verdana"/>
                <w:color w:val="000000"/>
                <w:sz w:val="16"/>
                <w:szCs w:val="16"/>
                <w:lang w:eastAsia="es-ES"/>
              </w:rPr>
              <w:t>Ayudante de Tareas Generales</w:t>
            </w:r>
          </w:p>
        </w:tc>
        <w:tc>
          <w:tcPr>
            <w:tcW w:w="670" w:type="pct"/>
            <w:tcBorders>
              <w:top w:val="nil"/>
              <w:left w:val="nil"/>
              <w:bottom w:val="single" w:sz="4" w:space="0" w:color="auto"/>
              <w:right w:val="single" w:sz="4" w:space="0" w:color="auto"/>
            </w:tcBorders>
            <w:shd w:val="clear" w:color="auto" w:fill="auto"/>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días</w:t>
            </w:r>
          </w:p>
        </w:tc>
        <w:tc>
          <w:tcPr>
            <w:tcW w:w="753" w:type="pct"/>
            <w:tcBorders>
              <w:top w:val="nil"/>
              <w:left w:val="nil"/>
              <w:bottom w:val="single" w:sz="4" w:space="0" w:color="auto"/>
              <w:right w:val="single" w:sz="4" w:space="0" w:color="auto"/>
            </w:tcBorders>
            <w:shd w:val="clear" w:color="000000" w:fill="FFFFFF"/>
            <w:vAlign w:val="center"/>
            <w:hideMark/>
          </w:tcPr>
          <w:p w:rsidR="0039121B" w:rsidRPr="00ED12CB" w:rsidRDefault="0039121B" w:rsidP="007E1540">
            <w:pPr>
              <w:jc w:val="center"/>
              <w:rPr>
                <w:rFonts w:ascii="Verdana" w:hAnsi="Verdana"/>
                <w:color w:val="000000"/>
                <w:sz w:val="16"/>
                <w:szCs w:val="16"/>
                <w:lang w:eastAsia="es-ES"/>
              </w:rPr>
            </w:pPr>
            <w:r w:rsidRPr="00ED12CB">
              <w:rPr>
                <w:rFonts w:ascii="Verdana" w:hAnsi="Verdana"/>
                <w:color w:val="000000"/>
                <w:sz w:val="16"/>
                <w:szCs w:val="16"/>
                <w:lang w:eastAsia="es-ES"/>
              </w:rPr>
              <w:t>1</w:t>
            </w:r>
          </w:p>
        </w:tc>
        <w:tc>
          <w:tcPr>
            <w:tcW w:w="983" w:type="pct"/>
            <w:tcBorders>
              <w:top w:val="nil"/>
              <w:left w:val="nil"/>
              <w:bottom w:val="single" w:sz="4" w:space="0" w:color="auto"/>
              <w:right w:val="single" w:sz="4" w:space="0" w:color="auto"/>
            </w:tcBorders>
            <w:shd w:val="clear" w:color="auto" w:fill="auto"/>
            <w:noWrap/>
            <w:vAlign w:val="center"/>
          </w:tcPr>
          <w:p w:rsidR="0039121B" w:rsidRPr="00ED12CB" w:rsidRDefault="0039121B" w:rsidP="007E1540">
            <w:pPr>
              <w:jc w:val="right"/>
              <w:rPr>
                <w:rFonts w:ascii="Verdana" w:hAnsi="Verdana"/>
                <w:color w:val="000000"/>
                <w:sz w:val="16"/>
                <w:szCs w:val="16"/>
                <w:lang w:eastAsia="es-ES"/>
              </w:rPr>
            </w:pPr>
          </w:p>
        </w:tc>
      </w:tr>
    </w:tbl>
    <w:tbl>
      <w:tblPr>
        <w:tblpPr w:leftFromText="141" w:rightFromText="141" w:vertAnchor="text" w:horzAnchor="margin" w:tblpY="11"/>
        <w:tblW w:w="4964" w:type="pct"/>
        <w:tblLayout w:type="fixed"/>
        <w:tblCellMar>
          <w:left w:w="70" w:type="dxa"/>
          <w:right w:w="70" w:type="dxa"/>
        </w:tblCellMar>
        <w:tblLook w:val="04A0" w:firstRow="1" w:lastRow="0" w:firstColumn="1" w:lastColumn="0" w:noHBand="0" w:noVBand="1"/>
      </w:tblPr>
      <w:tblGrid>
        <w:gridCol w:w="3114"/>
        <w:gridCol w:w="4154"/>
        <w:gridCol w:w="1779"/>
      </w:tblGrid>
      <w:tr w:rsidR="0039121B" w:rsidRPr="00ED12CB" w:rsidTr="0039121B">
        <w:trPr>
          <w:trHeight w:val="478"/>
        </w:trPr>
        <w:tc>
          <w:tcPr>
            <w:tcW w:w="40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121B" w:rsidRPr="0039121B" w:rsidRDefault="0039121B" w:rsidP="0039121B">
            <w:pPr>
              <w:jc w:val="right"/>
              <w:rPr>
                <w:rFonts w:asciiTheme="minorHAnsi" w:hAnsiTheme="minorHAnsi"/>
                <w:b/>
                <w:bCs/>
                <w:color w:val="000000"/>
                <w:lang w:val="es-BO" w:eastAsia="es-BO"/>
              </w:rPr>
            </w:pPr>
            <w:r w:rsidRPr="0039121B">
              <w:rPr>
                <w:rFonts w:asciiTheme="minorHAnsi" w:hAnsiTheme="minorHAnsi" w:cs="Calibri"/>
                <w:b/>
                <w:lang w:val="es-BO"/>
              </w:rPr>
              <w:t>SUMATORIA PRECIOS UNITARIOS (NUMERAL)</w:t>
            </w:r>
          </w:p>
        </w:tc>
        <w:tc>
          <w:tcPr>
            <w:tcW w:w="983" w:type="pct"/>
            <w:tcBorders>
              <w:top w:val="single" w:sz="4" w:space="0" w:color="auto"/>
              <w:left w:val="nil"/>
              <w:bottom w:val="single" w:sz="4" w:space="0" w:color="auto"/>
              <w:right w:val="single" w:sz="4" w:space="0" w:color="auto"/>
            </w:tcBorders>
            <w:shd w:val="clear" w:color="auto" w:fill="auto"/>
            <w:noWrap/>
            <w:vAlign w:val="center"/>
            <w:hideMark/>
          </w:tcPr>
          <w:p w:rsidR="0039121B" w:rsidRPr="00ED12CB" w:rsidRDefault="0039121B" w:rsidP="007E1540">
            <w:pPr>
              <w:jc w:val="right"/>
              <w:rPr>
                <w:rFonts w:ascii="Verdana" w:hAnsi="Verdana"/>
                <w:b/>
                <w:color w:val="000000"/>
                <w:sz w:val="16"/>
                <w:szCs w:val="16"/>
                <w:lang w:eastAsia="es-ES"/>
              </w:rPr>
            </w:pPr>
          </w:p>
        </w:tc>
      </w:tr>
      <w:tr w:rsidR="0039121B" w:rsidRPr="00ED12CB" w:rsidTr="0039121B">
        <w:trPr>
          <w:trHeight w:val="478"/>
        </w:trPr>
        <w:tc>
          <w:tcPr>
            <w:tcW w:w="1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9121B" w:rsidRPr="0039121B" w:rsidRDefault="0039121B" w:rsidP="007E1540">
            <w:pPr>
              <w:jc w:val="center"/>
              <w:rPr>
                <w:rFonts w:asciiTheme="minorHAnsi" w:hAnsiTheme="minorHAnsi"/>
                <w:b/>
                <w:bCs/>
                <w:color w:val="000000"/>
                <w:sz w:val="16"/>
                <w:szCs w:val="16"/>
                <w:lang w:eastAsia="es-ES"/>
              </w:rPr>
            </w:pPr>
            <w:r w:rsidRPr="0039121B">
              <w:rPr>
                <w:rFonts w:asciiTheme="minorHAnsi" w:hAnsiTheme="minorHAnsi"/>
                <w:b/>
                <w:bCs/>
                <w:color w:val="000000"/>
                <w:sz w:val="16"/>
                <w:szCs w:val="16"/>
                <w:lang w:eastAsia="es-ES"/>
              </w:rPr>
              <w:t xml:space="preserve">SUMATORIA </w:t>
            </w:r>
            <w:r>
              <w:rPr>
                <w:rFonts w:asciiTheme="minorHAnsi" w:hAnsiTheme="minorHAnsi"/>
                <w:b/>
                <w:bCs/>
                <w:color w:val="000000"/>
                <w:sz w:val="16"/>
                <w:szCs w:val="16"/>
                <w:lang w:eastAsia="es-ES"/>
              </w:rPr>
              <w:t>PRECIOS UNITARIOS (LITERAL)</w:t>
            </w:r>
          </w:p>
        </w:tc>
        <w:tc>
          <w:tcPr>
            <w:tcW w:w="32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9121B" w:rsidRPr="00ED12CB" w:rsidRDefault="0039121B" w:rsidP="007E1540">
            <w:pPr>
              <w:jc w:val="right"/>
              <w:rPr>
                <w:rFonts w:ascii="Verdana" w:hAnsi="Verdana"/>
                <w:b/>
                <w:color w:val="000000"/>
                <w:sz w:val="16"/>
                <w:szCs w:val="16"/>
                <w:lang w:eastAsia="es-ES"/>
              </w:rPr>
            </w:pPr>
          </w:p>
        </w:tc>
      </w:tr>
    </w:tbl>
    <w:p w:rsidR="001F0BAC" w:rsidRDefault="001F0BAC" w:rsidP="0039121B">
      <w:pPr>
        <w:rPr>
          <w:rFonts w:asciiTheme="minorHAnsi" w:hAnsiTheme="minorHAnsi" w:cstheme="minorHAnsi"/>
          <w:b/>
          <w:sz w:val="22"/>
          <w:szCs w:val="22"/>
          <w:lang w:val="es-BO"/>
        </w:rPr>
      </w:pPr>
    </w:p>
    <w:p w:rsidR="00477BA5" w:rsidRPr="0039121B" w:rsidRDefault="00FA78A9" w:rsidP="0039121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5A7C41" w:rsidRPr="008842A3" w:rsidTr="005A7C41">
        <w:trPr>
          <w:trHeight w:val="534"/>
          <w:jc w:val="center"/>
        </w:trPr>
        <w:tc>
          <w:tcPr>
            <w:tcW w:w="4663" w:type="dxa"/>
            <w:vAlign w:val="center"/>
          </w:tcPr>
          <w:p w:rsidR="005A7C41" w:rsidRPr="00477BA5" w:rsidRDefault="005A7C41" w:rsidP="0039121B">
            <w:pPr>
              <w:spacing w:before="240" w:after="240" w:line="360" w:lineRule="auto"/>
              <w:ind w:right="51"/>
              <w:rPr>
                <w:rFonts w:ascii="Verdana" w:hAnsi="Verdana" w:cs="Arial"/>
                <w:b/>
                <w:bCs/>
                <w:sz w:val="16"/>
                <w:szCs w:val="16"/>
                <w:lang w:val="es-BO" w:eastAsia="es-ES"/>
              </w:rPr>
            </w:pPr>
            <w:r>
              <w:rPr>
                <w:rFonts w:ascii="Verdana" w:hAnsi="Verdana" w:cs="Arial"/>
                <w:b/>
                <w:bCs/>
                <w:sz w:val="16"/>
                <w:szCs w:val="16"/>
                <w:lang w:val="es-BO" w:eastAsia="es-ES"/>
              </w:rPr>
              <w:t xml:space="preserve">1.1 </w:t>
            </w:r>
            <w:r w:rsidRPr="00477BA5">
              <w:rPr>
                <w:rFonts w:ascii="Verdana" w:hAnsi="Verdana" w:cs="Arial"/>
                <w:b/>
                <w:bCs/>
                <w:sz w:val="16"/>
                <w:szCs w:val="16"/>
                <w:lang w:val="es-BO" w:eastAsia="es-ES"/>
              </w:rPr>
              <w:t>EXPERIENCIA ESPECÍFICA DE</w:t>
            </w:r>
            <w:r w:rsidR="0039121B">
              <w:rPr>
                <w:rFonts w:ascii="Verdana" w:hAnsi="Verdana" w:cs="Arial"/>
                <w:b/>
                <w:bCs/>
                <w:sz w:val="16"/>
                <w:szCs w:val="16"/>
                <w:lang w:val="es-BO" w:eastAsia="es-ES"/>
              </w:rPr>
              <w:t xml:space="preserve"> </w:t>
            </w:r>
            <w:r w:rsidRPr="00477BA5">
              <w:rPr>
                <w:rFonts w:ascii="Verdana" w:hAnsi="Verdana" w:cs="Arial"/>
                <w:b/>
                <w:bCs/>
                <w:sz w:val="16"/>
                <w:szCs w:val="16"/>
                <w:lang w:val="es-BO" w:eastAsia="es-ES"/>
              </w:rPr>
              <w:t>L</w:t>
            </w:r>
            <w:r w:rsidR="0039121B">
              <w:rPr>
                <w:rFonts w:ascii="Verdana" w:hAnsi="Verdana" w:cs="Arial"/>
                <w:b/>
                <w:bCs/>
                <w:sz w:val="16"/>
                <w:szCs w:val="16"/>
                <w:lang w:val="es-BO" w:eastAsia="es-ES"/>
              </w:rPr>
              <w:t>A</w:t>
            </w:r>
            <w:r w:rsidRPr="00477BA5">
              <w:rPr>
                <w:rFonts w:ascii="Verdana" w:hAnsi="Verdana" w:cs="Arial"/>
                <w:b/>
                <w:bCs/>
                <w:sz w:val="16"/>
                <w:szCs w:val="16"/>
                <w:lang w:val="es-BO" w:eastAsia="es-ES"/>
              </w:rPr>
              <w:t xml:space="preserve"> </w:t>
            </w:r>
            <w:r w:rsidR="0039121B">
              <w:rPr>
                <w:rFonts w:ascii="Verdana" w:hAnsi="Verdana" w:cs="Arial"/>
                <w:b/>
                <w:bCs/>
                <w:sz w:val="16"/>
                <w:szCs w:val="16"/>
                <w:lang w:val="es-BO" w:eastAsia="es-ES"/>
              </w:rPr>
              <w:t>EMPRESA</w:t>
            </w:r>
          </w:p>
        </w:tc>
        <w:tc>
          <w:tcPr>
            <w:tcW w:w="4618" w:type="dxa"/>
            <w:vMerge w:val="restart"/>
            <w:vAlign w:val="center"/>
          </w:tcPr>
          <w:p w:rsidR="005A7C41" w:rsidRPr="008842A3" w:rsidRDefault="005A7C41" w:rsidP="00822B2E">
            <w:pPr>
              <w:rPr>
                <w:rFonts w:ascii="Calibri" w:hAnsi="Calibri" w:cs="Calibri"/>
                <w:b/>
                <w:sz w:val="18"/>
                <w:szCs w:val="18"/>
              </w:rPr>
            </w:pPr>
          </w:p>
        </w:tc>
      </w:tr>
      <w:tr w:rsidR="005A7C41" w:rsidRPr="008842A3" w:rsidTr="00405640">
        <w:trPr>
          <w:trHeight w:val="215"/>
          <w:jc w:val="center"/>
        </w:trPr>
        <w:tc>
          <w:tcPr>
            <w:tcW w:w="4663" w:type="dxa"/>
            <w:vAlign w:val="center"/>
          </w:tcPr>
          <w:p w:rsidR="005A7C41" w:rsidRPr="005A7C41" w:rsidRDefault="002539AA" w:rsidP="005A7C41">
            <w:pPr>
              <w:spacing w:before="240" w:line="360" w:lineRule="auto"/>
              <w:jc w:val="both"/>
              <w:rPr>
                <w:rFonts w:ascii="Verdana" w:hAnsi="Verdana" w:cs="Calibri"/>
                <w:bCs/>
                <w:sz w:val="18"/>
                <w:szCs w:val="18"/>
                <w:lang w:eastAsia="es-ES"/>
              </w:rPr>
            </w:pPr>
            <w:r w:rsidRPr="002539AA">
              <w:rPr>
                <w:rFonts w:ascii="Verdana" w:hAnsi="Verdana" w:cs="Calibri"/>
                <w:bCs/>
                <w:sz w:val="18"/>
                <w:szCs w:val="18"/>
                <w:lang w:eastAsia="es-ES"/>
              </w:rPr>
              <w:t xml:space="preserve">Las empresas proponentes deberán tener una experiencia específica mínima de un (1) trabajo en </w:t>
            </w:r>
            <w:r w:rsidRPr="002539AA">
              <w:rPr>
                <w:rFonts w:ascii="Verdana" w:hAnsi="Verdana" w:cs="Arial"/>
                <w:color w:val="000000"/>
                <w:sz w:val="18"/>
                <w:szCs w:val="18"/>
                <w:lang w:val="es-BO" w:eastAsia="es-ES"/>
              </w:rPr>
              <w:t>Servicio de Redes Contra Incendios (RCI) y/o Limpieza de Cajones o tanques de lodos</w:t>
            </w:r>
            <w:r w:rsidRPr="002539AA">
              <w:rPr>
                <w:rFonts w:ascii="Verdana" w:hAnsi="Verdana" w:cs="Arial"/>
                <w:color w:val="000000"/>
                <w:sz w:val="18"/>
                <w:szCs w:val="18"/>
                <w:lang w:eastAsia="es-ES"/>
              </w:rPr>
              <w:t>.</w:t>
            </w:r>
            <w:r w:rsidRPr="002539AA">
              <w:rPr>
                <w:rFonts w:ascii="Verdana" w:hAnsi="Verdana" w:cs="Calibri"/>
                <w:bCs/>
                <w:sz w:val="18"/>
                <w:szCs w:val="18"/>
                <w:lang w:eastAsia="es-ES"/>
              </w:rPr>
              <w:t xml:space="preserve"> Asimismo deberán acreditar su experiencia específica con fotocopias simples de Actas de Conformidad, Acta de Recepción Definitiva, Certificados de Cumplimiento de Contrato, Certificado de Ejecución, Boletines de Medición del Servicio, tickets del servicio, reportes diarios, reportes de operación,  certificación de servicios o cualquier documento que acredite la ejecución del servicio.</w:t>
            </w:r>
          </w:p>
        </w:tc>
        <w:tc>
          <w:tcPr>
            <w:tcW w:w="4618" w:type="dxa"/>
            <w:vMerge/>
            <w:vAlign w:val="center"/>
          </w:tcPr>
          <w:p w:rsidR="005A7C41" w:rsidRPr="008842A3" w:rsidRDefault="005A7C41"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FD2C94" w:rsidRDefault="00FD2C94" w:rsidP="005A7C41">
      <w:pPr>
        <w:rPr>
          <w:rFonts w:asciiTheme="minorHAnsi" w:hAnsiTheme="minorHAnsi" w:cstheme="minorHAnsi"/>
          <w:b/>
          <w:sz w:val="22"/>
          <w:szCs w:val="22"/>
        </w:rPr>
      </w:pPr>
    </w:p>
    <w:p w:rsidR="002539AA" w:rsidRDefault="002539AA" w:rsidP="005A7C41">
      <w:pPr>
        <w:rPr>
          <w:rFonts w:asciiTheme="minorHAnsi" w:hAnsiTheme="minorHAnsi" w:cstheme="minorHAnsi"/>
          <w:b/>
          <w:sz w:val="22"/>
          <w:szCs w:val="22"/>
        </w:rPr>
      </w:pPr>
    </w:p>
    <w:p w:rsidR="002539AA" w:rsidRDefault="002539AA" w:rsidP="005A7C41">
      <w:pPr>
        <w:rPr>
          <w:rFonts w:asciiTheme="minorHAnsi" w:hAnsiTheme="minorHAnsi" w:cstheme="minorHAnsi"/>
          <w:b/>
          <w:sz w:val="22"/>
          <w:szCs w:val="22"/>
        </w:rPr>
      </w:pPr>
    </w:p>
    <w:p w:rsidR="002539AA" w:rsidRDefault="002539AA" w:rsidP="005A7C41">
      <w:pPr>
        <w:rPr>
          <w:rFonts w:asciiTheme="minorHAnsi" w:hAnsiTheme="minorHAnsi" w:cstheme="minorHAnsi"/>
          <w:b/>
          <w:sz w:val="22"/>
          <w:szCs w:val="22"/>
        </w:rPr>
      </w:pPr>
    </w:p>
    <w:p w:rsidR="002539AA" w:rsidRDefault="002539AA" w:rsidP="005A7C41">
      <w:pPr>
        <w:rPr>
          <w:rFonts w:asciiTheme="minorHAnsi" w:hAnsiTheme="minorHAnsi" w:cstheme="minorHAnsi"/>
          <w:b/>
          <w:sz w:val="22"/>
          <w:szCs w:val="22"/>
        </w:rPr>
      </w:pPr>
    </w:p>
    <w:p w:rsidR="002539AA" w:rsidRDefault="002539AA" w:rsidP="005A7C41">
      <w:pPr>
        <w:rPr>
          <w:rFonts w:asciiTheme="minorHAnsi" w:hAnsiTheme="minorHAnsi" w:cstheme="minorHAnsi"/>
          <w:b/>
          <w:sz w:val="22"/>
          <w:szCs w:val="22"/>
        </w:rPr>
      </w:pPr>
    </w:p>
    <w:p w:rsidR="002539AA" w:rsidRDefault="002539AA" w:rsidP="005A7C41">
      <w:pPr>
        <w:rPr>
          <w:rFonts w:asciiTheme="minorHAnsi" w:hAnsiTheme="minorHAnsi" w:cstheme="minorHAnsi"/>
          <w:b/>
          <w:sz w:val="22"/>
          <w:szCs w:val="22"/>
        </w:rPr>
      </w:pPr>
    </w:p>
    <w:p w:rsidR="002539AA" w:rsidRDefault="002539AA" w:rsidP="005A7C41">
      <w:pPr>
        <w:rPr>
          <w:rFonts w:asciiTheme="minorHAnsi" w:hAnsiTheme="minorHAnsi" w:cstheme="minorHAnsi"/>
          <w:b/>
          <w:sz w:val="22"/>
          <w:szCs w:val="22"/>
        </w:rPr>
      </w:pPr>
    </w:p>
    <w:p w:rsidR="002539AA" w:rsidRDefault="002539AA" w:rsidP="005A7C41">
      <w:pPr>
        <w:rPr>
          <w:rFonts w:asciiTheme="minorHAnsi" w:hAnsiTheme="minorHAnsi" w:cstheme="minorHAnsi"/>
          <w:b/>
          <w:sz w:val="22"/>
          <w:szCs w:val="22"/>
        </w:rPr>
      </w:pPr>
    </w:p>
    <w:p w:rsidR="005A7C41" w:rsidRDefault="005A7C41" w:rsidP="005A7C41">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5A7C41">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5A7C41" w:rsidRDefault="005A7C41" w:rsidP="005A7C41">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5A7C41" w:rsidRPr="005C439C" w:rsidTr="00692C51">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A7C41" w:rsidRDefault="005A7C41" w:rsidP="00692C51">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A7C41" w:rsidRDefault="005A7C41" w:rsidP="00692C51">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A7C41" w:rsidRDefault="005A7C41" w:rsidP="00692C51">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A7C41" w:rsidRDefault="005A7C41" w:rsidP="00692C51">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5A7C41" w:rsidRPr="005C439C" w:rsidTr="00692C51">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5A7C41" w:rsidRDefault="005A7C41" w:rsidP="00692C51">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5A7C41" w:rsidRDefault="005A7C41" w:rsidP="00692C51">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5A7C41" w:rsidRDefault="005A7C41" w:rsidP="00692C51">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5A7C41" w:rsidRDefault="005A7C41" w:rsidP="00692C51">
            <w:pPr>
              <w:rPr>
                <w:rFonts w:asciiTheme="minorHAnsi" w:hAnsiTheme="minorHAnsi" w:cstheme="minorHAnsi"/>
                <w:b/>
                <w:bCs/>
                <w:szCs w:val="22"/>
                <w:lang w:eastAsia="es-BO"/>
              </w:rPr>
            </w:pPr>
          </w:p>
        </w:tc>
      </w:tr>
      <w:tr w:rsidR="005A7C41" w:rsidTr="00692C51">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RPr="005C439C" w:rsidTr="00692C51">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5A7C41" w:rsidRDefault="005A7C41" w:rsidP="00692C51">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5A7C41" w:rsidRDefault="005A7C41" w:rsidP="00692C51">
            <w:pPr>
              <w:rPr>
                <w:rFonts w:asciiTheme="minorHAnsi" w:hAnsiTheme="minorHAnsi" w:cstheme="minorHAnsi"/>
                <w:b/>
                <w:color w:val="000000"/>
                <w:lang w:eastAsia="es-BO"/>
              </w:rPr>
            </w:pPr>
          </w:p>
          <w:p w:rsidR="005A7C41" w:rsidRDefault="005A7C41" w:rsidP="00692C51">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A7C41" w:rsidRDefault="005A7C41" w:rsidP="00692C51">
            <w:pPr>
              <w:pStyle w:val="Prrafodelista"/>
              <w:ind w:left="610"/>
              <w:rPr>
                <w:rFonts w:asciiTheme="minorHAnsi" w:hAnsiTheme="minorHAnsi" w:cstheme="minorHAnsi"/>
                <w:b/>
                <w:color w:val="000000"/>
                <w:lang w:eastAsia="es-BO"/>
              </w:rPr>
            </w:pPr>
          </w:p>
          <w:p w:rsidR="005A7C41" w:rsidRDefault="005A7C41" w:rsidP="00692C51">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bookmarkEnd w:id="2"/>
    <w:p w:rsidR="00BF273A" w:rsidRDefault="00BF273A" w:rsidP="00B46357">
      <w:pPr>
        <w:rPr>
          <w:rFonts w:asciiTheme="minorHAnsi" w:hAnsiTheme="minorHAnsi" w:cstheme="minorHAnsi"/>
          <w:b/>
          <w:sz w:val="22"/>
          <w:szCs w:val="22"/>
        </w:rPr>
      </w:pPr>
    </w:p>
    <w:p w:rsidR="00B46357" w:rsidRDefault="00B46357" w:rsidP="00B46357">
      <w:pP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10E1C">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10E1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510E1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510E1C">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510E1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510E1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6357">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2A6963"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B46357" w:rsidRDefault="00B46357" w:rsidP="00F44111">
      <w:pPr>
        <w:ind w:left="428" w:firstLine="706"/>
        <w:jc w:val="both"/>
        <w:rPr>
          <w:rFonts w:asciiTheme="minorHAnsi" w:hAnsiTheme="minorHAnsi" w:cstheme="minorHAnsi"/>
          <w:sz w:val="22"/>
          <w:szCs w:val="22"/>
          <w:lang w:val="es-BO"/>
        </w:rPr>
      </w:pPr>
    </w:p>
    <w:p w:rsidR="00B46357" w:rsidRDefault="00B46357" w:rsidP="00F44111">
      <w:pPr>
        <w:ind w:left="428" w:firstLine="706"/>
        <w:jc w:val="both"/>
        <w:rPr>
          <w:rFonts w:asciiTheme="minorHAnsi" w:hAnsiTheme="minorHAnsi" w:cstheme="minorHAnsi"/>
          <w:sz w:val="22"/>
          <w:szCs w:val="22"/>
          <w:lang w:val="es-BO"/>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10E1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10E1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10E1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Pr="00B46357" w:rsidRDefault="0034106C" w:rsidP="00B46357">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B41ABF" w:rsidRPr="004854C5" w:rsidRDefault="00B41ABF" w:rsidP="00B46357">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727264" w:rsidRDefault="007D4619" w:rsidP="00727264">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27264" w:rsidRPr="00727264" w:rsidRDefault="00727264" w:rsidP="00727264">
      <w:pPr>
        <w:spacing w:before="240" w:after="240" w:line="360" w:lineRule="auto"/>
        <w:jc w:val="center"/>
        <w:rPr>
          <w:rFonts w:ascii="Verdana" w:hAnsi="Verdana" w:cs="Arial"/>
          <w:b/>
          <w:color w:val="000000"/>
          <w:sz w:val="18"/>
          <w:szCs w:val="18"/>
          <w:lang w:eastAsia="es-ES"/>
        </w:rPr>
      </w:pPr>
      <w:r w:rsidRPr="00727264">
        <w:rPr>
          <w:rFonts w:ascii="Verdana" w:hAnsi="Verdana" w:cs="Arial"/>
          <w:b/>
          <w:color w:val="000000"/>
          <w:sz w:val="18"/>
          <w:szCs w:val="18"/>
          <w:lang w:eastAsia="es-ES"/>
        </w:rPr>
        <w:t>SERVICIOS DE RED CONTRA INCENDIOS Y LIMPIEZA DE TANQUES DE LODO PARA EL POZO SIPOTINDI-X1</w:t>
      </w:r>
    </w:p>
    <w:tbl>
      <w:tblPr>
        <w:tblW w:w="9458" w:type="dxa"/>
        <w:jc w:val="center"/>
        <w:tblCellMar>
          <w:left w:w="70" w:type="dxa"/>
          <w:right w:w="70" w:type="dxa"/>
        </w:tblCellMar>
        <w:tblLook w:val="04A0" w:firstRow="1" w:lastRow="0" w:firstColumn="1" w:lastColumn="0" w:noHBand="0" w:noVBand="1"/>
      </w:tblPr>
      <w:tblGrid>
        <w:gridCol w:w="1080"/>
        <w:gridCol w:w="8378"/>
      </w:tblGrid>
      <w:tr w:rsidR="00727264" w:rsidRPr="00727264" w:rsidTr="007E1540">
        <w:trPr>
          <w:trHeight w:val="502"/>
          <w:jc w:val="center"/>
        </w:trPr>
        <w:tc>
          <w:tcPr>
            <w:tcW w:w="1080" w:type="dxa"/>
            <w:tcBorders>
              <w:top w:val="single" w:sz="4" w:space="0" w:color="auto"/>
              <w:left w:val="single" w:sz="4" w:space="0" w:color="auto"/>
              <w:bottom w:val="single" w:sz="4" w:space="0" w:color="auto"/>
              <w:right w:val="single" w:sz="4" w:space="0" w:color="000000"/>
            </w:tcBorders>
            <w:shd w:val="clear" w:color="auto" w:fill="B8CCE4"/>
            <w:vAlign w:val="center"/>
          </w:tcPr>
          <w:p w:rsidR="00727264" w:rsidRPr="00727264" w:rsidRDefault="00727264" w:rsidP="00727264">
            <w:pPr>
              <w:jc w:val="center"/>
              <w:rPr>
                <w:rFonts w:ascii="Verdana" w:hAnsi="Verdana" w:cs="Calibri"/>
                <w:b/>
                <w:bCs/>
                <w:sz w:val="18"/>
                <w:lang w:val="es-BO" w:eastAsia="es-ES"/>
              </w:rPr>
            </w:pPr>
            <w:r w:rsidRPr="00727264">
              <w:rPr>
                <w:rFonts w:ascii="Verdana" w:hAnsi="Verdana" w:cs="Calibri"/>
                <w:b/>
                <w:bCs/>
                <w:sz w:val="18"/>
                <w:lang w:val="es-BO" w:eastAsia="es-ES"/>
              </w:rPr>
              <w:t>N°</w:t>
            </w:r>
          </w:p>
        </w:tc>
        <w:tc>
          <w:tcPr>
            <w:tcW w:w="837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27264" w:rsidRPr="00727264" w:rsidRDefault="00727264" w:rsidP="00727264">
            <w:pPr>
              <w:jc w:val="center"/>
              <w:rPr>
                <w:rFonts w:ascii="Verdana" w:hAnsi="Verdana" w:cs="Calibri"/>
                <w:b/>
                <w:bCs/>
                <w:sz w:val="18"/>
                <w:lang w:val="es-BO" w:eastAsia="es-ES"/>
              </w:rPr>
            </w:pPr>
            <w:r w:rsidRPr="00727264">
              <w:rPr>
                <w:rFonts w:ascii="Verdana" w:hAnsi="Verdana" w:cs="Calibri"/>
                <w:b/>
                <w:bCs/>
                <w:sz w:val="18"/>
                <w:lang w:val="es-BO" w:eastAsia="es-ES"/>
              </w:rPr>
              <w:t>DESCRIPCIÓN DETALLADA DE LOS SERVICIOS.</w:t>
            </w:r>
          </w:p>
        </w:tc>
      </w:tr>
      <w:tr w:rsidR="00727264" w:rsidRPr="00727264" w:rsidTr="007E1540">
        <w:trPr>
          <w:trHeight w:val="443"/>
          <w:jc w:val="center"/>
        </w:trPr>
        <w:tc>
          <w:tcPr>
            <w:tcW w:w="1080" w:type="dxa"/>
            <w:tcBorders>
              <w:top w:val="single" w:sz="4" w:space="0" w:color="auto"/>
              <w:left w:val="single" w:sz="4" w:space="0" w:color="auto"/>
              <w:bottom w:val="single" w:sz="4" w:space="0" w:color="auto"/>
              <w:right w:val="single" w:sz="4" w:space="0" w:color="000000"/>
            </w:tcBorders>
            <w:vAlign w:val="center"/>
          </w:tcPr>
          <w:p w:rsidR="00727264" w:rsidRPr="00727264" w:rsidRDefault="00727264" w:rsidP="00727264">
            <w:pPr>
              <w:jc w:val="center"/>
              <w:rPr>
                <w:rFonts w:ascii="Verdana" w:hAnsi="Verdana" w:cs="Calibri"/>
                <w:b/>
                <w:bCs/>
                <w:sz w:val="18"/>
                <w:lang w:val="es-BO" w:eastAsia="es-ES"/>
              </w:rPr>
            </w:pPr>
            <w:r w:rsidRPr="00727264">
              <w:rPr>
                <w:rFonts w:ascii="Verdana" w:hAnsi="Verdana" w:cs="Calibri"/>
                <w:b/>
                <w:bCs/>
                <w:sz w:val="18"/>
                <w:lang w:val="es-BO" w:eastAsia="es-ES"/>
              </w:rPr>
              <w:t>1</w:t>
            </w:r>
          </w:p>
        </w:tc>
        <w:tc>
          <w:tcPr>
            <w:tcW w:w="83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27264" w:rsidRPr="00727264" w:rsidRDefault="00727264" w:rsidP="00727264">
            <w:pPr>
              <w:spacing w:line="360" w:lineRule="auto"/>
              <w:contextualSpacing/>
              <w:rPr>
                <w:rFonts w:ascii="Verdana" w:hAnsi="Verdana"/>
                <w:sz w:val="18"/>
                <w:lang w:eastAsia="es-ES"/>
              </w:rPr>
            </w:pPr>
            <w:r w:rsidRPr="00727264">
              <w:rPr>
                <w:rFonts w:ascii="Verdana" w:hAnsi="Verdana"/>
                <w:sz w:val="18"/>
                <w:lang w:eastAsia="es-ES"/>
              </w:rPr>
              <w:t>Servicio de red contra incendio – Etapa de Perforación con lodo base aceite OBM</w:t>
            </w:r>
          </w:p>
        </w:tc>
      </w:tr>
      <w:tr w:rsidR="00727264" w:rsidRPr="00727264" w:rsidTr="007E1540">
        <w:trPr>
          <w:trHeight w:val="464"/>
          <w:jc w:val="center"/>
        </w:trPr>
        <w:tc>
          <w:tcPr>
            <w:tcW w:w="1080" w:type="dxa"/>
            <w:tcBorders>
              <w:top w:val="single" w:sz="4" w:space="0" w:color="auto"/>
              <w:left w:val="single" w:sz="4" w:space="0" w:color="auto"/>
              <w:bottom w:val="single" w:sz="4" w:space="0" w:color="auto"/>
              <w:right w:val="single" w:sz="4" w:space="0" w:color="000000"/>
            </w:tcBorders>
            <w:vAlign w:val="center"/>
          </w:tcPr>
          <w:p w:rsidR="00727264" w:rsidRPr="00727264" w:rsidRDefault="00727264" w:rsidP="00727264">
            <w:pPr>
              <w:jc w:val="center"/>
              <w:rPr>
                <w:rFonts w:ascii="Verdana" w:hAnsi="Verdana" w:cs="Calibri"/>
                <w:b/>
                <w:bCs/>
                <w:sz w:val="18"/>
                <w:lang w:val="es-BO" w:eastAsia="es-ES"/>
              </w:rPr>
            </w:pPr>
            <w:r w:rsidRPr="00727264">
              <w:rPr>
                <w:rFonts w:ascii="Verdana" w:hAnsi="Verdana" w:cs="Calibri"/>
                <w:b/>
                <w:bCs/>
                <w:sz w:val="18"/>
                <w:lang w:val="es-BO" w:eastAsia="es-ES"/>
              </w:rPr>
              <w:t>2</w:t>
            </w:r>
          </w:p>
        </w:tc>
        <w:tc>
          <w:tcPr>
            <w:tcW w:w="83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27264" w:rsidRPr="00727264" w:rsidRDefault="00727264" w:rsidP="00727264">
            <w:pPr>
              <w:spacing w:line="360" w:lineRule="auto"/>
              <w:contextualSpacing/>
              <w:rPr>
                <w:rFonts w:ascii="Verdana" w:hAnsi="Verdana"/>
                <w:sz w:val="18"/>
                <w:lang w:eastAsia="es-ES"/>
              </w:rPr>
            </w:pPr>
            <w:r w:rsidRPr="00727264">
              <w:rPr>
                <w:rFonts w:ascii="Verdana" w:hAnsi="Verdana"/>
                <w:sz w:val="18"/>
                <w:lang w:eastAsia="es-ES"/>
              </w:rPr>
              <w:t>Servicio de red contra incendio – Etapa de Pruebas de Producción</w:t>
            </w:r>
          </w:p>
        </w:tc>
      </w:tr>
      <w:tr w:rsidR="00727264" w:rsidRPr="00727264" w:rsidTr="007E1540">
        <w:trPr>
          <w:trHeight w:val="484"/>
          <w:jc w:val="center"/>
        </w:trPr>
        <w:tc>
          <w:tcPr>
            <w:tcW w:w="1080" w:type="dxa"/>
            <w:tcBorders>
              <w:top w:val="single" w:sz="4" w:space="0" w:color="auto"/>
              <w:left w:val="single" w:sz="4" w:space="0" w:color="auto"/>
              <w:bottom w:val="single" w:sz="4" w:space="0" w:color="auto"/>
              <w:right w:val="single" w:sz="4" w:space="0" w:color="000000"/>
            </w:tcBorders>
            <w:vAlign w:val="center"/>
          </w:tcPr>
          <w:p w:rsidR="00727264" w:rsidRPr="00727264" w:rsidRDefault="00727264" w:rsidP="00727264">
            <w:pPr>
              <w:jc w:val="center"/>
              <w:rPr>
                <w:rFonts w:ascii="Verdana" w:hAnsi="Verdana" w:cs="Calibri"/>
                <w:b/>
                <w:bCs/>
                <w:sz w:val="18"/>
                <w:lang w:val="es-BO" w:eastAsia="es-ES"/>
              </w:rPr>
            </w:pPr>
            <w:r w:rsidRPr="00727264">
              <w:rPr>
                <w:rFonts w:ascii="Verdana" w:hAnsi="Verdana" w:cs="Calibri"/>
                <w:b/>
                <w:bCs/>
                <w:sz w:val="18"/>
                <w:lang w:val="es-BO" w:eastAsia="es-ES"/>
              </w:rPr>
              <w:t>3</w:t>
            </w:r>
          </w:p>
        </w:tc>
        <w:tc>
          <w:tcPr>
            <w:tcW w:w="83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727264" w:rsidRPr="00727264" w:rsidRDefault="00727264" w:rsidP="00727264">
            <w:pPr>
              <w:spacing w:line="360" w:lineRule="auto"/>
              <w:contextualSpacing/>
              <w:rPr>
                <w:rFonts w:ascii="Verdana" w:hAnsi="Verdana"/>
                <w:sz w:val="18"/>
                <w:lang w:eastAsia="es-ES"/>
              </w:rPr>
            </w:pPr>
            <w:r w:rsidRPr="00727264">
              <w:rPr>
                <w:rFonts w:ascii="Verdana" w:hAnsi="Verdana"/>
                <w:sz w:val="18"/>
                <w:lang w:eastAsia="es-ES"/>
              </w:rPr>
              <w:t>Servicio de Lavado de cajones y/o Tanques de lodo</w:t>
            </w:r>
          </w:p>
        </w:tc>
      </w:tr>
    </w:tbl>
    <w:p w:rsidR="00727264" w:rsidRPr="00727264" w:rsidRDefault="00727264" w:rsidP="00727264">
      <w:pPr>
        <w:rPr>
          <w:rFonts w:ascii="Verdana" w:hAnsi="Verdana" w:cs="Arial"/>
          <w:b/>
          <w:color w:val="000000"/>
          <w:sz w:val="18"/>
          <w:szCs w:val="18"/>
          <w:lang w:eastAsia="es-ES"/>
        </w:rPr>
      </w:pPr>
    </w:p>
    <w:p w:rsidR="00727264" w:rsidRPr="00727264" w:rsidRDefault="00727264" w:rsidP="006A5AB1">
      <w:pPr>
        <w:numPr>
          <w:ilvl w:val="0"/>
          <w:numId w:val="62"/>
        </w:numPr>
        <w:spacing w:before="240" w:after="240"/>
        <w:ind w:left="709"/>
        <w:jc w:val="both"/>
        <w:rPr>
          <w:rFonts w:ascii="Verdana" w:hAnsi="Verdana" w:cs="Arial"/>
          <w:b/>
          <w:bCs/>
          <w:sz w:val="18"/>
          <w:szCs w:val="18"/>
          <w:lang w:eastAsia="es-ES"/>
        </w:rPr>
      </w:pPr>
      <w:r w:rsidRPr="00727264">
        <w:rPr>
          <w:rFonts w:ascii="Verdana" w:hAnsi="Verdana" w:cs="Arial"/>
          <w:b/>
          <w:bCs/>
          <w:sz w:val="18"/>
          <w:szCs w:val="18"/>
          <w:lang w:eastAsia="es-ES"/>
        </w:rPr>
        <w:t>CARACTERÍSTICAS DEL SERVICIO. (SUJETO A EVALUACIÓN).</w:t>
      </w:r>
    </w:p>
    <w:p w:rsidR="00727264" w:rsidRPr="00727264" w:rsidRDefault="00727264" w:rsidP="00727264">
      <w:pPr>
        <w:spacing w:before="240" w:after="240" w:line="360" w:lineRule="auto"/>
        <w:ind w:left="360" w:right="51"/>
        <w:jc w:val="both"/>
        <w:rPr>
          <w:rFonts w:ascii="Verdana" w:hAnsi="Verdana" w:cs="Arial"/>
          <w:b/>
          <w:bCs/>
          <w:sz w:val="18"/>
          <w:szCs w:val="18"/>
          <w:lang w:val="es-BO" w:eastAsia="es-ES"/>
        </w:rPr>
      </w:pPr>
      <w:r w:rsidRPr="00727264">
        <w:rPr>
          <w:rFonts w:ascii="Verdana" w:hAnsi="Verdana" w:cs="Arial"/>
          <w:b/>
          <w:bCs/>
          <w:sz w:val="18"/>
          <w:szCs w:val="18"/>
          <w:lang w:val="es-BO" w:eastAsia="es-ES"/>
        </w:rPr>
        <w:t>1.1. EXPERIENCIA ESPECÍFICA DE LA EMPRESA</w:t>
      </w:r>
    </w:p>
    <w:p w:rsidR="00727264" w:rsidRPr="00727264" w:rsidRDefault="00727264" w:rsidP="00727264">
      <w:pPr>
        <w:spacing w:before="240" w:line="360" w:lineRule="auto"/>
        <w:ind w:left="360"/>
        <w:jc w:val="both"/>
        <w:rPr>
          <w:rFonts w:ascii="Verdana" w:hAnsi="Verdana" w:cs="Calibri"/>
          <w:bCs/>
          <w:sz w:val="18"/>
          <w:szCs w:val="18"/>
          <w:lang w:eastAsia="es-ES"/>
        </w:rPr>
      </w:pPr>
      <w:r w:rsidRPr="00727264">
        <w:rPr>
          <w:rFonts w:ascii="Verdana" w:hAnsi="Verdana" w:cs="Calibri"/>
          <w:bCs/>
          <w:sz w:val="18"/>
          <w:szCs w:val="18"/>
          <w:lang w:eastAsia="es-ES"/>
        </w:rPr>
        <w:t xml:space="preserve">Las empresas proponentes deberán tener una experiencia específica mínima de un (1) trabajo en </w:t>
      </w:r>
      <w:r w:rsidRPr="00727264">
        <w:rPr>
          <w:rFonts w:ascii="Verdana" w:hAnsi="Verdana" w:cs="Arial"/>
          <w:color w:val="000000"/>
          <w:sz w:val="18"/>
          <w:szCs w:val="18"/>
          <w:lang w:val="es-BO" w:eastAsia="es-ES"/>
        </w:rPr>
        <w:t>Servicio de Redes Contra Incendios (RCI) y/o Limpieza de Cajones o tanques de lodos</w:t>
      </w:r>
      <w:r w:rsidRPr="00727264">
        <w:rPr>
          <w:rFonts w:ascii="Verdana" w:hAnsi="Verdana" w:cs="Arial"/>
          <w:color w:val="000000"/>
          <w:sz w:val="18"/>
          <w:szCs w:val="18"/>
          <w:lang w:eastAsia="es-ES"/>
        </w:rPr>
        <w:t>.</w:t>
      </w:r>
      <w:r w:rsidRPr="00727264">
        <w:rPr>
          <w:rFonts w:ascii="Verdana" w:hAnsi="Verdana" w:cs="Calibri"/>
          <w:bCs/>
          <w:sz w:val="18"/>
          <w:szCs w:val="18"/>
          <w:lang w:eastAsia="es-ES"/>
        </w:rPr>
        <w:t xml:space="preserve"> Asimismo deberán acreditar su experiencia específica con fotocopias simples de Actas de Conformidad, Acta de Recepción Definitiva, Certificados de Cumplimiento de Contrato, Certificado de Ejecución, Boletines de Medición del Servicio, tickets del servicio, reportes diarios, reportes de operación,  certificación de servicios o cualquier documento que acredite la ejecución del servicio.</w:t>
      </w:r>
    </w:p>
    <w:p w:rsidR="00727264" w:rsidRPr="00727264" w:rsidRDefault="00727264" w:rsidP="006A5AB1">
      <w:pPr>
        <w:numPr>
          <w:ilvl w:val="0"/>
          <w:numId w:val="62"/>
        </w:numPr>
        <w:spacing w:before="240" w:after="240"/>
        <w:ind w:left="709"/>
        <w:jc w:val="both"/>
        <w:rPr>
          <w:rFonts w:ascii="Verdana" w:hAnsi="Verdana" w:cs="Arial"/>
          <w:b/>
          <w:bCs/>
          <w:sz w:val="18"/>
          <w:szCs w:val="18"/>
          <w:lang w:eastAsia="es-ES"/>
        </w:rPr>
      </w:pPr>
      <w:r w:rsidRPr="00727264">
        <w:rPr>
          <w:rFonts w:ascii="Verdana" w:hAnsi="Verdana" w:cs="Arial"/>
          <w:b/>
          <w:bCs/>
          <w:sz w:val="18"/>
          <w:szCs w:val="18"/>
          <w:lang w:eastAsia="es-ES"/>
        </w:rPr>
        <w:t>CONDICIONES REQUERIDAS PARA EL SERVICIO (DE CUMPLIMIENTO OBLIGATORIO POR EL PROPONENTE</w:t>
      </w:r>
    </w:p>
    <w:p w:rsidR="00727264" w:rsidRPr="00727264" w:rsidRDefault="00727264" w:rsidP="00727264">
      <w:pPr>
        <w:spacing w:before="240" w:after="240" w:line="360" w:lineRule="auto"/>
        <w:ind w:left="426" w:right="51"/>
        <w:jc w:val="both"/>
        <w:rPr>
          <w:rFonts w:ascii="Verdana" w:hAnsi="Verdana" w:cs="Calibri"/>
          <w:bCs/>
          <w:sz w:val="18"/>
          <w:szCs w:val="18"/>
          <w:lang w:val="es-BO" w:eastAsia="es-ES"/>
        </w:rPr>
      </w:pPr>
      <w:r w:rsidRPr="00727264">
        <w:rPr>
          <w:rFonts w:ascii="Verdana" w:hAnsi="Verdana" w:cs="Calibri"/>
          <w:bCs/>
          <w:sz w:val="18"/>
          <w:szCs w:val="18"/>
          <w:lang w:val="es-BO" w:eastAsia="es-ES"/>
        </w:rPr>
        <w:t>El proponente deberá presentar una propuesta técnica en la que describa de forma clara y explícita las características del servicio ofertado en base a las especificaciones técnicas. La misma deberá contemplar mínimamente el siguiente contenido:</w:t>
      </w:r>
    </w:p>
    <w:p w:rsidR="00727264" w:rsidRPr="00727264" w:rsidRDefault="00727264" w:rsidP="006A5AB1">
      <w:pPr>
        <w:numPr>
          <w:ilvl w:val="0"/>
          <w:numId w:val="34"/>
        </w:numPr>
        <w:spacing w:before="120" w:after="120" w:line="360" w:lineRule="auto"/>
        <w:ind w:left="851" w:right="51" w:hanging="357"/>
        <w:jc w:val="both"/>
        <w:rPr>
          <w:rFonts w:ascii="Verdana" w:hAnsi="Verdana" w:cs="Arial"/>
          <w:bCs/>
          <w:sz w:val="18"/>
          <w:szCs w:val="18"/>
          <w:lang w:val="es-BO" w:eastAsia="es-ES"/>
        </w:rPr>
      </w:pPr>
      <w:r w:rsidRPr="00727264">
        <w:rPr>
          <w:rFonts w:ascii="Verdana" w:hAnsi="Verdana" w:cs="Arial"/>
          <w:bCs/>
          <w:sz w:val="18"/>
          <w:szCs w:val="18"/>
          <w:lang w:val="es-BO" w:eastAsia="es-ES"/>
        </w:rPr>
        <w:t>Descripción de los servicios ofertados.</w:t>
      </w:r>
    </w:p>
    <w:p w:rsidR="00727264" w:rsidRPr="00727264" w:rsidRDefault="00727264" w:rsidP="006A5AB1">
      <w:pPr>
        <w:numPr>
          <w:ilvl w:val="0"/>
          <w:numId w:val="34"/>
        </w:numPr>
        <w:spacing w:before="120" w:after="120" w:line="360" w:lineRule="auto"/>
        <w:ind w:left="851" w:right="51" w:hanging="357"/>
        <w:jc w:val="both"/>
        <w:rPr>
          <w:rFonts w:ascii="Verdana" w:hAnsi="Verdana" w:cs="Arial"/>
          <w:bCs/>
          <w:sz w:val="18"/>
          <w:szCs w:val="18"/>
          <w:lang w:val="es-BO" w:eastAsia="es-ES"/>
        </w:rPr>
      </w:pPr>
      <w:r w:rsidRPr="00727264">
        <w:rPr>
          <w:rFonts w:ascii="Verdana" w:hAnsi="Verdana" w:cs="Arial"/>
          <w:bCs/>
          <w:sz w:val="18"/>
          <w:szCs w:val="18"/>
          <w:lang w:val="es-BO" w:eastAsia="es-ES"/>
        </w:rPr>
        <w:t>Descripción de los equipos a utilizar.</w:t>
      </w:r>
    </w:p>
    <w:p w:rsidR="00727264" w:rsidRPr="00727264" w:rsidRDefault="00727264" w:rsidP="006A5AB1">
      <w:pPr>
        <w:numPr>
          <w:ilvl w:val="0"/>
          <w:numId w:val="34"/>
        </w:numPr>
        <w:spacing w:before="120" w:after="120" w:line="360" w:lineRule="auto"/>
        <w:ind w:left="851" w:right="51" w:hanging="357"/>
        <w:jc w:val="both"/>
        <w:rPr>
          <w:rFonts w:ascii="Verdana" w:hAnsi="Verdana" w:cs="Arial"/>
          <w:bCs/>
          <w:sz w:val="18"/>
          <w:szCs w:val="18"/>
          <w:lang w:val="es-BO" w:eastAsia="es-ES"/>
        </w:rPr>
      </w:pPr>
      <w:r w:rsidRPr="00727264">
        <w:rPr>
          <w:rFonts w:ascii="Verdana" w:hAnsi="Verdana" w:cs="Arial"/>
          <w:bCs/>
          <w:sz w:val="18"/>
          <w:szCs w:val="18"/>
          <w:lang w:val="es-BO" w:eastAsia="es-ES"/>
        </w:rPr>
        <w:t>Listado con el nombre del personal asignado para cada cargo solicitado en el punto 2.3 adjuntando su hoja de vida, dicho personal no será evaluable.</w:t>
      </w:r>
    </w:p>
    <w:p w:rsidR="00727264" w:rsidRPr="00727264" w:rsidRDefault="00727264" w:rsidP="006A5AB1">
      <w:pPr>
        <w:numPr>
          <w:ilvl w:val="0"/>
          <w:numId w:val="34"/>
        </w:numPr>
        <w:spacing w:before="120" w:after="120" w:line="360" w:lineRule="auto"/>
        <w:ind w:left="851" w:right="51" w:hanging="357"/>
        <w:jc w:val="both"/>
        <w:rPr>
          <w:rFonts w:ascii="Verdana" w:hAnsi="Verdana" w:cs="Arial"/>
          <w:bCs/>
          <w:sz w:val="18"/>
          <w:szCs w:val="18"/>
          <w:lang w:val="es-BO" w:eastAsia="es-ES"/>
        </w:rPr>
      </w:pPr>
      <w:r w:rsidRPr="00727264">
        <w:rPr>
          <w:rFonts w:ascii="Verdana" w:hAnsi="Verdana" w:cs="Arial"/>
          <w:bCs/>
          <w:sz w:val="18"/>
          <w:szCs w:val="18"/>
          <w:lang w:val="es-BO" w:eastAsia="es-ES"/>
        </w:rPr>
        <w:t>Requerimiento básico para la instalación y operación de sus equipos.</w:t>
      </w:r>
    </w:p>
    <w:p w:rsidR="00727264" w:rsidRPr="00727264" w:rsidRDefault="00727264" w:rsidP="00727264">
      <w:pPr>
        <w:spacing w:before="120" w:after="120" w:line="360" w:lineRule="auto"/>
        <w:ind w:left="142" w:right="51" w:hanging="30"/>
        <w:jc w:val="both"/>
        <w:rPr>
          <w:rFonts w:ascii="Verdana" w:hAnsi="Verdana" w:cs="Arial"/>
          <w:bCs/>
          <w:sz w:val="18"/>
          <w:szCs w:val="18"/>
          <w:lang w:val="es-BO" w:eastAsia="es-ES"/>
        </w:rPr>
      </w:pPr>
    </w:p>
    <w:p w:rsidR="00727264" w:rsidRPr="00727264" w:rsidRDefault="00727264" w:rsidP="00727264">
      <w:pPr>
        <w:spacing w:before="120" w:after="120" w:line="360" w:lineRule="auto"/>
        <w:ind w:left="142" w:right="51" w:hanging="30"/>
        <w:jc w:val="both"/>
        <w:rPr>
          <w:rFonts w:ascii="Verdana" w:hAnsi="Verdana" w:cs="Arial"/>
          <w:bCs/>
          <w:sz w:val="18"/>
          <w:szCs w:val="18"/>
          <w:lang w:val="es-BO" w:eastAsia="es-ES"/>
        </w:rPr>
      </w:pPr>
    </w:p>
    <w:p w:rsidR="00727264" w:rsidRPr="00727264" w:rsidRDefault="00727264" w:rsidP="00727264">
      <w:pPr>
        <w:spacing w:before="120" w:after="120" w:line="360" w:lineRule="auto"/>
        <w:ind w:left="142" w:right="51" w:hanging="30"/>
        <w:jc w:val="both"/>
        <w:rPr>
          <w:rFonts w:ascii="Verdana" w:hAnsi="Verdana" w:cs="Arial"/>
          <w:bCs/>
          <w:sz w:val="18"/>
          <w:szCs w:val="18"/>
          <w:lang w:val="es-BO" w:eastAsia="es-ES"/>
        </w:rPr>
      </w:pPr>
      <w:r w:rsidRPr="00727264">
        <w:rPr>
          <w:rFonts w:ascii="Verdana" w:hAnsi="Verdana" w:cs="Arial"/>
          <w:bCs/>
          <w:sz w:val="18"/>
          <w:szCs w:val="18"/>
          <w:lang w:val="es-BO" w:eastAsia="es-ES"/>
        </w:rPr>
        <w:lastRenderedPageBreak/>
        <w:t>La empresa adjudicada deberá presentar, para la firma del contrato, una copia simple de sus Licencias de uso de sustancias peligrosas y sustancias controladas actualizadas con vigencias mínimas hasta la finalización del proyecto.</w:t>
      </w:r>
    </w:p>
    <w:p w:rsidR="00727264" w:rsidRPr="00727264" w:rsidRDefault="00727264" w:rsidP="00727264">
      <w:pPr>
        <w:spacing w:before="120" w:after="120" w:line="360" w:lineRule="auto"/>
        <w:ind w:left="360" w:right="51"/>
        <w:jc w:val="both"/>
        <w:rPr>
          <w:rFonts w:ascii="Verdana" w:hAnsi="Verdana" w:cs="Arial"/>
          <w:b/>
          <w:bCs/>
          <w:sz w:val="18"/>
          <w:szCs w:val="18"/>
          <w:lang w:val="es-BO" w:eastAsia="es-ES"/>
        </w:rPr>
      </w:pPr>
      <w:r w:rsidRPr="00727264">
        <w:rPr>
          <w:rFonts w:ascii="Verdana" w:hAnsi="Verdana" w:cs="Arial"/>
          <w:b/>
          <w:bCs/>
          <w:sz w:val="18"/>
          <w:szCs w:val="18"/>
          <w:lang w:val="es-BO" w:eastAsia="es-ES"/>
        </w:rPr>
        <w:t>2.1. ALCANCE DEL SERVICIO</w:t>
      </w:r>
    </w:p>
    <w:p w:rsidR="00727264" w:rsidRPr="00727264" w:rsidRDefault="00727264" w:rsidP="00727264">
      <w:pPr>
        <w:spacing w:before="240" w:after="240" w:line="360" w:lineRule="auto"/>
        <w:ind w:left="792" w:right="51"/>
        <w:jc w:val="both"/>
        <w:rPr>
          <w:rFonts w:ascii="Verdana" w:hAnsi="Verdana" w:cs="Arial"/>
          <w:b/>
          <w:bCs/>
          <w:sz w:val="18"/>
          <w:szCs w:val="18"/>
          <w:lang w:val="es-BO" w:eastAsia="es-ES"/>
        </w:rPr>
      </w:pPr>
      <w:r w:rsidRPr="00727264">
        <w:rPr>
          <w:rFonts w:ascii="Verdana" w:hAnsi="Verdana" w:cs="Arial"/>
          <w:bCs/>
          <w:sz w:val="18"/>
          <w:szCs w:val="18"/>
          <w:lang w:val="es-BO" w:eastAsia="es-ES"/>
        </w:rPr>
        <w:t>Todos los servicios deberán ser desarrollados de acuerdo a las normas y buenas prácticas aceptadas por la industria petrolera y legislaciones del Estado Plurinacional de Bolivia.</w:t>
      </w:r>
    </w:p>
    <w:p w:rsidR="00727264" w:rsidRPr="00727264" w:rsidRDefault="00727264" w:rsidP="00727264">
      <w:pPr>
        <w:spacing w:before="240" w:after="240" w:line="360" w:lineRule="auto"/>
        <w:ind w:left="792" w:right="51"/>
        <w:jc w:val="both"/>
        <w:rPr>
          <w:rFonts w:ascii="Verdana" w:hAnsi="Verdana" w:cs="Arial"/>
          <w:b/>
          <w:bCs/>
          <w:sz w:val="18"/>
          <w:szCs w:val="18"/>
          <w:lang w:val="es-BO" w:eastAsia="es-ES"/>
        </w:rPr>
      </w:pPr>
      <w:r w:rsidRPr="00727264">
        <w:rPr>
          <w:rFonts w:ascii="Verdana" w:hAnsi="Verdana" w:cs="Arial"/>
          <w:bCs/>
          <w:sz w:val="18"/>
          <w:szCs w:val="18"/>
          <w:lang w:val="es-BO" w:eastAsia="es-ES"/>
        </w:rPr>
        <w:t>El contratista deberá ser especialista en la prestación de los servicios requeridos, así como contar con el personal, equipo, soporte técnico, conocimiento, idoneidad y experiencia necesaria para asumir dicho requerimiento de manera eficiente y satisfactoria bajo los términos del presente documento.</w:t>
      </w:r>
    </w:p>
    <w:p w:rsidR="00727264" w:rsidRPr="00727264" w:rsidRDefault="00727264" w:rsidP="00727264">
      <w:pPr>
        <w:spacing w:before="240" w:after="240" w:line="360" w:lineRule="auto"/>
        <w:ind w:left="792" w:right="51"/>
        <w:jc w:val="both"/>
        <w:rPr>
          <w:rFonts w:ascii="Verdana" w:hAnsi="Verdana" w:cs="Arial"/>
          <w:bCs/>
          <w:sz w:val="18"/>
          <w:szCs w:val="18"/>
          <w:lang w:val="es-BO" w:eastAsia="es-ES"/>
        </w:rPr>
      </w:pPr>
      <w:r w:rsidRPr="00727264">
        <w:rPr>
          <w:rFonts w:ascii="Verdana" w:hAnsi="Verdana" w:cs="Arial"/>
          <w:bCs/>
          <w:sz w:val="18"/>
          <w:szCs w:val="18"/>
          <w:lang w:val="es-BO" w:eastAsia="es-ES"/>
        </w:rPr>
        <w:t>El servicio de Red contra Incendios y limpieza de tanques de lodo deberá comprender:</w:t>
      </w:r>
    </w:p>
    <w:p w:rsidR="00727264" w:rsidRPr="00727264" w:rsidRDefault="00727264" w:rsidP="006A5AB1">
      <w:pPr>
        <w:numPr>
          <w:ilvl w:val="0"/>
          <w:numId w:val="56"/>
        </w:numPr>
        <w:spacing w:before="240" w:after="240"/>
        <w:jc w:val="both"/>
        <w:rPr>
          <w:rFonts w:ascii="Verdana" w:hAnsi="Verdana" w:cs="Arial"/>
          <w:b/>
          <w:bCs/>
          <w:vanish/>
          <w:sz w:val="18"/>
          <w:szCs w:val="18"/>
          <w:u w:val="single"/>
          <w:lang w:eastAsia="es-ES"/>
        </w:rPr>
      </w:pPr>
    </w:p>
    <w:p w:rsidR="00727264" w:rsidRPr="00727264" w:rsidRDefault="00727264" w:rsidP="006A5AB1">
      <w:pPr>
        <w:numPr>
          <w:ilvl w:val="0"/>
          <w:numId w:val="56"/>
        </w:numPr>
        <w:spacing w:before="240" w:after="240"/>
        <w:jc w:val="both"/>
        <w:rPr>
          <w:rFonts w:ascii="Verdana" w:hAnsi="Verdana" w:cs="Arial"/>
          <w:b/>
          <w:bCs/>
          <w:vanish/>
          <w:sz w:val="18"/>
          <w:szCs w:val="18"/>
          <w:u w:val="single"/>
          <w:lang w:eastAsia="es-ES"/>
        </w:rPr>
      </w:pPr>
    </w:p>
    <w:p w:rsidR="00727264" w:rsidRPr="00727264" w:rsidRDefault="00727264" w:rsidP="006A5AB1">
      <w:pPr>
        <w:numPr>
          <w:ilvl w:val="1"/>
          <w:numId w:val="56"/>
        </w:numPr>
        <w:spacing w:before="240" w:after="240" w:line="360" w:lineRule="auto"/>
        <w:ind w:right="51"/>
        <w:jc w:val="both"/>
        <w:rPr>
          <w:rFonts w:ascii="Verdana" w:hAnsi="Verdana" w:cs="Arial"/>
          <w:b/>
          <w:bCs/>
          <w:vanish/>
          <w:sz w:val="18"/>
          <w:szCs w:val="18"/>
          <w:lang w:val="es-BO" w:eastAsia="es-ES"/>
        </w:rPr>
      </w:pPr>
    </w:p>
    <w:p w:rsidR="00727264" w:rsidRPr="00727264" w:rsidRDefault="00727264" w:rsidP="00727264">
      <w:pPr>
        <w:numPr>
          <w:ilvl w:val="2"/>
          <w:numId w:val="0"/>
        </w:numPr>
        <w:spacing w:before="240" w:after="240" w:line="360" w:lineRule="auto"/>
        <w:ind w:left="1134" w:right="51" w:hanging="708"/>
        <w:jc w:val="both"/>
        <w:rPr>
          <w:rFonts w:ascii="Verdana" w:hAnsi="Verdana" w:cs="Arial"/>
          <w:b/>
          <w:bCs/>
          <w:sz w:val="18"/>
          <w:szCs w:val="18"/>
          <w:lang w:val="es-BO" w:eastAsia="es-ES"/>
        </w:rPr>
      </w:pPr>
      <w:r w:rsidRPr="00727264">
        <w:rPr>
          <w:rFonts w:ascii="Verdana" w:hAnsi="Verdana" w:cs="Arial"/>
          <w:b/>
          <w:bCs/>
          <w:sz w:val="18"/>
          <w:szCs w:val="18"/>
          <w:lang w:val="es-BO" w:eastAsia="es-ES"/>
        </w:rPr>
        <w:t>Servicio de red contra incendios</w:t>
      </w:r>
    </w:p>
    <w:p w:rsidR="00727264" w:rsidRPr="00727264" w:rsidRDefault="00727264" w:rsidP="00727264">
      <w:pPr>
        <w:spacing w:before="240" w:after="240" w:line="360" w:lineRule="auto"/>
        <w:ind w:left="792" w:right="51"/>
        <w:jc w:val="both"/>
        <w:rPr>
          <w:rFonts w:ascii="Verdana" w:hAnsi="Verdana" w:cs="Arial"/>
          <w:bCs/>
          <w:sz w:val="18"/>
          <w:szCs w:val="18"/>
          <w:lang w:val="es-BO" w:eastAsia="es-BO"/>
        </w:rPr>
      </w:pPr>
      <w:r w:rsidRPr="00727264">
        <w:rPr>
          <w:rFonts w:ascii="Verdana" w:hAnsi="Verdana" w:cs="Arial"/>
          <w:bCs/>
          <w:sz w:val="18"/>
          <w:szCs w:val="18"/>
          <w:lang w:val="es-BO" w:eastAsia="es-BO"/>
        </w:rPr>
        <w:t>El contratista deberá cumplir con los siguientes requerimientos para la ejecución del servicio de red contra incendios:</w:t>
      </w:r>
    </w:p>
    <w:p w:rsidR="00727264" w:rsidRPr="00727264" w:rsidRDefault="00727264" w:rsidP="006A5AB1">
      <w:pPr>
        <w:numPr>
          <w:ilvl w:val="0"/>
          <w:numId w:val="60"/>
        </w:numPr>
        <w:spacing w:before="120" w:after="120" w:line="360" w:lineRule="auto"/>
        <w:ind w:left="1429" w:hanging="357"/>
        <w:jc w:val="both"/>
        <w:rPr>
          <w:rFonts w:ascii="Verdana" w:hAnsi="Verdana" w:cs="Arial"/>
          <w:sz w:val="18"/>
          <w:szCs w:val="18"/>
          <w:lang w:val="es-BO" w:eastAsia="es-BO"/>
        </w:rPr>
      </w:pPr>
      <w:r w:rsidRPr="00727264">
        <w:rPr>
          <w:rFonts w:ascii="Verdana" w:hAnsi="Verdana" w:cs="Arial"/>
          <w:sz w:val="18"/>
          <w:szCs w:val="18"/>
          <w:lang w:val="es-BO" w:eastAsia="es-BO"/>
        </w:rPr>
        <w:t>Garantizar la seguridad de las personas, los equipos y el medio ambiente en toda el área asignada al proyecto de perforación pozo Sipotindi-X1 y los alcances que pudiesen presentarse ante la presencia de conatos de incendio en la locación.</w:t>
      </w:r>
    </w:p>
    <w:p w:rsidR="00727264" w:rsidRPr="00727264" w:rsidRDefault="00727264" w:rsidP="006A5AB1">
      <w:pPr>
        <w:numPr>
          <w:ilvl w:val="0"/>
          <w:numId w:val="60"/>
        </w:numPr>
        <w:spacing w:before="120" w:after="120" w:line="360" w:lineRule="auto"/>
        <w:ind w:left="1429" w:hanging="357"/>
        <w:jc w:val="both"/>
        <w:rPr>
          <w:rFonts w:ascii="Verdana" w:hAnsi="Verdana" w:cs="Arial"/>
          <w:sz w:val="18"/>
          <w:szCs w:val="18"/>
          <w:lang w:val="es-BO" w:eastAsia="es-BO"/>
        </w:rPr>
      </w:pPr>
      <w:r w:rsidRPr="00727264">
        <w:rPr>
          <w:rFonts w:ascii="Verdana" w:hAnsi="Verdana" w:cs="Arial"/>
          <w:sz w:val="18"/>
          <w:szCs w:val="18"/>
          <w:lang w:val="es-BO" w:eastAsia="es-BO"/>
        </w:rPr>
        <w:t>Proveer el equipamiento, personal, recursos e infraestructura necesarios para la realización de los servicios, sea para su provisión, obtención, reparación o mantenimiento, así como el correspondiente y necesario transporte, manipuleo, acomodo, almacenamiento, custodia y demás relacionados.</w:t>
      </w:r>
    </w:p>
    <w:p w:rsidR="00727264" w:rsidRPr="00727264" w:rsidRDefault="00727264" w:rsidP="006A5AB1">
      <w:pPr>
        <w:numPr>
          <w:ilvl w:val="0"/>
          <w:numId w:val="60"/>
        </w:numPr>
        <w:spacing w:before="120" w:after="120" w:line="360" w:lineRule="auto"/>
        <w:ind w:left="1429" w:hanging="357"/>
        <w:jc w:val="both"/>
        <w:rPr>
          <w:rFonts w:ascii="Verdana" w:hAnsi="Verdana" w:cs="Arial"/>
          <w:sz w:val="18"/>
          <w:szCs w:val="18"/>
          <w:lang w:val="es-BO" w:eastAsia="es-BO"/>
        </w:rPr>
      </w:pPr>
      <w:r w:rsidRPr="00727264">
        <w:rPr>
          <w:rFonts w:ascii="Verdana" w:hAnsi="Verdana" w:cs="Arial"/>
          <w:sz w:val="18"/>
          <w:szCs w:val="18"/>
          <w:lang w:val="es-BO" w:eastAsia="es-BO"/>
        </w:rPr>
        <w:t>Prever cualquier condición del terreno tanto en la superficie como debajo de ella, garantizando que no afecte el desarrollo de otras compañías.</w:t>
      </w:r>
    </w:p>
    <w:p w:rsidR="00727264" w:rsidRPr="00727264" w:rsidRDefault="00727264" w:rsidP="006A5AB1">
      <w:pPr>
        <w:numPr>
          <w:ilvl w:val="0"/>
          <w:numId w:val="60"/>
        </w:numPr>
        <w:spacing w:before="120" w:after="120" w:line="360" w:lineRule="auto"/>
        <w:jc w:val="both"/>
        <w:rPr>
          <w:rFonts w:ascii="Verdana" w:hAnsi="Verdana" w:cs="Arial"/>
          <w:sz w:val="18"/>
          <w:szCs w:val="18"/>
          <w:lang w:val="es-BO" w:eastAsia="es-BO"/>
        </w:rPr>
      </w:pPr>
      <w:r w:rsidRPr="00727264">
        <w:rPr>
          <w:rFonts w:ascii="Verdana" w:hAnsi="Verdana" w:cs="Arial"/>
          <w:sz w:val="18"/>
          <w:szCs w:val="18"/>
          <w:lang w:val="es-BO" w:eastAsia="es-BO"/>
        </w:rPr>
        <w:t>Presentar sus propios Planes de Contingencia, en caso de algún mal funcionamiento de sus equipos.</w:t>
      </w:r>
    </w:p>
    <w:p w:rsidR="00727264" w:rsidRPr="00727264" w:rsidRDefault="00727264" w:rsidP="00727264">
      <w:pPr>
        <w:numPr>
          <w:ilvl w:val="2"/>
          <w:numId w:val="0"/>
        </w:numPr>
        <w:spacing w:before="240" w:after="240" w:line="360" w:lineRule="auto"/>
        <w:ind w:left="1134" w:right="51" w:hanging="708"/>
        <w:jc w:val="both"/>
        <w:rPr>
          <w:rFonts w:ascii="Verdana" w:hAnsi="Verdana" w:cs="Arial"/>
          <w:b/>
          <w:bCs/>
          <w:sz w:val="18"/>
          <w:szCs w:val="18"/>
          <w:lang w:val="es-BO" w:eastAsia="es-BO"/>
        </w:rPr>
      </w:pPr>
      <w:r w:rsidRPr="00727264">
        <w:rPr>
          <w:rFonts w:ascii="Verdana" w:hAnsi="Verdana" w:cs="Arial"/>
          <w:b/>
          <w:bCs/>
          <w:sz w:val="18"/>
          <w:szCs w:val="18"/>
          <w:lang w:val="es-BO" w:eastAsia="es-ES"/>
        </w:rPr>
        <w:t>Servicio</w:t>
      </w:r>
      <w:r w:rsidRPr="00727264">
        <w:rPr>
          <w:rFonts w:ascii="Verdana" w:hAnsi="Verdana" w:cs="Arial"/>
          <w:b/>
          <w:bCs/>
          <w:sz w:val="18"/>
          <w:szCs w:val="18"/>
          <w:lang w:val="es-BO" w:eastAsia="es-BO"/>
        </w:rPr>
        <w:t xml:space="preserve"> de limpieza de cajones de Lodo y/o tanques de lodo</w:t>
      </w:r>
    </w:p>
    <w:p w:rsidR="00727264" w:rsidRPr="00727264" w:rsidRDefault="00727264" w:rsidP="006A5AB1">
      <w:pPr>
        <w:numPr>
          <w:ilvl w:val="0"/>
          <w:numId w:val="60"/>
        </w:numPr>
        <w:spacing w:before="120" w:after="120" w:line="360" w:lineRule="auto"/>
        <w:ind w:left="1429" w:hanging="357"/>
        <w:jc w:val="both"/>
        <w:rPr>
          <w:rFonts w:ascii="Verdana" w:hAnsi="Verdana" w:cs="Arial"/>
          <w:sz w:val="18"/>
          <w:szCs w:val="18"/>
          <w:lang w:val="es-BO" w:eastAsia="es-BO"/>
        </w:rPr>
      </w:pPr>
      <w:r w:rsidRPr="00727264">
        <w:rPr>
          <w:rFonts w:ascii="Verdana" w:hAnsi="Verdana" w:cs="Arial"/>
          <w:sz w:val="18"/>
          <w:szCs w:val="18"/>
          <w:lang w:val="es-BO" w:eastAsia="es-BO"/>
        </w:rPr>
        <w:t xml:space="preserve">La limpieza de cajones y/o tanques de lodo consiste en lavar los mismos después de haber terminado algún tramo para cambio de fluido o las operaciones con el equipo de perforación, y luego dejarlos limpios para su respectiva entrega a la culminación del proyecto. El mismo se deberá realizar siempre preservando la seguridad de las personas y el medio ambiente. </w:t>
      </w:r>
    </w:p>
    <w:p w:rsidR="00727264" w:rsidRPr="00727264" w:rsidRDefault="00727264" w:rsidP="006A5AB1">
      <w:pPr>
        <w:numPr>
          <w:ilvl w:val="0"/>
          <w:numId w:val="60"/>
        </w:numPr>
        <w:spacing w:before="120" w:after="120" w:line="360" w:lineRule="auto"/>
        <w:ind w:left="1429" w:hanging="357"/>
        <w:jc w:val="both"/>
        <w:rPr>
          <w:rFonts w:ascii="Verdana" w:hAnsi="Verdana" w:cs="Arial"/>
          <w:sz w:val="18"/>
          <w:szCs w:val="18"/>
          <w:lang w:val="es-BO" w:eastAsia="es-BO"/>
        </w:rPr>
      </w:pPr>
      <w:r w:rsidRPr="00727264">
        <w:rPr>
          <w:rFonts w:ascii="Verdana" w:hAnsi="Verdana" w:cs="Arial"/>
          <w:sz w:val="18"/>
          <w:szCs w:val="18"/>
          <w:lang w:val="es-BO" w:eastAsia="es-BO"/>
        </w:rPr>
        <w:lastRenderedPageBreak/>
        <w:t>El sistema de lodo a limpiar es OBM (Lodo base aceite). También, es posible que el servicio de limpieza sea requerido para realizar un cambio de fluido, por ejemplo, de lodo base agua a lodo base aceite o de lodo base aceite a algún fluido de terminación o abandono.</w:t>
      </w:r>
    </w:p>
    <w:p w:rsidR="00727264" w:rsidRPr="00727264" w:rsidRDefault="00727264" w:rsidP="006A5AB1">
      <w:pPr>
        <w:numPr>
          <w:ilvl w:val="0"/>
          <w:numId w:val="60"/>
        </w:numPr>
        <w:spacing w:before="120" w:after="120" w:line="360" w:lineRule="auto"/>
        <w:ind w:left="1429" w:hanging="357"/>
        <w:jc w:val="both"/>
        <w:rPr>
          <w:rFonts w:ascii="Verdana" w:hAnsi="Verdana" w:cs="Arial"/>
          <w:sz w:val="18"/>
          <w:szCs w:val="18"/>
          <w:lang w:val="es-BO" w:eastAsia="es-BO"/>
        </w:rPr>
      </w:pPr>
      <w:r w:rsidRPr="00727264">
        <w:rPr>
          <w:rFonts w:ascii="Verdana" w:hAnsi="Verdana" w:cs="Arial"/>
          <w:sz w:val="18"/>
          <w:szCs w:val="18"/>
          <w:lang w:val="es-BO" w:eastAsia="es-BO"/>
        </w:rPr>
        <w:t>Los servicios se deberán desarrollar con la calidad del equipo, material, maquinaria y sistemas de ejecución y otros detalles particulares y específicos debiendo cumplir con las normas y buenas prácticas aceptadas por la industria petrolera y la legislación del Estado Plurinacional de Bolivia.</w:t>
      </w:r>
    </w:p>
    <w:p w:rsidR="00727264" w:rsidRPr="00727264" w:rsidRDefault="00727264" w:rsidP="00727264">
      <w:pPr>
        <w:numPr>
          <w:ilvl w:val="1"/>
          <w:numId w:val="0"/>
        </w:numPr>
        <w:spacing w:before="240" w:after="240" w:line="360" w:lineRule="auto"/>
        <w:ind w:left="1080" w:right="51" w:hanging="720"/>
        <w:jc w:val="both"/>
        <w:rPr>
          <w:rFonts w:ascii="Verdana" w:eastAsia="Arial Unicode MS" w:hAnsi="Verdana" w:cs="Arial"/>
          <w:b/>
          <w:bCs/>
          <w:sz w:val="18"/>
          <w:szCs w:val="18"/>
          <w:lang w:val="es-BO" w:eastAsia="es-ES"/>
        </w:rPr>
      </w:pPr>
      <w:r w:rsidRPr="00727264">
        <w:rPr>
          <w:rFonts w:ascii="Verdana" w:eastAsia="Arial Unicode MS" w:hAnsi="Verdana" w:cs="Arial"/>
          <w:b/>
          <w:bCs/>
          <w:sz w:val="18"/>
          <w:szCs w:val="18"/>
          <w:lang w:val="es-BO" w:eastAsia="es-ES"/>
        </w:rPr>
        <w:t>CARACTERISTICAS DEL SERVICIO</w:t>
      </w:r>
    </w:p>
    <w:p w:rsidR="00727264" w:rsidRPr="00727264" w:rsidRDefault="00727264" w:rsidP="00727264">
      <w:pPr>
        <w:spacing w:before="240" w:after="240" w:line="360" w:lineRule="auto"/>
        <w:ind w:left="792" w:right="51"/>
        <w:jc w:val="both"/>
        <w:rPr>
          <w:rFonts w:ascii="Verdana" w:eastAsia="Arial Unicode MS" w:hAnsi="Verdana" w:cs="Arial"/>
          <w:bCs/>
          <w:sz w:val="18"/>
          <w:szCs w:val="18"/>
          <w:lang w:val="es-BO" w:eastAsia="es-ES"/>
        </w:rPr>
      </w:pPr>
      <w:r w:rsidRPr="00727264">
        <w:rPr>
          <w:rFonts w:ascii="Verdana" w:eastAsia="Arial Unicode MS" w:hAnsi="Verdana" w:cs="Arial"/>
          <w:bCs/>
          <w:sz w:val="18"/>
          <w:szCs w:val="18"/>
          <w:lang w:val="es-BO" w:eastAsia="es-ES"/>
        </w:rPr>
        <w:t>A continuación se detallan los requerimientos y las especificaciones técnicas mínimas requeridas para la etapa de perforación y pruebas de Producción:</w:t>
      </w:r>
    </w:p>
    <w:p w:rsidR="00727264" w:rsidRPr="00727264" w:rsidRDefault="00727264" w:rsidP="00727264">
      <w:pPr>
        <w:numPr>
          <w:ilvl w:val="2"/>
          <w:numId w:val="0"/>
        </w:numPr>
        <w:spacing w:before="240" w:after="240" w:line="360" w:lineRule="auto"/>
        <w:ind w:left="1134"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Servicio de red contra incendio – Etapa de Perforación con lodo base aceite OBM</w:t>
      </w:r>
    </w:p>
    <w:tbl>
      <w:tblPr>
        <w:tblW w:w="4792" w:type="pct"/>
        <w:tblCellMar>
          <w:left w:w="70" w:type="dxa"/>
          <w:right w:w="70" w:type="dxa"/>
        </w:tblCellMar>
        <w:tblLook w:val="04A0" w:firstRow="1" w:lastRow="0" w:firstColumn="1" w:lastColumn="0" w:noHBand="0" w:noVBand="1"/>
      </w:tblPr>
      <w:tblGrid>
        <w:gridCol w:w="400"/>
        <w:gridCol w:w="2903"/>
        <w:gridCol w:w="1355"/>
        <w:gridCol w:w="976"/>
        <w:gridCol w:w="3095"/>
      </w:tblGrid>
      <w:tr w:rsidR="00727264" w:rsidRPr="00727264" w:rsidTr="007E1540">
        <w:trPr>
          <w:trHeight w:val="945"/>
        </w:trPr>
        <w:tc>
          <w:tcPr>
            <w:tcW w:w="229" w:type="pct"/>
            <w:tcBorders>
              <w:top w:val="single" w:sz="8" w:space="0" w:color="auto"/>
              <w:left w:val="single" w:sz="8" w:space="0" w:color="auto"/>
              <w:bottom w:val="single" w:sz="4" w:space="0" w:color="auto"/>
              <w:right w:val="single" w:sz="4" w:space="0" w:color="auto"/>
            </w:tcBorders>
            <w:shd w:val="clear" w:color="000000" w:fill="D9D9D9"/>
            <w:vAlign w:val="center"/>
            <w:hideMark/>
          </w:tcPr>
          <w:p w:rsidR="00727264" w:rsidRPr="00727264" w:rsidRDefault="00727264" w:rsidP="00727264">
            <w:pPr>
              <w:jc w:val="center"/>
              <w:rPr>
                <w:rFonts w:ascii="Verdana" w:hAnsi="Verdana"/>
                <w:b/>
                <w:bCs/>
                <w:color w:val="000000"/>
                <w:sz w:val="18"/>
                <w:szCs w:val="18"/>
                <w:lang w:val="es-BO" w:eastAsia="es-BO"/>
              </w:rPr>
            </w:pPr>
            <w:r w:rsidRPr="00727264">
              <w:rPr>
                <w:rFonts w:ascii="Verdana" w:hAnsi="Verdana"/>
                <w:b/>
                <w:bCs/>
                <w:color w:val="000000"/>
                <w:sz w:val="18"/>
                <w:szCs w:val="18"/>
                <w:lang w:eastAsia="es-ES"/>
              </w:rPr>
              <w:t>N°</w:t>
            </w:r>
          </w:p>
        </w:tc>
        <w:tc>
          <w:tcPr>
            <w:tcW w:w="1663" w:type="pct"/>
            <w:tcBorders>
              <w:top w:val="single" w:sz="8" w:space="0" w:color="auto"/>
              <w:left w:val="nil"/>
              <w:bottom w:val="single" w:sz="4" w:space="0" w:color="auto"/>
              <w:right w:val="single" w:sz="4" w:space="0" w:color="auto"/>
            </w:tcBorders>
            <w:shd w:val="clear" w:color="000000" w:fill="D9D9D9"/>
            <w:vAlign w:val="center"/>
            <w:hideMark/>
          </w:tcPr>
          <w:p w:rsidR="00727264" w:rsidRPr="00727264" w:rsidRDefault="00727264" w:rsidP="00727264">
            <w:pPr>
              <w:jc w:val="center"/>
              <w:rPr>
                <w:rFonts w:ascii="Verdana" w:hAnsi="Verdana"/>
                <w:b/>
                <w:bCs/>
                <w:color w:val="000000"/>
                <w:sz w:val="18"/>
                <w:szCs w:val="18"/>
                <w:lang w:eastAsia="es-ES"/>
              </w:rPr>
            </w:pPr>
            <w:r w:rsidRPr="00727264">
              <w:rPr>
                <w:rFonts w:ascii="Verdana" w:hAnsi="Verdana"/>
                <w:b/>
                <w:bCs/>
                <w:color w:val="000000"/>
                <w:sz w:val="18"/>
                <w:szCs w:val="18"/>
                <w:lang w:eastAsia="es-ES"/>
              </w:rPr>
              <w:t>DETALLE DEL SERVICIO</w:t>
            </w:r>
          </w:p>
        </w:tc>
        <w:tc>
          <w:tcPr>
            <w:tcW w:w="776" w:type="pct"/>
            <w:tcBorders>
              <w:top w:val="single" w:sz="4" w:space="0" w:color="auto"/>
              <w:left w:val="nil"/>
              <w:bottom w:val="single" w:sz="4" w:space="0" w:color="auto"/>
              <w:right w:val="single" w:sz="4" w:space="0" w:color="auto"/>
            </w:tcBorders>
            <w:shd w:val="clear" w:color="000000" w:fill="D9D9D9"/>
            <w:vAlign w:val="center"/>
          </w:tcPr>
          <w:p w:rsidR="00727264" w:rsidRPr="00727264" w:rsidRDefault="00727264" w:rsidP="00727264">
            <w:pPr>
              <w:jc w:val="center"/>
              <w:rPr>
                <w:rFonts w:ascii="Verdana" w:hAnsi="Verdana"/>
                <w:b/>
                <w:bCs/>
                <w:color w:val="000000"/>
                <w:sz w:val="18"/>
                <w:szCs w:val="18"/>
                <w:lang w:eastAsia="es-ES"/>
              </w:rPr>
            </w:pPr>
            <w:r w:rsidRPr="00727264">
              <w:rPr>
                <w:rFonts w:ascii="Verdana" w:hAnsi="Verdana"/>
                <w:b/>
                <w:bCs/>
                <w:color w:val="000000"/>
                <w:sz w:val="18"/>
                <w:szCs w:val="18"/>
                <w:lang w:eastAsia="es-ES"/>
              </w:rPr>
              <w:t xml:space="preserve">CANTIDAD REQUERIDA </w:t>
            </w:r>
          </w:p>
        </w:tc>
        <w:tc>
          <w:tcPr>
            <w:tcW w:w="55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727264" w:rsidRPr="00727264" w:rsidRDefault="00727264" w:rsidP="00727264">
            <w:pPr>
              <w:jc w:val="center"/>
              <w:rPr>
                <w:rFonts w:ascii="Verdana" w:hAnsi="Verdana"/>
                <w:b/>
                <w:bCs/>
                <w:color w:val="000000"/>
                <w:sz w:val="18"/>
                <w:szCs w:val="18"/>
                <w:lang w:eastAsia="es-ES"/>
              </w:rPr>
            </w:pPr>
            <w:r w:rsidRPr="00727264">
              <w:rPr>
                <w:rFonts w:ascii="Verdana" w:hAnsi="Verdana"/>
                <w:b/>
                <w:bCs/>
                <w:color w:val="000000"/>
                <w:sz w:val="18"/>
                <w:szCs w:val="18"/>
                <w:lang w:eastAsia="es-ES"/>
              </w:rPr>
              <w:t>UNIDAD DE MEDIDA</w:t>
            </w:r>
          </w:p>
        </w:tc>
        <w:tc>
          <w:tcPr>
            <w:tcW w:w="177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27264" w:rsidRPr="00727264" w:rsidRDefault="00727264" w:rsidP="00727264">
            <w:pPr>
              <w:jc w:val="center"/>
              <w:rPr>
                <w:rFonts w:ascii="Verdana" w:hAnsi="Verdana"/>
                <w:b/>
                <w:bCs/>
                <w:color w:val="000000"/>
                <w:sz w:val="18"/>
                <w:szCs w:val="18"/>
                <w:lang w:eastAsia="es-ES"/>
              </w:rPr>
            </w:pPr>
            <w:r w:rsidRPr="00727264">
              <w:rPr>
                <w:rFonts w:ascii="Verdana" w:hAnsi="Verdana"/>
                <w:b/>
                <w:bCs/>
                <w:color w:val="000000"/>
                <w:sz w:val="18"/>
                <w:szCs w:val="18"/>
                <w:lang w:eastAsia="es-ES"/>
              </w:rPr>
              <w:t>DESCRIPCIÓN DEL SERVICIO</w:t>
            </w:r>
          </w:p>
        </w:tc>
      </w:tr>
      <w:tr w:rsidR="00727264" w:rsidRPr="00727264" w:rsidTr="007E1540">
        <w:trPr>
          <w:trHeight w:val="702"/>
        </w:trPr>
        <w:tc>
          <w:tcPr>
            <w:tcW w:w="229" w:type="pct"/>
            <w:tcBorders>
              <w:top w:val="nil"/>
              <w:left w:val="single" w:sz="8" w:space="0" w:color="auto"/>
              <w:bottom w:val="single" w:sz="4" w:space="0" w:color="auto"/>
              <w:right w:val="single" w:sz="4" w:space="0" w:color="auto"/>
            </w:tcBorders>
            <w:shd w:val="clear" w:color="000000" w:fill="FFFFFF"/>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1</w:t>
            </w:r>
          </w:p>
        </w:tc>
        <w:tc>
          <w:tcPr>
            <w:tcW w:w="1663" w:type="pct"/>
            <w:tcBorders>
              <w:top w:val="single" w:sz="4" w:space="0" w:color="auto"/>
              <w:left w:val="nil"/>
              <w:bottom w:val="single" w:sz="4" w:space="0" w:color="auto"/>
              <w:right w:val="single" w:sz="4" w:space="0" w:color="auto"/>
            </w:tcBorders>
            <w:shd w:val="clear" w:color="000000" w:fill="FFFFFF"/>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 xml:space="preserve">Movilización, Desmovilización de Equipos y personal, Santa Cruz – Pozo </w:t>
            </w:r>
            <w:proofErr w:type="spellStart"/>
            <w:r w:rsidRPr="00727264">
              <w:rPr>
                <w:rFonts w:ascii="Verdana" w:hAnsi="Verdana"/>
                <w:color w:val="000000"/>
                <w:sz w:val="18"/>
                <w:szCs w:val="18"/>
                <w:lang w:eastAsia="es-ES"/>
              </w:rPr>
              <w:t>Sipotindi</w:t>
            </w:r>
            <w:proofErr w:type="spellEnd"/>
            <w:r w:rsidRPr="00727264">
              <w:rPr>
                <w:rFonts w:ascii="Verdana" w:hAnsi="Verdana"/>
                <w:color w:val="000000"/>
                <w:sz w:val="18"/>
                <w:szCs w:val="18"/>
                <w:lang w:eastAsia="es-ES"/>
              </w:rPr>
              <w:t xml:space="preserve"> X1- Santa Cruz (Ida y vuelta) (748 km) </w:t>
            </w:r>
          </w:p>
        </w:tc>
        <w:tc>
          <w:tcPr>
            <w:tcW w:w="776" w:type="pct"/>
            <w:tcBorders>
              <w:top w:val="single" w:sz="4" w:space="0" w:color="auto"/>
              <w:left w:val="nil"/>
              <w:bottom w:val="single" w:sz="4" w:space="0" w:color="auto"/>
              <w:right w:val="single" w:sz="4" w:space="0" w:color="auto"/>
            </w:tcBorders>
            <w:shd w:val="clear" w:color="000000" w:fill="FFFFFF"/>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1</w:t>
            </w:r>
          </w:p>
        </w:tc>
        <w:tc>
          <w:tcPr>
            <w:tcW w:w="5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global</w:t>
            </w:r>
          </w:p>
        </w:tc>
        <w:tc>
          <w:tcPr>
            <w:tcW w:w="17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Será una sola movilización y desmovilización desde Santa Cruz hasta el pozo Sipotindi-X1 y viceversa.</w:t>
            </w:r>
          </w:p>
        </w:tc>
      </w:tr>
      <w:tr w:rsidR="00727264" w:rsidRPr="00727264" w:rsidTr="007E1540">
        <w:trPr>
          <w:trHeight w:val="2790"/>
        </w:trPr>
        <w:tc>
          <w:tcPr>
            <w:tcW w:w="229" w:type="pct"/>
            <w:tcBorders>
              <w:top w:val="nil"/>
              <w:left w:val="single" w:sz="8" w:space="0" w:color="auto"/>
              <w:bottom w:val="single" w:sz="4" w:space="0" w:color="auto"/>
              <w:right w:val="single" w:sz="4" w:space="0" w:color="auto"/>
            </w:tcBorders>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2</w:t>
            </w:r>
          </w:p>
        </w:tc>
        <w:tc>
          <w:tcPr>
            <w:tcW w:w="1663" w:type="pct"/>
            <w:tcBorders>
              <w:top w:val="single" w:sz="4" w:space="0" w:color="auto"/>
              <w:left w:val="nil"/>
              <w:bottom w:val="single" w:sz="4" w:space="0" w:color="auto"/>
              <w:right w:val="single" w:sz="4" w:space="0" w:color="auto"/>
            </w:tcBorders>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Servicio de Red Contra Incendios Operativo</w:t>
            </w:r>
          </w:p>
        </w:tc>
        <w:tc>
          <w:tcPr>
            <w:tcW w:w="776" w:type="pct"/>
            <w:tcBorders>
              <w:top w:val="single" w:sz="4" w:space="0" w:color="auto"/>
              <w:left w:val="nil"/>
              <w:bottom w:val="single" w:sz="4" w:space="0" w:color="auto"/>
              <w:right w:val="single" w:sz="4" w:space="0" w:color="auto"/>
            </w:tcBorders>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10</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días</w:t>
            </w:r>
          </w:p>
        </w:tc>
        <w:tc>
          <w:tcPr>
            <w:tcW w:w="177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27264" w:rsidRPr="00727264" w:rsidRDefault="00727264" w:rsidP="00727264">
            <w:pPr>
              <w:jc w:val="both"/>
              <w:rPr>
                <w:rFonts w:ascii="Verdana" w:hAnsi="Verdana"/>
                <w:color w:val="000000"/>
                <w:sz w:val="18"/>
                <w:szCs w:val="18"/>
                <w:lang w:eastAsia="es-ES"/>
              </w:rPr>
            </w:pPr>
            <w:r w:rsidRPr="00727264">
              <w:rPr>
                <w:rFonts w:ascii="Verdana" w:hAnsi="Verdana"/>
                <w:color w:val="000000"/>
                <w:sz w:val="18"/>
                <w:szCs w:val="18"/>
                <w:lang w:eastAsia="es-ES"/>
              </w:rPr>
              <w:t xml:space="preserve">Bomba contra incendios 8x6" de 210 hp, 200 Psi, alcance 150 m, 1500-2000 </w:t>
            </w:r>
            <w:proofErr w:type="spellStart"/>
            <w:r w:rsidRPr="00727264">
              <w:rPr>
                <w:rFonts w:ascii="Verdana" w:hAnsi="Verdana"/>
                <w:color w:val="000000"/>
                <w:sz w:val="18"/>
                <w:szCs w:val="18"/>
                <w:lang w:eastAsia="es-ES"/>
              </w:rPr>
              <w:t>gpm</w:t>
            </w:r>
            <w:proofErr w:type="spellEnd"/>
            <w:r w:rsidRPr="00727264">
              <w:rPr>
                <w:rFonts w:ascii="Verdana" w:hAnsi="Verdana"/>
                <w:color w:val="000000"/>
                <w:sz w:val="18"/>
                <w:szCs w:val="18"/>
                <w:lang w:eastAsia="es-ES"/>
              </w:rPr>
              <w:t xml:space="preserve"> con manguera de succión de 6" y </w:t>
            </w:r>
            <w:proofErr w:type="spellStart"/>
            <w:r w:rsidRPr="00727264">
              <w:rPr>
                <w:rFonts w:ascii="Verdana" w:hAnsi="Verdana"/>
                <w:color w:val="000000"/>
                <w:sz w:val="18"/>
                <w:szCs w:val="18"/>
                <w:lang w:eastAsia="es-ES"/>
              </w:rPr>
              <w:t>manifold</w:t>
            </w:r>
            <w:proofErr w:type="spellEnd"/>
            <w:r w:rsidRPr="00727264">
              <w:rPr>
                <w:rFonts w:ascii="Verdana" w:hAnsi="Verdana"/>
                <w:color w:val="000000"/>
                <w:sz w:val="18"/>
                <w:szCs w:val="18"/>
                <w:lang w:eastAsia="es-ES"/>
              </w:rPr>
              <w:t xml:space="preserve"> en la descarga, 300 m de tubería rígida de 3 1/2", 15 mangueras de lona de 2 1/2", 3 mangueras de lona de 1 1/2", 4 monitores de 4" con salida a 2 1/2", 4 rosetas de 2 1/2", 2 rosetas generadoras de espuma, 2 rosetas tipo pistola de 1 1/2", 4 </w:t>
            </w:r>
            <w:proofErr w:type="spellStart"/>
            <w:r w:rsidRPr="00727264">
              <w:rPr>
                <w:rFonts w:ascii="Verdana" w:hAnsi="Verdana"/>
                <w:color w:val="000000"/>
                <w:sz w:val="18"/>
                <w:szCs w:val="18"/>
                <w:lang w:eastAsia="es-ES"/>
              </w:rPr>
              <w:t>siames</w:t>
            </w:r>
            <w:proofErr w:type="spellEnd"/>
            <w:r w:rsidRPr="00727264">
              <w:rPr>
                <w:rFonts w:ascii="Verdana" w:hAnsi="Verdana"/>
                <w:color w:val="000000"/>
                <w:sz w:val="18"/>
                <w:szCs w:val="18"/>
                <w:lang w:eastAsia="es-ES"/>
              </w:rPr>
              <w:t xml:space="preserve"> de 2 1/2"x2 1/2"x2 1/2", 3 siameses de 2 1/2"x 1 1/2"x 1 1/2", 1 motobomba de 3x3", Bomba manual, Herramientas manuales y otros accesorios.</w:t>
            </w:r>
          </w:p>
        </w:tc>
      </w:tr>
      <w:tr w:rsidR="00727264" w:rsidRPr="00727264" w:rsidTr="007E1540">
        <w:trPr>
          <w:trHeight w:val="2865"/>
        </w:trPr>
        <w:tc>
          <w:tcPr>
            <w:tcW w:w="229" w:type="pct"/>
            <w:tcBorders>
              <w:top w:val="nil"/>
              <w:left w:val="single" w:sz="8" w:space="0" w:color="auto"/>
              <w:bottom w:val="single" w:sz="4" w:space="0" w:color="auto"/>
              <w:right w:val="single" w:sz="4" w:space="0" w:color="auto"/>
            </w:tcBorders>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lastRenderedPageBreak/>
              <w:t>3</w:t>
            </w:r>
          </w:p>
        </w:tc>
        <w:tc>
          <w:tcPr>
            <w:tcW w:w="1663" w:type="pct"/>
            <w:tcBorders>
              <w:top w:val="single" w:sz="4" w:space="0" w:color="auto"/>
              <w:left w:val="nil"/>
              <w:bottom w:val="single" w:sz="4" w:space="0" w:color="auto"/>
              <w:right w:val="single" w:sz="4" w:space="0" w:color="auto"/>
            </w:tcBorders>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 xml:space="preserve">Servicio de Red Contra Incendios stand </w:t>
            </w:r>
            <w:proofErr w:type="spellStart"/>
            <w:r w:rsidRPr="00727264">
              <w:rPr>
                <w:rFonts w:ascii="Verdana" w:hAnsi="Verdana"/>
                <w:color w:val="000000"/>
                <w:sz w:val="18"/>
                <w:szCs w:val="18"/>
                <w:lang w:eastAsia="es-ES"/>
              </w:rPr>
              <w:t>By</w:t>
            </w:r>
            <w:proofErr w:type="spellEnd"/>
          </w:p>
        </w:tc>
        <w:tc>
          <w:tcPr>
            <w:tcW w:w="776" w:type="pct"/>
            <w:tcBorders>
              <w:top w:val="single" w:sz="4" w:space="0" w:color="auto"/>
              <w:left w:val="nil"/>
              <w:bottom w:val="single" w:sz="4" w:space="0" w:color="auto"/>
              <w:right w:val="single" w:sz="4" w:space="0" w:color="auto"/>
            </w:tcBorders>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308</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días</w:t>
            </w:r>
          </w:p>
        </w:tc>
        <w:tc>
          <w:tcPr>
            <w:tcW w:w="177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27264" w:rsidRPr="00727264" w:rsidRDefault="00727264" w:rsidP="00727264">
            <w:pPr>
              <w:jc w:val="both"/>
              <w:rPr>
                <w:rFonts w:ascii="Verdana" w:hAnsi="Verdana"/>
                <w:color w:val="000000"/>
                <w:sz w:val="18"/>
                <w:szCs w:val="18"/>
                <w:lang w:eastAsia="es-ES"/>
              </w:rPr>
            </w:pPr>
            <w:r w:rsidRPr="00727264">
              <w:rPr>
                <w:rFonts w:ascii="Verdana" w:hAnsi="Verdana"/>
                <w:color w:val="000000"/>
                <w:sz w:val="18"/>
                <w:szCs w:val="18"/>
                <w:lang w:eastAsia="es-ES"/>
              </w:rPr>
              <w:t xml:space="preserve">Bomba contra incendios 8x6" de 210 hp, 200 Psi, alcance 150 m, 1500-2000 </w:t>
            </w:r>
            <w:proofErr w:type="spellStart"/>
            <w:r w:rsidRPr="00727264">
              <w:rPr>
                <w:rFonts w:ascii="Verdana" w:hAnsi="Verdana"/>
                <w:color w:val="000000"/>
                <w:sz w:val="18"/>
                <w:szCs w:val="18"/>
                <w:lang w:eastAsia="es-ES"/>
              </w:rPr>
              <w:t>gpm</w:t>
            </w:r>
            <w:proofErr w:type="spellEnd"/>
            <w:r w:rsidRPr="00727264">
              <w:rPr>
                <w:rFonts w:ascii="Verdana" w:hAnsi="Verdana"/>
                <w:color w:val="000000"/>
                <w:sz w:val="18"/>
                <w:szCs w:val="18"/>
                <w:lang w:eastAsia="es-ES"/>
              </w:rPr>
              <w:t xml:space="preserve"> con manguera de succión de 6" y </w:t>
            </w:r>
            <w:proofErr w:type="spellStart"/>
            <w:r w:rsidRPr="00727264">
              <w:rPr>
                <w:rFonts w:ascii="Verdana" w:hAnsi="Verdana"/>
                <w:color w:val="000000"/>
                <w:sz w:val="18"/>
                <w:szCs w:val="18"/>
                <w:lang w:eastAsia="es-ES"/>
              </w:rPr>
              <w:t>manifold</w:t>
            </w:r>
            <w:proofErr w:type="spellEnd"/>
            <w:r w:rsidRPr="00727264">
              <w:rPr>
                <w:rFonts w:ascii="Verdana" w:hAnsi="Verdana"/>
                <w:color w:val="000000"/>
                <w:sz w:val="18"/>
                <w:szCs w:val="18"/>
                <w:lang w:eastAsia="es-ES"/>
              </w:rPr>
              <w:t xml:space="preserve"> en la descarga, 300 m de tubería rígida de 3 1/2", 15 mangueras de lona de 2 1/2", 3 mangueras de lona de 1 1/2", 4 monitores de 4" con salida a 2 1/2", 4 rosetas de 2 1/2", 2 rosetas generadoras de espuma, 2 rosetas tipo pistola de 1 1/2", 4 </w:t>
            </w:r>
            <w:proofErr w:type="spellStart"/>
            <w:r w:rsidRPr="00727264">
              <w:rPr>
                <w:rFonts w:ascii="Verdana" w:hAnsi="Verdana"/>
                <w:color w:val="000000"/>
                <w:sz w:val="18"/>
                <w:szCs w:val="18"/>
                <w:lang w:eastAsia="es-ES"/>
              </w:rPr>
              <w:t>siames</w:t>
            </w:r>
            <w:proofErr w:type="spellEnd"/>
            <w:r w:rsidRPr="00727264">
              <w:rPr>
                <w:rFonts w:ascii="Verdana" w:hAnsi="Verdana"/>
                <w:color w:val="000000"/>
                <w:sz w:val="18"/>
                <w:szCs w:val="18"/>
                <w:lang w:eastAsia="es-ES"/>
              </w:rPr>
              <w:t xml:space="preserve"> de 2 1/2"x2 1/2"x2 1/2", 3 siameses de 2 1/2"x 1 1/2"x 1 1/2", 1 motobomba de 3x3", Bomba manual, Herramientas manuales y otros accesorios.</w:t>
            </w:r>
          </w:p>
        </w:tc>
      </w:tr>
      <w:tr w:rsidR="00727264" w:rsidRPr="00727264" w:rsidTr="007E1540">
        <w:trPr>
          <w:trHeight w:val="1410"/>
        </w:trPr>
        <w:tc>
          <w:tcPr>
            <w:tcW w:w="229" w:type="pct"/>
            <w:tcBorders>
              <w:top w:val="nil"/>
              <w:left w:val="single" w:sz="8" w:space="0" w:color="auto"/>
              <w:bottom w:val="single" w:sz="4" w:space="0" w:color="auto"/>
              <w:right w:val="single" w:sz="4" w:space="0" w:color="auto"/>
            </w:tcBorders>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4</w:t>
            </w:r>
          </w:p>
        </w:tc>
        <w:tc>
          <w:tcPr>
            <w:tcW w:w="1663" w:type="pct"/>
            <w:tcBorders>
              <w:top w:val="single" w:sz="4" w:space="0" w:color="auto"/>
              <w:left w:val="nil"/>
              <w:bottom w:val="single" w:sz="4" w:space="0" w:color="auto"/>
              <w:right w:val="single" w:sz="4" w:space="0" w:color="auto"/>
            </w:tcBorders>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 xml:space="preserve">Galones de Espuma de 19 </w:t>
            </w:r>
            <w:proofErr w:type="spellStart"/>
            <w:r w:rsidRPr="00727264">
              <w:rPr>
                <w:rFonts w:ascii="Verdana" w:hAnsi="Verdana"/>
                <w:color w:val="000000"/>
                <w:sz w:val="18"/>
                <w:szCs w:val="18"/>
                <w:lang w:eastAsia="es-ES"/>
              </w:rPr>
              <w:t>lts</w:t>
            </w:r>
            <w:proofErr w:type="spellEnd"/>
          </w:p>
        </w:tc>
        <w:tc>
          <w:tcPr>
            <w:tcW w:w="776" w:type="pct"/>
            <w:tcBorders>
              <w:top w:val="single" w:sz="4" w:space="0" w:color="auto"/>
              <w:left w:val="nil"/>
              <w:bottom w:val="single" w:sz="4" w:space="0" w:color="auto"/>
              <w:right w:val="single" w:sz="4" w:space="0" w:color="auto"/>
            </w:tcBorders>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2</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piezas</w:t>
            </w:r>
          </w:p>
        </w:tc>
        <w:tc>
          <w:tcPr>
            <w:tcW w:w="17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 xml:space="preserve">Alcance: Corresponde al suministro de material </w:t>
            </w:r>
            <w:proofErr w:type="spellStart"/>
            <w:r w:rsidRPr="00727264">
              <w:rPr>
                <w:rFonts w:ascii="Verdana" w:hAnsi="Verdana"/>
                <w:color w:val="000000"/>
                <w:sz w:val="18"/>
                <w:szCs w:val="18"/>
                <w:lang w:eastAsia="es-ES"/>
              </w:rPr>
              <w:t>espumigeno</w:t>
            </w:r>
            <w:proofErr w:type="spellEnd"/>
            <w:r w:rsidRPr="00727264">
              <w:rPr>
                <w:rFonts w:ascii="Verdana" w:hAnsi="Verdana"/>
                <w:color w:val="000000"/>
                <w:sz w:val="18"/>
                <w:szCs w:val="18"/>
                <w:lang w:eastAsia="es-ES"/>
              </w:rPr>
              <w:t xml:space="preserve"> (</w:t>
            </w:r>
            <w:proofErr w:type="spellStart"/>
            <w:r w:rsidRPr="00727264">
              <w:rPr>
                <w:rFonts w:ascii="Verdana" w:hAnsi="Verdana"/>
                <w:color w:val="000000"/>
                <w:sz w:val="18"/>
                <w:szCs w:val="18"/>
                <w:lang w:eastAsia="es-ES"/>
              </w:rPr>
              <w:t>Ansul</w:t>
            </w:r>
            <w:proofErr w:type="spellEnd"/>
            <w:r w:rsidRPr="00727264">
              <w:rPr>
                <w:rFonts w:ascii="Verdana" w:hAnsi="Verdana"/>
                <w:color w:val="000000"/>
                <w:sz w:val="18"/>
                <w:szCs w:val="18"/>
                <w:lang w:eastAsia="es-ES"/>
              </w:rPr>
              <w:t xml:space="preserve"> Al 3% en bidón de 19 L) Se pagara el material usado solamente con autorización del fiscal de servicios.</w:t>
            </w:r>
          </w:p>
        </w:tc>
      </w:tr>
      <w:tr w:rsidR="00727264" w:rsidRPr="00727264" w:rsidTr="007E1540">
        <w:trPr>
          <w:trHeight w:val="735"/>
        </w:trPr>
        <w:tc>
          <w:tcPr>
            <w:tcW w:w="229" w:type="pct"/>
            <w:tcBorders>
              <w:top w:val="nil"/>
              <w:left w:val="single" w:sz="8" w:space="0" w:color="auto"/>
              <w:bottom w:val="single" w:sz="4" w:space="0" w:color="auto"/>
              <w:right w:val="single" w:sz="4" w:space="0" w:color="auto"/>
            </w:tcBorders>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5</w:t>
            </w:r>
          </w:p>
        </w:tc>
        <w:tc>
          <w:tcPr>
            <w:tcW w:w="1663" w:type="pct"/>
            <w:tcBorders>
              <w:top w:val="single" w:sz="4" w:space="0" w:color="auto"/>
              <w:left w:val="nil"/>
              <w:bottom w:val="single" w:sz="4" w:space="0" w:color="auto"/>
              <w:right w:val="single" w:sz="4" w:space="0" w:color="auto"/>
            </w:tcBorders>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Supervisor SSMA</w:t>
            </w:r>
          </w:p>
        </w:tc>
        <w:tc>
          <w:tcPr>
            <w:tcW w:w="776" w:type="pct"/>
            <w:tcBorders>
              <w:top w:val="single" w:sz="4" w:space="0" w:color="auto"/>
              <w:left w:val="nil"/>
              <w:bottom w:val="single" w:sz="4" w:space="0" w:color="auto"/>
              <w:right w:val="single" w:sz="4" w:space="0" w:color="auto"/>
            </w:tcBorders>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20</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días</w:t>
            </w:r>
          </w:p>
        </w:tc>
        <w:tc>
          <w:tcPr>
            <w:tcW w:w="17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Alcance: Personal calificado afectado al proyecto a solicitud del fiscal de servicios.</w:t>
            </w:r>
          </w:p>
        </w:tc>
      </w:tr>
      <w:tr w:rsidR="00727264" w:rsidRPr="00727264" w:rsidTr="007E1540">
        <w:trPr>
          <w:trHeight w:val="900"/>
        </w:trPr>
        <w:tc>
          <w:tcPr>
            <w:tcW w:w="229" w:type="pct"/>
            <w:tcBorders>
              <w:top w:val="nil"/>
              <w:left w:val="single" w:sz="8" w:space="0" w:color="auto"/>
              <w:bottom w:val="single" w:sz="4" w:space="0" w:color="auto"/>
              <w:right w:val="single" w:sz="4" w:space="0" w:color="auto"/>
            </w:tcBorders>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6</w:t>
            </w:r>
          </w:p>
        </w:tc>
        <w:tc>
          <w:tcPr>
            <w:tcW w:w="1663" w:type="pct"/>
            <w:tcBorders>
              <w:top w:val="single" w:sz="4" w:space="0" w:color="auto"/>
              <w:left w:val="nil"/>
              <w:bottom w:val="single" w:sz="4" w:space="0" w:color="auto"/>
              <w:right w:val="single" w:sz="4" w:space="0" w:color="auto"/>
            </w:tcBorders>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Operador SSMA</w:t>
            </w:r>
          </w:p>
        </w:tc>
        <w:tc>
          <w:tcPr>
            <w:tcW w:w="776" w:type="pct"/>
            <w:tcBorders>
              <w:top w:val="single" w:sz="4" w:space="0" w:color="auto"/>
              <w:left w:val="nil"/>
              <w:bottom w:val="single" w:sz="4" w:space="0" w:color="auto"/>
              <w:right w:val="single" w:sz="4" w:space="0" w:color="auto"/>
            </w:tcBorders>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20</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días</w:t>
            </w:r>
          </w:p>
        </w:tc>
        <w:tc>
          <w:tcPr>
            <w:tcW w:w="17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Alcance: Personal calificado afectado al proyecto de acuerdo a la necesidad de la operación y a solicitud del fiscal de servicios.</w:t>
            </w:r>
          </w:p>
        </w:tc>
      </w:tr>
    </w:tbl>
    <w:p w:rsidR="00727264" w:rsidRPr="00727264" w:rsidRDefault="00727264" w:rsidP="00727264">
      <w:pPr>
        <w:spacing w:before="120" w:after="120"/>
        <w:jc w:val="both"/>
        <w:rPr>
          <w:rFonts w:ascii="Verdana" w:hAnsi="Verdana" w:cs="Arial"/>
          <w:b/>
          <w:bCs/>
          <w:sz w:val="18"/>
          <w:szCs w:val="18"/>
          <w:lang w:eastAsia="es-ES"/>
        </w:rPr>
      </w:pPr>
    </w:p>
    <w:p w:rsidR="00727264" w:rsidRPr="00727264" w:rsidRDefault="00727264" w:rsidP="00727264">
      <w:pPr>
        <w:numPr>
          <w:ilvl w:val="2"/>
          <w:numId w:val="0"/>
        </w:numPr>
        <w:spacing w:before="240" w:after="240" w:line="360" w:lineRule="auto"/>
        <w:ind w:left="1134"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Servicio de red contra incendio – Etapa de Pruebas de Producción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
        <w:gridCol w:w="2854"/>
        <w:gridCol w:w="1418"/>
        <w:gridCol w:w="1341"/>
        <w:gridCol w:w="3097"/>
      </w:tblGrid>
      <w:tr w:rsidR="00727264" w:rsidRPr="00727264" w:rsidTr="007E1540">
        <w:trPr>
          <w:trHeight w:val="870"/>
        </w:trPr>
        <w:tc>
          <w:tcPr>
            <w:tcW w:w="221" w:type="pct"/>
            <w:shd w:val="clear" w:color="000000" w:fill="D9D9D9"/>
            <w:vAlign w:val="center"/>
            <w:hideMark/>
          </w:tcPr>
          <w:p w:rsidR="00727264" w:rsidRPr="00727264" w:rsidRDefault="00727264" w:rsidP="00727264">
            <w:pPr>
              <w:jc w:val="center"/>
              <w:rPr>
                <w:rFonts w:ascii="Verdana" w:hAnsi="Verdana"/>
                <w:b/>
                <w:bCs/>
                <w:color w:val="000000"/>
                <w:sz w:val="18"/>
                <w:szCs w:val="18"/>
                <w:lang w:val="es-BO" w:eastAsia="es-BO"/>
              </w:rPr>
            </w:pPr>
            <w:r w:rsidRPr="00727264">
              <w:rPr>
                <w:rFonts w:ascii="Verdana" w:hAnsi="Verdana"/>
                <w:b/>
                <w:bCs/>
                <w:color w:val="000000"/>
                <w:sz w:val="18"/>
                <w:szCs w:val="18"/>
                <w:lang w:eastAsia="es-ES"/>
              </w:rPr>
              <w:t>N°</w:t>
            </w:r>
          </w:p>
        </w:tc>
        <w:tc>
          <w:tcPr>
            <w:tcW w:w="1566" w:type="pct"/>
            <w:shd w:val="clear" w:color="000000" w:fill="D9D9D9"/>
            <w:vAlign w:val="center"/>
            <w:hideMark/>
          </w:tcPr>
          <w:p w:rsidR="00727264" w:rsidRPr="00727264" w:rsidRDefault="00727264" w:rsidP="00727264">
            <w:pPr>
              <w:jc w:val="center"/>
              <w:rPr>
                <w:rFonts w:ascii="Verdana" w:hAnsi="Verdana"/>
                <w:b/>
                <w:bCs/>
                <w:color w:val="000000"/>
                <w:sz w:val="18"/>
                <w:szCs w:val="18"/>
                <w:lang w:eastAsia="es-ES"/>
              </w:rPr>
            </w:pPr>
            <w:r w:rsidRPr="00727264">
              <w:rPr>
                <w:rFonts w:ascii="Verdana" w:hAnsi="Verdana"/>
                <w:b/>
                <w:bCs/>
                <w:color w:val="000000"/>
                <w:sz w:val="18"/>
                <w:szCs w:val="18"/>
                <w:lang w:eastAsia="es-ES"/>
              </w:rPr>
              <w:t>DETALLE DEL SERVICIO</w:t>
            </w:r>
          </w:p>
        </w:tc>
        <w:tc>
          <w:tcPr>
            <w:tcW w:w="778" w:type="pct"/>
            <w:shd w:val="clear" w:color="000000" w:fill="D9D9D9"/>
            <w:vAlign w:val="center"/>
            <w:hideMark/>
          </w:tcPr>
          <w:p w:rsidR="00727264" w:rsidRPr="00727264" w:rsidRDefault="00727264" w:rsidP="00727264">
            <w:pPr>
              <w:jc w:val="center"/>
              <w:rPr>
                <w:rFonts w:ascii="Verdana" w:hAnsi="Verdana"/>
                <w:b/>
                <w:bCs/>
                <w:color w:val="000000"/>
                <w:sz w:val="18"/>
                <w:szCs w:val="18"/>
                <w:lang w:eastAsia="es-ES"/>
              </w:rPr>
            </w:pPr>
            <w:r w:rsidRPr="00727264">
              <w:rPr>
                <w:rFonts w:ascii="Verdana" w:hAnsi="Verdana"/>
                <w:b/>
                <w:bCs/>
                <w:color w:val="000000"/>
                <w:sz w:val="18"/>
                <w:szCs w:val="18"/>
                <w:lang w:eastAsia="es-ES"/>
              </w:rPr>
              <w:t>CANTIDAD REQUERIDA</w:t>
            </w:r>
          </w:p>
        </w:tc>
        <w:tc>
          <w:tcPr>
            <w:tcW w:w="736" w:type="pct"/>
            <w:shd w:val="clear" w:color="000000" w:fill="D9D9D9"/>
            <w:vAlign w:val="center"/>
          </w:tcPr>
          <w:p w:rsidR="00727264" w:rsidRPr="00727264" w:rsidRDefault="00727264" w:rsidP="00727264">
            <w:pPr>
              <w:jc w:val="center"/>
              <w:rPr>
                <w:rFonts w:ascii="Verdana" w:hAnsi="Verdana"/>
                <w:b/>
                <w:bCs/>
                <w:color w:val="000000"/>
                <w:sz w:val="18"/>
                <w:szCs w:val="18"/>
                <w:lang w:eastAsia="es-ES"/>
              </w:rPr>
            </w:pPr>
            <w:r w:rsidRPr="00727264">
              <w:rPr>
                <w:rFonts w:ascii="Verdana" w:hAnsi="Verdana"/>
                <w:b/>
                <w:bCs/>
                <w:color w:val="000000"/>
                <w:sz w:val="18"/>
                <w:szCs w:val="18"/>
                <w:lang w:eastAsia="es-ES"/>
              </w:rPr>
              <w:t>UNIDAD DE MEDIDA</w:t>
            </w:r>
          </w:p>
        </w:tc>
        <w:tc>
          <w:tcPr>
            <w:tcW w:w="1700" w:type="pct"/>
            <w:shd w:val="clear" w:color="000000" w:fill="D9D9D9"/>
            <w:noWrap/>
            <w:vAlign w:val="center"/>
            <w:hideMark/>
          </w:tcPr>
          <w:p w:rsidR="00727264" w:rsidRPr="00727264" w:rsidRDefault="00727264" w:rsidP="00727264">
            <w:pPr>
              <w:jc w:val="center"/>
              <w:rPr>
                <w:rFonts w:ascii="Verdana" w:hAnsi="Verdana"/>
                <w:b/>
                <w:bCs/>
                <w:color w:val="000000"/>
                <w:sz w:val="18"/>
                <w:szCs w:val="18"/>
                <w:lang w:eastAsia="es-ES"/>
              </w:rPr>
            </w:pPr>
            <w:r w:rsidRPr="00727264">
              <w:rPr>
                <w:rFonts w:ascii="Verdana" w:hAnsi="Verdana"/>
                <w:b/>
                <w:bCs/>
                <w:color w:val="000000"/>
                <w:sz w:val="18"/>
                <w:szCs w:val="18"/>
                <w:lang w:eastAsia="es-ES"/>
              </w:rPr>
              <w:t>DESCRIPCIÓN DEL SERVICIO</w:t>
            </w:r>
          </w:p>
        </w:tc>
      </w:tr>
      <w:tr w:rsidR="00727264" w:rsidRPr="00727264" w:rsidTr="007E1540">
        <w:trPr>
          <w:trHeight w:val="702"/>
        </w:trPr>
        <w:tc>
          <w:tcPr>
            <w:tcW w:w="221" w:type="pct"/>
            <w:shd w:val="clear" w:color="000000" w:fill="FFFFFF"/>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1</w:t>
            </w:r>
          </w:p>
        </w:tc>
        <w:tc>
          <w:tcPr>
            <w:tcW w:w="1566" w:type="pct"/>
            <w:shd w:val="clear" w:color="000000" w:fill="FFFFFF"/>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 xml:space="preserve">Movilización, Desmovilización de Equipos y personal, Santa Cruz – Pozo </w:t>
            </w:r>
            <w:proofErr w:type="spellStart"/>
            <w:r w:rsidRPr="00727264">
              <w:rPr>
                <w:rFonts w:ascii="Verdana" w:hAnsi="Verdana"/>
                <w:color w:val="000000"/>
                <w:sz w:val="18"/>
                <w:szCs w:val="18"/>
                <w:lang w:eastAsia="es-ES"/>
              </w:rPr>
              <w:t>Sipotindi</w:t>
            </w:r>
            <w:proofErr w:type="spellEnd"/>
            <w:r w:rsidRPr="00727264">
              <w:rPr>
                <w:rFonts w:ascii="Verdana" w:hAnsi="Verdana"/>
                <w:color w:val="000000"/>
                <w:sz w:val="18"/>
                <w:szCs w:val="18"/>
                <w:lang w:eastAsia="es-ES"/>
              </w:rPr>
              <w:t xml:space="preserve"> X1- Santa Cruz (Ida y vuelta) (748 km) </w:t>
            </w:r>
          </w:p>
        </w:tc>
        <w:tc>
          <w:tcPr>
            <w:tcW w:w="778" w:type="pct"/>
            <w:shd w:val="clear" w:color="000000" w:fill="FFFFFF"/>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1</w:t>
            </w:r>
          </w:p>
        </w:tc>
        <w:tc>
          <w:tcPr>
            <w:tcW w:w="736" w:type="pct"/>
            <w:shd w:val="clear" w:color="000000" w:fill="FFFFFF"/>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global</w:t>
            </w:r>
          </w:p>
        </w:tc>
        <w:tc>
          <w:tcPr>
            <w:tcW w:w="1700" w:type="pct"/>
            <w:shd w:val="clear" w:color="000000" w:fill="FFFFFF"/>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Será una sola movilización y desmovilización desde Santa Cruz hasta el pozo Sipotindi-X1 y viceversa.</w:t>
            </w:r>
          </w:p>
        </w:tc>
      </w:tr>
      <w:tr w:rsidR="00727264" w:rsidRPr="00727264" w:rsidTr="007E1540">
        <w:trPr>
          <w:trHeight w:val="2790"/>
        </w:trPr>
        <w:tc>
          <w:tcPr>
            <w:tcW w:w="221"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lastRenderedPageBreak/>
              <w:t>2</w:t>
            </w:r>
          </w:p>
        </w:tc>
        <w:tc>
          <w:tcPr>
            <w:tcW w:w="1566"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Servicio de Red Contra Incendios Operativo</w:t>
            </w:r>
          </w:p>
        </w:tc>
        <w:tc>
          <w:tcPr>
            <w:tcW w:w="778"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60</w:t>
            </w:r>
          </w:p>
        </w:tc>
        <w:tc>
          <w:tcPr>
            <w:tcW w:w="736" w:type="pct"/>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días</w:t>
            </w:r>
          </w:p>
        </w:tc>
        <w:tc>
          <w:tcPr>
            <w:tcW w:w="1700" w:type="pct"/>
            <w:shd w:val="clear" w:color="auto" w:fill="auto"/>
            <w:vAlign w:val="bottom"/>
            <w:hideMark/>
          </w:tcPr>
          <w:p w:rsidR="00727264" w:rsidRPr="00727264" w:rsidRDefault="00727264" w:rsidP="00727264">
            <w:pPr>
              <w:jc w:val="both"/>
              <w:rPr>
                <w:rFonts w:ascii="Verdana" w:hAnsi="Verdana"/>
                <w:color w:val="000000"/>
                <w:sz w:val="18"/>
                <w:szCs w:val="18"/>
                <w:lang w:eastAsia="es-ES"/>
              </w:rPr>
            </w:pPr>
            <w:r w:rsidRPr="00727264">
              <w:rPr>
                <w:rFonts w:ascii="Verdana" w:hAnsi="Verdana"/>
                <w:color w:val="000000"/>
                <w:sz w:val="18"/>
                <w:szCs w:val="18"/>
                <w:lang w:eastAsia="es-ES"/>
              </w:rPr>
              <w:t xml:space="preserve">Bomba contra incendios 8x6" de 210 hp, 200 Psi, alcance 150 m, 1500-2000 </w:t>
            </w:r>
            <w:proofErr w:type="spellStart"/>
            <w:r w:rsidRPr="00727264">
              <w:rPr>
                <w:rFonts w:ascii="Verdana" w:hAnsi="Verdana"/>
                <w:color w:val="000000"/>
                <w:sz w:val="18"/>
                <w:szCs w:val="18"/>
                <w:lang w:eastAsia="es-ES"/>
              </w:rPr>
              <w:t>gpm</w:t>
            </w:r>
            <w:proofErr w:type="spellEnd"/>
            <w:r w:rsidRPr="00727264">
              <w:rPr>
                <w:rFonts w:ascii="Verdana" w:hAnsi="Verdana"/>
                <w:color w:val="000000"/>
                <w:sz w:val="18"/>
                <w:szCs w:val="18"/>
                <w:lang w:eastAsia="es-ES"/>
              </w:rPr>
              <w:t xml:space="preserve"> con manguera de succión de 6" y </w:t>
            </w:r>
            <w:proofErr w:type="spellStart"/>
            <w:r w:rsidRPr="00727264">
              <w:rPr>
                <w:rFonts w:ascii="Verdana" w:hAnsi="Verdana"/>
                <w:color w:val="000000"/>
                <w:sz w:val="18"/>
                <w:szCs w:val="18"/>
                <w:lang w:eastAsia="es-ES"/>
              </w:rPr>
              <w:t>manifold</w:t>
            </w:r>
            <w:proofErr w:type="spellEnd"/>
            <w:r w:rsidRPr="00727264">
              <w:rPr>
                <w:rFonts w:ascii="Verdana" w:hAnsi="Verdana"/>
                <w:color w:val="000000"/>
                <w:sz w:val="18"/>
                <w:szCs w:val="18"/>
                <w:lang w:eastAsia="es-ES"/>
              </w:rPr>
              <w:t xml:space="preserve"> en la descarga, 30 mangueras de lona de 2 1/2", 3 mangueras de lona de 1 1/2", 5 monitores de 4" con salida a 2 1/2", 5 rosetas de 2 1/2", 1 roseta generadoras de espuma, 2 rosetas tipo pistola de 1 1/2", 5 </w:t>
            </w:r>
            <w:proofErr w:type="spellStart"/>
            <w:r w:rsidRPr="00727264">
              <w:rPr>
                <w:rFonts w:ascii="Verdana" w:hAnsi="Verdana"/>
                <w:color w:val="000000"/>
                <w:sz w:val="18"/>
                <w:szCs w:val="18"/>
                <w:lang w:eastAsia="es-ES"/>
              </w:rPr>
              <w:t>siames</w:t>
            </w:r>
            <w:proofErr w:type="spellEnd"/>
            <w:r w:rsidRPr="00727264">
              <w:rPr>
                <w:rFonts w:ascii="Verdana" w:hAnsi="Verdana"/>
                <w:color w:val="000000"/>
                <w:sz w:val="18"/>
                <w:szCs w:val="18"/>
                <w:lang w:eastAsia="es-ES"/>
              </w:rPr>
              <w:t xml:space="preserve"> de 2 1/2"x2 1/2"x2 1/2", 3 siameses de 2 1/2"x 1 1/2"x 1 1/2", 4 protectores de radiación (mamparas), 5 trajes completos de bombero, 5 </w:t>
            </w:r>
            <w:proofErr w:type="spellStart"/>
            <w:r w:rsidRPr="00727264">
              <w:rPr>
                <w:rFonts w:ascii="Verdana" w:hAnsi="Verdana"/>
                <w:color w:val="000000"/>
                <w:sz w:val="18"/>
                <w:szCs w:val="18"/>
                <w:lang w:eastAsia="es-ES"/>
              </w:rPr>
              <w:t>Handys</w:t>
            </w:r>
            <w:proofErr w:type="spellEnd"/>
            <w:r w:rsidRPr="00727264">
              <w:rPr>
                <w:rFonts w:ascii="Verdana" w:hAnsi="Verdana"/>
                <w:color w:val="000000"/>
                <w:sz w:val="18"/>
                <w:szCs w:val="18"/>
                <w:lang w:eastAsia="es-ES"/>
              </w:rPr>
              <w:t>, 1 motobomba de 3x3", Bomba manual, Herramientas manuales y otros accesorios.</w:t>
            </w:r>
          </w:p>
        </w:tc>
      </w:tr>
      <w:tr w:rsidR="00727264" w:rsidRPr="00727264" w:rsidTr="007E1540">
        <w:trPr>
          <w:trHeight w:val="2865"/>
        </w:trPr>
        <w:tc>
          <w:tcPr>
            <w:tcW w:w="221"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3</w:t>
            </w:r>
          </w:p>
        </w:tc>
        <w:tc>
          <w:tcPr>
            <w:tcW w:w="1566"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 xml:space="preserve">Servicio de Red Contra Incendios stand </w:t>
            </w:r>
            <w:proofErr w:type="spellStart"/>
            <w:r w:rsidRPr="00727264">
              <w:rPr>
                <w:rFonts w:ascii="Verdana" w:hAnsi="Verdana"/>
                <w:color w:val="000000"/>
                <w:sz w:val="18"/>
                <w:szCs w:val="18"/>
                <w:lang w:eastAsia="es-ES"/>
              </w:rPr>
              <w:t>By</w:t>
            </w:r>
            <w:proofErr w:type="spellEnd"/>
          </w:p>
        </w:tc>
        <w:tc>
          <w:tcPr>
            <w:tcW w:w="778"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6</w:t>
            </w:r>
          </w:p>
        </w:tc>
        <w:tc>
          <w:tcPr>
            <w:tcW w:w="736" w:type="pct"/>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días</w:t>
            </w:r>
          </w:p>
        </w:tc>
        <w:tc>
          <w:tcPr>
            <w:tcW w:w="1700" w:type="pct"/>
            <w:shd w:val="clear" w:color="auto" w:fill="auto"/>
            <w:vAlign w:val="bottom"/>
            <w:hideMark/>
          </w:tcPr>
          <w:p w:rsidR="00727264" w:rsidRPr="00727264" w:rsidRDefault="00727264" w:rsidP="00727264">
            <w:pPr>
              <w:jc w:val="both"/>
              <w:rPr>
                <w:rFonts w:ascii="Verdana" w:hAnsi="Verdana"/>
                <w:color w:val="000000"/>
                <w:sz w:val="18"/>
                <w:szCs w:val="18"/>
                <w:lang w:eastAsia="es-ES"/>
              </w:rPr>
            </w:pPr>
            <w:r w:rsidRPr="00727264">
              <w:rPr>
                <w:rFonts w:ascii="Verdana" w:hAnsi="Verdana"/>
                <w:color w:val="000000"/>
                <w:sz w:val="18"/>
                <w:szCs w:val="18"/>
                <w:lang w:eastAsia="es-ES"/>
              </w:rPr>
              <w:t xml:space="preserve">Bomba contra incendios 8x6" de 210 hp, 200 Psi, alcance 150 m, 1500-2000 </w:t>
            </w:r>
            <w:proofErr w:type="spellStart"/>
            <w:r w:rsidRPr="00727264">
              <w:rPr>
                <w:rFonts w:ascii="Verdana" w:hAnsi="Verdana"/>
                <w:color w:val="000000"/>
                <w:sz w:val="18"/>
                <w:szCs w:val="18"/>
                <w:lang w:eastAsia="es-ES"/>
              </w:rPr>
              <w:t>gpm</w:t>
            </w:r>
            <w:proofErr w:type="spellEnd"/>
            <w:r w:rsidRPr="00727264">
              <w:rPr>
                <w:rFonts w:ascii="Verdana" w:hAnsi="Verdana"/>
                <w:color w:val="000000"/>
                <w:sz w:val="18"/>
                <w:szCs w:val="18"/>
                <w:lang w:eastAsia="es-ES"/>
              </w:rPr>
              <w:t xml:space="preserve"> con manguera de succión de 6" y </w:t>
            </w:r>
            <w:proofErr w:type="spellStart"/>
            <w:r w:rsidRPr="00727264">
              <w:rPr>
                <w:rFonts w:ascii="Verdana" w:hAnsi="Verdana"/>
                <w:color w:val="000000"/>
                <w:sz w:val="18"/>
                <w:szCs w:val="18"/>
                <w:lang w:eastAsia="es-ES"/>
              </w:rPr>
              <w:t>manifold</w:t>
            </w:r>
            <w:proofErr w:type="spellEnd"/>
            <w:r w:rsidRPr="00727264">
              <w:rPr>
                <w:rFonts w:ascii="Verdana" w:hAnsi="Verdana"/>
                <w:color w:val="000000"/>
                <w:sz w:val="18"/>
                <w:szCs w:val="18"/>
                <w:lang w:eastAsia="es-ES"/>
              </w:rPr>
              <w:t xml:space="preserve"> en la descarga, 30 mangueras de lona de 2 1/2", 3 mangueras de lona de 1 1/2", 5 monitores de 4" con salida a 2 1/2", 5 rosetas de 2 1/2", 1 roseta generadoras de espuma, 2 rosetas tipo pistola de 1 1/2", 5 </w:t>
            </w:r>
            <w:proofErr w:type="spellStart"/>
            <w:r w:rsidRPr="00727264">
              <w:rPr>
                <w:rFonts w:ascii="Verdana" w:hAnsi="Verdana"/>
                <w:color w:val="000000"/>
                <w:sz w:val="18"/>
                <w:szCs w:val="18"/>
                <w:lang w:eastAsia="es-ES"/>
              </w:rPr>
              <w:t>siames</w:t>
            </w:r>
            <w:proofErr w:type="spellEnd"/>
            <w:r w:rsidRPr="00727264">
              <w:rPr>
                <w:rFonts w:ascii="Verdana" w:hAnsi="Verdana"/>
                <w:color w:val="000000"/>
                <w:sz w:val="18"/>
                <w:szCs w:val="18"/>
                <w:lang w:eastAsia="es-ES"/>
              </w:rPr>
              <w:t xml:space="preserve"> de 2 1/2"x2 1/2"x2 1/2", 3 siameses de 2 1/2"x 1 1/2"x 1 1/2", 4 protectores de radiación (mamparas), 5 trajes completos de bombero, 5 </w:t>
            </w:r>
            <w:proofErr w:type="spellStart"/>
            <w:r w:rsidRPr="00727264">
              <w:rPr>
                <w:rFonts w:ascii="Verdana" w:hAnsi="Verdana"/>
                <w:color w:val="000000"/>
                <w:sz w:val="18"/>
                <w:szCs w:val="18"/>
                <w:lang w:eastAsia="es-ES"/>
              </w:rPr>
              <w:t>Handys</w:t>
            </w:r>
            <w:proofErr w:type="spellEnd"/>
            <w:r w:rsidRPr="00727264">
              <w:rPr>
                <w:rFonts w:ascii="Verdana" w:hAnsi="Verdana"/>
                <w:color w:val="000000"/>
                <w:sz w:val="18"/>
                <w:szCs w:val="18"/>
                <w:lang w:eastAsia="es-ES"/>
              </w:rPr>
              <w:t>, 1 motobomba de 3x3", Bomba manual, Herramientas manuales y otros accesorios.</w:t>
            </w:r>
          </w:p>
        </w:tc>
      </w:tr>
      <w:tr w:rsidR="00727264" w:rsidRPr="00727264" w:rsidTr="007E1540">
        <w:trPr>
          <w:trHeight w:val="1410"/>
        </w:trPr>
        <w:tc>
          <w:tcPr>
            <w:tcW w:w="221"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4</w:t>
            </w:r>
          </w:p>
        </w:tc>
        <w:tc>
          <w:tcPr>
            <w:tcW w:w="1566"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 xml:space="preserve">Galones de Espuma de 19 </w:t>
            </w:r>
            <w:proofErr w:type="spellStart"/>
            <w:r w:rsidRPr="00727264">
              <w:rPr>
                <w:rFonts w:ascii="Verdana" w:hAnsi="Verdana"/>
                <w:color w:val="000000"/>
                <w:sz w:val="18"/>
                <w:szCs w:val="18"/>
                <w:lang w:eastAsia="es-ES"/>
              </w:rPr>
              <w:t>lts</w:t>
            </w:r>
            <w:proofErr w:type="spellEnd"/>
          </w:p>
        </w:tc>
        <w:tc>
          <w:tcPr>
            <w:tcW w:w="778"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4</w:t>
            </w:r>
          </w:p>
        </w:tc>
        <w:tc>
          <w:tcPr>
            <w:tcW w:w="736" w:type="pct"/>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piezas</w:t>
            </w:r>
          </w:p>
        </w:tc>
        <w:tc>
          <w:tcPr>
            <w:tcW w:w="1700"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 xml:space="preserve">Alcance: Corresponde al suministro de material </w:t>
            </w:r>
            <w:proofErr w:type="spellStart"/>
            <w:r w:rsidRPr="00727264">
              <w:rPr>
                <w:rFonts w:ascii="Verdana" w:hAnsi="Verdana"/>
                <w:color w:val="000000"/>
                <w:sz w:val="18"/>
                <w:szCs w:val="18"/>
                <w:lang w:eastAsia="es-ES"/>
              </w:rPr>
              <w:t>espumigeno</w:t>
            </w:r>
            <w:proofErr w:type="spellEnd"/>
            <w:r w:rsidRPr="00727264">
              <w:rPr>
                <w:rFonts w:ascii="Verdana" w:hAnsi="Verdana"/>
                <w:color w:val="000000"/>
                <w:sz w:val="18"/>
                <w:szCs w:val="18"/>
                <w:lang w:eastAsia="es-ES"/>
              </w:rPr>
              <w:t xml:space="preserve"> (</w:t>
            </w:r>
            <w:proofErr w:type="spellStart"/>
            <w:r w:rsidRPr="00727264">
              <w:rPr>
                <w:rFonts w:ascii="Verdana" w:hAnsi="Verdana"/>
                <w:color w:val="000000"/>
                <w:sz w:val="18"/>
                <w:szCs w:val="18"/>
                <w:lang w:eastAsia="es-ES"/>
              </w:rPr>
              <w:t>Ansul</w:t>
            </w:r>
            <w:proofErr w:type="spellEnd"/>
            <w:r w:rsidRPr="00727264">
              <w:rPr>
                <w:rFonts w:ascii="Verdana" w:hAnsi="Verdana"/>
                <w:color w:val="000000"/>
                <w:sz w:val="18"/>
                <w:szCs w:val="18"/>
                <w:lang w:eastAsia="es-ES"/>
              </w:rPr>
              <w:t xml:space="preserve"> Al 3% en bidón de 19 L) Se pagara el material usado solamente con autorización del fiscal de servicios.</w:t>
            </w:r>
          </w:p>
        </w:tc>
      </w:tr>
      <w:tr w:rsidR="00727264" w:rsidRPr="00727264" w:rsidTr="007E1540">
        <w:trPr>
          <w:trHeight w:val="735"/>
        </w:trPr>
        <w:tc>
          <w:tcPr>
            <w:tcW w:w="221"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5</w:t>
            </w:r>
          </w:p>
        </w:tc>
        <w:tc>
          <w:tcPr>
            <w:tcW w:w="1566"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Supervisor SSMA</w:t>
            </w:r>
          </w:p>
        </w:tc>
        <w:tc>
          <w:tcPr>
            <w:tcW w:w="778"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120</w:t>
            </w:r>
          </w:p>
        </w:tc>
        <w:tc>
          <w:tcPr>
            <w:tcW w:w="736" w:type="pct"/>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días</w:t>
            </w:r>
          </w:p>
        </w:tc>
        <w:tc>
          <w:tcPr>
            <w:tcW w:w="1700"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Alcance: Personal calificado afectado al proyecto a solicitud del fiscal de servicios.</w:t>
            </w:r>
          </w:p>
        </w:tc>
      </w:tr>
      <w:tr w:rsidR="00727264" w:rsidRPr="00727264" w:rsidTr="007E1540">
        <w:trPr>
          <w:trHeight w:val="900"/>
        </w:trPr>
        <w:tc>
          <w:tcPr>
            <w:tcW w:w="221"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6</w:t>
            </w:r>
          </w:p>
        </w:tc>
        <w:tc>
          <w:tcPr>
            <w:tcW w:w="1566"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Operador SSMA</w:t>
            </w:r>
          </w:p>
        </w:tc>
        <w:tc>
          <w:tcPr>
            <w:tcW w:w="778"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120</w:t>
            </w:r>
          </w:p>
        </w:tc>
        <w:tc>
          <w:tcPr>
            <w:tcW w:w="736" w:type="pct"/>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días</w:t>
            </w:r>
          </w:p>
        </w:tc>
        <w:tc>
          <w:tcPr>
            <w:tcW w:w="1700"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Alcance: Personal calificado afectado al proyecto de acuerdo a la necesidad de la operación y a solicitud del fiscal de servicios.</w:t>
            </w:r>
          </w:p>
        </w:tc>
      </w:tr>
      <w:tr w:rsidR="00727264" w:rsidRPr="00727264" w:rsidTr="007E1540">
        <w:trPr>
          <w:trHeight w:val="915"/>
        </w:trPr>
        <w:tc>
          <w:tcPr>
            <w:tcW w:w="221"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7</w:t>
            </w:r>
          </w:p>
        </w:tc>
        <w:tc>
          <w:tcPr>
            <w:tcW w:w="1566"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Ayudante de Tareas Generales</w:t>
            </w:r>
          </w:p>
        </w:tc>
        <w:tc>
          <w:tcPr>
            <w:tcW w:w="778"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360</w:t>
            </w:r>
          </w:p>
        </w:tc>
        <w:tc>
          <w:tcPr>
            <w:tcW w:w="736" w:type="pct"/>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días</w:t>
            </w:r>
          </w:p>
        </w:tc>
        <w:tc>
          <w:tcPr>
            <w:tcW w:w="1700"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Alcance: Personal afectado al proyecto de acuerdo a la necesidad de la operación y a solicitud del fiscal de servicios.</w:t>
            </w:r>
          </w:p>
        </w:tc>
      </w:tr>
    </w:tbl>
    <w:p w:rsidR="00727264" w:rsidRPr="00727264" w:rsidRDefault="00727264" w:rsidP="00727264">
      <w:pPr>
        <w:numPr>
          <w:ilvl w:val="2"/>
          <w:numId w:val="0"/>
        </w:numPr>
        <w:spacing w:before="240" w:after="240" w:line="360" w:lineRule="auto"/>
        <w:ind w:right="51"/>
        <w:jc w:val="both"/>
        <w:rPr>
          <w:rFonts w:ascii="Verdana" w:hAnsi="Verdana" w:cs="Arial"/>
          <w:b/>
          <w:bCs/>
          <w:sz w:val="18"/>
          <w:szCs w:val="18"/>
          <w:lang w:val="es-BO" w:eastAsia="es-ES"/>
        </w:rPr>
      </w:pPr>
      <w:r w:rsidRPr="00727264">
        <w:rPr>
          <w:rFonts w:ascii="Verdana" w:hAnsi="Verdana" w:cs="Arial"/>
          <w:b/>
          <w:bCs/>
          <w:sz w:val="18"/>
          <w:szCs w:val="18"/>
          <w:lang w:val="es-BO" w:eastAsia="es-ES"/>
        </w:rPr>
        <w:lastRenderedPageBreak/>
        <w:t>Servicio de Lavado de cajones y/o tanques de lodo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9"/>
        <w:gridCol w:w="3063"/>
        <w:gridCol w:w="1355"/>
        <w:gridCol w:w="1201"/>
        <w:gridCol w:w="3095"/>
      </w:tblGrid>
      <w:tr w:rsidR="00727264" w:rsidRPr="00727264" w:rsidTr="007E1540">
        <w:trPr>
          <w:trHeight w:val="870"/>
        </w:trPr>
        <w:tc>
          <w:tcPr>
            <w:tcW w:w="210" w:type="pct"/>
            <w:shd w:val="clear" w:color="000000" w:fill="D9D9D9"/>
            <w:vAlign w:val="center"/>
            <w:hideMark/>
          </w:tcPr>
          <w:p w:rsidR="00727264" w:rsidRPr="00727264" w:rsidRDefault="00727264" w:rsidP="00727264">
            <w:pPr>
              <w:jc w:val="center"/>
              <w:rPr>
                <w:rFonts w:ascii="Verdana" w:hAnsi="Verdana"/>
                <w:b/>
                <w:bCs/>
                <w:color w:val="000000"/>
                <w:sz w:val="18"/>
                <w:szCs w:val="18"/>
                <w:lang w:val="es-BO" w:eastAsia="es-BO"/>
              </w:rPr>
            </w:pPr>
            <w:r w:rsidRPr="00727264">
              <w:rPr>
                <w:rFonts w:ascii="Verdana" w:hAnsi="Verdana"/>
                <w:b/>
                <w:bCs/>
                <w:color w:val="000000"/>
                <w:sz w:val="18"/>
                <w:szCs w:val="18"/>
                <w:lang w:eastAsia="es-ES"/>
              </w:rPr>
              <w:t>N°</w:t>
            </w:r>
          </w:p>
        </w:tc>
        <w:tc>
          <w:tcPr>
            <w:tcW w:w="1727" w:type="pct"/>
            <w:shd w:val="clear" w:color="000000" w:fill="D9D9D9"/>
            <w:vAlign w:val="center"/>
            <w:hideMark/>
          </w:tcPr>
          <w:p w:rsidR="00727264" w:rsidRPr="00727264" w:rsidRDefault="00727264" w:rsidP="00727264">
            <w:pPr>
              <w:jc w:val="center"/>
              <w:rPr>
                <w:rFonts w:ascii="Verdana" w:hAnsi="Verdana"/>
                <w:b/>
                <w:bCs/>
                <w:color w:val="000000"/>
                <w:sz w:val="18"/>
                <w:szCs w:val="18"/>
                <w:lang w:eastAsia="es-ES"/>
              </w:rPr>
            </w:pPr>
            <w:r w:rsidRPr="00727264">
              <w:rPr>
                <w:rFonts w:ascii="Verdana" w:hAnsi="Verdana"/>
                <w:b/>
                <w:bCs/>
                <w:color w:val="000000"/>
                <w:sz w:val="18"/>
                <w:szCs w:val="18"/>
                <w:lang w:eastAsia="es-ES"/>
              </w:rPr>
              <w:t>DETALLE DEL SERVICIO</w:t>
            </w:r>
          </w:p>
        </w:tc>
        <w:tc>
          <w:tcPr>
            <w:tcW w:w="715" w:type="pct"/>
            <w:shd w:val="clear" w:color="000000" w:fill="D9D9D9"/>
            <w:vAlign w:val="center"/>
            <w:hideMark/>
          </w:tcPr>
          <w:p w:rsidR="00727264" w:rsidRPr="00727264" w:rsidRDefault="00727264" w:rsidP="00727264">
            <w:pPr>
              <w:jc w:val="center"/>
              <w:rPr>
                <w:rFonts w:ascii="Verdana" w:hAnsi="Verdana"/>
                <w:b/>
                <w:bCs/>
                <w:color w:val="000000"/>
                <w:sz w:val="18"/>
                <w:szCs w:val="18"/>
                <w:lang w:eastAsia="es-ES"/>
              </w:rPr>
            </w:pPr>
            <w:r w:rsidRPr="00727264">
              <w:rPr>
                <w:rFonts w:ascii="Verdana" w:hAnsi="Verdana"/>
                <w:b/>
                <w:bCs/>
                <w:color w:val="000000"/>
                <w:sz w:val="18"/>
                <w:szCs w:val="18"/>
                <w:lang w:eastAsia="es-ES"/>
              </w:rPr>
              <w:t xml:space="preserve">CANTIDAD REQUERIDA </w:t>
            </w:r>
          </w:p>
        </w:tc>
        <w:tc>
          <w:tcPr>
            <w:tcW w:w="705" w:type="pct"/>
            <w:shd w:val="clear" w:color="000000" w:fill="D9D9D9"/>
            <w:vAlign w:val="center"/>
          </w:tcPr>
          <w:p w:rsidR="00727264" w:rsidRPr="00727264" w:rsidRDefault="00727264" w:rsidP="00727264">
            <w:pPr>
              <w:jc w:val="center"/>
              <w:rPr>
                <w:rFonts w:ascii="Verdana" w:hAnsi="Verdana"/>
                <w:b/>
                <w:bCs/>
                <w:color w:val="000000"/>
                <w:sz w:val="18"/>
                <w:szCs w:val="18"/>
                <w:lang w:eastAsia="es-ES"/>
              </w:rPr>
            </w:pPr>
            <w:r w:rsidRPr="00727264">
              <w:rPr>
                <w:rFonts w:ascii="Verdana" w:hAnsi="Verdana"/>
                <w:b/>
                <w:bCs/>
                <w:color w:val="000000"/>
                <w:sz w:val="18"/>
                <w:szCs w:val="18"/>
                <w:lang w:eastAsia="es-ES"/>
              </w:rPr>
              <w:t>UNIDAD DE MEDIDA</w:t>
            </w:r>
          </w:p>
        </w:tc>
        <w:tc>
          <w:tcPr>
            <w:tcW w:w="1643" w:type="pct"/>
            <w:shd w:val="clear" w:color="000000" w:fill="D9D9D9"/>
            <w:noWrap/>
            <w:vAlign w:val="center"/>
            <w:hideMark/>
          </w:tcPr>
          <w:p w:rsidR="00727264" w:rsidRPr="00727264" w:rsidRDefault="00727264" w:rsidP="00727264">
            <w:pPr>
              <w:jc w:val="center"/>
              <w:rPr>
                <w:rFonts w:ascii="Verdana" w:hAnsi="Verdana"/>
                <w:b/>
                <w:bCs/>
                <w:color w:val="000000"/>
                <w:sz w:val="18"/>
                <w:szCs w:val="18"/>
                <w:lang w:eastAsia="es-ES"/>
              </w:rPr>
            </w:pPr>
            <w:r w:rsidRPr="00727264">
              <w:rPr>
                <w:rFonts w:ascii="Verdana" w:hAnsi="Verdana"/>
                <w:b/>
                <w:bCs/>
                <w:color w:val="000000"/>
                <w:sz w:val="18"/>
                <w:szCs w:val="18"/>
                <w:lang w:eastAsia="es-ES"/>
              </w:rPr>
              <w:t>DESCRIPCIÓN DEL SERVICIO</w:t>
            </w:r>
          </w:p>
        </w:tc>
      </w:tr>
      <w:tr w:rsidR="00727264" w:rsidRPr="00727264" w:rsidTr="007E1540">
        <w:trPr>
          <w:trHeight w:val="702"/>
        </w:trPr>
        <w:tc>
          <w:tcPr>
            <w:tcW w:w="210" w:type="pct"/>
            <w:shd w:val="clear" w:color="000000" w:fill="FFFFFF"/>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1</w:t>
            </w:r>
          </w:p>
        </w:tc>
        <w:tc>
          <w:tcPr>
            <w:tcW w:w="1727" w:type="pct"/>
            <w:shd w:val="clear" w:color="000000" w:fill="FFFFFF"/>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 xml:space="preserve">Movilización, Desmovilización de Equipos, Santa Cruz – Pozo </w:t>
            </w:r>
            <w:proofErr w:type="spellStart"/>
            <w:r w:rsidRPr="00727264">
              <w:rPr>
                <w:rFonts w:ascii="Verdana" w:hAnsi="Verdana"/>
                <w:color w:val="000000"/>
                <w:sz w:val="18"/>
                <w:szCs w:val="18"/>
                <w:lang w:eastAsia="es-ES"/>
              </w:rPr>
              <w:t>Sipotindi</w:t>
            </w:r>
            <w:proofErr w:type="spellEnd"/>
            <w:r w:rsidRPr="00727264">
              <w:rPr>
                <w:rFonts w:ascii="Verdana" w:hAnsi="Verdana"/>
                <w:color w:val="000000"/>
                <w:sz w:val="18"/>
                <w:szCs w:val="18"/>
                <w:lang w:eastAsia="es-ES"/>
              </w:rPr>
              <w:t xml:space="preserve"> X1- Santa Cruz (Ida y vuelta) (748 km) </w:t>
            </w:r>
          </w:p>
        </w:tc>
        <w:tc>
          <w:tcPr>
            <w:tcW w:w="715" w:type="pct"/>
            <w:shd w:val="clear" w:color="000000" w:fill="FFFFFF"/>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1</w:t>
            </w:r>
          </w:p>
        </w:tc>
        <w:tc>
          <w:tcPr>
            <w:tcW w:w="705" w:type="pct"/>
            <w:shd w:val="clear" w:color="000000" w:fill="FFFFFF"/>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global</w:t>
            </w:r>
          </w:p>
        </w:tc>
        <w:tc>
          <w:tcPr>
            <w:tcW w:w="1643" w:type="pct"/>
            <w:shd w:val="clear" w:color="000000" w:fill="FFFFFF"/>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Será una sola movilización y desmovilización desde Santa Cruz hasta el pozo Sipotindi-X1 y viceversa.</w:t>
            </w:r>
          </w:p>
        </w:tc>
      </w:tr>
      <w:tr w:rsidR="00727264" w:rsidRPr="00727264" w:rsidTr="007E1540">
        <w:trPr>
          <w:trHeight w:val="1290"/>
        </w:trPr>
        <w:tc>
          <w:tcPr>
            <w:tcW w:w="210"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2</w:t>
            </w:r>
          </w:p>
        </w:tc>
        <w:tc>
          <w:tcPr>
            <w:tcW w:w="1727"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Servicio de Limpieza de Tanques-Operativo</w:t>
            </w:r>
          </w:p>
        </w:tc>
        <w:tc>
          <w:tcPr>
            <w:tcW w:w="715"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10</w:t>
            </w:r>
          </w:p>
        </w:tc>
        <w:tc>
          <w:tcPr>
            <w:tcW w:w="705" w:type="pct"/>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días</w:t>
            </w:r>
          </w:p>
        </w:tc>
        <w:tc>
          <w:tcPr>
            <w:tcW w:w="1643" w:type="pct"/>
            <w:shd w:val="clear" w:color="auto" w:fill="auto"/>
            <w:vAlign w:val="bottom"/>
            <w:hideMark/>
          </w:tcPr>
          <w:p w:rsidR="00727264" w:rsidRPr="00727264" w:rsidRDefault="00727264" w:rsidP="00727264">
            <w:pPr>
              <w:jc w:val="both"/>
              <w:rPr>
                <w:rFonts w:ascii="Verdana" w:hAnsi="Verdana"/>
                <w:color w:val="000000"/>
                <w:sz w:val="18"/>
                <w:szCs w:val="18"/>
                <w:lang w:eastAsia="es-ES"/>
              </w:rPr>
            </w:pPr>
            <w:r w:rsidRPr="00727264">
              <w:rPr>
                <w:rFonts w:ascii="Verdana" w:hAnsi="Verdana"/>
                <w:color w:val="000000"/>
                <w:sz w:val="18"/>
                <w:szCs w:val="18"/>
                <w:lang w:eastAsia="es-ES"/>
              </w:rPr>
              <w:t xml:space="preserve">1 Equipo de detección de gases, 2 </w:t>
            </w:r>
            <w:proofErr w:type="spellStart"/>
            <w:r w:rsidRPr="00727264">
              <w:rPr>
                <w:rFonts w:ascii="Verdana" w:hAnsi="Verdana"/>
                <w:color w:val="000000"/>
                <w:sz w:val="18"/>
                <w:szCs w:val="18"/>
                <w:lang w:eastAsia="es-ES"/>
              </w:rPr>
              <w:t>hidrolavadoras</w:t>
            </w:r>
            <w:proofErr w:type="spellEnd"/>
            <w:r w:rsidRPr="00727264">
              <w:rPr>
                <w:rFonts w:ascii="Verdana" w:hAnsi="Verdana"/>
                <w:color w:val="000000"/>
                <w:sz w:val="18"/>
                <w:szCs w:val="18"/>
                <w:lang w:eastAsia="es-ES"/>
              </w:rPr>
              <w:t xml:space="preserve"> frio-caliente, 1 compresor de aire autónomo, 1 Equipo de Aire Asistido, Materiales de Limpieza, Material de seguridad y herramientas de trabajo, 1 bomba Neumática y sus accesorios</w:t>
            </w:r>
          </w:p>
        </w:tc>
      </w:tr>
      <w:tr w:rsidR="00727264" w:rsidRPr="00727264" w:rsidTr="007E1540">
        <w:trPr>
          <w:trHeight w:val="1365"/>
        </w:trPr>
        <w:tc>
          <w:tcPr>
            <w:tcW w:w="210"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3</w:t>
            </w:r>
          </w:p>
        </w:tc>
        <w:tc>
          <w:tcPr>
            <w:tcW w:w="1727"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 xml:space="preserve">Servicio de Limpieza de Tanques - stand </w:t>
            </w:r>
            <w:proofErr w:type="spellStart"/>
            <w:r w:rsidRPr="00727264">
              <w:rPr>
                <w:rFonts w:ascii="Verdana" w:hAnsi="Verdana"/>
                <w:color w:val="000000"/>
                <w:sz w:val="18"/>
                <w:szCs w:val="18"/>
                <w:lang w:eastAsia="es-ES"/>
              </w:rPr>
              <w:t>By</w:t>
            </w:r>
            <w:proofErr w:type="spellEnd"/>
          </w:p>
        </w:tc>
        <w:tc>
          <w:tcPr>
            <w:tcW w:w="715"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2</w:t>
            </w:r>
          </w:p>
        </w:tc>
        <w:tc>
          <w:tcPr>
            <w:tcW w:w="705" w:type="pct"/>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días</w:t>
            </w:r>
          </w:p>
        </w:tc>
        <w:tc>
          <w:tcPr>
            <w:tcW w:w="1643" w:type="pct"/>
            <w:shd w:val="clear" w:color="auto" w:fill="auto"/>
            <w:vAlign w:val="bottom"/>
            <w:hideMark/>
          </w:tcPr>
          <w:p w:rsidR="00727264" w:rsidRPr="00727264" w:rsidRDefault="00727264" w:rsidP="00727264">
            <w:pPr>
              <w:jc w:val="both"/>
              <w:rPr>
                <w:rFonts w:ascii="Verdana" w:hAnsi="Verdana"/>
                <w:color w:val="000000"/>
                <w:sz w:val="18"/>
                <w:szCs w:val="18"/>
                <w:lang w:eastAsia="es-ES"/>
              </w:rPr>
            </w:pPr>
            <w:r w:rsidRPr="00727264">
              <w:rPr>
                <w:rFonts w:ascii="Verdana" w:hAnsi="Verdana"/>
                <w:color w:val="000000"/>
                <w:sz w:val="18"/>
                <w:szCs w:val="18"/>
                <w:lang w:eastAsia="es-ES"/>
              </w:rPr>
              <w:t xml:space="preserve">1 Equipo de detección de gases, 2 </w:t>
            </w:r>
            <w:proofErr w:type="spellStart"/>
            <w:r w:rsidRPr="00727264">
              <w:rPr>
                <w:rFonts w:ascii="Verdana" w:hAnsi="Verdana"/>
                <w:color w:val="000000"/>
                <w:sz w:val="18"/>
                <w:szCs w:val="18"/>
                <w:lang w:eastAsia="es-ES"/>
              </w:rPr>
              <w:t>hidrolavadoras</w:t>
            </w:r>
            <w:proofErr w:type="spellEnd"/>
            <w:r w:rsidRPr="00727264">
              <w:rPr>
                <w:rFonts w:ascii="Verdana" w:hAnsi="Verdana"/>
                <w:color w:val="000000"/>
                <w:sz w:val="18"/>
                <w:szCs w:val="18"/>
                <w:lang w:eastAsia="es-ES"/>
              </w:rPr>
              <w:t xml:space="preserve"> frio-caliente, 1 compresor de aire autónomo, 1 Equipo de Aire Asistido, Materiales de Limpieza, Material de seguridad y herramientas de trabajo, 1 bomba Neumática y sus accesorios</w:t>
            </w:r>
          </w:p>
        </w:tc>
      </w:tr>
      <w:tr w:rsidR="00727264" w:rsidRPr="00727264" w:rsidTr="007E1540">
        <w:trPr>
          <w:trHeight w:val="1455"/>
        </w:trPr>
        <w:tc>
          <w:tcPr>
            <w:tcW w:w="210"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4</w:t>
            </w:r>
          </w:p>
        </w:tc>
        <w:tc>
          <w:tcPr>
            <w:tcW w:w="1727"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Detergente Industrial (Desengrasante)</w:t>
            </w:r>
          </w:p>
        </w:tc>
        <w:tc>
          <w:tcPr>
            <w:tcW w:w="715"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200</w:t>
            </w:r>
          </w:p>
        </w:tc>
        <w:tc>
          <w:tcPr>
            <w:tcW w:w="705" w:type="pct"/>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Litros</w:t>
            </w:r>
          </w:p>
        </w:tc>
        <w:tc>
          <w:tcPr>
            <w:tcW w:w="1643" w:type="pct"/>
            <w:shd w:val="clear" w:color="auto" w:fill="auto"/>
            <w:vAlign w:val="center"/>
            <w:hideMark/>
          </w:tcPr>
          <w:p w:rsidR="00727264" w:rsidRPr="00727264" w:rsidRDefault="00727264" w:rsidP="00727264">
            <w:pPr>
              <w:jc w:val="both"/>
              <w:rPr>
                <w:rFonts w:ascii="Verdana" w:hAnsi="Verdana"/>
                <w:color w:val="000000"/>
                <w:sz w:val="18"/>
                <w:szCs w:val="18"/>
                <w:lang w:eastAsia="es-ES"/>
              </w:rPr>
            </w:pPr>
            <w:r w:rsidRPr="00727264">
              <w:rPr>
                <w:rFonts w:ascii="Verdana" w:hAnsi="Verdana"/>
                <w:color w:val="000000"/>
                <w:sz w:val="18"/>
                <w:szCs w:val="18"/>
                <w:lang w:eastAsia="es-ES"/>
              </w:rPr>
              <w:t>Alcance: Corresponde al suministro de detergente industrial biodegradable. Se pagara el material usado solamente con autorización del fiscal de servicios.</w:t>
            </w:r>
          </w:p>
        </w:tc>
      </w:tr>
      <w:tr w:rsidR="00727264" w:rsidRPr="00727264" w:rsidTr="007E1540">
        <w:trPr>
          <w:trHeight w:val="735"/>
        </w:trPr>
        <w:tc>
          <w:tcPr>
            <w:tcW w:w="210"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5</w:t>
            </w:r>
          </w:p>
        </w:tc>
        <w:tc>
          <w:tcPr>
            <w:tcW w:w="1727"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Supervisor SSMA</w:t>
            </w:r>
          </w:p>
        </w:tc>
        <w:tc>
          <w:tcPr>
            <w:tcW w:w="715"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12</w:t>
            </w:r>
          </w:p>
        </w:tc>
        <w:tc>
          <w:tcPr>
            <w:tcW w:w="705" w:type="pct"/>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días</w:t>
            </w:r>
          </w:p>
        </w:tc>
        <w:tc>
          <w:tcPr>
            <w:tcW w:w="1643"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Alcance: Personal con experiencia en SMS afectado al proyecto a solicitud del fiscal de servicios.</w:t>
            </w:r>
          </w:p>
        </w:tc>
      </w:tr>
      <w:tr w:rsidR="00727264" w:rsidRPr="00727264" w:rsidTr="007E1540">
        <w:trPr>
          <w:trHeight w:val="900"/>
        </w:trPr>
        <w:tc>
          <w:tcPr>
            <w:tcW w:w="210"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6</w:t>
            </w:r>
          </w:p>
        </w:tc>
        <w:tc>
          <w:tcPr>
            <w:tcW w:w="1727"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Operador Limpieza de tanques</w:t>
            </w:r>
          </w:p>
        </w:tc>
        <w:tc>
          <w:tcPr>
            <w:tcW w:w="715"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24</w:t>
            </w:r>
          </w:p>
        </w:tc>
        <w:tc>
          <w:tcPr>
            <w:tcW w:w="705" w:type="pct"/>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días</w:t>
            </w:r>
          </w:p>
        </w:tc>
        <w:tc>
          <w:tcPr>
            <w:tcW w:w="1643"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Alcance: Personal para Limpieza de tanques afectado al proyecto de acuerdo a la necesidad de la operación y a solicitud del fiscal de servicios.</w:t>
            </w:r>
          </w:p>
        </w:tc>
      </w:tr>
      <w:tr w:rsidR="00727264" w:rsidRPr="00727264" w:rsidTr="007E1540">
        <w:trPr>
          <w:trHeight w:val="915"/>
        </w:trPr>
        <w:tc>
          <w:tcPr>
            <w:tcW w:w="210"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7</w:t>
            </w:r>
          </w:p>
        </w:tc>
        <w:tc>
          <w:tcPr>
            <w:tcW w:w="1727"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Ayudante de Tareas Generales</w:t>
            </w:r>
          </w:p>
        </w:tc>
        <w:tc>
          <w:tcPr>
            <w:tcW w:w="715" w:type="pct"/>
            <w:shd w:val="clear" w:color="auto" w:fill="auto"/>
            <w:vAlign w:val="center"/>
            <w:hideMark/>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24</w:t>
            </w:r>
          </w:p>
        </w:tc>
        <w:tc>
          <w:tcPr>
            <w:tcW w:w="705" w:type="pct"/>
            <w:vAlign w:val="center"/>
          </w:tcPr>
          <w:p w:rsidR="00727264" w:rsidRPr="00727264" w:rsidRDefault="00727264" w:rsidP="00727264">
            <w:pPr>
              <w:jc w:val="center"/>
              <w:rPr>
                <w:rFonts w:ascii="Verdana" w:hAnsi="Verdana"/>
                <w:color w:val="000000"/>
                <w:sz w:val="18"/>
                <w:szCs w:val="18"/>
                <w:lang w:eastAsia="es-ES"/>
              </w:rPr>
            </w:pPr>
            <w:r w:rsidRPr="00727264">
              <w:rPr>
                <w:rFonts w:ascii="Verdana" w:hAnsi="Verdana"/>
                <w:color w:val="000000"/>
                <w:sz w:val="18"/>
                <w:szCs w:val="18"/>
                <w:lang w:eastAsia="es-ES"/>
              </w:rPr>
              <w:t>días</w:t>
            </w:r>
          </w:p>
        </w:tc>
        <w:tc>
          <w:tcPr>
            <w:tcW w:w="1643" w:type="pct"/>
            <w:shd w:val="clear" w:color="auto" w:fill="auto"/>
            <w:vAlign w:val="center"/>
            <w:hideMark/>
          </w:tcPr>
          <w:p w:rsidR="00727264" w:rsidRPr="00727264" w:rsidRDefault="00727264" w:rsidP="00727264">
            <w:pPr>
              <w:rPr>
                <w:rFonts w:ascii="Verdana" w:hAnsi="Verdana"/>
                <w:color w:val="000000"/>
                <w:sz w:val="18"/>
                <w:szCs w:val="18"/>
                <w:lang w:eastAsia="es-ES"/>
              </w:rPr>
            </w:pPr>
            <w:r w:rsidRPr="00727264">
              <w:rPr>
                <w:rFonts w:ascii="Verdana" w:hAnsi="Verdana"/>
                <w:color w:val="000000"/>
                <w:sz w:val="18"/>
                <w:szCs w:val="18"/>
                <w:lang w:eastAsia="es-ES"/>
              </w:rPr>
              <w:t>Alcance: Personal afectado al proyecto de acuerdo a la necesidad de la operación y a solicitud del fiscal de servicios.</w:t>
            </w:r>
          </w:p>
        </w:tc>
      </w:tr>
    </w:tbl>
    <w:p w:rsidR="00727264" w:rsidRPr="00727264" w:rsidRDefault="00727264" w:rsidP="00727264">
      <w:pPr>
        <w:numPr>
          <w:ilvl w:val="1"/>
          <w:numId w:val="0"/>
        </w:numPr>
        <w:spacing w:before="240" w:line="360" w:lineRule="auto"/>
        <w:ind w:left="1080"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PERSONAL TÉCNICO REQUERIDO</w:t>
      </w:r>
    </w:p>
    <w:p w:rsidR="00727264" w:rsidRPr="00727264" w:rsidRDefault="00727264" w:rsidP="00727264">
      <w:pPr>
        <w:spacing w:before="240" w:after="120" w:line="360" w:lineRule="auto"/>
        <w:ind w:left="360"/>
        <w:contextualSpacing/>
        <w:jc w:val="both"/>
        <w:rPr>
          <w:rFonts w:ascii="Verdana" w:hAnsi="Verdana" w:cs="Arial"/>
          <w:bCs/>
          <w:sz w:val="18"/>
          <w:szCs w:val="18"/>
          <w:lang w:eastAsia="es-ES"/>
        </w:rPr>
      </w:pPr>
      <w:r w:rsidRPr="00727264">
        <w:rPr>
          <w:rFonts w:ascii="Verdana" w:hAnsi="Verdana" w:cs="Arial"/>
          <w:bCs/>
          <w:sz w:val="18"/>
          <w:szCs w:val="18"/>
          <w:lang w:eastAsia="es-ES"/>
        </w:rPr>
        <w:t>El personal mínimo indispensable para la ejecución de cada servicio se describe líneas abajo, sin embargo el Contratista podrá mejorar este requerimiento:</w:t>
      </w:r>
    </w:p>
    <w:p w:rsidR="00727264" w:rsidRPr="00727264" w:rsidRDefault="00727264" w:rsidP="006A5AB1">
      <w:pPr>
        <w:numPr>
          <w:ilvl w:val="1"/>
          <w:numId w:val="63"/>
        </w:numPr>
        <w:spacing w:before="240" w:after="240" w:line="360" w:lineRule="auto"/>
        <w:ind w:left="1134"/>
        <w:jc w:val="both"/>
        <w:rPr>
          <w:rFonts w:ascii="Verdana" w:hAnsi="Verdana" w:cs="Arial"/>
          <w:bCs/>
          <w:sz w:val="18"/>
          <w:szCs w:val="18"/>
          <w:lang w:eastAsia="es-ES"/>
        </w:rPr>
      </w:pPr>
      <w:r w:rsidRPr="00727264">
        <w:rPr>
          <w:rFonts w:ascii="Verdana" w:hAnsi="Verdana" w:cs="Arial"/>
          <w:bCs/>
          <w:sz w:val="18"/>
          <w:szCs w:val="18"/>
          <w:lang w:eastAsia="es-ES"/>
        </w:rPr>
        <w:t>Un coordinador de Servicios (sin costo para YPFB).</w:t>
      </w:r>
    </w:p>
    <w:p w:rsidR="00727264" w:rsidRPr="00727264" w:rsidRDefault="00727264" w:rsidP="006A5AB1">
      <w:pPr>
        <w:numPr>
          <w:ilvl w:val="1"/>
          <w:numId w:val="63"/>
        </w:numPr>
        <w:spacing w:before="240" w:after="240" w:line="360" w:lineRule="auto"/>
        <w:ind w:left="1134"/>
        <w:jc w:val="both"/>
        <w:rPr>
          <w:rFonts w:ascii="Verdana" w:hAnsi="Verdana" w:cs="Arial"/>
          <w:bCs/>
          <w:sz w:val="18"/>
          <w:szCs w:val="18"/>
          <w:lang w:eastAsia="es-ES"/>
        </w:rPr>
      </w:pPr>
      <w:r w:rsidRPr="00727264">
        <w:rPr>
          <w:rFonts w:ascii="Verdana" w:hAnsi="Verdana" w:cs="Arial"/>
          <w:bCs/>
          <w:sz w:val="18"/>
          <w:szCs w:val="18"/>
          <w:lang w:eastAsia="es-ES"/>
        </w:rPr>
        <w:t>Para la etapa de perforación para los tramos 12 ¼”, 8 ½” y 6” se requiere un operador que se encargue de la red contra incendio.</w:t>
      </w:r>
    </w:p>
    <w:p w:rsidR="00727264" w:rsidRPr="00727264" w:rsidRDefault="00727264" w:rsidP="006A5AB1">
      <w:pPr>
        <w:numPr>
          <w:ilvl w:val="1"/>
          <w:numId w:val="63"/>
        </w:numPr>
        <w:spacing w:before="240" w:after="240" w:line="360" w:lineRule="auto"/>
        <w:ind w:left="1134"/>
        <w:jc w:val="both"/>
        <w:rPr>
          <w:rFonts w:ascii="Verdana" w:hAnsi="Verdana" w:cs="Arial"/>
          <w:bCs/>
          <w:sz w:val="18"/>
          <w:szCs w:val="18"/>
          <w:lang w:eastAsia="es-ES"/>
        </w:rPr>
      </w:pPr>
      <w:r w:rsidRPr="00727264">
        <w:rPr>
          <w:rFonts w:ascii="Verdana" w:hAnsi="Verdana" w:cs="Arial"/>
          <w:bCs/>
          <w:sz w:val="18"/>
          <w:szCs w:val="18"/>
          <w:lang w:eastAsia="es-ES"/>
        </w:rPr>
        <w:lastRenderedPageBreak/>
        <w:t>Para la etapa de perforación para los tramos 12 ¼”, 8 ½” y 6”, se requieren dos supervisores (1 por turno de 12 horas), en caso de que ocurra un incendio (modo operativo).</w:t>
      </w:r>
    </w:p>
    <w:p w:rsidR="00727264" w:rsidRPr="00727264" w:rsidRDefault="00727264" w:rsidP="006A5AB1">
      <w:pPr>
        <w:numPr>
          <w:ilvl w:val="1"/>
          <w:numId w:val="63"/>
        </w:numPr>
        <w:spacing w:before="240" w:after="240" w:line="360" w:lineRule="auto"/>
        <w:ind w:left="1134"/>
        <w:jc w:val="both"/>
        <w:rPr>
          <w:rFonts w:ascii="Verdana" w:hAnsi="Verdana" w:cs="Arial"/>
          <w:bCs/>
          <w:sz w:val="18"/>
          <w:szCs w:val="18"/>
          <w:lang w:eastAsia="es-ES"/>
        </w:rPr>
      </w:pPr>
      <w:r w:rsidRPr="00727264">
        <w:rPr>
          <w:rFonts w:ascii="Verdana" w:hAnsi="Verdana" w:cs="Arial"/>
          <w:bCs/>
          <w:sz w:val="18"/>
          <w:szCs w:val="18"/>
          <w:lang w:eastAsia="es-ES"/>
        </w:rPr>
        <w:t>Para la etapa de pruebas se requieren dos operadores (1 por turno de 12 horas) que se encarguen de la red contra incendio.</w:t>
      </w:r>
    </w:p>
    <w:p w:rsidR="00727264" w:rsidRPr="00727264" w:rsidRDefault="00727264" w:rsidP="006A5AB1">
      <w:pPr>
        <w:numPr>
          <w:ilvl w:val="1"/>
          <w:numId w:val="63"/>
        </w:numPr>
        <w:spacing w:before="240" w:after="240" w:line="360" w:lineRule="auto"/>
        <w:ind w:left="1134"/>
        <w:jc w:val="both"/>
        <w:rPr>
          <w:rFonts w:ascii="Verdana" w:hAnsi="Verdana" w:cs="Arial"/>
          <w:bCs/>
          <w:sz w:val="18"/>
          <w:szCs w:val="18"/>
          <w:lang w:eastAsia="es-ES"/>
        </w:rPr>
      </w:pPr>
      <w:r w:rsidRPr="00727264">
        <w:rPr>
          <w:rFonts w:ascii="Verdana" w:hAnsi="Verdana" w:cs="Arial"/>
          <w:bCs/>
          <w:sz w:val="18"/>
          <w:szCs w:val="18"/>
          <w:lang w:eastAsia="es-ES"/>
        </w:rPr>
        <w:t>Para la etapa de pruebas se requieren dos supervisores (1 por turno de 12 horas).</w:t>
      </w:r>
    </w:p>
    <w:p w:rsidR="00727264" w:rsidRPr="00727264" w:rsidRDefault="00727264" w:rsidP="006A5AB1">
      <w:pPr>
        <w:numPr>
          <w:ilvl w:val="1"/>
          <w:numId w:val="63"/>
        </w:numPr>
        <w:spacing w:before="240" w:after="240" w:line="360" w:lineRule="auto"/>
        <w:ind w:left="1134"/>
        <w:jc w:val="both"/>
        <w:rPr>
          <w:rFonts w:ascii="Verdana" w:hAnsi="Verdana" w:cs="Arial"/>
          <w:bCs/>
          <w:sz w:val="18"/>
          <w:szCs w:val="18"/>
          <w:lang w:eastAsia="es-ES"/>
        </w:rPr>
      </w:pPr>
      <w:r w:rsidRPr="00727264">
        <w:rPr>
          <w:rFonts w:ascii="Verdana" w:hAnsi="Verdana" w:cs="Arial"/>
          <w:bCs/>
          <w:sz w:val="18"/>
          <w:szCs w:val="18"/>
          <w:lang w:eastAsia="es-ES"/>
        </w:rPr>
        <w:t>Para la etapa de pruebas se requieren seis ayudantes (3 por turno de 12 horas).</w:t>
      </w:r>
    </w:p>
    <w:p w:rsidR="00727264" w:rsidRPr="00727264" w:rsidRDefault="00727264" w:rsidP="006A5AB1">
      <w:pPr>
        <w:numPr>
          <w:ilvl w:val="1"/>
          <w:numId w:val="63"/>
        </w:numPr>
        <w:spacing w:before="240" w:after="120" w:line="360" w:lineRule="auto"/>
        <w:ind w:left="1134"/>
        <w:jc w:val="both"/>
        <w:rPr>
          <w:rFonts w:ascii="Verdana" w:hAnsi="Verdana" w:cs="Arial"/>
          <w:bCs/>
          <w:sz w:val="18"/>
          <w:szCs w:val="18"/>
          <w:lang w:eastAsia="es-ES"/>
        </w:rPr>
      </w:pPr>
      <w:r w:rsidRPr="00727264">
        <w:rPr>
          <w:rFonts w:ascii="Verdana" w:hAnsi="Verdana" w:cs="Arial"/>
          <w:bCs/>
          <w:sz w:val="18"/>
          <w:szCs w:val="18"/>
          <w:lang w:eastAsia="es-ES"/>
        </w:rPr>
        <w:t>Para el servicio de limpieza de tanques se requiere un supervisor, dos operadores y dos ayudantes.</w:t>
      </w:r>
    </w:p>
    <w:p w:rsidR="00727264" w:rsidRPr="00727264" w:rsidRDefault="00727264" w:rsidP="00727264">
      <w:pPr>
        <w:spacing w:before="240" w:line="360" w:lineRule="auto"/>
        <w:jc w:val="both"/>
        <w:rPr>
          <w:rFonts w:ascii="Verdana" w:hAnsi="Verdana" w:cs="Arial"/>
          <w:bCs/>
          <w:sz w:val="18"/>
          <w:szCs w:val="18"/>
          <w:lang w:eastAsia="es-ES"/>
        </w:rPr>
      </w:pPr>
      <w:r w:rsidRPr="00727264">
        <w:rPr>
          <w:rFonts w:ascii="Verdana" w:hAnsi="Verdana" w:cs="Arial"/>
          <w:bCs/>
          <w:sz w:val="18"/>
          <w:szCs w:val="18"/>
          <w:lang w:eastAsia="es-ES"/>
        </w:rPr>
        <w:t>El Proponente deberá presentar en su propuesta un listado con el nombre del personal asignado para cada cargo adjuntando su hoja de vida, el mismo no será evaluable.</w:t>
      </w:r>
    </w:p>
    <w:p w:rsidR="00727264" w:rsidRPr="00727264" w:rsidRDefault="00727264" w:rsidP="00727264">
      <w:pPr>
        <w:spacing w:before="240" w:line="360" w:lineRule="auto"/>
        <w:jc w:val="both"/>
        <w:rPr>
          <w:rFonts w:ascii="Verdana" w:hAnsi="Verdana"/>
          <w:sz w:val="24"/>
          <w:szCs w:val="24"/>
          <w:lang w:eastAsia="es-ES"/>
        </w:rPr>
      </w:pPr>
      <w:r w:rsidRPr="00727264">
        <w:rPr>
          <w:rFonts w:ascii="Verdana" w:hAnsi="Verdana" w:cs="Arial"/>
          <w:bCs/>
          <w:sz w:val="18"/>
          <w:szCs w:val="18"/>
          <w:lang w:eastAsia="es-ES"/>
        </w:rPr>
        <w:t>El Coordinador del Servicio mantendrá comunicación continua con YPFB, brindando reportes mensuales detallados sobre los avances del servicio y represente al Contratista como responsable del servicio.</w:t>
      </w:r>
    </w:p>
    <w:p w:rsidR="00727264" w:rsidRPr="00727264" w:rsidRDefault="00727264" w:rsidP="00727264">
      <w:pPr>
        <w:numPr>
          <w:ilvl w:val="1"/>
          <w:numId w:val="0"/>
        </w:numPr>
        <w:spacing w:before="240" w:after="120" w:line="360" w:lineRule="auto"/>
        <w:ind w:left="1080" w:right="51" w:hanging="720"/>
        <w:jc w:val="both"/>
        <w:rPr>
          <w:rFonts w:ascii="Verdana" w:hAnsi="Verdana" w:cs="Arial"/>
          <w:b/>
          <w:bCs/>
          <w:sz w:val="18"/>
          <w:szCs w:val="18"/>
          <w:lang w:eastAsia="es-ES"/>
        </w:rPr>
      </w:pPr>
      <w:r w:rsidRPr="00727264">
        <w:rPr>
          <w:rFonts w:ascii="Verdana" w:hAnsi="Verdana" w:cs="Arial"/>
          <w:b/>
          <w:bCs/>
          <w:sz w:val="18"/>
          <w:szCs w:val="18"/>
          <w:lang w:val="es-BO" w:eastAsia="es-ES"/>
        </w:rPr>
        <w:t>PLAZO DE EJECUCIÓN DEL SERVICIO.</w:t>
      </w:r>
    </w:p>
    <w:p w:rsidR="00727264" w:rsidRPr="00727264" w:rsidRDefault="00727264" w:rsidP="00727264">
      <w:pPr>
        <w:spacing w:line="360" w:lineRule="auto"/>
        <w:ind w:right="51"/>
        <w:jc w:val="both"/>
        <w:rPr>
          <w:rFonts w:ascii="Verdana" w:hAnsi="Verdana" w:cs="Arial"/>
          <w:bCs/>
          <w:sz w:val="18"/>
          <w:szCs w:val="18"/>
          <w:lang w:val="es-BO" w:eastAsia="es-ES"/>
        </w:rPr>
      </w:pPr>
      <w:r w:rsidRPr="00727264">
        <w:rPr>
          <w:rFonts w:ascii="Verdana" w:hAnsi="Verdana" w:cs="Arial"/>
          <w:bCs/>
          <w:sz w:val="18"/>
          <w:szCs w:val="18"/>
          <w:lang w:val="es-BO" w:eastAsia="es-ES"/>
        </w:rPr>
        <w:t>El Contratista iniciará las actividades operativas a partir de la emisión de la Orden de Proceder, hasta la conclusión del servicio el cual tendrá una duración de 395 días calendario y cuyas actividades están establecidas en el Cronograma de YPFB.</w:t>
      </w:r>
    </w:p>
    <w:p w:rsidR="00727264" w:rsidRPr="00727264" w:rsidRDefault="00727264" w:rsidP="00727264">
      <w:pPr>
        <w:numPr>
          <w:ilvl w:val="1"/>
          <w:numId w:val="0"/>
        </w:numPr>
        <w:spacing w:before="240" w:after="120" w:line="360" w:lineRule="auto"/>
        <w:ind w:left="1080" w:right="51" w:hanging="720"/>
        <w:jc w:val="both"/>
        <w:rPr>
          <w:rFonts w:ascii="Verdana" w:hAnsi="Verdana" w:cs="Arial"/>
          <w:b/>
          <w:bCs/>
          <w:sz w:val="18"/>
          <w:szCs w:val="18"/>
          <w:lang w:val="es-BO" w:eastAsia="es-BO"/>
        </w:rPr>
      </w:pPr>
      <w:r w:rsidRPr="00727264">
        <w:rPr>
          <w:rFonts w:ascii="Verdana" w:hAnsi="Verdana" w:cs="Arial"/>
          <w:b/>
          <w:bCs/>
          <w:sz w:val="18"/>
          <w:szCs w:val="18"/>
          <w:lang w:val="es-BO" w:eastAsia="es-BO"/>
        </w:rPr>
        <w:t>CRONOGRAMA</w:t>
      </w:r>
    </w:p>
    <w:p w:rsidR="00727264" w:rsidRPr="00727264" w:rsidRDefault="00727264" w:rsidP="00727264">
      <w:pPr>
        <w:spacing w:line="360" w:lineRule="auto"/>
        <w:ind w:right="51"/>
        <w:jc w:val="both"/>
        <w:rPr>
          <w:rFonts w:ascii="Verdana" w:hAnsi="Verdana" w:cs="Arial"/>
          <w:sz w:val="18"/>
          <w:szCs w:val="18"/>
          <w:lang w:val="es-BO" w:eastAsia="es-BO"/>
        </w:rPr>
      </w:pPr>
      <w:r w:rsidRPr="00727264">
        <w:rPr>
          <w:rFonts w:ascii="Verdana" w:hAnsi="Verdana" w:cs="Arial"/>
          <w:sz w:val="18"/>
          <w:szCs w:val="18"/>
          <w:lang w:val="es-BO" w:eastAsia="es-BO"/>
        </w:rPr>
        <w:t>El Contratista deberá programar sus actividades dentro del cronograma establecido por YPFB, para la perforación del pozo SIP-X1 que se detalla a continuación, el mismo podrá ser modificado por YPFB si así se requiere:</w:t>
      </w:r>
    </w:p>
    <w:tbl>
      <w:tblPr>
        <w:tblW w:w="5329" w:type="dxa"/>
        <w:jc w:val="center"/>
        <w:tblCellMar>
          <w:left w:w="0" w:type="dxa"/>
          <w:right w:w="0" w:type="dxa"/>
        </w:tblCellMar>
        <w:tblLook w:val="04A0" w:firstRow="1" w:lastRow="0" w:firstColumn="1" w:lastColumn="0" w:noHBand="0" w:noVBand="1"/>
      </w:tblPr>
      <w:tblGrid>
        <w:gridCol w:w="3203"/>
        <w:gridCol w:w="2126"/>
      </w:tblGrid>
      <w:tr w:rsidR="00727264" w:rsidRPr="00727264" w:rsidTr="007E1540">
        <w:trPr>
          <w:trHeight w:val="121"/>
          <w:jc w:val="center"/>
        </w:trPr>
        <w:tc>
          <w:tcPr>
            <w:tcW w:w="3203"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rsidR="00727264" w:rsidRPr="00727264" w:rsidRDefault="00727264" w:rsidP="00727264">
            <w:pPr>
              <w:jc w:val="center"/>
              <w:rPr>
                <w:rFonts w:ascii="Verdana" w:eastAsia="Calibri" w:hAnsi="Verdana"/>
                <w:b/>
                <w:bCs/>
                <w:color w:val="FFFFFF"/>
                <w:sz w:val="16"/>
                <w:szCs w:val="16"/>
                <w:lang w:val="es-BO" w:eastAsia="es-BO"/>
              </w:rPr>
            </w:pPr>
            <w:r w:rsidRPr="00727264">
              <w:rPr>
                <w:rFonts w:ascii="Verdana" w:eastAsia="Calibri" w:hAnsi="Verdana"/>
                <w:b/>
                <w:bCs/>
                <w:color w:val="FFFFFF"/>
                <w:sz w:val="16"/>
                <w:szCs w:val="16"/>
                <w:lang w:val="es-BO" w:eastAsia="es-BO"/>
              </w:rPr>
              <w:t>ACTIVIDAD</w:t>
            </w:r>
          </w:p>
        </w:tc>
        <w:tc>
          <w:tcPr>
            <w:tcW w:w="2126"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rsidR="00727264" w:rsidRPr="00727264" w:rsidRDefault="00727264" w:rsidP="00727264">
            <w:pPr>
              <w:jc w:val="center"/>
              <w:rPr>
                <w:rFonts w:ascii="Verdana" w:eastAsia="Calibri" w:hAnsi="Verdana"/>
                <w:b/>
                <w:bCs/>
                <w:color w:val="FFFFFF"/>
                <w:sz w:val="16"/>
                <w:szCs w:val="16"/>
                <w:lang w:val="es-BO" w:eastAsia="es-BO"/>
              </w:rPr>
            </w:pPr>
            <w:r w:rsidRPr="00727264">
              <w:rPr>
                <w:rFonts w:ascii="Verdana" w:eastAsia="Calibri" w:hAnsi="Verdana"/>
                <w:b/>
                <w:bCs/>
                <w:color w:val="FFFFFF"/>
                <w:sz w:val="16"/>
                <w:szCs w:val="16"/>
                <w:lang w:val="es-BO" w:eastAsia="es-BO"/>
              </w:rPr>
              <w:t>DURACION (DIAS)</w:t>
            </w:r>
          </w:p>
        </w:tc>
      </w:tr>
      <w:tr w:rsidR="00727264" w:rsidRPr="00727264" w:rsidTr="007E1540">
        <w:trPr>
          <w:trHeight w:val="296"/>
          <w:jc w:val="center"/>
        </w:trPr>
        <w:tc>
          <w:tcPr>
            <w:tcW w:w="3203" w:type="dxa"/>
            <w:tcBorders>
              <w:top w:val="single" w:sz="4" w:space="0" w:color="auto"/>
              <w:left w:val="single" w:sz="4" w:space="0" w:color="auto"/>
              <w:bottom w:val="single" w:sz="8" w:space="0" w:color="9BC2E6"/>
              <w:right w:val="single" w:sz="4" w:space="0" w:color="auto"/>
            </w:tcBorders>
            <w:shd w:val="clear" w:color="auto" w:fill="auto"/>
            <w:tcMar>
              <w:top w:w="0" w:type="dxa"/>
              <w:left w:w="70" w:type="dxa"/>
              <w:bottom w:w="0" w:type="dxa"/>
              <w:right w:w="70" w:type="dxa"/>
            </w:tcMar>
            <w:vAlign w:val="center"/>
          </w:tcPr>
          <w:p w:rsidR="00727264" w:rsidRPr="00727264" w:rsidRDefault="00727264" w:rsidP="00727264">
            <w:pPr>
              <w:rPr>
                <w:rFonts w:ascii="Verdana" w:eastAsia="Calibri" w:hAnsi="Verdana"/>
                <w:color w:val="000000"/>
                <w:sz w:val="16"/>
                <w:szCs w:val="16"/>
                <w:lang w:val="es-BO" w:eastAsia="es-BO"/>
              </w:rPr>
            </w:pPr>
            <w:r w:rsidRPr="00727264">
              <w:rPr>
                <w:rFonts w:ascii="Verdana" w:eastAsia="Calibri" w:hAnsi="Verdana"/>
                <w:color w:val="000000"/>
                <w:sz w:val="16"/>
                <w:szCs w:val="16"/>
                <w:lang w:val="es-BO" w:eastAsia="es-BO"/>
              </w:rPr>
              <w:t>MOVILIZACIÓN</w:t>
            </w:r>
          </w:p>
        </w:tc>
        <w:tc>
          <w:tcPr>
            <w:tcW w:w="2126" w:type="dxa"/>
            <w:tcBorders>
              <w:top w:val="single" w:sz="4" w:space="0" w:color="auto"/>
              <w:left w:val="single" w:sz="4" w:space="0" w:color="auto"/>
              <w:bottom w:val="single" w:sz="8" w:space="0" w:color="9BC2E6"/>
              <w:right w:val="single" w:sz="4" w:space="0" w:color="auto"/>
            </w:tcBorders>
            <w:shd w:val="clear" w:color="auto" w:fill="auto"/>
            <w:noWrap/>
            <w:tcMar>
              <w:top w:w="0" w:type="dxa"/>
              <w:left w:w="70" w:type="dxa"/>
              <w:bottom w:w="0" w:type="dxa"/>
              <w:right w:w="70" w:type="dxa"/>
            </w:tcMar>
            <w:vAlign w:val="center"/>
          </w:tcPr>
          <w:p w:rsidR="00727264" w:rsidRPr="00727264" w:rsidRDefault="00727264" w:rsidP="00727264">
            <w:pPr>
              <w:jc w:val="center"/>
              <w:rPr>
                <w:rFonts w:ascii="Verdana" w:eastAsia="Calibri" w:hAnsi="Verdana"/>
                <w:color w:val="000000"/>
                <w:sz w:val="16"/>
                <w:szCs w:val="16"/>
                <w:lang w:val="es-BO" w:eastAsia="es-BO"/>
              </w:rPr>
            </w:pPr>
            <w:r w:rsidRPr="00727264">
              <w:rPr>
                <w:rFonts w:ascii="Verdana" w:eastAsia="Calibri" w:hAnsi="Verdana"/>
                <w:color w:val="000000"/>
                <w:sz w:val="16"/>
                <w:szCs w:val="16"/>
                <w:lang w:val="es-BO" w:eastAsia="es-BO"/>
              </w:rPr>
              <w:t>5</w:t>
            </w:r>
          </w:p>
        </w:tc>
      </w:tr>
      <w:tr w:rsidR="00727264" w:rsidRPr="00727264" w:rsidTr="007E1540">
        <w:trPr>
          <w:trHeight w:val="296"/>
          <w:jc w:val="center"/>
        </w:trPr>
        <w:tc>
          <w:tcPr>
            <w:tcW w:w="3203" w:type="dxa"/>
            <w:tcBorders>
              <w:top w:val="single" w:sz="4" w:space="0" w:color="auto"/>
              <w:left w:val="single" w:sz="4" w:space="0" w:color="auto"/>
              <w:bottom w:val="single" w:sz="8" w:space="0" w:color="9BC2E6"/>
              <w:right w:val="single" w:sz="4" w:space="0" w:color="auto"/>
            </w:tcBorders>
            <w:shd w:val="clear" w:color="auto" w:fill="DDEBF7"/>
            <w:tcMar>
              <w:top w:w="0" w:type="dxa"/>
              <w:left w:w="70" w:type="dxa"/>
              <w:bottom w:w="0" w:type="dxa"/>
              <w:right w:w="70" w:type="dxa"/>
            </w:tcMar>
            <w:vAlign w:val="center"/>
          </w:tcPr>
          <w:p w:rsidR="00727264" w:rsidRPr="00727264" w:rsidRDefault="00727264" w:rsidP="00727264">
            <w:pPr>
              <w:rPr>
                <w:rFonts w:ascii="Verdana" w:eastAsia="Calibri" w:hAnsi="Verdana"/>
                <w:color w:val="000000"/>
                <w:sz w:val="16"/>
                <w:szCs w:val="16"/>
                <w:lang w:val="es-BO" w:eastAsia="es-BO"/>
              </w:rPr>
            </w:pPr>
            <w:r w:rsidRPr="00727264">
              <w:rPr>
                <w:rFonts w:ascii="Verdana" w:eastAsia="Calibri" w:hAnsi="Verdana"/>
                <w:color w:val="000000"/>
                <w:sz w:val="16"/>
                <w:szCs w:val="16"/>
                <w:lang w:val="es-BO" w:eastAsia="es-BO"/>
              </w:rPr>
              <w:t>*PERFORACION SECCION 12 ¼”</w:t>
            </w:r>
          </w:p>
        </w:tc>
        <w:tc>
          <w:tcPr>
            <w:tcW w:w="2126" w:type="dxa"/>
            <w:tcBorders>
              <w:top w:val="single" w:sz="4" w:space="0" w:color="auto"/>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center"/>
          </w:tcPr>
          <w:p w:rsidR="00727264" w:rsidRPr="00727264" w:rsidRDefault="00727264" w:rsidP="00727264">
            <w:pPr>
              <w:jc w:val="center"/>
              <w:rPr>
                <w:rFonts w:ascii="Verdana" w:eastAsia="Calibri" w:hAnsi="Verdana"/>
                <w:color w:val="000000"/>
                <w:sz w:val="16"/>
                <w:szCs w:val="16"/>
                <w:lang w:val="es-BO" w:eastAsia="es-BO"/>
              </w:rPr>
            </w:pPr>
            <w:r w:rsidRPr="00727264">
              <w:rPr>
                <w:rFonts w:ascii="Verdana" w:eastAsia="Calibri" w:hAnsi="Verdana"/>
                <w:color w:val="000000"/>
                <w:sz w:val="16"/>
                <w:szCs w:val="16"/>
                <w:lang w:val="es-BO" w:eastAsia="es-BO"/>
              </w:rPr>
              <w:t>99</w:t>
            </w:r>
          </w:p>
        </w:tc>
      </w:tr>
      <w:tr w:rsidR="00727264" w:rsidRPr="00727264" w:rsidTr="007E1540">
        <w:trPr>
          <w:trHeight w:val="330"/>
          <w:jc w:val="center"/>
        </w:trPr>
        <w:tc>
          <w:tcPr>
            <w:tcW w:w="3203" w:type="dxa"/>
            <w:tcBorders>
              <w:top w:val="nil"/>
              <w:left w:val="single" w:sz="4" w:space="0" w:color="auto"/>
              <w:bottom w:val="single" w:sz="8" w:space="0" w:color="9BC2E6"/>
              <w:right w:val="single" w:sz="4" w:space="0" w:color="auto"/>
            </w:tcBorders>
            <w:tcMar>
              <w:top w:w="0" w:type="dxa"/>
              <w:left w:w="70" w:type="dxa"/>
              <w:bottom w:w="0" w:type="dxa"/>
              <w:right w:w="70" w:type="dxa"/>
            </w:tcMar>
            <w:vAlign w:val="center"/>
          </w:tcPr>
          <w:p w:rsidR="00727264" w:rsidRPr="00727264" w:rsidRDefault="00727264" w:rsidP="00727264">
            <w:pPr>
              <w:rPr>
                <w:rFonts w:ascii="Verdana" w:eastAsia="Calibri" w:hAnsi="Verdana"/>
                <w:color w:val="000000"/>
                <w:sz w:val="16"/>
                <w:szCs w:val="16"/>
                <w:lang w:val="es-BO" w:eastAsia="es-BO"/>
              </w:rPr>
            </w:pPr>
            <w:r w:rsidRPr="00727264">
              <w:rPr>
                <w:rFonts w:ascii="Verdana" w:eastAsia="Calibri" w:hAnsi="Verdana"/>
                <w:color w:val="000000"/>
                <w:sz w:val="16"/>
                <w:szCs w:val="16"/>
                <w:lang w:val="es-BO" w:eastAsia="es-BO"/>
              </w:rPr>
              <w:t>*PERFORACION SECCION 8 ½”</w:t>
            </w:r>
          </w:p>
        </w:tc>
        <w:tc>
          <w:tcPr>
            <w:tcW w:w="2126"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center"/>
          </w:tcPr>
          <w:p w:rsidR="00727264" w:rsidRPr="00727264" w:rsidRDefault="00727264" w:rsidP="00727264">
            <w:pPr>
              <w:jc w:val="center"/>
              <w:rPr>
                <w:rFonts w:ascii="Verdana" w:eastAsia="Calibri" w:hAnsi="Verdana"/>
                <w:color w:val="000000"/>
                <w:sz w:val="16"/>
                <w:szCs w:val="16"/>
                <w:lang w:val="es-BO" w:eastAsia="es-BO"/>
              </w:rPr>
            </w:pPr>
            <w:r w:rsidRPr="00727264">
              <w:rPr>
                <w:rFonts w:ascii="Verdana" w:eastAsia="Calibri" w:hAnsi="Verdana"/>
                <w:color w:val="000000"/>
                <w:sz w:val="16"/>
                <w:szCs w:val="16"/>
                <w:lang w:val="es-BO" w:eastAsia="es-BO"/>
              </w:rPr>
              <w:t>75</w:t>
            </w:r>
          </w:p>
        </w:tc>
      </w:tr>
      <w:tr w:rsidR="00727264" w:rsidRPr="00727264" w:rsidTr="007E1540">
        <w:trPr>
          <w:trHeight w:val="260"/>
          <w:jc w:val="center"/>
        </w:trPr>
        <w:tc>
          <w:tcPr>
            <w:tcW w:w="3203" w:type="dxa"/>
            <w:tcBorders>
              <w:top w:val="nil"/>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center"/>
          </w:tcPr>
          <w:p w:rsidR="00727264" w:rsidRPr="00727264" w:rsidRDefault="00727264" w:rsidP="00727264">
            <w:pPr>
              <w:rPr>
                <w:rFonts w:ascii="Verdana" w:eastAsia="Calibri" w:hAnsi="Verdana"/>
                <w:color w:val="000000"/>
                <w:sz w:val="16"/>
                <w:szCs w:val="16"/>
                <w:lang w:val="es-BO" w:eastAsia="es-BO"/>
              </w:rPr>
            </w:pPr>
            <w:r w:rsidRPr="00727264">
              <w:rPr>
                <w:rFonts w:ascii="Verdana" w:eastAsia="Calibri" w:hAnsi="Verdana"/>
                <w:color w:val="000000"/>
                <w:sz w:val="16"/>
                <w:szCs w:val="16"/>
                <w:lang w:val="es-BO" w:eastAsia="es-BO"/>
              </w:rPr>
              <w:t>*PERFORACION SECCION 6”</w:t>
            </w:r>
          </w:p>
        </w:tc>
        <w:tc>
          <w:tcPr>
            <w:tcW w:w="2126" w:type="dxa"/>
            <w:tcBorders>
              <w:top w:val="nil"/>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center"/>
          </w:tcPr>
          <w:p w:rsidR="00727264" w:rsidRPr="00727264" w:rsidRDefault="00727264" w:rsidP="00727264">
            <w:pPr>
              <w:jc w:val="center"/>
              <w:rPr>
                <w:rFonts w:ascii="Verdana" w:eastAsia="Calibri" w:hAnsi="Verdana"/>
                <w:color w:val="000000"/>
                <w:sz w:val="16"/>
                <w:szCs w:val="16"/>
                <w:lang w:val="es-BO" w:eastAsia="es-BO"/>
              </w:rPr>
            </w:pPr>
            <w:r w:rsidRPr="00727264">
              <w:rPr>
                <w:rFonts w:ascii="Verdana" w:eastAsia="Calibri" w:hAnsi="Verdana"/>
                <w:color w:val="000000"/>
                <w:sz w:val="16"/>
                <w:szCs w:val="16"/>
                <w:lang w:val="es-BO" w:eastAsia="es-BO"/>
              </w:rPr>
              <w:t>144</w:t>
            </w:r>
          </w:p>
        </w:tc>
      </w:tr>
      <w:tr w:rsidR="00727264" w:rsidRPr="00727264" w:rsidTr="007E1540">
        <w:trPr>
          <w:trHeight w:val="260"/>
          <w:jc w:val="center"/>
        </w:trPr>
        <w:tc>
          <w:tcPr>
            <w:tcW w:w="3203" w:type="dxa"/>
            <w:tcBorders>
              <w:top w:val="nil"/>
              <w:left w:val="single" w:sz="4" w:space="0" w:color="auto"/>
              <w:bottom w:val="single" w:sz="8" w:space="0" w:color="9BC2E6"/>
              <w:right w:val="single" w:sz="4" w:space="0" w:color="auto"/>
            </w:tcBorders>
            <w:shd w:val="clear" w:color="auto" w:fill="auto"/>
            <w:noWrap/>
            <w:tcMar>
              <w:top w:w="0" w:type="dxa"/>
              <w:left w:w="70" w:type="dxa"/>
              <w:bottom w:w="0" w:type="dxa"/>
              <w:right w:w="70" w:type="dxa"/>
            </w:tcMar>
            <w:vAlign w:val="center"/>
          </w:tcPr>
          <w:p w:rsidR="00727264" w:rsidRPr="00727264" w:rsidRDefault="00727264" w:rsidP="00727264">
            <w:pPr>
              <w:rPr>
                <w:rFonts w:ascii="Verdana" w:eastAsia="Calibri" w:hAnsi="Verdana"/>
                <w:color w:val="000000"/>
                <w:sz w:val="16"/>
                <w:szCs w:val="16"/>
                <w:lang w:val="es-BO" w:eastAsia="es-BO"/>
              </w:rPr>
            </w:pPr>
            <w:r w:rsidRPr="00727264">
              <w:rPr>
                <w:rFonts w:ascii="Verdana" w:eastAsia="Calibri" w:hAnsi="Verdana"/>
                <w:color w:val="000000"/>
                <w:sz w:val="16"/>
                <w:szCs w:val="16"/>
                <w:lang w:val="es-BO" w:eastAsia="es-BO"/>
              </w:rPr>
              <w:t>*PRUEBAS DE POZO</w:t>
            </w:r>
          </w:p>
        </w:tc>
        <w:tc>
          <w:tcPr>
            <w:tcW w:w="2126" w:type="dxa"/>
            <w:tcBorders>
              <w:top w:val="nil"/>
              <w:left w:val="single" w:sz="4" w:space="0" w:color="auto"/>
              <w:bottom w:val="single" w:sz="8" w:space="0" w:color="9BC2E6"/>
              <w:right w:val="single" w:sz="4" w:space="0" w:color="auto"/>
            </w:tcBorders>
            <w:shd w:val="clear" w:color="auto" w:fill="auto"/>
            <w:noWrap/>
            <w:tcMar>
              <w:top w:w="0" w:type="dxa"/>
              <w:left w:w="70" w:type="dxa"/>
              <w:bottom w:w="0" w:type="dxa"/>
              <w:right w:w="70" w:type="dxa"/>
            </w:tcMar>
            <w:vAlign w:val="center"/>
          </w:tcPr>
          <w:p w:rsidR="00727264" w:rsidRPr="00727264" w:rsidRDefault="00727264" w:rsidP="00727264">
            <w:pPr>
              <w:jc w:val="center"/>
              <w:rPr>
                <w:rFonts w:ascii="Verdana" w:eastAsia="Calibri" w:hAnsi="Verdana"/>
                <w:color w:val="000000"/>
                <w:sz w:val="16"/>
                <w:szCs w:val="16"/>
                <w:lang w:val="es-BO" w:eastAsia="es-BO"/>
              </w:rPr>
            </w:pPr>
            <w:r w:rsidRPr="00727264">
              <w:rPr>
                <w:rFonts w:ascii="Verdana" w:eastAsia="Calibri" w:hAnsi="Verdana"/>
                <w:color w:val="000000"/>
                <w:sz w:val="16"/>
                <w:szCs w:val="16"/>
                <w:lang w:val="es-BO" w:eastAsia="es-BO"/>
              </w:rPr>
              <w:t>60</w:t>
            </w:r>
          </w:p>
        </w:tc>
      </w:tr>
      <w:tr w:rsidR="00727264" w:rsidRPr="00727264" w:rsidTr="007E1540">
        <w:trPr>
          <w:trHeight w:val="260"/>
          <w:jc w:val="center"/>
        </w:trPr>
        <w:tc>
          <w:tcPr>
            <w:tcW w:w="3203" w:type="dxa"/>
            <w:tcBorders>
              <w:top w:val="nil"/>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center"/>
          </w:tcPr>
          <w:p w:rsidR="00727264" w:rsidRPr="00727264" w:rsidRDefault="00727264" w:rsidP="00727264">
            <w:pPr>
              <w:rPr>
                <w:rFonts w:ascii="Verdana" w:eastAsia="Calibri" w:hAnsi="Verdana"/>
                <w:color w:val="000000"/>
                <w:sz w:val="16"/>
                <w:szCs w:val="16"/>
                <w:lang w:val="es-BO" w:eastAsia="es-BO"/>
              </w:rPr>
            </w:pPr>
            <w:r w:rsidRPr="00727264">
              <w:rPr>
                <w:rFonts w:ascii="Verdana" w:eastAsia="Calibri" w:hAnsi="Verdana"/>
                <w:color w:val="000000"/>
                <w:sz w:val="16"/>
                <w:szCs w:val="16"/>
                <w:lang w:val="es-BO" w:eastAsia="es-BO"/>
              </w:rPr>
              <w:t>*LIMPIEZA FINAL DE TANQUES</w:t>
            </w:r>
          </w:p>
        </w:tc>
        <w:tc>
          <w:tcPr>
            <w:tcW w:w="2126" w:type="dxa"/>
            <w:tcBorders>
              <w:top w:val="nil"/>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center"/>
          </w:tcPr>
          <w:p w:rsidR="00727264" w:rsidRPr="00727264" w:rsidRDefault="00727264" w:rsidP="00727264">
            <w:pPr>
              <w:jc w:val="center"/>
              <w:rPr>
                <w:rFonts w:ascii="Verdana" w:eastAsia="Calibri" w:hAnsi="Verdana"/>
                <w:color w:val="000000"/>
                <w:sz w:val="16"/>
                <w:szCs w:val="16"/>
                <w:lang w:val="es-BO" w:eastAsia="es-BO"/>
              </w:rPr>
            </w:pPr>
            <w:r w:rsidRPr="00727264">
              <w:rPr>
                <w:rFonts w:ascii="Verdana" w:eastAsia="Calibri" w:hAnsi="Verdana"/>
                <w:color w:val="000000"/>
                <w:sz w:val="16"/>
                <w:szCs w:val="16"/>
                <w:lang w:val="es-BO" w:eastAsia="es-BO"/>
              </w:rPr>
              <w:t>12</w:t>
            </w:r>
          </w:p>
        </w:tc>
      </w:tr>
      <w:tr w:rsidR="00727264" w:rsidRPr="00727264" w:rsidTr="007E1540">
        <w:trPr>
          <w:trHeight w:val="343"/>
          <w:jc w:val="center"/>
        </w:trPr>
        <w:tc>
          <w:tcPr>
            <w:tcW w:w="3203" w:type="dxa"/>
            <w:tcBorders>
              <w:top w:val="nil"/>
              <w:left w:val="single" w:sz="4" w:space="0" w:color="auto"/>
              <w:bottom w:val="single" w:sz="4" w:space="0" w:color="auto"/>
              <w:right w:val="single" w:sz="4" w:space="0" w:color="auto"/>
            </w:tcBorders>
            <w:shd w:val="clear" w:color="auto" w:fill="9CC2E5"/>
            <w:noWrap/>
            <w:tcMar>
              <w:top w:w="0" w:type="dxa"/>
              <w:left w:w="70" w:type="dxa"/>
              <w:bottom w:w="0" w:type="dxa"/>
              <w:right w:w="70" w:type="dxa"/>
            </w:tcMar>
            <w:vAlign w:val="center"/>
            <w:hideMark/>
          </w:tcPr>
          <w:p w:rsidR="00727264" w:rsidRPr="00727264" w:rsidRDefault="00727264" w:rsidP="00727264">
            <w:pPr>
              <w:rPr>
                <w:rFonts w:ascii="Verdana" w:eastAsia="Calibri" w:hAnsi="Verdana"/>
                <w:b/>
                <w:color w:val="000000"/>
                <w:sz w:val="16"/>
                <w:szCs w:val="16"/>
                <w:lang w:val="es-BO" w:eastAsia="es-BO"/>
              </w:rPr>
            </w:pPr>
            <w:r w:rsidRPr="00727264">
              <w:rPr>
                <w:rFonts w:ascii="Verdana" w:eastAsia="Calibri" w:hAnsi="Verdana"/>
                <w:b/>
                <w:color w:val="000000"/>
                <w:sz w:val="16"/>
                <w:szCs w:val="16"/>
                <w:lang w:val="es-BO" w:eastAsia="es-BO"/>
              </w:rPr>
              <w:t xml:space="preserve">TOTAL DÍAS </w:t>
            </w:r>
          </w:p>
        </w:tc>
        <w:tc>
          <w:tcPr>
            <w:tcW w:w="2126" w:type="dxa"/>
            <w:tcBorders>
              <w:top w:val="nil"/>
              <w:left w:val="single" w:sz="4" w:space="0" w:color="auto"/>
              <w:bottom w:val="single" w:sz="4" w:space="0" w:color="auto"/>
              <w:right w:val="single" w:sz="4" w:space="0" w:color="auto"/>
            </w:tcBorders>
            <w:shd w:val="clear" w:color="auto" w:fill="9CC2E5"/>
            <w:noWrap/>
            <w:tcMar>
              <w:top w:w="0" w:type="dxa"/>
              <w:left w:w="70" w:type="dxa"/>
              <w:bottom w:w="0" w:type="dxa"/>
              <w:right w:w="70" w:type="dxa"/>
            </w:tcMar>
            <w:vAlign w:val="center"/>
            <w:hideMark/>
          </w:tcPr>
          <w:p w:rsidR="00727264" w:rsidRPr="00727264" w:rsidRDefault="00727264" w:rsidP="00727264">
            <w:pPr>
              <w:jc w:val="center"/>
              <w:rPr>
                <w:rFonts w:ascii="Verdana" w:eastAsia="Calibri" w:hAnsi="Verdana"/>
                <w:color w:val="000000"/>
                <w:sz w:val="16"/>
                <w:szCs w:val="16"/>
                <w:lang w:val="es-BO" w:eastAsia="es-BO"/>
              </w:rPr>
            </w:pPr>
            <w:r w:rsidRPr="00727264">
              <w:rPr>
                <w:rFonts w:ascii="Verdana" w:eastAsia="Calibri" w:hAnsi="Verdana"/>
                <w:color w:val="000000"/>
                <w:sz w:val="16"/>
                <w:szCs w:val="16"/>
                <w:lang w:val="es-BO" w:eastAsia="es-BO"/>
              </w:rPr>
              <w:t>395</w:t>
            </w:r>
          </w:p>
        </w:tc>
      </w:tr>
    </w:tbl>
    <w:p w:rsidR="00727264" w:rsidRPr="00727264" w:rsidRDefault="00727264" w:rsidP="00727264">
      <w:pPr>
        <w:spacing w:line="360" w:lineRule="auto"/>
        <w:ind w:right="51"/>
        <w:jc w:val="both"/>
        <w:rPr>
          <w:rFonts w:ascii="Verdana" w:hAnsi="Verdana" w:cs="Arial"/>
          <w:sz w:val="14"/>
          <w:szCs w:val="18"/>
          <w:lang w:val="es-BO" w:eastAsia="es-BO"/>
        </w:rPr>
      </w:pPr>
    </w:p>
    <w:p w:rsidR="00727264" w:rsidRPr="00727264" w:rsidRDefault="00727264" w:rsidP="00727264">
      <w:pPr>
        <w:spacing w:line="360" w:lineRule="auto"/>
        <w:ind w:left="2124" w:right="51"/>
        <w:jc w:val="both"/>
        <w:rPr>
          <w:rFonts w:ascii="Verdana" w:hAnsi="Verdana" w:cs="Arial"/>
          <w:sz w:val="14"/>
          <w:szCs w:val="18"/>
          <w:lang w:val="es-BO" w:eastAsia="es-BO"/>
        </w:rPr>
      </w:pPr>
      <w:r w:rsidRPr="00727264">
        <w:rPr>
          <w:rFonts w:ascii="Verdana" w:hAnsi="Verdana" w:cs="Arial"/>
          <w:sz w:val="14"/>
          <w:szCs w:val="18"/>
          <w:lang w:val="es-BO" w:eastAsia="es-BO"/>
        </w:rPr>
        <w:t>*Los tiempos de duración señalados son referenciales.</w:t>
      </w:r>
    </w:p>
    <w:p w:rsidR="00727264" w:rsidRDefault="00727264" w:rsidP="00727264">
      <w:pPr>
        <w:numPr>
          <w:ilvl w:val="1"/>
          <w:numId w:val="0"/>
        </w:numPr>
        <w:spacing w:before="240" w:after="240" w:line="360" w:lineRule="auto"/>
        <w:ind w:left="1080" w:right="51" w:hanging="720"/>
        <w:jc w:val="both"/>
        <w:rPr>
          <w:rFonts w:ascii="Verdana" w:hAnsi="Verdana" w:cs="Arial"/>
          <w:b/>
          <w:bCs/>
          <w:sz w:val="18"/>
          <w:szCs w:val="18"/>
          <w:lang w:val="es-BO" w:eastAsia="es-ES"/>
        </w:rPr>
      </w:pPr>
    </w:p>
    <w:p w:rsidR="00727264" w:rsidRPr="00727264" w:rsidRDefault="00727264" w:rsidP="00727264">
      <w:pPr>
        <w:numPr>
          <w:ilvl w:val="1"/>
          <w:numId w:val="0"/>
        </w:numPr>
        <w:spacing w:before="240" w:after="240" w:line="360" w:lineRule="auto"/>
        <w:ind w:left="1080"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lastRenderedPageBreak/>
        <w:t>LUGAR DE EJECUCION DEL SERVICIO</w:t>
      </w:r>
    </w:p>
    <w:p w:rsidR="00727264" w:rsidRPr="00727264" w:rsidRDefault="00727264" w:rsidP="00727264">
      <w:pPr>
        <w:spacing w:before="240" w:after="120" w:line="360" w:lineRule="auto"/>
        <w:jc w:val="both"/>
        <w:rPr>
          <w:rFonts w:ascii="Verdana" w:hAnsi="Verdana" w:cs="Arial"/>
          <w:bCs/>
          <w:sz w:val="18"/>
          <w:szCs w:val="18"/>
          <w:lang w:eastAsia="es-ES"/>
        </w:rPr>
      </w:pPr>
      <w:r w:rsidRPr="00727264">
        <w:rPr>
          <w:rFonts w:ascii="Verdana" w:hAnsi="Verdana" w:cs="Arial"/>
          <w:bCs/>
          <w:sz w:val="18"/>
          <w:szCs w:val="18"/>
          <w:lang w:eastAsia="es-ES"/>
        </w:rPr>
        <w:t xml:space="preserve">El lugar de ejecución del Servicio de Perforación es el pozo SIPONTINDI-X1 (SIP-X1), ubicado en el Municipio de </w:t>
      </w:r>
      <w:proofErr w:type="spellStart"/>
      <w:r w:rsidRPr="00727264">
        <w:rPr>
          <w:rFonts w:ascii="Verdana" w:hAnsi="Verdana" w:cs="Arial"/>
          <w:bCs/>
          <w:sz w:val="18"/>
          <w:szCs w:val="18"/>
          <w:lang w:eastAsia="es-ES"/>
        </w:rPr>
        <w:t>Macharetí</w:t>
      </w:r>
      <w:proofErr w:type="spellEnd"/>
      <w:r w:rsidRPr="00727264">
        <w:rPr>
          <w:rFonts w:ascii="Verdana" w:hAnsi="Verdana" w:cs="Arial"/>
          <w:bCs/>
          <w:sz w:val="18"/>
          <w:szCs w:val="18"/>
          <w:lang w:eastAsia="es-ES"/>
        </w:rPr>
        <w:t>, Provincia Luis Calvo del Departamento de Chuquisaca, en las coordenadas del sistema WGS-84 Zona 20k proyección UTM:</w:t>
      </w:r>
    </w:p>
    <w:tbl>
      <w:tblPr>
        <w:tblW w:w="47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7"/>
        <w:gridCol w:w="2226"/>
        <w:gridCol w:w="2100"/>
      </w:tblGrid>
      <w:tr w:rsidR="00727264" w:rsidRPr="00727264" w:rsidTr="007E1540">
        <w:trPr>
          <w:trHeight w:val="296"/>
          <w:jc w:val="center"/>
        </w:trPr>
        <w:tc>
          <w:tcPr>
            <w:tcW w:w="2497" w:type="pct"/>
            <w:vAlign w:val="center"/>
          </w:tcPr>
          <w:p w:rsidR="00727264" w:rsidRPr="00727264" w:rsidRDefault="00727264" w:rsidP="00727264">
            <w:pPr>
              <w:autoSpaceDE w:val="0"/>
              <w:autoSpaceDN w:val="0"/>
              <w:adjustRightInd w:val="0"/>
              <w:rPr>
                <w:rFonts w:ascii="Verdana" w:hAnsi="Verdana" w:cs="Tahoma"/>
                <w:color w:val="000000"/>
                <w:sz w:val="18"/>
                <w:szCs w:val="18"/>
                <w:lang w:val="es-BO" w:eastAsia="es-BO"/>
              </w:rPr>
            </w:pPr>
            <w:r w:rsidRPr="00727264">
              <w:rPr>
                <w:rFonts w:ascii="Verdana" w:hAnsi="Verdana" w:cs="Tahoma"/>
                <w:color w:val="000000"/>
                <w:sz w:val="18"/>
                <w:szCs w:val="18"/>
                <w:lang w:val="es-BO" w:eastAsia="es-BO"/>
              </w:rPr>
              <w:t>Coordenadas de Superficie UTM / WGS84</w:t>
            </w:r>
          </w:p>
        </w:tc>
        <w:tc>
          <w:tcPr>
            <w:tcW w:w="1288" w:type="pct"/>
            <w:vAlign w:val="center"/>
          </w:tcPr>
          <w:p w:rsidR="00727264" w:rsidRPr="00727264" w:rsidRDefault="00727264" w:rsidP="00727264">
            <w:pPr>
              <w:autoSpaceDE w:val="0"/>
              <w:autoSpaceDN w:val="0"/>
              <w:adjustRightInd w:val="0"/>
              <w:rPr>
                <w:rFonts w:ascii="Verdana" w:hAnsi="Verdana" w:cs="Tahoma"/>
                <w:color w:val="000000"/>
                <w:sz w:val="18"/>
                <w:szCs w:val="18"/>
                <w:lang w:val="es-BO" w:eastAsia="es-BO"/>
              </w:rPr>
            </w:pPr>
            <w:r w:rsidRPr="00727264">
              <w:rPr>
                <w:rFonts w:ascii="Verdana" w:hAnsi="Verdana" w:cs="Tahoma"/>
                <w:color w:val="000000"/>
                <w:sz w:val="18"/>
                <w:szCs w:val="18"/>
                <w:lang w:val="es-BO" w:eastAsia="es-BO"/>
              </w:rPr>
              <w:t>: X: 463,259.00 m</w:t>
            </w:r>
          </w:p>
        </w:tc>
        <w:tc>
          <w:tcPr>
            <w:tcW w:w="1215" w:type="pct"/>
            <w:vAlign w:val="center"/>
          </w:tcPr>
          <w:p w:rsidR="00727264" w:rsidRPr="00727264" w:rsidRDefault="00727264" w:rsidP="00727264">
            <w:pPr>
              <w:autoSpaceDE w:val="0"/>
              <w:autoSpaceDN w:val="0"/>
              <w:adjustRightInd w:val="0"/>
              <w:rPr>
                <w:rFonts w:ascii="Verdana" w:hAnsi="Verdana" w:cs="Tahoma"/>
                <w:color w:val="000000"/>
                <w:sz w:val="18"/>
                <w:szCs w:val="18"/>
                <w:lang w:val="es-BO" w:eastAsia="es-BO"/>
              </w:rPr>
            </w:pPr>
            <w:r w:rsidRPr="00727264">
              <w:rPr>
                <w:rFonts w:ascii="Verdana" w:hAnsi="Verdana" w:cs="Tahoma"/>
                <w:color w:val="000000"/>
                <w:sz w:val="18"/>
                <w:szCs w:val="18"/>
                <w:lang w:val="es-BO" w:eastAsia="es-BO"/>
              </w:rPr>
              <w:t>Y: 7’730,511.00 m.</w:t>
            </w:r>
          </w:p>
        </w:tc>
      </w:tr>
      <w:tr w:rsidR="00727264" w:rsidRPr="00727264" w:rsidTr="007E1540">
        <w:trPr>
          <w:trHeight w:val="296"/>
          <w:jc w:val="center"/>
        </w:trPr>
        <w:tc>
          <w:tcPr>
            <w:tcW w:w="2497" w:type="pct"/>
            <w:vAlign w:val="center"/>
          </w:tcPr>
          <w:p w:rsidR="00727264" w:rsidRPr="00727264" w:rsidRDefault="00727264" w:rsidP="00727264">
            <w:pPr>
              <w:autoSpaceDE w:val="0"/>
              <w:autoSpaceDN w:val="0"/>
              <w:adjustRightInd w:val="0"/>
              <w:rPr>
                <w:rFonts w:ascii="Verdana" w:hAnsi="Verdana" w:cs="Tahoma"/>
                <w:color w:val="000000"/>
                <w:sz w:val="18"/>
                <w:szCs w:val="18"/>
                <w:lang w:val="es-BO" w:eastAsia="es-BO"/>
              </w:rPr>
            </w:pPr>
            <w:r w:rsidRPr="00727264">
              <w:rPr>
                <w:rFonts w:ascii="Verdana" w:hAnsi="Verdana" w:cs="Tahoma"/>
                <w:color w:val="000000"/>
                <w:sz w:val="18"/>
                <w:szCs w:val="18"/>
                <w:lang w:val="es-BO" w:eastAsia="es-BO"/>
              </w:rPr>
              <w:t xml:space="preserve">Elevación sobre el nivel del mar </w:t>
            </w:r>
          </w:p>
        </w:tc>
        <w:tc>
          <w:tcPr>
            <w:tcW w:w="2503" w:type="pct"/>
            <w:gridSpan w:val="2"/>
            <w:vAlign w:val="center"/>
          </w:tcPr>
          <w:p w:rsidR="00727264" w:rsidRPr="00727264" w:rsidRDefault="00727264" w:rsidP="00727264">
            <w:pPr>
              <w:autoSpaceDE w:val="0"/>
              <w:autoSpaceDN w:val="0"/>
              <w:adjustRightInd w:val="0"/>
              <w:rPr>
                <w:rFonts w:ascii="Verdana" w:hAnsi="Verdana" w:cs="Tahoma"/>
                <w:color w:val="000000"/>
                <w:sz w:val="18"/>
                <w:szCs w:val="18"/>
                <w:lang w:val="es-BO" w:eastAsia="es-BO"/>
              </w:rPr>
            </w:pPr>
            <w:r w:rsidRPr="00727264">
              <w:rPr>
                <w:rFonts w:ascii="Verdana" w:hAnsi="Verdana" w:cs="Tahoma"/>
                <w:color w:val="000000"/>
                <w:sz w:val="18"/>
                <w:szCs w:val="18"/>
                <w:lang w:val="es-BO" w:eastAsia="es-BO"/>
              </w:rPr>
              <w:t>: 1150.0 m</w:t>
            </w:r>
          </w:p>
        </w:tc>
      </w:tr>
    </w:tbl>
    <w:p w:rsidR="00727264" w:rsidRPr="00727264" w:rsidRDefault="00727264" w:rsidP="00727264">
      <w:pPr>
        <w:spacing w:before="240" w:after="240" w:line="360" w:lineRule="auto"/>
        <w:ind w:left="708" w:right="51"/>
        <w:jc w:val="both"/>
        <w:rPr>
          <w:rFonts w:ascii="Verdana" w:hAnsi="Verdana" w:cs="Arial"/>
          <w:bCs/>
          <w:sz w:val="18"/>
          <w:szCs w:val="18"/>
          <w:lang w:val="es-BO" w:eastAsia="es-ES"/>
        </w:rPr>
      </w:pPr>
      <w:r w:rsidRPr="00727264">
        <w:rPr>
          <w:rFonts w:ascii="Verdana" w:hAnsi="Verdana" w:cs="Arial"/>
          <w:bCs/>
          <w:sz w:val="18"/>
          <w:szCs w:val="18"/>
          <w:lang w:val="es-BO" w:eastAsia="es-ES"/>
        </w:rPr>
        <w:t>Ver anexos A y B.</w:t>
      </w:r>
    </w:p>
    <w:p w:rsidR="00727264" w:rsidRPr="00727264" w:rsidRDefault="00727264" w:rsidP="00727264">
      <w:pPr>
        <w:numPr>
          <w:ilvl w:val="1"/>
          <w:numId w:val="0"/>
        </w:numPr>
        <w:spacing w:before="240" w:after="240" w:line="360" w:lineRule="auto"/>
        <w:ind w:left="1080"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MATERIALES Y EQUIPOS</w:t>
      </w:r>
    </w:p>
    <w:p w:rsidR="00727264" w:rsidRPr="00727264" w:rsidRDefault="00727264" w:rsidP="00727264">
      <w:pPr>
        <w:spacing w:before="240" w:after="240" w:line="360" w:lineRule="auto"/>
        <w:ind w:right="51"/>
        <w:jc w:val="both"/>
        <w:rPr>
          <w:rFonts w:ascii="Verdana" w:hAnsi="Verdana" w:cs="Arial"/>
          <w:b/>
          <w:bCs/>
          <w:sz w:val="18"/>
          <w:szCs w:val="18"/>
          <w:lang w:val="es-BO" w:eastAsia="es-ES"/>
        </w:rPr>
      </w:pPr>
      <w:r w:rsidRPr="00727264">
        <w:rPr>
          <w:rFonts w:ascii="Verdana" w:hAnsi="Verdana" w:cs="Arial"/>
          <w:bCs/>
          <w:sz w:val="18"/>
          <w:szCs w:val="18"/>
          <w:lang w:val="es-BO" w:eastAsia="es-ES"/>
        </w:rPr>
        <w:t>Todos los materiales, equipos, herramientas, productos y accesorios requeridos para la ejecución de los servicios deberán estar en óptimo estado para su uso a satisfacción de YPFB, sin defectos de calidad comercial, convenientes para su propósito y disponibles a momento de requerirse.</w:t>
      </w:r>
    </w:p>
    <w:p w:rsidR="00727264" w:rsidRPr="00727264" w:rsidRDefault="00727264" w:rsidP="00727264">
      <w:pPr>
        <w:spacing w:before="240" w:after="240" w:line="360" w:lineRule="auto"/>
        <w:ind w:right="51"/>
        <w:jc w:val="both"/>
        <w:rPr>
          <w:rFonts w:ascii="Verdana" w:hAnsi="Verdana" w:cs="Arial"/>
          <w:b/>
          <w:bCs/>
          <w:sz w:val="18"/>
          <w:szCs w:val="18"/>
          <w:lang w:val="es-BO" w:eastAsia="es-ES"/>
        </w:rPr>
      </w:pPr>
      <w:r w:rsidRPr="00727264">
        <w:rPr>
          <w:rFonts w:ascii="Verdana" w:hAnsi="Verdana" w:cs="Arial"/>
          <w:bCs/>
          <w:sz w:val="18"/>
          <w:szCs w:val="18"/>
          <w:lang w:val="es-BO" w:eastAsia="es-ES"/>
        </w:rPr>
        <w:t>El contratista deberá garantizar que todos los materiales, equipos, herramientas, productos y accesorios cumplen con la calidad y las especificaciones requeridas.</w:t>
      </w:r>
    </w:p>
    <w:p w:rsidR="00727264" w:rsidRPr="00727264" w:rsidRDefault="00727264" w:rsidP="00727264">
      <w:pPr>
        <w:spacing w:before="240" w:after="240" w:line="360" w:lineRule="auto"/>
        <w:ind w:right="51"/>
        <w:jc w:val="both"/>
        <w:rPr>
          <w:rFonts w:ascii="Verdana" w:hAnsi="Verdana" w:cs="Arial"/>
          <w:b/>
          <w:bCs/>
          <w:sz w:val="18"/>
          <w:szCs w:val="18"/>
          <w:lang w:val="es-BO" w:eastAsia="es-ES"/>
        </w:rPr>
      </w:pPr>
      <w:r w:rsidRPr="00727264">
        <w:rPr>
          <w:rFonts w:ascii="Verdana" w:hAnsi="Verdana" w:cs="Arial"/>
          <w:bCs/>
          <w:sz w:val="18"/>
          <w:szCs w:val="18"/>
          <w:lang w:val="es-BO" w:eastAsia="es-ES"/>
        </w:rPr>
        <w:t xml:space="preserve">El contratista deberá asumir por su cuenta propia el costo, responsabilidad y riesgo la provisión de todos los materiales, bienes consumibles, servicios, herramientas, combustibles y demás necesarios para llevar a cabo los servicios requeridos de manera eficiente. </w:t>
      </w:r>
    </w:p>
    <w:p w:rsidR="00727264" w:rsidRPr="00727264" w:rsidRDefault="00727264" w:rsidP="00727264">
      <w:pPr>
        <w:spacing w:before="240" w:after="240" w:line="360" w:lineRule="auto"/>
        <w:ind w:right="51"/>
        <w:jc w:val="both"/>
        <w:rPr>
          <w:rFonts w:ascii="Verdana" w:hAnsi="Verdana" w:cs="Arial"/>
          <w:b/>
          <w:bCs/>
          <w:sz w:val="18"/>
          <w:szCs w:val="18"/>
          <w:lang w:val="es-BO" w:eastAsia="es-ES"/>
        </w:rPr>
      </w:pPr>
      <w:r w:rsidRPr="00727264">
        <w:rPr>
          <w:rFonts w:ascii="Verdana" w:hAnsi="Verdana" w:cs="Arial"/>
          <w:bCs/>
          <w:sz w:val="18"/>
          <w:szCs w:val="18"/>
          <w:lang w:val="es-BO" w:eastAsia="es-ES"/>
        </w:rPr>
        <w:t>YPFB a través de sus fiscales de servicios se reserva el derecho de aceptar o rechazar cualquier equipo que no cumpla con las condiciones técnicas y de seguridad, para lo cual el contratista deberá reemplazar, reparar o modificar a cuenta propia del contratista.</w:t>
      </w:r>
    </w:p>
    <w:p w:rsidR="00727264" w:rsidRPr="00727264" w:rsidRDefault="00727264" w:rsidP="00727264">
      <w:pPr>
        <w:spacing w:before="240" w:after="240" w:line="360" w:lineRule="auto"/>
        <w:ind w:right="51"/>
        <w:jc w:val="both"/>
        <w:rPr>
          <w:rFonts w:ascii="Verdana" w:hAnsi="Verdana" w:cs="Arial"/>
          <w:b/>
          <w:bCs/>
          <w:sz w:val="18"/>
          <w:szCs w:val="18"/>
          <w:lang w:val="es-BO" w:eastAsia="es-ES"/>
        </w:rPr>
      </w:pPr>
      <w:r w:rsidRPr="00727264">
        <w:rPr>
          <w:rFonts w:ascii="Verdana" w:hAnsi="Verdana" w:cs="Arial"/>
          <w:bCs/>
          <w:sz w:val="18"/>
          <w:szCs w:val="18"/>
          <w:lang w:val="es-BO" w:eastAsia="es-ES"/>
        </w:rPr>
        <w:t>El contratista será responsable del cuidado, mantenimiento y buen uso de sus inventarios de stock de herramientas y accesorios llevados a la locación, sin que derive ninguna responsabilidad para YPFB.</w:t>
      </w:r>
    </w:p>
    <w:p w:rsidR="00727264" w:rsidRPr="00727264" w:rsidRDefault="00727264" w:rsidP="00727264">
      <w:pPr>
        <w:numPr>
          <w:ilvl w:val="1"/>
          <w:numId w:val="0"/>
        </w:numPr>
        <w:spacing w:before="240" w:after="240" w:line="360" w:lineRule="auto"/>
        <w:ind w:left="1080"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MEDIO AMBIENTE Y GESTION DE RESIDUOS</w:t>
      </w:r>
    </w:p>
    <w:p w:rsidR="00727264" w:rsidRPr="00727264" w:rsidRDefault="00727264" w:rsidP="00727264">
      <w:pPr>
        <w:spacing w:before="240" w:after="240" w:line="360" w:lineRule="auto"/>
        <w:jc w:val="both"/>
        <w:rPr>
          <w:rFonts w:ascii="Verdana" w:hAnsi="Verdana"/>
          <w:sz w:val="18"/>
          <w:szCs w:val="18"/>
          <w:lang w:eastAsia="es-ES"/>
        </w:rPr>
      </w:pPr>
      <w:r w:rsidRPr="00727264">
        <w:rPr>
          <w:rFonts w:ascii="Verdana" w:hAnsi="Verdana"/>
          <w:sz w:val="18"/>
          <w:szCs w:val="18"/>
          <w:lang w:eastAsia="es-ES"/>
        </w:rPr>
        <w:t>El contratista, deberá tener implementado y en ejecución su sistema de gestión ambiental según Norma ISO-14001. Cuyos procedimientos y requisitos aplicables a los servicios deberán ser de responsabilidad única del contratista.</w:t>
      </w:r>
    </w:p>
    <w:p w:rsidR="00727264" w:rsidRPr="00727264" w:rsidRDefault="00727264" w:rsidP="00727264">
      <w:pPr>
        <w:spacing w:before="240" w:after="240" w:line="360" w:lineRule="auto"/>
        <w:jc w:val="both"/>
        <w:rPr>
          <w:rFonts w:ascii="Verdana" w:hAnsi="Verdana"/>
          <w:sz w:val="18"/>
          <w:szCs w:val="18"/>
          <w:lang w:eastAsia="es-ES"/>
        </w:rPr>
      </w:pPr>
      <w:r w:rsidRPr="00727264">
        <w:rPr>
          <w:rFonts w:ascii="Verdana" w:hAnsi="Verdana"/>
          <w:sz w:val="18"/>
          <w:szCs w:val="18"/>
          <w:lang w:eastAsia="es-ES"/>
        </w:rPr>
        <w:t>El contratista estará obligado en todo momento y sitio o área asignada a cumplir u observar las normas legales, así como los manuales, procedimientos, instrucciones y políticas que emita YPFB.</w:t>
      </w:r>
    </w:p>
    <w:p w:rsidR="00727264" w:rsidRPr="00727264" w:rsidRDefault="00727264" w:rsidP="00727264">
      <w:pPr>
        <w:spacing w:before="240" w:after="240" w:line="360" w:lineRule="auto"/>
        <w:jc w:val="both"/>
        <w:rPr>
          <w:rFonts w:ascii="Verdana" w:hAnsi="Verdana"/>
          <w:sz w:val="18"/>
          <w:szCs w:val="18"/>
          <w:lang w:eastAsia="es-ES"/>
        </w:rPr>
      </w:pPr>
      <w:r w:rsidRPr="00727264">
        <w:rPr>
          <w:rFonts w:ascii="Verdana" w:hAnsi="Verdana"/>
          <w:sz w:val="18"/>
          <w:szCs w:val="18"/>
          <w:lang w:eastAsia="es-ES"/>
        </w:rPr>
        <w:t>El contratista deberá tomar todas las medidas preventivas requeridas por las normas legales ambientales para eliminar, minimizar y evitar impactos ambientales.</w:t>
      </w:r>
    </w:p>
    <w:p w:rsidR="00727264" w:rsidRPr="00727264" w:rsidRDefault="00727264" w:rsidP="00727264">
      <w:pPr>
        <w:spacing w:before="240" w:after="240" w:line="360" w:lineRule="auto"/>
        <w:jc w:val="both"/>
        <w:rPr>
          <w:rFonts w:ascii="Verdana" w:hAnsi="Verdana"/>
          <w:sz w:val="18"/>
          <w:szCs w:val="18"/>
          <w:lang w:eastAsia="es-ES"/>
        </w:rPr>
      </w:pPr>
      <w:r w:rsidRPr="00727264">
        <w:rPr>
          <w:rFonts w:ascii="Verdana" w:hAnsi="Verdana"/>
          <w:sz w:val="18"/>
          <w:szCs w:val="18"/>
          <w:lang w:eastAsia="es-ES"/>
        </w:rPr>
        <w:lastRenderedPageBreak/>
        <w:t>El contratista deberá informar de forma inmediata por cualquier medio posible y por escrito dentro de las 12 horas siguientes de sucedido el evento por más mínimo que sea.</w:t>
      </w:r>
    </w:p>
    <w:p w:rsidR="00727264" w:rsidRPr="00727264" w:rsidRDefault="00727264" w:rsidP="00727264">
      <w:pPr>
        <w:spacing w:before="240" w:after="240" w:line="360" w:lineRule="auto"/>
        <w:jc w:val="both"/>
        <w:rPr>
          <w:rFonts w:ascii="Verdana" w:hAnsi="Verdana"/>
          <w:sz w:val="18"/>
          <w:szCs w:val="18"/>
          <w:lang w:eastAsia="es-ES"/>
        </w:rPr>
      </w:pPr>
      <w:r w:rsidRPr="00727264">
        <w:rPr>
          <w:rFonts w:ascii="Verdana" w:hAnsi="Verdana"/>
          <w:sz w:val="18"/>
          <w:szCs w:val="18"/>
          <w:lang w:eastAsia="es-ES"/>
        </w:rPr>
        <w:t>YPFB podrá detener cualquier actividad por incumplimiento de las obligaciones del contratista.</w:t>
      </w:r>
    </w:p>
    <w:p w:rsidR="00727264" w:rsidRPr="00727264" w:rsidRDefault="00727264" w:rsidP="00727264">
      <w:pPr>
        <w:spacing w:before="240" w:after="240" w:line="360" w:lineRule="auto"/>
        <w:jc w:val="both"/>
        <w:rPr>
          <w:rFonts w:ascii="Verdana" w:hAnsi="Verdana"/>
          <w:sz w:val="18"/>
          <w:szCs w:val="18"/>
          <w:lang w:eastAsia="es-ES"/>
        </w:rPr>
      </w:pPr>
      <w:r w:rsidRPr="00727264">
        <w:rPr>
          <w:rFonts w:ascii="Verdana" w:hAnsi="Verdana"/>
          <w:sz w:val="18"/>
          <w:szCs w:val="18"/>
          <w:lang w:eastAsia="es-ES"/>
        </w:rPr>
        <w:t>Una vez concluida la ejecución del servicio, el contratista tendrá la obligación de limpiar el sitio ocupado y otra área donde haya realizado sus actividades.</w:t>
      </w:r>
    </w:p>
    <w:p w:rsidR="00727264" w:rsidRPr="00727264" w:rsidRDefault="00727264" w:rsidP="00727264">
      <w:pPr>
        <w:numPr>
          <w:ilvl w:val="1"/>
          <w:numId w:val="0"/>
        </w:numPr>
        <w:spacing w:before="240" w:after="240" w:line="360" w:lineRule="auto"/>
        <w:ind w:left="1080"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LUBRICANTES, SUSTANCIAS CONTROLADAS Y SUSTANCIAS PELIGROSAS</w:t>
      </w:r>
    </w:p>
    <w:p w:rsidR="00727264" w:rsidRPr="00727264" w:rsidRDefault="00727264" w:rsidP="00727264">
      <w:pPr>
        <w:spacing w:before="240" w:after="240" w:line="360" w:lineRule="auto"/>
        <w:jc w:val="both"/>
        <w:rPr>
          <w:rFonts w:ascii="Verdana" w:hAnsi="Verdana"/>
          <w:sz w:val="18"/>
          <w:szCs w:val="18"/>
          <w:lang w:eastAsia="es-ES"/>
        </w:rPr>
      </w:pPr>
      <w:r w:rsidRPr="00727264">
        <w:rPr>
          <w:rFonts w:ascii="Verdana" w:hAnsi="Verdana"/>
          <w:sz w:val="18"/>
          <w:szCs w:val="18"/>
          <w:lang w:eastAsia="es-ES"/>
        </w:rPr>
        <w:t>Todos los lubricantes, aceites y grasas requeridas para la ejecución del servicio serán provistos a cuenta, costo, responsabilidad y riesgo del contratista, de la misma manera su transporte, almacenamiento, custodia entre otros.</w:t>
      </w:r>
    </w:p>
    <w:p w:rsidR="00727264" w:rsidRPr="00727264" w:rsidRDefault="00727264" w:rsidP="00727264">
      <w:pPr>
        <w:spacing w:before="240" w:after="240" w:line="360" w:lineRule="auto"/>
        <w:jc w:val="both"/>
        <w:rPr>
          <w:rFonts w:ascii="Verdana" w:hAnsi="Verdana"/>
          <w:sz w:val="18"/>
          <w:szCs w:val="18"/>
          <w:lang w:eastAsia="es-ES"/>
        </w:rPr>
      </w:pPr>
      <w:r w:rsidRPr="00727264">
        <w:rPr>
          <w:rFonts w:ascii="Verdana" w:hAnsi="Verdana"/>
          <w:sz w:val="18"/>
          <w:szCs w:val="18"/>
          <w:lang w:eastAsia="es-ES"/>
        </w:rPr>
        <w:t>El contratista deberá tomar todas las medidas que sean necesarias para evitar observaciones por parte de cualquier autoridad gubernamental en cuanto al manejo, transporte y uso de las sustancias controladas y peligrosas que sean de su propiedad y estén dentro de los predios de YPFB.</w:t>
      </w:r>
    </w:p>
    <w:p w:rsidR="00727264" w:rsidRPr="00727264" w:rsidRDefault="00727264" w:rsidP="00727264">
      <w:pPr>
        <w:spacing w:before="240" w:after="240" w:line="360" w:lineRule="auto"/>
        <w:jc w:val="both"/>
        <w:rPr>
          <w:rFonts w:ascii="Verdana" w:hAnsi="Verdana"/>
          <w:sz w:val="18"/>
          <w:szCs w:val="18"/>
          <w:lang w:eastAsia="es-ES"/>
        </w:rPr>
      </w:pPr>
      <w:r w:rsidRPr="00727264">
        <w:rPr>
          <w:rFonts w:ascii="Verdana" w:hAnsi="Verdana"/>
          <w:sz w:val="18"/>
          <w:szCs w:val="18"/>
          <w:lang w:eastAsia="es-ES"/>
        </w:rPr>
        <w:t>El contratista deberá de proveer todos los elementos necesarios para el almacenamiento, clasificación y disposición de sus residuos generados.</w:t>
      </w:r>
    </w:p>
    <w:p w:rsidR="00727264" w:rsidRPr="00727264" w:rsidRDefault="00727264" w:rsidP="00727264">
      <w:pPr>
        <w:numPr>
          <w:ilvl w:val="1"/>
          <w:numId w:val="0"/>
        </w:numPr>
        <w:spacing w:before="240" w:after="240" w:line="360" w:lineRule="auto"/>
        <w:ind w:left="1080"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MOVILIZACIÓN Y DESMOVILIZACIÓN</w:t>
      </w:r>
    </w:p>
    <w:p w:rsidR="00727264" w:rsidRPr="00727264" w:rsidRDefault="00727264" w:rsidP="00727264">
      <w:pPr>
        <w:spacing w:before="240" w:line="360" w:lineRule="auto"/>
        <w:jc w:val="both"/>
        <w:rPr>
          <w:rFonts w:ascii="Verdana" w:hAnsi="Verdana" w:cs="Arial"/>
          <w:bCs/>
          <w:sz w:val="18"/>
          <w:szCs w:val="18"/>
          <w:lang w:eastAsia="es-ES"/>
        </w:rPr>
      </w:pPr>
      <w:r w:rsidRPr="00727264">
        <w:rPr>
          <w:rFonts w:ascii="Verdana" w:hAnsi="Verdana" w:cs="Arial"/>
          <w:bCs/>
          <w:sz w:val="18"/>
          <w:szCs w:val="18"/>
          <w:lang w:eastAsia="es-ES"/>
        </w:rPr>
        <w:t>El Contratista deberá proveer todos los equipos, herramientas, materiales y accesorios necesarios para realizar el servicio desde su base operativa hasta el lugar de trabajo, este costo será pagado solo una vez por movilización y desmovilización.</w:t>
      </w:r>
    </w:p>
    <w:p w:rsidR="00727264" w:rsidRPr="00727264" w:rsidRDefault="00727264" w:rsidP="00727264">
      <w:pPr>
        <w:spacing w:before="240" w:line="360" w:lineRule="auto"/>
        <w:jc w:val="both"/>
        <w:rPr>
          <w:rFonts w:ascii="Verdana" w:hAnsi="Verdana" w:cs="Arial"/>
          <w:bCs/>
          <w:sz w:val="18"/>
          <w:szCs w:val="18"/>
          <w:lang w:eastAsia="es-ES"/>
        </w:rPr>
      </w:pPr>
      <w:r w:rsidRPr="00727264">
        <w:rPr>
          <w:rFonts w:ascii="Verdana" w:hAnsi="Verdana" w:cs="Arial"/>
          <w:bCs/>
          <w:sz w:val="18"/>
          <w:szCs w:val="18"/>
          <w:lang w:eastAsia="es-ES"/>
        </w:rPr>
        <w:t>El Contratista, será responsable de la logística de inspección de la ruta para la movilización y desmovilización de equipos, a fin de evaluar su estado y condiciones, para planificar la logística de los mismos, siendo el Contratista responsable de cualquier daño a terceros.</w:t>
      </w:r>
    </w:p>
    <w:p w:rsidR="00727264" w:rsidRPr="00727264" w:rsidRDefault="00727264" w:rsidP="00727264">
      <w:pPr>
        <w:spacing w:before="240" w:after="120" w:line="360" w:lineRule="auto"/>
        <w:jc w:val="both"/>
        <w:rPr>
          <w:rFonts w:ascii="Verdana" w:hAnsi="Verdana" w:cs="Arial"/>
          <w:bCs/>
          <w:sz w:val="18"/>
          <w:szCs w:val="18"/>
          <w:lang w:eastAsia="es-ES"/>
        </w:rPr>
      </w:pPr>
      <w:r w:rsidRPr="00727264">
        <w:rPr>
          <w:rFonts w:ascii="Verdana" w:hAnsi="Verdana" w:cs="Arial"/>
          <w:bCs/>
          <w:sz w:val="18"/>
          <w:szCs w:val="18"/>
          <w:lang w:eastAsia="es-ES"/>
        </w:rPr>
        <w:t>La movilización y desmovilización de los equipos y sus accesorios más el personal técnico del Contratista, deberán tener en cuenta los requerimientos de Seguridad, Salud y Medio Ambiente de YPFB.</w:t>
      </w:r>
    </w:p>
    <w:p w:rsidR="00727264" w:rsidRPr="00727264" w:rsidRDefault="00727264" w:rsidP="00727264">
      <w:pPr>
        <w:numPr>
          <w:ilvl w:val="1"/>
          <w:numId w:val="0"/>
        </w:numPr>
        <w:spacing w:before="240" w:after="240" w:line="360" w:lineRule="auto"/>
        <w:ind w:left="1080"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ORDEN DE PROCEDER</w:t>
      </w:r>
    </w:p>
    <w:p w:rsidR="00727264" w:rsidRPr="00727264" w:rsidRDefault="00727264" w:rsidP="00727264">
      <w:pPr>
        <w:spacing w:before="240" w:line="360" w:lineRule="auto"/>
        <w:jc w:val="both"/>
        <w:rPr>
          <w:rFonts w:ascii="Verdana" w:hAnsi="Verdana" w:cs="Arial"/>
          <w:bCs/>
          <w:sz w:val="18"/>
          <w:szCs w:val="18"/>
          <w:lang w:eastAsia="es-ES"/>
        </w:rPr>
      </w:pPr>
      <w:r w:rsidRPr="00727264">
        <w:rPr>
          <w:rFonts w:ascii="Verdana" w:hAnsi="Verdana" w:cs="Arial"/>
          <w:bCs/>
          <w:sz w:val="18"/>
          <w:szCs w:val="18"/>
          <w:lang w:eastAsia="es-ES"/>
        </w:rPr>
        <w:t>YPFB notificará al Contratista la Orden de Proceder a efectos de que se inicie la movilización de los equipos, herramientas, materiales, accesorios y personal técnico respectivo, a partir de dicha notificación el Contratista deberá realizar las gestiones para cumplir el plazo de ejecución del servicio.</w:t>
      </w:r>
    </w:p>
    <w:p w:rsidR="00727264" w:rsidRDefault="00727264" w:rsidP="00727264">
      <w:pPr>
        <w:numPr>
          <w:ilvl w:val="1"/>
          <w:numId w:val="0"/>
        </w:numPr>
        <w:spacing w:before="240" w:after="240" w:line="360" w:lineRule="auto"/>
        <w:ind w:left="1080" w:right="51" w:hanging="720"/>
        <w:jc w:val="both"/>
        <w:rPr>
          <w:rFonts w:ascii="Verdana" w:hAnsi="Verdana" w:cs="Arial"/>
          <w:b/>
          <w:bCs/>
          <w:sz w:val="18"/>
          <w:szCs w:val="18"/>
          <w:lang w:val="es-BO" w:eastAsia="es-ES"/>
        </w:rPr>
      </w:pPr>
    </w:p>
    <w:p w:rsidR="00727264" w:rsidRPr="00727264" w:rsidRDefault="00727264" w:rsidP="00727264">
      <w:pPr>
        <w:numPr>
          <w:ilvl w:val="1"/>
          <w:numId w:val="0"/>
        </w:numPr>
        <w:spacing w:before="240" w:after="240" w:line="360" w:lineRule="auto"/>
        <w:ind w:left="1080"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lastRenderedPageBreak/>
        <w:t>ALOJAMIENTO Y CATERING</w:t>
      </w:r>
    </w:p>
    <w:p w:rsidR="00727264" w:rsidRPr="00727264" w:rsidRDefault="00727264" w:rsidP="00727264">
      <w:pPr>
        <w:spacing w:before="240" w:after="120" w:line="360" w:lineRule="auto"/>
        <w:jc w:val="both"/>
        <w:rPr>
          <w:rFonts w:ascii="Verdana" w:hAnsi="Verdana" w:cs="Arial"/>
          <w:bCs/>
          <w:sz w:val="18"/>
          <w:szCs w:val="18"/>
          <w:lang w:eastAsia="es-ES"/>
        </w:rPr>
      </w:pPr>
      <w:r w:rsidRPr="00727264">
        <w:rPr>
          <w:rFonts w:ascii="Verdana" w:hAnsi="Verdana" w:cs="Arial"/>
          <w:bCs/>
          <w:sz w:val="18"/>
          <w:szCs w:val="18"/>
          <w:lang w:eastAsia="es-ES"/>
        </w:rPr>
        <w:t>El Catering y Alojamiento durante la ejecución del Servicio será provisto por YPFB, en función al personal requerido. Cualquier personal adicional del Contratista, podrá usar el servicio de alimentación bajo su costo. El alojamiento, estará sujeto a disponibilidad, y será responsabilidad del Contratista preparar la logística para tal fin.</w:t>
      </w:r>
    </w:p>
    <w:p w:rsidR="00727264" w:rsidRPr="00727264" w:rsidRDefault="00727264" w:rsidP="00727264">
      <w:pPr>
        <w:spacing w:before="240" w:after="120" w:line="360" w:lineRule="auto"/>
        <w:jc w:val="both"/>
        <w:rPr>
          <w:rFonts w:ascii="Verdana" w:hAnsi="Verdana" w:cs="Arial"/>
          <w:bCs/>
          <w:sz w:val="18"/>
          <w:szCs w:val="18"/>
          <w:lang w:eastAsia="es-ES"/>
        </w:rPr>
      </w:pPr>
      <w:r w:rsidRPr="00727264">
        <w:rPr>
          <w:rFonts w:ascii="Verdana" w:hAnsi="Verdana" w:cs="Arial"/>
          <w:bCs/>
          <w:sz w:val="18"/>
          <w:szCs w:val="18"/>
          <w:lang w:eastAsia="es-ES"/>
        </w:rPr>
        <w:t xml:space="preserve">El contratista dispondrá del uso del catering y hospedaje respetando las condiciones generales a estos efectos y que YPFB disponga y que tenga contratadas. </w:t>
      </w:r>
    </w:p>
    <w:p w:rsidR="00727264" w:rsidRPr="00727264" w:rsidRDefault="00727264" w:rsidP="00727264">
      <w:pPr>
        <w:numPr>
          <w:ilvl w:val="1"/>
          <w:numId w:val="0"/>
        </w:numPr>
        <w:spacing w:before="240" w:after="240" w:line="360" w:lineRule="auto"/>
        <w:ind w:left="1080"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FISCAL DE SERVICIO</w:t>
      </w:r>
    </w:p>
    <w:p w:rsidR="00727264" w:rsidRPr="00727264" w:rsidRDefault="00727264" w:rsidP="00727264">
      <w:pPr>
        <w:spacing w:before="240" w:after="120" w:line="360" w:lineRule="auto"/>
        <w:jc w:val="both"/>
        <w:rPr>
          <w:rFonts w:ascii="Verdana" w:hAnsi="Verdana" w:cs="Arial"/>
          <w:bCs/>
          <w:sz w:val="18"/>
          <w:szCs w:val="18"/>
          <w:lang w:eastAsia="es-ES"/>
        </w:rPr>
      </w:pPr>
      <w:r w:rsidRPr="00727264">
        <w:rPr>
          <w:rFonts w:ascii="Verdana" w:hAnsi="Verdana" w:cs="Arial"/>
          <w:bCs/>
          <w:sz w:val="18"/>
          <w:szCs w:val="18"/>
          <w:lang w:eastAsia="es-ES"/>
        </w:rPr>
        <w:t>YPFB designará a los Fiscales de Servicio, quienes estarán a cargo de las operaciones mediante un equipo de profesionales cuyas funciones serán:</w:t>
      </w:r>
    </w:p>
    <w:p w:rsidR="00727264" w:rsidRPr="00727264" w:rsidRDefault="00727264" w:rsidP="006A5AB1">
      <w:pPr>
        <w:numPr>
          <w:ilvl w:val="1"/>
          <w:numId w:val="61"/>
        </w:numPr>
        <w:spacing w:before="120" w:line="360" w:lineRule="auto"/>
        <w:ind w:left="426" w:hanging="273"/>
        <w:jc w:val="both"/>
        <w:rPr>
          <w:rFonts w:ascii="Verdana" w:hAnsi="Verdana" w:cs="Arial"/>
          <w:sz w:val="18"/>
          <w:szCs w:val="18"/>
          <w:lang w:eastAsia="es-ES"/>
        </w:rPr>
      </w:pPr>
      <w:r w:rsidRPr="00727264">
        <w:rPr>
          <w:rFonts w:ascii="Verdana" w:hAnsi="Verdana" w:cs="Arial"/>
          <w:sz w:val="18"/>
          <w:szCs w:val="18"/>
          <w:lang w:eastAsia="es-ES"/>
        </w:rPr>
        <w:t>Emitir la Orden de Proceder para dar inicio a las Operaciones del Servicio.</w:t>
      </w:r>
    </w:p>
    <w:p w:rsidR="00727264" w:rsidRPr="00727264" w:rsidRDefault="00727264" w:rsidP="006A5AB1">
      <w:pPr>
        <w:numPr>
          <w:ilvl w:val="1"/>
          <w:numId w:val="61"/>
        </w:numPr>
        <w:spacing w:before="120" w:line="360" w:lineRule="auto"/>
        <w:ind w:left="426" w:hanging="273"/>
        <w:jc w:val="both"/>
        <w:rPr>
          <w:rFonts w:ascii="Verdana" w:hAnsi="Verdana" w:cs="Arial"/>
          <w:sz w:val="18"/>
          <w:szCs w:val="18"/>
          <w:lang w:eastAsia="es-ES"/>
        </w:rPr>
      </w:pPr>
      <w:r w:rsidRPr="00727264">
        <w:rPr>
          <w:rFonts w:ascii="Verdana" w:hAnsi="Verdana" w:cs="Arial"/>
          <w:sz w:val="18"/>
          <w:szCs w:val="18"/>
          <w:lang w:eastAsia="es-ES"/>
        </w:rPr>
        <w:t>Coordinar reuniones con el Contratista.</w:t>
      </w:r>
    </w:p>
    <w:p w:rsidR="00727264" w:rsidRPr="00727264" w:rsidRDefault="00727264" w:rsidP="006A5AB1">
      <w:pPr>
        <w:numPr>
          <w:ilvl w:val="1"/>
          <w:numId w:val="61"/>
        </w:numPr>
        <w:spacing w:before="120" w:line="360" w:lineRule="auto"/>
        <w:ind w:left="426" w:hanging="273"/>
        <w:jc w:val="both"/>
        <w:rPr>
          <w:rFonts w:ascii="Verdana" w:hAnsi="Verdana" w:cs="Arial"/>
          <w:sz w:val="18"/>
          <w:szCs w:val="18"/>
          <w:lang w:eastAsia="es-ES"/>
        </w:rPr>
      </w:pPr>
      <w:r w:rsidRPr="00727264">
        <w:rPr>
          <w:rFonts w:ascii="Verdana" w:hAnsi="Verdana" w:cs="Arial"/>
          <w:sz w:val="18"/>
          <w:szCs w:val="18"/>
          <w:lang w:eastAsia="es-ES"/>
        </w:rPr>
        <w:t xml:space="preserve">Coordinar las actividades inherentes al servicio con el Company </w:t>
      </w:r>
      <w:proofErr w:type="spellStart"/>
      <w:r w:rsidRPr="00727264">
        <w:rPr>
          <w:rFonts w:ascii="Verdana" w:hAnsi="Verdana" w:cs="Arial"/>
          <w:sz w:val="18"/>
          <w:szCs w:val="18"/>
          <w:lang w:eastAsia="es-ES"/>
        </w:rPr>
        <w:t>Man</w:t>
      </w:r>
      <w:proofErr w:type="spellEnd"/>
      <w:r w:rsidRPr="00727264">
        <w:rPr>
          <w:rFonts w:ascii="Verdana" w:hAnsi="Verdana" w:cs="Arial"/>
          <w:sz w:val="18"/>
          <w:szCs w:val="18"/>
          <w:lang w:eastAsia="es-ES"/>
        </w:rPr>
        <w:t>.</w:t>
      </w:r>
    </w:p>
    <w:p w:rsidR="00727264" w:rsidRPr="00727264" w:rsidRDefault="00727264" w:rsidP="006A5AB1">
      <w:pPr>
        <w:numPr>
          <w:ilvl w:val="1"/>
          <w:numId w:val="61"/>
        </w:numPr>
        <w:spacing w:before="120" w:line="360" w:lineRule="auto"/>
        <w:ind w:left="426" w:hanging="273"/>
        <w:jc w:val="both"/>
        <w:rPr>
          <w:rFonts w:ascii="Verdana" w:hAnsi="Verdana" w:cs="Arial"/>
          <w:sz w:val="18"/>
          <w:szCs w:val="18"/>
          <w:lang w:eastAsia="es-ES"/>
        </w:rPr>
      </w:pPr>
      <w:r w:rsidRPr="00727264">
        <w:rPr>
          <w:rFonts w:ascii="Verdana" w:hAnsi="Verdana" w:cs="Arial"/>
          <w:sz w:val="18"/>
          <w:szCs w:val="18"/>
          <w:lang w:eastAsia="es-ES"/>
        </w:rPr>
        <w:t>Supervisar las operaciones de Perforación velando el cumplimiento del Programa de Perforación.</w:t>
      </w:r>
    </w:p>
    <w:p w:rsidR="00727264" w:rsidRPr="00727264" w:rsidRDefault="00727264" w:rsidP="006A5AB1">
      <w:pPr>
        <w:numPr>
          <w:ilvl w:val="1"/>
          <w:numId w:val="61"/>
        </w:numPr>
        <w:spacing w:before="120" w:line="360" w:lineRule="auto"/>
        <w:ind w:left="426" w:hanging="273"/>
        <w:jc w:val="both"/>
        <w:rPr>
          <w:rFonts w:ascii="Verdana" w:hAnsi="Verdana" w:cs="Arial"/>
          <w:sz w:val="18"/>
          <w:szCs w:val="18"/>
          <w:lang w:eastAsia="es-ES"/>
        </w:rPr>
      </w:pPr>
      <w:r w:rsidRPr="00727264">
        <w:rPr>
          <w:rFonts w:ascii="Verdana" w:hAnsi="Verdana" w:cs="Arial"/>
          <w:sz w:val="18"/>
          <w:szCs w:val="18"/>
          <w:lang w:eastAsia="es-ES"/>
        </w:rPr>
        <w:t>Aprobar y/o rechazar los tickets de servicio del contratista para su respectivo pago.</w:t>
      </w:r>
    </w:p>
    <w:p w:rsidR="00727264" w:rsidRPr="00727264" w:rsidRDefault="00727264" w:rsidP="006A5AB1">
      <w:pPr>
        <w:numPr>
          <w:ilvl w:val="1"/>
          <w:numId w:val="61"/>
        </w:numPr>
        <w:spacing w:before="120" w:line="360" w:lineRule="auto"/>
        <w:ind w:left="426" w:hanging="273"/>
        <w:jc w:val="both"/>
        <w:rPr>
          <w:rFonts w:ascii="Verdana" w:hAnsi="Verdana" w:cs="Arial"/>
          <w:sz w:val="18"/>
          <w:szCs w:val="18"/>
          <w:lang w:eastAsia="es-ES"/>
        </w:rPr>
      </w:pPr>
      <w:r w:rsidRPr="00727264">
        <w:rPr>
          <w:rFonts w:ascii="Verdana" w:hAnsi="Verdana" w:cs="Arial"/>
          <w:sz w:val="18"/>
          <w:szCs w:val="18"/>
          <w:lang w:eastAsia="es-ES"/>
        </w:rPr>
        <w:t>Realizar la solicitud de pago.</w:t>
      </w:r>
    </w:p>
    <w:p w:rsidR="00727264" w:rsidRPr="00727264" w:rsidRDefault="00727264" w:rsidP="00727264">
      <w:pPr>
        <w:numPr>
          <w:ilvl w:val="1"/>
          <w:numId w:val="0"/>
        </w:numPr>
        <w:spacing w:before="240" w:after="240" w:line="360" w:lineRule="auto"/>
        <w:ind w:left="1080"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INFORMES</w:t>
      </w:r>
    </w:p>
    <w:p w:rsidR="00727264" w:rsidRPr="00727264" w:rsidRDefault="00727264" w:rsidP="00727264">
      <w:pPr>
        <w:numPr>
          <w:ilvl w:val="2"/>
          <w:numId w:val="0"/>
        </w:numPr>
        <w:spacing w:before="240" w:after="240" w:line="360" w:lineRule="auto"/>
        <w:ind w:left="1855"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INFORME DE ENTREGA</w:t>
      </w:r>
    </w:p>
    <w:p w:rsidR="00727264" w:rsidRPr="00727264" w:rsidRDefault="00727264" w:rsidP="00727264">
      <w:pPr>
        <w:spacing w:before="240" w:line="360" w:lineRule="auto"/>
        <w:jc w:val="both"/>
        <w:rPr>
          <w:rFonts w:ascii="Verdana" w:hAnsi="Verdana" w:cs="Arial"/>
          <w:bCs/>
          <w:sz w:val="18"/>
          <w:szCs w:val="18"/>
          <w:lang w:eastAsia="es-ES"/>
        </w:rPr>
      </w:pPr>
      <w:r w:rsidRPr="00727264">
        <w:rPr>
          <w:rFonts w:ascii="Verdana" w:hAnsi="Verdana" w:cs="Arial"/>
          <w:bCs/>
          <w:sz w:val="18"/>
          <w:szCs w:val="18"/>
          <w:lang w:eastAsia="es-ES"/>
        </w:rPr>
        <w:t>Concluida la movilización de los equipos y accesorios necesarios para la ejecución del Servicio en el Lugar de Trabajo, el Contratista deberá emitir de manera inmediata un informe, el cual incluirá un inventario de todos los equipos, herramientas, materiales y accesorios entregados, el cual será verificado conforme a las especificaciones técnicas.</w:t>
      </w:r>
    </w:p>
    <w:p w:rsidR="00727264" w:rsidRPr="00727264" w:rsidRDefault="00727264" w:rsidP="00727264">
      <w:pPr>
        <w:numPr>
          <w:ilvl w:val="2"/>
          <w:numId w:val="0"/>
        </w:numPr>
        <w:spacing w:before="240" w:after="240" w:line="360" w:lineRule="auto"/>
        <w:ind w:left="1855"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INFORME MENSUAL</w:t>
      </w:r>
    </w:p>
    <w:p w:rsidR="00727264" w:rsidRPr="00727264" w:rsidRDefault="00727264" w:rsidP="00727264">
      <w:pPr>
        <w:spacing w:before="240" w:line="360" w:lineRule="auto"/>
        <w:jc w:val="both"/>
        <w:rPr>
          <w:rFonts w:ascii="Verdana" w:hAnsi="Verdana" w:cs="Arial"/>
          <w:bCs/>
          <w:sz w:val="18"/>
          <w:szCs w:val="18"/>
          <w:lang w:eastAsia="es-ES"/>
        </w:rPr>
      </w:pPr>
      <w:r w:rsidRPr="00727264">
        <w:rPr>
          <w:rFonts w:ascii="Verdana" w:hAnsi="Verdana" w:cs="Arial"/>
          <w:bCs/>
          <w:sz w:val="18"/>
          <w:szCs w:val="18"/>
          <w:lang w:eastAsia="es-ES"/>
        </w:rPr>
        <w:t>Para fines de pago, el Contratista deberá presentar un informe de avance  justificando su uso y con los precios unitarios y totales de su propuesta económica, adjuntando los documentos de respaldo.</w:t>
      </w:r>
    </w:p>
    <w:p w:rsidR="00727264" w:rsidRPr="00727264" w:rsidRDefault="00727264" w:rsidP="00727264">
      <w:pPr>
        <w:numPr>
          <w:ilvl w:val="2"/>
          <w:numId w:val="0"/>
        </w:numPr>
        <w:spacing w:before="240" w:after="240" w:line="360" w:lineRule="auto"/>
        <w:ind w:left="1855"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INFORME FINAL</w:t>
      </w:r>
    </w:p>
    <w:p w:rsidR="00727264" w:rsidRPr="00727264" w:rsidRDefault="00727264" w:rsidP="00727264">
      <w:pPr>
        <w:spacing w:before="240" w:line="360" w:lineRule="auto"/>
        <w:jc w:val="both"/>
        <w:rPr>
          <w:rFonts w:ascii="Verdana" w:hAnsi="Verdana" w:cs="Arial"/>
          <w:bCs/>
          <w:sz w:val="18"/>
          <w:szCs w:val="18"/>
          <w:lang w:eastAsia="es-ES"/>
        </w:rPr>
      </w:pPr>
      <w:r w:rsidRPr="00727264">
        <w:rPr>
          <w:rFonts w:ascii="Verdana" w:hAnsi="Verdana" w:cs="Arial"/>
          <w:bCs/>
          <w:sz w:val="18"/>
          <w:szCs w:val="18"/>
          <w:lang w:eastAsia="es-ES"/>
        </w:rPr>
        <w:t xml:space="preserve">El Contratista entregará a YPFB, un informe final a la culminación de las operaciones de perforación y pruebas de producción, el cual debe entregarse en un lapso no mayor a quince (15) días hábiles en </w:t>
      </w:r>
      <w:r w:rsidRPr="00727264">
        <w:rPr>
          <w:rFonts w:ascii="Verdana" w:hAnsi="Verdana" w:cs="Arial"/>
          <w:bCs/>
          <w:sz w:val="18"/>
          <w:szCs w:val="18"/>
          <w:lang w:eastAsia="es-ES"/>
        </w:rPr>
        <w:lastRenderedPageBreak/>
        <w:t>medio físico (3 ejemplares) y digital. El contenido del informe final deberá incluir, pero no estará limitado a lo siguiente:</w:t>
      </w:r>
    </w:p>
    <w:p w:rsidR="00727264" w:rsidRPr="00727264" w:rsidRDefault="00727264" w:rsidP="006A5AB1">
      <w:pPr>
        <w:numPr>
          <w:ilvl w:val="0"/>
          <w:numId w:val="59"/>
        </w:numPr>
        <w:spacing w:line="360" w:lineRule="auto"/>
        <w:ind w:left="851" w:hanging="357"/>
        <w:jc w:val="both"/>
        <w:rPr>
          <w:rFonts w:ascii="Verdana" w:hAnsi="Verdana" w:cs="Arial"/>
          <w:bCs/>
          <w:sz w:val="18"/>
          <w:szCs w:val="18"/>
          <w:lang w:eastAsia="es-ES"/>
        </w:rPr>
      </w:pPr>
      <w:r w:rsidRPr="00727264">
        <w:rPr>
          <w:rFonts w:ascii="Verdana" w:hAnsi="Verdana" w:cs="Arial"/>
          <w:bCs/>
          <w:sz w:val="18"/>
          <w:szCs w:val="18"/>
          <w:lang w:eastAsia="es-ES"/>
        </w:rPr>
        <w:t>Resumen de Operaciones.</w:t>
      </w:r>
    </w:p>
    <w:p w:rsidR="00727264" w:rsidRPr="00727264" w:rsidRDefault="00727264" w:rsidP="006A5AB1">
      <w:pPr>
        <w:numPr>
          <w:ilvl w:val="0"/>
          <w:numId w:val="59"/>
        </w:numPr>
        <w:spacing w:line="360" w:lineRule="auto"/>
        <w:ind w:left="851" w:hanging="357"/>
        <w:jc w:val="both"/>
        <w:rPr>
          <w:rFonts w:ascii="Verdana" w:hAnsi="Verdana" w:cs="Arial"/>
          <w:bCs/>
          <w:sz w:val="18"/>
          <w:szCs w:val="18"/>
          <w:lang w:eastAsia="es-ES"/>
        </w:rPr>
      </w:pPr>
      <w:r w:rsidRPr="00727264">
        <w:rPr>
          <w:rFonts w:ascii="Verdana" w:hAnsi="Verdana" w:cs="Arial"/>
          <w:bCs/>
          <w:sz w:val="18"/>
          <w:szCs w:val="18"/>
          <w:lang w:eastAsia="es-ES"/>
        </w:rPr>
        <w:t>Problemas encontrados.</w:t>
      </w:r>
    </w:p>
    <w:p w:rsidR="00727264" w:rsidRPr="00727264" w:rsidRDefault="00727264" w:rsidP="006A5AB1">
      <w:pPr>
        <w:numPr>
          <w:ilvl w:val="0"/>
          <w:numId w:val="59"/>
        </w:numPr>
        <w:spacing w:line="360" w:lineRule="auto"/>
        <w:ind w:left="851" w:hanging="357"/>
        <w:jc w:val="both"/>
        <w:rPr>
          <w:rFonts w:ascii="Verdana" w:hAnsi="Verdana" w:cs="Arial"/>
          <w:bCs/>
          <w:sz w:val="18"/>
          <w:szCs w:val="18"/>
          <w:lang w:eastAsia="es-ES"/>
        </w:rPr>
      </w:pPr>
      <w:r w:rsidRPr="00727264">
        <w:rPr>
          <w:rFonts w:ascii="Verdana" w:hAnsi="Verdana" w:cs="Arial"/>
          <w:bCs/>
          <w:sz w:val="18"/>
          <w:szCs w:val="18"/>
          <w:lang w:eastAsia="es-ES"/>
        </w:rPr>
        <w:t>Recomendaciones.</w:t>
      </w:r>
    </w:p>
    <w:p w:rsidR="00727264" w:rsidRPr="00727264" w:rsidRDefault="00727264" w:rsidP="006A5AB1">
      <w:pPr>
        <w:numPr>
          <w:ilvl w:val="0"/>
          <w:numId w:val="59"/>
        </w:numPr>
        <w:spacing w:line="360" w:lineRule="auto"/>
        <w:ind w:left="851" w:hanging="357"/>
        <w:jc w:val="both"/>
        <w:rPr>
          <w:rFonts w:ascii="Verdana" w:hAnsi="Verdana" w:cs="Arial"/>
          <w:bCs/>
          <w:sz w:val="18"/>
          <w:szCs w:val="18"/>
          <w:lang w:eastAsia="es-ES"/>
        </w:rPr>
      </w:pPr>
      <w:r w:rsidRPr="00727264">
        <w:rPr>
          <w:rFonts w:ascii="Verdana" w:hAnsi="Verdana" w:cs="Arial"/>
          <w:bCs/>
          <w:sz w:val="18"/>
          <w:szCs w:val="18"/>
          <w:lang w:eastAsia="es-ES"/>
        </w:rPr>
        <w:t>Conclusiones.</w:t>
      </w:r>
    </w:p>
    <w:p w:rsidR="00727264" w:rsidRPr="00727264" w:rsidRDefault="00727264" w:rsidP="006A5AB1">
      <w:pPr>
        <w:numPr>
          <w:ilvl w:val="0"/>
          <w:numId w:val="59"/>
        </w:numPr>
        <w:spacing w:line="360" w:lineRule="auto"/>
        <w:ind w:left="851" w:hanging="357"/>
        <w:jc w:val="both"/>
        <w:rPr>
          <w:rFonts w:ascii="Verdana" w:hAnsi="Verdana" w:cs="Arial"/>
          <w:bCs/>
          <w:sz w:val="18"/>
          <w:szCs w:val="18"/>
          <w:lang w:eastAsia="es-ES"/>
        </w:rPr>
      </w:pPr>
      <w:r w:rsidRPr="00727264">
        <w:rPr>
          <w:rFonts w:ascii="Verdana" w:hAnsi="Verdana" w:cs="Arial"/>
          <w:bCs/>
          <w:sz w:val="18"/>
          <w:szCs w:val="18"/>
          <w:lang w:eastAsia="es-ES"/>
        </w:rPr>
        <w:t>Costos finales.</w:t>
      </w:r>
    </w:p>
    <w:p w:rsidR="00727264" w:rsidRPr="00727264" w:rsidRDefault="00727264" w:rsidP="006A5AB1">
      <w:pPr>
        <w:numPr>
          <w:ilvl w:val="0"/>
          <w:numId w:val="59"/>
        </w:numPr>
        <w:spacing w:line="360" w:lineRule="auto"/>
        <w:ind w:left="851" w:hanging="357"/>
        <w:jc w:val="both"/>
        <w:rPr>
          <w:rFonts w:ascii="Verdana" w:hAnsi="Verdana" w:cs="Arial"/>
          <w:bCs/>
          <w:sz w:val="18"/>
          <w:szCs w:val="18"/>
          <w:lang w:eastAsia="es-ES"/>
        </w:rPr>
      </w:pPr>
      <w:r w:rsidRPr="00727264">
        <w:rPr>
          <w:rFonts w:ascii="Verdana" w:hAnsi="Verdana" w:cs="Arial"/>
          <w:bCs/>
          <w:sz w:val="18"/>
          <w:szCs w:val="18"/>
          <w:lang w:eastAsia="es-ES"/>
        </w:rPr>
        <w:t>Anexos.</w:t>
      </w:r>
    </w:p>
    <w:p w:rsidR="00727264" w:rsidRPr="00727264" w:rsidRDefault="00727264" w:rsidP="00727264">
      <w:pPr>
        <w:spacing w:before="80" w:line="360" w:lineRule="auto"/>
        <w:jc w:val="both"/>
        <w:rPr>
          <w:rFonts w:ascii="Verdana" w:hAnsi="Verdana" w:cs="Arial"/>
          <w:bCs/>
          <w:sz w:val="18"/>
          <w:szCs w:val="18"/>
          <w:lang w:eastAsia="es-ES"/>
        </w:rPr>
      </w:pPr>
      <w:r w:rsidRPr="00727264">
        <w:rPr>
          <w:rFonts w:ascii="Verdana" w:hAnsi="Verdana" w:cs="Calibri"/>
          <w:b/>
          <w:sz w:val="18"/>
          <w:szCs w:val="22"/>
          <w:lang w:eastAsia="es-ES"/>
        </w:rPr>
        <w:t>Nota:</w:t>
      </w:r>
      <w:r w:rsidRPr="00727264">
        <w:rPr>
          <w:rFonts w:ascii="Verdana" w:hAnsi="Verdana" w:cs="Calibri"/>
          <w:sz w:val="18"/>
          <w:szCs w:val="22"/>
          <w:lang w:eastAsia="es-ES"/>
        </w:rPr>
        <w:t xml:space="preserve"> YPFB aprobara o rechazara el informe final en 10 días hábiles. En caso de la no aprobación del documento el Contratista tendrá un tiempo máximo de 5 días hábiles para la presentación del informe final con las correcciones a las observaciones realizadas por YPFB.</w:t>
      </w:r>
    </w:p>
    <w:p w:rsidR="00727264" w:rsidRPr="00727264" w:rsidRDefault="00727264" w:rsidP="006A5AB1">
      <w:pPr>
        <w:numPr>
          <w:ilvl w:val="1"/>
          <w:numId w:val="57"/>
        </w:numPr>
        <w:spacing w:before="240" w:after="240" w:line="360" w:lineRule="auto"/>
        <w:ind w:right="51"/>
        <w:jc w:val="both"/>
        <w:rPr>
          <w:rFonts w:ascii="Verdana" w:hAnsi="Verdana" w:cs="Arial"/>
          <w:b/>
          <w:bCs/>
          <w:vanish/>
          <w:sz w:val="18"/>
          <w:szCs w:val="18"/>
          <w:lang w:val="es-BO" w:eastAsia="es-ES"/>
        </w:rPr>
      </w:pPr>
    </w:p>
    <w:p w:rsidR="00727264" w:rsidRPr="00727264" w:rsidRDefault="00727264" w:rsidP="006A5AB1">
      <w:pPr>
        <w:numPr>
          <w:ilvl w:val="1"/>
          <w:numId w:val="57"/>
        </w:numPr>
        <w:spacing w:before="240" w:after="240" w:line="360" w:lineRule="auto"/>
        <w:ind w:right="51"/>
        <w:jc w:val="both"/>
        <w:rPr>
          <w:rFonts w:ascii="Verdana" w:hAnsi="Verdana" w:cs="Arial"/>
          <w:b/>
          <w:bCs/>
          <w:vanish/>
          <w:sz w:val="18"/>
          <w:szCs w:val="18"/>
          <w:lang w:val="es-BO" w:eastAsia="es-ES"/>
        </w:rPr>
      </w:pPr>
    </w:p>
    <w:p w:rsidR="00727264" w:rsidRPr="00727264" w:rsidRDefault="00727264" w:rsidP="006A5AB1">
      <w:pPr>
        <w:numPr>
          <w:ilvl w:val="2"/>
          <w:numId w:val="57"/>
        </w:numPr>
        <w:spacing w:before="240" w:after="240" w:line="360" w:lineRule="auto"/>
        <w:ind w:right="51"/>
        <w:jc w:val="both"/>
        <w:rPr>
          <w:rFonts w:ascii="Verdana" w:hAnsi="Verdana" w:cs="Arial"/>
          <w:b/>
          <w:bCs/>
          <w:vanish/>
          <w:sz w:val="18"/>
          <w:szCs w:val="18"/>
          <w:lang w:val="es-BO" w:eastAsia="es-ES"/>
        </w:rPr>
      </w:pPr>
    </w:p>
    <w:p w:rsidR="00727264" w:rsidRPr="00727264" w:rsidRDefault="00727264" w:rsidP="006A5AB1">
      <w:pPr>
        <w:numPr>
          <w:ilvl w:val="2"/>
          <w:numId w:val="57"/>
        </w:numPr>
        <w:spacing w:before="240" w:after="240" w:line="360" w:lineRule="auto"/>
        <w:ind w:right="51"/>
        <w:jc w:val="both"/>
        <w:rPr>
          <w:rFonts w:ascii="Verdana" w:hAnsi="Verdana" w:cs="Arial"/>
          <w:b/>
          <w:bCs/>
          <w:vanish/>
          <w:sz w:val="18"/>
          <w:szCs w:val="18"/>
          <w:lang w:val="es-BO" w:eastAsia="es-ES"/>
        </w:rPr>
      </w:pPr>
    </w:p>
    <w:p w:rsidR="00727264" w:rsidRPr="00727264" w:rsidRDefault="00727264" w:rsidP="00727264">
      <w:pPr>
        <w:numPr>
          <w:ilvl w:val="1"/>
          <w:numId w:val="0"/>
        </w:numPr>
        <w:spacing w:before="240" w:after="240" w:line="360" w:lineRule="auto"/>
        <w:ind w:left="1080"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FORMA DE PAGO</w:t>
      </w:r>
    </w:p>
    <w:p w:rsidR="00727264" w:rsidRPr="00727264" w:rsidRDefault="00727264" w:rsidP="00727264">
      <w:pPr>
        <w:spacing w:before="240" w:after="120" w:line="360" w:lineRule="auto"/>
        <w:jc w:val="both"/>
        <w:rPr>
          <w:rFonts w:ascii="Verdana" w:hAnsi="Verdana" w:cs="Arial"/>
          <w:bCs/>
          <w:sz w:val="18"/>
          <w:szCs w:val="18"/>
          <w:lang w:eastAsia="es-ES"/>
        </w:rPr>
      </w:pPr>
      <w:r w:rsidRPr="00727264">
        <w:rPr>
          <w:rFonts w:ascii="Verdana" w:hAnsi="Verdana" w:cs="Arial"/>
          <w:bCs/>
          <w:sz w:val="18"/>
          <w:szCs w:val="18"/>
          <w:lang w:eastAsia="es-ES"/>
        </w:rPr>
        <w:t>Los pagos y la facturación se efectuarán de forma mensual, en base a los servicios ejecutados en este periodo de tiempo, de acuerdo a los precios unitarios de su propuesta económica y los documentos de respaldo aprobados por el Fiscal de Servicio.</w:t>
      </w:r>
    </w:p>
    <w:p w:rsidR="00727264" w:rsidRPr="00727264" w:rsidRDefault="00727264" w:rsidP="00727264">
      <w:pPr>
        <w:spacing w:before="240" w:after="120" w:line="360" w:lineRule="auto"/>
        <w:jc w:val="both"/>
        <w:rPr>
          <w:rFonts w:ascii="Verdana" w:hAnsi="Verdana" w:cs="Arial"/>
          <w:bCs/>
          <w:sz w:val="18"/>
          <w:szCs w:val="18"/>
          <w:lang w:eastAsia="es-ES"/>
        </w:rPr>
      </w:pPr>
      <w:r w:rsidRPr="00727264">
        <w:rPr>
          <w:rFonts w:ascii="Verdana" w:hAnsi="Verdana" w:cs="Arial"/>
          <w:bCs/>
          <w:sz w:val="18"/>
          <w:szCs w:val="18"/>
          <w:lang w:eastAsia="es-ES"/>
        </w:rPr>
        <w:t>Los requisitos para el pago son los siguientes:</w:t>
      </w:r>
    </w:p>
    <w:p w:rsidR="00727264" w:rsidRPr="00727264" w:rsidRDefault="00727264" w:rsidP="006A5AB1">
      <w:pPr>
        <w:numPr>
          <w:ilvl w:val="0"/>
          <w:numId w:val="58"/>
        </w:numPr>
        <w:spacing w:line="360" w:lineRule="auto"/>
        <w:jc w:val="both"/>
        <w:rPr>
          <w:rFonts w:ascii="Verdana" w:hAnsi="Verdana" w:cs="Arial"/>
          <w:bCs/>
          <w:sz w:val="18"/>
          <w:szCs w:val="18"/>
          <w:lang w:eastAsia="es-ES"/>
        </w:rPr>
      </w:pPr>
      <w:r w:rsidRPr="00727264">
        <w:rPr>
          <w:rFonts w:ascii="Verdana" w:hAnsi="Verdana" w:cs="Arial"/>
          <w:bCs/>
          <w:sz w:val="18"/>
          <w:szCs w:val="18"/>
          <w:lang w:eastAsia="es-ES"/>
        </w:rPr>
        <w:t>Carta de solicitud de pago.</w:t>
      </w:r>
    </w:p>
    <w:p w:rsidR="00727264" w:rsidRPr="00727264" w:rsidRDefault="00727264" w:rsidP="006A5AB1">
      <w:pPr>
        <w:numPr>
          <w:ilvl w:val="0"/>
          <w:numId w:val="58"/>
        </w:numPr>
        <w:spacing w:line="360" w:lineRule="auto"/>
        <w:jc w:val="both"/>
        <w:rPr>
          <w:rFonts w:ascii="Verdana" w:hAnsi="Verdana" w:cs="Arial"/>
          <w:bCs/>
          <w:sz w:val="18"/>
          <w:szCs w:val="18"/>
          <w:lang w:eastAsia="es-ES"/>
        </w:rPr>
      </w:pPr>
      <w:r w:rsidRPr="00727264">
        <w:rPr>
          <w:rFonts w:ascii="Verdana" w:hAnsi="Verdana" w:cs="Arial"/>
          <w:bCs/>
          <w:sz w:val="18"/>
          <w:szCs w:val="18"/>
          <w:lang w:eastAsia="es-ES"/>
        </w:rPr>
        <w:t xml:space="preserve">Informe del avance de los trabajos realizados </w:t>
      </w:r>
    </w:p>
    <w:p w:rsidR="00727264" w:rsidRPr="00727264" w:rsidRDefault="00727264" w:rsidP="006A5AB1">
      <w:pPr>
        <w:numPr>
          <w:ilvl w:val="0"/>
          <w:numId w:val="58"/>
        </w:numPr>
        <w:spacing w:line="360" w:lineRule="auto"/>
        <w:jc w:val="both"/>
        <w:rPr>
          <w:rFonts w:ascii="Verdana" w:hAnsi="Verdana" w:cs="Arial"/>
          <w:bCs/>
          <w:sz w:val="18"/>
          <w:szCs w:val="18"/>
          <w:lang w:eastAsia="es-ES"/>
        </w:rPr>
      </w:pPr>
      <w:r w:rsidRPr="00727264">
        <w:rPr>
          <w:rFonts w:ascii="Verdana" w:hAnsi="Verdana" w:cs="Arial"/>
          <w:bCs/>
          <w:sz w:val="18"/>
          <w:szCs w:val="18"/>
          <w:lang w:eastAsia="es-ES"/>
        </w:rPr>
        <w:t>Factura Original debidamente registrada en Impuestos Nacionales, Consignado el Número de Identificación Tributaria (NIT) 1020269020.</w:t>
      </w:r>
    </w:p>
    <w:p w:rsidR="00727264" w:rsidRPr="00727264" w:rsidRDefault="00727264" w:rsidP="006A5AB1">
      <w:pPr>
        <w:numPr>
          <w:ilvl w:val="0"/>
          <w:numId w:val="58"/>
        </w:numPr>
        <w:spacing w:line="360" w:lineRule="auto"/>
        <w:jc w:val="both"/>
        <w:rPr>
          <w:rFonts w:ascii="Verdana" w:hAnsi="Verdana" w:cs="Arial"/>
          <w:bCs/>
          <w:sz w:val="18"/>
          <w:szCs w:val="18"/>
          <w:lang w:eastAsia="es-ES"/>
        </w:rPr>
      </w:pPr>
      <w:r w:rsidRPr="00727264">
        <w:rPr>
          <w:rFonts w:ascii="Verdana" w:hAnsi="Verdana" w:cs="Arial"/>
          <w:bCs/>
          <w:sz w:val="18"/>
          <w:szCs w:val="18"/>
          <w:lang w:eastAsia="es-ES"/>
        </w:rPr>
        <w:t>Copia simple de Registro SIGEP.</w:t>
      </w:r>
    </w:p>
    <w:p w:rsidR="00727264" w:rsidRPr="00727264" w:rsidRDefault="00727264" w:rsidP="006A5AB1">
      <w:pPr>
        <w:numPr>
          <w:ilvl w:val="0"/>
          <w:numId w:val="58"/>
        </w:numPr>
        <w:spacing w:line="360" w:lineRule="auto"/>
        <w:jc w:val="both"/>
        <w:rPr>
          <w:rFonts w:ascii="Verdana" w:hAnsi="Verdana" w:cs="Arial"/>
          <w:bCs/>
          <w:sz w:val="18"/>
          <w:szCs w:val="18"/>
          <w:lang w:eastAsia="es-ES"/>
        </w:rPr>
      </w:pPr>
      <w:r w:rsidRPr="00727264">
        <w:rPr>
          <w:rFonts w:ascii="Verdana" w:hAnsi="Verdana" w:cs="Arial"/>
          <w:bCs/>
          <w:sz w:val="18"/>
          <w:szCs w:val="18"/>
          <w:lang w:eastAsia="es-ES"/>
        </w:rPr>
        <w:t>Copia del documento del Representante Legal (Cédula de Identidad).</w:t>
      </w:r>
    </w:p>
    <w:p w:rsidR="00727264" w:rsidRPr="00727264" w:rsidRDefault="00727264" w:rsidP="006A5AB1">
      <w:pPr>
        <w:numPr>
          <w:ilvl w:val="0"/>
          <w:numId w:val="58"/>
        </w:numPr>
        <w:spacing w:line="360" w:lineRule="auto"/>
        <w:jc w:val="both"/>
        <w:rPr>
          <w:rFonts w:ascii="Verdana" w:hAnsi="Verdana" w:cs="Arial"/>
          <w:bCs/>
          <w:sz w:val="18"/>
          <w:szCs w:val="18"/>
          <w:lang w:eastAsia="es-ES"/>
        </w:rPr>
      </w:pPr>
      <w:r w:rsidRPr="00727264">
        <w:rPr>
          <w:rFonts w:ascii="Verdana" w:hAnsi="Verdana" w:cs="Arial"/>
          <w:bCs/>
          <w:sz w:val="18"/>
          <w:szCs w:val="18"/>
          <w:lang w:eastAsia="es-ES"/>
        </w:rPr>
        <w:t>Copia simple de Contrato.</w:t>
      </w:r>
    </w:p>
    <w:p w:rsidR="00727264" w:rsidRPr="00727264" w:rsidRDefault="00727264" w:rsidP="006A5AB1">
      <w:pPr>
        <w:numPr>
          <w:ilvl w:val="0"/>
          <w:numId w:val="58"/>
        </w:numPr>
        <w:spacing w:line="360" w:lineRule="auto"/>
        <w:jc w:val="both"/>
        <w:rPr>
          <w:rFonts w:ascii="Verdana" w:hAnsi="Verdana" w:cs="Arial"/>
          <w:bCs/>
          <w:sz w:val="18"/>
          <w:szCs w:val="18"/>
          <w:lang w:eastAsia="es-ES"/>
        </w:rPr>
      </w:pPr>
      <w:r w:rsidRPr="00727264">
        <w:rPr>
          <w:rFonts w:ascii="Verdana" w:hAnsi="Verdana" w:cs="Arial"/>
          <w:bCs/>
          <w:sz w:val="18"/>
          <w:szCs w:val="18"/>
          <w:lang w:eastAsia="es-ES"/>
        </w:rPr>
        <w:t>Copia del NIT.</w:t>
      </w:r>
    </w:p>
    <w:p w:rsidR="00727264" w:rsidRPr="00727264" w:rsidRDefault="00727264" w:rsidP="00727264">
      <w:pPr>
        <w:numPr>
          <w:ilvl w:val="1"/>
          <w:numId w:val="0"/>
        </w:numPr>
        <w:spacing w:before="240" w:after="240" w:line="360" w:lineRule="auto"/>
        <w:ind w:left="1080"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MULTAS Y PENALIDADES.</w:t>
      </w:r>
    </w:p>
    <w:p w:rsidR="00727264" w:rsidRPr="00727264" w:rsidRDefault="00727264" w:rsidP="00727264">
      <w:pPr>
        <w:spacing w:before="240" w:after="120" w:line="360" w:lineRule="auto"/>
        <w:jc w:val="both"/>
        <w:rPr>
          <w:rFonts w:ascii="Verdana" w:hAnsi="Verdana" w:cs="Arial"/>
          <w:bCs/>
          <w:sz w:val="18"/>
          <w:szCs w:val="18"/>
          <w:lang w:eastAsia="es-ES"/>
        </w:rPr>
      </w:pPr>
      <w:r w:rsidRPr="00727264">
        <w:rPr>
          <w:rFonts w:ascii="Verdana" w:hAnsi="Verdana" w:cs="Arial"/>
          <w:bCs/>
          <w:sz w:val="18"/>
          <w:szCs w:val="18"/>
          <w:lang w:eastAsia="es-ES"/>
        </w:rPr>
        <w:t xml:space="preserve">El </w:t>
      </w:r>
      <w:r w:rsidRPr="00727264">
        <w:rPr>
          <w:rFonts w:ascii="Verdana" w:hAnsi="Verdana" w:cs="Arial"/>
          <w:b/>
          <w:bCs/>
          <w:sz w:val="18"/>
          <w:szCs w:val="18"/>
          <w:lang w:eastAsia="es-ES"/>
        </w:rPr>
        <w:t>Contratista</w:t>
      </w:r>
      <w:r w:rsidRPr="00727264">
        <w:rPr>
          <w:rFonts w:ascii="Verdana" w:hAnsi="Verdana" w:cs="Arial"/>
          <w:bCs/>
          <w:sz w:val="18"/>
          <w:szCs w:val="18"/>
          <w:lang w:eastAsia="es-ES"/>
        </w:rPr>
        <w:t xml:space="preserve">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727264" w:rsidRPr="00727264" w:rsidRDefault="00727264" w:rsidP="006A5AB1">
      <w:pPr>
        <w:numPr>
          <w:ilvl w:val="1"/>
          <w:numId w:val="55"/>
        </w:numPr>
        <w:spacing w:before="240" w:after="120" w:line="360" w:lineRule="auto"/>
        <w:ind w:left="426" w:hanging="338"/>
        <w:contextualSpacing/>
        <w:jc w:val="both"/>
        <w:rPr>
          <w:rFonts w:ascii="Verdana" w:hAnsi="Verdana" w:cs="Arial"/>
          <w:bCs/>
          <w:sz w:val="18"/>
          <w:szCs w:val="18"/>
          <w:lang w:eastAsia="es-ES"/>
        </w:rPr>
      </w:pPr>
      <w:r w:rsidRPr="00727264">
        <w:rPr>
          <w:rFonts w:ascii="Verdana" w:hAnsi="Verdana" w:cs="Arial"/>
          <w:bCs/>
          <w:sz w:val="18"/>
          <w:szCs w:val="18"/>
          <w:lang w:eastAsia="es-ES"/>
        </w:rPr>
        <w:t xml:space="preserve">El retraso del </w:t>
      </w:r>
      <w:r w:rsidRPr="00727264">
        <w:rPr>
          <w:rFonts w:ascii="Verdana" w:hAnsi="Verdana" w:cs="Arial"/>
          <w:b/>
          <w:bCs/>
          <w:sz w:val="18"/>
          <w:szCs w:val="18"/>
          <w:lang w:eastAsia="es-ES"/>
        </w:rPr>
        <w:t>Contratista</w:t>
      </w:r>
      <w:r w:rsidRPr="00727264">
        <w:rPr>
          <w:rFonts w:ascii="Verdana" w:hAnsi="Verdana" w:cs="Arial"/>
          <w:bCs/>
          <w:sz w:val="18"/>
          <w:szCs w:val="18"/>
          <w:lang w:eastAsia="es-ES"/>
        </w:rPr>
        <w:t xml:space="preserve"> en el cumplimiento del plazo de movilización, dará lugar a la aplicación una multa del 1% del monto total del contrato, por cada día de retraso.</w:t>
      </w:r>
    </w:p>
    <w:p w:rsidR="00727264" w:rsidRPr="00727264" w:rsidRDefault="00727264" w:rsidP="00727264">
      <w:pPr>
        <w:spacing w:before="240" w:after="120" w:line="360" w:lineRule="auto"/>
        <w:jc w:val="both"/>
        <w:rPr>
          <w:rFonts w:ascii="Verdana" w:hAnsi="Verdana" w:cs="Arial"/>
          <w:bCs/>
          <w:sz w:val="18"/>
          <w:szCs w:val="18"/>
          <w:lang w:eastAsia="es-ES"/>
        </w:rPr>
      </w:pPr>
      <w:r w:rsidRPr="00727264">
        <w:rPr>
          <w:rFonts w:ascii="Verdana" w:hAnsi="Verdana" w:cs="Arial"/>
          <w:bCs/>
          <w:sz w:val="18"/>
          <w:szCs w:val="18"/>
          <w:lang w:eastAsia="es-ES"/>
        </w:rPr>
        <w:t xml:space="preserve">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 </w:t>
      </w:r>
    </w:p>
    <w:p w:rsidR="00727264" w:rsidRPr="00727264" w:rsidRDefault="00727264" w:rsidP="00727264">
      <w:pPr>
        <w:numPr>
          <w:ilvl w:val="1"/>
          <w:numId w:val="0"/>
        </w:numPr>
        <w:spacing w:before="240" w:after="120" w:line="360" w:lineRule="auto"/>
        <w:ind w:left="1080"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lastRenderedPageBreak/>
        <w:t>FACTURACIÓN</w:t>
      </w:r>
    </w:p>
    <w:p w:rsidR="00727264" w:rsidRPr="00727264" w:rsidRDefault="00727264" w:rsidP="00727264">
      <w:pPr>
        <w:spacing w:line="360" w:lineRule="auto"/>
        <w:jc w:val="both"/>
        <w:rPr>
          <w:rFonts w:ascii="Verdana" w:hAnsi="Verdana"/>
          <w:color w:val="000000"/>
          <w:sz w:val="18"/>
          <w:szCs w:val="18"/>
          <w:lang w:eastAsia="es-ES"/>
        </w:rPr>
      </w:pPr>
      <w:r w:rsidRPr="00727264">
        <w:rPr>
          <w:rFonts w:ascii="Verdana" w:hAnsi="Verdana"/>
          <w:color w:val="000000"/>
          <w:sz w:val="18"/>
          <w:szCs w:val="18"/>
          <w:lang w:eastAsia="es-ES"/>
        </w:rPr>
        <w:t>La factura debe ser emitida de acuerdo a normativa vigente a nombre de Yacimientos Petrolíferos Fiscales Bolivianos consignando el Número de Identificación Tributaria (NIT) 1020269020.</w:t>
      </w:r>
    </w:p>
    <w:p w:rsidR="00727264" w:rsidRPr="00727264" w:rsidRDefault="00727264" w:rsidP="00727264">
      <w:pPr>
        <w:spacing w:before="240" w:after="120" w:line="360" w:lineRule="auto"/>
        <w:jc w:val="both"/>
        <w:rPr>
          <w:rFonts w:ascii="Verdana" w:hAnsi="Verdana" w:cs="Arial"/>
          <w:bCs/>
          <w:sz w:val="18"/>
          <w:szCs w:val="18"/>
          <w:lang w:eastAsia="es-ES"/>
        </w:rPr>
      </w:pPr>
      <w:r w:rsidRPr="00727264">
        <w:rPr>
          <w:rFonts w:ascii="Verdana" w:hAnsi="Verdana" w:cs="Arial"/>
          <w:bCs/>
          <w:sz w:val="18"/>
          <w:szCs w:val="18"/>
          <w:lang w:eastAsia="es-ES"/>
        </w:rPr>
        <w:t>La factura deberá emitirse en el momento que finalice la ejecución o la prestación efectiva del servicio o a momento de percibir el pago total o parcial, lo que ocurra primero, sin deducir las multas ni otros cargos.</w:t>
      </w:r>
    </w:p>
    <w:p w:rsidR="00727264" w:rsidRPr="00727264" w:rsidRDefault="00727264" w:rsidP="00727264">
      <w:pPr>
        <w:spacing w:before="240" w:after="120" w:line="360" w:lineRule="auto"/>
        <w:jc w:val="both"/>
        <w:rPr>
          <w:rFonts w:ascii="Verdana" w:hAnsi="Verdana" w:cs="Arial"/>
          <w:bCs/>
          <w:sz w:val="18"/>
          <w:szCs w:val="18"/>
          <w:lang w:eastAsia="es-ES"/>
        </w:rPr>
      </w:pPr>
      <w:r w:rsidRPr="00727264">
        <w:rPr>
          <w:rFonts w:ascii="Verdana" w:hAnsi="Verdana" w:cs="Arial"/>
          <w:bCs/>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27264" w:rsidRPr="00727264" w:rsidRDefault="00727264" w:rsidP="00727264">
      <w:pPr>
        <w:numPr>
          <w:ilvl w:val="1"/>
          <w:numId w:val="0"/>
        </w:numPr>
        <w:spacing w:before="240" w:after="120" w:line="360" w:lineRule="auto"/>
        <w:ind w:left="1080"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TRIBUTOS</w:t>
      </w:r>
    </w:p>
    <w:p w:rsidR="00727264" w:rsidRPr="00727264" w:rsidRDefault="00727264" w:rsidP="00727264">
      <w:pPr>
        <w:spacing w:line="360" w:lineRule="auto"/>
        <w:jc w:val="both"/>
        <w:rPr>
          <w:rFonts w:ascii="Verdana" w:hAnsi="Verdana"/>
          <w:color w:val="000000"/>
          <w:sz w:val="18"/>
          <w:szCs w:val="18"/>
          <w:lang w:eastAsia="es-ES"/>
        </w:rPr>
      </w:pPr>
      <w:r w:rsidRPr="00727264">
        <w:rPr>
          <w:rFonts w:ascii="Verdana" w:hAnsi="Verdana"/>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727264" w:rsidRPr="00727264" w:rsidRDefault="00727264" w:rsidP="00727264">
      <w:pPr>
        <w:numPr>
          <w:ilvl w:val="1"/>
          <w:numId w:val="0"/>
        </w:numPr>
        <w:spacing w:before="240" w:after="120" w:line="360" w:lineRule="auto"/>
        <w:ind w:left="1080"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SEGUROS</w:t>
      </w:r>
    </w:p>
    <w:p w:rsidR="00727264" w:rsidRPr="00727264" w:rsidRDefault="00727264" w:rsidP="00727264">
      <w:pPr>
        <w:spacing w:before="240" w:after="120" w:line="360" w:lineRule="auto"/>
        <w:jc w:val="both"/>
        <w:rPr>
          <w:rFonts w:ascii="Verdana" w:hAnsi="Verdana" w:cs="Arial"/>
          <w:bCs/>
          <w:sz w:val="18"/>
          <w:szCs w:val="18"/>
          <w:lang w:eastAsia="es-ES"/>
        </w:rPr>
      </w:pPr>
      <w:r w:rsidRPr="00727264">
        <w:rPr>
          <w:rFonts w:ascii="Verdana" w:hAnsi="Verdana" w:cs="Arial"/>
          <w:bCs/>
          <w:sz w:val="18"/>
          <w:szCs w:val="18"/>
          <w:lang w:eastAsia="es-ES"/>
        </w:rPr>
        <w:t>La empresa de servicio adjudicada deberá presentar y mantener vigente de forma ininterrumpida durante todo el periodo del contrato la Póliza de Seguros especificada a continuación:</w:t>
      </w:r>
    </w:p>
    <w:p w:rsidR="00727264" w:rsidRPr="00727264" w:rsidRDefault="00727264" w:rsidP="00727264">
      <w:pPr>
        <w:numPr>
          <w:ilvl w:val="2"/>
          <w:numId w:val="0"/>
        </w:numPr>
        <w:spacing w:before="240" w:after="120" w:line="360" w:lineRule="auto"/>
        <w:ind w:left="1855"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Seguro de Responsabilidad Civil</w:t>
      </w:r>
    </w:p>
    <w:p w:rsidR="00727264" w:rsidRPr="00727264" w:rsidRDefault="00727264" w:rsidP="00727264">
      <w:pPr>
        <w:spacing w:before="240" w:after="240" w:line="360" w:lineRule="auto"/>
        <w:ind w:hanging="6"/>
        <w:jc w:val="both"/>
        <w:rPr>
          <w:rFonts w:ascii="Verdana" w:hAnsi="Verdana" w:cs="Arial"/>
          <w:bCs/>
          <w:iCs/>
          <w:sz w:val="18"/>
          <w:szCs w:val="18"/>
          <w:lang w:val="es-BO" w:eastAsia="es-ES"/>
        </w:rPr>
      </w:pPr>
      <w:r w:rsidRPr="00727264">
        <w:rPr>
          <w:rFonts w:ascii="Verdana" w:hAnsi="Verdana" w:cs="Arial"/>
          <w:bCs/>
          <w:iCs/>
          <w:sz w:val="18"/>
          <w:szCs w:val="18"/>
          <w:lang w:val="es-BO"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727264" w:rsidRPr="00727264" w:rsidRDefault="00727264" w:rsidP="00727264">
      <w:pPr>
        <w:spacing w:before="240" w:after="240" w:line="360" w:lineRule="auto"/>
        <w:jc w:val="both"/>
        <w:rPr>
          <w:rFonts w:ascii="Verdana" w:hAnsi="Verdana" w:cs="Arial"/>
          <w:bCs/>
          <w:iCs/>
          <w:sz w:val="18"/>
          <w:szCs w:val="18"/>
          <w:lang w:val="es-BO" w:eastAsia="es-ES"/>
        </w:rPr>
      </w:pPr>
      <w:r w:rsidRPr="00727264">
        <w:rPr>
          <w:rFonts w:ascii="Verdana" w:hAnsi="Verdana" w:cs="Arial"/>
          <w:bCs/>
          <w:iCs/>
          <w:sz w:val="18"/>
          <w:szCs w:val="18"/>
          <w:lang w:val="es-BO" w:eastAsia="es-ES"/>
        </w:rPr>
        <w:t>El límite de indemnización por evento y/o reclamos deberá ser por un monto no menor a $</w:t>
      </w:r>
      <w:proofErr w:type="spellStart"/>
      <w:r w:rsidRPr="00727264">
        <w:rPr>
          <w:rFonts w:ascii="Verdana" w:hAnsi="Verdana" w:cs="Arial"/>
          <w:bCs/>
          <w:iCs/>
          <w:sz w:val="18"/>
          <w:szCs w:val="18"/>
          <w:lang w:val="es-BO" w:eastAsia="es-ES"/>
        </w:rPr>
        <w:t>us</w:t>
      </w:r>
      <w:proofErr w:type="spellEnd"/>
      <w:r w:rsidRPr="00727264">
        <w:rPr>
          <w:rFonts w:ascii="Verdana" w:hAnsi="Verdana" w:cs="Arial"/>
          <w:bCs/>
          <w:iCs/>
          <w:sz w:val="18"/>
          <w:szCs w:val="18"/>
          <w:lang w:val="es-BO" w:eastAsia="es-ES"/>
        </w:rPr>
        <w:t>. 100.000.</w:t>
      </w:r>
    </w:p>
    <w:p w:rsidR="00727264" w:rsidRPr="00727264" w:rsidRDefault="00727264" w:rsidP="00727264">
      <w:pPr>
        <w:numPr>
          <w:ilvl w:val="2"/>
          <w:numId w:val="0"/>
        </w:numPr>
        <w:spacing w:before="240" w:after="120" w:line="360" w:lineRule="auto"/>
        <w:ind w:left="1855"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Póliza de Accidentes Personales</w:t>
      </w:r>
    </w:p>
    <w:p w:rsidR="00727264" w:rsidRPr="00727264" w:rsidRDefault="00727264" w:rsidP="00727264">
      <w:pPr>
        <w:spacing w:before="240" w:after="240" w:line="360" w:lineRule="auto"/>
        <w:jc w:val="both"/>
        <w:rPr>
          <w:rFonts w:ascii="Verdana" w:hAnsi="Verdana" w:cs="Arial"/>
          <w:bCs/>
          <w:iCs/>
          <w:sz w:val="18"/>
          <w:szCs w:val="18"/>
          <w:lang w:val="es-BO" w:eastAsia="es-ES"/>
        </w:rPr>
      </w:pPr>
      <w:r w:rsidRPr="00727264">
        <w:rPr>
          <w:rFonts w:ascii="Verdana" w:hAnsi="Verdana" w:cs="Arial"/>
          <w:bCs/>
          <w:iCs/>
          <w:sz w:val="18"/>
          <w:szCs w:val="18"/>
          <w:lang w:val="es-BO"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27264" w:rsidRPr="00727264" w:rsidRDefault="00727264" w:rsidP="00727264">
      <w:pPr>
        <w:numPr>
          <w:ilvl w:val="2"/>
          <w:numId w:val="0"/>
        </w:numPr>
        <w:spacing w:before="240" w:after="120" w:line="360" w:lineRule="auto"/>
        <w:ind w:left="1855"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lastRenderedPageBreak/>
        <w:t>Condiciones Adicionales</w:t>
      </w:r>
    </w:p>
    <w:p w:rsidR="00727264" w:rsidRPr="00727264" w:rsidRDefault="00727264" w:rsidP="00727264">
      <w:pPr>
        <w:spacing w:before="240" w:after="240" w:line="360" w:lineRule="auto"/>
        <w:jc w:val="both"/>
        <w:rPr>
          <w:rFonts w:ascii="Verdana" w:hAnsi="Verdana" w:cs="Arial"/>
          <w:bCs/>
          <w:iCs/>
          <w:sz w:val="18"/>
          <w:szCs w:val="18"/>
          <w:lang w:val="es-BO" w:eastAsia="es-ES"/>
        </w:rPr>
      </w:pPr>
      <w:r w:rsidRPr="00727264">
        <w:rPr>
          <w:rFonts w:ascii="Verdana" w:hAnsi="Verdana" w:cs="Arial"/>
          <w:bCs/>
          <w:iCs/>
          <w:sz w:val="18"/>
          <w:szCs w:val="18"/>
          <w:lang w:val="es-BO"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27264" w:rsidRPr="00727264" w:rsidRDefault="00727264" w:rsidP="00727264">
      <w:pPr>
        <w:spacing w:before="240" w:after="120" w:line="360" w:lineRule="auto"/>
        <w:jc w:val="both"/>
        <w:rPr>
          <w:rFonts w:ascii="Verdana" w:hAnsi="Verdana" w:cs="Arial"/>
          <w:bCs/>
          <w:iCs/>
          <w:sz w:val="18"/>
          <w:szCs w:val="18"/>
          <w:lang w:val="es-BO" w:eastAsia="es-ES"/>
        </w:rPr>
      </w:pPr>
      <w:r w:rsidRPr="00727264">
        <w:rPr>
          <w:rFonts w:ascii="Verdana" w:hAnsi="Verdana" w:cs="Arial"/>
          <w:bCs/>
          <w:iCs/>
          <w:sz w:val="18"/>
          <w:szCs w:val="18"/>
          <w:lang w:val="es-BO" w:eastAsia="es-ES"/>
        </w:rPr>
        <w:t>La empresa adjudicada, deberá entregar una copia de las citadas pólizas a YPFB antes de la suscripción del contrato.</w:t>
      </w:r>
    </w:p>
    <w:p w:rsidR="00727264" w:rsidRPr="00727264" w:rsidRDefault="00727264" w:rsidP="00727264">
      <w:pPr>
        <w:numPr>
          <w:ilvl w:val="1"/>
          <w:numId w:val="0"/>
        </w:numPr>
        <w:spacing w:before="240" w:after="120" w:line="360" w:lineRule="auto"/>
        <w:ind w:left="1080"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SEGURIDAD Y SALUD OCUPACIONAL</w:t>
      </w:r>
    </w:p>
    <w:p w:rsidR="00727264" w:rsidRPr="00727264" w:rsidRDefault="00727264" w:rsidP="00727264">
      <w:pPr>
        <w:numPr>
          <w:ilvl w:val="2"/>
          <w:numId w:val="0"/>
        </w:numPr>
        <w:spacing w:before="240" w:after="120" w:line="360" w:lineRule="auto"/>
        <w:ind w:left="1855" w:right="51" w:hanging="720"/>
        <w:jc w:val="both"/>
        <w:rPr>
          <w:rFonts w:ascii="Verdana" w:hAnsi="Verdana" w:cs="Arial"/>
          <w:b/>
          <w:bCs/>
          <w:sz w:val="18"/>
          <w:szCs w:val="18"/>
          <w:lang w:val="es-BO" w:eastAsia="es-ES"/>
        </w:rPr>
      </w:pPr>
      <w:r w:rsidRPr="00727264">
        <w:rPr>
          <w:rFonts w:ascii="Verdana" w:hAnsi="Verdana" w:cs="Arial"/>
          <w:b/>
          <w:bCs/>
          <w:sz w:val="18"/>
          <w:szCs w:val="18"/>
          <w:lang w:val="es-BO" w:eastAsia="es-ES"/>
        </w:rPr>
        <w:t>ASPECTOS DE SEGURIDAD Y SALUD OCUPACIONAL</w:t>
      </w:r>
    </w:p>
    <w:p w:rsidR="00727264" w:rsidRPr="00727264" w:rsidRDefault="00727264" w:rsidP="006A5AB1">
      <w:pPr>
        <w:numPr>
          <w:ilvl w:val="3"/>
          <w:numId w:val="56"/>
        </w:numPr>
        <w:spacing w:before="240" w:after="120" w:line="360" w:lineRule="auto"/>
        <w:ind w:left="2410" w:right="51"/>
        <w:jc w:val="both"/>
        <w:rPr>
          <w:rFonts w:ascii="Verdana" w:hAnsi="Verdana" w:cs="Arial"/>
          <w:b/>
          <w:bCs/>
          <w:sz w:val="18"/>
          <w:szCs w:val="18"/>
          <w:lang w:val="es-BO" w:eastAsia="es-ES"/>
        </w:rPr>
      </w:pPr>
      <w:r w:rsidRPr="00727264">
        <w:rPr>
          <w:rFonts w:ascii="Verdana" w:hAnsi="Verdana" w:cs="Arial"/>
          <w:b/>
          <w:bCs/>
          <w:sz w:val="18"/>
          <w:szCs w:val="18"/>
          <w:lang w:val="es-BO" w:eastAsia="es-ES"/>
        </w:rPr>
        <w:t xml:space="preserve">Posterior a la firma de contrato y previo inicio de actividades: </w:t>
      </w:r>
    </w:p>
    <w:p w:rsidR="00727264" w:rsidRPr="00727264" w:rsidRDefault="00727264" w:rsidP="00727264">
      <w:p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La Empresa contratada deberá presentar el siguiente documento para la aprobación de la Dirección de SMS de YPFB</w:t>
      </w:r>
      <w:r w:rsidRPr="00727264">
        <w:rPr>
          <w:rFonts w:ascii="Verdana" w:hAnsi="Verdana" w:cs="Arial"/>
          <w:bCs/>
          <w:iCs/>
          <w:sz w:val="18"/>
          <w:szCs w:val="18"/>
          <w:lang w:eastAsia="es-ES"/>
        </w:rPr>
        <w:t>:</w:t>
      </w:r>
    </w:p>
    <w:p w:rsidR="00727264" w:rsidRPr="00727264" w:rsidRDefault="00727264" w:rsidP="006A5AB1">
      <w:pPr>
        <w:numPr>
          <w:ilvl w:val="0"/>
          <w:numId w:val="69"/>
        </w:numPr>
        <w:spacing w:line="360" w:lineRule="auto"/>
        <w:ind w:left="1843"/>
        <w:jc w:val="both"/>
        <w:rPr>
          <w:rFonts w:ascii="Verdana" w:hAnsi="Verdana" w:cs="Arial"/>
          <w:bCs/>
          <w:i/>
          <w:iCs/>
          <w:sz w:val="18"/>
          <w:szCs w:val="18"/>
          <w:lang w:eastAsia="es-ES"/>
        </w:rPr>
      </w:pPr>
      <w:r w:rsidRPr="00727264">
        <w:rPr>
          <w:rFonts w:ascii="Verdana" w:hAnsi="Verdana" w:cs="Arial"/>
          <w:bCs/>
          <w:i/>
          <w:iCs/>
          <w:sz w:val="18"/>
          <w:szCs w:val="18"/>
          <w:lang w:eastAsia="es-ES"/>
        </w:rPr>
        <w:t>Declaración jurada “Compromiso de SMS”</w:t>
      </w:r>
    </w:p>
    <w:p w:rsidR="00727264" w:rsidRPr="00727264" w:rsidRDefault="00727264" w:rsidP="00727264">
      <w:pPr>
        <w:spacing w:line="360" w:lineRule="auto"/>
        <w:jc w:val="both"/>
        <w:rPr>
          <w:rFonts w:ascii="Verdana" w:hAnsi="Verdana" w:cs="Arial"/>
          <w:bCs/>
          <w:iCs/>
          <w:sz w:val="18"/>
          <w:szCs w:val="18"/>
          <w:lang w:eastAsia="es-ES"/>
        </w:rPr>
      </w:pPr>
      <w:r w:rsidRPr="00727264">
        <w:rPr>
          <w:rFonts w:ascii="Verdana" w:hAnsi="Verdana" w:cs="Arial"/>
          <w:bCs/>
          <w:iCs/>
          <w:sz w:val="18"/>
          <w:szCs w:val="18"/>
          <w:lang w:eastAsia="es-ES"/>
        </w:rPr>
        <w:t>Para Cumplimiento de los Requisitos de Seguridad Industrial, Salud Ocupacional y Medio Ambiente para Contratistas de YPFB Corporación.</w:t>
      </w:r>
    </w:p>
    <w:p w:rsidR="00727264" w:rsidRPr="00727264" w:rsidRDefault="00727264" w:rsidP="00727264">
      <w:pPr>
        <w:spacing w:line="360" w:lineRule="auto"/>
        <w:jc w:val="both"/>
        <w:rPr>
          <w:rFonts w:ascii="Verdana" w:hAnsi="Verdana" w:cs="Arial"/>
          <w:b/>
          <w:bCs/>
          <w:sz w:val="18"/>
          <w:szCs w:val="18"/>
          <w:lang w:val="es-BO" w:eastAsia="es-ES"/>
        </w:rPr>
      </w:pPr>
      <w:r w:rsidRPr="00727264">
        <w:rPr>
          <w:rFonts w:ascii="Verdana" w:hAnsi="Verdana" w:cs="Arial"/>
          <w:bCs/>
          <w:iCs/>
          <w:sz w:val="18"/>
          <w:szCs w:val="18"/>
          <w:lang w:eastAsia="es-ES"/>
        </w:rPr>
        <w:t>La empresa contratista deberá dar estricto cumplimento a la legislación aplicable, vigentes en el Estado Plurinacional de Bolivia; siendo también responsable del cumplimiento por parte de los subcontratistas que intervengan a nombre suyo ante YPFB.</w:t>
      </w:r>
      <w:r w:rsidRPr="00727264">
        <w:rPr>
          <w:rFonts w:ascii="Verdana" w:hAnsi="Verdana" w:cs="Arial"/>
          <w:b/>
          <w:bCs/>
          <w:sz w:val="18"/>
          <w:szCs w:val="18"/>
          <w:lang w:eastAsia="es-ES"/>
        </w:rPr>
        <w:t> </w:t>
      </w:r>
    </w:p>
    <w:p w:rsidR="00727264" w:rsidRPr="00727264" w:rsidRDefault="00727264" w:rsidP="00727264">
      <w:pPr>
        <w:spacing w:line="360" w:lineRule="auto"/>
        <w:jc w:val="both"/>
        <w:rPr>
          <w:rFonts w:ascii="Verdana" w:hAnsi="Verdana" w:cs="Arial"/>
          <w:bCs/>
          <w:sz w:val="18"/>
          <w:szCs w:val="18"/>
          <w:lang w:eastAsia="es-ES"/>
        </w:rPr>
      </w:pPr>
      <w:r w:rsidRPr="00727264">
        <w:rPr>
          <w:rFonts w:ascii="Verdana" w:hAnsi="Verdana" w:cs="Arial"/>
          <w:bCs/>
          <w:sz w:val="18"/>
          <w:szCs w:val="18"/>
          <w:lang w:eastAsia="es-ES"/>
        </w:rPr>
        <w:t>Deberá presentar la “Declaración Jurada” (Ver Anexo D) debidamente firmada por el representante legal de la empresa, adjuntando la fotocopia firmada del documento de identificación (pasaporte/CI), con la impresión dactilar del mismo (pulgar derecho y/o izquierdo).</w:t>
      </w:r>
    </w:p>
    <w:p w:rsidR="00727264" w:rsidRPr="00727264" w:rsidRDefault="00727264" w:rsidP="006A5AB1">
      <w:pPr>
        <w:numPr>
          <w:ilvl w:val="3"/>
          <w:numId w:val="56"/>
        </w:numPr>
        <w:spacing w:before="240" w:after="120" w:line="360" w:lineRule="auto"/>
        <w:ind w:left="2410" w:right="51"/>
        <w:jc w:val="both"/>
        <w:rPr>
          <w:rFonts w:ascii="Verdana" w:hAnsi="Verdana" w:cs="Arial"/>
          <w:b/>
          <w:bCs/>
          <w:sz w:val="18"/>
          <w:szCs w:val="18"/>
          <w:lang w:val="es-BO" w:eastAsia="es-ES"/>
        </w:rPr>
      </w:pPr>
      <w:r w:rsidRPr="00727264">
        <w:rPr>
          <w:rFonts w:ascii="Verdana" w:hAnsi="Verdana" w:cs="Arial"/>
          <w:b/>
          <w:bCs/>
          <w:sz w:val="18"/>
          <w:szCs w:val="18"/>
          <w:lang w:val="es-BO" w:eastAsia="es-ES"/>
        </w:rPr>
        <w:t>La empresa contratista deberá cumplir de forma obligatoria con los estándares de Seguridad Industrial y Salud Ocupacional:</w:t>
      </w:r>
    </w:p>
    <w:p w:rsidR="00727264" w:rsidRPr="00727264" w:rsidRDefault="00727264" w:rsidP="00727264">
      <w:pPr>
        <w:spacing w:line="360" w:lineRule="auto"/>
        <w:jc w:val="both"/>
        <w:rPr>
          <w:rFonts w:ascii="Verdana" w:hAnsi="Verdana" w:cs="Arial"/>
          <w:bCs/>
          <w:sz w:val="18"/>
          <w:szCs w:val="18"/>
          <w:lang w:val="es-BO" w:eastAsia="es-ES"/>
        </w:rPr>
      </w:pPr>
      <w:r w:rsidRPr="00727264">
        <w:rPr>
          <w:rFonts w:ascii="Verdana" w:hAnsi="Verdana" w:cs="Arial"/>
          <w:bCs/>
          <w:sz w:val="18"/>
          <w:szCs w:val="18"/>
          <w:lang w:val="es-BO" w:eastAsia="es-ES"/>
        </w:rPr>
        <w:t>Estándares y requisitos de SYSO para Contratistas de YPFB Corporación.</w:t>
      </w:r>
    </w:p>
    <w:p w:rsidR="00727264" w:rsidRPr="00727264" w:rsidRDefault="00727264" w:rsidP="00727264">
      <w:pPr>
        <w:spacing w:line="360" w:lineRule="auto"/>
        <w:jc w:val="both"/>
        <w:rPr>
          <w:rFonts w:ascii="Verdana" w:hAnsi="Verdana" w:cs="Arial"/>
          <w:bCs/>
          <w:sz w:val="18"/>
          <w:szCs w:val="18"/>
          <w:lang w:val="es-BO" w:eastAsia="es-ES"/>
        </w:rPr>
      </w:pPr>
      <w:r w:rsidRPr="00727264">
        <w:rPr>
          <w:rFonts w:ascii="Verdana" w:hAnsi="Verdana" w:cs="Arial"/>
          <w:bCs/>
          <w:sz w:val="18"/>
          <w:szCs w:val="18"/>
          <w:lang w:val="es-BO" w:eastAsia="es-ES"/>
        </w:rPr>
        <w:t>La empresa contratista, deberá garantizar el cumplimiento de los requisitos y estándares de Seguridad descritos en el Anexo H: “REQUISITOS DE SEGURIDAD INDUSTRIAL PARA CONTRATISTAS”, documento elaborado conforme a políticas internas de YPFB y en estricto cumplimiento de la normativa legal vigente (D.L. 16998).</w:t>
      </w:r>
    </w:p>
    <w:p w:rsidR="00727264" w:rsidRPr="00727264" w:rsidRDefault="00727264" w:rsidP="00727264">
      <w:pPr>
        <w:spacing w:line="360" w:lineRule="auto"/>
        <w:jc w:val="both"/>
        <w:rPr>
          <w:rFonts w:ascii="Verdana" w:hAnsi="Verdana" w:cs="Arial"/>
          <w:b/>
          <w:bCs/>
          <w:sz w:val="18"/>
          <w:szCs w:val="18"/>
          <w:lang w:val="es-BO" w:eastAsia="es-ES"/>
        </w:rPr>
      </w:pPr>
      <w:r w:rsidRPr="00727264">
        <w:rPr>
          <w:rFonts w:ascii="Verdana" w:hAnsi="Verdana" w:cs="Arial"/>
          <w:bCs/>
          <w:sz w:val="18"/>
          <w:szCs w:val="18"/>
          <w:lang w:val="es-BO" w:eastAsia="es-ES"/>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r w:rsidRPr="00727264">
        <w:rPr>
          <w:rFonts w:ascii="Verdana" w:hAnsi="Verdana" w:cs="Arial"/>
          <w:bCs/>
          <w:sz w:val="18"/>
          <w:szCs w:val="18"/>
          <w:lang w:eastAsia="es-ES"/>
        </w:rPr>
        <w:t>.</w:t>
      </w:r>
    </w:p>
    <w:p w:rsidR="00727264" w:rsidRPr="00727264" w:rsidRDefault="00727264" w:rsidP="006A5AB1">
      <w:pPr>
        <w:numPr>
          <w:ilvl w:val="3"/>
          <w:numId w:val="56"/>
        </w:numPr>
        <w:spacing w:before="240" w:after="120" w:line="360" w:lineRule="auto"/>
        <w:ind w:left="2410" w:right="51"/>
        <w:jc w:val="both"/>
        <w:rPr>
          <w:rFonts w:ascii="Verdana" w:hAnsi="Verdana" w:cs="Arial"/>
          <w:b/>
          <w:bCs/>
          <w:sz w:val="18"/>
          <w:szCs w:val="18"/>
          <w:lang w:val="es-BO" w:eastAsia="es-ES"/>
        </w:rPr>
      </w:pPr>
      <w:r w:rsidRPr="00727264">
        <w:rPr>
          <w:rFonts w:ascii="Verdana" w:hAnsi="Verdana" w:cs="Arial"/>
          <w:b/>
          <w:bCs/>
          <w:sz w:val="18"/>
          <w:szCs w:val="18"/>
          <w:lang w:val="es-BO" w:eastAsia="es-ES"/>
        </w:rPr>
        <w:t>Aspectos</w:t>
      </w:r>
      <w:r w:rsidRPr="00727264">
        <w:rPr>
          <w:rFonts w:ascii="Verdana" w:hAnsi="Verdana" w:cs="Arial"/>
          <w:b/>
          <w:bCs/>
          <w:sz w:val="18"/>
          <w:szCs w:val="18"/>
          <w:lang w:eastAsia="es-ES"/>
        </w:rPr>
        <w:t xml:space="preserve"> </w:t>
      </w:r>
      <w:r w:rsidRPr="00727264">
        <w:rPr>
          <w:rFonts w:ascii="Verdana" w:hAnsi="Verdana" w:cs="Arial"/>
          <w:b/>
          <w:bCs/>
          <w:sz w:val="18"/>
          <w:szCs w:val="18"/>
          <w:lang w:val="es-BO" w:eastAsia="es-ES"/>
        </w:rPr>
        <w:t>Generales</w:t>
      </w:r>
      <w:r w:rsidRPr="00727264">
        <w:rPr>
          <w:rFonts w:ascii="Verdana" w:hAnsi="Verdana" w:cs="Arial"/>
          <w:b/>
          <w:bCs/>
          <w:sz w:val="18"/>
          <w:szCs w:val="18"/>
          <w:lang w:eastAsia="es-ES"/>
        </w:rPr>
        <w:t>:</w:t>
      </w:r>
    </w:p>
    <w:p w:rsidR="00727264" w:rsidRPr="00727264" w:rsidRDefault="00727264" w:rsidP="00727264">
      <w:p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lastRenderedPageBreak/>
        <w:t>La Empresa contratista, deberá presentar un </w:t>
      </w:r>
      <w:r w:rsidRPr="00727264">
        <w:rPr>
          <w:rFonts w:ascii="Verdana" w:hAnsi="Verdana" w:cs="Arial"/>
          <w:bCs/>
          <w:i/>
          <w:iCs/>
          <w:sz w:val="18"/>
          <w:szCs w:val="18"/>
          <w:lang w:eastAsia="es-ES"/>
        </w:rPr>
        <w:t>Resumen Ejecutivo </w:t>
      </w:r>
      <w:r w:rsidRPr="00727264">
        <w:rPr>
          <w:rFonts w:ascii="Verdana" w:hAnsi="Verdana" w:cs="Arial"/>
          <w:bCs/>
          <w:sz w:val="18"/>
          <w:szCs w:val="18"/>
          <w:lang w:eastAsia="es-ES"/>
        </w:rPr>
        <w:t>del “Plan de SMS” (Seguridad, Medio Ambiente y Salud Ocupacional), el cual (en cumplimiento a la Legislación vigente - DL 16998 – Ley de Higiene, Seguridad Ocupacional y Bienestar) deberá contener mínimamente los siguientes puntos:</w:t>
      </w:r>
    </w:p>
    <w:p w:rsidR="00727264" w:rsidRPr="00727264" w:rsidRDefault="00727264" w:rsidP="006A5AB1">
      <w:pPr>
        <w:numPr>
          <w:ilvl w:val="0"/>
          <w:numId w:val="66"/>
        </w:numPr>
        <w:spacing w:line="360" w:lineRule="auto"/>
        <w:ind w:left="851"/>
        <w:jc w:val="both"/>
        <w:rPr>
          <w:rFonts w:ascii="Verdana" w:hAnsi="Verdana" w:cs="Arial"/>
          <w:bCs/>
          <w:sz w:val="18"/>
          <w:szCs w:val="18"/>
          <w:lang w:val="es-BO" w:eastAsia="es-ES"/>
        </w:rPr>
      </w:pPr>
      <w:r w:rsidRPr="00727264">
        <w:rPr>
          <w:rFonts w:ascii="Verdana" w:hAnsi="Verdana" w:cs="Arial"/>
          <w:bCs/>
          <w:sz w:val="18"/>
          <w:szCs w:val="18"/>
          <w:lang w:eastAsia="es-ES"/>
        </w:rPr>
        <w:t>Medidas preventivas en Seguridad, Salud Ocupacional (prevención de accidentes)</w:t>
      </w:r>
    </w:p>
    <w:p w:rsidR="00727264" w:rsidRPr="00727264" w:rsidRDefault="00727264" w:rsidP="006A5AB1">
      <w:pPr>
        <w:numPr>
          <w:ilvl w:val="0"/>
          <w:numId w:val="66"/>
        </w:numPr>
        <w:spacing w:line="360" w:lineRule="auto"/>
        <w:ind w:left="851"/>
        <w:jc w:val="both"/>
        <w:rPr>
          <w:rFonts w:ascii="Verdana" w:hAnsi="Verdana" w:cs="Arial"/>
          <w:bCs/>
          <w:sz w:val="18"/>
          <w:szCs w:val="18"/>
          <w:lang w:val="es-BO" w:eastAsia="es-ES"/>
        </w:rPr>
      </w:pPr>
      <w:r w:rsidRPr="00727264">
        <w:rPr>
          <w:rFonts w:ascii="Verdana" w:hAnsi="Verdana" w:cs="Arial"/>
          <w:bCs/>
          <w:sz w:val="18"/>
          <w:szCs w:val="18"/>
          <w:lang w:eastAsia="es-ES"/>
        </w:rPr>
        <w:t>Uso de EPP (Equipo de Protección Personal, de acuerdo a las actividades específicas)</w:t>
      </w:r>
    </w:p>
    <w:p w:rsidR="00727264" w:rsidRPr="00727264" w:rsidRDefault="00727264" w:rsidP="006A5AB1">
      <w:pPr>
        <w:numPr>
          <w:ilvl w:val="0"/>
          <w:numId w:val="66"/>
        </w:numPr>
        <w:spacing w:line="360" w:lineRule="auto"/>
        <w:ind w:left="851"/>
        <w:jc w:val="both"/>
        <w:rPr>
          <w:rFonts w:ascii="Verdana" w:hAnsi="Verdana" w:cs="Arial"/>
          <w:bCs/>
          <w:sz w:val="18"/>
          <w:szCs w:val="18"/>
          <w:lang w:val="es-BO" w:eastAsia="es-ES"/>
        </w:rPr>
      </w:pPr>
      <w:r w:rsidRPr="00727264">
        <w:rPr>
          <w:rFonts w:ascii="Verdana" w:hAnsi="Verdana" w:cs="Arial"/>
          <w:bCs/>
          <w:sz w:val="18"/>
          <w:szCs w:val="18"/>
          <w:lang w:eastAsia="es-ES"/>
        </w:rPr>
        <w:t>Identificación y evaluación de riesgos e impactos en el trabajo</w:t>
      </w:r>
    </w:p>
    <w:p w:rsidR="00727264" w:rsidRPr="00727264" w:rsidRDefault="00727264" w:rsidP="006A5AB1">
      <w:pPr>
        <w:numPr>
          <w:ilvl w:val="0"/>
          <w:numId w:val="66"/>
        </w:numPr>
        <w:spacing w:line="360" w:lineRule="auto"/>
        <w:ind w:left="851"/>
        <w:jc w:val="both"/>
        <w:rPr>
          <w:rFonts w:ascii="Verdana" w:hAnsi="Verdana" w:cs="Arial"/>
          <w:bCs/>
          <w:sz w:val="18"/>
          <w:szCs w:val="18"/>
          <w:lang w:val="es-BO" w:eastAsia="es-ES"/>
        </w:rPr>
      </w:pPr>
      <w:r w:rsidRPr="00727264">
        <w:rPr>
          <w:rFonts w:ascii="Verdana" w:hAnsi="Verdana" w:cs="Arial"/>
          <w:bCs/>
          <w:sz w:val="18"/>
          <w:szCs w:val="18"/>
          <w:lang w:eastAsia="es-ES"/>
        </w:rPr>
        <w:t>Lista general de Procedimientos de trabajo (altura, eléctrico, espacios confinados), según corresponda.</w:t>
      </w:r>
    </w:p>
    <w:p w:rsidR="00727264" w:rsidRPr="00727264" w:rsidRDefault="00727264" w:rsidP="006A5AB1">
      <w:pPr>
        <w:numPr>
          <w:ilvl w:val="0"/>
          <w:numId w:val="66"/>
        </w:numPr>
        <w:spacing w:line="360" w:lineRule="auto"/>
        <w:ind w:left="851"/>
        <w:jc w:val="both"/>
        <w:rPr>
          <w:rFonts w:ascii="Verdana" w:hAnsi="Verdana" w:cs="Arial"/>
          <w:bCs/>
          <w:sz w:val="18"/>
          <w:szCs w:val="18"/>
          <w:lang w:val="es-BO" w:eastAsia="es-ES"/>
        </w:rPr>
      </w:pPr>
      <w:r w:rsidRPr="00727264">
        <w:rPr>
          <w:rFonts w:ascii="Verdana" w:hAnsi="Verdana" w:cs="Arial"/>
          <w:bCs/>
          <w:sz w:val="18"/>
          <w:szCs w:val="18"/>
          <w:lang w:eastAsia="es-ES"/>
        </w:rPr>
        <w:t xml:space="preserve">Política de Seguridad, Salud Ocupacional y Medio Ambiente (En caso de que la empresa cuente con un sistema de Gestión de </w:t>
      </w:r>
      <w:proofErr w:type="spellStart"/>
      <w:r w:rsidRPr="00727264">
        <w:rPr>
          <w:rFonts w:ascii="Verdana" w:hAnsi="Verdana" w:cs="Arial"/>
          <w:bCs/>
          <w:sz w:val="18"/>
          <w:szCs w:val="18"/>
          <w:lang w:eastAsia="es-ES"/>
        </w:rPr>
        <w:t>SySO</w:t>
      </w:r>
      <w:proofErr w:type="spellEnd"/>
      <w:r w:rsidRPr="00727264">
        <w:rPr>
          <w:rFonts w:ascii="Verdana" w:hAnsi="Verdana" w:cs="Arial"/>
          <w:bCs/>
          <w:sz w:val="18"/>
          <w:szCs w:val="18"/>
          <w:lang w:eastAsia="es-ES"/>
        </w:rPr>
        <w:t>)</w:t>
      </w:r>
    </w:p>
    <w:p w:rsidR="00727264" w:rsidRPr="00727264" w:rsidRDefault="00727264" w:rsidP="006A5AB1">
      <w:pPr>
        <w:numPr>
          <w:ilvl w:val="3"/>
          <w:numId w:val="56"/>
        </w:numPr>
        <w:spacing w:before="240" w:after="120" w:line="360" w:lineRule="auto"/>
        <w:ind w:left="2410" w:right="51"/>
        <w:jc w:val="both"/>
        <w:rPr>
          <w:rFonts w:ascii="Verdana" w:hAnsi="Verdana" w:cs="Arial"/>
          <w:b/>
          <w:bCs/>
          <w:sz w:val="18"/>
          <w:szCs w:val="18"/>
          <w:lang w:val="es-BO" w:eastAsia="es-ES"/>
        </w:rPr>
      </w:pPr>
      <w:r w:rsidRPr="00727264">
        <w:rPr>
          <w:rFonts w:ascii="Verdana" w:hAnsi="Verdana" w:cs="Arial"/>
          <w:b/>
          <w:bCs/>
          <w:sz w:val="18"/>
          <w:szCs w:val="18"/>
          <w:lang w:val="es-BO" w:eastAsia="es-ES"/>
        </w:rPr>
        <w:t>Documentos</w:t>
      </w:r>
      <w:r w:rsidRPr="00727264">
        <w:rPr>
          <w:rFonts w:ascii="Verdana" w:hAnsi="Verdana" w:cs="Arial"/>
          <w:b/>
          <w:bCs/>
          <w:sz w:val="18"/>
          <w:szCs w:val="18"/>
          <w:lang w:eastAsia="es-ES"/>
        </w:rPr>
        <w:t xml:space="preserve"> para aprobación de YPFB (Unidad de SMS – Unidad solicitante)  </w:t>
      </w:r>
    </w:p>
    <w:p w:rsidR="00727264" w:rsidRPr="00727264" w:rsidRDefault="00727264" w:rsidP="00727264">
      <w:p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La Empresa contratista deberá presentar en documentos oficiales para aprobación de YPFB los siguientes Requisitos de SMS, de acuerdo a las actividades del Servicio:</w:t>
      </w:r>
    </w:p>
    <w:p w:rsidR="00727264" w:rsidRPr="00727264" w:rsidRDefault="00727264" w:rsidP="006A5AB1">
      <w:pPr>
        <w:numPr>
          <w:ilvl w:val="0"/>
          <w:numId w:val="67"/>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Programa o Plan de Seguridad, Salud Ocupacional y Medio Ambiente para el Servicio.</w:t>
      </w:r>
    </w:p>
    <w:p w:rsidR="00727264" w:rsidRPr="00727264" w:rsidRDefault="00727264" w:rsidP="006A5AB1">
      <w:pPr>
        <w:numPr>
          <w:ilvl w:val="0"/>
          <w:numId w:val="67"/>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Política y programas de control de Alcohol y drogas.</w:t>
      </w:r>
    </w:p>
    <w:p w:rsidR="00727264" w:rsidRPr="00727264" w:rsidRDefault="00727264" w:rsidP="006A5AB1">
      <w:pPr>
        <w:numPr>
          <w:ilvl w:val="0"/>
          <w:numId w:val="67"/>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Programa de capacitación y charlas de seguridad</w:t>
      </w:r>
    </w:p>
    <w:p w:rsidR="00727264" w:rsidRPr="00727264" w:rsidRDefault="00727264" w:rsidP="006A5AB1">
      <w:pPr>
        <w:numPr>
          <w:ilvl w:val="0"/>
          <w:numId w:val="67"/>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Procedimientos específicos de Seguridad para el Servicio.</w:t>
      </w:r>
    </w:p>
    <w:p w:rsidR="00727264" w:rsidRPr="00727264" w:rsidRDefault="00727264" w:rsidP="006A5AB1">
      <w:pPr>
        <w:numPr>
          <w:ilvl w:val="0"/>
          <w:numId w:val="67"/>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Plan de respuesta ante Emergencias (Para el Servicio).</w:t>
      </w:r>
    </w:p>
    <w:p w:rsidR="00727264" w:rsidRPr="00727264" w:rsidRDefault="00727264" w:rsidP="006A5AB1">
      <w:pPr>
        <w:numPr>
          <w:ilvl w:val="0"/>
          <w:numId w:val="67"/>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Plan Médico de Evacuación (MEDEVAC)</w:t>
      </w:r>
    </w:p>
    <w:p w:rsidR="00727264" w:rsidRPr="00727264" w:rsidRDefault="00727264" w:rsidP="006A5AB1">
      <w:pPr>
        <w:numPr>
          <w:ilvl w:val="0"/>
          <w:numId w:val="67"/>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Programa de retiro y disposición de los residuos originados en el Servicio.</w:t>
      </w:r>
    </w:p>
    <w:p w:rsidR="00727264" w:rsidRPr="00727264" w:rsidRDefault="00727264" w:rsidP="006A5AB1">
      <w:pPr>
        <w:numPr>
          <w:ilvl w:val="3"/>
          <w:numId w:val="56"/>
        </w:numPr>
        <w:spacing w:before="240" w:after="120" w:line="360" w:lineRule="auto"/>
        <w:ind w:left="2410" w:right="51"/>
        <w:jc w:val="both"/>
        <w:rPr>
          <w:rFonts w:ascii="Verdana" w:hAnsi="Verdana" w:cs="Arial"/>
          <w:b/>
          <w:bCs/>
          <w:sz w:val="18"/>
          <w:szCs w:val="18"/>
          <w:lang w:eastAsia="es-ES"/>
        </w:rPr>
      </w:pPr>
      <w:r w:rsidRPr="00727264">
        <w:rPr>
          <w:rFonts w:ascii="Verdana" w:hAnsi="Verdana" w:cs="Arial"/>
          <w:b/>
          <w:bCs/>
          <w:sz w:val="18"/>
          <w:szCs w:val="18"/>
          <w:lang w:eastAsia="es-ES"/>
        </w:rPr>
        <w:t>Antes del inicio de actividades, la empresa contratista debe cumplir con los siguientes requisitos de SMS:</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Nómina (nombre completo y cédula de identidad) del personal a cargo de los trabajos</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 xml:space="preserve">Nota formal de la empresa a YPFB designando al supervisor de SMS para el Servicio.  (Incluir el </w:t>
      </w:r>
      <w:proofErr w:type="spellStart"/>
      <w:r w:rsidRPr="00727264">
        <w:rPr>
          <w:rFonts w:ascii="Verdana" w:hAnsi="Verdana" w:cs="Arial"/>
          <w:bCs/>
          <w:sz w:val="18"/>
          <w:szCs w:val="18"/>
          <w:lang w:eastAsia="es-ES"/>
        </w:rPr>
        <w:t>Curriculum</w:t>
      </w:r>
      <w:proofErr w:type="spellEnd"/>
      <w:r w:rsidRPr="00727264">
        <w:rPr>
          <w:rFonts w:ascii="Verdana" w:hAnsi="Verdana" w:cs="Arial"/>
          <w:bCs/>
          <w:sz w:val="18"/>
          <w:szCs w:val="18"/>
          <w:lang w:eastAsia="es-ES"/>
        </w:rPr>
        <w:t> Vitae no documentado)</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Seguro médico.</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Pólizas contra accidentes personales y muerte</w:t>
      </w:r>
    </w:p>
    <w:p w:rsidR="00727264" w:rsidRPr="00727264" w:rsidRDefault="00727264" w:rsidP="006A5AB1">
      <w:pPr>
        <w:numPr>
          <w:ilvl w:val="0"/>
          <w:numId w:val="68"/>
        </w:numPr>
        <w:spacing w:after="120" w:line="360" w:lineRule="auto"/>
        <w:ind w:left="714" w:hanging="357"/>
        <w:jc w:val="both"/>
        <w:rPr>
          <w:rFonts w:ascii="Verdana" w:hAnsi="Verdana" w:cs="Arial"/>
          <w:bCs/>
          <w:sz w:val="18"/>
          <w:szCs w:val="18"/>
          <w:lang w:val="es-BO" w:eastAsia="es-ES"/>
        </w:rPr>
      </w:pPr>
      <w:r w:rsidRPr="00727264">
        <w:rPr>
          <w:rFonts w:ascii="Verdana" w:hAnsi="Verdana" w:cs="Arial"/>
          <w:bCs/>
          <w:sz w:val="18"/>
          <w:szCs w:val="18"/>
          <w:lang w:eastAsia="es-ES"/>
        </w:rPr>
        <w:t>Vacunas vigentes:</w:t>
      </w:r>
    </w:p>
    <w:tbl>
      <w:tblPr>
        <w:tblW w:w="4253" w:type="dxa"/>
        <w:tblInd w:w="562" w:type="dxa"/>
        <w:tblCellMar>
          <w:left w:w="0" w:type="dxa"/>
          <w:right w:w="0" w:type="dxa"/>
        </w:tblCellMar>
        <w:tblLook w:val="04A0" w:firstRow="1" w:lastRow="0" w:firstColumn="1" w:lastColumn="0" w:noHBand="0" w:noVBand="1"/>
      </w:tblPr>
      <w:tblGrid>
        <w:gridCol w:w="1706"/>
        <w:gridCol w:w="2547"/>
      </w:tblGrid>
      <w:tr w:rsidR="00727264" w:rsidRPr="00727264" w:rsidTr="007E1540">
        <w:trPr>
          <w:trHeight w:val="248"/>
        </w:trPr>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7264" w:rsidRPr="00727264" w:rsidRDefault="00727264" w:rsidP="00727264">
            <w:p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27264" w:rsidRPr="00727264" w:rsidRDefault="00727264" w:rsidP="00727264">
            <w:p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Solo para Visitas de 1 día.</w:t>
            </w:r>
          </w:p>
        </w:tc>
      </w:tr>
      <w:tr w:rsidR="00727264" w:rsidRPr="00727264" w:rsidTr="007E1540">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7264" w:rsidRPr="00727264" w:rsidRDefault="00727264" w:rsidP="00727264">
            <w:p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27264" w:rsidRPr="00727264" w:rsidRDefault="00727264" w:rsidP="00727264">
            <w:p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Solo para contratistas de más de 1 día.</w:t>
            </w:r>
          </w:p>
        </w:tc>
      </w:tr>
      <w:tr w:rsidR="00727264" w:rsidRPr="00727264" w:rsidTr="007E1540">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7264" w:rsidRPr="00727264" w:rsidRDefault="00727264" w:rsidP="00727264">
            <w:p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Hepatitis B.</w:t>
            </w:r>
          </w:p>
        </w:tc>
        <w:tc>
          <w:tcPr>
            <w:tcW w:w="0" w:type="auto"/>
            <w:vMerge/>
            <w:tcBorders>
              <w:top w:val="nil"/>
              <w:left w:val="nil"/>
              <w:bottom w:val="single" w:sz="8" w:space="0" w:color="auto"/>
              <w:right w:val="single" w:sz="8" w:space="0" w:color="auto"/>
            </w:tcBorders>
            <w:vAlign w:val="center"/>
            <w:hideMark/>
          </w:tcPr>
          <w:p w:rsidR="00727264" w:rsidRPr="00727264" w:rsidRDefault="00727264" w:rsidP="00727264">
            <w:pPr>
              <w:spacing w:line="360" w:lineRule="auto"/>
              <w:jc w:val="both"/>
              <w:rPr>
                <w:rFonts w:ascii="Verdana" w:hAnsi="Verdana" w:cs="Arial"/>
                <w:bCs/>
                <w:sz w:val="18"/>
                <w:szCs w:val="18"/>
                <w:lang w:val="es-BO" w:eastAsia="es-ES"/>
              </w:rPr>
            </w:pPr>
          </w:p>
        </w:tc>
      </w:tr>
      <w:tr w:rsidR="00727264" w:rsidRPr="00727264" w:rsidTr="007E1540">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7264" w:rsidRPr="00727264" w:rsidRDefault="00727264" w:rsidP="00727264">
            <w:p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Fiebre Tifoidea.</w:t>
            </w:r>
          </w:p>
        </w:tc>
        <w:tc>
          <w:tcPr>
            <w:tcW w:w="0" w:type="auto"/>
            <w:vMerge/>
            <w:tcBorders>
              <w:top w:val="nil"/>
              <w:left w:val="nil"/>
              <w:bottom w:val="single" w:sz="8" w:space="0" w:color="auto"/>
              <w:right w:val="single" w:sz="8" w:space="0" w:color="auto"/>
            </w:tcBorders>
            <w:vAlign w:val="center"/>
            <w:hideMark/>
          </w:tcPr>
          <w:p w:rsidR="00727264" w:rsidRPr="00727264" w:rsidRDefault="00727264" w:rsidP="00727264">
            <w:pPr>
              <w:spacing w:line="360" w:lineRule="auto"/>
              <w:jc w:val="both"/>
              <w:rPr>
                <w:rFonts w:ascii="Verdana" w:hAnsi="Verdana" w:cs="Arial"/>
                <w:bCs/>
                <w:sz w:val="18"/>
                <w:szCs w:val="18"/>
                <w:lang w:val="es-BO" w:eastAsia="es-ES"/>
              </w:rPr>
            </w:pPr>
          </w:p>
        </w:tc>
      </w:tr>
    </w:tbl>
    <w:p w:rsidR="00727264" w:rsidRPr="00727264" w:rsidRDefault="00727264" w:rsidP="00727264">
      <w:pPr>
        <w:spacing w:line="360" w:lineRule="auto"/>
        <w:ind w:left="720"/>
        <w:jc w:val="both"/>
        <w:rPr>
          <w:rFonts w:ascii="Verdana" w:hAnsi="Verdana" w:cs="Arial"/>
          <w:bCs/>
          <w:sz w:val="18"/>
          <w:szCs w:val="18"/>
          <w:lang w:eastAsia="es-ES"/>
        </w:rPr>
      </w:pPr>
    </w:p>
    <w:p w:rsidR="00727264" w:rsidRPr="00727264" w:rsidRDefault="00727264" w:rsidP="006A5AB1">
      <w:pPr>
        <w:numPr>
          <w:ilvl w:val="0"/>
          <w:numId w:val="68"/>
        </w:numPr>
        <w:spacing w:after="120" w:line="360" w:lineRule="auto"/>
        <w:ind w:left="714" w:hanging="357"/>
        <w:jc w:val="both"/>
        <w:rPr>
          <w:rFonts w:ascii="Verdana" w:hAnsi="Verdana" w:cs="Arial"/>
          <w:bCs/>
          <w:sz w:val="18"/>
          <w:szCs w:val="18"/>
          <w:lang w:eastAsia="es-ES"/>
        </w:rPr>
      </w:pPr>
      <w:r w:rsidRPr="00727264">
        <w:rPr>
          <w:rFonts w:ascii="Verdana" w:hAnsi="Verdana" w:cs="Arial"/>
          <w:bCs/>
          <w:sz w:val="18"/>
          <w:szCs w:val="18"/>
          <w:lang w:eastAsia="es-ES"/>
        </w:rPr>
        <w:t>Capacitaciones y/o cursos.</w:t>
      </w:r>
    </w:p>
    <w:tbl>
      <w:tblPr>
        <w:tblW w:w="0" w:type="auto"/>
        <w:tblInd w:w="562" w:type="dxa"/>
        <w:tblCellMar>
          <w:left w:w="0" w:type="dxa"/>
          <w:right w:w="0" w:type="dxa"/>
        </w:tblCellMar>
        <w:tblLook w:val="04A0" w:firstRow="1" w:lastRow="0" w:firstColumn="1" w:lastColumn="0" w:noHBand="0" w:noVBand="1"/>
      </w:tblPr>
      <w:tblGrid>
        <w:gridCol w:w="3119"/>
        <w:gridCol w:w="3544"/>
      </w:tblGrid>
      <w:tr w:rsidR="00727264" w:rsidRPr="00727264" w:rsidTr="007E1540">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7264" w:rsidRPr="00727264" w:rsidRDefault="00727264" w:rsidP="00727264">
            <w:p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lastRenderedPageBreak/>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27264" w:rsidRPr="00727264" w:rsidRDefault="00727264" w:rsidP="00727264">
            <w:p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Solo para contratistas que realicen actividades que requieran estos cursos.</w:t>
            </w:r>
          </w:p>
        </w:tc>
      </w:tr>
      <w:tr w:rsidR="00727264" w:rsidRPr="00727264" w:rsidTr="007E1540">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7264" w:rsidRPr="00727264" w:rsidRDefault="00727264" w:rsidP="00727264">
            <w:p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Equipo de protección personal.</w:t>
            </w:r>
          </w:p>
        </w:tc>
        <w:tc>
          <w:tcPr>
            <w:tcW w:w="0" w:type="auto"/>
            <w:vMerge/>
            <w:tcBorders>
              <w:top w:val="single" w:sz="8" w:space="0" w:color="auto"/>
              <w:left w:val="nil"/>
              <w:bottom w:val="single" w:sz="8" w:space="0" w:color="auto"/>
              <w:right w:val="single" w:sz="8" w:space="0" w:color="auto"/>
            </w:tcBorders>
            <w:vAlign w:val="center"/>
            <w:hideMark/>
          </w:tcPr>
          <w:p w:rsidR="00727264" w:rsidRPr="00727264" w:rsidRDefault="00727264" w:rsidP="00727264">
            <w:pPr>
              <w:spacing w:line="360" w:lineRule="auto"/>
              <w:jc w:val="both"/>
              <w:rPr>
                <w:rFonts w:ascii="Verdana" w:hAnsi="Verdana" w:cs="Arial"/>
                <w:bCs/>
                <w:sz w:val="18"/>
                <w:szCs w:val="18"/>
                <w:lang w:val="es-BO" w:eastAsia="es-ES"/>
              </w:rPr>
            </w:pPr>
          </w:p>
        </w:tc>
      </w:tr>
      <w:tr w:rsidR="00727264" w:rsidRPr="00727264" w:rsidTr="007E1540">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7264" w:rsidRPr="00727264" w:rsidRDefault="00727264" w:rsidP="00727264">
            <w:p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Comunicación de peligros.</w:t>
            </w:r>
          </w:p>
        </w:tc>
        <w:tc>
          <w:tcPr>
            <w:tcW w:w="0" w:type="auto"/>
            <w:vMerge/>
            <w:tcBorders>
              <w:top w:val="single" w:sz="8" w:space="0" w:color="auto"/>
              <w:left w:val="nil"/>
              <w:bottom w:val="single" w:sz="8" w:space="0" w:color="auto"/>
              <w:right w:val="single" w:sz="8" w:space="0" w:color="auto"/>
            </w:tcBorders>
            <w:vAlign w:val="center"/>
            <w:hideMark/>
          </w:tcPr>
          <w:p w:rsidR="00727264" w:rsidRPr="00727264" w:rsidRDefault="00727264" w:rsidP="00727264">
            <w:pPr>
              <w:spacing w:line="360" w:lineRule="auto"/>
              <w:jc w:val="both"/>
              <w:rPr>
                <w:rFonts w:ascii="Verdana" w:hAnsi="Verdana" w:cs="Arial"/>
                <w:bCs/>
                <w:sz w:val="18"/>
                <w:szCs w:val="18"/>
                <w:lang w:val="es-BO" w:eastAsia="es-ES"/>
              </w:rPr>
            </w:pPr>
          </w:p>
        </w:tc>
      </w:tr>
      <w:tr w:rsidR="00727264" w:rsidRPr="00727264" w:rsidTr="007E1540">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7264" w:rsidRPr="00727264" w:rsidRDefault="00727264" w:rsidP="00727264">
            <w:p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Primeros auxilios.</w:t>
            </w:r>
          </w:p>
        </w:tc>
        <w:tc>
          <w:tcPr>
            <w:tcW w:w="0" w:type="auto"/>
            <w:vMerge/>
            <w:tcBorders>
              <w:top w:val="single" w:sz="8" w:space="0" w:color="auto"/>
              <w:left w:val="nil"/>
              <w:bottom w:val="single" w:sz="8" w:space="0" w:color="auto"/>
              <w:right w:val="single" w:sz="8" w:space="0" w:color="auto"/>
            </w:tcBorders>
            <w:vAlign w:val="center"/>
            <w:hideMark/>
          </w:tcPr>
          <w:p w:rsidR="00727264" w:rsidRPr="00727264" w:rsidRDefault="00727264" w:rsidP="00727264">
            <w:pPr>
              <w:spacing w:line="360" w:lineRule="auto"/>
              <w:jc w:val="both"/>
              <w:rPr>
                <w:rFonts w:ascii="Verdana" w:hAnsi="Verdana" w:cs="Arial"/>
                <w:bCs/>
                <w:sz w:val="18"/>
                <w:szCs w:val="18"/>
                <w:lang w:val="es-BO" w:eastAsia="es-ES"/>
              </w:rPr>
            </w:pPr>
          </w:p>
        </w:tc>
      </w:tr>
    </w:tbl>
    <w:p w:rsidR="00727264" w:rsidRPr="00727264" w:rsidRDefault="00727264" w:rsidP="00727264">
      <w:pPr>
        <w:spacing w:before="240" w:after="120" w:line="360" w:lineRule="auto"/>
        <w:jc w:val="both"/>
        <w:rPr>
          <w:rFonts w:ascii="Verdana" w:hAnsi="Verdana" w:cs="Arial"/>
          <w:b/>
          <w:bCs/>
          <w:sz w:val="18"/>
          <w:szCs w:val="18"/>
          <w:lang w:val="es-BO" w:eastAsia="es-ES"/>
        </w:rPr>
      </w:pPr>
      <w:r w:rsidRPr="00727264">
        <w:rPr>
          <w:rFonts w:ascii="Verdana" w:hAnsi="Verdana" w:cs="Arial"/>
          <w:b/>
          <w:bCs/>
          <w:sz w:val="18"/>
          <w:szCs w:val="18"/>
          <w:lang w:eastAsia="es-ES"/>
        </w:rPr>
        <w:t> </w:t>
      </w:r>
      <w:r w:rsidRPr="00727264">
        <w:rPr>
          <w:rFonts w:ascii="Verdana" w:hAnsi="Verdana" w:cs="Arial"/>
          <w:bCs/>
          <w:sz w:val="18"/>
          <w:szCs w:val="18"/>
          <w:lang w:eastAsia="es-ES"/>
        </w:rPr>
        <w:t>En caso de ser requerido el ingreso de vehículos al Complejo, la empresa contratista deberá asegurar que el vehículo cuente con los siguientes requisitos mínimos para su habilitación, previo al ingreso:</w:t>
      </w:r>
    </w:p>
    <w:p w:rsidR="00727264" w:rsidRPr="00727264" w:rsidRDefault="00727264" w:rsidP="006A5AB1">
      <w:pPr>
        <w:numPr>
          <w:ilvl w:val="0"/>
          <w:numId w:val="64"/>
        </w:numPr>
        <w:spacing w:line="360" w:lineRule="auto"/>
        <w:jc w:val="both"/>
        <w:rPr>
          <w:rFonts w:ascii="Verdana" w:hAnsi="Verdana" w:cs="Arial"/>
          <w:bCs/>
          <w:sz w:val="18"/>
          <w:szCs w:val="18"/>
          <w:lang w:val="es-BO" w:eastAsia="es-ES"/>
        </w:rPr>
      </w:pPr>
      <w:r w:rsidRPr="00727264">
        <w:rPr>
          <w:rFonts w:ascii="Verdana" w:hAnsi="Verdana" w:cs="Arial"/>
          <w:bCs/>
          <w:sz w:val="18"/>
          <w:szCs w:val="18"/>
          <w:lang w:val="es-BO" w:eastAsia="es-ES"/>
        </w:rPr>
        <w:t>Antigüedad no mayor a 5 años para vehículo liviano, de 10 años para camiones.</w:t>
      </w:r>
    </w:p>
    <w:p w:rsidR="00727264" w:rsidRPr="00727264" w:rsidRDefault="00727264" w:rsidP="006A5AB1">
      <w:pPr>
        <w:numPr>
          <w:ilvl w:val="0"/>
          <w:numId w:val="64"/>
        </w:numPr>
        <w:spacing w:line="360" w:lineRule="auto"/>
        <w:jc w:val="both"/>
        <w:rPr>
          <w:rFonts w:ascii="Verdana" w:hAnsi="Verdana" w:cs="Arial"/>
          <w:bCs/>
          <w:sz w:val="18"/>
          <w:szCs w:val="18"/>
          <w:lang w:val="es-BO" w:eastAsia="es-ES"/>
        </w:rPr>
      </w:pPr>
      <w:r w:rsidRPr="00727264">
        <w:rPr>
          <w:rFonts w:ascii="Verdana" w:hAnsi="Verdana" w:cs="Arial"/>
          <w:bCs/>
          <w:sz w:val="18"/>
          <w:szCs w:val="18"/>
          <w:lang w:val="es-BO" w:eastAsia="es-ES"/>
        </w:rPr>
        <w:t>Seguro de accidente vehicular.</w:t>
      </w:r>
    </w:p>
    <w:p w:rsidR="00727264" w:rsidRPr="00727264" w:rsidRDefault="00727264" w:rsidP="006A5AB1">
      <w:pPr>
        <w:numPr>
          <w:ilvl w:val="0"/>
          <w:numId w:val="64"/>
        </w:numPr>
        <w:spacing w:line="360" w:lineRule="auto"/>
        <w:jc w:val="both"/>
        <w:rPr>
          <w:rFonts w:ascii="Verdana" w:hAnsi="Verdana" w:cs="Arial"/>
          <w:bCs/>
          <w:sz w:val="18"/>
          <w:szCs w:val="18"/>
          <w:lang w:val="es-BO" w:eastAsia="es-ES"/>
        </w:rPr>
      </w:pPr>
      <w:r w:rsidRPr="00727264">
        <w:rPr>
          <w:rFonts w:ascii="Verdana" w:hAnsi="Verdana" w:cs="Arial"/>
          <w:bCs/>
          <w:sz w:val="18"/>
          <w:szCs w:val="18"/>
          <w:lang w:val="es-BO" w:eastAsia="es-ES"/>
        </w:rPr>
        <w:t>Inspección técnica por empresa certificada (</w:t>
      </w:r>
      <w:proofErr w:type="spellStart"/>
      <w:r w:rsidRPr="00727264">
        <w:rPr>
          <w:rFonts w:ascii="Verdana" w:hAnsi="Verdana" w:cs="Arial"/>
          <w:bCs/>
          <w:sz w:val="18"/>
          <w:szCs w:val="18"/>
          <w:lang w:val="es-BO" w:eastAsia="es-ES"/>
        </w:rPr>
        <w:t>Petrovisa</w:t>
      </w:r>
      <w:proofErr w:type="spellEnd"/>
      <w:r w:rsidRPr="00727264">
        <w:rPr>
          <w:rFonts w:ascii="Verdana" w:hAnsi="Verdana" w:cs="Arial"/>
          <w:bCs/>
          <w:sz w:val="18"/>
          <w:szCs w:val="18"/>
          <w:lang w:val="es-BO" w:eastAsia="es-ES"/>
        </w:rPr>
        <w:t xml:space="preserve">, </w:t>
      </w:r>
      <w:proofErr w:type="spellStart"/>
      <w:r w:rsidRPr="00727264">
        <w:rPr>
          <w:rFonts w:ascii="Verdana" w:hAnsi="Verdana" w:cs="Arial"/>
          <w:bCs/>
          <w:sz w:val="18"/>
          <w:szCs w:val="18"/>
          <w:lang w:val="es-BO" w:eastAsia="es-ES"/>
        </w:rPr>
        <w:t>Ibnorca</w:t>
      </w:r>
      <w:proofErr w:type="spellEnd"/>
      <w:r w:rsidRPr="00727264">
        <w:rPr>
          <w:rFonts w:ascii="Verdana" w:hAnsi="Verdana" w:cs="Arial"/>
          <w:bCs/>
          <w:sz w:val="18"/>
          <w:szCs w:val="18"/>
          <w:lang w:val="es-BO" w:eastAsia="es-ES"/>
        </w:rPr>
        <w:t>).</w:t>
      </w:r>
    </w:p>
    <w:p w:rsidR="00727264" w:rsidRPr="00727264" w:rsidRDefault="00727264" w:rsidP="006A5AB1">
      <w:pPr>
        <w:numPr>
          <w:ilvl w:val="0"/>
          <w:numId w:val="64"/>
        </w:numPr>
        <w:spacing w:line="360" w:lineRule="auto"/>
        <w:jc w:val="both"/>
        <w:rPr>
          <w:rFonts w:ascii="Verdana" w:hAnsi="Verdana" w:cs="Arial"/>
          <w:bCs/>
          <w:sz w:val="18"/>
          <w:szCs w:val="18"/>
          <w:lang w:val="es-BO" w:eastAsia="es-ES"/>
        </w:rPr>
      </w:pPr>
      <w:r w:rsidRPr="00727264">
        <w:rPr>
          <w:rFonts w:ascii="Verdana" w:hAnsi="Verdana" w:cs="Arial"/>
          <w:bCs/>
          <w:sz w:val="18"/>
          <w:szCs w:val="18"/>
          <w:lang w:val="es-BO" w:eastAsia="es-ES"/>
        </w:rPr>
        <w:t>Inspección técnica vehicular realizada por la Dirección de Transito de la Policía Boliviana.</w:t>
      </w:r>
    </w:p>
    <w:p w:rsidR="00727264" w:rsidRPr="00727264" w:rsidRDefault="00727264" w:rsidP="006A5AB1">
      <w:pPr>
        <w:numPr>
          <w:ilvl w:val="0"/>
          <w:numId w:val="64"/>
        </w:numPr>
        <w:spacing w:line="360" w:lineRule="auto"/>
        <w:jc w:val="both"/>
        <w:rPr>
          <w:rFonts w:ascii="Verdana" w:hAnsi="Verdana" w:cs="Arial"/>
          <w:bCs/>
          <w:sz w:val="18"/>
          <w:szCs w:val="18"/>
          <w:lang w:val="es-BO" w:eastAsia="es-ES"/>
        </w:rPr>
      </w:pPr>
      <w:r w:rsidRPr="00727264">
        <w:rPr>
          <w:rFonts w:ascii="Verdana" w:hAnsi="Verdana" w:cs="Arial"/>
          <w:bCs/>
          <w:sz w:val="18"/>
          <w:szCs w:val="18"/>
          <w:lang w:val="es-BO" w:eastAsia="es-ES"/>
        </w:rPr>
        <w:t>Debe obligatoriamente estar identificado.</w:t>
      </w:r>
    </w:p>
    <w:p w:rsidR="00727264" w:rsidRPr="00727264" w:rsidRDefault="00727264" w:rsidP="006A5AB1">
      <w:pPr>
        <w:numPr>
          <w:ilvl w:val="0"/>
          <w:numId w:val="64"/>
        </w:numPr>
        <w:spacing w:line="360" w:lineRule="auto"/>
        <w:jc w:val="both"/>
        <w:rPr>
          <w:rFonts w:ascii="Verdana" w:hAnsi="Verdana" w:cs="Arial"/>
          <w:bCs/>
          <w:sz w:val="18"/>
          <w:szCs w:val="18"/>
          <w:lang w:val="es-BO" w:eastAsia="es-ES"/>
        </w:rPr>
      </w:pPr>
      <w:r w:rsidRPr="00727264">
        <w:rPr>
          <w:rFonts w:ascii="Verdana" w:hAnsi="Verdana" w:cs="Arial"/>
          <w:bCs/>
          <w:sz w:val="18"/>
          <w:szCs w:val="18"/>
          <w:lang w:val="es-BO" w:eastAsia="es-ES"/>
        </w:rPr>
        <w:t xml:space="preserve">Estar equipados mínimamente con 2 extintores de polvo químico seco tipo ABC de capacidad mínima de 6 kg. en caso de vehículo </w:t>
      </w:r>
      <w:proofErr w:type="spellStart"/>
      <w:r w:rsidRPr="00727264">
        <w:rPr>
          <w:rFonts w:ascii="Verdana" w:hAnsi="Verdana" w:cs="Arial"/>
          <w:bCs/>
          <w:sz w:val="18"/>
          <w:szCs w:val="18"/>
          <w:lang w:val="es-BO" w:eastAsia="es-ES"/>
        </w:rPr>
        <w:t>semi</w:t>
      </w:r>
      <w:proofErr w:type="spellEnd"/>
      <w:r w:rsidRPr="00727264">
        <w:rPr>
          <w:rFonts w:ascii="Verdana" w:hAnsi="Verdana" w:cs="Arial"/>
          <w:bCs/>
          <w:sz w:val="18"/>
          <w:szCs w:val="18"/>
          <w:lang w:val="es-BO" w:eastAsia="es-ES"/>
        </w:rPr>
        <w:t xml:space="preserve"> pesados y pesados y en caso de vehículo liviano 1 extintor de polvo químico seco tipo ABC de capacidad mínima de 2 kg.</w:t>
      </w:r>
    </w:p>
    <w:p w:rsidR="00727264" w:rsidRPr="00727264" w:rsidRDefault="00727264" w:rsidP="006A5AB1">
      <w:pPr>
        <w:numPr>
          <w:ilvl w:val="0"/>
          <w:numId w:val="64"/>
        </w:numPr>
        <w:spacing w:line="360" w:lineRule="auto"/>
        <w:jc w:val="both"/>
        <w:rPr>
          <w:rFonts w:ascii="Verdana" w:hAnsi="Verdana" w:cs="Arial"/>
          <w:bCs/>
          <w:sz w:val="18"/>
          <w:szCs w:val="18"/>
          <w:lang w:val="es-BO" w:eastAsia="es-ES"/>
        </w:rPr>
      </w:pPr>
      <w:r w:rsidRPr="00727264">
        <w:rPr>
          <w:rFonts w:ascii="Verdana" w:hAnsi="Verdana" w:cs="Arial"/>
          <w:bCs/>
          <w:sz w:val="18"/>
          <w:szCs w:val="18"/>
          <w:lang w:val="es-BO" w:eastAsia="es-ES"/>
        </w:rPr>
        <w:t>Disponer de 2 triángulos de emergencia como mínimo.</w:t>
      </w:r>
    </w:p>
    <w:p w:rsidR="00727264" w:rsidRPr="00727264" w:rsidRDefault="00727264" w:rsidP="006A5AB1">
      <w:pPr>
        <w:numPr>
          <w:ilvl w:val="0"/>
          <w:numId w:val="64"/>
        </w:numPr>
        <w:spacing w:line="360" w:lineRule="auto"/>
        <w:jc w:val="both"/>
        <w:rPr>
          <w:rFonts w:ascii="Verdana" w:hAnsi="Verdana" w:cs="Arial"/>
          <w:bCs/>
          <w:sz w:val="18"/>
          <w:szCs w:val="18"/>
          <w:lang w:val="es-BO" w:eastAsia="es-ES"/>
        </w:rPr>
      </w:pPr>
      <w:r w:rsidRPr="00727264">
        <w:rPr>
          <w:rFonts w:ascii="Verdana" w:hAnsi="Verdana" w:cs="Arial"/>
          <w:bCs/>
          <w:sz w:val="18"/>
          <w:szCs w:val="18"/>
          <w:lang w:val="es-BO" w:eastAsia="es-ES"/>
        </w:rPr>
        <w:t>Los autoadhesivos, etiquetas de velocidad máxima y rosetas de inspección técnica de la policía de tránsito y SOAT deben estar en una posición de no impedir la visibilidad del conductor.</w:t>
      </w:r>
    </w:p>
    <w:p w:rsidR="00727264" w:rsidRPr="00727264" w:rsidRDefault="00727264" w:rsidP="006A5AB1">
      <w:pPr>
        <w:numPr>
          <w:ilvl w:val="0"/>
          <w:numId w:val="64"/>
        </w:numPr>
        <w:spacing w:line="360" w:lineRule="auto"/>
        <w:jc w:val="both"/>
        <w:rPr>
          <w:rFonts w:ascii="Verdana" w:hAnsi="Verdana" w:cs="Arial"/>
          <w:bCs/>
          <w:sz w:val="18"/>
          <w:szCs w:val="18"/>
          <w:lang w:val="es-BO" w:eastAsia="es-ES"/>
        </w:rPr>
      </w:pPr>
      <w:r w:rsidRPr="00727264">
        <w:rPr>
          <w:rFonts w:ascii="Verdana" w:hAnsi="Verdana" w:cs="Arial"/>
          <w:bCs/>
          <w:sz w:val="18"/>
          <w:szCs w:val="18"/>
          <w:lang w:val="es-BO" w:eastAsia="es-ES"/>
        </w:rPr>
        <w:t>Tener alarmas audibles de retroceso necesariamente.</w:t>
      </w:r>
    </w:p>
    <w:p w:rsidR="00727264" w:rsidRPr="00727264" w:rsidRDefault="00727264" w:rsidP="006A5AB1">
      <w:pPr>
        <w:numPr>
          <w:ilvl w:val="0"/>
          <w:numId w:val="64"/>
        </w:numPr>
        <w:spacing w:line="360" w:lineRule="auto"/>
        <w:jc w:val="both"/>
        <w:rPr>
          <w:rFonts w:ascii="Verdana" w:hAnsi="Verdana" w:cs="Arial"/>
          <w:b/>
          <w:bCs/>
          <w:sz w:val="18"/>
          <w:szCs w:val="18"/>
          <w:lang w:val="es-BO" w:eastAsia="es-ES"/>
        </w:rPr>
      </w:pPr>
      <w:r w:rsidRPr="00727264">
        <w:rPr>
          <w:rFonts w:ascii="Verdana" w:hAnsi="Verdana" w:cs="Arial"/>
          <w:bCs/>
          <w:sz w:val="18"/>
          <w:szCs w:val="18"/>
          <w:lang w:val="es-BO" w:eastAsia="es-ES"/>
        </w:rPr>
        <w:t xml:space="preserve">Deberá contar con </w:t>
      </w:r>
      <w:proofErr w:type="spellStart"/>
      <w:r w:rsidRPr="00727264">
        <w:rPr>
          <w:rFonts w:ascii="Verdana" w:hAnsi="Verdana" w:cs="Arial"/>
          <w:bCs/>
          <w:sz w:val="18"/>
          <w:szCs w:val="18"/>
          <w:lang w:val="es-BO" w:eastAsia="es-ES"/>
        </w:rPr>
        <w:t>arrestallamas</w:t>
      </w:r>
      <w:proofErr w:type="spellEnd"/>
      <w:r w:rsidRPr="00727264">
        <w:rPr>
          <w:rFonts w:ascii="Verdana" w:hAnsi="Verdana" w:cs="Arial"/>
          <w:bCs/>
          <w:sz w:val="18"/>
          <w:szCs w:val="18"/>
          <w:lang w:val="es-BO" w:eastAsia="es-ES"/>
        </w:rPr>
        <w:t xml:space="preserve"> para ingresar al Complejo.</w:t>
      </w:r>
    </w:p>
    <w:p w:rsidR="00727264" w:rsidRPr="00727264" w:rsidRDefault="00727264" w:rsidP="00727264">
      <w:pPr>
        <w:spacing w:before="240" w:after="240" w:line="360" w:lineRule="auto"/>
        <w:jc w:val="both"/>
        <w:rPr>
          <w:rFonts w:ascii="Verdana" w:hAnsi="Verdana" w:cs="Arial"/>
          <w:bCs/>
          <w:sz w:val="18"/>
          <w:szCs w:val="18"/>
          <w:lang w:val="es-BO" w:eastAsia="es-ES"/>
        </w:rPr>
      </w:pPr>
      <w:r w:rsidRPr="00727264">
        <w:rPr>
          <w:rFonts w:ascii="Verdana" w:hAnsi="Verdana" w:cs="Arial"/>
          <w:bCs/>
          <w:sz w:val="18"/>
          <w:szCs w:val="18"/>
          <w:lang w:val="es-BO" w:eastAsia="es-ES"/>
        </w:rPr>
        <w:t>Además el conductor del vehículo deberá presentar previo a su ingreso al Complejo:</w:t>
      </w:r>
    </w:p>
    <w:p w:rsidR="00727264" w:rsidRPr="00727264" w:rsidRDefault="00727264" w:rsidP="006A5AB1">
      <w:pPr>
        <w:numPr>
          <w:ilvl w:val="0"/>
          <w:numId w:val="65"/>
        </w:numPr>
        <w:spacing w:line="360" w:lineRule="auto"/>
        <w:jc w:val="both"/>
        <w:rPr>
          <w:rFonts w:ascii="Verdana" w:hAnsi="Verdana" w:cs="Arial"/>
          <w:bCs/>
          <w:sz w:val="18"/>
          <w:szCs w:val="18"/>
          <w:lang w:val="es-BO" w:eastAsia="es-ES"/>
        </w:rPr>
      </w:pPr>
      <w:r w:rsidRPr="00727264">
        <w:rPr>
          <w:rFonts w:ascii="Verdana" w:hAnsi="Verdana" w:cs="Arial"/>
          <w:bCs/>
          <w:sz w:val="18"/>
          <w:szCs w:val="18"/>
          <w:lang w:val="es-BO" w:eastAsia="es-ES"/>
        </w:rPr>
        <w:t>Licencia de conducir vigente de acuerdo al tipo de vehículo que utilizara el proveedor.</w:t>
      </w:r>
    </w:p>
    <w:p w:rsidR="00727264" w:rsidRPr="00727264" w:rsidRDefault="00727264" w:rsidP="006A5AB1">
      <w:pPr>
        <w:numPr>
          <w:ilvl w:val="0"/>
          <w:numId w:val="65"/>
        </w:numPr>
        <w:spacing w:line="360" w:lineRule="auto"/>
        <w:jc w:val="both"/>
        <w:rPr>
          <w:rFonts w:ascii="Verdana" w:hAnsi="Verdana" w:cs="Arial"/>
          <w:bCs/>
          <w:sz w:val="18"/>
          <w:szCs w:val="18"/>
          <w:lang w:val="es-BO" w:eastAsia="es-ES"/>
        </w:rPr>
      </w:pPr>
      <w:r w:rsidRPr="00727264">
        <w:rPr>
          <w:rFonts w:ascii="Verdana" w:hAnsi="Verdana" w:cs="Arial"/>
          <w:bCs/>
          <w:sz w:val="18"/>
          <w:szCs w:val="18"/>
          <w:lang w:val="es-BO" w:eastAsia="es-ES"/>
        </w:rPr>
        <w:t>Contar con certificado de manejo defensivo vigente.</w:t>
      </w:r>
    </w:p>
    <w:p w:rsidR="00727264" w:rsidRPr="00727264" w:rsidRDefault="00727264" w:rsidP="00727264">
      <w:pPr>
        <w:spacing w:before="240" w:after="240" w:line="360" w:lineRule="auto"/>
        <w:jc w:val="both"/>
        <w:rPr>
          <w:rFonts w:ascii="Verdana" w:hAnsi="Verdana" w:cs="Arial"/>
          <w:bCs/>
          <w:sz w:val="18"/>
          <w:szCs w:val="18"/>
          <w:lang w:val="es-BO" w:eastAsia="es-ES"/>
        </w:rPr>
      </w:pPr>
      <w:r w:rsidRPr="00727264">
        <w:rPr>
          <w:rFonts w:ascii="Verdana" w:hAnsi="Verdana" w:cs="Arial"/>
          <w:bCs/>
          <w:sz w:val="18"/>
          <w:szCs w:val="18"/>
          <w:lang w:val="es-BO" w:eastAsia="es-ES"/>
        </w:rPr>
        <w:t>La inspección de vehículos y equipos será realizada por la empresa contratista y validada por personal de SMS de YPFB para garantizar que los mismos estén en buenas condiciones mecánicas y técnicas de funcionamiento previo el ingreso al Complejo.</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Uso obligatorio de Ropa de trabajo</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Uso de señalética en el área o frentes de trabajo.</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Uso obligatorio de EPP (Equipo de protección personal)</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Casco de seguridad</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Lentes de seguridad</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Botín / Bota de seguridad</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Guantes (de acuerdo a las actividades a desarrollar)</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Protector auditivo (en caso de requerirse en la actividad)</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lastRenderedPageBreak/>
        <w:t>EPP Para riesgos especiales (según Corresponda)</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Trabajos en altura</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Trabajos eléctricos</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Trabajos en espacios confinados</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Trabajos en zanja abierta</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Trabajos con cargas suspendidas</w:t>
      </w:r>
    </w:p>
    <w:p w:rsidR="00727264" w:rsidRPr="00727264" w:rsidRDefault="00727264" w:rsidP="006A5AB1">
      <w:pPr>
        <w:numPr>
          <w:ilvl w:val="0"/>
          <w:numId w:val="68"/>
        </w:numPr>
        <w:spacing w:line="360" w:lineRule="auto"/>
        <w:jc w:val="both"/>
        <w:rPr>
          <w:rFonts w:ascii="Verdana" w:hAnsi="Verdana" w:cs="Arial"/>
          <w:bCs/>
          <w:sz w:val="18"/>
          <w:szCs w:val="18"/>
          <w:lang w:val="es-BO" w:eastAsia="es-ES"/>
        </w:rPr>
      </w:pPr>
      <w:r w:rsidRPr="00727264">
        <w:rPr>
          <w:rFonts w:ascii="Verdana" w:hAnsi="Verdana" w:cs="Arial"/>
          <w:bCs/>
          <w:sz w:val="18"/>
          <w:szCs w:val="18"/>
          <w:lang w:eastAsia="es-ES"/>
        </w:rPr>
        <w:t>Trabajos con materiales peligrosos</w:t>
      </w:r>
    </w:p>
    <w:p w:rsidR="00727264" w:rsidRPr="00727264" w:rsidRDefault="00727264" w:rsidP="00727264">
      <w:pPr>
        <w:spacing w:before="240" w:after="240" w:line="360" w:lineRule="auto"/>
        <w:jc w:val="both"/>
        <w:rPr>
          <w:rFonts w:ascii="Verdana" w:hAnsi="Verdana" w:cs="Arial"/>
          <w:bCs/>
          <w:sz w:val="18"/>
          <w:szCs w:val="18"/>
          <w:lang w:eastAsia="es-ES"/>
        </w:rPr>
      </w:pPr>
      <w:r w:rsidRPr="00727264">
        <w:rPr>
          <w:rFonts w:ascii="Verdana" w:hAnsi="Verdana" w:cs="Arial"/>
          <w:bCs/>
          <w:sz w:val="18"/>
          <w:szCs w:val="18"/>
          <w:lang w:eastAsia="es-ES"/>
        </w:rPr>
        <w:t>Toda Empresa Contratista </w:t>
      </w:r>
      <w:r w:rsidRPr="00727264">
        <w:rPr>
          <w:rFonts w:ascii="Verdana" w:hAnsi="Verdana" w:cs="Arial"/>
          <w:bCs/>
          <w:sz w:val="18"/>
          <w:szCs w:val="18"/>
          <w:u w:val="single"/>
          <w:lang w:eastAsia="es-ES"/>
        </w:rPr>
        <w:t>directa de YPFB</w:t>
      </w:r>
      <w:r w:rsidRPr="00727264">
        <w:rPr>
          <w:rFonts w:ascii="Verdana" w:hAnsi="Verdana" w:cs="Arial"/>
          <w:bCs/>
          <w:sz w:val="18"/>
          <w:szCs w:val="18"/>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727264" w:rsidRPr="00727264" w:rsidRDefault="00727264" w:rsidP="00727264">
      <w:pPr>
        <w:spacing w:before="240" w:after="240" w:line="360" w:lineRule="auto"/>
        <w:jc w:val="both"/>
        <w:rPr>
          <w:rFonts w:ascii="Verdana" w:hAnsi="Verdana" w:cs="Arial"/>
          <w:bCs/>
          <w:sz w:val="18"/>
          <w:szCs w:val="18"/>
          <w:lang w:eastAsia="es-ES"/>
        </w:rPr>
      </w:pPr>
      <w:r w:rsidRPr="00727264">
        <w:rPr>
          <w:rFonts w:ascii="Verdana" w:hAnsi="Verdana" w:cs="Arial"/>
          <w:bCs/>
          <w:sz w:val="18"/>
          <w:szCs w:val="18"/>
          <w:lang w:eastAsia="es-ES"/>
        </w:rPr>
        <w:t>Se deja claramente establecido la prohibición total y definitiva de ingreso a ejecución de trabajos con pasantes y/o practicantes de la contratista y/o sub contratista en  proyectos de YPFB.</w:t>
      </w:r>
    </w:p>
    <w:p w:rsidR="00727264" w:rsidRPr="00727264" w:rsidRDefault="00727264" w:rsidP="00727264">
      <w:pPr>
        <w:spacing w:before="240" w:after="240" w:line="360" w:lineRule="auto"/>
        <w:jc w:val="both"/>
        <w:rPr>
          <w:rFonts w:ascii="Verdana" w:hAnsi="Verdana" w:cs="Calibri"/>
          <w:sz w:val="18"/>
          <w:szCs w:val="18"/>
          <w:lang w:eastAsia="es-ES"/>
        </w:rPr>
      </w:pPr>
      <w:r w:rsidRPr="00727264">
        <w:rPr>
          <w:rFonts w:ascii="Verdana" w:hAnsi="Verdana" w:cs="Arial"/>
          <w:bCs/>
          <w:sz w:val="18"/>
          <w:szCs w:val="18"/>
          <w:lang w:eastAsia="es-ES"/>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sidRPr="00727264">
        <w:rPr>
          <w:rFonts w:ascii="Verdana" w:hAnsi="Verdana" w:cs="Calibri"/>
          <w:sz w:val="18"/>
          <w:szCs w:val="18"/>
          <w:lang w:eastAsia="es-ES"/>
        </w:rPr>
        <w:t>.</w:t>
      </w:r>
    </w:p>
    <w:p w:rsidR="00727264" w:rsidRPr="00727264" w:rsidRDefault="00727264" w:rsidP="00727264">
      <w:pPr>
        <w:spacing w:before="240" w:after="240" w:line="360" w:lineRule="auto"/>
        <w:jc w:val="both"/>
        <w:rPr>
          <w:rFonts w:ascii="Verdana" w:hAnsi="Verdana" w:cs="Calibri"/>
          <w:sz w:val="18"/>
          <w:szCs w:val="18"/>
          <w:lang w:eastAsia="es-ES"/>
        </w:rPr>
      </w:pPr>
    </w:p>
    <w:p w:rsidR="00727264" w:rsidRPr="00727264" w:rsidRDefault="00727264" w:rsidP="00727264">
      <w:pPr>
        <w:contextualSpacing/>
        <w:jc w:val="both"/>
        <w:rPr>
          <w:rFonts w:ascii="Verdana" w:hAnsi="Verdana" w:cs="Calibri"/>
          <w:b/>
          <w:bCs/>
          <w:sz w:val="10"/>
          <w:szCs w:val="10"/>
          <w:lang w:val="es-BO" w:eastAsia="es-BO"/>
        </w:rPr>
      </w:pPr>
    </w:p>
    <w:p w:rsidR="00727264" w:rsidRPr="00727264" w:rsidRDefault="00727264" w:rsidP="00727264">
      <w:pPr>
        <w:spacing w:before="120" w:line="360" w:lineRule="auto"/>
        <w:jc w:val="both"/>
        <w:rPr>
          <w:rFonts w:ascii="Verdana" w:hAnsi="Verdana"/>
          <w:sz w:val="18"/>
          <w:szCs w:val="18"/>
          <w:lang w:val="es-BO" w:eastAsia="es-ES"/>
        </w:rPr>
      </w:pPr>
    </w:p>
    <w:p w:rsidR="00727264" w:rsidRPr="00727264" w:rsidRDefault="00727264" w:rsidP="00727264">
      <w:pPr>
        <w:spacing w:line="360" w:lineRule="auto"/>
        <w:jc w:val="both"/>
        <w:rPr>
          <w:rFonts w:ascii="Verdana" w:hAnsi="Verdana" w:cs="Calibri"/>
          <w:sz w:val="18"/>
          <w:szCs w:val="18"/>
          <w:lang w:eastAsia="es-ES"/>
        </w:rPr>
      </w:pPr>
    </w:p>
    <w:p w:rsidR="00727264" w:rsidRPr="00727264" w:rsidRDefault="00727264" w:rsidP="00727264">
      <w:pPr>
        <w:spacing w:line="360" w:lineRule="auto"/>
        <w:jc w:val="both"/>
        <w:rPr>
          <w:rFonts w:ascii="Verdana" w:hAnsi="Verdana" w:cs="Calibri"/>
          <w:sz w:val="18"/>
          <w:szCs w:val="18"/>
          <w:lang w:eastAsia="es-ES"/>
        </w:rPr>
      </w:pPr>
    </w:p>
    <w:p w:rsidR="00727264" w:rsidRPr="00727264" w:rsidRDefault="00727264" w:rsidP="00727264">
      <w:pPr>
        <w:spacing w:line="360" w:lineRule="auto"/>
        <w:jc w:val="both"/>
        <w:rPr>
          <w:rFonts w:ascii="Verdana" w:hAnsi="Verdana" w:cs="Calibri"/>
          <w:sz w:val="18"/>
          <w:szCs w:val="18"/>
          <w:lang w:eastAsia="es-ES"/>
        </w:rPr>
      </w:pPr>
    </w:p>
    <w:p w:rsidR="00727264" w:rsidRPr="00727264" w:rsidRDefault="00727264" w:rsidP="00727264">
      <w:pPr>
        <w:spacing w:line="360" w:lineRule="auto"/>
        <w:jc w:val="both"/>
        <w:rPr>
          <w:rFonts w:ascii="Verdana" w:hAnsi="Verdana" w:cs="Calibri"/>
          <w:sz w:val="18"/>
          <w:szCs w:val="18"/>
          <w:lang w:eastAsia="es-ES"/>
        </w:rPr>
      </w:pPr>
    </w:p>
    <w:p w:rsidR="00727264" w:rsidRPr="00727264" w:rsidRDefault="00727264" w:rsidP="00727264">
      <w:pPr>
        <w:spacing w:line="360" w:lineRule="auto"/>
        <w:jc w:val="both"/>
        <w:rPr>
          <w:rFonts w:ascii="Verdana" w:hAnsi="Verdana" w:cs="Verdana"/>
          <w:bCs/>
          <w:color w:val="000000"/>
          <w:sz w:val="18"/>
          <w:szCs w:val="18"/>
          <w:lang w:eastAsia="es-ES"/>
        </w:rPr>
      </w:pPr>
    </w:p>
    <w:p w:rsidR="00727264" w:rsidRDefault="00727264" w:rsidP="00727264">
      <w:pPr>
        <w:spacing w:line="360" w:lineRule="auto"/>
        <w:jc w:val="both"/>
        <w:rPr>
          <w:rFonts w:ascii="Verdana" w:hAnsi="Verdana" w:cs="Verdana"/>
          <w:bCs/>
          <w:color w:val="000000"/>
          <w:sz w:val="18"/>
          <w:szCs w:val="18"/>
          <w:lang w:eastAsia="es-ES"/>
        </w:rPr>
      </w:pPr>
    </w:p>
    <w:p w:rsidR="00727264" w:rsidRDefault="00727264" w:rsidP="00727264">
      <w:pPr>
        <w:spacing w:line="360" w:lineRule="auto"/>
        <w:jc w:val="both"/>
        <w:rPr>
          <w:rFonts w:ascii="Verdana" w:hAnsi="Verdana" w:cs="Verdana"/>
          <w:bCs/>
          <w:color w:val="000000"/>
          <w:sz w:val="18"/>
          <w:szCs w:val="18"/>
          <w:lang w:eastAsia="es-ES"/>
        </w:rPr>
      </w:pPr>
    </w:p>
    <w:p w:rsidR="00727264" w:rsidRDefault="00727264" w:rsidP="00727264">
      <w:pPr>
        <w:spacing w:line="360" w:lineRule="auto"/>
        <w:jc w:val="both"/>
        <w:rPr>
          <w:rFonts w:ascii="Verdana" w:hAnsi="Verdana" w:cs="Verdana"/>
          <w:bCs/>
          <w:color w:val="000000"/>
          <w:sz w:val="18"/>
          <w:szCs w:val="18"/>
          <w:lang w:eastAsia="es-ES"/>
        </w:rPr>
      </w:pPr>
    </w:p>
    <w:p w:rsidR="00727264" w:rsidRDefault="00727264" w:rsidP="00727264">
      <w:pPr>
        <w:spacing w:line="360" w:lineRule="auto"/>
        <w:jc w:val="both"/>
        <w:rPr>
          <w:rFonts w:ascii="Verdana" w:hAnsi="Verdana" w:cs="Verdana"/>
          <w:bCs/>
          <w:color w:val="000000"/>
          <w:sz w:val="18"/>
          <w:szCs w:val="18"/>
          <w:lang w:eastAsia="es-ES"/>
        </w:rPr>
      </w:pPr>
    </w:p>
    <w:p w:rsidR="00727264" w:rsidRDefault="00727264" w:rsidP="00727264">
      <w:pPr>
        <w:spacing w:line="360" w:lineRule="auto"/>
        <w:jc w:val="both"/>
        <w:rPr>
          <w:rFonts w:ascii="Verdana" w:hAnsi="Verdana" w:cs="Verdana"/>
          <w:bCs/>
          <w:color w:val="000000"/>
          <w:sz w:val="18"/>
          <w:szCs w:val="18"/>
          <w:lang w:eastAsia="es-ES"/>
        </w:rPr>
      </w:pPr>
    </w:p>
    <w:p w:rsidR="00727264" w:rsidRDefault="00727264" w:rsidP="00727264">
      <w:pPr>
        <w:spacing w:line="360" w:lineRule="auto"/>
        <w:jc w:val="both"/>
        <w:rPr>
          <w:rFonts w:ascii="Verdana" w:hAnsi="Verdana" w:cs="Verdana"/>
          <w:bCs/>
          <w:color w:val="000000"/>
          <w:sz w:val="18"/>
          <w:szCs w:val="18"/>
          <w:lang w:eastAsia="es-ES"/>
        </w:rPr>
      </w:pPr>
    </w:p>
    <w:p w:rsidR="00727264" w:rsidRDefault="00727264" w:rsidP="00727264">
      <w:pPr>
        <w:spacing w:line="360" w:lineRule="auto"/>
        <w:jc w:val="both"/>
        <w:rPr>
          <w:rFonts w:ascii="Verdana" w:hAnsi="Verdana" w:cs="Verdana"/>
          <w:bCs/>
          <w:color w:val="000000"/>
          <w:sz w:val="18"/>
          <w:szCs w:val="18"/>
          <w:lang w:eastAsia="es-ES"/>
        </w:rPr>
      </w:pPr>
    </w:p>
    <w:p w:rsidR="00727264" w:rsidRDefault="00727264" w:rsidP="00727264">
      <w:pPr>
        <w:spacing w:line="360" w:lineRule="auto"/>
        <w:jc w:val="both"/>
        <w:rPr>
          <w:rFonts w:ascii="Verdana" w:hAnsi="Verdana" w:cs="Verdana"/>
          <w:bCs/>
          <w:color w:val="000000"/>
          <w:sz w:val="18"/>
          <w:szCs w:val="18"/>
          <w:lang w:eastAsia="es-ES"/>
        </w:rPr>
      </w:pPr>
    </w:p>
    <w:p w:rsidR="00727264" w:rsidRPr="00727264" w:rsidRDefault="00727264" w:rsidP="00727264">
      <w:pPr>
        <w:spacing w:line="360" w:lineRule="auto"/>
        <w:jc w:val="both"/>
        <w:rPr>
          <w:rFonts w:ascii="Verdana" w:hAnsi="Verdana" w:cs="Verdana"/>
          <w:bCs/>
          <w:color w:val="000000"/>
          <w:sz w:val="18"/>
          <w:szCs w:val="18"/>
          <w:lang w:eastAsia="es-ES"/>
        </w:rPr>
      </w:pPr>
    </w:p>
    <w:p w:rsidR="00727264" w:rsidRPr="00727264" w:rsidRDefault="00727264" w:rsidP="00727264">
      <w:pPr>
        <w:spacing w:line="360" w:lineRule="auto"/>
        <w:jc w:val="both"/>
        <w:rPr>
          <w:rFonts w:ascii="Verdana" w:hAnsi="Verdana" w:cs="Verdana"/>
          <w:bCs/>
          <w:color w:val="000000"/>
          <w:sz w:val="18"/>
          <w:szCs w:val="18"/>
          <w:lang w:eastAsia="es-ES"/>
        </w:rPr>
      </w:pPr>
    </w:p>
    <w:p w:rsidR="00727264" w:rsidRPr="00727264" w:rsidRDefault="00727264" w:rsidP="00727264">
      <w:pPr>
        <w:spacing w:after="13" w:line="360" w:lineRule="auto"/>
        <w:contextualSpacing/>
        <w:jc w:val="center"/>
        <w:rPr>
          <w:rFonts w:ascii="Verdana" w:hAnsi="Verdana" w:cs="Arial"/>
          <w:b/>
          <w:sz w:val="18"/>
          <w:szCs w:val="18"/>
          <w:lang w:eastAsia="es-ES"/>
        </w:rPr>
      </w:pPr>
      <w:r w:rsidRPr="00727264">
        <w:rPr>
          <w:rFonts w:ascii="Verdana" w:hAnsi="Verdana" w:cs="Arial"/>
          <w:b/>
          <w:sz w:val="18"/>
          <w:szCs w:val="18"/>
          <w:lang w:eastAsia="es-ES"/>
        </w:rPr>
        <w:lastRenderedPageBreak/>
        <w:t>ANEXO A</w:t>
      </w:r>
    </w:p>
    <w:p w:rsidR="00727264" w:rsidRPr="00727264" w:rsidRDefault="00727264" w:rsidP="00727264">
      <w:pPr>
        <w:spacing w:after="13" w:line="360" w:lineRule="auto"/>
        <w:contextualSpacing/>
        <w:jc w:val="center"/>
        <w:rPr>
          <w:rFonts w:ascii="Verdana" w:hAnsi="Verdana" w:cs="Arial"/>
          <w:b/>
          <w:sz w:val="18"/>
          <w:szCs w:val="18"/>
          <w:lang w:eastAsia="es-ES"/>
        </w:rPr>
      </w:pPr>
      <w:r w:rsidRPr="00727264">
        <w:rPr>
          <w:rFonts w:ascii="Verdana" w:hAnsi="Verdana" w:cs="Arial"/>
          <w:b/>
          <w:sz w:val="18"/>
          <w:szCs w:val="18"/>
          <w:lang w:eastAsia="es-ES"/>
        </w:rPr>
        <w:t>MAPA DE UBICACIÓN</w:t>
      </w:r>
    </w:p>
    <w:p w:rsidR="00727264" w:rsidRPr="00727264" w:rsidRDefault="00727264" w:rsidP="00727264">
      <w:pPr>
        <w:jc w:val="center"/>
        <w:rPr>
          <w:rFonts w:ascii="Verdana" w:hAnsi="Verdana" w:cs="Verdana"/>
          <w:bCs/>
          <w:color w:val="000000"/>
          <w:sz w:val="18"/>
          <w:szCs w:val="18"/>
          <w:lang w:eastAsia="es-ES"/>
        </w:rPr>
      </w:pPr>
      <w:r w:rsidRPr="00727264">
        <w:rPr>
          <w:rFonts w:ascii="Verdana" w:hAnsi="Verdana" w:cs="Verdana"/>
          <w:bCs/>
          <w:noProof/>
          <w:color w:val="000000"/>
          <w:sz w:val="18"/>
          <w:szCs w:val="18"/>
          <w:lang w:val="es-BO" w:eastAsia="es-BO"/>
        </w:rPr>
        <w:drawing>
          <wp:inline distT="0" distB="0" distL="0" distR="0" wp14:anchorId="4E90D8EE" wp14:editId="25DF0DC3">
            <wp:extent cx="5299612" cy="7013050"/>
            <wp:effectExtent l="19050" t="19050" r="15875" b="165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04129" cy="7019028"/>
                    </a:xfrm>
                    <a:prstGeom prst="rect">
                      <a:avLst/>
                    </a:prstGeom>
                    <a:noFill/>
                    <a:ln>
                      <a:solidFill>
                        <a:sysClr val="windowText" lastClr="000000"/>
                      </a:solidFill>
                    </a:ln>
                  </pic:spPr>
                </pic:pic>
              </a:graphicData>
            </a:graphic>
          </wp:inline>
        </w:drawing>
      </w:r>
    </w:p>
    <w:p w:rsidR="00727264" w:rsidRPr="00727264" w:rsidRDefault="00727264" w:rsidP="00727264">
      <w:pPr>
        <w:spacing w:after="13" w:line="360" w:lineRule="auto"/>
        <w:contextualSpacing/>
        <w:jc w:val="center"/>
        <w:rPr>
          <w:rFonts w:ascii="Verdana" w:hAnsi="Verdana" w:cs="Arial"/>
          <w:b/>
          <w:sz w:val="18"/>
          <w:szCs w:val="18"/>
          <w:lang w:eastAsia="es-ES"/>
        </w:rPr>
      </w:pPr>
    </w:p>
    <w:p w:rsidR="00466112" w:rsidRDefault="00466112" w:rsidP="00727264">
      <w:pPr>
        <w:spacing w:after="13" w:line="360" w:lineRule="auto"/>
        <w:contextualSpacing/>
        <w:jc w:val="center"/>
        <w:rPr>
          <w:rFonts w:ascii="Verdana" w:hAnsi="Verdana" w:cs="Arial"/>
          <w:b/>
          <w:sz w:val="18"/>
          <w:szCs w:val="18"/>
          <w:lang w:eastAsia="es-ES"/>
        </w:rPr>
      </w:pPr>
    </w:p>
    <w:p w:rsidR="00466112" w:rsidRDefault="00466112" w:rsidP="00727264">
      <w:pPr>
        <w:spacing w:after="13" w:line="360" w:lineRule="auto"/>
        <w:contextualSpacing/>
        <w:jc w:val="center"/>
        <w:rPr>
          <w:rFonts w:ascii="Verdana" w:hAnsi="Verdana" w:cs="Arial"/>
          <w:b/>
          <w:sz w:val="18"/>
          <w:szCs w:val="18"/>
          <w:lang w:eastAsia="es-ES"/>
        </w:rPr>
      </w:pPr>
    </w:p>
    <w:p w:rsidR="00727264" w:rsidRPr="00727264" w:rsidRDefault="00727264" w:rsidP="00727264">
      <w:pPr>
        <w:spacing w:after="13" w:line="360" w:lineRule="auto"/>
        <w:contextualSpacing/>
        <w:jc w:val="center"/>
        <w:rPr>
          <w:rFonts w:ascii="Verdana" w:hAnsi="Verdana" w:cs="Arial"/>
          <w:b/>
          <w:sz w:val="18"/>
          <w:szCs w:val="18"/>
          <w:lang w:eastAsia="es-ES"/>
        </w:rPr>
      </w:pPr>
      <w:r w:rsidRPr="00727264">
        <w:rPr>
          <w:rFonts w:ascii="Verdana" w:hAnsi="Verdana" w:cs="Arial"/>
          <w:b/>
          <w:sz w:val="18"/>
          <w:szCs w:val="18"/>
          <w:lang w:eastAsia="es-ES"/>
        </w:rPr>
        <w:lastRenderedPageBreak/>
        <w:t>ANEXO B</w:t>
      </w:r>
    </w:p>
    <w:p w:rsidR="00727264" w:rsidRPr="00727264" w:rsidRDefault="00727264" w:rsidP="00727264">
      <w:pPr>
        <w:spacing w:after="13" w:line="360" w:lineRule="auto"/>
        <w:contextualSpacing/>
        <w:jc w:val="center"/>
        <w:rPr>
          <w:rFonts w:ascii="Verdana" w:hAnsi="Verdana" w:cs="Arial"/>
          <w:b/>
          <w:sz w:val="18"/>
          <w:szCs w:val="18"/>
          <w:lang w:eastAsia="es-ES"/>
        </w:rPr>
      </w:pPr>
      <w:r w:rsidRPr="00727264">
        <w:rPr>
          <w:rFonts w:ascii="Verdana" w:hAnsi="Verdana" w:cs="Arial"/>
          <w:b/>
          <w:sz w:val="18"/>
          <w:szCs w:val="18"/>
          <w:lang w:eastAsia="es-ES"/>
        </w:rPr>
        <w:t>VÍAS DE ACCESO</w:t>
      </w:r>
    </w:p>
    <w:p w:rsidR="00727264" w:rsidRPr="00727264" w:rsidRDefault="00727264" w:rsidP="00727264">
      <w:pPr>
        <w:spacing w:after="13" w:line="360" w:lineRule="auto"/>
        <w:contextualSpacing/>
        <w:jc w:val="center"/>
        <w:rPr>
          <w:rFonts w:ascii="Verdana" w:hAnsi="Verdana" w:cs="Arial"/>
          <w:b/>
          <w:sz w:val="18"/>
          <w:szCs w:val="18"/>
          <w:lang w:eastAsia="es-ES"/>
        </w:rPr>
      </w:pPr>
      <w:r w:rsidRPr="00727264">
        <w:rPr>
          <w:rFonts w:ascii="Verdana" w:hAnsi="Verdana" w:cs="Arial"/>
          <w:b/>
          <w:noProof/>
          <w:sz w:val="18"/>
          <w:szCs w:val="18"/>
          <w:lang w:val="es-BO" w:eastAsia="es-BO"/>
        </w:rPr>
        <w:drawing>
          <wp:inline distT="0" distB="0" distL="0" distR="0" wp14:anchorId="791FA982" wp14:editId="4EB6DEDB">
            <wp:extent cx="4503907" cy="5928814"/>
            <wp:effectExtent l="19050" t="19050" r="11430" b="152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07664" cy="5933760"/>
                    </a:xfrm>
                    <a:prstGeom prst="rect">
                      <a:avLst/>
                    </a:prstGeom>
                    <a:noFill/>
                    <a:ln>
                      <a:solidFill>
                        <a:sysClr val="windowText" lastClr="000000"/>
                      </a:solidFill>
                    </a:ln>
                  </pic:spPr>
                </pic:pic>
              </a:graphicData>
            </a:graphic>
          </wp:inline>
        </w:drawing>
      </w:r>
    </w:p>
    <w:tbl>
      <w:tblPr>
        <w:tblW w:w="4528" w:type="pct"/>
        <w:jc w:val="center"/>
        <w:tblCellMar>
          <w:left w:w="0" w:type="dxa"/>
          <w:right w:w="0" w:type="dxa"/>
        </w:tblCellMar>
        <w:tblLook w:val="04A0" w:firstRow="1" w:lastRow="0" w:firstColumn="1" w:lastColumn="0" w:noHBand="0" w:noVBand="1"/>
      </w:tblPr>
      <w:tblGrid>
        <w:gridCol w:w="4464"/>
        <w:gridCol w:w="1670"/>
        <w:gridCol w:w="2110"/>
      </w:tblGrid>
      <w:tr w:rsidR="00727264" w:rsidRPr="00727264" w:rsidTr="00727264">
        <w:trPr>
          <w:trHeight w:val="19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727264" w:rsidRPr="00727264" w:rsidRDefault="00727264" w:rsidP="00727264">
            <w:pPr>
              <w:ind w:left="709"/>
              <w:rPr>
                <w:rFonts w:ascii="Verdana" w:hAnsi="Verdana" w:cs="Arial"/>
                <w:b/>
                <w:sz w:val="16"/>
                <w:szCs w:val="18"/>
                <w:lang w:val="es-BO" w:eastAsia="es-ES"/>
              </w:rPr>
            </w:pPr>
            <w:r w:rsidRPr="00727264">
              <w:rPr>
                <w:rFonts w:ascii="Verdana" w:hAnsi="Verdana" w:cs="Arial"/>
                <w:b/>
                <w:sz w:val="16"/>
                <w:szCs w:val="18"/>
                <w:lang w:val="es-BO" w:eastAsia="es-ES"/>
              </w:rPr>
              <w:t>TRAMO</w:t>
            </w:r>
          </w:p>
        </w:tc>
        <w:tc>
          <w:tcPr>
            <w:tcW w:w="1013" w:type="pct"/>
            <w:tcBorders>
              <w:top w:val="single" w:sz="8" w:space="0" w:color="000000"/>
              <w:left w:val="single" w:sz="8" w:space="0" w:color="000000"/>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727264" w:rsidRPr="00727264" w:rsidRDefault="00727264" w:rsidP="00727264">
            <w:pPr>
              <w:ind w:left="205"/>
              <w:rPr>
                <w:rFonts w:ascii="Verdana" w:hAnsi="Verdana" w:cs="Arial"/>
                <w:b/>
                <w:sz w:val="16"/>
                <w:szCs w:val="18"/>
                <w:lang w:val="es-BO" w:eastAsia="es-ES"/>
              </w:rPr>
            </w:pPr>
            <w:r w:rsidRPr="00727264">
              <w:rPr>
                <w:rFonts w:ascii="Verdana" w:hAnsi="Verdana" w:cs="Arial"/>
                <w:b/>
                <w:sz w:val="16"/>
                <w:szCs w:val="18"/>
                <w:lang w:val="es-BO" w:eastAsia="es-ES"/>
              </w:rPr>
              <w:t>DISTANCIA (Km)</w:t>
            </w:r>
          </w:p>
        </w:tc>
        <w:tc>
          <w:tcPr>
            <w:tcW w:w="1280" w:type="pct"/>
            <w:tcBorders>
              <w:top w:val="single" w:sz="8" w:space="0" w:color="000000"/>
              <w:left w:val="single" w:sz="8" w:space="0" w:color="000000"/>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727264" w:rsidRPr="00727264" w:rsidRDefault="00727264" w:rsidP="00727264">
            <w:pPr>
              <w:ind w:left="238"/>
              <w:rPr>
                <w:rFonts w:ascii="Verdana" w:hAnsi="Verdana" w:cs="Arial"/>
                <w:b/>
                <w:sz w:val="16"/>
                <w:szCs w:val="18"/>
                <w:lang w:val="es-BO" w:eastAsia="es-ES"/>
              </w:rPr>
            </w:pPr>
            <w:r w:rsidRPr="00727264">
              <w:rPr>
                <w:rFonts w:ascii="Verdana" w:hAnsi="Verdana" w:cs="Arial"/>
                <w:b/>
                <w:sz w:val="16"/>
                <w:szCs w:val="18"/>
                <w:lang w:val="es-BO" w:eastAsia="es-ES"/>
              </w:rPr>
              <w:t>TIPO DE CAMINO</w:t>
            </w:r>
          </w:p>
        </w:tc>
      </w:tr>
      <w:tr w:rsidR="00727264" w:rsidRPr="00727264" w:rsidTr="00727264">
        <w:trPr>
          <w:trHeight w:val="187"/>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727264" w:rsidRPr="00727264" w:rsidRDefault="00727264" w:rsidP="00727264">
            <w:pPr>
              <w:ind w:left="173"/>
              <w:rPr>
                <w:rFonts w:ascii="Verdana" w:hAnsi="Verdana" w:cs="Arial"/>
                <w:sz w:val="16"/>
                <w:szCs w:val="18"/>
                <w:lang w:val="es-BO" w:eastAsia="es-ES"/>
              </w:rPr>
            </w:pPr>
            <w:r w:rsidRPr="00727264">
              <w:rPr>
                <w:rFonts w:ascii="Verdana" w:hAnsi="Verdana" w:cs="Arial"/>
                <w:sz w:val="16"/>
                <w:szCs w:val="18"/>
                <w:lang w:val="es-BO" w:eastAsia="es-ES"/>
              </w:rPr>
              <w:t>Santa Cruz - Camiri</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27264" w:rsidRPr="00727264" w:rsidRDefault="00727264" w:rsidP="00727264">
            <w:pPr>
              <w:ind w:left="205"/>
              <w:rPr>
                <w:rFonts w:ascii="Verdana" w:hAnsi="Verdana" w:cs="Arial"/>
                <w:sz w:val="16"/>
                <w:szCs w:val="18"/>
                <w:lang w:val="es-BO" w:eastAsia="es-ES"/>
              </w:rPr>
            </w:pPr>
            <w:r w:rsidRPr="00727264">
              <w:rPr>
                <w:rFonts w:ascii="Verdana" w:hAnsi="Verdana" w:cs="Arial"/>
                <w:sz w:val="16"/>
                <w:szCs w:val="18"/>
                <w:lang w:val="es-BO" w:eastAsia="es-ES"/>
              </w:rPr>
              <w:t>292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27264" w:rsidRPr="00727264" w:rsidRDefault="00727264" w:rsidP="00727264">
            <w:pPr>
              <w:ind w:left="238"/>
              <w:rPr>
                <w:rFonts w:ascii="Verdana" w:hAnsi="Verdana" w:cs="Arial"/>
                <w:sz w:val="16"/>
                <w:szCs w:val="18"/>
                <w:lang w:val="es-BO" w:eastAsia="es-ES"/>
              </w:rPr>
            </w:pPr>
            <w:r w:rsidRPr="00727264">
              <w:rPr>
                <w:rFonts w:ascii="Verdana" w:hAnsi="Verdana" w:cs="Arial"/>
                <w:sz w:val="16"/>
                <w:szCs w:val="18"/>
                <w:lang w:val="es-BO" w:eastAsia="es-ES"/>
              </w:rPr>
              <w:t>Carretera asfaltada</w:t>
            </w:r>
          </w:p>
        </w:tc>
      </w:tr>
      <w:tr w:rsidR="00727264" w:rsidRPr="00727264" w:rsidTr="00727264">
        <w:trPr>
          <w:trHeight w:val="234"/>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727264" w:rsidRPr="00727264" w:rsidRDefault="00727264" w:rsidP="00727264">
            <w:pPr>
              <w:ind w:left="173"/>
              <w:rPr>
                <w:rFonts w:ascii="Verdana" w:hAnsi="Verdana" w:cs="Arial"/>
                <w:sz w:val="16"/>
                <w:szCs w:val="18"/>
                <w:lang w:val="es-BO" w:eastAsia="es-ES"/>
              </w:rPr>
            </w:pPr>
            <w:r w:rsidRPr="00727264">
              <w:rPr>
                <w:rFonts w:ascii="Verdana" w:hAnsi="Verdana" w:cs="Arial"/>
                <w:sz w:val="16"/>
                <w:szCs w:val="18"/>
                <w:lang w:val="es-BO" w:eastAsia="es-ES"/>
              </w:rPr>
              <w:t xml:space="preserve">Camiri - </w:t>
            </w:r>
            <w:proofErr w:type="spellStart"/>
            <w:r w:rsidRPr="00727264">
              <w:rPr>
                <w:rFonts w:ascii="Verdana" w:hAnsi="Verdana" w:cs="Arial"/>
                <w:sz w:val="16"/>
                <w:szCs w:val="18"/>
                <w:lang w:val="es-BO" w:eastAsia="es-ES"/>
              </w:rPr>
              <w:t>Boyuibe</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27264" w:rsidRPr="00727264" w:rsidRDefault="00727264" w:rsidP="00727264">
            <w:pPr>
              <w:ind w:left="205"/>
              <w:rPr>
                <w:rFonts w:ascii="Verdana" w:hAnsi="Verdana" w:cs="Arial"/>
                <w:sz w:val="16"/>
                <w:szCs w:val="18"/>
                <w:lang w:val="es-BO" w:eastAsia="es-ES"/>
              </w:rPr>
            </w:pPr>
            <w:r w:rsidRPr="00727264">
              <w:rPr>
                <w:rFonts w:ascii="Verdana" w:hAnsi="Verdana" w:cs="Arial"/>
                <w:sz w:val="16"/>
                <w:szCs w:val="18"/>
                <w:lang w:val="es-BO" w:eastAsia="es-ES"/>
              </w:rPr>
              <w:t>62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27264" w:rsidRPr="00727264" w:rsidRDefault="00727264" w:rsidP="00727264">
            <w:pPr>
              <w:ind w:left="238"/>
              <w:rPr>
                <w:rFonts w:ascii="Verdana" w:hAnsi="Verdana" w:cs="Arial"/>
                <w:sz w:val="16"/>
                <w:szCs w:val="18"/>
                <w:lang w:val="es-BO" w:eastAsia="es-ES"/>
              </w:rPr>
            </w:pPr>
            <w:r w:rsidRPr="00727264">
              <w:rPr>
                <w:rFonts w:ascii="Verdana" w:hAnsi="Verdana" w:cs="Arial"/>
                <w:sz w:val="16"/>
                <w:szCs w:val="18"/>
                <w:lang w:val="es-BO" w:eastAsia="es-ES"/>
              </w:rPr>
              <w:t>Carretera asfaltada</w:t>
            </w:r>
          </w:p>
        </w:tc>
      </w:tr>
      <w:tr w:rsidR="00727264" w:rsidRPr="00727264" w:rsidTr="00727264">
        <w:trPr>
          <w:trHeight w:val="220"/>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727264" w:rsidRPr="00727264" w:rsidRDefault="00727264" w:rsidP="00727264">
            <w:pPr>
              <w:ind w:left="173"/>
              <w:rPr>
                <w:rFonts w:ascii="Verdana" w:hAnsi="Verdana" w:cs="Arial"/>
                <w:sz w:val="16"/>
                <w:szCs w:val="18"/>
                <w:lang w:val="es-BO" w:eastAsia="es-ES"/>
              </w:rPr>
            </w:pPr>
            <w:proofErr w:type="spellStart"/>
            <w:r w:rsidRPr="00727264">
              <w:rPr>
                <w:rFonts w:ascii="Verdana" w:hAnsi="Verdana" w:cs="Arial"/>
                <w:sz w:val="16"/>
                <w:szCs w:val="18"/>
                <w:lang w:val="es-BO" w:eastAsia="es-ES"/>
              </w:rPr>
              <w:t>Boyuibe</w:t>
            </w:r>
            <w:proofErr w:type="spellEnd"/>
            <w:r w:rsidRPr="00727264">
              <w:rPr>
                <w:rFonts w:ascii="Verdana" w:hAnsi="Verdana" w:cs="Arial"/>
                <w:sz w:val="16"/>
                <w:szCs w:val="18"/>
                <w:lang w:val="es-BO" w:eastAsia="es-ES"/>
              </w:rPr>
              <w:t xml:space="preserve"> – Ingreso sobre Ruta 9</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27264" w:rsidRPr="00727264" w:rsidRDefault="00727264" w:rsidP="00727264">
            <w:pPr>
              <w:ind w:left="205"/>
              <w:rPr>
                <w:rFonts w:ascii="Verdana" w:hAnsi="Verdana" w:cs="Arial"/>
                <w:sz w:val="16"/>
                <w:szCs w:val="18"/>
                <w:lang w:val="es-BO" w:eastAsia="es-ES"/>
              </w:rPr>
            </w:pPr>
            <w:r w:rsidRPr="00727264">
              <w:rPr>
                <w:rFonts w:ascii="Verdana" w:hAnsi="Verdana" w:cs="Arial"/>
                <w:sz w:val="16"/>
                <w:szCs w:val="18"/>
                <w:lang w:val="es-BO" w:eastAsia="es-ES"/>
              </w:rPr>
              <w:t>9</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27264" w:rsidRPr="00727264" w:rsidRDefault="00727264" w:rsidP="00727264">
            <w:pPr>
              <w:ind w:left="238"/>
              <w:rPr>
                <w:rFonts w:ascii="Verdana" w:hAnsi="Verdana" w:cs="Arial"/>
                <w:sz w:val="16"/>
                <w:szCs w:val="18"/>
                <w:lang w:val="es-BO" w:eastAsia="es-ES"/>
              </w:rPr>
            </w:pPr>
            <w:r w:rsidRPr="00727264">
              <w:rPr>
                <w:rFonts w:ascii="Verdana" w:hAnsi="Verdana" w:cs="Arial"/>
                <w:sz w:val="16"/>
                <w:szCs w:val="18"/>
                <w:lang w:val="es-BO" w:eastAsia="es-ES"/>
              </w:rPr>
              <w:t>Carretera asfaltada</w:t>
            </w:r>
          </w:p>
        </w:tc>
      </w:tr>
      <w:tr w:rsidR="00727264" w:rsidRPr="00727264" w:rsidTr="00727264">
        <w:trPr>
          <w:trHeight w:val="22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727264" w:rsidRPr="00727264" w:rsidRDefault="00727264" w:rsidP="00727264">
            <w:pPr>
              <w:ind w:left="173"/>
              <w:rPr>
                <w:rFonts w:ascii="Verdana" w:hAnsi="Verdana" w:cs="Arial"/>
                <w:sz w:val="16"/>
                <w:szCs w:val="18"/>
                <w:lang w:val="es-BO" w:eastAsia="es-ES"/>
              </w:rPr>
            </w:pPr>
            <w:r w:rsidRPr="00727264">
              <w:rPr>
                <w:rFonts w:ascii="Verdana" w:hAnsi="Verdana" w:cs="Arial"/>
                <w:sz w:val="16"/>
                <w:szCs w:val="18"/>
                <w:lang w:val="es-BO" w:eastAsia="es-ES"/>
              </w:rPr>
              <w:t>Ingreso sobre Ruta 9 – Pozo Sipotindi-X1</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727264" w:rsidRPr="00727264" w:rsidRDefault="00727264" w:rsidP="00727264">
            <w:pPr>
              <w:ind w:left="205"/>
              <w:rPr>
                <w:rFonts w:ascii="Verdana" w:hAnsi="Verdana" w:cs="Arial"/>
                <w:sz w:val="16"/>
                <w:szCs w:val="18"/>
                <w:lang w:val="es-BO" w:eastAsia="es-ES"/>
              </w:rPr>
            </w:pPr>
            <w:r w:rsidRPr="00727264">
              <w:rPr>
                <w:rFonts w:ascii="Verdana" w:hAnsi="Verdana" w:cs="Arial"/>
                <w:sz w:val="16"/>
                <w:szCs w:val="18"/>
                <w:lang w:val="es-BO" w:eastAsia="es-ES"/>
              </w:rPr>
              <w:t>11</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727264" w:rsidRPr="00727264" w:rsidRDefault="00727264" w:rsidP="00727264">
            <w:pPr>
              <w:ind w:left="238"/>
              <w:rPr>
                <w:rFonts w:ascii="Verdana" w:hAnsi="Verdana" w:cs="Arial"/>
                <w:sz w:val="16"/>
                <w:szCs w:val="18"/>
                <w:lang w:val="es-BO" w:eastAsia="es-ES"/>
              </w:rPr>
            </w:pPr>
            <w:r w:rsidRPr="00727264">
              <w:rPr>
                <w:rFonts w:ascii="Verdana" w:hAnsi="Verdana" w:cs="Arial"/>
                <w:sz w:val="16"/>
                <w:szCs w:val="18"/>
                <w:lang w:val="es-BO" w:eastAsia="es-ES"/>
              </w:rPr>
              <w:t>Camino ripiado</w:t>
            </w:r>
          </w:p>
        </w:tc>
      </w:tr>
      <w:tr w:rsidR="00727264" w:rsidRPr="00727264" w:rsidTr="007E1540">
        <w:trPr>
          <w:trHeight w:val="17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27264" w:rsidRPr="00727264" w:rsidRDefault="00727264" w:rsidP="00727264">
            <w:pPr>
              <w:ind w:left="173"/>
              <w:rPr>
                <w:rFonts w:ascii="Verdana" w:hAnsi="Verdana" w:cs="Arial"/>
                <w:b/>
                <w:sz w:val="16"/>
                <w:szCs w:val="18"/>
                <w:lang w:val="es-BO" w:eastAsia="es-ES"/>
              </w:rPr>
            </w:pPr>
            <w:r w:rsidRPr="00727264">
              <w:rPr>
                <w:rFonts w:ascii="Verdana" w:hAnsi="Verdana" w:cs="Arial"/>
                <w:b/>
                <w:sz w:val="16"/>
                <w:szCs w:val="18"/>
                <w:lang w:val="es-BO" w:eastAsia="es-ES"/>
              </w:rPr>
              <w:t>Total Recorrido (Santa Cruz – Pozo SIP-X1 )</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27264" w:rsidRPr="00727264" w:rsidRDefault="00727264" w:rsidP="00727264">
            <w:pPr>
              <w:ind w:left="205"/>
              <w:rPr>
                <w:rFonts w:ascii="Verdana" w:hAnsi="Verdana" w:cs="Arial"/>
                <w:b/>
                <w:sz w:val="16"/>
                <w:szCs w:val="18"/>
                <w:lang w:val="es-BO" w:eastAsia="es-ES"/>
              </w:rPr>
            </w:pPr>
            <w:r w:rsidRPr="00727264">
              <w:rPr>
                <w:rFonts w:ascii="Verdana" w:hAnsi="Verdana" w:cs="Arial"/>
                <w:b/>
                <w:sz w:val="16"/>
                <w:szCs w:val="18"/>
                <w:lang w:val="es-BO" w:eastAsia="es-ES"/>
              </w:rPr>
              <w:t>374</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727264" w:rsidRPr="00727264" w:rsidRDefault="00727264" w:rsidP="00727264">
            <w:pPr>
              <w:ind w:left="238"/>
              <w:rPr>
                <w:rFonts w:ascii="Verdana" w:hAnsi="Verdana" w:cs="Arial"/>
                <w:sz w:val="16"/>
                <w:szCs w:val="18"/>
                <w:lang w:val="es-BO" w:eastAsia="es-ES"/>
              </w:rPr>
            </w:pPr>
            <w:r w:rsidRPr="00727264">
              <w:rPr>
                <w:rFonts w:ascii="Verdana" w:hAnsi="Verdana" w:cs="Arial"/>
                <w:sz w:val="16"/>
                <w:szCs w:val="18"/>
                <w:lang w:val="es-BO" w:eastAsia="es-ES"/>
              </w:rPr>
              <w:t> </w:t>
            </w:r>
          </w:p>
        </w:tc>
      </w:tr>
    </w:tbl>
    <w:p w:rsidR="00727264" w:rsidRPr="00727264" w:rsidRDefault="00727264" w:rsidP="00727264">
      <w:pPr>
        <w:spacing w:after="13" w:line="360" w:lineRule="auto"/>
        <w:contextualSpacing/>
        <w:rPr>
          <w:rFonts w:ascii="Verdana" w:hAnsi="Verdana" w:cs="Arial"/>
          <w:b/>
          <w:sz w:val="18"/>
          <w:szCs w:val="18"/>
          <w:lang w:eastAsia="es-ES"/>
        </w:rPr>
      </w:pPr>
    </w:p>
    <w:p w:rsidR="007E1540" w:rsidRDefault="007E1540" w:rsidP="00727264">
      <w:pPr>
        <w:spacing w:after="13" w:line="360" w:lineRule="auto"/>
        <w:contextualSpacing/>
        <w:jc w:val="center"/>
        <w:rPr>
          <w:rFonts w:ascii="Verdana" w:hAnsi="Verdana" w:cs="Arial"/>
          <w:b/>
          <w:sz w:val="18"/>
          <w:szCs w:val="18"/>
          <w:lang w:eastAsia="es-ES"/>
        </w:rPr>
      </w:pPr>
    </w:p>
    <w:p w:rsidR="007E1540" w:rsidRDefault="007E1540" w:rsidP="00727264">
      <w:pPr>
        <w:spacing w:after="13" w:line="360" w:lineRule="auto"/>
        <w:contextualSpacing/>
        <w:jc w:val="center"/>
        <w:rPr>
          <w:rFonts w:ascii="Verdana" w:hAnsi="Verdana" w:cs="Arial"/>
          <w:b/>
          <w:sz w:val="18"/>
          <w:szCs w:val="18"/>
          <w:lang w:eastAsia="es-ES"/>
        </w:rPr>
      </w:pPr>
    </w:p>
    <w:p w:rsidR="00727264" w:rsidRPr="00727264" w:rsidRDefault="00727264" w:rsidP="00727264">
      <w:pPr>
        <w:spacing w:after="13" w:line="360" w:lineRule="auto"/>
        <w:contextualSpacing/>
        <w:jc w:val="center"/>
        <w:rPr>
          <w:rFonts w:ascii="Verdana" w:hAnsi="Verdana" w:cs="Arial"/>
          <w:b/>
          <w:sz w:val="18"/>
          <w:szCs w:val="18"/>
          <w:lang w:eastAsia="es-ES"/>
        </w:rPr>
      </w:pPr>
      <w:r w:rsidRPr="00727264">
        <w:rPr>
          <w:rFonts w:ascii="Verdana" w:hAnsi="Verdana" w:cs="Arial"/>
          <w:b/>
          <w:sz w:val="18"/>
          <w:szCs w:val="18"/>
          <w:lang w:eastAsia="es-ES"/>
        </w:rPr>
        <w:lastRenderedPageBreak/>
        <w:t>ANEXO C</w:t>
      </w:r>
    </w:p>
    <w:p w:rsidR="00727264" w:rsidRPr="00727264" w:rsidRDefault="00727264" w:rsidP="00727264">
      <w:pPr>
        <w:spacing w:after="13" w:line="360" w:lineRule="auto"/>
        <w:contextualSpacing/>
        <w:jc w:val="center"/>
        <w:rPr>
          <w:rFonts w:ascii="Verdana" w:hAnsi="Verdana" w:cs="Arial"/>
          <w:b/>
          <w:sz w:val="18"/>
          <w:szCs w:val="18"/>
          <w:lang w:eastAsia="es-ES"/>
        </w:rPr>
      </w:pPr>
      <w:r w:rsidRPr="00727264">
        <w:rPr>
          <w:rFonts w:ascii="Verdana" w:hAnsi="Verdana"/>
          <w:noProof/>
          <w:sz w:val="24"/>
          <w:szCs w:val="24"/>
          <w:lang w:val="es-BO" w:eastAsia="es-BO"/>
        </w:rPr>
        <w:drawing>
          <wp:anchor distT="0" distB="0" distL="114300" distR="114300" simplePos="0" relativeHeight="251662848" behindDoc="0" locked="0" layoutInCell="1" allowOverlap="1" wp14:anchorId="5890507F" wp14:editId="336D0948">
            <wp:simplePos x="0" y="0"/>
            <wp:positionH relativeFrom="margin">
              <wp:posOffset>52705</wp:posOffset>
            </wp:positionH>
            <wp:positionV relativeFrom="paragraph">
              <wp:posOffset>192405</wp:posOffset>
            </wp:positionV>
            <wp:extent cx="6012815" cy="6438900"/>
            <wp:effectExtent l="0" t="0" r="6985"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12815" cy="6438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7264">
        <w:rPr>
          <w:rFonts w:ascii="Verdana" w:hAnsi="Verdana" w:cs="Arial"/>
          <w:b/>
          <w:sz w:val="18"/>
          <w:szCs w:val="18"/>
          <w:lang w:eastAsia="es-ES"/>
        </w:rPr>
        <w:t>ESTADO SUBSUPERFICIAL DEL POZO SIP-X1</w:t>
      </w:r>
    </w:p>
    <w:p w:rsidR="00727264" w:rsidRPr="00727264" w:rsidRDefault="00727264" w:rsidP="00727264">
      <w:pPr>
        <w:spacing w:after="13" w:line="360" w:lineRule="auto"/>
        <w:contextualSpacing/>
        <w:jc w:val="center"/>
        <w:rPr>
          <w:rFonts w:ascii="Verdana" w:hAnsi="Verdana" w:cs="Arial"/>
          <w:b/>
          <w:sz w:val="18"/>
          <w:szCs w:val="18"/>
          <w:lang w:eastAsia="es-ES"/>
        </w:rPr>
      </w:pPr>
    </w:p>
    <w:p w:rsidR="00727264" w:rsidRPr="00727264" w:rsidRDefault="00727264" w:rsidP="00727264">
      <w:pPr>
        <w:jc w:val="right"/>
        <w:rPr>
          <w:rFonts w:ascii="Verdana" w:hAnsi="Verdana" w:cs="Verdana"/>
          <w:b/>
          <w:bCs/>
          <w:color w:val="000000"/>
          <w:sz w:val="18"/>
          <w:szCs w:val="18"/>
          <w:lang w:eastAsia="es-ES"/>
        </w:rPr>
      </w:pPr>
    </w:p>
    <w:p w:rsidR="00727264" w:rsidRPr="00727264" w:rsidRDefault="00727264" w:rsidP="00727264">
      <w:pPr>
        <w:jc w:val="right"/>
        <w:rPr>
          <w:rFonts w:ascii="Verdana" w:hAnsi="Verdana" w:cs="Verdana"/>
          <w:b/>
          <w:bCs/>
          <w:color w:val="000000"/>
          <w:sz w:val="18"/>
          <w:szCs w:val="18"/>
          <w:lang w:eastAsia="es-ES"/>
        </w:rPr>
      </w:pPr>
    </w:p>
    <w:p w:rsidR="00727264" w:rsidRPr="00727264" w:rsidRDefault="00727264" w:rsidP="00727264">
      <w:pPr>
        <w:jc w:val="right"/>
        <w:rPr>
          <w:rFonts w:ascii="Verdana" w:hAnsi="Verdana" w:cs="Verdana"/>
          <w:b/>
          <w:bCs/>
          <w:color w:val="000000"/>
          <w:sz w:val="18"/>
          <w:szCs w:val="18"/>
          <w:lang w:eastAsia="es-ES"/>
        </w:rPr>
      </w:pPr>
    </w:p>
    <w:p w:rsidR="00727264" w:rsidRPr="00727264" w:rsidRDefault="00727264" w:rsidP="00727264">
      <w:pPr>
        <w:jc w:val="right"/>
        <w:rPr>
          <w:rFonts w:ascii="Verdana" w:hAnsi="Verdana" w:cs="Verdana"/>
          <w:b/>
          <w:bCs/>
          <w:color w:val="000000"/>
          <w:sz w:val="18"/>
          <w:szCs w:val="18"/>
          <w:lang w:eastAsia="es-ES"/>
        </w:rPr>
      </w:pPr>
    </w:p>
    <w:p w:rsidR="00727264" w:rsidRPr="00727264" w:rsidRDefault="00727264" w:rsidP="00727264">
      <w:pPr>
        <w:jc w:val="right"/>
        <w:rPr>
          <w:rFonts w:ascii="Verdana" w:hAnsi="Verdana" w:cs="Verdana"/>
          <w:b/>
          <w:bCs/>
          <w:color w:val="000000"/>
          <w:sz w:val="18"/>
          <w:szCs w:val="18"/>
          <w:lang w:eastAsia="es-ES"/>
        </w:rPr>
      </w:pPr>
    </w:p>
    <w:p w:rsidR="007E1540" w:rsidRDefault="007E1540" w:rsidP="00727264">
      <w:pPr>
        <w:spacing w:after="13" w:line="360" w:lineRule="auto"/>
        <w:contextualSpacing/>
        <w:jc w:val="center"/>
        <w:rPr>
          <w:rFonts w:ascii="Verdana" w:hAnsi="Verdana" w:cs="Arial"/>
          <w:b/>
          <w:szCs w:val="18"/>
          <w:lang w:eastAsia="es-ES"/>
        </w:rPr>
      </w:pPr>
    </w:p>
    <w:p w:rsidR="007E1540" w:rsidRDefault="007E1540" w:rsidP="00727264">
      <w:pPr>
        <w:spacing w:after="13" w:line="360" w:lineRule="auto"/>
        <w:contextualSpacing/>
        <w:jc w:val="center"/>
        <w:rPr>
          <w:rFonts w:ascii="Verdana" w:hAnsi="Verdana" w:cs="Arial"/>
          <w:b/>
          <w:szCs w:val="18"/>
          <w:lang w:eastAsia="es-ES"/>
        </w:rPr>
      </w:pPr>
    </w:p>
    <w:p w:rsidR="00727264" w:rsidRPr="00727264" w:rsidRDefault="00727264" w:rsidP="00727264">
      <w:pPr>
        <w:spacing w:after="13" w:line="360" w:lineRule="auto"/>
        <w:contextualSpacing/>
        <w:jc w:val="center"/>
        <w:rPr>
          <w:rFonts w:ascii="Verdana" w:hAnsi="Verdana" w:cs="Arial"/>
          <w:b/>
          <w:szCs w:val="18"/>
          <w:lang w:eastAsia="es-ES"/>
        </w:rPr>
      </w:pPr>
      <w:r w:rsidRPr="00727264">
        <w:rPr>
          <w:rFonts w:ascii="Verdana" w:hAnsi="Verdana" w:cs="Arial"/>
          <w:b/>
          <w:szCs w:val="18"/>
          <w:lang w:eastAsia="es-ES"/>
        </w:rPr>
        <w:lastRenderedPageBreak/>
        <w:t>ANEXO D</w:t>
      </w:r>
    </w:p>
    <w:p w:rsidR="00727264" w:rsidRPr="00727264" w:rsidRDefault="00727264" w:rsidP="00727264">
      <w:pPr>
        <w:spacing w:after="13" w:line="360" w:lineRule="auto"/>
        <w:contextualSpacing/>
        <w:jc w:val="center"/>
        <w:rPr>
          <w:rFonts w:ascii="Verdana" w:hAnsi="Verdana" w:cs="Arial"/>
          <w:b/>
          <w:szCs w:val="18"/>
          <w:lang w:eastAsia="es-ES"/>
        </w:rPr>
      </w:pPr>
      <w:r w:rsidRPr="00727264">
        <w:rPr>
          <w:rFonts w:ascii="Verdana" w:hAnsi="Verdana" w:cs="Arial"/>
          <w:b/>
          <w:szCs w:val="18"/>
          <w:lang w:eastAsia="es-ES"/>
        </w:rPr>
        <w:t>DECLARACIÓN JURADA</w:t>
      </w:r>
    </w:p>
    <w:p w:rsidR="00727264" w:rsidRPr="00727264" w:rsidRDefault="00727264" w:rsidP="00727264">
      <w:pPr>
        <w:jc w:val="center"/>
        <w:rPr>
          <w:rFonts w:ascii="Verdana" w:hAnsi="Verdana"/>
          <w:lang w:eastAsia="es-ES"/>
        </w:rPr>
      </w:pPr>
    </w:p>
    <w:p w:rsidR="00727264" w:rsidRPr="00727264" w:rsidRDefault="00727264" w:rsidP="00727264">
      <w:pPr>
        <w:jc w:val="both"/>
        <w:rPr>
          <w:rFonts w:ascii="Verdana" w:hAnsi="Verdana"/>
          <w:lang w:eastAsia="es-ES"/>
        </w:rPr>
      </w:pPr>
    </w:p>
    <w:p w:rsidR="00727264" w:rsidRPr="00727264" w:rsidRDefault="00727264" w:rsidP="00727264">
      <w:pPr>
        <w:jc w:val="both"/>
        <w:rPr>
          <w:rFonts w:ascii="Verdana" w:hAnsi="Verdana"/>
          <w:lang w:eastAsia="es-ES"/>
        </w:rPr>
      </w:pPr>
      <w:r w:rsidRPr="00727264">
        <w:rPr>
          <w:rFonts w:ascii="Verdana" w:hAnsi="Verdana"/>
          <w:lang w:eastAsia="es-ES"/>
        </w:rPr>
        <w:t>El suscrito: Sr. ………………………………………….…… de profesión ………………………………………………., Representante Legal de la Empresa  “…………………………………………………………………………….”, me comprometo a dar estricto cumplimiento a la legislación laboral, social y otras aplicables al presente proyecto, como también a los requisitos de seguridad industrial, salud ocupacional y medio ambiente según los requisitos exigidos por YPFB Corporación vigentes en el estado plurinacional de Bolivia, en caso de no ser evidente el cumplimiento de los requisitos SMS, la legislación laboral, social y otros aplicables al presente proyecto asumo la responsabilidad como representante legal de la Empresa citada.</w:t>
      </w:r>
    </w:p>
    <w:p w:rsidR="00727264" w:rsidRPr="00727264" w:rsidRDefault="00727264" w:rsidP="00727264">
      <w:pPr>
        <w:jc w:val="both"/>
        <w:rPr>
          <w:rFonts w:ascii="Verdana" w:hAnsi="Verdana"/>
          <w:lang w:eastAsia="es-ES"/>
        </w:rPr>
      </w:pPr>
    </w:p>
    <w:p w:rsidR="00727264" w:rsidRPr="00727264" w:rsidRDefault="00727264" w:rsidP="00727264">
      <w:pPr>
        <w:ind w:left="1701"/>
        <w:jc w:val="both"/>
        <w:rPr>
          <w:rFonts w:ascii="Verdana" w:hAnsi="Verdana"/>
          <w:lang w:eastAsia="es-ES"/>
        </w:rPr>
      </w:pPr>
      <w:r w:rsidRPr="00727264">
        <w:rPr>
          <w:rFonts w:ascii="Verdana" w:hAnsi="Verdana"/>
          <w:lang w:eastAsia="es-ES"/>
        </w:rPr>
        <w:t>NOMBRE:</w:t>
      </w:r>
    </w:p>
    <w:p w:rsidR="00727264" w:rsidRPr="00727264" w:rsidRDefault="00727264" w:rsidP="00727264">
      <w:pPr>
        <w:ind w:left="1701"/>
        <w:jc w:val="both"/>
        <w:rPr>
          <w:rFonts w:ascii="Verdana" w:hAnsi="Verdana"/>
          <w:lang w:eastAsia="es-ES"/>
        </w:rPr>
      </w:pPr>
      <w:r w:rsidRPr="00727264">
        <w:rPr>
          <w:rFonts w:ascii="Verdana" w:hAnsi="Verdana"/>
          <w:lang w:eastAsia="es-ES"/>
        </w:rPr>
        <w:t>CI:</w:t>
      </w:r>
    </w:p>
    <w:p w:rsidR="00727264" w:rsidRPr="00727264" w:rsidRDefault="00727264" w:rsidP="00727264">
      <w:pPr>
        <w:ind w:left="1701"/>
        <w:jc w:val="both"/>
        <w:rPr>
          <w:rFonts w:ascii="Verdana" w:hAnsi="Verdana"/>
          <w:lang w:eastAsia="es-ES"/>
        </w:rPr>
      </w:pPr>
      <w:r w:rsidRPr="00727264">
        <w:rPr>
          <w:rFonts w:ascii="Verdana" w:hAnsi="Verdana"/>
          <w:lang w:eastAsia="es-ES"/>
        </w:rPr>
        <w:t>CARGO:</w:t>
      </w:r>
    </w:p>
    <w:p w:rsidR="00727264" w:rsidRPr="00727264" w:rsidRDefault="00727264" w:rsidP="00727264">
      <w:pPr>
        <w:ind w:left="1701"/>
        <w:jc w:val="both"/>
        <w:rPr>
          <w:rFonts w:ascii="Verdana" w:hAnsi="Verdana"/>
          <w:lang w:eastAsia="es-ES"/>
        </w:rPr>
      </w:pPr>
      <w:r w:rsidRPr="00727264">
        <w:rPr>
          <w:rFonts w:ascii="Verdana" w:hAnsi="Verdana"/>
          <w:lang w:eastAsia="es-ES"/>
        </w:rPr>
        <w:t>EMPRESA:</w:t>
      </w:r>
    </w:p>
    <w:p w:rsidR="00692C51" w:rsidRDefault="00692C51"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727264" w:rsidRDefault="00727264" w:rsidP="00FA1187">
      <w:pP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7E1540" w:rsidRPr="00692C51" w:rsidRDefault="007E1540" w:rsidP="007E1540">
      <w:pPr>
        <w:spacing w:after="13" w:line="360" w:lineRule="auto"/>
        <w:contextualSpacing/>
        <w:jc w:val="center"/>
        <w:rPr>
          <w:rFonts w:ascii="Verdana" w:hAnsi="Verdana" w:cs="Arial"/>
          <w:b/>
          <w:sz w:val="22"/>
          <w:szCs w:val="22"/>
        </w:rPr>
      </w:pPr>
      <w:r w:rsidRPr="00692C51">
        <w:rPr>
          <w:rFonts w:ascii="Verdana" w:hAnsi="Verdana" w:cs="Arial"/>
          <w:b/>
          <w:sz w:val="22"/>
          <w:szCs w:val="22"/>
        </w:rPr>
        <w:lastRenderedPageBreak/>
        <w:t>ANEXO 1</w:t>
      </w:r>
    </w:p>
    <w:p w:rsidR="007E1540" w:rsidRPr="00692C51" w:rsidRDefault="007E1540" w:rsidP="007E1540">
      <w:pPr>
        <w:spacing w:after="13" w:line="360" w:lineRule="auto"/>
        <w:contextualSpacing/>
        <w:jc w:val="center"/>
        <w:rPr>
          <w:rFonts w:ascii="Verdana" w:hAnsi="Verdana" w:cs="Arial"/>
          <w:b/>
          <w:sz w:val="22"/>
          <w:szCs w:val="22"/>
        </w:rPr>
      </w:pPr>
      <w:r w:rsidRPr="00692C51">
        <w:rPr>
          <w:rFonts w:ascii="Verdana" w:hAnsi="Verdana" w:cs="Arial"/>
          <w:b/>
          <w:sz w:val="22"/>
          <w:szCs w:val="22"/>
        </w:rPr>
        <w:t>GARANTÍAS FINANCIERAS</w:t>
      </w:r>
    </w:p>
    <w:p w:rsidR="007E1540" w:rsidRPr="00692C51" w:rsidRDefault="007E1540" w:rsidP="006A5AB1">
      <w:pPr>
        <w:numPr>
          <w:ilvl w:val="0"/>
          <w:numId w:val="35"/>
        </w:numPr>
        <w:autoSpaceDE w:val="0"/>
        <w:autoSpaceDN w:val="0"/>
        <w:adjustRightInd w:val="0"/>
        <w:spacing w:before="240"/>
        <w:jc w:val="both"/>
        <w:rPr>
          <w:rFonts w:ascii="Verdana" w:hAnsi="Verdana" w:cs="Arial"/>
          <w:b/>
          <w:bCs/>
          <w:sz w:val="22"/>
          <w:szCs w:val="22"/>
          <w:u w:val="single"/>
          <w:lang w:val="es-BO" w:eastAsia="es-ES"/>
        </w:rPr>
      </w:pPr>
      <w:r w:rsidRPr="00692C51">
        <w:rPr>
          <w:rFonts w:ascii="Verdana" w:hAnsi="Verdana" w:cs="Arial"/>
          <w:b/>
          <w:bCs/>
          <w:sz w:val="22"/>
          <w:szCs w:val="22"/>
          <w:u w:val="single"/>
          <w:lang w:val="es-BO" w:eastAsia="es-ES"/>
        </w:rPr>
        <w:t>GARANTÍA DE SERIEDAD DE PROPUESTA.</w:t>
      </w:r>
    </w:p>
    <w:p w:rsidR="007E1540" w:rsidRPr="00692C51" w:rsidRDefault="007E1540" w:rsidP="007E1540">
      <w:pPr>
        <w:autoSpaceDE w:val="0"/>
        <w:autoSpaceDN w:val="0"/>
        <w:adjustRightInd w:val="0"/>
        <w:spacing w:before="240"/>
        <w:jc w:val="both"/>
        <w:rPr>
          <w:rFonts w:ascii="Verdana" w:hAnsi="Verdana" w:cs="Arial"/>
          <w:b/>
          <w:bCs/>
          <w:sz w:val="22"/>
          <w:szCs w:val="22"/>
          <w:u w:val="single"/>
          <w:lang w:val="es-BO" w:eastAsia="es-ES"/>
        </w:rPr>
      </w:pPr>
    </w:p>
    <w:p w:rsidR="007E1540" w:rsidRPr="00692C51" w:rsidRDefault="007E1540" w:rsidP="007E1540">
      <w:pPr>
        <w:autoSpaceDE w:val="0"/>
        <w:autoSpaceDN w:val="0"/>
        <w:adjustRightInd w:val="0"/>
        <w:spacing w:before="240" w:after="240"/>
        <w:contextualSpacing/>
        <w:jc w:val="both"/>
        <w:rPr>
          <w:rFonts w:ascii="Calibri" w:hAnsi="Calibri" w:cs="Calibri"/>
          <w:bCs/>
          <w:sz w:val="22"/>
          <w:szCs w:val="18"/>
          <w:lang w:val="es-BO"/>
        </w:rPr>
      </w:pPr>
      <w:r w:rsidRPr="00692C51">
        <w:rPr>
          <w:rFonts w:ascii="Calibri" w:hAnsi="Calibri" w:cs="Calibri"/>
          <w:bCs/>
          <w:sz w:val="22"/>
          <w:szCs w:val="18"/>
          <w:lang w:val="es-BO"/>
        </w:rPr>
        <w:t>A elección de la empresa proponente ésta podrá optar por uno de los siguientes instrumentos financieros:</w:t>
      </w:r>
    </w:p>
    <w:p w:rsidR="007E1540" w:rsidRPr="00692C51" w:rsidRDefault="007E1540" w:rsidP="007E1540">
      <w:pPr>
        <w:autoSpaceDE w:val="0"/>
        <w:autoSpaceDN w:val="0"/>
        <w:adjustRightInd w:val="0"/>
        <w:spacing w:before="240" w:after="240"/>
        <w:contextualSpacing/>
        <w:jc w:val="both"/>
        <w:rPr>
          <w:rFonts w:ascii="Calibri" w:hAnsi="Calibri" w:cs="Calibri"/>
          <w:b/>
          <w:bCs/>
          <w:sz w:val="22"/>
          <w:szCs w:val="18"/>
        </w:rPr>
      </w:pPr>
    </w:p>
    <w:p w:rsidR="007E1540" w:rsidRPr="00692C51" w:rsidRDefault="007E1540" w:rsidP="007E1540">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 xml:space="preserve">Boleta de Garantía, </w:t>
      </w:r>
      <w:r w:rsidRPr="00692C51">
        <w:rPr>
          <w:rFonts w:ascii="Calibri" w:hAnsi="Calibri" w:cs="Calibri"/>
          <w:bCs/>
          <w:sz w:val="22"/>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7E1540" w:rsidRPr="00692C51" w:rsidRDefault="007E1540" w:rsidP="007E1540">
      <w:pPr>
        <w:autoSpaceDE w:val="0"/>
        <w:autoSpaceDN w:val="0"/>
        <w:adjustRightInd w:val="0"/>
        <w:spacing w:before="240" w:after="240"/>
        <w:contextualSpacing/>
        <w:jc w:val="both"/>
        <w:rPr>
          <w:rFonts w:ascii="Calibri" w:hAnsi="Calibri" w:cs="Calibri"/>
          <w:bCs/>
          <w:sz w:val="22"/>
          <w:szCs w:val="18"/>
        </w:rPr>
      </w:pPr>
    </w:p>
    <w:p w:rsidR="007E1540" w:rsidRPr="00692C51" w:rsidRDefault="007E1540" w:rsidP="007E1540">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 xml:space="preserve">Garantía a Primer Requerimiento, </w:t>
      </w:r>
      <w:r w:rsidRPr="00692C51">
        <w:rPr>
          <w:rFonts w:ascii="Calibri" w:hAnsi="Calibri" w:cs="Calibri"/>
          <w:bCs/>
          <w:sz w:val="22"/>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7E1540" w:rsidRPr="00692C51" w:rsidRDefault="007E1540" w:rsidP="007E1540">
      <w:pPr>
        <w:autoSpaceDE w:val="0"/>
        <w:autoSpaceDN w:val="0"/>
        <w:adjustRightInd w:val="0"/>
        <w:spacing w:before="240" w:after="240"/>
        <w:contextualSpacing/>
        <w:jc w:val="both"/>
        <w:rPr>
          <w:rFonts w:ascii="Calibri" w:hAnsi="Calibri" w:cs="Calibri"/>
          <w:bCs/>
          <w:sz w:val="22"/>
          <w:szCs w:val="22"/>
        </w:rPr>
      </w:pPr>
    </w:p>
    <w:p w:rsidR="007E1540" w:rsidRPr="00692C51" w:rsidRDefault="007E1540" w:rsidP="007E1540">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Póliza de caución a Primer requerimiento para Entidades Públicas</w:t>
      </w:r>
      <w:r w:rsidRPr="00692C51">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7E1540" w:rsidRPr="00692C51" w:rsidRDefault="007E1540" w:rsidP="007E1540">
      <w:pPr>
        <w:autoSpaceDE w:val="0"/>
        <w:autoSpaceDN w:val="0"/>
        <w:adjustRightInd w:val="0"/>
        <w:spacing w:before="240" w:after="240"/>
        <w:contextualSpacing/>
        <w:jc w:val="both"/>
        <w:rPr>
          <w:rFonts w:ascii="Calibri" w:hAnsi="Calibri" w:cs="Calibri"/>
          <w:bCs/>
          <w:sz w:val="22"/>
          <w:szCs w:val="18"/>
        </w:rPr>
      </w:pPr>
    </w:p>
    <w:p w:rsidR="007E1540" w:rsidRPr="00692C51" w:rsidRDefault="007E1540" w:rsidP="006A5AB1">
      <w:pPr>
        <w:numPr>
          <w:ilvl w:val="0"/>
          <w:numId w:val="35"/>
        </w:numPr>
        <w:autoSpaceDE w:val="0"/>
        <w:autoSpaceDN w:val="0"/>
        <w:adjustRightInd w:val="0"/>
        <w:spacing w:before="240"/>
        <w:jc w:val="both"/>
        <w:rPr>
          <w:rFonts w:ascii="Verdana" w:hAnsi="Verdana" w:cs="Arial"/>
          <w:b/>
          <w:bCs/>
          <w:sz w:val="22"/>
          <w:szCs w:val="22"/>
          <w:u w:val="single"/>
          <w:lang w:val="es-BO" w:eastAsia="es-ES"/>
        </w:rPr>
      </w:pPr>
      <w:r w:rsidRPr="00692C51">
        <w:rPr>
          <w:rFonts w:ascii="Verdana" w:hAnsi="Verdana" w:cs="Arial"/>
          <w:b/>
          <w:bCs/>
          <w:sz w:val="22"/>
          <w:szCs w:val="22"/>
          <w:u w:val="single"/>
          <w:lang w:val="es-BO" w:eastAsia="es-ES"/>
        </w:rPr>
        <w:t>GARANTÍA DE CUMPLIMIENTO DE CONTRATO</w:t>
      </w:r>
    </w:p>
    <w:p w:rsidR="007E1540" w:rsidRPr="00692C51" w:rsidRDefault="007E1540" w:rsidP="007E1540">
      <w:pPr>
        <w:autoSpaceDE w:val="0"/>
        <w:autoSpaceDN w:val="0"/>
        <w:adjustRightInd w:val="0"/>
        <w:spacing w:before="240" w:after="240"/>
        <w:ind w:left="1069"/>
        <w:contextualSpacing/>
        <w:jc w:val="both"/>
        <w:rPr>
          <w:rFonts w:ascii="Calibri" w:hAnsi="Calibri" w:cs="Calibri"/>
          <w:bCs/>
          <w:sz w:val="22"/>
          <w:szCs w:val="18"/>
        </w:rPr>
      </w:pPr>
    </w:p>
    <w:p w:rsidR="007E1540" w:rsidRPr="00692C51" w:rsidRDefault="007E1540" w:rsidP="007E1540">
      <w:pPr>
        <w:autoSpaceDE w:val="0"/>
        <w:autoSpaceDN w:val="0"/>
        <w:adjustRightInd w:val="0"/>
        <w:spacing w:before="240" w:after="240"/>
        <w:contextualSpacing/>
        <w:jc w:val="both"/>
        <w:rPr>
          <w:rFonts w:ascii="Calibri" w:hAnsi="Calibri" w:cs="Calibri"/>
          <w:bCs/>
          <w:sz w:val="22"/>
          <w:szCs w:val="18"/>
          <w:lang w:val="es-BO"/>
        </w:rPr>
      </w:pPr>
      <w:r w:rsidRPr="00692C51">
        <w:rPr>
          <w:rFonts w:ascii="Calibri" w:hAnsi="Calibri" w:cs="Calibri"/>
          <w:bCs/>
          <w:sz w:val="22"/>
          <w:szCs w:val="18"/>
          <w:lang w:val="es-BO"/>
        </w:rPr>
        <w:t>A elección de la empresa adjudicada ésta podrá optar por uno de los siguientes instrumentos financieros:</w:t>
      </w:r>
    </w:p>
    <w:p w:rsidR="007E1540" w:rsidRPr="00692C51" w:rsidRDefault="007E1540" w:rsidP="007E1540">
      <w:pPr>
        <w:autoSpaceDE w:val="0"/>
        <w:autoSpaceDN w:val="0"/>
        <w:adjustRightInd w:val="0"/>
        <w:spacing w:before="240" w:after="240"/>
        <w:contextualSpacing/>
        <w:jc w:val="both"/>
        <w:rPr>
          <w:rFonts w:ascii="Calibri" w:hAnsi="Calibri" w:cs="Calibri"/>
          <w:b/>
          <w:bCs/>
          <w:sz w:val="22"/>
          <w:szCs w:val="18"/>
        </w:rPr>
      </w:pPr>
    </w:p>
    <w:p w:rsidR="007E1540" w:rsidRPr="00692C51" w:rsidRDefault="007E1540" w:rsidP="007E1540">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Boleta de Garantía</w:t>
      </w:r>
      <w:r w:rsidRPr="00692C51">
        <w:rPr>
          <w:rFonts w:ascii="Calibri" w:hAnsi="Calibr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7E1540" w:rsidRPr="00692C51" w:rsidRDefault="007E1540" w:rsidP="007E1540">
      <w:pPr>
        <w:autoSpaceDE w:val="0"/>
        <w:autoSpaceDN w:val="0"/>
        <w:adjustRightInd w:val="0"/>
        <w:spacing w:before="240" w:after="240"/>
        <w:contextualSpacing/>
        <w:jc w:val="both"/>
        <w:rPr>
          <w:rFonts w:ascii="Calibri" w:hAnsi="Calibri" w:cs="Calibri"/>
          <w:bCs/>
          <w:sz w:val="22"/>
          <w:szCs w:val="18"/>
        </w:rPr>
      </w:pPr>
    </w:p>
    <w:p w:rsidR="007E1540" w:rsidRPr="00692C51" w:rsidRDefault="007E1540" w:rsidP="007E1540">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lastRenderedPageBreak/>
        <w:t>Garantía a Primer Requerimiento</w:t>
      </w:r>
      <w:r w:rsidRPr="00692C51">
        <w:rPr>
          <w:rFonts w:ascii="Calibri" w:hAnsi="Calibr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7E1540" w:rsidRPr="00692C51" w:rsidRDefault="007E1540" w:rsidP="007E1540">
      <w:pPr>
        <w:autoSpaceDE w:val="0"/>
        <w:autoSpaceDN w:val="0"/>
        <w:adjustRightInd w:val="0"/>
        <w:spacing w:before="240" w:after="240"/>
        <w:contextualSpacing/>
        <w:jc w:val="both"/>
        <w:rPr>
          <w:rFonts w:ascii="Calibri" w:hAnsi="Calibri" w:cs="Calibri"/>
          <w:bCs/>
          <w:sz w:val="22"/>
          <w:szCs w:val="18"/>
        </w:rPr>
      </w:pPr>
    </w:p>
    <w:p w:rsidR="007E1540" w:rsidRPr="00692C51" w:rsidRDefault="007E1540" w:rsidP="007E1540">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Póliza de caución a Primer requerimiento para Entidades Públicas</w:t>
      </w:r>
      <w:r w:rsidRPr="00692C51">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rsidR="007E1540" w:rsidRPr="00692C51" w:rsidRDefault="007E1540" w:rsidP="007E1540">
      <w:pPr>
        <w:autoSpaceDE w:val="0"/>
        <w:autoSpaceDN w:val="0"/>
        <w:adjustRightInd w:val="0"/>
        <w:spacing w:before="240" w:after="240"/>
        <w:contextualSpacing/>
        <w:jc w:val="both"/>
        <w:rPr>
          <w:rFonts w:ascii="Calibri" w:hAnsi="Calibri" w:cs="Calibri"/>
          <w:bCs/>
          <w:sz w:val="22"/>
          <w:szCs w:val="18"/>
        </w:rPr>
      </w:pPr>
    </w:p>
    <w:p w:rsidR="007E1540" w:rsidRPr="00692C51" w:rsidRDefault="007E1540" w:rsidP="007E1540">
      <w:pPr>
        <w:autoSpaceDE w:val="0"/>
        <w:autoSpaceDN w:val="0"/>
        <w:adjustRightInd w:val="0"/>
        <w:spacing w:before="240" w:after="240"/>
        <w:contextualSpacing/>
        <w:jc w:val="both"/>
        <w:rPr>
          <w:rFonts w:ascii="Calibri" w:hAnsi="Calibri" w:cs="Calibri"/>
          <w:bCs/>
          <w:sz w:val="22"/>
          <w:szCs w:val="18"/>
        </w:rPr>
      </w:pPr>
    </w:p>
    <w:p w:rsidR="007E1540" w:rsidRPr="00692C51" w:rsidRDefault="007E1540" w:rsidP="007E1540">
      <w:pPr>
        <w:spacing w:line="360" w:lineRule="auto"/>
        <w:jc w:val="center"/>
        <w:rPr>
          <w:rFonts w:ascii="Calibri" w:hAnsi="Calibri" w:cs="Calibri"/>
          <w:b/>
          <w:bCs/>
          <w:sz w:val="22"/>
          <w:szCs w:val="18"/>
        </w:rPr>
      </w:pPr>
      <w:r w:rsidRPr="00692C51">
        <w:rPr>
          <w:rFonts w:ascii="Calibri" w:hAnsi="Calibri" w:cs="Calibri"/>
          <w:b/>
          <w:bCs/>
          <w:sz w:val="22"/>
          <w:szCs w:val="18"/>
        </w:rPr>
        <w:t>INSTRUCCIONES PARA LA EMISION DE INSTRUMENTOS FINANCIEROS – V.2</w:t>
      </w:r>
    </w:p>
    <w:p w:rsidR="007E1540" w:rsidRPr="00692C51" w:rsidRDefault="007E1540" w:rsidP="007E1540">
      <w:pPr>
        <w:jc w:val="both"/>
        <w:rPr>
          <w:rFonts w:ascii="Calibri" w:hAnsi="Calibri" w:cs="Calibri"/>
          <w:bCs/>
          <w:sz w:val="22"/>
          <w:szCs w:val="18"/>
        </w:rPr>
      </w:pPr>
      <w:r w:rsidRPr="00692C51">
        <w:rPr>
          <w:rFonts w:ascii="Calibri" w:hAnsi="Calibri" w:cs="Calibri"/>
          <w:bCs/>
          <w:sz w:val="22"/>
          <w:szCs w:val="18"/>
        </w:rPr>
        <w:t xml:space="preserve">El Proponente o Adjudicado deberá solicitar o instruir a la entidad de intermediación financiera bancaría, el correcto registro de datos o información en los Instrumentos Financieros de Garantía requeridos, </w:t>
      </w:r>
      <w:r w:rsidRPr="00692C51">
        <w:rPr>
          <w:rFonts w:ascii="Calibri" w:hAnsi="Calibri" w:cs="Calibri"/>
          <w:bCs/>
          <w:sz w:val="22"/>
          <w:szCs w:val="18"/>
          <w:u w:val="single"/>
        </w:rPr>
        <w:t>cumpliendo obligatoriamente</w:t>
      </w:r>
      <w:r w:rsidRPr="00692C51">
        <w:rPr>
          <w:rFonts w:ascii="Calibri" w:hAnsi="Calibri" w:cs="Calibri"/>
          <w:bCs/>
          <w:sz w:val="22"/>
          <w:szCs w:val="18"/>
        </w:rPr>
        <w:t xml:space="preserve"> con las siguientes condiciones:</w:t>
      </w:r>
    </w:p>
    <w:p w:rsidR="007E1540" w:rsidRPr="00692C51" w:rsidRDefault="007E1540" w:rsidP="007E1540">
      <w:pPr>
        <w:jc w:val="both"/>
        <w:rPr>
          <w:rFonts w:ascii="Calibri" w:hAnsi="Calibri" w:cs="Calibri"/>
          <w:bCs/>
          <w:sz w:val="22"/>
          <w:szCs w:val="18"/>
        </w:rPr>
      </w:pPr>
    </w:p>
    <w:tbl>
      <w:tblPr>
        <w:tblW w:w="9629" w:type="dxa"/>
        <w:jc w:val="center"/>
        <w:tblCellMar>
          <w:left w:w="0" w:type="dxa"/>
          <w:right w:w="0" w:type="dxa"/>
        </w:tblCellMar>
        <w:tblLook w:val="04A0" w:firstRow="1" w:lastRow="0" w:firstColumn="1" w:lastColumn="0" w:noHBand="0" w:noVBand="1"/>
      </w:tblPr>
      <w:tblGrid>
        <w:gridCol w:w="2684"/>
        <w:gridCol w:w="6945"/>
      </w:tblGrid>
      <w:tr w:rsidR="007E1540" w:rsidRPr="00692C51" w:rsidTr="007E1540">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E1540" w:rsidRPr="00692C51" w:rsidRDefault="007E1540" w:rsidP="007E1540">
            <w:pPr>
              <w:jc w:val="center"/>
              <w:rPr>
                <w:rFonts w:ascii="Calibri" w:hAnsi="Calibri" w:cs="Calibri"/>
                <w:b/>
                <w:bCs/>
                <w:sz w:val="22"/>
                <w:szCs w:val="18"/>
              </w:rPr>
            </w:pPr>
            <w:r w:rsidRPr="00692C51">
              <w:rPr>
                <w:rFonts w:ascii="Calibri" w:hAnsi="Calibri" w:cs="Calibri"/>
                <w:b/>
                <w:bCs/>
                <w:sz w:val="22"/>
                <w:szCs w:val="18"/>
              </w:rPr>
              <w:t>VARIABLE</w:t>
            </w:r>
          </w:p>
        </w:tc>
        <w:tc>
          <w:tcPr>
            <w:tcW w:w="694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E1540" w:rsidRPr="00692C51" w:rsidRDefault="007E1540" w:rsidP="007E1540">
            <w:pPr>
              <w:jc w:val="center"/>
              <w:rPr>
                <w:rFonts w:ascii="Calibri" w:hAnsi="Calibri" w:cs="Calibri"/>
                <w:b/>
                <w:bCs/>
                <w:sz w:val="22"/>
                <w:szCs w:val="18"/>
              </w:rPr>
            </w:pPr>
            <w:r w:rsidRPr="00692C51">
              <w:rPr>
                <w:rFonts w:ascii="Calibri" w:hAnsi="Calibri" w:cs="Calibri"/>
                <w:b/>
                <w:bCs/>
                <w:sz w:val="22"/>
                <w:szCs w:val="18"/>
              </w:rPr>
              <w:t>INSTRUCCIÓN</w:t>
            </w:r>
          </w:p>
        </w:tc>
      </w:tr>
      <w:tr w:rsidR="007E1540" w:rsidRPr="00692C51" w:rsidTr="007E154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540" w:rsidRPr="00692C51" w:rsidRDefault="007E1540" w:rsidP="007E1540">
            <w:pPr>
              <w:rPr>
                <w:rFonts w:ascii="Calibri" w:hAnsi="Calibri" w:cs="Calibri"/>
                <w:b/>
                <w:bCs/>
                <w:sz w:val="22"/>
                <w:szCs w:val="18"/>
              </w:rPr>
            </w:pPr>
            <w:r w:rsidRPr="00692C51">
              <w:rPr>
                <w:rFonts w:ascii="Calibri" w:hAnsi="Calibri" w:cs="Calibri"/>
                <w:b/>
                <w:bCs/>
                <w:sz w:val="22"/>
                <w:szCs w:val="18"/>
              </w:rPr>
              <w:t>INSTRUMENTO DE GARANTIA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7E1540" w:rsidRPr="00692C51" w:rsidRDefault="007E1540" w:rsidP="007E1540">
            <w:pPr>
              <w:jc w:val="both"/>
              <w:rPr>
                <w:rFonts w:ascii="Calibri" w:hAnsi="Calibri" w:cs="Calibri"/>
                <w:bCs/>
                <w:i/>
                <w:iCs/>
                <w:sz w:val="22"/>
                <w:szCs w:val="18"/>
              </w:rPr>
            </w:pPr>
            <w:r w:rsidRPr="00692C51">
              <w:rPr>
                <w:rFonts w:ascii="Calibri" w:hAnsi="Calibri" w:cs="Calibri"/>
                <w:bCs/>
                <w:sz w:val="22"/>
                <w:szCs w:val="18"/>
              </w:rPr>
              <w:t xml:space="preserve">Se aceptará </w:t>
            </w:r>
            <w:r w:rsidRPr="00692C51">
              <w:rPr>
                <w:rFonts w:ascii="Calibri" w:hAnsi="Calibri" w:cs="Calibri"/>
                <w:b/>
                <w:bCs/>
                <w:sz w:val="22"/>
                <w:szCs w:val="18"/>
                <w:u w:val="single"/>
              </w:rPr>
              <w:t>únicamente</w:t>
            </w:r>
            <w:r w:rsidRPr="00692C51">
              <w:rPr>
                <w:rFonts w:ascii="Calibri" w:hAnsi="Calibri" w:cs="Calibri"/>
                <w:bCs/>
                <w:sz w:val="22"/>
                <w:szCs w:val="18"/>
              </w:rPr>
              <w:t xml:space="preserve"> los instrumentos detallados en el presente anexo.</w:t>
            </w:r>
          </w:p>
        </w:tc>
      </w:tr>
      <w:tr w:rsidR="007E1540" w:rsidRPr="00692C51" w:rsidTr="007E154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540" w:rsidRPr="00692C51" w:rsidRDefault="007E1540" w:rsidP="007E1540">
            <w:pPr>
              <w:rPr>
                <w:rFonts w:ascii="Calibri" w:hAnsi="Calibri" w:cs="Calibri"/>
                <w:b/>
                <w:bCs/>
                <w:sz w:val="22"/>
                <w:szCs w:val="18"/>
              </w:rPr>
            </w:pPr>
            <w:r w:rsidRPr="00692C51">
              <w:rPr>
                <w:rFonts w:ascii="Calibri" w:hAnsi="Calibri" w:cs="Calibri"/>
                <w:b/>
                <w:bCs/>
                <w:sz w:val="22"/>
                <w:szCs w:val="18"/>
              </w:rPr>
              <w:t>OBJETO DE LA GARANTÍA</w:t>
            </w:r>
          </w:p>
          <w:p w:rsidR="007E1540" w:rsidRPr="00692C51" w:rsidRDefault="007E1540" w:rsidP="007E1540">
            <w:pPr>
              <w:rPr>
                <w:rFonts w:ascii="Calibri" w:hAnsi="Calibri" w:cs="Calibri"/>
                <w:b/>
                <w:bCs/>
                <w:sz w:val="22"/>
                <w:szCs w:val="18"/>
              </w:rPr>
            </w:pPr>
            <w:r w:rsidRPr="00692C51">
              <w:rPr>
                <w:rFonts w:ascii="Calibri" w:hAnsi="Calibri" w:cs="Calibri"/>
                <w:b/>
                <w:bCs/>
                <w:sz w:val="22"/>
                <w:szCs w:val="18"/>
              </w:rPr>
              <w:t xml:space="preserve"> (“Para Garantizar:”)</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7E1540" w:rsidRPr="00692C51" w:rsidRDefault="007E1540" w:rsidP="007E1540">
            <w:pPr>
              <w:jc w:val="both"/>
              <w:rPr>
                <w:rFonts w:ascii="Calibri" w:hAnsi="Calibri" w:cs="Calibri"/>
                <w:b/>
                <w:bCs/>
                <w:sz w:val="22"/>
                <w:szCs w:val="18"/>
              </w:rPr>
            </w:pPr>
            <w:r w:rsidRPr="00692C51">
              <w:rPr>
                <w:rFonts w:ascii="Calibri" w:hAnsi="Calibri" w:cs="Calibri"/>
                <w:bCs/>
                <w:sz w:val="22"/>
                <w:szCs w:val="18"/>
              </w:rPr>
              <w:t xml:space="preserve">Debe consignar correctamente y de manera explícita, </w:t>
            </w:r>
            <w:r w:rsidRPr="00692C51">
              <w:rPr>
                <w:rFonts w:ascii="Calibri" w:hAnsi="Calibri" w:cs="Calibri"/>
                <w:b/>
                <w:bCs/>
                <w:sz w:val="22"/>
                <w:szCs w:val="18"/>
                <w:u w:val="single"/>
              </w:rPr>
              <w:t>textual</w:t>
            </w:r>
            <w:r w:rsidRPr="00692C51">
              <w:rPr>
                <w:rFonts w:ascii="Calibri" w:hAnsi="Calibri" w:cs="Calibri"/>
                <w:b/>
                <w:bCs/>
                <w:sz w:val="22"/>
                <w:szCs w:val="18"/>
              </w:rPr>
              <w:t xml:space="preserve"> y </w:t>
            </w:r>
            <w:r w:rsidRPr="00692C51">
              <w:rPr>
                <w:rFonts w:ascii="Calibri" w:hAnsi="Calibri" w:cs="Calibri"/>
                <w:b/>
                <w:bCs/>
                <w:sz w:val="22"/>
                <w:szCs w:val="18"/>
                <w:u w:val="single"/>
              </w:rPr>
              <w:t>completa</w:t>
            </w:r>
            <w:r w:rsidRPr="00692C51">
              <w:rPr>
                <w:rFonts w:ascii="Calibri" w:hAnsi="Calibri" w:cs="Calibri"/>
                <w:b/>
                <w:bCs/>
                <w:sz w:val="22"/>
                <w:szCs w:val="18"/>
              </w:rPr>
              <w:t xml:space="preserve">: </w:t>
            </w:r>
          </w:p>
          <w:p w:rsidR="007E1540" w:rsidRPr="00692C51" w:rsidRDefault="007E1540" w:rsidP="006A5AB1">
            <w:pPr>
              <w:numPr>
                <w:ilvl w:val="0"/>
                <w:numId w:val="36"/>
              </w:numPr>
              <w:jc w:val="both"/>
              <w:rPr>
                <w:rFonts w:ascii="Calibri" w:hAnsi="Calibri" w:cs="Calibri"/>
                <w:bCs/>
                <w:sz w:val="22"/>
                <w:szCs w:val="18"/>
              </w:rPr>
            </w:pPr>
            <w:r w:rsidRPr="00692C51">
              <w:rPr>
                <w:rFonts w:ascii="Calibri" w:hAnsi="Calibri" w:cs="Calibri"/>
                <w:b/>
                <w:bCs/>
                <w:sz w:val="22"/>
                <w:szCs w:val="18"/>
              </w:rPr>
              <w:t>Objeto a garantizar (“Garantía según el objeto”)</w:t>
            </w:r>
            <w:r w:rsidRPr="00692C51">
              <w:rPr>
                <w:rFonts w:ascii="Calibri" w:hAnsi="Calibri" w:cs="Calibri"/>
                <w:b/>
                <w:bCs/>
                <w:sz w:val="22"/>
                <w:szCs w:val="18"/>
              </w:rPr>
              <w:endnoteReference w:id="1"/>
            </w:r>
            <w:r w:rsidRPr="00692C51">
              <w:rPr>
                <w:rFonts w:ascii="Calibri" w:hAnsi="Calibri" w:cs="Calibri"/>
                <w:bCs/>
                <w:sz w:val="22"/>
                <w:szCs w:val="18"/>
              </w:rPr>
              <w:t xml:space="preserve"> conforme lo requerido en el presente anexo.</w:t>
            </w:r>
          </w:p>
          <w:p w:rsidR="007E1540" w:rsidRPr="00692C51" w:rsidRDefault="007E1540" w:rsidP="006A5AB1">
            <w:pPr>
              <w:numPr>
                <w:ilvl w:val="0"/>
                <w:numId w:val="36"/>
              </w:numPr>
              <w:jc w:val="both"/>
              <w:rPr>
                <w:rFonts w:ascii="Calibri" w:hAnsi="Calibri" w:cs="Calibri"/>
                <w:bCs/>
                <w:sz w:val="22"/>
                <w:szCs w:val="18"/>
              </w:rPr>
            </w:pPr>
            <w:r w:rsidRPr="00692C51">
              <w:rPr>
                <w:rFonts w:ascii="Calibri" w:hAnsi="Calibri" w:cs="Calibri"/>
                <w:b/>
                <w:bCs/>
                <w:sz w:val="22"/>
                <w:szCs w:val="18"/>
              </w:rPr>
              <w:t>Nombre (Objeto de la Contratación) y/o código</w:t>
            </w:r>
            <w:r w:rsidRPr="00692C51">
              <w:rPr>
                <w:rFonts w:ascii="Calibri" w:hAnsi="Calibri" w:cs="Calibri"/>
                <w:bCs/>
                <w:sz w:val="22"/>
                <w:szCs w:val="18"/>
              </w:rPr>
              <w:t xml:space="preserve"> del proceso de contratación, conforme al registrado en la página web:</w:t>
            </w:r>
          </w:p>
          <w:p w:rsidR="007E1540" w:rsidRPr="00692C51" w:rsidRDefault="007E1540" w:rsidP="007E1540">
            <w:pPr>
              <w:ind w:left="360"/>
              <w:jc w:val="both"/>
              <w:rPr>
                <w:rFonts w:ascii="Calibri" w:hAnsi="Calibri" w:cs="Calibri"/>
                <w:b/>
                <w:bCs/>
                <w:i/>
                <w:sz w:val="22"/>
                <w:szCs w:val="18"/>
              </w:rPr>
            </w:pPr>
            <w:r w:rsidRPr="00692C51">
              <w:rPr>
                <w:rFonts w:ascii="Calibri" w:hAnsi="Calibri" w:cs="Calibri"/>
                <w:b/>
                <w:bCs/>
                <w:i/>
                <w:sz w:val="22"/>
                <w:szCs w:val="18"/>
              </w:rPr>
              <w:t>http://contrataciones.ypfb.gob.bo/contrataciones/publicacion</w:t>
            </w:r>
          </w:p>
        </w:tc>
      </w:tr>
      <w:tr w:rsidR="007E1540" w:rsidRPr="00692C51" w:rsidTr="007E154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540" w:rsidRPr="00692C51" w:rsidRDefault="007E1540" w:rsidP="007E1540">
            <w:pPr>
              <w:rPr>
                <w:rFonts w:ascii="Calibri" w:hAnsi="Calibri" w:cs="Calibri"/>
                <w:b/>
                <w:bCs/>
                <w:sz w:val="22"/>
                <w:szCs w:val="18"/>
              </w:rPr>
            </w:pPr>
            <w:r w:rsidRPr="00692C51">
              <w:rPr>
                <w:rFonts w:ascii="Calibri" w:hAnsi="Calibri" w:cs="Calibri"/>
                <w:b/>
                <w:bCs/>
                <w:sz w:val="22"/>
                <w:szCs w:val="18"/>
              </w:rPr>
              <w:t xml:space="preserve">NOMBRE, RAZÓN SOCIAL O DENOMINACIÓN DEL ORDENANTE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7E1540" w:rsidRPr="00692C51" w:rsidRDefault="007E1540" w:rsidP="007E1540">
            <w:pPr>
              <w:jc w:val="both"/>
              <w:rPr>
                <w:rFonts w:ascii="Calibri" w:hAnsi="Calibri" w:cs="Calibri"/>
                <w:bCs/>
                <w:sz w:val="22"/>
                <w:szCs w:val="18"/>
              </w:rPr>
            </w:pPr>
            <w:r w:rsidRPr="00692C51">
              <w:rPr>
                <w:rFonts w:ascii="Calibri" w:hAnsi="Calibri" w:cs="Calibri"/>
                <w:bCs/>
                <w:sz w:val="22"/>
                <w:szCs w:val="18"/>
              </w:rPr>
              <w:t xml:space="preserve">Debe consignar el nombre </w:t>
            </w:r>
            <w:r w:rsidRPr="00692C51">
              <w:rPr>
                <w:rFonts w:ascii="Calibri" w:hAnsi="Calibri" w:cs="Calibri"/>
                <w:bCs/>
                <w:sz w:val="22"/>
                <w:szCs w:val="18"/>
                <w:u w:val="single"/>
              </w:rPr>
              <w:t>plenamente</w:t>
            </w:r>
            <w:r w:rsidRPr="00692C51">
              <w:rPr>
                <w:rFonts w:ascii="Calibri" w:hAnsi="Calibri" w:cs="Calibri"/>
                <w:bCs/>
                <w:sz w:val="22"/>
                <w:szCs w:val="18"/>
              </w:rPr>
              <w:t xml:space="preserve"> consistente o concordante con el registrado en el Formulario A-1 (campo: Nombre o Razón Social del Proponente). Para </w:t>
            </w:r>
            <w:r w:rsidRPr="00692C51">
              <w:rPr>
                <w:rFonts w:ascii="Calibri" w:hAnsi="Calibri" w:cs="Calibri"/>
                <w:bCs/>
                <w:sz w:val="22"/>
                <w:szCs w:val="18"/>
                <w:u w:val="single"/>
              </w:rPr>
              <w:t>empresas unipersonales</w:t>
            </w:r>
            <w:r w:rsidRPr="00692C51">
              <w:rPr>
                <w:rFonts w:ascii="Calibri" w:hAnsi="Calibri" w:cs="Calibri"/>
                <w:bCs/>
                <w:sz w:val="22"/>
                <w:szCs w:val="18"/>
              </w:rPr>
              <w:t xml:space="preserve"> podrá figurar alternativamente el nombre del Contribuyente (NIT).</w:t>
            </w:r>
          </w:p>
          <w:p w:rsidR="007E1540" w:rsidRPr="00692C51" w:rsidRDefault="007E1540" w:rsidP="007E1540">
            <w:pPr>
              <w:jc w:val="both"/>
              <w:rPr>
                <w:rFonts w:ascii="Calibri" w:hAnsi="Calibri" w:cs="Calibri"/>
                <w:bCs/>
                <w:sz w:val="22"/>
                <w:szCs w:val="18"/>
              </w:rPr>
            </w:pPr>
            <w:r w:rsidRPr="00692C51">
              <w:rPr>
                <w:rFonts w:ascii="Calibri" w:hAnsi="Calibri" w:cs="Calibri"/>
                <w:bCs/>
                <w:sz w:val="22"/>
                <w:szCs w:val="18"/>
              </w:rPr>
              <w:t xml:space="preserve">Asimismo, el </w:t>
            </w:r>
            <w:r w:rsidRPr="00692C51">
              <w:rPr>
                <w:rFonts w:ascii="Calibri" w:hAnsi="Calibri" w:cs="Calibri"/>
                <w:bCs/>
                <w:i/>
                <w:sz w:val="22"/>
                <w:szCs w:val="18"/>
              </w:rPr>
              <w:t>Nombre o Razón Social del Proponente</w:t>
            </w:r>
            <w:r w:rsidRPr="00692C51">
              <w:rPr>
                <w:rFonts w:ascii="Calibri" w:hAnsi="Calibri" w:cs="Calibri"/>
                <w:bCs/>
                <w:sz w:val="22"/>
                <w:szCs w:val="18"/>
              </w:rPr>
              <w:t xml:space="preserve"> (Empresa) deberá estar respaldado por los registrados en los siguientes documentos, según corresponda al documento requerido en el DBC o DCD o EETT o </w:t>
            </w:r>
            <w:proofErr w:type="spellStart"/>
            <w:r w:rsidRPr="00692C51">
              <w:rPr>
                <w:rFonts w:ascii="Calibri" w:hAnsi="Calibri" w:cs="Calibri"/>
                <w:bCs/>
                <w:sz w:val="22"/>
                <w:szCs w:val="18"/>
              </w:rPr>
              <w:t>TDRs</w:t>
            </w:r>
            <w:proofErr w:type="spellEnd"/>
            <w:r w:rsidRPr="00692C51">
              <w:rPr>
                <w:rFonts w:ascii="Calibri" w:hAnsi="Calibri" w:cs="Calibri"/>
                <w:bCs/>
                <w:sz w:val="22"/>
                <w:szCs w:val="18"/>
              </w:rPr>
              <w:t>:</w:t>
            </w:r>
          </w:p>
          <w:p w:rsidR="007E1540" w:rsidRPr="00692C51" w:rsidRDefault="007E1540" w:rsidP="006A5AB1">
            <w:pPr>
              <w:numPr>
                <w:ilvl w:val="0"/>
                <w:numId w:val="37"/>
              </w:numPr>
              <w:jc w:val="both"/>
              <w:rPr>
                <w:rFonts w:ascii="Calibri" w:hAnsi="Calibri" w:cs="Calibri"/>
                <w:bCs/>
                <w:sz w:val="22"/>
                <w:szCs w:val="18"/>
              </w:rPr>
            </w:pPr>
            <w:r w:rsidRPr="00692C51">
              <w:rPr>
                <w:rFonts w:ascii="Calibri" w:hAnsi="Calibri" w:cs="Calibri"/>
                <w:bCs/>
                <w:sz w:val="22"/>
                <w:szCs w:val="18"/>
              </w:rPr>
              <w:t>Registros FUNDEMPRESA, (o equivalente en el país de origen); o</w:t>
            </w:r>
          </w:p>
          <w:p w:rsidR="007E1540" w:rsidRPr="00692C51" w:rsidRDefault="007E1540" w:rsidP="006A5AB1">
            <w:pPr>
              <w:numPr>
                <w:ilvl w:val="0"/>
                <w:numId w:val="37"/>
              </w:numPr>
              <w:jc w:val="both"/>
              <w:rPr>
                <w:rFonts w:ascii="Calibri" w:hAnsi="Calibri" w:cs="Calibri"/>
                <w:bCs/>
                <w:sz w:val="22"/>
                <w:szCs w:val="18"/>
              </w:rPr>
            </w:pPr>
            <w:r w:rsidRPr="00692C51">
              <w:rPr>
                <w:rFonts w:ascii="Calibri" w:hAnsi="Calibri" w:cs="Calibri"/>
                <w:bCs/>
                <w:sz w:val="22"/>
                <w:szCs w:val="18"/>
              </w:rPr>
              <w:t>Instrumento de Constitución.</w:t>
            </w:r>
          </w:p>
        </w:tc>
      </w:tr>
      <w:tr w:rsidR="007E1540" w:rsidRPr="00692C51" w:rsidTr="007E154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540" w:rsidRPr="00692C51" w:rsidRDefault="007E1540" w:rsidP="007E1540">
            <w:pPr>
              <w:rPr>
                <w:rFonts w:ascii="Calibri" w:hAnsi="Calibri" w:cs="Calibri"/>
                <w:b/>
                <w:bCs/>
                <w:sz w:val="22"/>
                <w:szCs w:val="18"/>
              </w:rPr>
            </w:pPr>
            <w:r w:rsidRPr="00692C51">
              <w:rPr>
                <w:rFonts w:ascii="Calibri" w:hAnsi="Calibri" w:cs="Calibri"/>
                <w:b/>
                <w:bCs/>
                <w:sz w:val="22"/>
                <w:szCs w:val="18"/>
              </w:rPr>
              <w:t>NOMBRE DEL BENEFICIARIO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7E1540" w:rsidRPr="00692C51" w:rsidRDefault="007E1540" w:rsidP="007E1540">
            <w:pPr>
              <w:jc w:val="both"/>
              <w:rPr>
                <w:rFonts w:ascii="Calibri" w:hAnsi="Calibri" w:cs="Calibri"/>
                <w:bCs/>
                <w:sz w:val="22"/>
                <w:szCs w:val="18"/>
              </w:rPr>
            </w:pPr>
            <w:r w:rsidRPr="00692C51">
              <w:rPr>
                <w:rFonts w:ascii="Calibri" w:hAnsi="Calibri" w:cs="Calibri"/>
                <w:bCs/>
                <w:sz w:val="22"/>
                <w:szCs w:val="18"/>
              </w:rPr>
              <w:t>Debe consignar:</w:t>
            </w:r>
          </w:p>
          <w:p w:rsidR="007E1540" w:rsidRPr="00692C51" w:rsidRDefault="007E1540" w:rsidP="006A5AB1">
            <w:pPr>
              <w:numPr>
                <w:ilvl w:val="0"/>
                <w:numId w:val="38"/>
              </w:numPr>
              <w:spacing w:line="276" w:lineRule="auto"/>
              <w:ind w:left="357" w:hanging="357"/>
              <w:jc w:val="both"/>
              <w:rPr>
                <w:rFonts w:ascii="Calibri" w:hAnsi="Calibri" w:cs="Calibri"/>
                <w:bCs/>
                <w:sz w:val="22"/>
                <w:szCs w:val="18"/>
              </w:rPr>
            </w:pPr>
            <w:r w:rsidRPr="00692C51">
              <w:rPr>
                <w:rFonts w:ascii="Calibri" w:hAnsi="Calibri" w:cs="Calibri"/>
                <w:bCs/>
                <w:sz w:val="22"/>
                <w:szCs w:val="18"/>
              </w:rPr>
              <w:t>YACIMIENTOS PETROLIFEROS FISCALES BOLIVIANOS;</w:t>
            </w:r>
          </w:p>
          <w:p w:rsidR="007E1540" w:rsidRPr="00692C51" w:rsidRDefault="007E1540" w:rsidP="006A5AB1">
            <w:pPr>
              <w:numPr>
                <w:ilvl w:val="0"/>
                <w:numId w:val="38"/>
              </w:numPr>
              <w:spacing w:line="276" w:lineRule="auto"/>
              <w:ind w:left="357" w:hanging="357"/>
              <w:jc w:val="both"/>
              <w:rPr>
                <w:rFonts w:ascii="Calibri" w:hAnsi="Calibri" w:cs="Calibri"/>
                <w:bCs/>
                <w:i/>
                <w:sz w:val="22"/>
                <w:szCs w:val="18"/>
              </w:rPr>
            </w:pPr>
            <w:r w:rsidRPr="00692C51">
              <w:rPr>
                <w:rFonts w:ascii="Calibri" w:hAnsi="Calibri" w:cs="Calibri"/>
                <w:bCs/>
                <w:i/>
                <w:sz w:val="22"/>
                <w:szCs w:val="18"/>
              </w:rPr>
              <w:t>YPFB;</w:t>
            </w:r>
          </w:p>
          <w:p w:rsidR="007E1540" w:rsidRPr="00692C51" w:rsidRDefault="007E1540" w:rsidP="006A5AB1">
            <w:pPr>
              <w:numPr>
                <w:ilvl w:val="0"/>
                <w:numId w:val="38"/>
              </w:numPr>
              <w:spacing w:line="276" w:lineRule="auto"/>
              <w:ind w:left="357" w:hanging="357"/>
              <w:jc w:val="both"/>
              <w:rPr>
                <w:rFonts w:ascii="Calibri" w:hAnsi="Calibri" w:cs="Calibri"/>
                <w:bCs/>
                <w:sz w:val="22"/>
                <w:szCs w:val="18"/>
              </w:rPr>
            </w:pPr>
            <w:r w:rsidRPr="00692C51">
              <w:rPr>
                <w:rFonts w:ascii="Calibri" w:hAnsi="Calibri" w:cs="Calibri"/>
                <w:bCs/>
                <w:i/>
                <w:sz w:val="22"/>
                <w:szCs w:val="18"/>
              </w:rPr>
              <w:t>o ambos.</w:t>
            </w:r>
          </w:p>
        </w:tc>
      </w:tr>
      <w:tr w:rsidR="007E1540" w:rsidRPr="00692C51" w:rsidTr="007E154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540" w:rsidRPr="00692C51" w:rsidRDefault="007E1540" w:rsidP="007E1540">
            <w:pPr>
              <w:rPr>
                <w:rFonts w:ascii="Calibri" w:hAnsi="Calibri" w:cs="Calibri"/>
                <w:b/>
                <w:bCs/>
                <w:sz w:val="22"/>
                <w:szCs w:val="18"/>
              </w:rPr>
            </w:pPr>
            <w:r w:rsidRPr="00692C51">
              <w:rPr>
                <w:rFonts w:ascii="Calibri" w:hAnsi="Calibri" w:cs="Calibri"/>
                <w:b/>
                <w:bCs/>
                <w:sz w:val="22"/>
                <w:szCs w:val="18"/>
              </w:rPr>
              <w:lastRenderedPageBreak/>
              <w:t>MONTO GARANTIZADO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7E1540" w:rsidRPr="00692C51" w:rsidRDefault="007E1540" w:rsidP="007E1540">
            <w:pPr>
              <w:jc w:val="both"/>
              <w:rPr>
                <w:rFonts w:ascii="Calibri" w:hAnsi="Calibri" w:cs="Calibri"/>
                <w:bCs/>
                <w:sz w:val="22"/>
                <w:szCs w:val="18"/>
              </w:rPr>
            </w:pPr>
            <w:r w:rsidRPr="00692C51">
              <w:rPr>
                <w:rFonts w:ascii="Calibri" w:hAnsi="Calibri" w:cs="Calibri"/>
                <w:bCs/>
                <w:sz w:val="22"/>
                <w:szCs w:val="18"/>
              </w:rPr>
              <w:t>Debe consignar el valor/importe/monto correctamente calculado, conforme el presente anexo y la “</w:t>
            </w:r>
            <w:r w:rsidRPr="00692C51">
              <w:rPr>
                <w:rFonts w:ascii="Calibri" w:hAnsi="Calibri" w:cs="Calibri"/>
                <w:bCs/>
                <w:i/>
                <w:sz w:val="22"/>
                <w:szCs w:val="18"/>
              </w:rPr>
              <w:t>Garantía según el objeto</w:t>
            </w:r>
            <w:r w:rsidRPr="00692C51">
              <w:rPr>
                <w:rFonts w:ascii="Calibri" w:hAnsi="Calibri" w:cs="Calibri"/>
                <w:bCs/>
                <w:sz w:val="22"/>
                <w:szCs w:val="18"/>
              </w:rPr>
              <w:t xml:space="preserve">” requerida, considerando el </w:t>
            </w:r>
            <w:proofErr w:type="spellStart"/>
            <w:r w:rsidRPr="00692C51">
              <w:rPr>
                <w:rFonts w:ascii="Calibri" w:hAnsi="Calibri" w:cs="Calibri"/>
                <w:bCs/>
                <w:sz w:val="22"/>
                <w:szCs w:val="18"/>
              </w:rPr>
              <w:t>inc</w:t>
            </w:r>
            <w:proofErr w:type="spellEnd"/>
            <w:r w:rsidRPr="00692C51">
              <w:rPr>
                <w:rFonts w:ascii="Calibri" w:hAnsi="Calibri" w:cs="Calibri"/>
                <w:bCs/>
                <w:sz w:val="22"/>
                <w:szCs w:val="18"/>
              </w:rPr>
              <w:t xml:space="preserve"> c) de los Aspectos Subsanables del DBC o DCD.</w:t>
            </w:r>
          </w:p>
        </w:tc>
      </w:tr>
      <w:tr w:rsidR="007E1540" w:rsidRPr="00692C51" w:rsidTr="007E154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540" w:rsidRPr="00692C51" w:rsidRDefault="007E1540" w:rsidP="007E1540">
            <w:pPr>
              <w:rPr>
                <w:rFonts w:ascii="Calibri" w:hAnsi="Calibri" w:cs="Calibri"/>
                <w:b/>
                <w:bCs/>
                <w:sz w:val="22"/>
                <w:szCs w:val="18"/>
              </w:rPr>
            </w:pPr>
            <w:r w:rsidRPr="00692C51">
              <w:rPr>
                <w:rFonts w:ascii="Calibri" w:hAnsi="Calibri" w:cs="Calibri"/>
                <w:b/>
                <w:bCs/>
                <w:sz w:val="22"/>
                <w:szCs w:val="18"/>
              </w:rPr>
              <w:t>VIGENCIA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7E1540" w:rsidRPr="00692C51" w:rsidRDefault="007E1540" w:rsidP="007E1540">
            <w:pPr>
              <w:jc w:val="both"/>
              <w:rPr>
                <w:rFonts w:ascii="Calibri" w:hAnsi="Calibri" w:cs="Calibri"/>
                <w:bCs/>
                <w:sz w:val="22"/>
                <w:szCs w:val="18"/>
              </w:rPr>
            </w:pPr>
            <w:r w:rsidRPr="00692C51">
              <w:rPr>
                <w:rFonts w:ascii="Calibri" w:hAnsi="Calibri" w:cs="Calibri"/>
                <w:bCs/>
                <w:sz w:val="22"/>
                <w:szCs w:val="18"/>
              </w:rPr>
              <w:t xml:space="preserve">Debe consignar una vigencia </w:t>
            </w:r>
            <w:r w:rsidRPr="00692C51">
              <w:rPr>
                <w:rFonts w:ascii="Calibri" w:hAnsi="Calibri" w:cs="Calibri"/>
                <w:bCs/>
                <w:sz w:val="22"/>
                <w:szCs w:val="18"/>
                <w:u w:val="single"/>
              </w:rPr>
              <w:t>igual o mayor</w:t>
            </w:r>
            <w:r w:rsidRPr="00692C51">
              <w:rPr>
                <w:rFonts w:ascii="Calibri" w:hAnsi="Calibri" w:cs="Calibri"/>
                <w:bCs/>
                <w:sz w:val="22"/>
                <w:szCs w:val="18"/>
              </w:rPr>
              <w:t xml:space="preserve"> a la requerida en el presente Anexo, </w:t>
            </w:r>
          </w:p>
          <w:p w:rsidR="007E1540" w:rsidRPr="00692C51" w:rsidRDefault="007E1540" w:rsidP="006A5AB1">
            <w:pPr>
              <w:numPr>
                <w:ilvl w:val="0"/>
                <w:numId w:val="39"/>
              </w:numPr>
              <w:jc w:val="both"/>
              <w:rPr>
                <w:rFonts w:ascii="Calibri" w:hAnsi="Calibri" w:cs="Calibri"/>
                <w:bCs/>
                <w:sz w:val="22"/>
                <w:szCs w:val="18"/>
              </w:rPr>
            </w:pPr>
            <w:r w:rsidRPr="00692C51">
              <w:rPr>
                <w:rFonts w:ascii="Calibri" w:hAnsi="Calibri" w:cs="Calibri"/>
                <w:b/>
                <w:bCs/>
                <w:sz w:val="22"/>
                <w:szCs w:val="18"/>
                <w:u w:val="single"/>
              </w:rPr>
              <w:t>Para la Garantía de Seriedad de Propuesta:</w:t>
            </w:r>
            <w:r w:rsidRPr="00692C51">
              <w:rPr>
                <w:rFonts w:ascii="Calibri" w:hAnsi="Calibri" w:cs="Calibri"/>
                <w:bCs/>
                <w:sz w:val="22"/>
                <w:szCs w:val="18"/>
              </w:rPr>
              <w:t xml:space="preserve"> (120 días) computable a partir de la “</w:t>
            </w:r>
            <w:r w:rsidRPr="00692C51">
              <w:rPr>
                <w:rFonts w:ascii="Calibri" w:hAnsi="Calibri" w:cs="Calibri"/>
                <w:bCs/>
                <w:i/>
                <w:sz w:val="22"/>
                <w:szCs w:val="18"/>
              </w:rPr>
              <w:t>Fecha de presentación de propuesta</w:t>
            </w:r>
            <w:r w:rsidRPr="00692C51">
              <w:rPr>
                <w:rFonts w:ascii="Calibri" w:hAnsi="Calibri" w:cs="Calibri"/>
                <w:bCs/>
                <w:sz w:val="22"/>
                <w:szCs w:val="18"/>
              </w:rPr>
              <w:t>”, establecida en el “</w:t>
            </w:r>
            <w:r w:rsidRPr="00692C51">
              <w:rPr>
                <w:rFonts w:ascii="Calibri" w:hAnsi="Calibri" w:cs="Calibri"/>
                <w:bCs/>
                <w:i/>
                <w:sz w:val="22"/>
                <w:szCs w:val="18"/>
              </w:rPr>
              <w:t>Cronograma de Plazos</w:t>
            </w:r>
            <w:r w:rsidRPr="00692C51">
              <w:rPr>
                <w:rFonts w:ascii="Calibri" w:hAnsi="Calibri" w:cs="Calibri"/>
                <w:bCs/>
                <w:sz w:val="22"/>
                <w:szCs w:val="18"/>
              </w:rPr>
              <w:t xml:space="preserve">” incluidos como parte del DBC y considerando los Aspectos Subsanables admisibles en dicho documento. </w:t>
            </w:r>
          </w:p>
          <w:p w:rsidR="007E1540" w:rsidRPr="00692C51" w:rsidRDefault="007E1540" w:rsidP="006A5AB1">
            <w:pPr>
              <w:numPr>
                <w:ilvl w:val="0"/>
                <w:numId w:val="39"/>
              </w:numPr>
              <w:jc w:val="both"/>
              <w:rPr>
                <w:rFonts w:ascii="Calibri" w:hAnsi="Calibri" w:cs="Calibri"/>
                <w:bCs/>
                <w:sz w:val="22"/>
                <w:szCs w:val="18"/>
              </w:rPr>
            </w:pPr>
            <w:r w:rsidRPr="00692C51">
              <w:rPr>
                <w:rFonts w:ascii="Calibri" w:hAnsi="Calibri" w:cs="Calibri"/>
                <w:b/>
                <w:bCs/>
                <w:sz w:val="22"/>
                <w:szCs w:val="18"/>
                <w:u w:val="single"/>
              </w:rPr>
              <w:t>Para Garantía de Cumplimiento de Contrato y otras Garantías (DS 29506 y DS 181)</w:t>
            </w:r>
            <w:r w:rsidRPr="00692C51">
              <w:rPr>
                <w:rFonts w:ascii="Calibri" w:hAnsi="Calibri" w:cs="Calibri"/>
                <w:b/>
                <w:bCs/>
                <w:sz w:val="22"/>
                <w:szCs w:val="18"/>
              </w:rPr>
              <w:t>:</w:t>
            </w:r>
            <w:r w:rsidRPr="00692C51">
              <w:rPr>
                <w:rFonts w:ascii="Calibri" w:hAnsi="Calibri" w:cs="Calibri"/>
                <w:bCs/>
                <w:sz w:val="22"/>
                <w:szCs w:val="18"/>
              </w:rPr>
              <w:t xml:space="preserve"> conforme los días requeridos en el presente anexo, computables a partir de la </w:t>
            </w:r>
            <w:r w:rsidRPr="00692C51">
              <w:rPr>
                <w:rFonts w:ascii="Calibri" w:hAnsi="Calibri" w:cs="Calibri"/>
                <w:bCs/>
                <w:sz w:val="22"/>
                <w:szCs w:val="18"/>
                <w:u w:val="single"/>
              </w:rPr>
              <w:t>fecha de emisión de los instrumentos financieros</w:t>
            </w:r>
            <w:r w:rsidRPr="00692C51">
              <w:rPr>
                <w:rFonts w:ascii="Calibri" w:hAnsi="Calibri" w:cs="Calibri"/>
                <w:bCs/>
                <w:sz w:val="22"/>
                <w:szCs w:val="18"/>
              </w:rPr>
              <w:t xml:space="preserve">, entendiéndose la </w:t>
            </w:r>
            <w:r w:rsidRPr="00692C51">
              <w:rPr>
                <w:rFonts w:ascii="Calibri" w:hAnsi="Calibri" w:cs="Calibri"/>
                <w:b/>
                <w:bCs/>
                <w:sz w:val="22"/>
                <w:szCs w:val="18"/>
                <w:u w:val="single"/>
              </w:rPr>
              <w:t>“Vigencia del contrato”</w:t>
            </w:r>
            <w:r w:rsidRPr="00692C51">
              <w:rPr>
                <w:rFonts w:ascii="Calibri" w:hAnsi="Calibri" w:cs="Calibri"/>
                <w:bCs/>
                <w:sz w:val="22"/>
                <w:szCs w:val="18"/>
              </w:rPr>
              <w:t xml:space="preserve"> como </w:t>
            </w:r>
            <w:r w:rsidRPr="00692C51">
              <w:rPr>
                <w:rFonts w:ascii="Calibri" w:hAnsi="Calibri" w:cs="Calibri"/>
                <w:bCs/>
                <w:sz w:val="22"/>
                <w:szCs w:val="18"/>
                <w:u w:val="single"/>
              </w:rPr>
              <w:t xml:space="preserve">la fecha resultante de </w:t>
            </w:r>
            <w:r w:rsidRPr="00692C51">
              <w:rPr>
                <w:rFonts w:ascii="Calibri" w:hAnsi="Calibri" w:cs="Calibri"/>
                <w:b/>
                <w:bCs/>
                <w:sz w:val="22"/>
                <w:szCs w:val="18"/>
                <w:u w:val="single"/>
              </w:rPr>
              <w:t>adicionar</w:t>
            </w:r>
            <w:r w:rsidRPr="00692C51">
              <w:rPr>
                <w:rFonts w:ascii="Calibri" w:hAnsi="Calibri" w:cs="Calibri"/>
                <w:bCs/>
                <w:sz w:val="22"/>
                <w:szCs w:val="18"/>
                <w:u w:val="single"/>
              </w:rPr>
              <w:t xml:space="preserve"> el “Plazo de entrega” establecido en el DBC o DCD, a dicha fecha de emisión.</w:t>
            </w:r>
          </w:p>
        </w:tc>
      </w:tr>
      <w:tr w:rsidR="007E1540" w:rsidRPr="00692C51" w:rsidTr="007E154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540" w:rsidRPr="00692C51" w:rsidRDefault="007E1540" w:rsidP="007E1540">
            <w:pPr>
              <w:jc w:val="both"/>
              <w:rPr>
                <w:rFonts w:ascii="Calibri" w:hAnsi="Calibri" w:cs="Calibri"/>
                <w:b/>
                <w:bCs/>
                <w:sz w:val="22"/>
                <w:szCs w:val="18"/>
              </w:rPr>
            </w:pPr>
            <w:r w:rsidRPr="00692C51">
              <w:rPr>
                <w:rFonts w:ascii="Calibri" w:hAnsi="Calibri" w:cs="Calibri"/>
                <w:b/>
                <w:bCs/>
                <w:sz w:val="22"/>
                <w:szCs w:val="18"/>
              </w:rPr>
              <w:t xml:space="preserve">CLÁUSULAS O CONDICIONES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7E1540" w:rsidRPr="00692C51" w:rsidRDefault="007E1540" w:rsidP="007E1540">
            <w:pPr>
              <w:jc w:val="both"/>
              <w:rPr>
                <w:rFonts w:ascii="Calibri" w:hAnsi="Calibri" w:cs="Calibri"/>
                <w:bCs/>
                <w:sz w:val="22"/>
                <w:szCs w:val="18"/>
              </w:rPr>
            </w:pPr>
            <w:r w:rsidRPr="00692C51">
              <w:rPr>
                <w:rFonts w:ascii="Calibri" w:hAnsi="Calibri" w:cs="Calibri"/>
                <w:bCs/>
                <w:sz w:val="22"/>
                <w:szCs w:val="18"/>
              </w:rPr>
              <w:t>Debe incluir las cláusulas de:</w:t>
            </w:r>
          </w:p>
          <w:p w:rsidR="007E1540" w:rsidRPr="00692C51" w:rsidRDefault="007E1540" w:rsidP="006A5AB1">
            <w:pPr>
              <w:numPr>
                <w:ilvl w:val="0"/>
                <w:numId w:val="40"/>
              </w:numPr>
              <w:jc w:val="both"/>
              <w:rPr>
                <w:rFonts w:ascii="Calibri" w:hAnsi="Calibri" w:cs="Calibri"/>
                <w:bCs/>
                <w:sz w:val="22"/>
                <w:szCs w:val="18"/>
              </w:rPr>
            </w:pPr>
            <w:r w:rsidRPr="00692C51">
              <w:rPr>
                <w:rFonts w:ascii="Calibri" w:hAnsi="Calibri" w:cs="Calibri"/>
                <w:bCs/>
                <w:sz w:val="22"/>
                <w:szCs w:val="18"/>
              </w:rPr>
              <w:t xml:space="preserve">Renovable, irrevocable y de </w:t>
            </w:r>
            <w:r w:rsidRPr="00692C51">
              <w:rPr>
                <w:rFonts w:ascii="Calibri" w:hAnsi="Calibri" w:cs="Calibri"/>
                <w:bCs/>
                <w:sz w:val="22"/>
                <w:szCs w:val="18"/>
                <w:u w:val="single"/>
              </w:rPr>
              <w:t>ejecución inmediata</w:t>
            </w:r>
            <w:r w:rsidRPr="00692C51">
              <w:rPr>
                <w:rFonts w:ascii="Calibri" w:hAnsi="Calibri" w:cs="Calibri"/>
                <w:bCs/>
                <w:sz w:val="22"/>
                <w:szCs w:val="18"/>
              </w:rPr>
              <w:t xml:space="preserve"> o </w:t>
            </w:r>
            <w:r w:rsidRPr="00692C51">
              <w:rPr>
                <w:rFonts w:ascii="Calibri" w:hAnsi="Calibri" w:cs="Calibri"/>
                <w:bCs/>
                <w:sz w:val="22"/>
                <w:szCs w:val="18"/>
                <w:u w:val="single"/>
              </w:rPr>
              <w:t>ejecución a primer requerimiento</w:t>
            </w:r>
            <w:r w:rsidRPr="00692C51">
              <w:rPr>
                <w:rFonts w:ascii="Calibri" w:hAnsi="Calibri" w:cs="Calibri"/>
                <w:bCs/>
                <w:sz w:val="22"/>
                <w:szCs w:val="18"/>
              </w:rPr>
              <w:t xml:space="preserve"> según corresponda al Instrumento Financiero requerido en el presente Anexo. </w:t>
            </w:r>
          </w:p>
        </w:tc>
      </w:tr>
    </w:tbl>
    <w:p w:rsidR="007E1540" w:rsidRDefault="007E1540" w:rsidP="007E1540">
      <w:pPr>
        <w:rPr>
          <w:rFonts w:asciiTheme="minorHAnsi" w:hAnsiTheme="minorHAnsi" w:cstheme="minorHAnsi"/>
          <w:b/>
          <w:bCs/>
          <w:sz w:val="22"/>
          <w:szCs w:val="22"/>
        </w:rPr>
      </w:pPr>
    </w:p>
    <w:p w:rsidR="007E1540" w:rsidRDefault="007E1540" w:rsidP="007E1540">
      <w:pPr>
        <w:rPr>
          <w:rFonts w:asciiTheme="minorHAnsi" w:hAnsiTheme="minorHAnsi" w:cstheme="minorHAnsi"/>
          <w:b/>
          <w:bCs/>
          <w:sz w:val="22"/>
          <w:szCs w:val="22"/>
        </w:rPr>
      </w:pPr>
      <w:r w:rsidRPr="002E68C3">
        <w:rPr>
          <w:rFonts w:ascii="Calibri" w:hAnsi="Calibri" w:cs="Calibri"/>
          <w:b/>
          <w:bCs/>
          <w:sz w:val="22"/>
          <w:szCs w:val="18"/>
        </w:rPr>
        <w:t xml:space="preserve">NOTA: EL INCUMPLIMIENTO DE LOS PARAMETROS ESTABLECIDOS PRECEDENTEMENTE,  </w:t>
      </w:r>
      <w:r w:rsidRPr="00A71B88">
        <w:rPr>
          <w:rFonts w:ascii="Calibri" w:hAnsi="Calibri" w:cs="Calibri"/>
          <w:b/>
          <w:bCs/>
          <w:sz w:val="22"/>
          <w:szCs w:val="18"/>
          <w:u w:val="single"/>
        </w:rPr>
        <w:t>NO DARÁ LUGAR A SUBSANACION ALGUNA</w:t>
      </w: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FC2D61">
      <w:pPr>
        <w:rPr>
          <w:rFonts w:asciiTheme="minorHAnsi" w:hAnsiTheme="minorHAnsi" w:cstheme="minorHAnsi"/>
          <w:b/>
          <w:bCs/>
          <w:sz w:val="22"/>
          <w:szCs w:val="22"/>
        </w:rPr>
      </w:pPr>
    </w:p>
    <w:p w:rsidR="00FC2D61" w:rsidRDefault="00FC2D61" w:rsidP="00FC2D61">
      <w:pPr>
        <w:rPr>
          <w:rFonts w:asciiTheme="minorHAnsi" w:hAnsiTheme="minorHAnsi" w:cstheme="minorHAnsi"/>
          <w:b/>
          <w:bCs/>
          <w:sz w:val="22"/>
          <w:szCs w:val="22"/>
        </w:rPr>
      </w:pPr>
    </w:p>
    <w:p w:rsidR="007E1540" w:rsidRDefault="007E1540" w:rsidP="00FC2D61">
      <w:pPr>
        <w:rPr>
          <w:rFonts w:asciiTheme="minorHAnsi" w:hAnsiTheme="minorHAnsi" w:cstheme="minorHAnsi"/>
          <w:b/>
          <w:bCs/>
          <w:sz w:val="22"/>
          <w:szCs w:val="22"/>
        </w:rPr>
      </w:pPr>
    </w:p>
    <w:p w:rsidR="007E1540" w:rsidRDefault="007E1540" w:rsidP="00FC2D61">
      <w:pPr>
        <w:rPr>
          <w:rFonts w:asciiTheme="minorHAnsi" w:hAnsiTheme="minorHAnsi" w:cstheme="minorHAnsi"/>
          <w:b/>
          <w:bCs/>
          <w:sz w:val="22"/>
          <w:szCs w:val="22"/>
        </w:rPr>
      </w:pPr>
    </w:p>
    <w:p w:rsidR="007E1540" w:rsidRDefault="007E1540" w:rsidP="00FC2D61">
      <w:pPr>
        <w:rPr>
          <w:rFonts w:asciiTheme="minorHAnsi" w:hAnsiTheme="minorHAnsi" w:cstheme="minorHAnsi"/>
          <w:b/>
          <w:bCs/>
          <w:sz w:val="22"/>
          <w:szCs w:val="22"/>
        </w:rPr>
      </w:pPr>
    </w:p>
    <w:p w:rsidR="007E1540" w:rsidRDefault="007E1540" w:rsidP="00FC2D61">
      <w:pPr>
        <w:rPr>
          <w:rFonts w:asciiTheme="minorHAnsi" w:hAnsiTheme="minorHAnsi" w:cstheme="minorHAnsi"/>
          <w:b/>
          <w:bCs/>
          <w:sz w:val="22"/>
          <w:szCs w:val="22"/>
        </w:rPr>
      </w:pPr>
    </w:p>
    <w:p w:rsidR="007E1540" w:rsidRDefault="007E1540" w:rsidP="00FC2D61">
      <w:pPr>
        <w:rPr>
          <w:rFonts w:asciiTheme="minorHAnsi" w:hAnsiTheme="minorHAnsi" w:cstheme="minorHAnsi"/>
          <w:b/>
          <w:bCs/>
          <w:sz w:val="22"/>
          <w:szCs w:val="22"/>
        </w:rPr>
      </w:pPr>
    </w:p>
    <w:p w:rsidR="007E1540" w:rsidRDefault="007E1540" w:rsidP="00FC2D61">
      <w:pPr>
        <w:rPr>
          <w:rFonts w:asciiTheme="minorHAnsi" w:hAnsiTheme="minorHAnsi" w:cstheme="minorHAnsi"/>
          <w:b/>
          <w:bCs/>
          <w:sz w:val="22"/>
          <w:szCs w:val="22"/>
        </w:rPr>
      </w:pPr>
    </w:p>
    <w:p w:rsidR="007E1540" w:rsidRDefault="007E1540" w:rsidP="00FC2D61">
      <w:pPr>
        <w:rPr>
          <w:rFonts w:asciiTheme="minorHAnsi" w:hAnsiTheme="minorHAnsi" w:cstheme="minorHAnsi"/>
          <w:b/>
          <w:bCs/>
          <w:sz w:val="22"/>
          <w:szCs w:val="22"/>
        </w:rPr>
      </w:pPr>
    </w:p>
    <w:p w:rsidR="007E1540" w:rsidRDefault="007E1540" w:rsidP="00FC2D61">
      <w:pPr>
        <w:rPr>
          <w:rFonts w:asciiTheme="minorHAnsi" w:hAnsiTheme="minorHAnsi" w:cstheme="minorHAnsi"/>
          <w:b/>
          <w:bCs/>
          <w:sz w:val="22"/>
          <w:szCs w:val="22"/>
        </w:rPr>
      </w:pPr>
    </w:p>
    <w:p w:rsidR="007E1540" w:rsidRDefault="007E1540" w:rsidP="00FC2D61">
      <w:pPr>
        <w:rPr>
          <w:rFonts w:asciiTheme="minorHAnsi" w:hAnsiTheme="minorHAnsi" w:cstheme="minorHAnsi"/>
          <w:b/>
          <w:bCs/>
          <w:sz w:val="22"/>
          <w:szCs w:val="22"/>
        </w:rPr>
      </w:pPr>
    </w:p>
    <w:p w:rsidR="00FB6AF8" w:rsidRDefault="00FB6AF8" w:rsidP="00FC2D61">
      <w:pPr>
        <w:rPr>
          <w:rFonts w:asciiTheme="minorHAnsi" w:hAnsiTheme="minorHAnsi" w:cstheme="minorHAnsi"/>
          <w:b/>
          <w:bCs/>
          <w:sz w:val="22"/>
          <w:szCs w:val="22"/>
        </w:rPr>
      </w:pPr>
    </w:p>
    <w:p w:rsidR="007E1540" w:rsidRDefault="007E1540" w:rsidP="00FC2D61">
      <w:pPr>
        <w:rPr>
          <w:rFonts w:asciiTheme="minorHAnsi" w:hAnsiTheme="minorHAnsi" w:cstheme="minorHAnsi"/>
          <w:b/>
          <w:bCs/>
          <w:sz w:val="22"/>
          <w:szCs w:val="22"/>
        </w:rPr>
      </w:pPr>
    </w:p>
    <w:p w:rsidR="00B46357" w:rsidRPr="004854C5" w:rsidRDefault="00B46357"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FC2D61">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AB55FE" w:rsidRPr="000416F8" w:rsidRDefault="00AB55FE" w:rsidP="00AB55FE">
      <w:pPr>
        <w:spacing w:after="120"/>
        <w:jc w:val="right"/>
        <w:rPr>
          <w:rFonts w:ascii="Arial" w:hAnsi="Arial" w:cs="Arial"/>
          <w:b/>
        </w:rPr>
      </w:pPr>
      <w:r>
        <w:rPr>
          <w:rFonts w:ascii="Arial" w:hAnsi="Arial" w:cs="Arial"/>
          <w:b/>
        </w:rPr>
        <w:t>Contrato N° __________/______</w:t>
      </w:r>
    </w:p>
    <w:p w:rsidR="00AB55FE" w:rsidRPr="000416F8" w:rsidRDefault="00AB55FE" w:rsidP="00AB55FE">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FC2D61" w:rsidRPr="00F81250" w:rsidRDefault="00FC2D61" w:rsidP="00FC2D61">
      <w:pPr>
        <w:spacing w:before="120" w:after="120"/>
        <w:jc w:val="both"/>
        <w:rPr>
          <w:rFonts w:ascii="Arial" w:hAnsi="Arial" w:cs="Arial"/>
          <w:b/>
          <w:u w:val="single"/>
        </w:rPr>
      </w:pPr>
    </w:p>
    <w:p w:rsidR="00FC2D61" w:rsidRPr="00F81250" w:rsidRDefault="00FC2D61" w:rsidP="00FC2D61">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FC2D61" w:rsidRPr="00F81250" w:rsidRDefault="00FC2D61" w:rsidP="00FC2D61">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FC2D61" w:rsidRPr="00F81250" w:rsidRDefault="00FC2D61" w:rsidP="006A5AB1">
      <w:pPr>
        <w:numPr>
          <w:ilvl w:val="1"/>
          <w:numId w:val="52"/>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FC2D61" w:rsidRPr="00F81250" w:rsidRDefault="00FC2D61" w:rsidP="00FC2D61">
      <w:pPr>
        <w:spacing w:before="120" w:after="120"/>
        <w:ind w:left="709"/>
        <w:jc w:val="both"/>
        <w:rPr>
          <w:rFonts w:ascii="Arial" w:hAnsi="Arial" w:cs="Arial"/>
        </w:rPr>
      </w:pPr>
    </w:p>
    <w:p w:rsidR="00FC2D61" w:rsidRPr="00F81250" w:rsidRDefault="00FC2D61" w:rsidP="006A5AB1">
      <w:pPr>
        <w:numPr>
          <w:ilvl w:val="1"/>
          <w:numId w:val="45"/>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FC2D61" w:rsidRPr="00F81250" w:rsidRDefault="00FC2D61" w:rsidP="00FC2D61">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FC2D61" w:rsidRPr="00F81250" w:rsidRDefault="00FC2D61" w:rsidP="00FC2D61">
      <w:pPr>
        <w:tabs>
          <w:tab w:val="left" w:pos="7814"/>
        </w:tabs>
        <w:spacing w:before="120" w:after="120"/>
        <w:contextualSpacing/>
        <w:jc w:val="both"/>
        <w:rPr>
          <w:rFonts w:ascii="Arial" w:hAnsi="Arial" w:cs="Arial"/>
        </w:rPr>
      </w:pPr>
      <w:r w:rsidRPr="00F81250">
        <w:rPr>
          <w:rFonts w:ascii="Arial" w:hAnsi="Arial" w:cs="Arial"/>
        </w:rPr>
        <w:tab/>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SEGUNDA.- (ANTECEDENTES)</w:t>
      </w:r>
    </w:p>
    <w:p w:rsidR="00FC2D61" w:rsidRPr="00F81250" w:rsidRDefault="00FC2D61" w:rsidP="00FC2D61">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FC2D61" w:rsidRPr="00F81250" w:rsidRDefault="00FC2D61" w:rsidP="00FC2D61">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TERCERA.- (DISPOSICIONES GENERALES)</w:t>
      </w:r>
    </w:p>
    <w:p w:rsidR="00FC2D61" w:rsidRPr="00F81250" w:rsidRDefault="00FC2D61" w:rsidP="00FC2D61">
      <w:pPr>
        <w:spacing w:before="120" w:after="120"/>
        <w:ind w:left="709" w:hanging="709"/>
        <w:jc w:val="both"/>
        <w:rPr>
          <w:rFonts w:ascii="Arial" w:hAnsi="Arial" w:cs="Arial"/>
        </w:rPr>
      </w:pPr>
      <w:r w:rsidRPr="00F81250">
        <w:rPr>
          <w:rFonts w:ascii="Arial" w:hAnsi="Arial" w:cs="Arial"/>
          <w:b/>
        </w:rPr>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FC2D61" w:rsidRPr="00F81250" w:rsidTr="002A6963">
        <w:trPr>
          <w:trHeight w:val="556"/>
        </w:trPr>
        <w:tc>
          <w:tcPr>
            <w:tcW w:w="1809" w:type="dxa"/>
            <w:shd w:val="clear" w:color="auto" w:fill="auto"/>
          </w:tcPr>
          <w:p w:rsidR="00FC2D61" w:rsidRPr="00F81250" w:rsidRDefault="00FC2D61" w:rsidP="002A6963">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FC2D61" w:rsidRPr="00F81250" w:rsidRDefault="00FC2D61" w:rsidP="002A6963">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FC2D61" w:rsidRPr="00F81250" w:rsidTr="002A6963">
        <w:trPr>
          <w:trHeight w:val="1028"/>
        </w:trPr>
        <w:tc>
          <w:tcPr>
            <w:tcW w:w="1809" w:type="dxa"/>
            <w:shd w:val="clear" w:color="auto" w:fill="auto"/>
          </w:tcPr>
          <w:p w:rsidR="00FC2D61" w:rsidRPr="00F81250" w:rsidRDefault="00FC2D61" w:rsidP="002A696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lastRenderedPageBreak/>
              <w:t>Fiscal  del Servicio:</w:t>
            </w:r>
          </w:p>
        </w:tc>
        <w:tc>
          <w:tcPr>
            <w:tcW w:w="6662" w:type="dxa"/>
            <w:shd w:val="clear" w:color="auto" w:fill="auto"/>
          </w:tcPr>
          <w:p w:rsidR="00FC2D61" w:rsidRPr="00F81250" w:rsidRDefault="00FC2D61" w:rsidP="002A6963">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FC2D61" w:rsidRPr="00F81250" w:rsidTr="002A6963">
        <w:trPr>
          <w:trHeight w:val="555"/>
        </w:trPr>
        <w:tc>
          <w:tcPr>
            <w:tcW w:w="1809" w:type="dxa"/>
            <w:shd w:val="clear" w:color="auto" w:fill="auto"/>
          </w:tcPr>
          <w:p w:rsidR="00FC2D61" w:rsidRPr="00F81250" w:rsidRDefault="00FC2D61" w:rsidP="002A6963">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FC2D61" w:rsidRPr="00F81250" w:rsidRDefault="00FC2D61" w:rsidP="002A6963">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FC2D61" w:rsidRPr="00F81250" w:rsidTr="002A6963">
        <w:trPr>
          <w:trHeight w:val="420"/>
        </w:trPr>
        <w:tc>
          <w:tcPr>
            <w:tcW w:w="1809" w:type="dxa"/>
            <w:shd w:val="clear" w:color="auto" w:fill="auto"/>
          </w:tcPr>
          <w:p w:rsidR="00FC2D61" w:rsidRPr="00F81250" w:rsidRDefault="00FC2D61" w:rsidP="002A6963">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FC2D61" w:rsidRPr="00F81250" w:rsidRDefault="00FC2D61" w:rsidP="002A6963">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FC2D61" w:rsidRPr="00F81250" w:rsidTr="002A6963">
        <w:tc>
          <w:tcPr>
            <w:tcW w:w="1809" w:type="dxa"/>
            <w:shd w:val="clear" w:color="auto" w:fill="auto"/>
          </w:tcPr>
          <w:p w:rsidR="00FC2D61" w:rsidRPr="00F81250" w:rsidRDefault="00FC2D61" w:rsidP="002A69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FC2D61" w:rsidRPr="00F81250" w:rsidRDefault="00FC2D61" w:rsidP="002A6963">
            <w:pPr>
              <w:spacing w:before="120" w:after="120"/>
              <w:rPr>
                <w:rFonts w:ascii="Arial" w:eastAsia="Calibri" w:hAnsi="Arial" w:cs="Arial"/>
                <w:b/>
                <w:lang w:val="es-BO"/>
              </w:rPr>
            </w:pPr>
          </w:p>
        </w:tc>
        <w:tc>
          <w:tcPr>
            <w:tcW w:w="6662" w:type="dxa"/>
            <w:shd w:val="clear" w:color="auto" w:fill="auto"/>
          </w:tcPr>
          <w:p w:rsidR="00FC2D61" w:rsidRPr="00F81250" w:rsidRDefault="00FC2D61" w:rsidP="002A696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C2D61" w:rsidRPr="00F81250" w:rsidTr="002A6963">
        <w:trPr>
          <w:trHeight w:val="783"/>
        </w:trPr>
        <w:tc>
          <w:tcPr>
            <w:tcW w:w="1809" w:type="dxa"/>
            <w:shd w:val="clear" w:color="auto" w:fill="auto"/>
          </w:tcPr>
          <w:p w:rsidR="00FC2D61" w:rsidRPr="00F81250" w:rsidRDefault="00FC2D61" w:rsidP="002A69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FC2D61" w:rsidRPr="00F81250" w:rsidRDefault="00FC2D61" w:rsidP="002A6963">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 xml:space="preserve">CUARTA.- (NATURALEZA DEL CONTRATO) </w:t>
      </w:r>
    </w:p>
    <w:p w:rsidR="00FC2D61" w:rsidRPr="00F81250" w:rsidRDefault="00FC2D61" w:rsidP="00FC2D61">
      <w:pPr>
        <w:spacing w:before="120" w:after="120"/>
        <w:jc w:val="both"/>
        <w:rPr>
          <w:rFonts w:ascii="Arial" w:hAnsi="Arial" w:cs="Arial"/>
        </w:rPr>
      </w:pPr>
      <w:r w:rsidRPr="00F81250">
        <w:rPr>
          <w:rFonts w:ascii="Arial" w:hAnsi="Arial" w:cs="Arial"/>
        </w:rPr>
        <w:t>El presente Contrato es de naturaleza administrativa, por tanto su aplicación e interpretación deberá realizarse en el marco de la normativa legal vigente en el Estado Plurinacional de Bolivia.</w:t>
      </w:r>
    </w:p>
    <w:p w:rsidR="00FC2D61" w:rsidRPr="00F81250" w:rsidRDefault="00FC2D61" w:rsidP="00FC2D61">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FC2D61" w:rsidRPr="00F81250" w:rsidRDefault="00FC2D61" w:rsidP="00FC2D61">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lastRenderedPageBreak/>
        <w:tab/>
        <w:t xml:space="preserve">Anexo 1: </w:t>
      </w:r>
      <w:r w:rsidRPr="00F81250">
        <w:rPr>
          <w:rFonts w:ascii="Arial" w:hAnsi="Arial" w:cs="Arial"/>
          <w:b/>
          <w:i/>
          <w:u w:val="single"/>
        </w:rPr>
        <w:t>Documento de contratación directa o documento base de contratación</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SÉPTIMA.- (VIGENCIA Y PLAZO DEL CONTRATO)</w:t>
      </w:r>
    </w:p>
    <w:p w:rsidR="00FC2D61" w:rsidRPr="00F81250" w:rsidRDefault="00FC2D61" w:rsidP="00FC2D61">
      <w:pPr>
        <w:spacing w:before="120" w:after="120"/>
        <w:jc w:val="both"/>
        <w:rPr>
          <w:rFonts w:ascii="Arial" w:hAnsi="Arial" w:cs="Arial"/>
          <w:b/>
        </w:rPr>
      </w:pPr>
      <w:r w:rsidRPr="00F81250">
        <w:rPr>
          <w:rFonts w:ascii="Arial" w:hAnsi="Arial" w:cs="Arial"/>
          <w:b/>
        </w:rPr>
        <w:t>7.1 Vigencia.-</w:t>
      </w:r>
    </w:p>
    <w:p w:rsidR="00FC2D61" w:rsidRPr="00F81250" w:rsidRDefault="00FC2D61" w:rsidP="00FC2D61">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FC2D61" w:rsidRPr="00F81250" w:rsidRDefault="00FC2D61" w:rsidP="00FC2D61">
      <w:pPr>
        <w:spacing w:before="120" w:after="120"/>
        <w:jc w:val="both"/>
        <w:rPr>
          <w:rFonts w:ascii="Arial" w:hAnsi="Arial" w:cs="Arial"/>
          <w:b/>
        </w:rPr>
      </w:pPr>
      <w:r w:rsidRPr="00F81250">
        <w:rPr>
          <w:rFonts w:ascii="Arial" w:hAnsi="Arial" w:cs="Arial"/>
          <w:b/>
        </w:rPr>
        <w:t>7.2 Plazo de habilitación.-</w:t>
      </w:r>
    </w:p>
    <w:p w:rsidR="00FC2D61" w:rsidRPr="00F81250" w:rsidRDefault="00FC2D61" w:rsidP="00FC2D61">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OCTAVA.- (LUGAR DE ENTREGA)</w:t>
      </w:r>
    </w:p>
    <w:p w:rsidR="00FC2D61" w:rsidRPr="00F81250" w:rsidRDefault="00FC2D61" w:rsidP="00FC2D61">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w:t>
      </w:r>
      <w:proofErr w:type="spellStart"/>
      <w:r w:rsidRPr="00F81250">
        <w:rPr>
          <w:rFonts w:ascii="Arial" w:hAnsi="Arial" w:cs="Arial"/>
        </w:rPr>
        <w:t>de</w:t>
      </w:r>
      <w:proofErr w:type="spellEnd"/>
      <w:r w:rsidRPr="00F81250">
        <w:rPr>
          <w:rFonts w:ascii="Arial" w:hAnsi="Arial" w:cs="Arial"/>
        </w:rPr>
        <w:t xml:space="preserve"> la </w:t>
      </w:r>
      <w:r w:rsidRPr="00F81250">
        <w:rPr>
          <w:rFonts w:ascii="Arial" w:hAnsi="Arial" w:cs="Arial"/>
          <w:b/>
        </w:rPr>
        <w:t>ENTIDAD</w:t>
      </w:r>
      <w:r w:rsidRPr="00F81250">
        <w:rPr>
          <w:rFonts w:ascii="Arial" w:hAnsi="Arial" w:cs="Arial"/>
        </w:rPr>
        <w:t>, calle _________________ de la ciudad de _____________.</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NOVENA.- (MONTO DEL CONTRATO)</w:t>
      </w:r>
    </w:p>
    <w:p w:rsidR="00FC2D61" w:rsidRPr="00F81250" w:rsidRDefault="00FC2D61" w:rsidP="00FC2D61">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FC2D61" w:rsidRPr="00F81250" w:rsidRDefault="00FC2D61" w:rsidP="00FC2D61">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C2D61" w:rsidRPr="00F81250" w:rsidTr="002A6963">
        <w:trPr>
          <w:trHeight w:val="562"/>
          <w:jc w:val="center"/>
        </w:trPr>
        <w:tc>
          <w:tcPr>
            <w:tcW w:w="571" w:type="dxa"/>
            <w:shd w:val="clear" w:color="auto" w:fill="D9D9D9"/>
            <w:vAlign w:val="center"/>
            <w:hideMark/>
          </w:tcPr>
          <w:p w:rsidR="00FC2D61" w:rsidRPr="00F81250" w:rsidRDefault="00FC2D61" w:rsidP="002A6963">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FC2D61" w:rsidRPr="00F81250" w:rsidRDefault="00FC2D61" w:rsidP="002A6963">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FC2D61" w:rsidRPr="00F81250" w:rsidRDefault="00FC2D61" w:rsidP="002A6963">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FC2D61" w:rsidRPr="00F81250" w:rsidRDefault="00FC2D61" w:rsidP="002A6963">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FC2D61" w:rsidRPr="00F81250" w:rsidRDefault="00FC2D61" w:rsidP="002A6963">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FC2D61" w:rsidRPr="00F81250" w:rsidRDefault="00FC2D61" w:rsidP="002A6963">
            <w:pPr>
              <w:jc w:val="center"/>
              <w:rPr>
                <w:rFonts w:ascii="Arial" w:hAnsi="Arial" w:cs="Arial"/>
                <w:b/>
                <w:bCs/>
                <w:lang w:eastAsia="es-BO"/>
              </w:rPr>
            </w:pPr>
            <w:r w:rsidRPr="00F81250">
              <w:rPr>
                <w:rFonts w:ascii="Arial" w:hAnsi="Arial" w:cs="Arial"/>
                <w:b/>
                <w:bCs/>
                <w:lang w:eastAsia="es-BO"/>
              </w:rPr>
              <w:t>PRECIO TOTAL</w:t>
            </w:r>
          </w:p>
          <w:p w:rsidR="00FC2D61" w:rsidRPr="00F81250" w:rsidRDefault="00FC2D61" w:rsidP="002A6963">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FC2D61" w:rsidRPr="00F81250" w:rsidRDefault="00FC2D61" w:rsidP="002A6963">
            <w:pPr>
              <w:jc w:val="center"/>
              <w:rPr>
                <w:rFonts w:ascii="Arial" w:hAnsi="Arial" w:cs="Arial"/>
                <w:b/>
                <w:bCs/>
                <w:lang w:eastAsia="es-BO"/>
              </w:rPr>
            </w:pPr>
            <w:r w:rsidRPr="00F81250">
              <w:rPr>
                <w:rFonts w:ascii="Arial" w:hAnsi="Arial" w:cs="Arial"/>
                <w:b/>
                <w:bCs/>
                <w:lang w:eastAsia="es-BO"/>
              </w:rPr>
              <w:t>PLAZO</w:t>
            </w:r>
          </w:p>
        </w:tc>
      </w:tr>
      <w:tr w:rsidR="00FC2D61" w:rsidRPr="00F81250" w:rsidTr="002A6963">
        <w:trPr>
          <w:trHeight w:hRule="exact" w:val="562"/>
          <w:jc w:val="center"/>
        </w:trPr>
        <w:tc>
          <w:tcPr>
            <w:tcW w:w="571" w:type="dxa"/>
            <w:shd w:val="clear" w:color="auto" w:fill="auto"/>
            <w:vAlign w:val="center"/>
          </w:tcPr>
          <w:p w:rsidR="00FC2D61" w:rsidRPr="00F81250" w:rsidRDefault="00FC2D61" w:rsidP="002A6963">
            <w:pPr>
              <w:jc w:val="center"/>
              <w:rPr>
                <w:rFonts w:ascii="Arial" w:hAnsi="Arial" w:cs="Arial"/>
              </w:rPr>
            </w:pPr>
          </w:p>
        </w:tc>
        <w:tc>
          <w:tcPr>
            <w:tcW w:w="1932" w:type="dxa"/>
            <w:shd w:val="clear" w:color="auto" w:fill="auto"/>
            <w:vAlign w:val="center"/>
          </w:tcPr>
          <w:p w:rsidR="00FC2D61" w:rsidRPr="00F81250" w:rsidRDefault="00FC2D61" w:rsidP="002A6963">
            <w:pPr>
              <w:jc w:val="center"/>
              <w:rPr>
                <w:rFonts w:ascii="Arial" w:hAnsi="Arial" w:cs="Arial"/>
              </w:rPr>
            </w:pPr>
          </w:p>
        </w:tc>
        <w:tc>
          <w:tcPr>
            <w:tcW w:w="937" w:type="dxa"/>
            <w:shd w:val="clear" w:color="auto" w:fill="auto"/>
            <w:vAlign w:val="center"/>
          </w:tcPr>
          <w:p w:rsidR="00FC2D61" w:rsidRPr="00F81250" w:rsidRDefault="00FC2D61" w:rsidP="002A6963">
            <w:pPr>
              <w:jc w:val="center"/>
              <w:rPr>
                <w:rFonts w:ascii="Arial" w:hAnsi="Arial" w:cs="Arial"/>
              </w:rPr>
            </w:pPr>
          </w:p>
        </w:tc>
        <w:tc>
          <w:tcPr>
            <w:tcW w:w="845" w:type="dxa"/>
            <w:vAlign w:val="center"/>
          </w:tcPr>
          <w:p w:rsidR="00FC2D61" w:rsidRPr="00F81250" w:rsidRDefault="00FC2D61" w:rsidP="002A6963">
            <w:pPr>
              <w:jc w:val="center"/>
              <w:rPr>
                <w:rFonts w:ascii="Arial" w:hAnsi="Arial" w:cs="Arial"/>
              </w:rPr>
            </w:pPr>
          </w:p>
        </w:tc>
        <w:tc>
          <w:tcPr>
            <w:tcW w:w="1141" w:type="dxa"/>
            <w:shd w:val="clear" w:color="auto" w:fill="auto"/>
            <w:vAlign w:val="center"/>
          </w:tcPr>
          <w:p w:rsidR="00FC2D61" w:rsidRPr="00F81250" w:rsidRDefault="00FC2D61" w:rsidP="002A6963">
            <w:pPr>
              <w:jc w:val="center"/>
              <w:rPr>
                <w:rFonts w:ascii="Arial" w:hAnsi="Arial" w:cs="Arial"/>
              </w:rPr>
            </w:pPr>
          </w:p>
        </w:tc>
        <w:tc>
          <w:tcPr>
            <w:tcW w:w="1242" w:type="dxa"/>
            <w:vAlign w:val="center"/>
          </w:tcPr>
          <w:p w:rsidR="00FC2D61" w:rsidRPr="00F81250" w:rsidRDefault="00FC2D61" w:rsidP="002A6963">
            <w:pPr>
              <w:jc w:val="center"/>
              <w:rPr>
                <w:rFonts w:ascii="Arial" w:hAnsi="Arial" w:cs="Arial"/>
              </w:rPr>
            </w:pPr>
          </w:p>
        </w:tc>
        <w:tc>
          <w:tcPr>
            <w:tcW w:w="1164" w:type="dxa"/>
            <w:vAlign w:val="center"/>
          </w:tcPr>
          <w:p w:rsidR="00FC2D61" w:rsidRPr="00F81250" w:rsidRDefault="00FC2D61" w:rsidP="002A6963">
            <w:pPr>
              <w:jc w:val="center"/>
              <w:rPr>
                <w:rFonts w:ascii="Arial" w:hAnsi="Arial" w:cs="Arial"/>
              </w:rPr>
            </w:pPr>
          </w:p>
        </w:tc>
      </w:tr>
    </w:tbl>
    <w:p w:rsidR="00FC2D61" w:rsidRPr="00F81250" w:rsidRDefault="00FC2D61" w:rsidP="00FC2D61">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FC2D61" w:rsidRPr="00F81250" w:rsidRDefault="00FC2D61" w:rsidP="00FC2D61">
      <w:pPr>
        <w:numPr>
          <w:ilvl w:val="1"/>
          <w:numId w:val="0"/>
        </w:numPr>
        <w:tabs>
          <w:tab w:val="num" w:pos="284"/>
        </w:tabs>
        <w:spacing w:before="120" w:after="120"/>
        <w:jc w:val="both"/>
        <w:rPr>
          <w:rFonts w:ascii="Arial" w:hAnsi="Arial" w:cs="Arial"/>
        </w:rPr>
      </w:pPr>
      <w:r w:rsidRPr="00F8125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DÉCIMA.- (FORMA DE PAGO)</w:t>
      </w:r>
    </w:p>
    <w:p w:rsidR="00FC2D61" w:rsidRPr="00F81250" w:rsidRDefault="00FC2D61" w:rsidP="00FC2D61">
      <w:pPr>
        <w:spacing w:before="120" w:after="120"/>
        <w:jc w:val="both"/>
        <w:rPr>
          <w:rFonts w:ascii="Arial" w:hAnsi="Arial" w:cs="Arial"/>
        </w:rPr>
      </w:pPr>
      <w:r w:rsidRPr="00F81250">
        <w:rPr>
          <w:rFonts w:ascii="Arial" w:hAnsi="Arial" w:cs="Arial"/>
        </w:rPr>
        <w:lastRenderedPageBreak/>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FC2D61" w:rsidRPr="00F81250" w:rsidRDefault="00FC2D61" w:rsidP="006A5AB1">
      <w:pPr>
        <w:numPr>
          <w:ilvl w:val="0"/>
          <w:numId w:val="42"/>
        </w:numPr>
        <w:tabs>
          <w:tab w:val="num" w:pos="993"/>
        </w:tabs>
        <w:spacing w:before="120" w:after="120"/>
        <w:contextualSpacing/>
        <w:jc w:val="both"/>
        <w:rPr>
          <w:rFonts w:ascii="Arial" w:hAnsi="Arial" w:cs="Arial"/>
        </w:rPr>
      </w:pPr>
      <w:r w:rsidRPr="00F81250">
        <w:rPr>
          <w:rFonts w:ascii="Arial" w:hAnsi="Arial" w:cs="Arial"/>
        </w:rPr>
        <w:t>Solicitud de pago.</w:t>
      </w:r>
    </w:p>
    <w:p w:rsidR="00FC2D61" w:rsidRPr="00F81250" w:rsidRDefault="00FC2D61" w:rsidP="006A5AB1">
      <w:pPr>
        <w:numPr>
          <w:ilvl w:val="0"/>
          <w:numId w:val="42"/>
        </w:numPr>
        <w:tabs>
          <w:tab w:val="num" w:pos="993"/>
        </w:tabs>
        <w:spacing w:before="120" w:after="120"/>
        <w:contextualSpacing/>
        <w:jc w:val="both"/>
        <w:rPr>
          <w:rFonts w:ascii="Arial" w:hAnsi="Arial" w:cs="Arial"/>
        </w:rPr>
      </w:pPr>
      <w:r w:rsidRPr="00F81250">
        <w:rPr>
          <w:rFonts w:ascii="Arial" w:hAnsi="Arial" w:cs="Arial"/>
        </w:rPr>
        <w:t>Factura original.</w:t>
      </w:r>
    </w:p>
    <w:p w:rsidR="00FC2D61" w:rsidRPr="00F81250" w:rsidRDefault="00FC2D61" w:rsidP="006A5AB1">
      <w:pPr>
        <w:numPr>
          <w:ilvl w:val="0"/>
          <w:numId w:val="42"/>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FC2D61" w:rsidRPr="00F81250" w:rsidRDefault="00FC2D61" w:rsidP="006A5AB1">
      <w:pPr>
        <w:numPr>
          <w:ilvl w:val="0"/>
          <w:numId w:val="42"/>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FC2D61" w:rsidRPr="00F81250" w:rsidRDefault="00FC2D61" w:rsidP="006A5AB1">
      <w:pPr>
        <w:numPr>
          <w:ilvl w:val="0"/>
          <w:numId w:val="42"/>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DÉCIMA PRIMERA.- (FACTURACIÓN)</w:t>
      </w:r>
    </w:p>
    <w:p w:rsidR="00FC2D61" w:rsidRPr="00F81250" w:rsidRDefault="00FC2D61" w:rsidP="00FC2D61">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FC2D61" w:rsidRPr="00F81250" w:rsidRDefault="00FC2D61" w:rsidP="00FC2D61">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FC2D61" w:rsidRPr="00F81250" w:rsidRDefault="00FC2D61" w:rsidP="00FC2D61">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FC2D61" w:rsidRPr="00F81250" w:rsidRDefault="00FC2D61" w:rsidP="00FC2D61">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DÉCIMA TERCERA.- (MOROSIDAD Y SUS PENALIDADES)</w:t>
      </w:r>
    </w:p>
    <w:p w:rsidR="00FC2D61" w:rsidRPr="00F81250" w:rsidRDefault="00FC2D61" w:rsidP="00FC2D61">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FC2D61" w:rsidRPr="00F81250" w:rsidRDefault="00FC2D61" w:rsidP="00FC2D61">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FC2D61" w:rsidRPr="00F81250" w:rsidRDefault="00FC2D61" w:rsidP="00FC2D61">
      <w:pPr>
        <w:spacing w:before="120" w:after="120" w:line="195" w:lineRule="exact"/>
        <w:jc w:val="both"/>
        <w:rPr>
          <w:rFonts w:ascii="Arial" w:hAnsi="Arial" w:cs="Arial"/>
          <w:b/>
          <w:u w:val="single"/>
        </w:rPr>
      </w:pPr>
      <w:r w:rsidRPr="00F81250">
        <w:rPr>
          <w:rFonts w:ascii="Arial" w:hAnsi="Arial" w:cs="Arial"/>
          <w:b/>
          <w:u w:val="single"/>
        </w:rPr>
        <w:lastRenderedPageBreak/>
        <w:t>DÉCIMA CUARTA.- (NOTIFICACIONES)</w:t>
      </w:r>
    </w:p>
    <w:p w:rsidR="00FC2D61" w:rsidRPr="00F81250" w:rsidRDefault="00FC2D61" w:rsidP="00FC2D61">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C2D61" w:rsidRPr="00F81250" w:rsidTr="002A6963">
        <w:trPr>
          <w:trHeight w:val="237"/>
        </w:trPr>
        <w:tc>
          <w:tcPr>
            <w:tcW w:w="3827" w:type="dxa"/>
            <w:tcBorders>
              <w:top w:val="single" w:sz="4" w:space="0" w:color="auto"/>
              <w:left w:val="single" w:sz="4" w:space="0" w:color="auto"/>
              <w:bottom w:val="single" w:sz="4" w:space="0" w:color="auto"/>
              <w:right w:val="single" w:sz="4" w:space="0" w:color="auto"/>
            </w:tcBorders>
          </w:tcPr>
          <w:p w:rsidR="00FC2D61" w:rsidRPr="00F81250" w:rsidRDefault="00FC2D61" w:rsidP="002A6963">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C2D61" w:rsidRPr="00F81250" w:rsidRDefault="00FC2D61" w:rsidP="002A6963">
            <w:pPr>
              <w:widowControl w:val="0"/>
              <w:ind w:left="180" w:hanging="180"/>
              <w:jc w:val="center"/>
              <w:rPr>
                <w:rFonts w:ascii="Arial" w:hAnsi="Arial" w:cs="Arial"/>
                <w:b/>
                <w:bCs/>
              </w:rPr>
            </w:pPr>
            <w:r w:rsidRPr="00F81250">
              <w:rPr>
                <w:rFonts w:ascii="Arial" w:hAnsi="Arial" w:cs="Arial"/>
                <w:b/>
                <w:bCs/>
              </w:rPr>
              <w:t>CONTRATISTA</w:t>
            </w:r>
          </w:p>
        </w:tc>
      </w:tr>
      <w:tr w:rsidR="00FC2D61" w:rsidRPr="00F81250" w:rsidTr="002A6963">
        <w:trPr>
          <w:trHeight w:val="1537"/>
        </w:trPr>
        <w:tc>
          <w:tcPr>
            <w:tcW w:w="3827" w:type="dxa"/>
            <w:tcBorders>
              <w:top w:val="single" w:sz="4" w:space="0" w:color="auto"/>
              <w:left w:val="single" w:sz="4" w:space="0" w:color="auto"/>
              <w:bottom w:val="single" w:sz="4" w:space="0" w:color="auto"/>
              <w:right w:val="single" w:sz="4" w:space="0" w:color="auto"/>
            </w:tcBorders>
          </w:tcPr>
          <w:p w:rsidR="00FC2D61" w:rsidRPr="00F81250" w:rsidRDefault="00FC2D61" w:rsidP="002A6963">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FC2D61" w:rsidRPr="00F81250" w:rsidRDefault="00FC2D61" w:rsidP="002A6963">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FC2D61" w:rsidRPr="00F81250" w:rsidRDefault="00FC2D61" w:rsidP="002A6963">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FC2D61" w:rsidRPr="00F81250" w:rsidRDefault="00FC2D61" w:rsidP="002A6963">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FC2D61" w:rsidRPr="00F81250" w:rsidRDefault="00FC2D61" w:rsidP="002A6963">
            <w:pPr>
              <w:widowControl w:val="0"/>
              <w:ind w:left="180" w:hanging="180"/>
              <w:jc w:val="both"/>
              <w:rPr>
                <w:rFonts w:ascii="Arial" w:hAnsi="Arial" w:cs="Arial"/>
                <w:b/>
              </w:rPr>
            </w:pPr>
            <w:proofErr w:type="spellStart"/>
            <w:r w:rsidRPr="00F81250">
              <w:rPr>
                <w:rFonts w:ascii="Arial" w:hAnsi="Arial" w:cs="Arial"/>
                <w:b/>
              </w:rPr>
              <w:t>Attn</w:t>
            </w:r>
            <w:proofErr w:type="spellEnd"/>
            <w:r w:rsidRPr="00F81250">
              <w:rPr>
                <w:rFonts w:ascii="Arial" w:hAnsi="Arial" w:cs="Arial"/>
                <w:b/>
              </w:rPr>
              <w:t xml:space="preserve">.: </w:t>
            </w:r>
            <w:r w:rsidRPr="00F81250">
              <w:rPr>
                <w:rFonts w:ascii="Arial" w:hAnsi="Arial" w:cs="Arial"/>
              </w:rPr>
              <w:t>_____________________</w:t>
            </w:r>
          </w:p>
          <w:p w:rsidR="00FC2D61" w:rsidRPr="00F81250" w:rsidRDefault="00FC2D61" w:rsidP="002A6963">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C2D61" w:rsidRPr="00F81250" w:rsidRDefault="00FC2D61" w:rsidP="002A6963">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FC2D61" w:rsidRPr="00F81250" w:rsidRDefault="00FC2D61" w:rsidP="002A6963">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FC2D61" w:rsidRPr="00F81250" w:rsidRDefault="00FC2D61" w:rsidP="002A6963">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FC2D61" w:rsidRPr="00F81250" w:rsidRDefault="00FC2D61" w:rsidP="002A6963">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FC2D61" w:rsidRPr="00F81250" w:rsidRDefault="00FC2D61" w:rsidP="002A6963">
            <w:pPr>
              <w:autoSpaceDE w:val="0"/>
              <w:autoSpaceDN w:val="0"/>
              <w:adjustRightInd w:val="0"/>
              <w:rPr>
                <w:rFonts w:ascii="Arial" w:hAnsi="Arial" w:cs="Arial"/>
              </w:rPr>
            </w:pPr>
            <w:proofErr w:type="spellStart"/>
            <w:r w:rsidRPr="00F81250">
              <w:rPr>
                <w:rFonts w:ascii="Arial" w:hAnsi="Arial" w:cs="Arial"/>
                <w:b/>
              </w:rPr>
              <w:t>Attn</w:t>
            </w:r>
            <w:proofErr w:type="spellEnd"/>
            <w:r w:rsidRPr="00F81250">
              <w:rPr>
                <w:rFonts w:ascii="Arial" w:hAnsi="Arial" w:cs="Arial"/>
                <w:b/>
              </w:rPr>
              <w:t xml:space="preserve">.: </w:t>
            </w:r>
            <w:r w:rsidRPr="00F81250">
              <w:rPr>
                <w:rFonts w:ascii="Arial" w:hAnsi="Arial" w:cs="Arial"/>
              </w:rPr>
              <w:t>________________________</w:t>
            </w:r>
          </w:p>
          <w:p w:rsidR="00FC2D61" w:rsidRPr="00F81250" w:rsidRDefault="00FC2D61" w:rsidP="002A6963">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FC2D61" w:rsidRPr="00F81250" w:rsidRDefault="00FC2D61" w:rsidP="00FC2D61">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FC2D61" w:rsidRPr="00F81250" w:rsidRDefault="00FC2D61" w:rsidP="00FC2D61">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FC2D61" w:rsidRPr="00F81250" w:rsidRDefault="00FC2D61" w:rsidP="00FC2D61">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FC2D61" w:rsidRPr="00F81250" w:rsidRDefault="00FC2D61" w:rsidP="006A5AB1">
      <w:pPr>
        <w:numPr>
          <w:ilvl w:val="1"/>
          <w:numId w:val="53"/>
        </w:numPr>
        <w:spacing w:before="120" w:after="120"/>
        <w:contextualSpacing/>
        <w:jc w:val="both"/>
        <w:rPr>
          <w:rFonts w:ascii="Arial" w:hAnsi="Arial" w:cs="Arial"/>
          <w:b/>
        </w:rPr>
      </w:pPr>
      <w:r w:rsidRPr="00F81250">
        <w:rPr>
          <w:rFonts w:ascii="Arial" w:hAnsi="Arial" w:cs="Arial"/>
          <w:b/>
        </w:rPr>
        <w:t xml:space="preserve">  Responsabilidades:</w:t>
      </w:r>
    </w:p>
    <w:p w:rsidR="00FC2D61" w:rsidRPr="00F81250" w:rsidRDefault="00FC2D61" w:rsidP="006A5AB1">
      <w:pPr>
        <w:numPr>
          <w:ilvl w:val="0"/>
          <w:numId w:val="51"/>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C2D61" w:rsidRPr="00F81250" w:rsidRDefault="00FC2D61" w:rsidP="00FC2D61">
      <w:pPr>
        <w:spacing w:before="120" w:after="120"/>
        <w:ind w:left="1065"/>
        <w:jc w:val="both"/>
        <w:rPr>
          <w:rFonts w:ascii="Arial" w:hAnsi="Arial" w:cs="Arial"/>
        </w:rPr>
      </w:pPr>
    </w:p>
    <w:p w:rsidR="00FC2D61" w:rsidRPr="00F81250" w:rsidRDefault="00FC2D61" w:rsidP="006A5AB1">
      <w:pPr>
        <w:numPr>
          <w:ilvl w:val="0"/>
          <w:numId w:val="51"/>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C2D61" w:rsidRPr="00F81250" w:rsidRDefault="00FC2D61" w:rsidP="00FC2D61">
      <w:pPr>
        <w:spacing w:before="120" w:after="120"/>
        <w:ind w:left="720"/>
        <w:jc w:val="both"/>
        <w:rPr>
          <w:rFonts w:ascii="Arial" w:hAnsi="Arial" w:cs="Arial"/>
        </w:rPr>
      </w:pPr>
    </w:p>
    <w:p w:rsidR="00FC2D61" w:rsidRPr="00F81250" w:rsidRDefault="00FC2D61" w:rsidP="00FC2D61">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FC2D61" w:rsidRPr="00F81250" w:rsidRDefault="00FC2D61" w:rsidP="00FC2D61">
      <w:pPr>
        <w:spacing w:before="120" w:after="120"/>
        <w:ind w:left="1065"/>
        <w:jc w:val="both"/>
        <w:rPr>
          <w:rFonts w:ascii="Arial" w:hAnsi="Arial" w:cs="Arial"/>
        </w:rPr>
      </w:pPr>
    </w:p>
    <w:p w:rsidR="00FC2D61" w:rsidRPr="00F81250" w:rsidRDefault="00FC2D61" w:rsidP="006A5AB1">
      <w:pPr>
        <w:numPr>
          <w:ilvl w:val="0"/>
          <w:numId w:val="51"/>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FC2D61" w:rsidRPr="00F81250" w:rsidRDefault="00FC2D61" w:rsidP="00FC2D61">
      <w:pPr>
        <w:spacing w:before="120" w:after="120"/>
        <w:ind w:left="1066"/>
        <w:jc w:val="both"/>
        <w:rPr>
          <w:rFonts w:ascii="Arial" w:hAnsi="Arial" w:cs="Arial"/>
        </w:rPr>
      </w:pPr>
    </w:p>
    <w:p w:rsidR="00FC2D61" w:rsidRPr="00F81250" w:rsidRDefault="00FC2D61" w:rsidP="006A5AB1">
      <w:pPr>
        <w:numPr>
          <w:ilvl w:val="0"/>
          <w:numId w:val="51"/>
        </w:numPr>
        <w:tabs>
          <w:tab w:val="num" w:pos="1418"/>
        </w:tabs>
        <w:spacing w:before="120" w:after="120"/>
        <w:ind w:left="1066"/>
        <w:jc w:val="both"/>
        <w:rPr>
          <w:rFonts w:ascii="Arial" w:hAnsi="Arial" w:cs="Arial"/>
        </w:rPr>
      </w:pPr>
      <w:r w:rsidRPr="00F81250">
        <w:rPr>
          <w:rFonts w:ascii="Arial" w:hAnsi="Arial" w:cs="Arial"/>
        </w:rPr>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FC2D61" w:rsidRPr="00F81250" w:rsidRDefault="00FC2D61" w:rsidP="00FC2D61">
      <w:pPr>
        <w:spacing w:before="120" w:after="120"/>
        <w:ind w:left="1065"/>
        <w:jc w:val="both"/>
        <w:rPr>
          <w:rFonts w:ascii="Arial" w:hAnsi="Arial" w:cs="Arial"/>
        </w:rPr>
      </w:pPr>
    </w:p>
    <w:p w:rsidR="00FC2D61" w:rsidRPr="00F81250" w:rsidRDefault="00FC2D61" w:rsidP="006A5AB1">
      <w:pPr>
        <w:numPr>
          <w:ilvl w:val="0"/>
          <w:numId w:val="51"/>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FC2D61" w:rsidRPr="00F81250" w:rsidRDefault="00FC2D61" w:rsidP="00FC2D61">
      <w:pPr>
        <w:spacing w:before="120" w:after="120"/>
        <w:ind w:left="1065"/>
        <w:jc w:val="both"/>
        <w:rPr>
          <w:rFonts w:ascii="Arial" w:hAnsi="Arial" w:cs="Arial"/>
        </w:rPr>
      </w:pPr>
    </w:p>
    <w:p w:rsidR="00FC2D61" w:rsidRPr="00F81250" w:rsidRDefault="00FC2D61" w:rsidP="006A5AB1">
      <w:pPr>
        <w:numPr>
          <w:ilvl w:val="0"/>
          <w:numId w:val="51"/>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C2D61" w:rsidRPr="00F81250" w:rsidRDefault="00FC2D61" w:rsidP="00FC2D61">
      <w:pPr>
        <w:spacing w:before="120" w:after="120"/>
        <w:jc w:val="both"/>
        <w:rPr>
          <w:rFonts w:ascii="Arial" w:hAnsi="Arial" w:cs="Arial"/>
        </w:rPr>
      </w:pPr>
    </w:p>
    <w:p w:rsidR="00FC2D61" w:rsidRPr="00F81250" w:rsidRDefault="00FC2D61" w:rsidP="006A5AB1">
      <w:pPr>
        <w:numPr>
          <w:ilvl w:val="0"/>
          <w:numId w:val="51"/>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FC2D61" w:rsidRPr="00F81250" w:rsidRDefault="00FC2D61" w:rsidP="00FC2D61">
      <w:pPr>
        <w:spacing w:before="120" w:after="120"/>
        <w:ind w:left="1065"/>
        <w:jc w:val="both"/>
        <w:rPr>
          <w:rFonts w:ascii="Arial" w:hAnsi="Arial" w:cs="Arial"/>
        </w:rPr>
      </w:pPr>
    </w:p>
    <w:p w:rsidR="00FC2D61" w:rsidRPr="00F81250" w:rsidRDefault="00FC2D61" w:rsidP="006A5AB1">
      <w:pPr>
        <w:numPr>
          <w:ilvl w:val="0"/>
          <w:numId w:val="51"/>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C2D61" w:rsidRPr="00F81250" w:rsidRDefault="00FC2D61" w:rsidP="006A5AB1">
      <w:pPr>
        <w:numPr>
          <w:ilvl w:val="1"/>
          <w:numId w:val="53"/>
        </w:numPr>
        <w:spacing w:before="120" w:after="120"/>
        <w:jc w:val="both"/>
        <w:rPr>
          <w:rFonts w:ascii="Arial" w:hAnsi="Arial" w:cs="Arial"/>
          <w:b/>
        </w:rPr>
      </w:pPr>
      <w:r w:rsidRPr="00F81250">
        <w:rPr>
          <w:rFonts w:ascii="Arial" w:hAnsi="Arial" w:cs="Arial"/>
          <w:b/>
        </w:rPr>
        <w:t xml:space="preserve">  Obligaciones: </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FC2D61" w:rsidRPr="00F81250" w:rsidRDefault="00FC2D61" w:rsidP="006A5AB1">
      <w:pPr>
        <w:numPr>
          <w:ilvl w:val="0"/>
          <w:numId w:val="44"/>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FC2D61" w:rsidRPr="00F81250" w:rsidRDefault="00FC2D61" w:rsidP="006A5AB1">
      <w:pPr>
        <w:numPr>
          <w:ilvl w:val="0"/>
          <w:numId w:val="44"/>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Planear, programar, dirigir y ejecutar los Servicios con calidad y seguridad, a fin de garantizar el pleno cumplimiento del Contrato.</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C2D61" w:rsidRPr="00F81250" w:rsidRDefault="00FC2D61" w:rsidP="00FC2D61">
      <w:pPr>
        <w:spacing w:before="120" w:after="120"/>
        <w:ind w:left="720"/>
        <w:jc w:val="both"/>
        <w:rPr>
          <w:rFonts w:ascii="Arial" w:hAnsi="Arial" w:cs="Arial"/>
        </w:rPr>
      </w:pP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FC2D61" w:rsidRPr="00F81250" w:rsidRDefault="00FC2D61" w:rsidP="006A5AB1">
      <w:pPr>
        <w:numPr>
          <w:ilvl w:val="0"/>
          <w:numId w:val="43"/>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FC2D61" w:rsidRPr="00F81250" w:rsidRDefault="00FC2D61" w:rsidP="00FC2D61">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FC2D61" w:rsidRPr="00F81250" w:rsidRDefault="00FC2D61" w:rsidP="00FC2D61">
      <w:pPr>
        <w:spacing w:after="120"/>
        <w:jc w:val="both"/>
        <w:rPr>
          <w:rFonts w:ascii="Arial" w:hAnsi="Arial" w:cs="Arial"/>
        </w:rPr>
      </w:pPr>
      <w:r w:rsidRPr="00F81250">
        <w:rPr>
          <w:rFonts w:ascii="Arial" w:hAnsi="Arial" w:cs="Arial"/>
          <w:b/>
          <w:u w:val="single"/>
        </w:rPr>
        <w:t>DÉCIMA SEXTA.- (OBLIGACIONES DE LA ENTIDAD)</w:t>
      </w:r>
    </w:p>
    <w:p w:rsidR="00FC2D61" w:rsidRPr="00F81250" w:rsidRDefault="00FC2D61" w:rsidP="00FC2D61">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FC2D61" w:rsidRPr="00F81250" w:rsidRDefault="00FC2D61" w:rsidP="006A5AB1">
      <w:pPr>
        <w:numPr>
          <w:ilvl w:val="0"/>
          <w:numId w:val="49"/>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FC2D61" w:rsidRPr="00F81250" w:rsidRDefault="00FC2D61" w:rsidP="006A5AB1">
      <w:pPr>
        <w:numPr>
          <w:ilvl w:val="0"/>
          <w:numId w:val="49"/>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FC2D61" w:rsidRPr="00F81250" w:rsidRDefault="00FC2D61" w:rsidP="00FC2D61">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FC2D61" w:rsidRPr="00F81250" w:rsidRDefault="00FC2D61" w:rsidP="00FC2D61">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FC2D61" w:rsidRPr="00F81250" w:rsidRDefault="00FC2D61" w:rsidP="00FC2D61">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FC2D61" w:rsidRPr="00F81250" w:rsidRDefault="00FC2D61" w:rsidP="00FC2D61">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FC2D61" w:rsidRPr="00F81250" w:rsidRDefault="00FC2D61" w:rsidP="006A5AB1">
      <w:pPr>
        <w:widowControl w:val="0"/>
        <w:numPr>
          <w:ilvl w:val="0"/>
          <w:numId w:val="48"/>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FC2D61" w:rsidRPr="00F81250" w:rsidRDefault="00FC2D61" w:rsidP="006A5AB1">
      <w:pPr>
        <w:widowControl w:val="0"/>
        <w:numPr>
          <w:ilvl w:val="0"/>
          <w:numId w:val="48"/>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FC2D61" w:rsidRPr="00F81250" w:rsidRDefault="00FC2D61" w:rsidP="006A5AB1">
      <w:pPr>
        <w:widowControl w:val="0"/>
        <w:numPr>
          <w:ilvl w:val="0"/>
          <w:numId w:val="48"/>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FC2D61" w:rsidRPr="00F81250" w:rsidRDefault="00FC2D61" w:rsidP="00FC2D61">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FC2D61" w:rsidRPr="00F81250" w:rsidRDefault="00FC2D61" w:rsidP="00FC2D61">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DÉCIMA OCTAVA.- (REPRESENTANTE DEL CONTRATISTA)</w:t>
      </w:r>
    </w:p>
    <w:p w:rsidR="00FC2D61" w:rsidRPr="00F81250" w:rsidRDefault="00FC2D61" w:rsidP="00FC2D61">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FC2D61" w:rsidRPr="00F81250" w:rsidRDefault="00FC2D61" w:rsidP="00FC2D61">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DÉCIMA NOVENA.- (INTRANSFERIBILIDAD DEL CONTRATO)</w:t>
      </w:r>
    </w:p>
    <w:p w:rsidR="00FC2D61" w:rsidRPr="00F81250" w:rsidRDefault="00FC2D61" w:rsidP="00FC2D61">
      <w:pPr>
        <w:spacing w:before="120" w:after="120"/>
        <w:jc w:val="both"/>
        <w:rPr>
          <w:rFonts w:ascii="Arial" w:hAnsi="Arial" w:cs="Arial"/>
        </w:rPr>
      </w:pPr>
      <w:r w:rsidRPr="00F81250">
        <w:rPr>
          <w:rFonts w:ascii="Arial" w:hAnsi="Arial" w:cs="Arial"/>
        </w:rPr>
        <w:lastRenderedPageBreak/>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FC2D61" w:rsidRPr="00F81250" w:rsidRDefault="00FC2D61" w:rsidP="00FC2D61">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C2D61" w:rsidRPr="00F81250" w:rsidRDefault="00FC2D61" w:rsidP="00FC2D61">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(IMPUESTOS Y TRIBUTOS)</w:t>
      </w:r>
    </w:p>
    <w:p w:rsidR="00FC2D61" w:rsidRPr="00F81250" w:rsidRDefault="00FC2D61" w:rsidP="00FC2D61">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C2D61" w:rsidRPr="00F81250" w:rsidRDefault="00FC2D61" w:rsidP="00FC2D61">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C2D61" w:rsidRPr="00F81250" w:rsidRDefault="00FC2D61" w:rsidP="00FC2D61">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FC2D61" w:rsidRPr="00F81250" w:rsidRDefault="00FC2D61" w:rsidP="00FC2D61">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C2D61" w:rsidRPr="00F81250" w:rsidRDefault="00FC2D61" w:rsidP="00FC2D61">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FC2D61" w:rsidRPr="00F81250" w:rsidRDefault="00FC2D61" w:rsidP="00FC2D61">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FC2D61" w:rsidRPr="00F81250" w:rsidRDefault="00FC2D61" w:rsidP="00FC2D61">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FC2D61" w:rsidRPr="00F81250" w:rsidRDefault="00FC2D61" w:rsidP="006A5AB1">
      <w:pPr>
        <w:numPr>
          <w:ilvl w:val="0"/>
          <w:numId w:val="50"/>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FC2D61" w:rsidRPr="00F81250" w:rsidRDefault="00FC2D61" w:rsidP="006A5AB1">
      <w:pPr>
        <w:numPr>
          <w:ilvl w:val="0"/>
          <w:numId w:val="50"/>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FC2D61" w:rsidRPr="00F81250" w:rsidRDefault="00FC2D61" w:rsidP="00FC2D61">
      <w:pPr>
        <w:spacing w:before="120" w:after="120"/>
        <w:jc w:val="both"/>
        <w:rPr>
          <w:rFonts w:ascii="Arial" w:hAnsi="Arial" w:cs="Arial"/>
        </w:rPr>
      </w:pPr>
      <w:r w:rsidRPr="00F8125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C2D61" w:rsidRPr="00F81250" w:rsidRDefault="00FC2D61" w:rsidP="00FC2D61">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w:t>
      </w:r>
      <w:r w:rsidRPr="00F81250">
        <w:rPr>
          <w:rFonts w:ascii="Arial" w:hAnsi="Arial" w:cs="Arial"/>
        </w:rPr>
        <w:lastRenderedPageBreak/>
        <w:t>y/o caso fortuito que pudieran tener efectiva consecuencia sobre la ejecución del Contrato, previo cumplimiento de lo establecido en la presente cláusula.</w:t>
      </w:r>
    </w:p>
    <w:p w:rsidR="00FC2D61" w:rsidRPr="00F81250" w:rsidRDefault="00FC2D61" w:rsidP="00FC2D61">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C2D61" w:rsidRPr="00F81250" w:rsidRDefault="00FC2D61" w:rsidP="00FC2D61">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C2D61" w:rsidRPr="00F81250" w:rsidRDefault="00FC2D61" w:rsidP="00FC2D61">
      <w:pPr>
        <w:spacing w:before="120" w:after="120"/>
        <w:ind w:left="567" w:hanging="567"/>
        <w:jc w:val="both"/>
        <w:rPr>
          <w:rFonts w:ascii="Arial" w:hAnsi="Arial" w:cs="Arial"/>
          <w:b/>
        </w:rPr>
      </w:pPr>
      <w:r w:rsidRPr="00F81250">
        <w:rPr>
          <w:rFonts w:ascii="Arial" w:hAnsi="Arial" w:cs="Arial"/>
          <w:b/>
        </w:rPr>
        <w:t>22.1   Condiciones de Validez:</w:t>
      </w:r>
    </w:p>
    <w:p w:rsidR="00FC2D61" w:rsidRPr="00F81250" w:rsidRDefault="00FC2D61" w:rsidP="00FC2D61">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C2D61" w:rsidRPr="00F81250" w:rsidRDefault="00FC2D61" w:rsidP="006A5AB1">
      <w:pPr>
        <w:numPr>
          <w:ilvl w:val="0"/>
          <w:numId w:val="41"/>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w:t>
      </w:r>
      <w:proofErr w:type="spellStart"/>
      <w:r w:rsidRPr="00F81250">
        <w:rPr>
          <w:rFonts w:ascii="Arial" w:hAnsi="Arial" w:cs="Arial"/>
        </w:rPr>
        <w:t>invocante</w:t>
      </w:r>
      <w:proofErr w:type="spellEnd"/>
      <w:r w:rsidRPr="00F81250">
        <w:rPr>
          <w:rFonts w:ascii="Arial" w:hAnsi="Arial" w:cs="Arial"/>
        </w:rPr>
        <w:t xml:space="preserve">, o en el caso del </w:t>
      </w:r>
      <w:r w:rsidRPr="00F81250">
        <w:rPr>
          <w:rFonts w:ascii="Arial" w:hAnsi="Arial" w:cs="Arial"/>
          <w:b/>
        </w:rPr>
        <w:t>CONTRATISTA</w:t>
      </w:r>
      <w:r w:rsidRPr="00F81250">
        <w:rPr>
          <w:rFonts w:ascii="Arial" w:hAnsi="Arial" w:cs="Arial"/>
        </w:rPr>
        <w:t>, será aplicable también a cualquier subcontratista.</w:t>
      </w:r>
    </w:p>
    <w:p w:rsidR="00FC2D61" w:rsidRPr="00F81250" w:rsidRDefault="00FC2D61" w:rsidP="006A5AB1">
      <w:pPr>
        <w:numPr>
          <w:ilvl w:val="0"/>
          <w:numId w:val="41"/>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C2D61" w:rsidRPr="00F81250" w:rsidRDefault="00FC2D61" w:rsidP="00FC2D61">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FC2D61" w:rsidRPr="00F81250" w:rsidRDefault="00FC2D61" w:rsidP="006A5AB1">
      <w:pPr>
        <w:numPr>
          <w:ilvl w:val="0"/>
          <w:numId w:val="41"/>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FC2D61" w:rsidRPr="00F81250" w:rsidRDefault="00FC2D61" w:rsidP="00FC2D61">
      <w:pPr>
        <w:spacing w:before="120" w:after="120"/>
        <w:contextualSpacing/>
        <w:jc w:val="both"/>
        <w:rPr>
          <w:rFonts w:ascii="Arial" w:hAnsi="Arial" w:cs="Arial"/>
        </w:rPr>
      </w:pPr>
    </w:p>
    <w:p w:rsidR="00FC2D61" w:rsidRPr="00F81250" w:rsidRDefault="00FC2D61" w:rsidP="00FC2D61">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FC2D61" w:rsidRPr="00F81250" w:rsidRDefault="00FC2D61" w:rsidP="00FC2D61">
      <w:pPr>
        <w:spacing w:before="120" w:after="120"/>
        <w:ind w:left="567" w:hanging="567"/>
        <w:jc w:val="both"/>
        <w:rPr>
          <w:rFonts w:ascii="Arial" w:hAnsi="Arial" w:cs="Arial"/>
          <w:b/>
        </w:rPr>
      </w:pPr>
      <w:r w:rsidRPr="00F81250">
        <w:rPr>
          <w:rFonts w:ascii="Arial" w:hAnsi="Arial" w:cs="Arial"/>
          <w:b/>
        </w:rPr>
        <w:t>22.2   Cumplimiento ininterrumpido:</w:t>
      </w:r>
    </w:p>
    <w:p w:rsidR="00FC2D61" w:rsidRPr="00F81250" w:rsidRDefault="00FC2D61" w:rsidP="00FC2D61">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FC2D61" w:rsidRPr="00F81250" w:rsidRDefault="00FC2D61" w:rsidP="00FC2D61">
      <w:pPr>
        <w:spacing w:before="120" w:after="120"/>
        <w:ind w:left="567" w:hanging="567"/>
        <w:jc w:val="both"/>
        <w:rPr>
          <w:rFonts w:ascii="Arial" w:hAnsi="Arial" w:cs="Arial"/>
          <w:b/>
        </w:rPr>
      </w:pPr>
      <w:r w:rsidRPr="00F81250">
        <w:rPr>
          <w:rFonts w:ascii="Arial" w:hAnsi="Arial" w:cs="Arial"/>
          <w:b/>
        </w:rPr>
        <w:t>22.3   Prórrogas:</w:t>
      </w:r>
    </w:p>
    <w:p w:rsidR="00FC2D61" w:rsidRPr="00F81250" w:rsidRDefault="00FC2D61" w:rsidP="00FC2D61">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C2D61" w:rsidRPr="00F81250" w:rsidRDefault="00FC2D61" w:rsidP="00FC2D61">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Si la razón impeditiva o sus causas perduraren por más de 15 (quince) días </w:t>
      </w:r>
      <w:proofErr w:type="gramStart"/>
      <w:r w:rsidRPr="00F81250">
        <w:rPr>
          <w:rFonts w:ascii="Arial" w:hAnsi="Arial" w:cs="Arial"/>
        </w:rPr>
        <w:t>calendario consecutivos</w:t>
      </w:r>
      <w:proofErr w:type="gramEnd"/>
      <w:r w:rsidRPr="00F81250">
        <w:rPr>
          <w:rFonts w:ascii="Arial" w:hAnsi="Arial" w:cs="Arial"/>
        </w:rPr>
        <w:t>, cualquiera de las Partes deberá notificar a la otra, por escrito, la resolución del Contrato de conformidad a la cláusula (Terminación del Contrato).</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TERCERA.- (TERMINACIÓN DEL CONTRATO)</w:t>
      </w:r>
    </w:p>
    <w:p w:rsidR="00FC2D61" w:rsidRPr="00F81250" w:rsidRDefault="00FC2D61" w:rsidP="00FC2D61">
      <w:pPr>
        <w:spacing w:before="120" w:after="120"/>
        <w:jc w:val="both"/>
        <w:rPr>
          <w:rFonts w:ascii="Arial" w:hAnsi="Arial" w:cs="Arial"/>
        </w:rPr>
      </w:pPr>
      <w:r w:rsidRPr="00F81250">
        <w:rPr>
          <w:rFonts w:ascii="Arial" w:hAnsi="Arial" w:cs="Arial"/>
        </w:rPr>
        <w:t>El presente Contrato concluirá por una de las siguientes causas:</w:t>
      </w:r>
    </w:p>
    <w:p w:rsidR="00FC2D61" w:rsidRPr="00F81250" w:rsidRDefault="00FC2D61" w:rsidP="00FC2D61">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FC2D61" w:rsidRPr="00F81250" w:rsidRDefault="00FC2D61" w:rsidP="00FC2D61">
      <w:pPr>
        <w:spacing w:before="120" w:after="120"/>
        <w:ind w:left="705"/>
        <w:jc w:val="both"/>
        <w:rPr>
          <w:rFonts w:ascii="Arial" w:hAnsi="Arial" w:cs="Arial"/>
          <w:b/>
        </w:rPr>
      </w:pPr>
      <w:r w:rsidRPr="00F81250">
        <w:rPr>
          <w:rFonts w:ascii="Arial" w:hAnsi="Arial" w:cs="Arial"/>
        </w:rPr>
        <w:lastRenderedPageBreak/>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FC2D61" w:rsidRPr="00F81250" w:rsidRDefault="00FC2D61" w:rsidP="00FC2D61">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FC2D61" w:rsidRPr="00F81250" w:rsidRDefault="00FC2D61" w:rsidP="00FC2D61">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FC2D61" w:rsidRPr="00F81250" w:rsidRDefault="00FC2D61" w:rsidP="00FC2D61">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FC2D61" w:rsidRPr="00F81250" w:rsidRDefault="00FC2D61" w:rsidP="00FC2D61">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FC2D61" w:rsidRPr="00F81250" w:rsidRDefault="00FC2D61" w:rsidP="006A5AB1">
      <w:pPr>
        <w:numPr>
          <w:ilvl w:val="0"/>
          <w:numId w:val="46"/>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FC2D61" w:rsidRPr="00F81250" w:rsidRDefault="00FC2D61" w:rsidP="006A5AB1">
      <w:pPr>
        <w:numPr>
          <w:ilvl w:val="0"/>
          <w:numId w:val="46"/>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FC2D61" w:rsidRPr="00F81250" w:rsidRDefault="00FC2D61" w:rsidP="006A5AB1">
      <w:pPr>
        <w:numPr>
          <w:ilvl w:val="0"/>
          <w:numId w:val="46"/>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FC2D61" w:rsidRPr="00F81250" w:rsidRDefault="00FC2D61" w:rsidP="006A5AB1">
      <w:pPr>
        <w:numPr>
          <w:ilvl w:val="0"/>
          <w:numId w:val="46"/>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FC2D61" w:rsidRPr="00F81250" w:rsidRDefault="00FC2D61" w:rsidP="006A5AB1">
      <w:pPr>
        <w:numPr>
          <w:ilvl w:val="0"/>
          <w:numId w:val="46"/>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FC2D61" w:rsidRPr="00F81250" w:rsidRDefault="00FC2D61" w:rsidP="006A5AB1">
      <w:pPr>
        <w:numPr>
          <w:ilvl w:val="0"/>
          <w:numId w:val="46"/>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FC2D61" w:rsidRPr="00F81250" w:rsidRDefault="00FC2D61" w:rsidP="006A5AB1">
      <w:pPr>
        <w:numPr>
          <w:ilvl w:val="0"/>
          <w:numId w:val="46"/>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FC2D61" w:rsidRPr="00F81250" w:rsidRDefault="00FC2D61" w:rsidP="00FC2D61">
      <w:pPr>
        <w:spacing w:before="120" w:after="120"/>
        <w:ind w:left="720"/>
        <w:rPr>
          <w:rFonts w:ascii="Arial" w:hAnsi="Arial" w:cs="Arial"/>
        </w:rPr>
      </w:pPr>
    </w:p>
    <w:p w:rsidR="00FC2D61" w:rsidRPr="00F81250" w:rsidRDefault="00FC2D61" w:rsidP="006A5AB1">
      <w:pPr>
        <w:numPr>
          <w:ilvl w:val="0"/>
          <w:numId w:val="46"/>
        </w:numPr>
        <w:spacing w:before="120" w:after="120"/>
        <w:jc w:val="both"/>
        <w:rPr>
          <w:rFonts w:ascii="Arial" w:hAnsi="Arial" w:cs="Arial"/>
        </w:rPr>
      </w:pPr>
      <w:r w:rsidRPr="00F81250">
        <w:rPr>
          <w:rFonts w:ascii="Arial" w:hAnsi="Arial" w:cs="Arial"/>
        </w:rPr>
        <w:t>Por fuerza mayor o caso fortuito.</w:t>
      </w:r>
    </w:p>
    <w:p w:rsidR="00FC2D61" w:rsidRPr="00F81250" w:rsidRDefault="00FC2D61" w:rsidP="006A5AB1">
      <w:pPr>
        <w:numPr>
          <w:ilvl w:val="0"/>
          <w:numId w:val="46"/>
        </w:numPr>
        <w:spacing w:before="120" w:after="120"/>
        <w:jc w:val="both"/>
        <w:rPr>
          <w:rFonts w:ascii="Arial" w:hAnsi="Arial" w:cs="Arial"/>
        </w:rPr>
      </w:pPr>
      <w:r w:rsidRPr="00F81250">
        <w:rPr>
          <w:rFonts w:ascii="Arial" w:hAnsi="Arial" w:cs="Arial"/>
        </w:rPr>
        <w:t>Por incumplimiento a la cláusula (anticorrupción).</w:t>
      </w:r>
    </w:p>
    <w:p w:rsidR="00FC2D61" w:rsidRPr="00F81250" w:rsidRDefault="00FC2D61" w:rsidP="00FC2D61">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FC2D61" w:rsidRPr="00F81250" w:rsidRDefault="00FC2D61" w:rsidP="00FC2D61">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FC2D61" w:rsidRPr="00F81250" w:rsidRDefault="00FC2D61" w:rsidP="006A5AB1">
      <w:pPr>
        <w:numPr>
          <w:ilvl w:val="0"/>
          <w:numId w:val="47"/>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FC2D61" w:rsidRPr="00F81250" w:rsidRDefault="00FC2D61" w:rsidP="006A5AB1">
      <w:pPr>
        <w:numPr>
          <w:ilvl w:val="0"/>
          <w:numId w:val="47"/>
        </w:numPr>
        <w:spacing w:before="120" w:after="120"/>
        <w:jc w:val="both"/>
        <w:rPr>
          <w:rFonts w:ascii="Arial" w:hAnsi="Arial" w:cs="Arial"/>
        </w:rPr>
      </w:pPr>
      <w:r w:rsidRPr="00F81250">
        <w:rPr>
          <w:rFonts w:ascii="Arial" w:hAnsi="Arial" w:cs="Arial"/>
        </w:rPr>
        <w:t>Por utilizar o requerir aquellos Servicios que son objeto del presente Contrato, en beneficio de terceras personas.</w:t>
      </w:r>
    </w:p>
    <w:p w:rsidR="00FC2D61" w:rsidRPr="00F81250" w:rsidRDefault="00FC2D61" w:rsidP="006A5AB1">
      <w:pPr>
        <w:numPr>
          <w:ilvl w:val="0"/>
          <w:numId w:val="47"/>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FC2D61" w:rsidRPr="00F81250" w:rsidRDefault="00FC2D61" w:rsidP="00FC2D61">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FC2D61" w:rsidRPr="00F81250" w:rsidRDefault="00FC2D61" w:rsidP="00FC2D61">
      <w:pPr>
        <w:spacing w:before="120" w:after="120"/>
        <w:ind w:left="1418" w:hanging="709"/>
        <w:jc w:val="both"/>
        <w:rPr>
          <w:rFonts w:ascii="Arial" w:hAnsi="Arial" w:cs="Arial"/>
          <w:color w:val="000000"/>
        </w:rPr>
      </w:pPr>
      <w:r w:rsidRPr="00F81250">
        <w:rPr>
          <w:rFonts w:ascii="Arial" w:hAnsi="Arial" w:cs="Arial"/>
          <w:b/>
          <w:color w:val="000000"/>
        </w:rPr>
        <w:lastRenderedPageBreak/>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FC2D61" w:rsidRPr="00F81250" w:rsidRDefault="00FC2D61" w:rsidP="00FC2D61">
      <w:pPr>
        <w:spacing w:before="120" w:after="120"/>
        <w:ind w:left="1413" w:hanging="705"/>
        <w:jc w:val="both"/>
        <w:rPr>
          <w:rFonts w:ascii="Arial" w:hAnsi="Arial" w:cs="Arial"/>
        </w:rPr>
      </w:pPr>
      <w:r w:rsidRPr="00F81250">
        <w:rPr>
          <w:rFonts w:ascii="Arial" w:hAnsi="Arial" w:cs="Arial"/>
          <w:b/>
        </w:rPr>
        <w:t>23.2.5. Reglas aplicables a la Resolución:</w:t>
      </w:r>
    </w:p>
    <w:p w:rsidR="00FC2D61" w:rsidRPr="00F81250" w:rsidRDefault="00FC2D61" w:rsidP="00FC2D61">
      <w:pPr>
        <w:spacing w:before="120" w:after="120"/>
        <w:ind w:left="1413"/>
        <w:jc w:val="both"/>
        <w:rPr>
          <w:rFonts w:ascii="Arial" w:hAnsi="Arial" w:cs="Arial"/>
        </w:rPr>
      </w:pPr>
      <w:r w:rsidRPr="00F81250">
        <w:rPr>
          <w:rFonts w:ascii="Arial" w:hAnsi="Arial" w:cs="Arial"/>
        </w:rPr>
        <w:t xml:space="preserve">Para procesar la resolución del Contrato por cualquiera de las causales señaladas en los numerales 23.2.1. </w:t>
      </w:r>
      <w:proofErr w:type="gramStart"/>
      <w:r w:rsidRPr="00F81250">
        <w:rPr>
          <w:rFonts w:ascii="Arial" w:hAnsi="Arial" w:cs="Arial"/>
        </w:rPr>
        <w:t>y</w:t>
      </w:r>
      <w:proofErr w:type="gramEnd"/>
      <w:r w:rsidRPr="00F81250">
        <w:rPr>
          <w:rFonts w:ascii="Arial" w:hAnsi="Arial" w:cs="Arial"/>
        </w:rPr>
        <w:t xml:space="preserve"> 23.2.2., la Parte afectada dará aviso escrito mediante carta notariada, a la otra Parte, de su intención de resolver el Contrato, estableciendo claramente la causal que se aduce.</w:t>
      </w:r>
    </w:p>
    <w:p w:rsidR="00FC2D61" w:rsidRPr="00F81250" w:rsidRDefault="00FC2D61" w:rsidP="00FC2D61">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C2D61" w:rsidRPr="00F81250" w:rsidRDefault="00FC2D61" w:rsidP="00FC2D61">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C2D61" w:rsidRPr="00F81250" w:rsidRDefault="00FC2D61" w:rsidP="00FC2D61">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FC2D61" w:rsidRPr="00F81250" w:rsidRDefault="00FC2D61" w:rsidP="00FC2D61">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FC2D61" w:rsidRPr="00F81250" w:rsidRDefault="00FC2D61" w:rsidP="00FC2D61">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VIGÉSIMA CUARTA.- (CIERRE DE CONTRATO)</w:t>
      </w:r>
    </w:p>
    <w:p w:rsidR="00FC2D61" w:rsidRPr="00F81250" w:rsidRDefault="00FC2D61" w:rsidP="00FC2D61">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FC2D61" w:rsidRPr="00F81250" w:rsidRDefault="00FC2D61" w:rsidP="00FC2D61">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QUINTA.- (SOLUCIÓN DE CONTROVERSIAS)</w:t>
      </w:r>
    </w:p>
    <w:p w:rsidR="00FC2D61" w:rsidRPr="00F81250" w:rsidRDefault="00FC2D61" w:rsidP="00FC2D61">
      <w:pPr>
        <w:spacing w:before="120" w:after="120"/>
        <w:jc w:val="both"/>
        <w:rPr>
          <w:rFonts w:ascii="Arial" w:hAnsi="Arial" w:cs="Arial"/>
        </w:rPr>
      </w:pPr>
      <w:r w:rsidRPr="00F8125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C2D61" w:rsidRPr="00F81250" w:rsidRDefault="00FC2D61" w:rsidP="00FC2D61">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FC2D61" w:rsidRPr="00F81250" w:rsidRDefault="00FC2D61" w:rsidP="00FC2D61">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C2D61" w:rsidRPr="00F81250" w:rsidRDefault="00FC2D61" w:rsidP="00FC2D61">
      <w:pPr>
        <w:spacing w:before="120" w:after="120"/>
        <w:jc w:val="both"/>
        <w:rPr>
          <w:rFonts w:ascii="Arial" w:hAnsi="Arial" w:cs="Arial"/>
        </w:rPr>
      </w:pPr>
      <w:r w:rsidRPr="00F81250">
        <w:rPr>
          <w:rFonts w:ascii="Arial" w:hAnsi="Arial" w:cs="Arial"/>
        </w:rPr>
        <w:t xml:space="preserve">Las referidas modificaciones se realizarán a través de uno o varios contratos modificatorios, que sumados no deberán exceder el 10% (diez por ciento) del monto del Contrato principal, de acuerdo con </w:t>
      </w:r>
      <w:r w:rsidRPr="00F81250">
        <w:rPr>
          <w:rFonts w:ascii="Arial" w:hAnsi="Arial" w:cs="Arial"/>
        </w:rPr>
        <w:lastRenderedPageBreak/>
        <w:t>lo establecido en el Artículo 38 del Reglamento Específico del Sistema de Administración de Bienes y Servicios de YPFB (RE-SABS-EPNE-YPFB).</w:t>
      </w:r>
    </w:p>
    <w:p w:rsidR="00FC2D61" w:rsidRPr="00F81250" w:rsidRDefault="00FC2D61" w:rsidP="00FC2D61">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FC2D61" w:rsidRPr="00F81250" w:rsidRDefault="00FC2D61" w:rsidP="00FC2D61">
      <w:pPr>
        <w:spacing w:after="120"/>
        <w:jc w:val="both"/>
        <w:rPr>
          <w:rFonts w:ascii="Arial" w:hAnsi="Arial" w:cs="Arial"/>
          <w:b/>
          <w:i/>
          <w:u w:val="single"/>
        </w:rPr>
      </w:pPr>
      <w:r w:rsidRPr="00F81250">
        <w:rPr>
          <w:rFonts w:ascii="Arial" w:hAnsi="Arial" w:cs="Arial"/>
          <w:b/>
          <w:i/>
          <w:u w:val="single"/>
        </w:rPr>
        <w:t>(PROTOCOLIZACIÓN DEL CONTRATO)</w:t>
      </w:r>
    </w:p>
    <w:p w:rsidR="00FC2D61" w:rsidRPr="00F81250" w:rsidRDefault="00FC2D61" w:rsidP="00FC2D61">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FC2D61" w:rsidRPr="00F81250" w:rsidRDefault="00FC2D61" w:rsidP="00FC2D61">
      <w:pPr>
        <w:spacing w:after="120"/>
        <w:jc w:val="both"/>
        <w:rPr>
          <w:rFonts w:ascii="Arial" w:hAnsi="Arial" w:cs="Arial"/>
          <w:i/>
        </w:rPr>
      </w:pPr>
      <w:r w:rsidRPr="00F81250">
        <w:rPr>
          <w:rFonts w:ascii="Arial" w:hAnsi="Arial" w:cs="Arial"/>
          <w:i/>
        </w:rPr>
        <w:t>Esta protocolización contendrá los siguientes documentos:</w:t>
      </w:r>
    </w:p>
    <w:p w:rsidR="00FC2D61" w:rsidRPr="00F81250" w:rsidRDefault="00FC2D61" w:rsidP="00FC2D61">
      <w:pPr>
        <w:spacing w:after="120"/>
        <w:jc w:val="both"/>
        <w:rPr>
          <w:rFonts w:ascii="Arial" w:hAnsi="Arial" w:cs="Arial"/>
          <w:i/>
        </w:rPr>
      </w:pPr>
      <w:r w:rsidRPr="00F81250">
        <w:rPr>
          <w:rFonts w:ascii="Arial" w:hAnsi="Arial" w:cs="Arial"/>
          <w:i/>
        </w:rPr>
        <w:t>Originales o fotocopias legalizadas de:</w:t>
      </w:r>
    </w:p>
    <w:p w:rsidR="00FC2D61" w:rsidRPr="00F81250" w:rsidRDefault="00FC2D61" w:rsidP="006A5AB1">
      <w:pPr>
        <w:numPr>
          <w:ilvl w:val="0"/>
          <w:numId w:val="54"/>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FC2D61" w:rsidRPr="00F81250" w:rsidRDefault="00FC2D61" w:rsidP="006A5AB1">
      <w:pPr>
        <w:numPr>
          <w:ilvl w:val="0"/>
          <w:numId w:val="54"/>
        </w:numPr>
        <w:ind w:left="1134" w:hanging="283"/>
        <w:jc w:val="both"/>
        <w:rPr>
          <w:rFonts w:ascii="Arial" w:hAnsi="Arial" w:cs="Arial"/>
          <w:i/>
        </w:rPr>
      </w:pPr>
      <w:r w:rsidRPr="00F81250">
        <w:rPr>
          <w:rFonts w:ascii="Arial" w:hAnsi="Arial" w:cs="Arial"/>
          <w:i/>
        </w:rPr>
        <w:t>Certificado de  matrícula de inscripción en FUNDEMPRESA.</w:t>
      </w:r>
    </w:p>
    <w:p w:rsidR="00FC2D61" w:rsidRPr="00F81250" w:rsidRDefault="00FC2D61" w:rsidP="006A5AB1">
      <w:pPr>
        <w:numPr>
          <w:ilvl w:val="0"/>
          <w:numId w:val="54"/>
        </w:numPr>
        <w:ind w:left="1134" w:hanging="283"/>
        <w:jc w:val="both"/>
        <w:rPr>
          <w:rFonts w:ascii="Arial" w:hAnsi="Arial" w:cs="Arial"/>
          <w:i/>
        </w:rPr>
      </w:pPr>
      <w:r w:rsidRPr="00F81250">
        <w:rPr>
          <w:rFonts w:ascii="Arial" w:hAnsi="Arial" w:cs="Arial"/>
          <w:i/>
        </w:rPr>
        <w:t>Minuta del Contrato</w:t>
      </w:r>
    </w:p>
    <w:p w:rsidR="00FC2D61" w:rsidRPr="00F81250" w:rsidRDefault="00FC2D61" w:rsidP="00FC2D61">
      <w:pPr>
        <w:jc w:val="both"/>
        <w:rPr>
          <w:rFonts w:ascii="Arial" w:hAnsi="Arial" w:cs="Arial"/>
          <w:i/>
        </w:rPr>
      </w:pPr>
      <w:r w:rsidRPr="00F81250">
        <w:rPr>
          <w:rFonts w:ascii="Arial" w:hAnsi="Arial" w:cs="Arial"/>
          <w:i/>
        </w:rPr>
        <w:t>Fotocopias simples de:</w:t>
      </w:r>
    </w:p>
    <w:p w:rsidR="00FC2D61" w:rsidRPr="00F81250" w:rsidRDefault="00FC2D61" w:rsidP="006A5AB1">
      <w:pPr>
        <w:numPr>
          <w:ilvl w:val="0"/>
          <w:numId w:val="54"/>
        </w:numPr>
        <w:ind w:left="1134" w:hanging="283"/>
        <w:jc w:val="both"/>
        <w:rPr>
          <w:rFonts w:ascii="Arial" w:hAnsi="Arial" w:cs="Arial"/>
          <w:i/>
        </w:rPr>
      </w:pPr>
      <w:r w:rsidRPr="00F81250">
        <w:rPr>
          <w:rFonts w:ascii="Arial" w:hAnsi="Arial" w:cs="Arial"/>
          <w:i/>
        </w:rPr>
        <w:t>Cédula de identidad del representante legal.  </w:t>
      </w:r>
    </w:p>
    <w:p w:rsidR="00FC2D61" w:rsidRPr="00F81250" w:rsidRDefault="00FC2D61" w:rsidP="006A5AB1">
      <w:pPr>
        <w:numPr>
          <w:ilvl w:val="0"/>
          <w:numId w:val="54"/>
        </w:numPr>
        <w:ind w:left="1134" w:hanging="283"/>
        <w:jc w:val="both"/>
        <w:rPr>
          <w:rFonts w:ascii="Arial" w:hAnsi="Arial" w:cs="Arial"/>
          <w:i/>
        </w:rPr>
      </w:pPr>
      <w:r w:rsidRPr="00F81250">
        <w:rPr>
          <w:rFonts w:ascii="Arial" w:hAnsi="Arial" w:cs="Arial"/>
          <w:i/>
        </w:rPr>
        <w:t xml:space="preserve">Escritura  de constitución de la empresa.  </w:t>
      </w:r>
    </w:p>
    <w:p w:rsidR="00FC2D61" w:rsidRPr="00F81250" w:rsidRDefault="00FC2D61" w:rsidP="006A5AB1">
      <w:pPr>
        <w:numPr>
          <w:ilvl w:val="0"/>
          <w:numId w:val="54"/>
        </w:numPr>
        <w:spacing w:after="120"/>
        <w:ind w:left="1134" w:hanging="283"/>
        <w:jc w:val="both"/>
        <w:rPr>
          <w:rFonts w:ascii="Arial" w:hAnsi="Arial" w:cs="Arial"/>
          <w:i/>
        </w:rPr>
      </w:pPr>
      <w:r w:rsidRPr="00F81250">
        <w:rPr>
          <w:rFonts w:ascii="Arial" w:hAnsi="Arial" w:cs="Arial"/>
          <w:i/>
        </w:rPr>
        <w:t xml:space="preserve">Garantía de cumplimiento de contrato </w:t>
      </w:r>
    </w:p>
    <w:p w:rsidR="00FC2D61" w:rsidRPr="00F81250" w:rsidRDefault="00FC2D61" w:rsidP="00FC2D61">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FC2D61" w:rsidRPr="00F81250" w:rsidRDefault="00FC2D61" w:rsidP="00FC2D61">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OCTAVA.- (CONFORMIDAD)</w:t>
      </w:r>
    </w:p>
    <w:p w:rsidR="00FC2D61" w:rsidRPr="00F81250" w:rsidRDefault="00FC2D61" w:rsidP="00FC2D61">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FC2D61" w:rsidRPr="00F81250" w:rsidRDefault="00FC2D61" w:rsidP="00FC2D61">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FC2D61" w:rsidRPr="00F81250" w:rsidRDefault="00FC2D61" w:rsidP="00FC2D61">
      <w:pPr>
        <w:spacing w:before="120" w:after="120"/>
        <w:jc w:val="both"/>
        <w:rPr>
          <w:rFonts w:ascii="Arial" w:hAnsi="Arial" w:cs="Arial"/>
        </w:rPr>
      </w:pPr>
    </w:p>
    <w:p w:rsidR="00FC2D61" w:rsidRPr="00F81250" w:rsidRDefault="00FC2D61" w:rsidP="00FC2D61">
      <w:pPr>
        <w:spacing w:before="120" w:after="120"/>
        <w:jc w:val="both"/>
        <w:rPr>
          <w:rFonts w:ascii="Arial" w:hAnsi="Arial" w:cs="Arial"/>
        </w:rPr>
      </w:pPr>
      <w:bookmarkStart w:id="3" w:name="_GoBack"/>
      <w:bookmarkEnd w:id="3"/>
    </w:p>
    <w:tbl>
      <w:tblPr>
        <w:tblW w:w="0" w:type="auto"/>
        <w:tblLook w:val="04A0" w:firstRow="1" w:lastRow="0" w:firstColumn="1" w:lastColumn="0" w:noHBand="0" w:noVBand="1"/>
      </w:tblPr>
      <w:tblGrid>
        <w:gridCol w:w="4512"/>
        <w:gridCol w:w="4611"/>
      </w:tblGrid>
      <w:tr w:rsidR="00FC2D61" w:rsidRPr="00F81250" w:rsidTr="002A6963">
        <w:tc>
          <w:tcPr>
            <w:tcW w:w="4914" w:type="dxa"/>
            <w:shd w:val="clear" w:color="auto" w:fill="auto"/>
          </w:tcPr>
          <w:p w:rsidR="00FC2D61" w:rsidRPr="00F81250" w:rsidRDefault="00FC2D61" w:rsidP="002A6963">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FC2D61" w:rsidRPr="00F81250" w:rsidRDefault="00FC2D61" w:rsidP="002A6963">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FC2D61" w:rsidRPr="00F81250" w:rsidTr="002A6963">
        <w:tc>
          <w:tcPr>
            <w:tcW w:w="4914" w:type="dxa"/>
            <w:shd w:val="clear" w:color="auto" w:fill="auto"/>
          </w:tcPr>
          <w:p w:rsidR="00FC2D61" w:rsidRPr="00F81250" w:rsidRDefault="00FC2D61" w:rsidP="002A6963">
            <w:pPr>
              <w:jc w:val="both"/>
              <w:rPr>
                <w:rFonts w:ascii="Arial" w:eastAsia="Calibri" w:hAnsi="Arial" w:cs="Arial"/>
                <w:i/>
                <w:lang w:val="es-BO"/>
              </w:rPr>
            </w:pPr>
            <w:r w:rsidRPr="00F81250">
              <w:rPr>
                <w:rFonts w:ascii="Arial" w:eastAsia="Calibri" w:hAnsi="Arial" w:cs="Arial"/>
                <w:i/>
                <w:lang w:val="es-BO"/>
              </w:rPr>
              <w:t xml:space="preserve">                       cargo</w:t>
            </w:r>
          </w:p>
          <w:p w:rsidR="00FC2D61" w:rsidRPr="00F81250" w:rsidRDefault="00FC2D61" w:rsidP="002A6963">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FC2D61" w:rsidRPr="00F81250" w:rsidRDefault="00FC2D61" w:rsidP="002A6963">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FC2D61" w:rsidRPr="00F81250" w:rsidRDefault="00FC2D61" w:rsidP="002A6963">
            <w:pPr>
              <w:jc w:val="both"/>
              <w:rPr>
                <w:rFonts w:ascii="Arial" w:eastAsia="Calibri" w:hAnsi="Arial" w:cs="Arial"/>
                <w:i/>
                <w:lang w:val="es-BO"/>
              </w:rPr>
            </w:pPr>
            <w:r w:rsidRPr="00F81250">
              <w:rPr>
                <w:rFonts w:ascii="Arial" w:eastAsia="Calibri" w:hAnsi="Arial" w:cs="Arial"/>
                <w:i/>
                <w:lang w:val="es-BO"/>
              </w:rPr>
              <w:t xml:space="preserve">                         nombre empresa</w:t>
            </w:r>
          </w:p>
          <w:p w:rsidR="00FC2D61" w:rsidRPr="00F81250" w:rsidRDefault="00FC2D61" w:rsidP="002A6963">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sectPr w:rsidR="007D4619" w:rsidRPr="0055207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AB1" w:rsidRDefault="006A5AB1">
      <w:r>
        <w:separator/>
      </w:r>
    </w:p>
  </w:endnote>
  <w:endnote w:type="continuationSeparator" w:id="0">
    <w:p w:rsidR="006A5AB1" w:rsidRDefault="006A5AB1">
      <w:r>
        <w:continuationSeparator/>
      </w:r>
    </w:p>
  </w:endnote>
  <w:endnote w:id="1">
    <w:p w:rsidR="007E1540" w:rsidRPr="002E68C3" w:rsidRDefault="007E1540" w:rsidP="007E1540">
      <w:pPr>
        <w:pStyle w:val="Textonotaalfinal"/>
        <w:rPr>
          <w:lang w:val="es-BO"/>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540" w:rsidRPr="006B79AF" w:rsidRDefault="007E154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B6AF8">
      <w:rPr>
        <w:rFonts w:ascii="Calibri" w:hAnsi="Calibri" w:cs="Calibri"/>
        <w:noProof/>
      </w:rPr>
      <w:t>2</w:t>
    </w:r>
    <w:r w:rsidRPr="006B79AF">
      <w:rPr>
        <w:rFonts w:ascii="Calibri" w:hAnsi="Calibri" w:cs="Calibri"/>
      </w:rPr>
      <w:fldChar w:fldCharType="end"/>
    </w:r>
  </w:p>
  <w:p w:rsidR="007E1540" w:rsidRDefault="007E15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AB1" w:rsidRDefault="006A5AB1">
      <w:r>
        <w:separator/>
      </w:r>
    </w:p>
  </w:footnote>
  <w:footnote w:type="continuationSeparator" w:id="0">
    <w:p w:rsidR="006A5AB1" w:rsidRDefault="006A5A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806F9B"/>
    <w:multiLevelType w:val="hybridMultilevel"/>
    <w:tmpl w:val="538802C0"/>
    <w:lvl w:ilvl="0" w:tplc="400A0001">
      <w:start w:val="1"/>
      <w:numFmt w:val="bullet"/>
      <w:lvlText w:val=""/>
      <w:lvlJc w:val="left"/>
      <w:pPr>
        <w:ind w:left="1434" w:hanging="360"/>
      </w:pPr>
      <w:rPr>
        <w:rFonts w:ascii="Symbol" w:hAnsi="Symbol"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BB570B"/>
    <w:multiLevelType w:val="hybridMultilevel"/>
    <w:tmpl w:val="EBA4B7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E0C25DD"/>
    <w:multiLevelType w:val="hybridMultilevel"/>
    <w:tmpl w:val="AF3E6D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527651"/>
    <w:multiLevelType w:val="multilevel"/>
    <w:tmpl w:val="6AA82496"/>
    <w:lvl w:ilvl="0">
      <w:start w:val="1"/>
      <w:numFmt w:val="upperRoman"/>
      <w:lvlText w:val="%1."/>
      <w:lvlJc w:val="left"/>
      <w:pPr>
        <w:ind w:left="1658" w:hanging="360"/>
      </w:pPr>
      <w:rPr>
        <w:rFonts w:ascii="Verdana" w:eastAsia="Times New Roman" w:hAnsi="Verdana" w:cs="Arial"/>
      </w:rPr>
    </w:lvl>
    <w:lvl w:ilvl="1">
      <w:start w:val="1"/>
      <w:numFmt w:val="decimal"/>
      <w:isLgl/>
      <w:lvlText w:val="%1.%2."/>
      <w:lvlJc w:val="left"/>
      <w:pPr>
        <w:ind w:left="2018"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440"/>
      </w:pPr>
      <w:rPr>
        <w:rFonts w:hint="default"/>
      </w:rPr>
    </w:lvl>
    <w:lvl w:ilvl="5">
      <w:start w:val="1"/>
      <w:numFmt w:val="decimal"/>
      <w:isLgl/>
      <w:lvlText w:val="%1.%2.%3.%4.%5.%6."/>
      <w:lvlJc w:val="left"/>
      <w:pPr>
        <w:ind w:left="2738" w:hanging="1440"/>
      </w:pPr>
      <w:rPr>
        <w:rFonts w:hint="default"/>
      </w:rPr>
    </w:lvl>
    <w:lvl w:ilvl="6">
      <w:start w:val="1"/>
      <w:numFmt w:val="decimal"/>
      <w:isLgl/>
      <w:lvlText w:val="%1.%2.%3.%4.%5.%6.%7."/>
      <w:lvlJc w:val="left"/>
      <w:pPr>
        <w:ind w:left="3098" w:hanging="1800"/>
      </w:pPr>
      <w:rPr>
        <w:rFonts w:hint="default"/>
      </w:rPr>
    </w:lvl>
    <w:lvl w:ilvl="7">
      <w:start w:val="1"/>
      <w:numFmt w:val="decimal"/>
      <w:isLgl/>
      <w:lvlText w:val="%1.%2.%3.%4.%5.%6.%7.%8."/>
      <w:lvlJc w:val="left"/>
      <w:pPr>
        <w:ind w:left="3098" w:hanging="1800"/>
      </w:pPr>
      <w:rPr>
        <w:rFonts w:hint="default"/>
      </w:rPr>
    </w:lvl>
    <w:lvl w:ilvl="8">
      <w:start w:val="1"/>
      <w:numFmt w:val="decimal"/>
      <w:isLgl/>
      <w:lvlText w:val="%1.%2.%3.%4.%5.%6.%7.%8.%9."/>
      <w:lvlJc w:val="left"/>
      <w:pPr>
        <w:ind w:left="3458" w:hanging="2160"/>
      </w:pPr>
      <w:rPr>
        <w:rFonts w:hint="default"/>
      </w:r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CD308B3"/>
    <w:multiLevelType w:val="hybridMultilevel"/>
    <w:tmpl w:val="B3289C8A"/>
    <w:lvl w:ilvl="0" w:tplc="400A0001">
      <w:start w:val="1"/>
      <w:numFmt w:val="bullet"/>
      <w:lvlText w:val=""/>
      <w:lvlJc w:val="left"/>
      <w:pPr>
        <w:ind w:left="2705" w:hanging="360"/>
      </w:pPr>
      <w:rPr>
        <w:rFonts w:ascii="Symbol" w:hAnsi="Symbol" w:hint="default"/>
      </w:rPr>
    </w:lvl>
    <w:lvl w:ilvl="1" w:tplc="400A0003" w:tentative="1">
      <w:start w:val="1"/>
      <w:numFmt w:val="bullet"/>
      <w:lvlText w:val="o"/>
      <w:lvlJc w:val="left"/>
      <w:pPr>
        <w:ind w:left="3425" w:hanging="360"/>
      </w:pPr>
      <w:rPr>
        <w:rFonts w:ascii="Courier New" w:hAnsi="Courier New" w:cs="Courier New" w:hint="default"/>
      </w:rPr>
    </w:lvl>
    <w:lvl w:ilvl="2" w:tplc="400A0005" w:tentative="1">
      <w:start w:val="1"/>
      <w:numFmt w:val="bullet"/>
      <w:lvlText w:val=""/>
      <w:lvlJc w:val="left"/>
      <w:pPr>
        <w:ind w:left="4145" w:hanging="360"/>
      </w:pPr>
      <w:rPr>
        <w:rFonts w:ascii="Wingdings" w:hAnsi="Wingdings" w:hint="default"/>
      </w:rPr>
    </w:lvl>
    <w:lvl w:ilvl="3" w:tplc="400A0001" w:tentative="1">
      <w:start w:val="1"/>
      <w:numFmt w:val="bullet"/>
      <w:lvlText w:val=""/>
      <w:lvlJc w:val="left"/>
      <w:pPr>
        <w:ind w:left="4865" w:hanging="360"/>
      </w:pPr>
      <w:rPr>
        <w:rFonts w:ascii="Symbol" w:hAnsi="Symbol" w:hint="default"/>
      </w:rPr>
    </w:lvl>
    <w:lvl w:ilvl="4" w:tplc="400A0003" w:tentative="1">
      <w:start w:val="1"/>
      <w:numFmt w:val="bullet"/>
      <w:lvlText w:val="o"/>
      <w:lvlJc w:val="left"/>
      <w:pPr>
        <w:ind w:left="5585" w:hanging="360"/>
      </w:pPr>
      <w:rPr>
        <w:rFonts w:ascii="Courier New" w:hAnsi="Courier New" w:cs="Courier New" w:hint="default"/>
      </w:rPr>
    </w:lvl>
    <w:lvl w:ilvl="5" w:tplc="400A0005" w:tentative="1">
      <w:start w:val="1"/>
      <w:numFmt w:val="bullet"/>
      <w:lvlText w:val=""/>
      <w:lvlJc w:val="left"/>
      <w:pPr>
        <w:ind w:left="6305" w:hanging="360"/>
      </w:pPr>
      <w:rPr>
        <w:rFonts w:ascii="Wingdings" w:hAnsi="Wingdings" w:hint="default"/>
      </w:rPr>
    </w:lvl>
    <w:lvl w:ilvl="6" w:tplc="400A0001" w:tentative="1">
      <w:start w:val="1"/>
      <w:numFmt w:val="bullet"/>
      <w:lvlText w:val=""/>
      <w:lvlJc w:val="left"/>
      <w:pPr>
        <w:ind w:left="7025" w:hanging="360"/>
      </w:pPr>
      <w:rPr>
        <w:rFonts w:ascii="Symbol" w:hAnsi="Symbol" w:hint="default"/>
      </w:rPr>
    </w:lvl>
    <w:lvl w:ilvl="7" w:tplc="400A0003" w:tentative="1">
      <w:start w:val="1"/>
      <w:numFmt w:val="bullet"/>
      <w:lvlText w:val="o"/>
      <w:lvlJc w:val="left"/>
      <w:pPr>
        <w:ind w:left="7745" w:hanging="360"/>
      </w:pPr>
      <w:rPr>
        <w:rFonts w:ascii="Courier New" w:hAnsi="Courier New" w:cs="Courier New" w:hint="default"/>
      </w:rPr>
    </w:lvl>
    <w:lvl w:ilvl="8" w:tplc="400A0005" w:tentative="1">
      <w:start w:val="1"/>
      <w:numFmt w:val="bullet"/>
      <w:lvlText w:val=""/>
      <w:lvlJc w:val="left"/>
      <w:pPr>
        <w:ind w:left="8465" w:hanging="360"/>
      </w:pPr>
      <w:rPr>
        <w:rFonts w:ascii="Wingdings" w:hAnsi="Wingding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1BC1894"/>
    <w:multiLevelType w:val="multilevel"/>
    <w:tmpl w:val="5038CDFE"/>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1855" w:hanging="720"/>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4864747A"/>
    <w:multiLevelType w:val="multilevel"/>
    <w:tmpl w:val="7826E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A938FB"/>
    <w:multiLevelType w:val="multilevel"/>
    <w:tmpl w:val="48A09EC6"/>
    <w:lvl w:ilvl="0">
      <w:start w:val="1"/>
      <w:numFmt w:val="decimal"/>
      <w:lvlText w:val="%1"/>
      <w:lvlJc w:val="left"/>
      <w:pPr>
        <w:ind w:left="525" w:hanging="525"/>
      </w:pPr>
      <w:rPr>
        <w:rFonts w:cs="Arial" w:hint="default"/>
        <w:color w:val="auto"/>
      </w:rPr>
    </w:lvl>
    <w:lvl w:ilvl="1">
      <w:start w:val="1"/>
      <w:numFmt w:val="decimal"/>
      <w:lvlText w:val="%1.%2"/>
      <w:lvlJc w:val="left"/>
      <w:pPr>
        <w:ind w:left="1260" w:hanging="720"/>
      </w:pPr>
      <w:rPr>
        <w:rFonts w:cs="Arial" w:hint="default"/>
        <w:color w:val="auto"/>
      </w:rPr>
    </w:lvl>
    <w:lvl w:ilvl="2">
      <w:start w:val="1"/>
      <w:numFmt w:val="decimal"/>
      <w:lvlText w:val="%1.%2.%3"/>
      <w:lvlJc w:val="left"/>
      <w:pPr>
        <w:ind w:left="1800" w:hanging="720"/>
      </w:pPr>
      <w:rPr>
        <w:rFonts w:cs="Arial" w:hint="default"/>
        <w:color w:val="auto"/>
      </w:rPr>
    </w:lvl>
    <w:lvl w:ilvl="3">
      <w:start w:val="1"/>
      <w:numFmt w:val="decimal"/>
      <w:lvlText w:val="%1.%2.%3.%4"/>
      <w:lvlJc w:val="left"/>
      <w:pPr>
        <w:ind w:left="2700" w:hanging="1080"/>
      </w:pPr>
      <w:rPr>
        <w:rFonts w:cs="Arial" w:hint="default"/>
        <w:color w:val="auto"/>
      </w:rPr>
    </w:lvl>
    <w:lvl w:ilvl="4">
      <w:start w:val="1"/>
      <w:numFmt w:val="decimal"/>
      <w:lvlText w:val="%1.%2.%3.%4.%5"/>
      <w:lvlJc w:val="left"/>
      <w:pPr>
        <w:ind w:left="3240" w:hanging="1080"/>
      </w:pPr>
      <w:rPr>
        <w:rFonts w:cs="Arial" w:hint="default"/>
        <w:color w:val="auto"/>
      </w:rPr>
    </w:lvl>
    <w:lvl w:ilvl="5">
      <w:start w:val="1"/>
      <w:numFmt w:val="decimal"/>
      <w:lvlText w:val="%1.%2.%3.%4.%5.%6"/>
      <w:lvlJc w:val="left"/>
      <w:pPr>
        <w:ind w:left="4140" w:hanging="1440"/>
      </w:pPr>
      <w:rPr>
        <w:rFonts w:cs="Arial" w:hint="default"/>
        <w:color w:val="auto"/>
      </w:rPr>
    </w:lvl>
    <w:lvl w:ilvl="6">
      <w:start w:val="1"/>
      <w:numFmt w:val="decimal"/>
      <w:lvlText w:val="%1.%2.%3.%4.%5.%6.%7"/>
      <w:lvlJc w:val="left"/>
      <w:pPr>
        <w:ind w:left="5040" w:hanging="1800"/>
      </w:pPr>
      <w:rPr>
        <w:rFonts w:cs="Arial" w:hint="default"/>
        <w:color w:val="auto"/>
      </w:rPr>
    </w:lvl>
    <w:lvl w:ilvl="7">
      <w:start w:val="1"/>
      <w:numFmt w:val="decimal"/>
      <w:lvlText w:val="%1.%2.%3.%4.%5.%6.%7.%8"/>
      <w:lvlJc w:val="left"/>
      <w:pPr>
        <w:ind w:left="5580" w:hanging="1800"/>
      </w:pPr>
      <w:rPr>
        <w:rFonts w:cs="Arial" w:hint="default"/>
        <w:color w:val="auto"/>
      </w:rPr>
    </w:lvl>
    <w:lvl w:ilvl="8">
      <w:start w:val="1"/>
      <w:numFmt w:val="decimal"/>
      <w:lvlText w:val="%1.%2.%3.%4.%5.%6.%7.%8.%9"/>
      <w:lvlJc w:val="left"/>
      <w:pPr>
        <w:ind w:left="6480" w:hanging="2160"/>
      </w:pPr>
      <w:rPr>
        <w:rFonts w:cs="Arial" w:hint="default"/>
        <w:color w:val="auto"/>
      </w:rPr>
    </w:lvl>
  </w:abstractNum>
  <w:abstractNum w:abstractNumId="44">
    <w:nsid w:val="563E46A8"/>
    <w:multiLevelType w:val="multilevel"/>
    <w:tmpl w:val="AA062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C57286"/>
    <w:multiLevelType w:val="hybridMultilevel"/>
    <w:tmpl w:val="7AC8C73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13F0541"/>
    <w:multiLevelType w:val="hybridMultilevel"/>
    <w:tmpl w:val="8B3CE3B8"/>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33626CC"/>
    <w:multiLevelType w:val="multilevel"/>
    <w:tmpl w:val="45FC6C38"/>
    <w:lvl w:ilvl="0">
      <w:start w:val="6"/>
      <w:numFmt w:val="decimal"/>
      <w:lvlText w:val="%1."/>
      <w:lvlJc w:val="left"/>
      <w:pPr>
        <w:ind w:left="360" w:hanging="360"/>
      </w:pPr>
      <w:rPr>
        <w:rFonts w:hint="default"/>
      </w:rPr>
    </w:lvl>
    <w:lvl w:ilvl="1">
      <w:start w:val="1"/>
      <w:numFmt w:val="bullet"/>
      <w:lvlText w:val=""/>
      <w:lvlJc w:val="left"/>
      <w:pPr>
        <w:ind w:left="2160" w:hanging="720"/>
      </w:pPr>
      <w:rPr>
        <w:rFonts w:ascii="Symbol" w:hAnsi="Symbol" w:hint="default"/>
        <w:b w:val="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C5D3EFC"/>
    <w:multiLevelType w:val="multilevel"/>
    <w:tmpl w:val="0128A8BC"/>
    <w:lvl w:ilvl="0">
      <w:start w:val="15"/>
      <w:numFmt w:val="decimal"/>
      <w:lvlText w:val="%1."/>
      <w:lvlJc w:val="left"/>
      <w:pPr>
        <w:ind w:left="480" w:hanging="480"/>
      </w:pPr>
      <w:rPr>
        <w:rFonts w:hint="default"/>
      </w:rPr>
    </w:lvl>
    <w:lvl w:ilvl="1">
      <w:start w:val="1"/>
      <w:numFmt w:val="bullet"/>
      <w:lvlText w:val=""/>
      <w:lvlJc w:val="left"/>
      <w:pPr>
        <w:ind w:left="1440" w:hanging="72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4">
    <w:nsid w:val="7D3478C4"/>
    <w:multiLevelType w:val="multilevel"/>
    <w:tmpl w:val="B00A0EA8"/>
    <w:lvl w:ilvl="0">
      <w:start w:val="1"/>
      <w:numFmt w:val="bullet"/>
      <w:lvlText w:val=""/>
      <w:lvlJc w:val="left"/>
      <w:pPr>
        <w:ind w:left="720" w:hanging="360"/>
      </w:pPr>
      <w:rPr>
        <w:rFonts w:ascii="Symbol" w:hAnsi="Symbo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720"/>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855" w:hanging="720"/>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2"/>
  </w:num>
  <w:num w:numId="3">
    <w:abstractNumId w:val="50"/>
  </w:num>
  <w:num w:numId="4">
    <w:abstractNumId w:val="10"/>
  </w:num>
  <w:num w:numId="5">
    <w:abstractNumId w:val="30"/>
  </w:num>
  <w:num w:numId="6">
    <w:abstractNumId w:val="32"/>
  </w:num>
  <w:num w:numId="7">
    <w:abstractNumId w:val="0"/>
  </w:num>
  <w:num w:numId="8">
    <w:abstractNumId w:val="57"/>
  </w:num>
  <w:num w:numId="9">
    <w:abstractNumId w:val="9"/>
  </w:num>
  <w:num w:numId="10">
    <w:abstractNumId w:val="11"/>
  </w:num>
  <w:num w:numId="11">
    <w:abstractNumId w:val="42"/>
  </w:num>
  <w:num w:numId="12">
    <w:abstractNumId w:val="41"/>
  </w:num>
  <w:num w:numId="13">
    <w:abstractNumId w:val="1"/>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5"/>
  </w:num>
  <w:num w:numId="17">
    <w:abstractNumId w:val="28"/>
  </w:num>
  <w:num w:numId="18">
    <w:abstractNumId w:val="3"/>
  </w:num>
  <w:num w:numId="19">
    <w:abstractNumId w:val="62"/>
  </w:num>
  <w:num w:numId="20">
    <w:abstractNumId w:val="61"/>
  </w:num>
  <w:num w:numId="21">
    <w:abstractNumId w:val="51"/>
  </w:num>
  <w:num w:numId="22">
    <w:abstractNumId w:val="33"/>
  </w:num>
  <w:num w:numId="23">
    <w:abstractNumId w:val="25"/>
  </w:num>
  <w:num w:numId="24">
    <w:abstractNumId w:val="66"/>
  </w:num>
  <w:num w:numId="25">
    <w:abstractNumId w:val="67"/>
  </w:num>
  <w:num w:numId="26">
    <w:abstractNumId w:val="14"/>
  </w:num>
  <w:num w:numId="27">
    <w:abstractNumId w:val="23"/>
  </w:num>
  <w:num w:numId="28">
    <w:abstractNumId w:val="58"/>
  </w:num>
  <w:num w:numId="29">
    <w:abstractNumId w:val="17"/>
  </w:num>
  <w:num w:numId="3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49"/>
  </w:num>
  <w:num w:numId="35">
    <w:abstractNumId w:val="34"/>
  </w:num>
  <w:num w:numId="36">
    <w:abstractNumId w:val="40"/>
  </w:num>
  <w:num w:numId="37">
    <w:abstractNumId w:val="55"/>
  </w:num>
  <w:num w:numId="38">
    <w:abstractNumId w:val="54"/>
  </w:num>
  <w:num w:numId="39">
    <w:abstractNumId w:val="15"/>
  </w:num>
  <w:num w:numId="40">
    <w:abstractNumId w:val="31"/>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47"/>
  </w:num>
  <w:num w:numId="44">
    <w:abstractNumId w:val="53"/>
  </w:num>
  <w:num w:numId="45">
    <w:abstractNumId w:val="39"/>
  </w:num>
  <w:num w:numId="46">
    <w:abstractNumId w:val="65"/>
  </w:num>
  <w:num w:numId="47">
    <w:abstractNumId w:val="24"/>
  </w:num>
  <w:num w:numId="48">
    <w:abstractNumId w:val="19"/>
  </w:num>
  <w:num w:numId="49">
    <w:abstractNumId w:val="60"/>
  </w:num>
  <w:num w:numId="50">
    <w:abstractNumId w:val="13"/>
  </w:num>
  <w:num w:numId="51">
    <w:abstractNumId w:val="21"/>
  </w:num>
  <w:num w:numId="52">
    <w:abstractNumId w:val="56"/>
  </w:num>
  <w:num w:numId="53">
    <w:abstractNumId w:val="5"/>
  </w:num>
  <w:num w:numId="54">
    <w:abstractNumId w:val="48"/>
  </w:num>
  <w:num w:numId="55">
    <w:abstractNumId w:val="36"/>
  </w:num>
  <w:num w:numId="56">
    <w:abstractNumId w:val="37"/>
  </w:num>
  <w:num w:numId="57">
    <w:abstractNumId w:val="43"/>
  </w:num>
  <w:num w:numId="58">
    <w:abstractNumId w:val="64"/>
  </w:num>
  <w:num w:numId="59">
    <w:abstractNumId w:val="46"/>
  </w:num>
  <w:num w:numId="60">
    <w:abstractNumId w:val="4"/>
  </w:num>
  <w:num w:numId="61">
    <w:abstractNumId w:val="63"/>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9"/>
  </w:num>
  <w:num w:numId="64">
    <w:abstractNumId w:val="44"/>
    <w:lvlOverride w:ilvl="0"/>
    <w:lvlOverride w:ilvl="1">
      <w:startOverride w:val="1"/>
    </w:lvlOverride>
    <w:lvlOverride w:ilvl="2"/>
    <w:lvlOverride w:ilvl="3"/>
    <w:lvlOverride w:ilvl="4"/>
    <w:lvlOverride w:ilvl="5"/>
    <w:lvlOverride w:ilvl="6"/>
    <w:lvlOverride w:ilvl="7"/>
    <w:lvlOverride w:ilvl="8"/>
  </w:num>
  <w:num w:numId="65">
    <w:abstractNumId w:val="38"/>
  </w:num>
  <w:num w:numId="66">
    <w:abstractNumId w:val="52"/>
  </w:num>
  <w:num w:numId="67">
    <w:abstractNumId w:val="8"/>
  </w:num>
  <w:num w:numId="68">
    <w:abstractNumId w:val="6"/>
  </w:num>
  <w:num w:numId="69">
    <w:abstractNumId w:val="1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9A8"/>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76F"/>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BAC"/>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39AA"/>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963"/>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C79E4"/>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493C"/>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77DBF"/>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21B"/>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112"/>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77BA5"/>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0E1C"/>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33A0"/>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A7C41"/>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C51"/>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5AB1"/>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264"/>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774"/>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76B"/>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C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540"/>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319"/>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48C8"/>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9B"/>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AC5"/>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5F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6357"/>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944"/>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3C0"/>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395"/>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42"/>
    <w:rsid w:val="00DD2C71"/>
    <w:rsid w:val="00DD361C"/>
    <w:rsid w:val="00DD4188"/>
    <w:rsid w:val="00DD4CE6"/>
    <w:rsid w:val="00DD4FD8"/>
    <w:rsid w:val="00DD502B"/>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2CB"/>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023"/>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187"/>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AF8"/>
    <w:rsid w:val="00FB6E43"/>
    <w:rsid w:val="00FB74EC"/>
    <w:rsid w:val="00FB7A62"/>
    <w:rsid w:val="00FB7DF1"/>
    <w:rsid w:val="00FC0324"/>
    <w:rsid w:val="00FC037E"/>
    <w:rsid w:val="00FC0489"/>
    <w:rsid w:val="00FC07B0"/>
    <w:rsid w:val="00FC156A"/>
    <w:rsid w:val="00FC2D61"/>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extonotaalfinal">
    <w:name w:val="endnote text"/>
    <w:basedOn w:val="Normal"/>
    <w:link w:val="TextonotaalfinalCar"/>
    <w:uiPriority w:val="99"/>
    <w:semiHidden/>
    <w:unhideWhenUsed/>
    <w:rsid w:val="00692C51"/>
    <w:rPr>
      <w:lang w:eastAsia="es-ES"/>
    </w:rPr>
  </w:style>
  <w:style w:type="character" w:customStyle="1" w:styleId="TextonotaalfinalCar">
    <w:name w:val="Texto nota al final Car"/>
    <w:basedOn w:val="Fuentedeprrafopredeter"/>
    <w:link w:val="Textonotaalfinal"/>
    <w:uiPriority w:val="99"/>
    <w:semiHidden/>
    <w:rsid w:val="00692C51"/>
    <w:rPr>
      <w:lang w:val="es-ES" w:eastAsia="es-ES"/>
    </w:rPr>
  </w:style>
  <w:style w:type="paragraph" w:customStyle="1" w:styleId="A1">
    <w:name w:val="A1"/>
    <w:basedOn w:val="Normal"/>
    <w:qFormat/>
    <w:rsid w:val="00727264"/>
    <w:pPr>
      <w:numPr>
        <w:numId w:val="56"/>
      </w:numPr>
      <w:spacing w:before="240" w:after="240"/>
      <w:jc w:val="both"/>
    </w:pPr>
    <w:rPr>
      <w:rFonts w:ascii="Verdana" w:hAnsi="Verdana" w:cs="Arial"/>
      <w:b/>
      <w:bCs/>
      <w:sz w:val="18"/>
      <w:szCs w:val="18"/>
      <w:u w:val="single"/>
      <w:lang w:eastAsia="es-ES"/>
    </w:rPr>
  </w:style>
  <w:style w:type="paragraph" w:customStyle="1" w:styleId="A2">
    <w:name w:val="A2"/>
    <w:basedOn w:val="Normal"/>
    <w:qFormat/>
    <w:rsid w:val="00727264"/>
    <w:pPr>
      <w:numPr>
        <w:ilvl w:val="1"/>
        <w:numId w:val="56"/>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727264"/>
    <w:pPr>
      <w:numPr>
        <w:ilvl w:val="2"/>
        <w:numId w:val="56"/>
      </w:numPr>
      <w:spacing w:before="240" w:after="240" w:line="360" w:lineRule="auto"/>
      <w:ind w:right="51"/>
      <w:jc w:val="both"/>
    </w:pPr>
    <w:rPr>
      <w:rFonts w:ascii="Verdana" w:hAnsi="Verdana" w:cs="Arial"/>
      <w:b/>
      <w:bCs/>
      <w:sz w:val="18"/>
      <w:szCs w:val="18"/>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B5ED9-C9A7-4DEC-91FB-89EFB2950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67</Pages>
  <Words>20679</Words>
  <Characters>113736</Characters>
  <Application>Microsoft Office Word</Application>
  <DocSecurity>0</DocSecurity>
  <Lines>947</Lines>
  <Paragraphs>268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134147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40</cp:revision>
  <cp:lastPrinted>2018-11-14T23:18:00Z</cp:lastPrinted>
  <dcterms:created xsi:type="dcterms:W3CDTF">2018-05-25T14:56:00Z</dcterms:created>
  <dcterms:modified xsi:type="dcterms:W3CDTF">2018-11-15T22:24:00Z</dcterms:modified>
</cp:coreProperties>
</file>