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5B75" w:rsidRDefault="00CC5B7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5B75" w:rsidRDefault="00CC5B75" w:rsidP="007B5395">
                            <w:pPr>
                              <w:ind w:left="142"/>
                              <w:jc w:val="center"/>
                              <w:rPr>
                                <w:rFonts w:ascii="Verdana" w:hAnsi="Verdana"/>
                                <w:b/>
                              </w:rPr>
                            </w:pPr>
                          </w:p>
                          <w:p w:rsidR="00CC5B75" w:rsidRDefault="00CC5B7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5B75" w:rsidRPr="00103622" w:rsidRDefault="00CC5B75" w:rsidP="007B5395">
                            <w:pPr>
                              <w:ind w:left="142"/>
                              <w:jc w:val="center"/>
                              <w:rPr>
                                <w:rFonts w:ascii="Century Gothic" w:hAnsi="Century Gothic" w:cs="Arial"/>
                                <w:b/>
                                <w:sz w:val="32"/>
                                <w:szCs w:val="32"/>
                                <w:lang w:val="es-MX"/>
                              </w:rPr>
                            </w:pPr>
                          </w:p>
                          <w:p w:rsidR="00CC5B75" w:rsidRDefault="00CC5B7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5B75" w:rsidRDefault="00CC5B75" w:rsidP="007B5395">
                            <w:pPr>
                              <w:jc w:val="center"/>
                              <w:rPr>
                                <w:rFonts w:ascii="Century Gothic" w:hAnsi="Century Gothic" w:cs="Arial"/>
                                <w:b/>
                                <w:sz w:val="28"/>
                                <w:szCs w:val="32"/>
                              </w:rPr>
                            </w:pPr>
                          </w:p>
                          <w:p w:rsidR="00CC5B75" w:rsidRDefault="00CC5B75" w:rsidP="007B5395">
                            <w:pPr>
                              <w:jc w:val="center"/>
                              <w:rPr>
                                <w:rFonts w:ascii="Century Gothic" w:hAnsi="Century Gothic" w:cs="Arial"/>
                                <w:b/>
                                <w:sz w:val="28"/>
                                <w:szCs w:val="32"/>
                              </w:rPr>
                            </w:pPr>
                          </w:p>
                          <w:p w:rsidR="00CC5B75" w:rsidRPr="00D94CE2" w:rsidRDefault="00CC5B7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5B75" w:rsidRPr="00D94CE2" w:rsidRDefault="00CC5B7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5B75" w:rsidRPr="00F40D69" w:rsidRDefault="00CC5B75" w:rsidP="007B5395">
                            <w:pPr>
                              <w:ind w:left="142"/>
                              <w:jc w:val="center"/>
                              <w:rPr>
                                <w:rFonts w:ascii="Century Gothic" w:hAnsi="Century Gothic" w:cs="Arial"/>
                                <w:b/>
                                <w:sz w:val="28"/>
                                <w:szCs w:val="28"/>
                              </w:rPr>
                            </w:pPr>
                          </w:p>
                          <w:p w:rsidR="00CC5B75" w:rsidRPr="00103622" w:rsidRDefault="00CC5B7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5B75" w:rsidRPr="005F6C94" w:rsidRDefault="00CC5B75" w:rsidP="007B5395">
                            <w:pPr>
                              <w:ind w:left="142"/>
                              <w:rPr>
                                <w:rFonts w:ascii="Century Gothic" w:hAnsi="Century Gothic"/>
                                <w:b/>
                                <w:sz w:val="28"/>
                                <w:szCs w:val="28"/>
                                <w:lang w:val="es-MX"/>
                              </w:rPr>
                            </w:pPr>
                          </w:p>
                          <w:p w:rsidR="00CC5B75" w:rsidRPr="00DD5B5C" w:rsidRDefault="00CC5B7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187BAD">
                              <w:rPr>
                                <w:rFonts w:ascii="Century Gothic" w:hAnsi="Century Gothic" w:cs="Century Gothic"/>
                                <w:b/>
                                <w:bCs/>
                                <w:color w:val="000000"/>
                                <w:sz w:val="28"/>
                                <w:szCs w:val="28"/>
                              </w:rPr>
                              <w:t>ADQUISICION DE SEMI REMOLQUES PARA TRANSPORTE DE UREA</w:t>
                            </w:r>
                          </w:p>
                          <w:p w:rsidR="00CC5B75" w:rsidRPr="00D94CE2" w:rsidRDefault="00CC5B75" w:rsidP="007B5395">
                            <w:pPr>
                              <w:jc w:val="center"/>
                              <w:rPr>
                                <w:rFonts w:ascii="Century Gothic" w:hAnsi="Century Gothic" w:cs="Century Gothic"/>
                                <w:b/>
                                <w:bCs/>
                                <w:color w:val="FF0000"/>
                                <w:sz w:val="28"/>
                                <w:szCs w:val="28"/>
                              </w:rPr>
                            </w:pPr>
                          </w:p>
                          <w:p w:rsidR="00CC5B75" w:rsidRPr="00D94CE2" w:rsidRDefault="00CC5B7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7BAD">
                              <w:rPr>
                                <w:rFonts w:ascii="Century Gothic" w:hAnsi="Century Gothic" w:cs="Century Gothic"/>
                                <w:b/>
                                <w:bCs/>
                                <w:sz w:val="28"/>
                                <w:szCs w:val="28"/>
                              </w:rPr>
                              <w:t>DRCO-CDL-GPDI-133-18</w:t>
                            </w:r>
                          </w:p>
                          <w:p w:rsidR="00CC5B75" w:rsidRPr="00D94CE2" w:rsidRDefault="00CC5B75" w:rsidP="007B5395">
                            <w:pPr>
                              <w:jc w:val="center"/>
                              <w:rPr>
                                <w:rFonts w:ascii="Century Gothic" w:hAnsi="Century Gothic" w:cs="Century Gothic"/>
                                <w:b/>
                                <w:bCs/>
                                <w:color w:val="FF0000"/>
                                <w:sz w:val="28"/>
                                <w:szCs w:val="28"/>
                              </w:rPr>
                            </w:pPr>
                          </w:p>
                          <w:p w:rsidR="00CC5B75" w:rsidRPr="00DD5B5C" w:rsidRDefault="00CC5B75"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SEGUNDA</w:t>
                            </w:r>
                            <w:r w:rsidRPr="00DD5B5C">
                              <w:rPr>
                                <w:rFonts w:ascii="Century Gothic" w:hAnsi="Century Gothic" w:cs="Century Gothic"/>
                                <w:b/>
                                <w:bCs/>
                                <w:sz w:val="28"/>
                                <w:szCs w:val="28"/>
                              </w:rPr>
                              <w:t xml:space="preserve"> CONVOCATORIA</w:t>
                            </w:r>
                            <w:r w:rsidRPr="00DD5B5C">
                              <w:rPr>
                                <w:rFonts w:ascii="Century Gothic" w:hAnsi="Century Gothic"/>
                                <w:b/>
                                <w:sz w:val="28"/>
                                <w:szCs w:val="28"/>
                                <w:lang w:val="es-ES_tradnl"/>
                              </w:rPr>
                              <w:t>)</w:t>
                            </w:r>
                          </w:p>
                          <w:p w:rsidR="00CC5B75" w:rsidRPr="00103622" w:rsidRDefault="00CC5B75" w:rsidP="007B5395">
                            <w:pPr>
                              <w:jc w:val="center"/>
                              <w:rPr>
                                <w:rFonts w:ascii="Century Gothic" w:hAnsi="Century Gothic"/>
                                <w:sz w:val="32"/>
                                <w:szCs w:val="32"/>
                                <w:lang w:val="es-ES_tradnl"/>
                              </w:rPr>
                            </w:pPr>
                          </w:p>
                          <w:p w:rsidR="00CC5B75" w:rsidRPr="00103622" w:rsidRDefault="00CC5B75" w:rsidP="007B5395">
                            <w:pPr>
                              <w:ind w:right="930"/>
                              <w:jc w:val="center"/>
                              <w:rPr>
                                <w:rFonts w:ascii="Century Gothic" w:hAnsi="Century Gothic"/>
                                <w:sz w:val="32"/>
                                <w:szCs w:val="32"/>
                                <w:lang w:val="es-ES_tradnl"/>
                              </w:rPr>
                            </w:pPr>
                          </w:p>
                          <w:p w:rsidR="00CC5B75" w:rsidRPr="00103622" w:rsidRDefault="00CC5B75" w:rsidP="007B5395">
                            <w:pPr>
                              <w:ind w:right="930"/>
                              <w:jc w:val="center"/>
                              <w:rPr>
                                <w:rFonts w:ascii="Century Gothic" w:hAnsi="Century Gothic"/>
                                <w:sz w:val="32"/>
                                <w:szCs w:val="32"/>
                                <w:lang w:val="es-ES_tradnl"/>
                              </w:rPr>
                            </w:pPr>
                          </w:p>
                          <w:p w:rsidR="00CC5B75" w:rsidRDefault="00CC5B75" w:rsidP="007B5395">
                            <w:pPr>
                              <w:ind w:right="930"/>
                              <w:jc w:val="center"/>
                              <w:rPr>
                                <w:rFonts w:ascii="Century Gothic" w:hAnsi="Century Gothic"/>
                                <w:lang w:val="es-ES_tradnl"/>
                              </w:rPr>
                            </w:pPr>
                          </w:p>
                          <w:p w:rsidR="00CC5B75" w:rsidRPr="009C5A35" w:rsidRDefault="00CC5B7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C5B75" w:rsidRDefault="00CC5B7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5B75" w:rsidRDefault="00CC5B75" w:rsidP="007B5395">
                      <w:pPr>
                        <w:ind w:left="142"/>
                        <w:jc w:val="center"/>
                        <w:rPr>
                          <w:rFonts w:ascii="Verdana" w:hAnsi="Verdana"/>
                          <w:b/>
                        </w:rPr>
                      </w:pPr>
                    </w:p>
                    <w:p w:rsidR="00CC5B75" w:rsidRDefault="00CC5B7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5B75" w:rsidRPr="00103622" w:rsidRDefault="00CC5B75" w:rsidP="007B5395">
                      <w:pPr>
                        <w:ind w:left="142"/>
                        <w:jc w:val="center"/>
                        <w:rPr>
                          <w:rFonts w:ascii="Century Gothic" w:hAnsi="Century Gothic" w:cs="Arial"/>
                          <w:b/>
                          <w:sz w:val="32"/>
                          <w:szCs w:val="32"/>
                          <w:lang w:val="es-MX"/>
                        </w:rPr>
                      </w:pPr>
                    </w:p>
                    <w:p w:rsidR="00CC5B75" w:rsidRDefault="00CC5B7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5B75" w:rsidRDefault="00CC5B75" w:rsidP="007B5395">
                      <w:pPr>
                        <w:jc w:val="center"/>
                        <w:rPr>
                          <w:rFonts w:ascii="Century Gothic" w:hAnsi="Century Gothic" w:cs="Arial"/>
                          <w:b/>
                          <w:sz w:val="28"/>
                          <w:szCs w:val="32"/>
                        </w:rPr>
                      </w:pPr>
                    </w:p>
                    <w:p w:rsidR="00CC5B75" w:rsidRDefault="00CC5B75" w:rsidP="007B5395">
                      <w:pPr>
                        <w:jc w:val="center"/>
                        <w:rPr>
                          <w:rFonts w:ascii="Century Gothic" w:hAnsi="Century Gothic" w:cs="Arial"/>
                          <w:b/>
                          <w:sz w:val="28"/>
                          <w:szCs w:val="32"/>
                        </w:rPr>
                      </w:pPr>
                    </w:p>
                    <w:p w:rsidR="00CC5B75" w:rsidRPr="00D94CE2" w:rsidRDefault="00CC5B7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5B75" w:rsidRPr="00D94CE2" w:rsidRDefault="00CC5B7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5B75" w:rsidRPr="00F40D69" w:rsidRDefault="00CC5B75" w:rsidP="007B5395">
                      <w:pPr>
                        <w:ind w:left="142"/>
                        <w:jc w:val="center"/>
                        <w:rPr>
                          <w:rFonts w:ascii="Century Gothic" w:hAnsi="Century Gothic" w:cs="Arial"/>
                          <w:b/>
                          <w:sz w:val="28"/>
                          <w:szCs w:val="28"/>
                        </w:rPr>
                      </w:pPr>
                    </w:p>
                    <w:p w:rsidR="00CC5B75" w:rsidRPr="00103622" w:rsidRDefault="00CC5B7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5B75" w:rsidRPr="005F6C94" w:rsidRDefault="00CC5B75" w:rsidP="007B5395">
                      <w:pPr>
                        <w:ind w:left="142"/>
                        <w:rPr>
                          <w:rFonts w:ascii="Century Gothic" w:hAnsi="Century Gothic"/>
                          <w:b/>
                          <w:sz w:val="28"/>
                          <w:szCs w:val="28"/>
                          <w:lang w:val="es-MX"/>
                        </w:rPr>
                      </w:pPr>
                    </w:p>
                    <w:p w:rsidR="00CC5B75" w:rsidRPr="00DD5B5C" w:rsidRDefault="00CC5B7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187BAD">
                        <w:rPr>
                          <w:rFonts w:ascii="Century Gothic" w:hAnsi="Century Gothic" w:cs="Century Gothic"/>
                          <w:b/>
                          <w:bCs/>
                          <w:color w:val="000000"/>
                          <w:sz w:val="28"/>
                          <w:szCs w:val="28"/>
                        </w:rPr>
                        <w:t>ADQUISICION DE SEMI REMOLQUES PARA TRANSPORTE DE UREA</w:t>
                      </w:r>
                    </w:p>
                    <w:p w:rsidR="00CC5B75" w:rsidRPr="00D94CE2" w:rsidRDefault="00CC5B75" w:rsidP="007B5395">
                      <w:pPr>
                        <w:jc w:val="center"/>
                        <w:rPr>
                          <w:rFonts w:ascii="Century Gothic" w:hAnsi="Century Gothic" w:cs="Century Gothic"/>
                          <w:b/>
                          <w:bCs/>
                          <w:color w:val="FF0000"/>
                          <w:sz w:val="28"/>
                          <w:szCs w:val="28"/>
                        </w:rPr>
                      </w:pPr>
                    </w:p>
                    <w:p w:rsidR="00CC5B75" w:rsidRPr="00D94CE2" w:rsidRDefault="00CC5B7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7BAD">
                        <w:rPr>
                          <w:rFonts w:ascii="Century Gothic" w:hAnsi="Century Gothic" w:cs="Century Gothic"/>
                          <w:b/>
                          <w:bCs/>
                          <w:sz w:val="28"/>
                          <w:szCs w:val="28"/>
                        </w:rPr>
                        <w:t>DRCO-CDL-GPDI-133-18</w:t>
                      </w:r>
                    </w:p>
                    <w:p w:rsidR="00CC5B75" w:rsidRPr="00D94CE2" w:rsidRDefault="00CC5B75" w:rsidP="007B5395">
                      <w:pPr>
                        <w:jc w:val="center"/>
                        <w:rPr>
                          <w:rFonts w:ascii="Century Gothic" w:hAnsi="Century Gothic" w:cs="Century Gothic"/>
                          <w:b/>
                          <w:bCs/>
                          <w:color w:val="FF0000"/>
                          <w:sz w:val="28"/>
                          <w:szCs w:val="28"/>
                        </w:rPr>
                      </w:pPr>
                    </w:p>
                    <w:p w:rsidR="00CC5B75" w:rsidRPr="00DD5B5C" w:rsidRDefault="00CC5B75"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SEGUNDA</w:t>
                      </w:r>
                      <w:r w:rsidRPr="00DD5B5C">
                        <w:rPr>
                          <w:rFonts w:ascii="Century Gothic" w:hAnsi="Century Gothic" w:cs="Century Gothic"/>
                          <w:b/>
                          <w:bCs/>
                          <w:sz w:val="28"/>
                          <w:szCs w:val="28"/>
                        </w:rPr>
                        <w:t xml:space="preserve"> CONVOCATORIA</w:t>
                      </w:r>
                      <w:r w:rsidRPr="00DD5B5C">
                        <w:rPr>
                          <w:rFonts w:ascii="Century Gothic" w:hAnsi="Century Gothic"/>
                          <w:b/>
                          <w:sz w:val="28"/>
                          <w:szCs w:val="28"/>
                          <w:lang w:val="es-ES_tradnl"/>
                        </w:rPr>
                        <w:t>)</w:t>
                      </w:r>
                    </w:p>
                    <w:p w:rsidR="00CC5B75" w:rsidRPr="00103622" w:rsidRDefault="00CC5B75" w:rsidP="007B5395">
                      <w:pPr>
                        <w:jc w:val="center"/>
                        <w:rPr>
                          <w:rFonts w:ascii="Century Gothic" w:hAnsi="Century Gothic"/>
                          <w:sz w:val="32"/>
                          <w:szCs w:val="32"/>
                          <w:lang w:val="es-ES_tradnl"/>
                        </w:rPr>
                      </w:pPr>
                    </w:p>
                    <w:p w:rsidR="00CC5B75" w:rsidRPr="00103622" w:rsidRDefault="00CC5B75" w:rsidP="007B5395">
                      <w:pPr>
                        <w:ind w:right="930"/>
                        <w:jc w:val="center"/>
                        <w:rPr>
                          <w:rFonts w:ascii="Century Gothic" w:hAnsi="Century Gothic"/>
                          <w:sz w:val="32"/>
                          <w:szCs w:val="32"/>
                          <w:lang w:val="es-ES_tradnl"/>
                        </w:rPr>
                      </w:pPr>
                    </w:p>
                    <w:p w:rsidR="00CC5B75" w:rsidRPr="00103622" w:rsidRDefault="00CC5B75" w:rsidP="007B5395">
                      <w:pPr>
                        <w:ind w:right="930"/>
                        <w:jc w:val="center"/>
                        <w:rPr>
                          <w:rFonts w:ascii="Century Gothic" w:hAnsi="Century Gothic"/>
                          <w:sz w:val="32"/>
                          <w:szCs w:val="32"/>
                          <w:lang w:val="es-ES_tradnl"/>
                        </w:rPr>
                      </w:pPr>
                    </w:p>
                    <w:p w:rsidR="00CC5B75" w:rsidRDefault="00CC5B75" w:rsidP="007B5395">
                      <w:pPr>
                        <w:ind w:right="930"/>
                        <w:jc w:val="center"/>
                        <w:rPr>
                          <w:rFonts w:ascii="Century Gothic" w:hAnsi="Century Gothic"/>
                          <w:lang w:val="es-ES_tradnl"/>
                        </w:rPr>
                      </w:pPr>
                    </w:p>
                    <w:p w:rsidR="00CC5B75" w:rsidRPr="009C5A35" w:rsidRDefault="00CC5B7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5B75" w:rsidRPr="00AD6AF2" w:rsidRDefault="00CC5B75" w:rsidP="00795A5A">
                            <w:pPr>
                              <w:ind w:right="930"/>
                              <w:jc w:val="center"/>
                              <w:rPr>
                                <w:rFonts w:ascii="Century Gothic" w:hAnsi="Century Gothic"/>
                                <w:sz w:val="14"/>
                                <w:lang w:val="es-ES_tradnl"/>
                              </w:rPr>
                            </w:pPr>
                          </w:p>
                          <w:p w:rsidR="00CC5B75" w:rsidRPr="00AD6AF2" w:rsidRDefault="00CC5B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C5B75" w:rsidRPr="00AD6AF2" w:rsidRDefault="00CC5B75" w:rsidP="00795A5A">
                      <w:pPr>
                        <w:ind w:right="930"/>
                        <w:jc w:val="center"/>
                        <w:rPr>
                          <w:rFonts w:ascii="Century Gothic" w:hAnsi="Century Gothic"/>
                          <w:sz w:val="14"/>
                          <w:lang w:val="es-ES_tradnl"/>
                        </w:rPr>
                      </w:pPr>
                    </w:p>
                    <w:p w:rsidR="00CC5B75" w:rsidRPr="00AD6AF2" w:rsidRDefault="00CC5B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p>
    <w:p w:rsidR="0026334A" w:rsidRDefault="0026334A" w:rsidP="00EA7EC8">
      <w:pPr>
        <w:jc w:val="center"/>
        <w:rPr>
          <w:rFonts w:ascii="Calibri" w:hAnsi="Calibri" w:cs="Calibri"/>
          <w:b/>
          <w:color w:val="FF0000"/>
          <w:sz w:val="18"/>
          <w:szCs w:val="18"/>
        </w:rPr>
      </w:pPr>
      <w:bookmarkStart w:id="0" w:name="_GoBack"/>
      <w:bookmarkEnd w:id="0"/>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A5210">
            <w:pPr>
              <w:rPr>
                <w:rFonts w:asciiTheme="minorHAnsi" w:hAnsiTheme="minorHAnsi" w:cstheme="minorHAnsi"/>
                <w:sz w:val="22"/>
                <w:szCs w:val="22"/>
              </w:rPr>
            </w:pPr>
            <w:r w:rsidRPr="00276B80">
              <w:rPr>
                <w:rFonts w:asciiTheme="minorHAnsi" w:hAnsiTheme="minorHAnsi" w:cstheme="minorHAnsi"/>
                <w:sz w:val="22"/>
                <w:szCs w:val="22"/>
              </w:rPr>
              <w:t>Fecha:</w:t>
            </w:r>
            <w:r w:rsidR="00187BAD">
              <w:rPr>
                <w:rFonts w:asciiTheme="minorHAnsi" w:hAnsiTheme="minorHAnsi" w:cstheme="minorHAnsi"/>
                <w:sz w:val="22"/>
                <w:szCs w:val="22"/>
              </w:rPr>
              <w:t xml:space="preserve">     1</w:t>
            </w:r>
            <w:r w:rsidR="00CA5210">
              <w:rPr>
                <w:rFonts w:asciiTheme="minorHAnsi" w:hAnsiTheme="minorHAnsi" w:cstheme="minorHAnsi"/>
                <w:sz w:val="22"/>
                <w:szCs w:val="22"/>
              </w:rPr>
              <w:t>6</w:t>
            </w:r>
            <w:r w:rsidR="001F1B84">
              <w:rPr>
                <w:rFonts w:asciiTheme="minorHAnsi" w:hAnsiTheme="minorHAnsi" w:cstheme="minorHAnsi"/>
                <w:sz w:val="22"/>
                <w:szCs w:val="22"/>
              </w:rPr>
              <w:t>/1</w:t>
            </w:r>
            <w:r w:rsidR="00CA5210">
              <w:rPr>
                <w:rFonts w:asciiTheme="minorHAnsi" w:hAnsiTheme="minorHAnsi" w:cstheme="minorHAnsi"/>
                <w:sz w:val="22"/>
                <w:szCs w:val="22"/>
              </w:rPr>
              <w:t>1</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187BA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CA5210">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DD5B5C" w:rsidRDefault="00CA5210" w:rsidP="00CA5210">
            <w:pPr>
              <w:jc w:val="center"/>
              <w:rPr>
                <w:rFonts w:asciiTheme="minorHAnsi" w:hAnsiTheme="minorHAnsi" w:cstheme="minorHAnsi"/>
                <w:color w:val="000000"/>
              </w:rPr>
            </w:pPr>
            <w:r w:rsidRPr="00DD5B5C">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187BA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1A0FC2" w:rsidRPr="00552079" w:rsidRDefault="001A0FC2" w:rsidP="00CA5210">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1A0FC2" w:rsidRPr="00241AE7" w:rsidRDefault="00CA5210" w:rsidP="00CA5210">
            <w:pPr>
              <w:jc w:val="center"/>
              <w:rPr>
                <w:rFonts w:ascii="Calibri" w:hAnsi="Calibri" w:cs="Calibri"/>
                <w:color w:val="FF0000"/>
                <w:sz w:val="22"/>
                <w:szCs w:val="22"/>
                <w:lang w:val="es-BO"/>
              </w:rPr>
            </w:pPr>
            <w:r w:rsidRPr="00DD5B5C">
              <w:rPr>
                <w:rFonts w:ascii="Calibri" w:hAnsi="Calibri" w:cs="Arial"/>
                <w:i/>
              </w:rPr>
              <w:t>No aplica</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1A0FC2">
            <w:pP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CA5210" w:rsidP="00CA5210">
            <w:pPr>
              <w:rPr>
                <w:rFonts w:asciiTheme="minorHAnsi" w:hAnsiTheme="minorHAnsi" w:cstheme="minorHAnsi"/>
                <w:sz w:val="22"/>
                <w:szCs w:val="22"/>
              </w:rPr>
            </w:pPr>
            <w:r>
              <w:rPr>
                <w:rFonts w:asciiTheme="minorHAnsi" w:hAnsiTheme="minorHAnsi" w:cstheme="minorHAnsi"/>
                <w:sz w:val="22"/>
                <w:szCs w:val="22"/>
              </w:rPr>
              <w:t>23/11/2018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CA5210">
            <w:pPr>
              <w:jc w:val="center"/>
              <w:rPr>
                <w:rFonts w:asciiTheme="minorHAnsi" w:hAnsiTheme="minorHAnsi" w:cstheme="minorHAnsi"/>
                <w:sz w:val="22"/>
                <w:szCs w:val="22"/>
              </w:rPr>
            </w:pPr>
            <w:r>
              <w:rPr>
                <w:rFonts w:asciiTheme="minorHAnsi" w:hAnsiTheme="minorHAnsi" w:cstheme="minorHAnsi"/>
                <w:sz w:val="22"/>
                <w:szCs w:val="22"/>
              </w:rPr>
              <w:t>1</w:t>
            </w:r>
            <w:r w:rsidR="00CA5210">
              <w:rPr>
                <w:rFonts w:asciiTheme="minorHAnsi" w:hAnsiTheme="minorHAnsi" w:cstheme="minorHAnsi"/>
                <w:sz w:val="22"/>
                <w:szCs w:val="22"/>
              </w:rPr>
              <w:t>6:</w:t>
            </w:r>
            <w:r>
              <w:rPr>
                <w:rFonts w:asciiTheme="minorHAnsi" w:hAnsiTheme="minorHAnsi" w:cstheme="minorHAnsi"/>
                <w:sz w:val="22"/>
                <w:szCs w:val="22"/>
              </w:rPr>
              <w:t>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CA5210" w:rsidP="00CA5210">
            <w:pPr>
              <w:rPr>
                <w:rFonts w:asciiTheme="minorHAnsi" w:hAnsiTheme="minorHAnsi" w:cstheme="minorHAnsi"/>
                <w:sz w:val="22"/>
                <w:szCs w:val="22"/>
              </w:rPr>
            </w:pPr>
            <w:r>
              <w:rPr>
                <w:rFonts w:asciiTheme="minorHAnsi" w:hAnsiTheme="minorHAnsi" w:cstheme="minorHAnsi"/>
                <w:sz w:val="22"/>
                <w:szCs w:val="22"/>
              </w:rPr>
              <w:t>23</w:t>
            </w:r>
            <w:r w:rsidR="00C82494">
              <w:rPr>
                <w:rFonts w:asciiTheme="minorHAnsi" w:hAnsiTheme="minorHAnsi" w:cstheme="minorHAnsi"/>
                <w:sz w:val="22"/>
                <w:szCs w:val="22"/>
              </w:rPr>
              <w:t>/1</w:t>
            </w:r>
            <w:r>
              <w:rPr>
                <w:rFonts w:asciiTheme="minorHAnsi" w:hAnsiTheme="minorHAnsi" w:cstheme="minorHAnsi"/>
                <w:sz w:val="22"/>
                <w:szCs w:val="22"/>
              </w:rPr>
              <w:t>1</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CA5210">
            <w:pPr>
              <w:jc w:val="center"/>
              <w:rPr>
                <w:rFonts w:asciiTheme="minorHAnsi" w:hAnsiTheme="minorHAnsi" w:cstheme="minorHAnsi"/>
                <w:sz w:val="22"/>
                <w:szCs w:val="22"/>
              </w:rPr>
            </w:pPr>
            <w:r>
              <w:rPr>
                <w:rFonts w:asciiTheme="minorHAnsi" w:hAnsiTheme="minorHAnsi" w:cstheme="minorHAnsi"/>
                <w:sz w:val="22"/>
                <w:szCs w:val="22"/>
              </w:rPr>
              <w:t>1</w:t>
            </w:r>
            <w:r w:rsidR="00CA5210">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1A0FC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A0FC2" w:rsidRPr="009803E1" w:rsidRDefault="00CA5210" w:rsidP="00CA5210">
            <w:pPr>
              <w:jc w:val="center"/>
              <w:rPr>
                <w:rFonts w:asciiTheme="minorHAnsi" w:hAnsiTheme="minorHAnsi" w:cstheme="minorHAnsi"/>
                <w:szCs w:val="22"/>
              </w:rPr>
            </w:pPr>
            <w:r>
              <w:rPr>
                <w:rFonts w:asciiTheme="minorHAnsi" w:hAnsiTheme="minorHAnsi" w:cstheme="minorHAnsi"/>
                <w:i/>
                <w:szCs w:val="22"/>
              </w:rPr>
              <w:t>05</w:t>
            </w:r>
            <w:r w:rsidR="001A0FC2" w:rsidRPr="001A0FC2">
              <w:rPr>
                <w:rFonts w:asciiTheme="minorHAnsi" w:hAnsiTheme="minorHAnsi" w:cstheme="minorHAnsi"/>
                <w:i/>
                <w:szCs w:val="22"/>
              </w:rPr>
              <w:t>/</w:t>
            </w:r>
            <w:r w:rsidR="00187BAD">
              <w:rPr>
                <w:rFonts w:asciiTheme="minorHAnsi" w:hAnsiTheme="minorHAnsi" w:cstheme="minorHAnsi"/>
                <w:i/>
                <w:szCs w:val="22"/>
              </w:rPr>
              <w:t>1</w:t>
            </w:r>
            <w:r>
              <w:rPr>
                <w:rFonts w:asciiTheme="minorHAnsi" w:hAnsiTheme="minorHAnsi" w:cstheme="minorHAnsi"/>
                <w:i/>
                <w:szCs w:val="22"/>
              </w:rPr>
              <w:t>2</w:t>
            </w:r>
            <w:r w:rsidR="001A0FC2" w:rsidRPr="001A0FC2">
              <w:rPr>
                <w:rFonts w:asciiTheme="minorHAnsi" w:hAnsiTheme="minorHAnsi" w:cstheme="minorHAnsi"/>
                <w:i/>
                <w:szCs w:val="22"/>
              </w:rPr>
              <w:t>/2018</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CA5210" w:rsidP="00CA5210">
            <w:pPr>
              <w:rPr>
                <w:rFonts w:asciiTheme="minorHAnsi" w:hAnsiTheme="minorHAnsi" w:cstheme="minorHAnsi"/>
                <w:color w:val="000000"/>
                <w:sz w:val="22"/>
                <w:szCs w:val="22"/>
                <w:lang w:val="es-BO"/>
              </w:rPr>
            </w:pPr>
            <w:r>
              <w:rPr>
                <w:rFonts w:asciiTheme="minorHAnsi" w:hAnsiTheme="minorHAnsi" w:cstheme="minorHAnsi"/>
                <w:i/>
                <w:szCs w:val="22"/>
              </w:rPr>
              <w:t>10</w:t>
            </w:r>
            <w:r w:rsidR="001A0FC2" w:rsidRPr="001A0FC2">
              <w:rPr>
                <w:rFonts w:asciiTheme="minorHAnsi" w:hAnsiTheme="minorHAnsi" w:cstheme="minorHAnsi"/>
                <w:i/>
                <w:szCs w:val="22"/>
              </w:rPr>
              <w:t>/</w:t>
            </w:r>
            <w:r w:rsidR="00187BAD">
              <w:rPr>
                <w:rFonts w:asciiTheme="minorHAnsi" w:hAnsiTheme="minorHAnsi" w:cstheme="minorHAnsi"/>
                <w:i/>
                <w:szCs w:val="22"/>
              </w:rPr>
              <w:t>1</w:t>
            </w:r>
            <w:r>
              <w:rPr>
                <w:rFonts w:asciiTheme="minorHAnsi" w:hAnsiTheme="minorHAnsi" w:cstheme="minorHAnsi"/>
                <w:i/>
                <w:szCs w:val="22"/>
              </w:rPr>
              <w:t>2</w:t>
            </w:r>
            <w:r w:rsidR="001A0FC2" w:rsidRPr="001A0FC2">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64CD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87BAD" w:rsidRPr="006F470A" w:rsidTr="00187BA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87BAD" w:rsidRPr="00187BAD" w:rsidRDefault="00187BAD" w:rsidP="00187BAD">
            <w:pPr>
              <w:jc w:val="center"/>
              <w:rPr>
                <w:rFonts w:asciiTheme="minorHAnsi" w:hAnsiTheme="minorHAnsi" w:cs="Calibri"/>
                <w:color w:val="000000"/>
                <w:lang w:eastAsia="es-BO"/>
              </w:rPr>
            </w:pPr>
            <w:r w:rsidRPr="00187BAD">
              <w:rPr>
                <w:rFonts w:asciiTheme="minorHAnsi" w:hAnsiTheme="minorHAnsi" w:cs="Calibri"/>
                <w:color w:val="000000"/>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187BAD" w:rsidRPr="00187BAD" w:rsidRDefault="00187BAD" w:rsidP="00187BAD">
            <w:pPr>
              <w:jc w:val="both"/>
              <w:rPr>
                <w:rFonts w:asciiTheme="minorHAnsi" w:hAnsiTheme="minorHAnsi" w:cs="Calibri"/>
                <w:color w:val="000000"/>
                <w:lang w:eastAsia="es-BO"/>
              </w:rPr>
            </w:pPr>
            <w:r w:rsidRPr="00187BAD">
              <w:rPr>
                <w:rFonts w:asciiTheme="minorHAnsi" w:hAnsiTheme="minorHAnsi"/>
              </w:rPr>
              <w:t>SEMI REMOLQUES PARA TRANSPORTE DE UREA</w:t>
            </w:r>
          </w:p>
        </w:tc>
        <w:tc>
          <w:tcPr>
            <w:tcW w:w="1309" w:type="dxa"/>
            <w:tcBorders>
              <w:top w:val="nil"/>
              <w:left w:val="nil"/>
              <w:bottom w:val="single" w:sz="8" w:space="0" w:color="auto"/>
              <w:right w:val="single" w:sz="4" w:space="0" w:color="auto"/>
            </w:tcBorders>
            <w:shd w:val="clear" w:color="auto" w:fill="auto"/>
            <w:noWrap/>
            <w:vAlign w:val="center"/>
          </w:tcPr>
          <w:p w:rsidR="00C82494" w:rsidRDefault="00C82494" w:rsidP="00C82494">
            <w:pPr>
              <w:jc w:val="center"/>
              <w:rPr>
                <w:rFonts w:asciiTheme="minorHAnsi" w:hAnsiTheme="minorHAnsi" w:cs="Calibri"/>
                <w:color w:val="000000"/>
                <w:lang w:eastAsia="es-BO"/>
              </w:rPr>
            </w:pPr>
          </w:p>
          <w:p w:rsidR="00C82494" w:rsidRPr="00187BAD" w:rsidRDefault="00C82494" w:rsidP="00C82494">
            <w:pPr>
              <w:jc w:val="center"/>
              <w:rPr>
                <w:rFonts w:asciiTheme="minorHAnsi" w:hAnsiTheme="minorHAnsi" w:cs="Calibri"/>
                <w:color w:val="000000"/>
                <w:lang w:eastAsia="es-BO"/>
              </w:rPr>
            </w:pPr>
            <w:r w:rsidRPr="00187BAD">
              <w:rPr>
                <w:rFonts w:asciiTheme="minorHAnsi" w:hAnsiTheme="minorHAnsi" w:cs="Calibri"/>
                <w:color w:val="000000"/>
                <w:lang w:eastAsia="es-BO"/>
              </w:rPr>
              <w:t>UNIDAD</w:t>
            </w:r>
          </w:p>
          <w:p w:rsidR="00187BAD" w:rsidRPr="00187BAD" w:rsidRDefault="00187BAD" w:rsidP="00187BAD">
            <w:pPr>
              <w:jc w:val="center"/>
              <w:rPr>
                <w:rFonts w:asciiTheme="minorHAnsi" w:hAnsiTheme="minorHAnsi" w:cs="Calibri"/>
                <w:color w:val="000000"/>
                <w:lang w:eastAsia="es-BO"/>
              </w:rPr>
            </w:pPr>
          </w:p>
        </w:tc>
        <w:tc>
          <w:tcPr>
            <w:tcW w:w="1225" w:type="dxa"/>
            <w:tcBorders>
              <w:top w:val="nil"/>
              <w:left w:val="single" w:sz="4" w:space="0" w:color="auto"/>
              <w:bottom w:val="single" w:sz="8" w:space="0" w:color="auto"/>
              <w:right w:val="single" w:sz="8" w:space="0" w:color="auto"/>
            </w:tcBorders>
            <w:shd w:val="clear" w:color="auto" w:fill="auto"/>
            <w:vAlign w:val="center"/>
          </w:tcPr>
          <w:p w:rsidR="00C82494" w:rsidRDefault="00C82494" w:rsidP="00187BAD">
            <w:pPr>
              <w:jc w:val="center"/>
              <w:rPr>
                <w:rFonts w:asciiTheme="minorHAnsi" w:hAnsiTheme="minorHAnsi" w:cs="Calibri"/>
                <w:color w:val="000000"/>
                <w:lang w:eastAsia="es-BO"/>
              </w:rPr>
            </w:pPr>
          </w:p>
          <w:p w:rsidR="00187BAD" w:rsidRPr="00187BAD" w:rsidRDefault="00C82494" w:rsidP="00187BAD">
            <w:pPr>
              <w:jc w:val="center"/>
              <w:rPr>
                <w:rFonts w:asciiTheme="minorHAnsi" w:hAnsiTheme="minorHAnsi" w:cs="Calibri"/>
                <w:color w:val="000000"/>
                <w:lang w:eastAsia="es-BO"/>
              </w:rPr>
            </w:pPr>
            <w:r>
              <w:rPr>
                <w:rFonts w:asciiTheme="minorHAnsi" w:hAnsiTheme="minorHAnsi" w:cs="Calibri"/>
                <w:color w:val="000000"/>
                <w:lang w:eastAsia="es-BO"/>
              </w:rPr>
              <w:t>10</w:t>
            </w:r>
          </w:p>
          <w:p w:rsidR="00187BAD" w:rsidRPr="00187BAD" w:rsidRDefault="00187BAD" w:rsidP="00C82494">
            <w:pPr>
              <w:jc w:val="center"/>
              <w:rPr>
                <w:rFonts w:asciiTheme="minorHAnsi" w:hAnsiTheme="minorHAnsi" w:cs="Calibri"/>
                <w:color w:val="000000"/>
                <w:lang w:eastAsia="es-BO"/>
              </w:rPr>
            </w:pPr>
          </w:p>
        </w:tc>
        <w:tc>
          <w:tcPr>
            <w:tcW w:w="1457" w:type="dxa"/>
            <w:tcBorders>
              <w:top w:val="nil"/>
              <w:left w:val="nil"/>
              <w:bottom w:val="single" w:sz="8" w:space="0" w:color="auto"/>
              <w:right w:val="single" w:sz="8" w:space="0" w:color="auto"/>
            </w:tcBorders>
            <w:shd w:val="clear" w:color="auto" w:fill="auto"/>
            <w:vAlign w:val="center"/>
          </w:tcPr>
          <w:p w:rsidR="00187BAD" w:rsidRPr="00187BAD" w:rsidRDefault="00187BAD" w:rsidP="00187BAD">
            <w:pPr>
              <w:jc w:val="center"/>
              <w:rPr>
                <w:rFonts w:asciiTheme="minorHAnsi" w:hAnsiTheme="minorHAnsi" w:cs="Calibri"/>
                <w:color w:val="000000"/>
                <w:lang w:eastAsia="es-BO"/>
              </w:rPr>
            </w:pPr>
            <w:r w:rsidRPr="00187BAD">
              <w:rPr>
                <w:rFonts w:asciiTheme="minorHAnsi" w:hAnsiTheme="minorHAnsi"/>
                <w:color w:val="000000"/>
                <w:lang w:eastAsia="es-BO"/>
              </w:rPr>
              <w:t>249.168</w:t>
            </w:r>
            <w:r w:rsidR="00C82494">
              <w:rPr>
                <w:rFonts w:asciiTheme="minorHAnsi" w:hAnsiTheme="minorHAnsi"/>
                <w:color w:val="000000"/>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187BAD" w:rsidRPr="00187BAD" w:rsidRDefault="00187BAD" w:rsidP="00187BAD">
            <w:pPr>
              <w:jc w:val="center"/>
              <w:rPr>
                <w:rFonts w:asciiTheme="minorHAnsi" w:hAnsiTheme="minorHAnsi"/>
                <w:color w:val="000000"/>
                <w:lang w:eastAsia="es-BO"/>
              </w:rPr>
            </w:pPr>
          </w:p>
          <w:p w:rsidR="00187BAD" w:rsidRPr="00187BAD" w:rsidRDefault="00187BAD" w:rsidP="00187BAD">
            <w:pPr>
              <w:jc w:val="center"/>
              <w:rPr>
                <w:rFonts w:asciiTheme="minorHAnsi" w:hAnsiTheme="minorHAnsi"/>
                <w:color w:val="000000"/>
                <w:lang w:eastAsia="es-BO"/>
              </w:rPr>
            </w:pPr>
            <w:r w:rsidRPr="00187BAD">
              <w:rPr>
                <w:rFonts w:asciiTheme="minorHAnsi" w:hAnsiTheme="minorHAnsi"/>
                <w:color w:val="000000"/>
                <w:lang w:eastAsia="es-BO"/>
              </w:rPr>
              <w:t>2.491.680</w:t>
            </w:r>
            <w:r w:rsidR="00C82494">
              <w:rPr>
                <w:rFonts w:asciiTheme="minorHAnsi" w:hAnsiTheme="minorHAnsi"/>
                <w:color w:val="000000"/>
                <w:lang w:eastAsia="es-BO"/>
              </w:rPr>
              <w:t>,00</w:t>
            </w:r>
          </w:p>
          <w:p w:rsidR="00187BAD" w:rsidRPr="00187BAD" w:rsidRDefault="00187BAD" w:rsidP="00187BAD">
            <w:pPr>
              <w:jc w:val="center"/>
              <w:rPr>
                <w:rFonts w:asciiTheme="minorHAnsi" w:hAnsiTheme="minorHAnsi" w:cs="Calibri"/>
                <w:color w:val="000000"/>
                <w:lang w:eastAsia="es-BO"/>
              </w:rPr>
            </w:pPr>
          </w:p>
        </w:tc>
      </w:tr>
      <w:tr w:rsidR="00103622" w:rsidRPr="006F470A" w:rsidTr="00864CD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187BAD" w:rsidRDefault="00187BAD" w:rsidP="00187BAD">
            <w:pPr>
              <w:jc w:val="center"/>
              <w:rPr>
                <w:rFonts w:asciiTheme="minorHAnsi" w:hAnsiTheme="minorHAnsi"/>
                <w:color w:val="000000"/>
                <w:lang w:eastAsia="es-BO"/>
              </w:rPr>
            </w:pPr>
            <w:r w:rsidRPr="00187BAD">
              <w:rPr>
                <w:rFonts w:asciiTheme="minorHAnsi" w:hAnsiTheme="minorHAnsi"/>
                <w:color w:val="000000"/>
                <w:lang w:eastAsia="es-BO"/>
              </w:rPr>
              <w:t>2.491.680</w:t>
            </w:r>
            <w:r w:rsidR="00C82494">
              <w:rPr>
                <w:rFonts w:asciiTheme="minorHAnsi" w:hAnsiTheme="minorHAnsi"/>
                <w:color w:val="000000"/>
                <w:lang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CA5210" w:rsidRDefault="00CA521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187BAD">
        <w:rPr>
          <w:rFonts w:asciiTheme="minorHAnsi" w:hAnsiTheme="minorHAnsi" w:cstheme="minorHAnsi"/>
          <w:sz w:val="22"/>
          <w:szCs w:val="22"/>
        </w:rPr>
        <w:t>bolivianos</w:t>
      </w:r>
      <w:r w:rsidR="006C1D0C" w:rsidRPr="00187BAD">
        <w:rPr>
          <w:rFonts w:asciiTheme="minorHAnsi" w:hAnsiTheme="minorHAnsi" w:cstheme="minorHAnsi"/>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C733F7" w:rsidRPr="00CC5B75" w:rsidRDefault="00701494" w:rsidP="00CC5B75">
      <w:pPr>
        <w:numPr>
          <w:ilvl w:val="0"/>
          <w:numId w:val="3"/>
        </w:numPr>
        <w:ind w:left="425" w:hanging="426"/>
        <w:contextualSpacing/>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r w:rsidR="004C72BF" w:rsidRPr="00C733F7">
        <w:rPr>
          <w:rFonts w:asciiTheme="minorHAnsi" w:hAnsiTheme="minorHAnsi" w:cstheme="minorHAnsi"/>
          <w:b/>
          <w:color w:val="FF0000"/>
        </w:rPr>
        <w:t>“</w:t>
      </w:r>
      <w:r w:rsidR="004C72BF" w:rsidRPr="00C733F7">
        <w:rPr>
          <w:rFonts w:asciiTheme="minorHAnsi" w:hAnsiTheme="minorHAnsi" w:cstheme="minorHAnsi"/>
          <w:b/>
          <w:bCs/>
          <w:i/>
          <w:iCs/>
          <w:color w:val="FF0000"/>
          <w:lang w:eastAsia="es-BO"/>
        </w:rPr>
        <w:t>No corresponde”</w:t>
      </w:r>
    </w:p>
    <w:p w:rsidR="00CC5B75" w:rsidRPr="00C733F7" w:rsidRDefault="00CC5B75" w:rsidP="00CC5B75">
      <w:pPr>
        <w:ind w:left="425"/>
        <w:contextualSpacing/>
        <w:jc w:val="both"/>
        <w:rPr>
          <w:rFonts w:asciiTheme="minorHAnsi" w:hAnsiTheme="minorHAnsi" w:cstheme="minorHAnsi"/>
          <w:b/>
          <w:sz w:val="22"/>
          <w:szCs w:val="22"/>
          <w:lang w:val="es-ES_tradnl"/>
        </w:rPr>
      </w:pPr>
    </w:p>
    <w:p w:rsidR="00FE7731" w:rsidRPr="0092491C" w:rsidRDefault="00FE7731" w:rsidP="00CC5B75">
      <w:pPr>
        <w:ind w:left="-1"/>
        <w:contextualSpacing/>
        <w:jc w:val="both"/>
        <w:rPr>
          <w:rFonts w:asciiTheme="minorHAnsi" w:hAnsiTheme="minorHAnsi" w:cstheme="minorHAnsi"/>
          <w:b/>
          <w:sz w:val="2"/>
          <w:szCs w:val="2"/>
          <w:lang w:val="es-ES_tradnl"/>
        </w:rPr>
      </w:pPr>
    </w:p>
    <w:p w:rsidR="00900663" w:rsidRPr="006F470A" w:rsidRDefault="00900663" w:rsidP="00CC5B75">
      <w:pPr>
        <w:pStyle w:val="Prrafodelista"/>
        <w:numPr>
          <w:ilvl w:val="0"/>
          <w:numId w:val="3"/>
        </w:numPr>
        <w:ind w:left="425"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r w:rsidR="00C733F7" w:rsidRPr="00C733F7">
        <w:rPr>
          <w:rFonts w:asciiTheme="minorHAnsi" w:hAnsiTheme="minorHAnsi" w:cstheme="minorHAnsi"/>
          <w:b/>
          <w:color w:val="FF0000"/>
        </w:rPr>
        <w:t>“</w:t>
      </w:r>
      <w:r w:rsidR="00C733F7" w:rsidRPr="00C733F7">
        <w:rPr>
          <w:rFonts w:asciiTheme="minorHAnsi" w:hAnsiTheme="minorHAnsi" w:cstheme="minorHAnsi"/>
          <w:b/>
          <w:bCs/>
          <w:i/>
          <w:iCs/>
          <w:color w:val="FF0000"/>
          <w:lang w:eastAsia="es-BO"/>
        </w:rPr>
        <w:t>No corresponde”</w:t>
      </w:r>
    </w:p>
    <w:p w:rsidR="00563F1E" w:rsidRPr="006F470A" w:rsidRDefault="00FD0D37" w:rsidP="00CC5B75">
      <w:pPr>
        <w:ind w:left="425"/>
        <w:contextualSpacing/>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p>
    <w:p w:rsidR="00900663" w:rsidRPr="006F470A" w:rsidRDefault="00900663" w:rsidP="00CC5B75">
      <w:pPr>
        <w:pStyle w:val="Prrafodelista"/>
        <w:numPr>
          <w:ilvl w:val="0"/>
          <w:numId w:val="3"/>
        </w:numPr>
        <w:ind w:left="425"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A5210">
        <w:rPr>
          <w:rFonts w:asciiTheme="minorHAnsi" w:hAnsiTheme="minorHAnsi" w:cstheme="minorHAnsi"/>
          <w:b/>
          <w:sz w:val="22"/>
          <w:szCs w:val="22"/>
        </w:rPr>
        <w:t xml:space="preserve"> </w:t>
      </w:r>
      <w:r w:rsidR="00CA5210" w:rsidRPr="00C733F7">
        <w:rPr>
          <w:rFonts w:asciiTheme="minorHAnsi" w:hAnsiTheme="minorHAnsi" w:cstheme="minorHAnsi"/>
          <w:b/>
          <w:color w:val="FF0000"/>
        </w:rPr>
        <w:t>“</w:t>
      </w:r>
      <w:r w:rsidR="00CA5210" w:rsidRPr="00C733F7">
        <w:rPr>
          <w:rFonts w:asciiTheme="minorHAnsi" w:hAnsiTheme="minorHAnsi" w:cstheme="minorHAnsi"/>
          <w:b/>
          <w:bCs/>
          <w:i/>
          <w:iCs/>
          <w:color w:val="FF0000"/>
          <w:lang w:eastAsia="es-BO"/>
        </w:rPr>
        <w:t>No corresponde”</w:t>
      </w:r>
    </w:p>
    <w:p w:rsidR="0092491C" w:rsidRDefault="0092491C" w:rsidP="00CC5B75">
      <w:pPr>
        <w:tabs>
          <w:tab w:val="num" w:pos="993"/>
        </w:tabs>
        <w:ind w:left="425"/>
        <w:contextualSpacing/>
        <w:jc w:val="both"/>
        <w:rPr>
          <w:rFonts w:asciiTheme="minorHAnsi" w:hAnsiTheme="minorHAnsi" w:cstheme="minorHAnsi"/>
          <w:sz w:val="22"/>
          <w:szCs w:val="22"/>
        </w:rPr>
      </w:pPr>
    </w:p>
    <w:p w:rsidR="00900663" w:rsidRPr="006F470A" w:rsidRDefault="00015B4A" w:rsidP="00CC5B75">
      <w:pPr>
        <w:pStyle w:val="Prrafodelista"/>
        <w:numPr>
          <w:ilvl w:val="0"/>
          <w:numId w:val="3"/>
        </w:numPr>
        <w:ind w:left="425"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C5B75">
        <w:rPr>
          <w:rFonts w:asciiTheme="minorHAnsi" w:hAnsiTheme="minorHAnsi" w:cstheme="minorHAnsi"/>
          <w:b/>
          <w:sz w:val="22"/>
          <w:szCs w:val="22"/>
        </w:rPr>
        <w:t xml:space="preserve"> </w:t>
      </w:r>
      <w:r w:rsidR="00CC5B75" w:rsidRPr="00C733F7">
        <w:rPr>
          <w:rFonts w:asciiTheme="minorHAnsi" w:hAnsiTheme="minorHAnsi" w:cstheme="minorHAnsi"/>
          <w:b/>
          <w:color w:val="FF0000"/>
        </w:rPr>
        <w:t>“</w:t>
      </w:r>
      <w:r w:rsidR="00CC5B75" w:rsidRPr="00C733F7">
        <w:rPr>
          <w:rFonts w:asciiTheme="minorHAnsi" w:hAnsiTheme="minorHAnsi" w:cstheme="minorHAnsi"/>
          <w:b/>
          <w:bCs/>
          <w:i/>
          <w:iCs/>
          <w:color w:val="FF0000"/>
          <w:lang w:eastAsia="es-BO"/>
        </w:rPr>
        <w:t>No corresponde”</w:t>
      </w:r>
    </w:p>
    <w:p w:rsidR="0092491C" w:rsidRDefault="0092491C" w:rsidP="00E73728">
      <w:pPr>
        <w:tabs>
          <w:tab w:val="num" w:pos="993"/>
        </w:tabs>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5B6D8E" w:rsidRDefault="0050776A" w:rsidP="00637B97">
            <w:pPr>
              <w:jc w:val="both"/>
              <w:rPr>
                <w:rFonts w:asciiTheme="minorHAnsi" w:hAnsiTheme="minorHAnsi" w:cstheme="minorHAnsi"/>
                <w:b/>
                <w:sz w:val="22"/>
                <w:szCs w:val="22"/>
              </w:rPr>
            </w:pPr>
            <w:r w:rsidRPr="0050776A">
              <w:rPr>
                <w:rFonts w:asciiTheme="minorHAnsi" w:hAnsiTheme="minorHAnsi" w:cstheme="minorHAnsi"/>
                <w:b/>
                <w:sz w:val="22"/>
                <w:szCs w:val="22"/>
              </w:rPr>
              <w:t>ADQUISICION DE SEMI REMOLQUES PARA TRANSPORTE DE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5B6D8E" w:rsidRDefault="0050776A" w:rsidP="00637B97">
            <w:pPr>
              <w:jc w:val="both"/>
              <w:rPr>
                <w:rFonts w:asciiTheme="minorHAnsi" w:hAnsiTheme="minorHAnsi" w:cstheme="minorHAnsi"/>
                <w:sz w:val="22"/>
                <w:szCs w:val="22"/>
              </w:rPr>
            </w:pPr>
            <w:r w:rsidRPr="0050776A">
              <w:rPr>
                <w:rFonts w:asciiTheme="minorHAnsi" w:hAnsiTheme="minorHAnsi" w:cstheme="minorHAnsi"/>
                <w:b/>
                <w:sz w:val="22"/>
                <w:szCs w:val="22"/>
              </w:rPr>
              <w:t>DRCO-CDL-GPDI-133-18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proofErr w:type="spellStart"/>
      <w:r w:rsidRPr="006F470A">
        <w:rPr>
          <w:rFonts w:asciiTheme="minorHAnsi" w:hAnsiTheme="minorHAnsi" w:cstheme="minorHAnsi"/>
          <w:sz w:val="22"/>
          <w:szCs w:val="22"/>
        </w:rPr>
        <w:t>esta</w:t>
      </w:r>
      <w:proofErr w:type="spell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761C21"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Pr>
          <w:rFonts w:asciiTheme="minorHAnsi" w:hAnsiTheme="minorHAnsi" w:cstheme="minorHAnsi"/>
          <w:sz w:val="22"/>
          <w:szCs w:val="22"/>
          <w:lang w:val="es-BO"/>
        </w:rPr>
        <w:tab/>
      </w:r>
      <w:r w:rsidRPr="006F470A">
        <w:rPr>
          <w:rFonts w:asciiTheme="minorHAnsi" w:hAnsiTheme="minorHAnsi" w:cstheme="minorHAnsi"/>
          <w:sz w:val="22"/>
          <w:szCs w:val="22"/>
          <w:lang w:val="es-BO"/>
        </w:rPr>
        <w:t>Experiencia General y Específica del Proponente</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761C21" w:rsidP="0059756C">
            <w:pPr>
              <w:rPr>
                <w:rFonts w:asciiTheme="minorHAnsi" w:hAnsiTheme="minorHAnsi" w:cstheme="minorHAnsi"/>
                <w:b/>
                <w:sz w:val="22"/>
                <w:szCs w:val="22"/>
              </w:rPr>
            </w:pPr>
            <w:r w:rsidRPr="00761C21">
              <w:rPr>
                <w:rFonts w:asciiTheme="minorHAnsi" w:hAnsiTheme="minorHAnsi" w:cstheme="minorHAnsi"/>
                <w:b/>
                <w:sz w:val="22"/>
                <w:szCs w:val="22"/>
              </w:rPr>
              <w:t>ADQUISICION DE SEMI REMOLQUES PARA TRANSPORTE DE UREA</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761C21" w:rsidRDefault="00761C21" w:rsidP="0059756C">
            <w:pPr>
              <w:rPr>
                <w:rFonts w:asciiTheme="minorHAnsi" w:hAnsiTheme="minorHAnsi" w:cstheme="minorHAnsi"/>
                <w:b/>
                <w:sz w:val="22"/>
                <w:szCs w:val="22"/>
              </w:rPr>
            </w:pPr>
            <w:r w:rsidRPr="00761C21">
              <w:rPr>
                <w:rFonts w:asciiTheme="minorHAnsi" w:hAnsiTheme="minorHAnsi" w:cstheme="minorHAnsi"/>
                <w:b/>
                <w:sz w:val="22"/>
                <w:szCs w:val="22"/>
              </w:rPr>
              <w:t>DRCO-CDL-GPDI-133-18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A3482">
        <w:rPr>
          <w:rFonts w:asciiTheme="minorHAnsi" w:hAnsiTheme="minorHAnsi" w:cstheme="minorHAnsi"/>
          <w:sz w:val="22"/>
          <w:szCs w:val="22"/>
        </w:rPr>
        <w:t>)</w:t>
      </w:r>
      <w:r w:rsidR="00AC4BF3">
        <w:rPr>
          <w:rFonts w:asciiTheme="minorHAnsi" w:hAnsiTheme="minorHAnsi" w:cstheme="minorHAnsi"/>
          <w:sz w:val="22"/>
          <w:szCs w:val="22"/>
        </w:rPr>
        <w:t>.</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00AA3482">
        <w:rPr>
          <w:rFonts w:asciiTheme="minorHAnsi" w:hAnsiTheme="minorHAnsi" w:cstheme="minorHAnsi"/>
          <w:sz w:val="22"/>
          <w:szCs w:val="22"/>
        </w:rPr>
        <w:t>eneral del Estado (CGE).</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61C21" w:rsidRPr="006F470A" w:rsidTr="00324A5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61C21" w:rsidRPr="00761C21" w:rsidRDefault="00761C21" w:rsidP="00761C21">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61C21" w:rsidRPr="00761C21" w:rsidRDefault="00761C21" w:rsidP="00761C21">
            <w:pPr>
              <w:jc w:val="both"/>
              <w:rPr>
                <w:rFonts w:ascii="Calibri" w:hAnsi="Calibri" w:cs="Calibri"/>
                <w:color w:val="000000"/>
                <w:sz w:val="22"/>
                <w:szCs w:val="22"/>
                <w:lang w:eastAsia="es-BO"/>
              </w:rPr>
            </w:pPr>
            <w:r w:rsidRPr="00761C21">
              <w:rPr>
                <w:rFonts w:ascii="Calibri" w:hAnsi="Calibri"/>
                <w:sz w:val="22"/>
                <w:szCs w:val="22"/>
              </w:rPr>
              <w:t>SEMI REMOLQUES PARA TRANSPORTE DE UREA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24A55" w:rsidRDefault="00324A55" w:rsidP="00324A55">
            <w:pPr>
              <w:jc w:val="center"/>
              <w:rPr>
                <w:rFonts w:ascii="Calibri" w:hAnsi="Calibri" w:cs="Calibri"/>
                <w:color w:val="000000"/>
                <w:sz w:val="22"/>
                <w:szCs w:val="22"/>
                <w:lang w:eastAsia="es-BO"/>
              </w:rPr>
            </w:pPr>
          </w:p>
          <w:p w:rsidR="00324A55" w:rsidRPr="00761C21" w:rsidRDefault="00324A55" w:rsidP="00324A55">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UNIDAD</w:t>
            </w:r>
          </w:p>
          <w:p w:rsidR="00761C21" w:rsidRPr="00761C21" w:rsidRDefault="00761C21" w:rsidP="00324A55">
            <w:pPr>
              <w:jc w:val="center"/>
              <w:rPr>
                <w:rFonts w:ascii="Calibri" w:hAnsi="Calibri" w:cs="Calibri"/>
                <w:color w:val="000000"/>
                <w:sz w:val="22"/>
                <w:szCs w:val="22"/>
                <w:lang w:eastAsia="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761C21" w:rsidRPr="00761C21" w:rsidRDefault="00761C21" w:rsidP="00761C21">
            <w:pPr>
              <w:jc w:val="center"/>
              <w:rPr>
                <w:rFonts w:ascii="Calibri" w:hAnsi="Calibri" w:cs="Calibri"/>
                <w:color w:val="000000"/>
                <w:sz w:val="22"/>
                <w:szCs w:val="22"/>
                <w:lang w:eastAsia="es-BO"/>
              </w:rPr>
            </w:pPr>
          </w:p>
          <w:p w:rsidR="00761C21" w:rsidRPr="00761C21" w:rsidRDefault="00324A55" w:rsidP="00324A55">
            <w:pPr>
              <w:jc w:val="center"/>
              <w:rPr>
                <w:rFonts w:ascii="Calibri" w:hAnsi="Calibri" w:cs="Calibri"/>
                <w:color w:val="000000"/>
                <w:sz w:val="22"/>
                <w:szCs w:val="22"/>
                <w:lang w:eastAsia="es-BO"/>
              </w:rPr>
            </w:pPr>
            <w:r w:rsidRPr="00761C21">
              <w:rPr>
                <w:rFonts w:ascii="Calibri" w:hAnsi="Calibri" w:cs="Calibri"/>
                <w:color w:val="000000"/>
                <w:sz w:val="22"/>
                <w:szCs w:val="22"/>
                <w:lang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61C21" w:rsidRPr="003C195D" w:rsidRDefault="00761C21" w:rsidP="00761C21">
            <w:pPr>
              <w:jc w:val="center"/>
              <w:rPr>
                <w:rFonts w:ascii="Calibri" w:hAnsi="Calibri" w:cs="Calibri"/>
                <w:color w:val="000000"/>
                <w:sz w:val="18"/>
                <w:szCs w:val="16"/>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761C21" w:rsidRPr="006F470A" w:rsidRDefault="00761C21" w:rsidP="00761C2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4E0AEC">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E0AEC">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E0AEC">
        <w:trPr>
          <w:trHeight w:val="207"/>
          <w:jc w:val="center"/>
        </w:trPr>
        <w:tc>
          <w:tcPr>
            <w:tcW w:w="4947"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51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E0AEC">
        <w:trPr>
          <w:trHeight w:val="224"/>
          <w:jc w:val="center"/>
        </w:trPr>
        <w:tc>
          <w:tcPr>
            <w:tcW w:w="4947" w:type="dxa"/>
            <w:vAlign w:val="center"/>
          </w:tcPr>
          <w:p w:rsidR="00D76012" w:rsidRDefault="00D76012" w:rsidP="00D76012">
            <w:pPr>
              <w:spacing w:line="276" w:lineRule="auto"/>
              <w:jc w:val="both"/>
              <w:rPr>
                <w:rFonts w:ascii="Verdana" w:hAnsi="Verdana" w:cs="Calibri"/>
                <w:b/>
                <w:sz w:val="18"/>
                <w:szCs w:val="18"/>
              </w:rPr>
            </w:pPr>
          </w:p>
          <w:p w:rsidR="004E0AEC" w:rsidRDefault="004E0AEC" w:rsidP="00D76012">
            <w:pPr>
              <w:spacing w:line="276" w:lineRule="auto"/>
              <w:jc w:val="both"/>
              <w:rPr>
                <w:rFonts w:ascii="Verdana" w:hAnsi="Verdana" w:cs="Calibri"/>
                <w:b/>
                <w:bCs/>
                <w:sz w:val="16"/>
                <w:szCs w:val="18"/>
              </w:rPr>
            </w:pPr>
            <w:r w:rsidRPr="008C222C">
              <w:rPr>
                <w:rFonts w:ascii="Verdana" w:hAnsi="Verdana" w:cs="Calibri"/>
                <w:b/>
                <w:bCs/>
                <w:sz w:val="16"/>
                <w:szCs w:val="18"/>
              </w:rPr>
              <w:t>DESCRIPCIÓN</w:t>
            </w:r>
          </w:p>
          <w:p w:rsidR="004E0AEC" w:rsidRDefault="004E0AEC" w:rsidP="00D76012">
            <w:pPr>
              <w:spacing w:line="276" w:lineRule="auto"/>
              <w:jc w:val="both"/>
              <w:rPr>
                <w:rFonts w:ascii="Verdana" w:hAnsi="Verdana" w:cs="Calibri"/>
                <w:b/>
                <w:bCs/>
                <w:sz w:val="16"/>
                <w:szCs w:val="18"/>
              </w:rPr>
            </w:pPr>
          </w:p>
          <w:p w:rsidR="004E0AEC" w:rsidRDefault="004E0AEC" w:rsidP="004E0AEC">
            <w:pPr>
              <w:jc w:val="both"/>
              <w:rPr>
                <w:rFonts w:ascii="Verdana" w:hAnsi="Verdana" w:cs="Calibri"/>
                <w:b/>
                <w:sz w:val="18"/>
                <w:szCs w:val="18"/>
              </w:rPr>
            </w:pPr>
            <w:r w:rsidRPr="004E0AEC">
              <w:rPr>
                <w:rFonts w:ascii="Calibri" w:hAnsi="Calibri" w:cs="Calibri"/>
                <w:bCs/>
                <w:i/>
                <w:sz w:val="16"/>
                <w:szCs w:val="16"/>
              </w:rPr>
              <w:t xml:space="preserve">El </w:t>
            </w:r>
            <w:proofErr w:type="spellStart"/>
            <w:r w:rsidRPr="004E0AEC">
              <w:rPr>
                <w:rFonts w:ascii="Calibri" w:hAnsi="Calibri" w:cs="Calibri"/>
                <w:i/>
                <w:color w:val="000000"/>
                <w:sz w:val="16"/>
                <w:szCs w:val="16"/>
              </w:rPr>
              <w:t>semi</w:t>
            </w:r>
            <w:proofErr w:type="spellEnd"/>
            <w:r w:rsidRPr="004E0AEC">
              <w:rPr>
                <w:rFonts w:ascii="Calibri" w:hAnsi="Calibri" w:cs="Calibri"/>
                <w:i/>
                <w:color w:val="000000"/>
                <w:sz w:val="16"/>
                <w:szCs w:val="16"/>
              </w:rPr>
              <w:t xml:space="preserve"> remolque deberá </w:t>
            </w:r>
            <w:r w:rsidRPr="004E0AEC">
              <w:rPr>
                <w:rFonts w:ascii="Calibri" w:hAnsi="Calibri" w:cs="Calibri"/>
                <w:bCs/>
                <w:i/>
                <w:sz w:val="16"/>
                <w:szCs w:val="16"/>
              </w:rPr>
              <w:t>acoplarse a los Tractos Camiones que tiene YPFB actualmente para</w:t>
            </w:r>
            <w:r w:rsidRPr="004E0AEC">
              <w:rPr>
                <w:rFonts w:ascii="Calibri" w:hAnsi="Calibri" w:cs="Calibri"/>
                <w:i/>
                <w:color w:val="000000"/>
                <w:sz w:val="16"/>
                <w:szCs w:val="16"/>
              </w:rPr>
              <w:t xml:space="preserve"> transportar urea, materiales y equipos, </w:t>
            </w:r>
            <w:r w:rsidRPr="004E0AEC">
              <w:rPr>
                <w:rFonts w:ascii="Calibri" w:hAnsi="Calibri" w:cs="Calibri"/>
                <w:bCs/>
                <w:i/>
                <w:sz w:val="16"/>
                <w:szCs w:val="16"/>
              </w:rPr>
              <w:t>cumpliendo con la Ley de Carga Boliviana N°441 (2013) “Ley de Control de pesos y dimensiones vehiculares en la red vial fundamental”.</w:t>
            </w:r>
          </w:p>
          <w:p w:rsidR="00D76012" w:rsidRPr="006F470A" w:rsidRDefault="00D76012" w:rsidP="004E0AEC">
            <w:pPr>
              <w:spacing w:before="60" w:after="60"/>
              <w:rPr>
                <w:rFonts w:asciiTheme="minorHAnsi" w:hAnsiTheme="minorHAnsi" w:cstheme="minorHAnsi"/>
                <w:sz w:val="18"/>
                <w:szCs w:val="18"/>
              </w:rPr>
            </w:pPr>
          </w:p>
        </w:tc>
        <w:tc>
          <w:tcPr>
            <w:tcW w:w="4515" w:type="dxa"/>
            <w:vAlign w:val="center"/>
          </w:tcPr>
          <w:p w:rsidR="000221D3" w:rsidRPr="006F470A" w:rsidRDefault="000221D3" w:rsidP="00126BEB">
            <w:pPr>
              <w:rPr>
                <w:rFonts w:asciiTheme="minorHAnsi" w:hAnsiTheme="minorHAnsi" w:cstheme="minorHAnsi"/>
                <w:b/>
                <w:sz w:val="18"/>
                <w:szCs w:val="18"/>
              </w:rPr>
            </w:pPr>
          </w:p>
        </w:tc>
      </w:tr>
      <w:tr w:rsidR="004E0AEC" w:rsidRPr="006F470A" w:rsidTr="004E0AEC">
        <w:trPr>
          <w:trHeight w:val="224"/>
          <w:jc w:val="center"/>
        </w:trPr>
        <w:tc>
          <w:tcPr>
            <w:tcW w:w="4947" w:type="dxa"/>
            <w:vAlign w:val="center"/>
          </w:tcPr>
          <w:p w:rsidR="004E0AEC" w:rsidRPr="004E0AEC" w:rsidRDefault="004E0AEC" w:rsidP="004E0AEC">
            <w:pPr>
              <w:spacing w:line="276" w:lineRule="auto"/>
              <w:jc w:val="both"/>
              <w:rPr>
                <w:rFonts w:ascii="Calibri" w:hAnsi="Calibri" w:cs="Aharoni"/>
                <w:b/>
                <w:sz w:val="16"/>
                <w:szCs w:val="16"/>
              </w:rPr>
            </w:pPr>
            <w:r w:rsidRPr="004E0AEC">
              <w:rPr>
                <w:rFonts w:ascii="Calibri" w:hAnsi="Calibri" w:cs="Aharoni"/>
                <w:b/>
                <w:sz w:val="16"/>
                <w:szCs w:val="16"/>
              </w:rPr>
              <w:t>CARACTERISTICAS TECNICAS.</w:t>
            </w:r>
          </w:p>
          <w:p w:rsidR="004E0AEC" w:rsidRPr="004E0AEC" w:rsidRDefault="004E0AEC" w:rsidP="004E0AEC">
            <w:pPr>
              <w:spacing w:line="276" w:lineRule="auto"/>
              <w:jc w:val="both"/>
              <w:rPr>
                <w:rFonts w:ascii="Calibri" w:hAnsi="Calibri" w:cs="Aharoni"/>
                <w:b/>
                <w:sz w:val="16"/>
                <w:szCs w:val="16"/>
              </w:rPr>
            </w:pPr>
          </w:p>
          <w:p w:rsidR="004E0AEC" w:rsidRPr="004E0AEC" w:rsidRDefault="004E0AEC" w:rsidP="004E0AEC">
            <w:pPr>
              <w:spacing w:line="276" w:lineRule="auto"/>
              <w:jc w:val="both"/>
              <w:rPr>
                <w:rFonts w:ascii="Calibri" w:hAnsi="Calibri" w:cs="Aharoni"/>
                <w:sz w:val="16"/>
                <w:szCs w:val="16"/>
              </w:rPr>
            </w:pPr>
            <w:r w:rsidRPr="004E0AEC">
              <w:rPr>
                <w:rFonts w:ascii="Calibri" w:hAnsi="Calibri" w:cs="Aharoni"/>
                <w:sz w:val="16"/>
                <w:szCs w:val="16"/>
              </w:rPr>
              <w:t>El equipo, componentes y accesorios deben ser provistos por el mismo proveedor y no tendrá piezas, partes o sistemas reacondicionadas ni usadas.</w:t>
            </w:r>
          </w:p>
          <w:p w:rsidR="004E0AEC" w:rsidRPr="004E0AEC" w:rsidRDefault="004E0AEC" w:rsidP="004E0AEC">
            <w:pPr>
              <w:spacing w:line="276" w:lineRule="auto"/>
              <w:jc w:val="both"/>
              <w:rPr>
                <w:rFonts w:ascii="Calibri" w:hAnsi="Calibri" w:cs="Aharoni"/>
                <w:sz w:val="16"/>
                <w:szCs w:val="16"/>
              </w:rPr>
            </w:pPr>
          </w:p>
          <w:p w:rsidR="004E0AEC" w:rsidRPr="004E0AEC" w:rsidRDefault="004E0AEC" w:rsidP="004E0AEC">
            <w:pPr>
              <w:spacing w:line="276" w:lineRule="auto"/>
              <w:jc w:val="both"/>
              <w:rPr>
                <w:rFonts w:ascii="Calibri" w:hAnsi="Calibri" w:cs="Aharoni"/>
                <w:sz w:val="16"/>
                <w:szCs w:val="16"/>
              </w:rPr>
            </w:pPr>
            <w:r w:rsidRPr="004E0AEC">
              <w:rPr>
                <w:rFonts w:ascii="Calibri" w:hAnsi="Calibri" w:cs="Aharoni"/>
                <w:sz w:val="16"/>
                <w:szCs w:val="16"/>
              </w:rPr>
              <w:t>El equipo deberá ser nuevo y sin uso.</w:t>
            </w:r>
          </w:p>
          <w:p w:rsidR="004E0AEC" w:rsidRDefault="004E0AEC" w:rsidP="00D76012">
            <w:pPr>
              <w:spacing w:line="276" w:lineRule="auto"/>
              <w:jc w:val="both"/>
              <w:rPr>
                <w:rFonts w:ascii="Verdana" w:hAnsi="Verdana" w:cs="Calibri"/>
                <w:b/>
                <w:sz w:val="18"/>
                <w:szCs w:val="18"/>
              </w:rPr>
            </w:pPr>
          </w:p>
          <w:tbl>
            <w:tblPr>
              <w:tblW w:w="4559" w:type="dxa"/>
              <w:jc w:val="center"/>
              <w:tblCellMar>
                <w:left w:w="70" w:type="dxa"/>
                <w:right w:w="70" w:type="dxa"/>
              </w:tblCellMar>
              <w:tblLook w:val="04A0" w:firstRow="1" w:lastRow="0" w:firstColumn="1" w:lastColumn="0" w:noHBand="0" w:noVBand="1"/>
            </w:tblPr>
            <w:tblGrid>
              <w:gridCol w:w="2477"/>
              <w:gridCol w:w="2082"/>
            </w:tblGrid>
            <w:tr w:rsidR="004E0AEC" w:rsidRPr="004E0AEC" w:rsidTr="00174C7F">
              <w:trPr>
                <w:trHeight w:val="146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17365D"/>
                  <w:vAlign w:val="center"/>
                  <w:hideMark/>
                </w:tcPr>
                <w:p w:rsidR="004E0AEC" w:rsidRPr="004E0AEC" w:rsidRDefault="004E0AEC" w:rsidP="004E0AEC">
                  <w:pPr>
                    <w:jc w:val="center"/>
                    <w:rPr>
                      <w:rFonts w:asciiTheme="minorHAnsi" w:hAnsiTheme="minorHAnsi"/>
                      <w:b/>
                      <w:bCs/>
                      <w:color w:val="FFFFFF"/>
                      <w:sz w:val="16"/>
                      <w:szCs w:val="16"/>
                      <w:lang w:val="es-BO" w:eastAsia="es-BO"/>
                    </w:rPr>
                  </w:pPr>
                  <w:r w:rsidRPr="004E0AEC">
                    <w:rPr>
                      <w:rFonts w:asciiTheme="minorHAnsi" w:hAnsiTheme="minorHAnsi"/>
                      <w:b/>
                      <w:bCs/>
                      <w:color w:val="FFFFFF"/>
                      <w:sz w:val="16"/>
                      <w:szCs w:val="16"/>
                    </w:rPr>
                    <w:t>CARACTERISTICAS TÉCNICAS DEL SEMI REMOLQUE</w:t>
                  </w:r>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1. GENERAL</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Tipo</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proofErr w:type="spellStart"/>
                  <w:r w:rsidRPr="004E0AEC">
                    <w:rPr>
                      <w:rFonts w:asciiTheme="minorHAnsi" w:hAnsiTheme="minorHAnsi"/>
                      <w:color w:val="000000"/>
                      <w:sz w:val="16"/>
                      <w:szCs w:val="16"/>
                    </w:rPr>
                    <w:t>Semi</w:t>
                  </w:r>
                  <w:proofErr w:type="spellEnd"/>
                  <w:r w:rsidRPr="004E0AEC">
                    <w:rPr>
                      <w:rFonts w:asciiTheme="minorHAnsi" w:hAnsiTheme="minorHAnsi"/>
                      <w:color w:val="000000"/>
                      <w:sz w:val="16"/>
                      <w:szCs w:val="16"/>
                    </w:rPr>
                    <w:t xml:space="preserve"> remolque</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 xml:space="preserve">Modelo </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A especificar</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Marca</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A especificar</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Año de fabricación</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2018 o superior</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País de Fabricación</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A especificar</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Color</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A especificar</w:t>
                  </w:r>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2. CHASIS</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Largueros</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Perfil tipo I</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Travesaños</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Pasantes</w:t>
                  </w:r>
                </w:p>
              </w:tc>
            </w:tr>
            <w:tr w:rsidR="004E0AEC" w:rsidRPr="004E0AEC" w:rsidTr="00174C7F">
              <w:trPr>
                <w:trHeight w:val="827"/>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lastRenderedPageBreak/>
                    <w:t>Acople</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Perno rey de 2 pulgadas</w:t>
                  </w:r>
                </w:p>
              </w:tc>
            </w:tr>
            <w:tr w:rsidR="004E0AEC" w:rsidRPr="004E0AEC" w:rsidTr="00174C7F">
              <w:trPr>
                <w:trHeight w:val="949"/>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Gato de Apoyo</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 xml:space="preserve">Mecánico de 2 velocidades </w:t>
                  </w:r>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3. CAJA DE CARGA</w:t>
                  </w:r>
                </w:p>
              </w:tc>
            </w:tr>
            <w:tr w:rsidR="004E0AEC" w:rsidRPr="004E0AEC" w:rsidTr="00174C7F">
              <w:trPr>
                <w:trHeight w:val="68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Medida de las barandas</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1,3 metros mínimo de altura</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Modelo de la baranda</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Desmontables</w:t>
                  </w:r>
                </w:p>
              </w:tc>
            </w:tr>
            <w:tr w:rsidR="004E0AEC" w:rsidRPr="004E0AEC" w:rsidTr="00174C7F">
              <w:trPr>
                <w:trHeight w:val="93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Base de piso</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rPr>
                      <w:rFonts w:asciiTheme="minorHAnsi" w:hAnsiTheme="minorHAnsi"/>
                      <w:color w:val="000000"/>
                      <w:sz w:val="16"/>
                      <w:szCs w:val="16"/>
                    </w:rPr>
                  </w:pPr>
                  <w:r w:rsidRPr="004E0AEC">
                    <w:rPr>
                      <w:rFonts w:asciiTheme="minorHAnsi" w:hAnsiTheme="minorHAnsi"/>
                      <w:color w:val="000000"/>
                      <w:sz w:val="16"/>
                      <w:szCs w:val="16"/>
                    </w:rPr>
                    <w:t>Chapa de acero antideslizante con 3 milímetros mínimo de espesor</w:t>
                  </w:r>
                </w:p>
              </w:tc>
            </w:tr>
            <w:tr w:rsidR="004E0AEC" w:rsidRPr="004E0AEC" w:rsidTr="00174C7F">
              <w:trPr>
                <w:trHeight w:val="276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Componentes a la caja de carga</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Bisagras de articulación</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Pilares removibles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Amarre interno por cadena</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Con ganchos internos para el amarre de la carga</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Huecos para estacas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Enganches para contenedores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Con arcos para carpa</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Cierre de barandas</w:t>
                  </w:r>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4. EJES</w:t>
                  </w:r>
                </w:p>
              </w:tc>
            </w:tr>
            <w:tr w:rsidR="004E0AEC" w:rsidRPr="004E0AEC" w:rsidTr="00174C7F">
              <w:trPr>
                <w:trHeight w:val="277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EJE</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Marca: A especificar</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3 ejes tubulares a disco con 11 Toneladas de capacidad de carga cada uno</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Configuración de 3 ejes juntos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Frenos de aire comprimido con zapatas de 16.5x8 pulgadas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14 aros de acero a disco 8,25x22,5 pulgadas</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 xml:space="preserve">14 Neumáticos instalados al aro fabricados del año 2018 </w:t>
                  </w:r>
                </w:p>
                <w:p w:rsidR="004E0AEC" w:rsidRPr="004E0AEC" w:rsidRDefault="004E0AEC" w:rsidP="004E0AEC">
                  <w:pPr>
                    <w:numPr>
                      <w:ilvl w:val="0"/>
                      <w:numId w:val="41"/>
                    </w:numPr>
                    <w:ind w:left="377" w:hanging="142"/>
                    <w:rPr>
                      <w:rFonts w:asciiTheme="minorHAnsi" w:hAnsiTheme="minorHAnsi"/>
                      <w:color w:val="000000"/>
                      <w:sz w:val="16"/>
                      <w:szCs w:val="16"/>
                    </w:rPr>
                  </w:pPr>
                  <w:r w:rsidRPr="004E0AEC">
                    <w:rPr>
                      <w:rFonts w:asciiTheme="minorHAnsi" w:hAnsiTheme="minorHAnsi"/>
                      <w:color w:val="000000"/>
                      <w:sz w:val="16"/>
                      <w:szCs w:val="16"/>
                    </w:rPr>
                    <w:t>Marca de los neumáticos: A especificar</w:t>
                  </w:r>
                </w:p>
              </w:tc>
            </w:tr>
            <w:tr w:rsidR="004E0AEC" w:rsidRPr="004E0AEC" w:rsidTr="00174C7F">
              <w:trPr>
                <w:trHeight w:val="151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lastRenderedPageBreak/>
                    <w:t>SUSPENSIÓN</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Marca: A especificar</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Suspensión mecánica con levantamiento neumático en el primer eje</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Capacidad de carga mínima de 33 Toneladas</w:t>
                  </w:r>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5. ELÉCTRICO</w:t>
                  </w:r>
                </w:p>
              </w:tc>
            </w:tr>
            <w:tr w:rsidR="004E0AEC" w:rsidRPr="004E0AEC" w:rsidTr="00174C7F">
              <w:trPr>
                <w:trHeight w:val="144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INSTALACIÓN ELECTRICA</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BI VOLT 24/12 Voltios</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Luces Led para el freno, dirección y retroceso</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Toma eléctrica de siete vías.</w:t>
                  </w:r>
                </w:p>
              </w:tc>
            </w:tr>
            <w:tr w:rsidR="004E0AEC" w:rsidRPr="004E0AEC" w:rsidTr="00174C7F">
              <w:trPr>
                <w:trHeight w:val="387"/>
                <w:jc w:val="center"/>
              </w:trPr>
              <w:tc>
                <w:tcPr>
                  <w:tcW w:w="2477" w:type="dxa"/>
                  <w:tcBorders>
                    <w:top w:val="nil"/>
                    <w:left w:val="single" w:sz="8" w:space="0" w:color="auto"/>
                    <w:bottom w:val="single" w:sz="8" w:space="0" w:color="auto"/>
                    <w:right w:val="single" w:sz="8" w:space="0" w:color="auto"/>
                  </w:tcBorders>
                  <w:shd w:val="clear" w:color="auto" w:fill="AEAAAA"/>
                  <w:vAlign w:val="center"/>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6. FRENOS</w:t>
                  </w:r>
                </w:p>
              </w:tc>
              <w:tc>
                <w:tcPr>
                  <w:tcW w:w="2082" w:type="dxa"/>
                  <w:tcBorders>
                    <w:top w:val="nil"/>
                    <w:left w:val="nil"/>
                    <w:bottom w:val="single" w:sz="8" w:space="0" w:color="auto"/>
                    <w:right w:val="single" w:sz="8" w:space="0" w:color="auto"/>
                  </w:tcBorders>
                  <w:shd w:val="clear" w:color="auto" w:fill="AEAAAA"/>
                  <w:vAlign w:val="center"/>
                </w:tcPr>
                <w:p w:rsidR="004E0AEC" w:rsidRPr="004E0AEC" w:rsidRDefault="004E0AEC" w:rsidP="004E0AEC">
                  <w:pPr>
                    <w:ind w:left="377" w:hanging="283"/>
                    <w:rPr>
                      <w:rFonts w:asciiTheme="minorHAnsi" w:hAnsiTheme="minorHAnsi"/>
                      <w:b/>
                      <w:bCs/>
                      <w:color w:val="000000"/>
                      <w:sz w:val="16"/>
                      <w:szCs w:val="16"/>
                    </w:rPr>
                  </w:pPr>
                </w:p>
              </w:tc>
            </w:tr>
            <w:tr w:rsidR="004E0AEC" w:rsidRPr="004E0AEC" w:rsidTr="00174C7F">
              <w:trPr>
                <w:trHeight w:val="113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CARACTERISTICAS</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Marca: A especificar</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 xml:space="preserve">Frenos de estacionamiento y emergencia con pulmones tipo Spring </w:t>
                  </w:r>
                  <w:proofErr w:type="spellStart"/>
                  <w:r w:rsidRPr="004E0AEC">
                    <w:rPr>
                      <w:rFonts w:asciiTheme="minorHAnsi" w:hAnsiTheme="minorHAnsi"/>
                      <w:color w:val="000000"/>
                      <w:sz w:val="16"/>
                      <w:szCs w:val="16"/>
                    </w:rPr>
                    <w:t>Brake</w:t>
                  </w:r>
                  <w:proofErr w:type="spellEnd"/>
                </w:p>
              </w:tc>
            </w:tr>
            <w:tr w:rsidR="004E0AEC" w:rsidRPr="004E0AEC" w:rsidTr="00174C7F">
              <w:trPr>
                <w:trHeight w:val="391"/>
                <w:jc w:val="center"/>
              </w:trPr>
              <w:tc>
                <w:tcPr>
                  <w:tcW w:w="4559"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E0AEC" w:rsidRPr="004E0AEC" w:rsidRDefault="004E0AEC" w:rsidP="004E0AEC">
                  <w:pPr>
                    <w:ind w:left="377" w:hanging="283"/>
                    <w:rPr>
                      <w:rFonts w:asciiTheme="minorHAnsi" w:hAnsiTheme="minorHAnsi"/>
                      <w:b/>
                      <w:bCs/>
                      <w:color w:val="000000"/>
                      <w:sz w:val="16"/>
                      <w:szCs w:val="16"/>
                    </w:rPr>
                  </w:pPr>
                  <w:r w:rsidRPr="004E0AEC">
                    <w:rPr>
                      <w:rFonts w:asciiTheme="minorHAnsi" w:hAnsiTheme="minorHAnsi"/>
                      <w:b/>
                      <w:bCs/>
                      <w:color w:val="000000"/>
                      <w:sz w:val="16"/>
                      <w:szCs w:val="16"/>
                    </w:rPr>
                    <w:t>7. DIMENSIONES</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Largo</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13 metros mínimo</w:t>
                  </w:r>
                </w:p>
              </w:tc>
            </w:tr>
            <w:tr w:rsidR="004E0AEC" w:rsidRPr="004E0AEC"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Ancho</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2,6 metros máximo</w:t>
                  </w:r>
                </w:p>
              </w:tc>
            </w:tr>
            <w:tr w:rsidR="004E0AEC" w:rsidRPr="004E0AEC" w:rsidTr="004C680E">
              <w:trPr>
                <w:trHeight w:val="99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E0AEC" w:rsidRPr="004E0AEC" w:rsidRDefault="004E0AEC" w:rsidP="004E0AEC">
                  <w:pPr>
                    <w:rPr>
                      <w:rFonts w:asciiTheme="minorHAnsi" w:hAnsiTheme="minorHAnsi"/>
                      <w:b/>
                      <w:bCs/>
                      <w:color w:val="000000"/>
                      <w:sz w:val="16"/>
                      <w:szCs w:val="16"/>
                    </w:rPr>
                  </w:pPr>
                  <w:r w:rsidRPr="004E0AEC">
                    <w:rPr>
                      <w:rFonts w:asciiTheme="minorHAnsi" w:hAnsiTheme="minorHAnsi"/>
                      <w:b/>
                      <w:bCs/>
                      <w:color w:val="000000"/>
                      <w:sz w:val="16"/>
                      <w:szCs w:val="16"/>
                    </w:rPr>
                    <w:t xml:space="preserve">Accesorios </w:t>
                  </w:r>
                </w:p>
              </w:tc>
              <w:tc>
                <w:tcPr>
                  <w:tcW w:w="2082" w:type="dxa"/>
                  <w:tcBorders>
                    <w:top w:val="nil"/>
                    <w:left w:val="nil"/>
                    <w:bottom w:val="single" w:sz="8" w:space="0" w:color="auto"/>
                    <w:right w:val="single" w:sz="8" w:space="0" w:color="auto"/>
                  </w:tcBorders>
                  <w:shd w:val="clear" w:color="000000" w:fill="FFFFFF"/>
                  <w:vAlign w:val="center"/>
                  <w:hideMark/>
                </w:tcPr>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Para golpes abatible con resorte reforzado</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 xml:space="preserve">Carpa </w:t>
                  </w:r>
                  <w:proofErr w:type="spellStart"/>
                  <w:r w:rsidRPr="004E0AEC">
                    <w:rPr>
                      <w:rFonts w:asciiTheme="minorHAnsi" w:hAnsiTheme="minorHAnsi"/>
                      <w:color w:val="000000"/>
                      <w:sz w:val="16"/>
                      <w:szCs w:val="16"/>
                    </w:rPr>
                    <w:t>Vinilona</w:t>
                  </w:r>
                  <w:proofErr w:type="spellEnd"/>
                  <w:r w:rsidRPr="004E0AEC">
                    <w:rPr>
                      <w:rFonts w:asciiTheme="minorHAnsi" w:hAnsiTheme="minorHAnsi"/>
                      <w:color w:val="000000"/>
                      <w:sz w:val="16"/>
                      <w:szCs w:val="16"/>
                    </w:rPr>
                    <w:t xml:space="preserve"> padrón granelera con elásticos de amarre (Superior)</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 xml:space="preserve">Carpa </w:t>
                  </w:r>
                  <w:proofErr w:type="spellStart"/>
                  <w:r w:rsidRPr="004E0AEC">
                    <w:rPr>
                      <w:rFonts w:asciiTheme="minorHAnsi" w:hAnsiTheme="minorHAnsi"/>
                      <w:color w:val="000000"/>
                      <w:sz w:val="16"/>
                      <w:szCs w:val="16"/>
                    </w:rPr>
                    <w:t>Vinilona</w:t>
                  </w:r>
                  <w:proofErr w:type="spellEnd"/>
                  <w:r w:rsidRPr="004E0AEC">
                    <w:rPr>
                      <w:rFonts w:asciiTheme="minorHAnsi" w:hAnsiTheme="minorHAnsi"/>
                      <w:color w:val="000000"/>
                      <w:sz w:val="16"/>
                      <w:szCs w:val="16"/>
                    </w:rPr>
                    <w:t xml:space="preserve"> padrón granelera (Inferior base de piso)</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Caja para carpa</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Caja de herramientas</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Tanque para agua</w:t>
                  </w:r>
                </w:p>
                <w:p w:rsidR="004E0AEC" w:rsidRPr="004E0AEC" w:rsidRDefault="004E0AEC" w:rsidP="004E0AEC">
                  <w:pPr>
                    <w:numPr>
                      <w:ilvl w:val="0"/>
                      <w:numId w:val="41"/>
                    </w:numPr>
                    <w:ind w:left="377" w:hanging="283"/>
                    <w:rPr>
                      <w:rFonts w:asciiTheme="minorHAnsi" w:hAnsiTheme="minorHAnsi"/>
                      <w:color w:val="000000"/>
                      <w:sz w:val="16"/>
                      <w:szCs w:val="16"/>
                    </w:rPr>
                  </w:pPr>
                  <w:proofErr w:type="spellStart"/>
                  <w:r w:rsidRPr="004E0AEC">
                    <w:rPr>
                      <w:rFonts w:asciiTheme="minorHAnsi" w:hAnsiTheme="minorHAnsi"/>
                      <w:color w:val="000000"/>
                      <w:sz w:val="16"/>
                      <w:szCs w:val="16"/>
                    </w:rPr>
                    <w:t>Portallantas</w:t>
                  </w:r>
                  <w:proofErr w:type="spellEnd"/>
                  <w:r w:rsidRPr="004E0AEC">
                    <w:rPr>
                      <w:rFonts w:asciiTheme="minorHAnsi" w:hAnsiTheme="minorHAnsi"/>
                      <w:color w:val="000000"/>
                      <w:sz w:val="16"/>
                      <w:szCs w:val="16"/>
                    </w:rPr>
                    <w:t xml:space="preserve"> dobles</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Llave de rueda y barrote</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Guardafangos: A especificar</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Porta arcos de carpa</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 xml:space="preserve">Cadenas y </w:t>
                  </w:r>
                  <w:proofErr w:type="spellStart"/>
                  <w:r w:rsidRPr="004E0AEC">
                    <w:rPr>
                      <w:rFonts w:asciiTheme="minorHAnsi" w:hAnsiTheme="minorHAnsi"/>
                      <w:color w:val="000000"/>
                      <w:sz w:val="16"/>
                      <w:szCs w:val="16"/>
                    </w:rPr>
                    <w:t>tesadores</w:t>
                  </w:r>
                  <w:proofErr w:type="spellEnd"/>
                  <w:r w:rsidRPr="004E0AEC">
                    <w:rPr>
                      <w:rFonts w:asciiTheme="minorHAnsi" w:hAnsiTheme="minorHAnsi"/>
                      <w:color w:val="000000"/>
                      <w:sz w:val="16"/>
                      <w:szCs w:val="16"/>
                    </w:rPr>
                    <w:t xml:space="preserve"> para el interior de la barandas</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Cinco malacates con su cinta de Nylon para sujetar la carga</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 xml:space="preserve">Adhesivos </w:t>
                  </w:r>
                  <w:proofErr w:type="spellStart"/>
                  <w:r w:rsidRPr="004E0AEC">
                    <w:rPr>
                      <w:rFonts w:asciiTheme="minorHAnsi" w:hAnsiTheme="minorHAnsi"/>
                      <w:color w:val="000000"/>
                      <w:sz w:val="16"/>
                      <w:szCs w:val="16"/>
                    </w:rPr>
                    <w:t>reflectivos</w:t>
                  </w:r>
                  <w:proofErr w:type="spellEnd"/>
                  <w:r w:rsidRPr="004E0AEC">
                    <w:rPr>
                      <w:rFonts w:asciiTheme="minorHAnsi" w:hAnsiTheme="minorHAnsi"/>
                      <w:color w:val="000000"/>
                      <w:sz w:val="16"/>
                      <w:szCs w:val="16"/>
                    </w:rPr>
                    <w:t xml:space="preserve"> laterales y de </w:t>
                  </w:r>
                  <w:proofErr w:type="spellStart"/>
                  <w:r w:rsidRPr="004E0AEC">
                    <w:rPr>
                      <w:rFonts w:asciiTheme="minorHAnsi" w:hAnsiTheme="minorHAnsi"/>
                      <w:color w:val="000000"/>
                      <w:sz w:val="16"/>
                      <w:szCs w:val="16"/>
                    </w:rPr>
                    <w:lastRenderedPageBreak/>
                    <w:t>parachoque</w:t>
                  </w:r>
                  <w:proofErr w:type="spellEnd"/>
                  <w:r w:rsidRPr="004E0AEC">
                    <w:rPr>
                      <w:rFonts w:asciiTheme="minorHAnsi" w:hAnsiTheme="minorHAnsi"/>
                      <w:color w:val="000000"/>
                      <w:sz w:val="16"/>
                      <w:szCs w:val="16"/>
                    </w:rPr>
                    <w:t xml:space="preserve"> de seguridad</w:t>
                  </w:r>
                </w:p>
                <w:p w:rsidR="004E0AEC" w:rsidRPr="004E0AEC" w:rsidRDefault="004E0AEC" w:rsidP="004E0AEC">
                  <w:pPr>
                    <w:numPr>
                      <w:ilvl w:val="0"/>
                      <w:numId w:val="41"/>
                    </w:numPr>
                    <w:ind w:left="377" w:hanging="283"/>
                    <w:rPr>
                      <w:rFonts w:asciiTheme="minorHAnsi" w:hAnsiTheme="minorHAnsi"/>
                      <w:color w:val="000000"/>
                      <w:sz w:val="16"/>
                      <w:szCs w:val="16"/>
                    </w:rPr>
                  </w:pPr>
                  <w:r w:rsidRPr="004E0AEC">
                    <w:rPr>
                      <w:rFonts w:asciiTheme="minorHAnsi" w:hAnsiTheme="minorHAnsi"/>
                      <w:color w:val="000000"/>
                      <w:sz w:val="16"/>
                      <w:szCs w:val="16"/>
                    </w:rPr>
                    <w:t>Ganchos inferiores tipo "J"</w:t>
                  </w:r>
                </w:p>
              </w:tc>
            </w:tr>
          </w:tbl>
          <w:p w:rsidR="004E0AEC" w:rsidRDefault="004E0AEC" w:rsidP="00D76012">
            <w:pPr>
              <w:spacing w:line="276" w:lineRule="auto"/>
              <w:jc w:val="both"/>
              <w:rPr>
                <w:rFonts w:ascii="Verdana" w:hAnsi="Verdana" w:cs="Calibri"/>
                <w:b/>
                <w:sz w:val="18"/>
                <w:szCs w:val="18"/>
              </w:rPr>
            </w:pPr>
          </w:p>
          <w:p w:rsidR="004E0AEC" w:rsidRDefault="004E0AEC" w:rsidP="00D76012">
            <w:pPr>
              <w:spacing w:line="276" w:lineRule="auto"/>
              <w:jc w:val="both"/>
              <w:rPr>
                <w:rFonts w:ascii="Verdana" w:hAnsi="Verdana" w:cs="Calibri"/>
                <w:b/>
                <w:sz w:val="18"/>
                <w:szCs w:val="18"/>
              </w:rPr>
            </w:pPr>
          </w:p>
        </w:tc>
        <w:tc>
          <w:tcPr>
            <w:tcW w:w="4515" w:type="dxa"/>
            <w:vAlign w:val="center"/>
          </w:tcPr>
          <w:p w:rsidR="004E0AEC" w:rsidRPr="006F470A" w:rsidRDefault="004E0AEC" w:rsidP="00126BEB">
            <w:pPr>
              <w:rPr>
                <w:rFonts w:asciiTheme="minorHAnsi" w:hAnsiTheme="minorHAnsi" w:cstheme="minorHAnsi"/>
                <w:b/>
                <w:sz w:val="18"/>
                <w:szCs w:val="18"/>
              </w:rPr>
            </w:pPr>
          </w:p>
        </w:tc>
      </w:tr>
      <w:tr w:rsidR="00D76012" w:rsidRPr="006F470A" w:rsidTr="004E0AEC">
        <w:trPr>
          <w:trHeight w:val="207"/>
          <w:jc w:val="center"/>
        </w:trPr>
        <w:tc>
          <w:tcPr>
            <w:tcW w:w="4947" w:type="dxa"/>
            <w:shd w:val="clear" w:color="auto" w:fill="BDD6EE"/>
            <w:vAlign w:val="center"/>
          </w:tcPr>
          <w:p w:rsidR="00D76012" w:rsidRPr="004435F9" w:rsidRDefault="004C680E" w:rsidP="008508DA">
            <w:pPr>
              <w:jc w:val="both"/>
              <w:rPr>
                <w:rFonts w:asciiTheme="minorHAnsi" w:hAnsiTheme="minorHAnsi" w:cs="Calibri"/>
                <w:bCs/>
                <w:sz w:val="22"/>
                <w:szCs w:val="22"/>
              </w:rPr>
            </w:pPr>
            <w:r w:rsidRPr="004C680E">
              <w:rPr>
                <w:rFonts w:asciiTheme="minorHAnsi" w:hAnsiTheme="minorHAnsi" w:cs="Calibri"/>
                <w:b/>
                <w:bCs/>
                <w:sz w:val="18"/>
                <w:szCs w:val="18"/>
              </w:rPr>
              <w:lastRenderedPageBreak/>
              <w:t>PLAZO DE ENTREGA</w:t>
            </w:r>
          </w:p>
        </w:tc>
        <w:tc>
          <w:tcPr>
            <w:tcW w:w="4515" w:type="dxa"/>
            <w:vAlign w:val="center"/>
          </w:tcPr>
          <w:p w:rsidR="00D76012" w:rsidRPr="006F470A" w:rsidRDefault="00D76012" w:rsidP="00126BEB">
            <w:pPr>
              <w:rPr>
                <w:rFonts w:asciiTheme="minorHAnsi" w:hAnsiTheme="minorHAnsi" w:cstheme="minorHAnsi"/>
                <w:b/>
                <w:sz w:val="18"/>
                <w:szCs w:val="18"/>
              </w:rPr>
            </w:pPr>
          </w:p>
        </w:tc>
      </w:tr>
      <w:tr w:rsidR="004C680E" w:rsidRPr="006F470A" w:rsidTr="004C680E">
        <w:trPr>
          <w:trHeight w:val="207"/>
          <w:jc w:val="center"/>
        </w:trPr>
        <w:tc>
          <w:tcPr>
            <w:tcW w:w="4947" w:type="dxa"/>
            <w:shd w:val="clear" w:color="auto" w:fill="auto"/>
            <w:vAlign w:val="center"/>
          </w:tcPr>
          <w:p w:rsidR="004C680E" w:rsidRDefault="004C680E" w:rsidP="008508DA">
            <w:pPr>
              <w:jc w:val="both"/>
              <w:rPr>
                <w:rFonts w:asciiTheme="minorHAnsi" w:hAnsiTheme="minorHAnsi" w:cs="Calibri"/>
                <w:b/>
                <w:bCs/>
                <w:sz w:val="18"/>
                <w:szCs w:val="18"/>
              </w:rPr>
            </w:pPr>
          </w:p>
          <w:p w:rsidR="004C680E" w:rsidRPr="004C680E" w:rsidRDefault="004C680E" w:rsidP="004C680E">
            <w:pPr>
              <w:autoSpaceDE w:val="0"/>
              <w:autoSpaceDN w:val="0"/>
              <w:adjustRightInd w:val="0"/>
              <w:jc w:val="both"/>
              <w:rPr>
                <w:rFonts w:ascii="Verdana" w:hAnsi="Verdana" w:cs="Calibri"/>
                <w:sz w:val="16"/>
                <w:szCs w:val="16"/>
              </w:rPr>
            </w:pPr>
            <w:r w:rsidRPr="004C680E">
              <w:rPr>
                <w:rFonts w:ascii="Verdana" w:hAnsi="Verdana" w:cs="Arial"/>
                <w:sz w:val="16"/>
                <w:szCs w:val="16"/>
              </w:rPr>
              <w:t xml:space="preserve">Máximo 20 Días Calendario a partir </w:t>
            </w:r>
            <w:r w:rsidRPr="004C680E">
              <w:rPr>
                <w:rFonts w:ascii="Verdana" w:hAnsi="Verdana" w:cs="Calibri"/>
                <w:sz w:val="16"/>
                <w:szCs w:val="16"/>
              </w:rPr>
              <w:t>a partir del día siguiente hábil de la suscripción de la orden de proceder, previa firma del contrato.</w:t>
            </w:r>
          </w:p>
          <w:p w:rsidR="004C680E" w:rsidRPr="004435F9" w:rsidRDefault="004C680E" w:rsidP="008508DA">
            <w:pPr>
              <w:jc w:val="both"/>
              <w:rPr>
                <w:rFonts w:asciiTheme="minorHAnsi" w:hAnsiTheme="minorHAnsi" w:cs="Calibri"/>
                <w:b/>
                <w:bCs/>
                <w:sz w:val="18"/>
                <w:szCs w:val="18"/>
              </w:rPr>
            </w:pPr>
          </w:p>
        </w:tc>
        <w:tc>
          <w:tcPr>
            <w:tcW w:w="4515" w:type="dxa"/>
            <w:vAlign w:val="center"/>
          </w:tcPr>
          <w:p w:rsidR="004C680E" w:rsidRPr="006F470A" w:rsidRDefault="004C680E" w:rsidP="00126BEB">
            <w:pPr>
              <w:rPr>
                <w:rFonts w:asciiTheme="minorHAnsi" w:hAnsiTheme="minorHAnsi" w:cstheme="minorHAnsi"/>
                <w:b/>
                <w:sz w:val="18"/>
                <w:szCs w:val="18"/>
              </w:rPr>
            </w:pPr>
          </w:p>
        </w:tc>
      </w:tr>
      <w:tr w:rsidR="004C680E" w:rsidRPr="006F470A" w:rsidTr="004E0AEC">
        <w:trPr>
          <w:trHeight w:val="207"/>
          <w:jc w:val="center"/>
        </w:trPr>
        <w:tc>
          <w:tcPr>
            <w:tcW w:w="4947" w:type="dxa"/>
            <w:shd w:val="clear" w:color="auto" w:fill="BDD6EE"/>
            <w:vAlign w:val="center"/>
          </w:tcPr>
          <w:p w:rsidR="004C680E" w:rsidRPr="004435F9" w:rsidRDefault="004C680E" w:rsidP="008508DA">
            <w:pPr>
              <w:jc w:val="both"/>
              <w:rPr>
                <w:rFonts w:asciiTheme="minorHAnsi" w:hAnsiTheme="minorHAnsi" w:cs="Calibri"/>
                <w:b/>
                <w:bCs/>
                <w:sz w:val="18"/>
                <w:szCs w:val="18"/>
              </w:rPr>
            </w:pPr>
            <w:r w:rsidRPr="004435F9">
              <w:rPr>
                <w:rFonts w:asciiTheme="minorHAnsi" w:hAnsiTheme="minorHAnsi" w:cs="Calibri"/>
                <w:b/>
                <w:bCs/>
                <w:sz w:val="18"/>
                <w:szCs w:val="18"/>
              </w:rPr>
              <w:t>EXPERIENCIA GENERAL Y ESPECÍFICA DE LA EMPRESA</w:t>
            </w:r>
          </w:p>
        </w:tc>
        <w:tc>
          <w:tcPr>
            <w:tcW w:w="4515" w:type="dxa"/>
            <w:vAlign w:val="center"/>
          </w:tcPr>
          <w:p w:rsidR="004C680E" w:rsidRPr="006F470A" w:rsidRDefault="004C680E" w:rsidP="00126BEB">
            <w:pPr>
              <w:rPr>
                <w:rFonts w:asciiTheme="minorHAnsi" w:hAnsiTheme="minorHAnsi" w:cstheme="minorHAnsi"/>
                <w:b/>
                <w:sz w:val="18"/>
                <w:szCs w:val="18"/>
              </w:rPr>
            </w:pPr>
          </w:p>
        </w:tc>
      </w:tr>
      <w:tr w:rsidR="00D76012" w:rsidRPr="006F470A" w:rsidTr="004E0AEC">
        <w:trPr>
          <w:trHeight w:val="207"/>
          <w:jc w:val="center"/>
        </w:trPr>
        <w:tc>
          <w:tcPr>
            <w:tcW w:w="4947" w:type="dxa"/>
            <w:vAlign w:val="center"/>
          </w:tcPr>
          <w:p w:rsidR="00D76012" w:rsidRPr="00A06C2A" w:rsidRDefault="00D76012" w:rsidP="00D76012">
            <w:pPr>
              <w:pStyle w:val="Prrafodelista"/>
              <w:ind w:left="0"/>
              <w:contextualSpacing/>
              <w:jc w:val="both"/>
              <w:outlineLvl w:val="3"/>
              <w:rPr>
                <w:rFonts w:asciiTheme="minorHAnsi" w:hAnsiTheme="minorHAnsi" w:cs="Arial"/>
                <w:b/>
                <w:sz w:val="18"/>
                <w:szCs w:val="18"/>
              </w:rPr>
            </w:pPr>
          </w:p>
          <w:p w:rsidR="004C680E" w:rsidRPr="004C680E" w:rsidRDefault="004C680E" w:rsidP="004C680E">
            <w:pPr>
              <w:pStyle w:val="Prrafodelista"/>
              <w:ind w:left="0"/>
              <w:contextualSpacing/>
              <w:jc w:val="both"/>
              <w:outlineLvl w:val="3"/>
              <w:rPr>
                <w:rFonts w:ascii="Verdana" w:hAnsi="Verdana" w:cs="Arial"/>
                <w:b/>
                <w:sz w:val="16"/>
                <w:szCs w:val="16"/>
              </w:rPr>
            </w:pPr>
            <w:r w:rsidRPr="004C680E">
              <w:rPr>
                <w:rFonts w:ascii="Verdana" w:hAnsi="Verdana" w:cs="Arial"/>
                <w:b/>
                <w:sz w:val="16"/>
                <w:szCs w:val="16"/>
              </w:rPr>
              <w:t>Experiencia General de la Empresa</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Experiencia general: Mínimo 10 años dentro el territorio nacional para lo cual deberán adjuntar junto con su propuesta</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 Fotocopia simple del certificado de inscripción del NIT, o</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 Certificado electrónico del NIT</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 xml:space="preserve">- Matrícula de comercio de registro en </w:t>
            </w:r>
            <w:proofErr w:type="spellStart"/>
            <w:r w:rsidRPr="004C680E">
              <w:rPr>
                <w:rFonts w:ascii="Verdana" w:hAnsi="Verdana" w:cs="Arial"/>
                <w:sz w:val="16"/>
                <w:szCs w:val="16"/>
              </w:rPr>
              <w:t>Fundempresa</w:t>
            </w:r>
            <w:proofErr w:type="spellEnd"/>
            <w:r w:rsidRPr="004C680E">
              <w:rPr>
                <w:rFonts w:ascii="Verdana" w:hAnsi="Verdana" w:cs="Arial"/>
                <w:sz w:val="16"/>
                <w:szCs w:val="16"/>
              </w:rPr>
              <w:t xml:space="preserve"> o</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 Actualización de la matricula</w:t>
            </w:r>
          </w:p>
          <w:p w:rsidR="00A06C2A" w:rsidRPr="00A06C2A" w:rsidRDefault="00A06C2A" w:rsidP="00A06C2A">
            <w:pPr>
              <w:pStyle w:val="Prrafodelista"/>
              <w:ind w:left="0"/>
              <w:contextualSpacing/>
              <w:jc w:val="both"/>
              <w:outlineLvl w:val="3"/>
              <w:rPr>
                <w:rFonts w:asciiTheme="minorHAnsi" w:hAnsiTheme="minorHAnsi" w:cs="Arial"/>
                <w:sz w:val="18"/>
                <w:szCs w:val="18"/>
              </w:rPr>
            </w:pPr>
          </w:p>
          <w:p w:rsidR="00D76012" w:rsidRPr="00A06C2A" w:rsidRDefault="00D76012" w:rsidP="00A06C2A">
            <w:pPr>
              <w:pStyle w:val="Prrafodelista"/>
              <w:ind w:left="0"/>
              <w:contextualSpacing/>
              <w:jc w:val="both"/>
              <w:outlineLvl w:val="3"/>
              <w:rPr>
                <w:rFonts w:asciiTheme="minorHAnsi" w:hAnsiTheme="minorHAnsi" w:cs="Calibri"/>
                <w:bCs/>
                <w:sz w:val="18"/>
                <w:szCs w:val="18"/>
              </w:rPr>
            </w:pPr>
          </w:p>
        </w:tc>
        <w:tc>
          <w:tcPr>
            <w:tcW w:w="4515" w:type="dxa"/>
            <w:vAlign w:val="center"/>
          </w:tcPr>
          <w:p w:rsidR="00D76012" w:rsidRPr="006F470A" w:rsidRDefault="00D76012" w:rsidP="00126BEB">
            <w:pPr>
              <w:rPr>
                <w:rFonts w:asciiTheme="minorHAnsi" w:hAnsiTheme="minorHAnsi" w:cstheme="minorHAnsi"/>
                <w:b/>
                <w:sz w:val="18"/>
                <w:szCs w:val="18"/>
              </w:rPr>
            </w:pPr>
          </w:p>
        </w:tc>
      </w:tr>
      <w:tr w:rsidR="00A06C2A" w:rsidRPr="006F470A" w:rsidTr="004E0AEC">
        <w:trPr>
          <w:trHeight w:val="207"/>
          <w:jc w:val="center"/>
        </w:trPr>
        <w:tc>
          <w:tcPr>
            <w:tcW w:w="4947" w:type="dxa"/>
            <w:vAlign w:val="center"/>
          </w:tcPr>
          <w:p w:rsidR="00A06C2A" w:rsidRPr="00A06C2A" w:rsidRDefault="00A06C2A" w:rsidP="00A06C2A">
            <w:pPr>
              <w:pStyle w:val="Prrafodelista"/>
              <w:ind w:left="0"/>
              <w:contextualSpacing/>
              <w:jc w:val="both"/>
              <w:outlineLvl w:val="3"/>
              <w:rPr>
                <w:rFonts w:asciiTheme="minorHAnsi" w:hAnsiTheme="minorHAnsi" w:cs="Arial"/>
                <w:b/>
                <w:sz w:val="18"/>
                <w:szCs w:val="18"/>
              </w:rPr>
            </w:pPr>
          </w:p>
          <w:p w:rsidR="004C680E" w:rsidRPr="004C680E" w:rsidRDefault="004C680E" w:rsidP="004C680E">
            <w:pPr>
              <w:pStyle w:val="Prrafodelista"/>
              <w:ind w:left="0"/>
              <w:contextualSpacing/>
              <w:jc w:val="both"/>
              <w:outlineLvl w:val="3"/>
              <w:rPr>
                <w:rFonts w:ascii="Verdana" w:hAnsi="Verdana" w:cs="Arial"/>
                <w:b/>
                <w:sz w:val="16"/>
                <w:szCs w:val="16"/>
              </w:rPr>
            </w:pPr>
            <w:r w:rsidRPr="004C680E">
              <w:rPr>
                <w:rFonts w:ascii="Verdana" w:hAnsi="Verdana" w:cs="Arial"/>
                <w:b/>
                <w:sz w:val="16"/>
                <w:szCs w:val="16"/>
              </w:rPr>
              <w:t>Experiencia Especifica</w:t>
            </w:r>
          </w:p>
          <w:p w:rsidR="004C680E" w:rsidRPr="004C680E" w:rsidRDefault="004C680E" w:rsidP="004C680E">
            <w:pPr>
              <w:pStyle w:val="Prrafodelista"/>
              <w:ind w:left="0"/>
              <w:contextualSpacing/>
              <w:jc w:val="both"/>
              <w:outlineLvl w:val="3"/>
              <w:rPr>
                <w:rFonts w:ascii="Verdana" w:hAnsi="Verdana" w:cs="Arial"/>
                <w:sz w:val="16"/>
                <w:szCs w:val="16"/>
              </w:rPr>
            </w:pPr>
            <w:r w:rsidRPr="004C680E">
              <w:rPr>
                <w:rFonts w:ascii="Verdana" w:hAnsi="Verdana" w:cs="Arial"/>
                <w:sz w:val="16"/>
                <w:szCs w:val="16"/>
              </w:rPr>
              <w:t xml:space="preserve">Tener mínimo 2 ventas de equipos </w:t>
            </w:r>
            <w:proofErr w:type="spellStart"/>
            <w:r w:rsidRPr="004C680E">
              <w:rPr>
                <w:rFonts w:ascii="Verdana" w:hAnsi="Verdana" w:cs="Arial"/>
                <w:sz w:val="16"/>
                <w:szCs w:val="16"/>
              </w:rPr>
              <w:t>semi</w:t>
            </w:r>
            <w:proofErr w:type="spellEnd"/>
            <w:r w:rsidRPr="004C680E">
              <w:rPr>
                <w:rFonts w:ascii="Verdana" w:hAnsi="Verdana" w:cs="Arial"/>
                <w:sz w:val="16"/>
                <w:szCs w:val="16"/>
              </w:rPr>
              <w:t xml:space="preserve"> remolques, para lo cual deberá adjuntar en fotocopia simple documentos que acrediten la operación comercial, contratos, orden de compra, acta de recepción de bien u otro documento que acredite la venta con la firma de la parte contratante.</w:t>
            </w:r>
          </w:p>
          <w:p w:rsidR="00A06C2A" w:rsidRPr="00A06C2A" w:rsidRDefault="00A06C2A" w:rsidP="00D76012">
            <w:pPr>
              <w:pStyle w:val="Prrafodelista"/>
              <w:ind w:left="0"/>
              <w:contextualSpacing/>
              <w:jc w:val="both"/>
              <w:outlineLvl w:val="3"/>
              <w:rPr>
                <w:rFonts w:asciiTheme="minorHAnsi" w:hAnsiTheme="minorHAnsi" w:cs="Arial"/>
                <w:b/>
                <w:sz w:val="18"/>
                <w:szCs w:val="18"/>
              </w:rPr>
            </w:pPr>
          </w:p>
        </w:tc>
        <w:tc>
          <w:tcPr>
            <w:tcW w:w="4515" w:type="dxa"/>
            <w:vAlign w:val="center"/>
          </w:tcPr>
          <w:p w:rsidR="00A06C2A" w:rsidRPr="006F470A" w:rsidRDefault="00A06C2A"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671A9B" w:rsidRDefault="00671A9B" w:rsidP="00FA78A9">
      <w:pPr>
        <w:jc w:val="center"/>
        <w:rPr>
          <w:rFonts w:asciiTheme="minorHAnsi" w:hAnsiTheme="minorHAnsi" w:cstheme="minorHAnsi"/>
          <w:b/>
          <w:sz w:val="22"/>
          <w:szCs w:val="22"/>
        </w:rPr>
      </w:pPr>
    </w:p>
    <w:p w:rsidR="004C680E" w:rsidRDefault="004C68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B534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53489" w:rsidRPr="00B53489" w:rsidRDefault="00B53489" w:rsidP="00B53489">
            <w:pPr>
              <w:jc w:val="center"/>
              <w:rPr>
                <w:rFonts w:asciiTheme="minorHAnsi" w:hAnsiTheme="minorHAnsi" w:cstheme="minorHAnsi"/>
                <w:b/>
                <w:sz w:val="22"/>
                <w:szCs w:val="22"/>
              </w:rPr>
            </w:pPr>
            <w:r w:rsidRPr="00B53489">
              <w:rPr>
                <w:rFonts w:asciiTheme="minorHAnsi" w:hAnsiTheme="minorHAnsi" w:cstheme="minorHAnsi"/>
                <w:b/>
                <w:sz w:val="22"/>
                <w:szCs w:val="22"/>
              </w:rPr>
              <w:t xml:space="preserve">ADQUISICION DE SEMI REMOLQUES PARA TRANSPORTE </w:t>
            </w:r>
          </w:p>
          <w:p w:rsidR="00DC6EC4" w:rsidRPr="00B53489" w:rsidRDefault="00B53489" w:rsidP="00B53489">
            <w:pPr>
              <w:jc w:val="center"/>
              <w:rPr>
                <w:rFonts w:asciiTheme="minorHAnsi" w:hAnsiTheme="minorHAnsi" w:cstheme="minorHAnsi"/>
                <w:b/>
                <w:sz w:val="22"/>
                <w:szCs w:val="22"/>
              </w:rPr>
            </w:pPr>
            <w:r w:rsidRPr="00B53489">
              <w:rPr>
                <w:rFonts w:asciiTheme="minorHAnsi" w:hAnsiTheme="minorHAnsi" w:cstheme="minorHAnsi"/>
                <w:b/>
                <w:sz w:val="22"/>
                <w:szCs w:val="22"/>
              </w:rPr>
              <w:t>DE UREA</w:t>
            </w:r>
          </w:p>
          <w:p w:rsidR="00DC6EC4" w:rsidRPr="006F470A" w:rsidRDefault="00DC6EC4" w:rsidP="00B5348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B53489" w:rsidRDefault="00B53489" w:rsidP="00945DE6">
            <w:pPr>
              <w:jc w:val="center"/>
              <w:rPr>
                <w:rFonts w:asciiTheme="minorHAnsi" w:hAnsiTheme="minorHAnsi" w:cstheme="minorHAnsi"/>
                <w:sz w:val="22"/>
                <w:szCs w:val="22"/>
              </w:rPr>
            </w:pPr>
            <w:r w:rsidRPr="00B53489">
              <w:rPr>
                <w:rFonts w:asciiTheme="minorHAnsi" w:hAnsiTheme="minorHAnsi" w:cstheme="minorHAnsi"/>
                <w:b/>
                <w:sz w:val="22"/>
                <w:szCs w:val="22"/>
              </w:rPr>
              <w:t>DRCO-CDL-GPDI-133-18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4C680E" w:rsidRPr="006F470A" w:rsidRDefault="004C680E"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5DE6" w:rsidRDefault="00945DE6" w:rsidP="00432E57">
      <w:pPr>
        <w:jc w:val="center"/>
        <w:rPr>
          <w:rFonts w:asciiTheme="minorHAnsi" w:hAnsiTheme="minorHAnsi" w:cstheme="minorHAnsi"/>
          <w:b/>
          <w:sz w:val="22"/>
          <w:szCs w:val="22"/>
        </w:rPr>
      </w:pPr>
    </w:p>
    <w:p w:rsidR="00B53489" w:rsidRDefault="00B53489" w:rsidP="00432E57">
      <w:pPr>
        <w:jc w:val="cente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4435F9" w:rsidRPr="006F470A" w:rsidRDefault="004435F9" w:rsidP="004435F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4435F9" w:rsidRPr="006F470A" w:rsidRDefault="004435F9" w:rsidP="004435F9">
      <w:pPr>
        <w:jc w:val="center"/>
        <w:rPr>
          <w:rFonts w:asciiTheme="minorHAnsi" w:hAnsiTheme="minorHAnsi" w:cstheme="minorHAnsi"/>
          <w:b/>
          <w:bCs/>
          <w:sz w:val="22"/>
          <w:szCs w:val="22"/>
          <w:lang w:eastAsia="es-BO"/>
        </w:rPr>
      </w:pPr>
    </w:p>
    <w:p w:rsidR="004435F9" w:rsidRPr="006F470A" w:rsidRDefault="004435F9" w:rsidP="004435F9">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4435F9" w:rsidRPr="006F470A" w:rsidRDefault="004435F9" w:rsidP="004435F9">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3414"/>
        <w:gridCol w:w="1574"/>
        <w:gridCol w:w="1585"/>
      </w:tblGrid>
      <w:tr w:rsidR="004C680E" w:rsidRPr="006F470A" w:rsidTr="00C4711F">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3414"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4C680E" w:rsidRPr="001C043B" w:rsidRDefault="004C680E" w:rsidP="004435F9">
            <w:pPr>
              <w:jc w:val="center"/>
              <w:rPr>
                <w:sz w:val="16"/>
                <w:szCs w:val="16"/>
                <w:lang w:val="es-BO" w:eastAsia="es-BO"/>
              </w:rPr>
            </w:pPr>
            <w:r>
              <w:rPr>
                <w:rFonts w:asciiTheme="minorHAnsi" w:hAnsiTheme="minorHAnsi" w:cstheme="minorHAnsi"/>
                <w:b/>
                <w:bCs/>
                <w:szCs w:val="22"/>
                <w:lang w:eastAsia="es-BO"/>
              </w:rPr>
              <w:t>Documento de Respaldo</w:t>
            </w:r>
          </w:p>
          <w:p w:rsidR="004C680E" w:rsidRPr="001C043B" w:rsidRDefault="004C680E" w:rsidP="004435F9">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4C680E" w:rsidRPr="006F470A" w:rsidTr="00C4711F">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C680E" w:rsidRPr="006F470A" w:rsidRDefault="004C680E" w:rsidP="004435F9">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C680E" w:rsidRPr="006F470A" w:rsidRDefault="004C680E" w:rsidP="004435F9">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C680E" w:rsidRPr="006F470A" w:rsidRDefault="004C680E" w:rsidP="004435F9">
            <w:pPr>
              <w:rPr>
                <w:rFonts w:asciiTheme="minorHAnsi" w:hAnsiTheme="minorHAnsi" w:cstheme="minorHAnsi"/>
                <w:b/>
                <w:bCs/>
                <w:sz w:val="22"/>
                <w:szCs w:val="22"/>
                <w:lang w:eastAsia="es-BO"/>
              </w:rPr>
            </w:pPr>
          </w:p>
        </w:tc>
        <w:tc>
          <w:tcPr>
            <w:tcW w:w="3414"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C680E" w:rsidRPr="006F470A" w:rsidRDefault="004C680E" w:rsidP="004435F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4C680E" w:rsidRPr="006F470A" w:rsidRDefault="004C680E" w:rsidP="004435F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4C680E" w:rsidRPr="006F470A" w:rsidTr="00B37F3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8"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C680E" w:rsidRPr="006F470A" w:rsidTr="00D6312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8"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C680E" w:rsidRPr="006F470A" w:rsidTr="0080718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8"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C680E" w:rsidRPr="006F470A" w:rsidTr="00F753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8"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C680E" w:rsidRPr="006F470A" w:rsidTr="00AF66F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8"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C680E" w:rsidRPr="006F470A" w:rsidTr="000E391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414" w:type="dxa"/>
            <w:tcBorders>
              <w:top w:val="nil"/>
              <w:left w:val="nil"/>
              <w:bottom w:val="single" w:sz="12" w:space="0" w:color="auto"/>
              <w:right w:val="single" w:sz="8" w:space="0" w:color="auto"/>
            </w:tcBorders>
            <w:shd w:val="clear" w:color="000000" w:fill="FFFFFF"/>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4C680E" w:rsidRPr="006F470A" w:rsidRDefault="004C680E" w:rsidP="004435F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4435F9" w:rsidRPr="006F470A" w:rsidTr="004435F9">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4435F9" w:rsidRPr="006F470A" w:rsidRDefault="004435F9" w:rsidP="00150B2C">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w:t>
            </w:r>
          </w:p>
        </w:tc>
      </w:tr>
      <w:tr w:rsidR="004435F9" w:rsidRPr="006F470A" w:rsidTr="004435F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4435F9" w:rsidRPr="006F470A" w:rsidRDefault="004435F9" w:rsidP="004435F9">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4435F9" w:rsidRPr="003B6160" w:rsidRDefault="004435F9" w:rsidP="004435F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435F9" w:rsidRDefault="004435F9" w:rsidP="004435F9">
            <w:pPr>
              <w:pStyle w:val="Prrafodelista"/>
              <w:ind w:left="552"/>
              <w:jc w:val="both"/>
              <w:rPr>
                <w:rFonts w:ascii="Calibri" w:hAnsi="Calibri" w:cs="Calibri"/>
                <w:b/>
                <w:bCs/>
                <w:color w:val="000000"/>
              </w:rPr>
            </w:pPr>
          </w:p>
          <w:p w:rsidR="004435F9" w:rsidRDefault="004435F9" w:rsidP="004435F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435F9" w:rsidRPr="00977A82" w:rsidRDefault="004435F9" w:rsidP="004435F9">
            <w:pPr>
              <w:jc w:val="both"/>
              <w:rPr>
                <w:rFonts w:asciiTheme="minorHAnsi" w:hAnsiTheme="minorHAnsi" w:cstheme="minorHAnsi"/>
                <w:bCs/>
                <w:sz w:val="18"/>
                <w:szCs w:val="18"/>
                <w:lang w:val="es-BO" w:eastAsia="es-BO"/>
              </w:rPr>
            </w:pPr>
          </w:p>
        </w:tc>
      </w:tr>
    </w:tbl>
    <w:p w:rsidR="004435F9" w:rsidRPr="006F470A" w:rsidRDefault="004435F9" w:rsidP="004435F9">
      <w:pP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bCs/>
          <w:i/>
          <w:iCs/>
          <w:sz w:val="22"/>
          <w:szCs w:val="22"/>
        </w:rPr>
      </w:pPr>
    </w:p>
    <w:p w:rsidR="004435F9" w:rsidRPr="006F470A" w:rsidRDefault="004435F9" w:rsidP="004435F9">
      <w:pPr>
        <w:jc w:val="center"/>
        <w:rPr>
          <w:rFonts w:asciiTheme="minorHAnsi" w:hAnsiTheme="minorHAnsi" w:cstheme="minorHAnsi"/>
          <w:b/>
          <w:sz w:val="22"/>
          <w:szCs w:val="22"/>
        </w:rPr>
      </w:pPr>
    </w:p>
    <w:p w:rsidR="004435F9" w:rsidRPr="006F470A" w:rsidRDefault="004435F9" w:rsidP="004435F9">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435F9" w:rsidRDefault="004435F9" w:rsidP="00432E57">
      <w:pPr>
        <w:jc w:val="center"/>
        <w:rPr>
          <w:rFonts w:asciiTheme="minorHAnsi" w:hAnsiTheme="minorHAnsi" w:cstheme="minorHAnsi"/>
          <w:b/>
          <w:sz w:val="22"/>
          <w:szCs w:val="22"/>
        </w:rPr>
      </w:pPr>
    </w:p>
    <w:p w:rsidR="004C680E" w:rsidRDefault="004C680E" w:rsidP="00432E57">
      <w:pPr>
        <w:jc w:val="center"/>
        <w:rPr>
          <w:rFonts w:asciiTheme="minorHAnsi" w:hAnsiTheme="minorHAnsi" w:cstheme="minorHAnsi"/>
          <w:b/>
          <w:sz w:val="22"/>
          <w:szCs w:val="22"/>
        </w:rPr>
      </w:pPr>
    </w:p>
    <w:p w:rsidR="00432E57" w:rsidRPr="00365997" w:rsidRDefault="00150B2C" w:rsidP="00432E57">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432E57" w:rsidRPr="00365997">
        <w:rPr>
          <w:rFonts w:asciiTheme="minorHAnsi" w:hAnsiTheme="minorHAnsi" w:cstheme="minorHAnsi"/>
          <w:b/>
          <w:sz w:val="22"/>
          <w:szCs w:val="22"/>
        </w:rPr>
        <w:t>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C5B7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18.8pt" o:ole="">
            <v:imagedata r:id="rId17" o:title=""/>
          </v:shape>
          <o:OLEObject Type="Embed" ProgID="Equation.3" ShapeID="_x0000_i1025" DrawAspect="Content" ObjectID="_1603897184"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05pt;height:11.3pt" o:ole="">
            <v:imagedata r:id="rId19" o:title=""/>
          </v:shape>
          <o:OLEObject Type="Embed" ProgID="Equation.3" ShapeID="_x0000_i1026" DrawAspect="Content" ObjectID="_1603897185"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3pt;height:11.3pt" o:ole="">
            <v:imagedata r:id="rId21" o:title=""/>
          </v:shape>
          <o:OLEObject Type="Embed" ProgID="Equation.3" ShapeID="_x0000_i1027" DrawAspect="Content" ObjectID="_1603897186"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3" o:title=""/>
          </v:shape>
          <o:OLEObject Type="Embed" ProgID="Equation.3" ShapeID="_x0000_i1028" DrawAspect="Content" ObjectID="_160389718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66EC7" w:rsidRDefault="00D9185F" w:rsidP="00D9185F">
      <w:pPr>
        <w:rPr>
          <w:rFonts w:asciiTheme="minorHAnsi" w:eastAsia="Arial Unicode MS" w:hAnsiTheme="minorHAnsi" w:cstheme="minorHAnsi"/>
        </w:rPr>
      </w:pPr>
    </w:p>
    <w:p w:rsidR="004C680E" w:rsidRDefault="004C680E" w:rsidP="004918C3">
      <w:pPr>
        <w:jc w:val="center"/>
        <w:rPr>
          <w:rFonts w:asciiTheme="minorHAnsi" w:hAnsiTheme="minorHAnsi" w:cstheme="minorHAnsi"/>
          <w:b/>
          <w:color w:val="000000"/>
          <w:sz w:val="22"/>
          <w:szCs w:val="22"/>
        </w:rPr>
      </w:pPr>
    </w:p>
    <w:p w:rsidR="004C680E" w:rsidRPr="004C680E" w:rsidRDefault="004C680E" w:rsidP="004C680E">
      <w:pPr>
        <w:pStyle w:val="Subttulo"/>
        <w:rPr>
          <w:rFonts w:asciiTheme="minorHAnsi" w:hAnsiTheme="minorHAnsi"/>
          <w:sz w:val="22"/>
        </w:rPr>
      </w:pPr>
      <w:r w:rsidRPr="004C680E">
        <w:rPr>
          <w:rFonts w:asciiTheme="minorHAnsi" w:hAnsiTheme="minorHAnsi"/>
          <w:sz w:val="22"/>
        </w:rPr>
        <w:t>ADQUISICION DE SEMI REMOLQUES PARA TRANSPORTE DE UREA</w:t>
      </w:r>
    </w:p>
    <w:p w:rsidR="004C680E" w:rsidRPr="004C680E" w:rsidRDefault="004C680E" w:rsidP="004C680E">
      <w:pPr>
        <w:tabs>
          <w:tab w:val="left" w:pos="6045"/>
        </w:tabs>
        <w:rPr>
          <w:rFonts w:asciiTheme="minorHAnsi" w:hAnsiTheme="minorHAnsi" w:cs="Calibri"/>
          <w:sz w:val="16"/>
          <w:szCs w:val="18"/>
        </w:rPr>
      </w:pPr>
      <w:r w:rsidRPr="004C680E">
        <w:rPr>
          <w:rFonts w:asciiTheme="minorHAnsi" w:hAnsiTheme="minorHAnsi" w:cs="Calibri"/>
          <w:b/>
          <w:sz w:val="16"/>
          <w:szCs w:val="18"/>
        </w:rPr>
        <w:tab/>
      </w:r>
    </w:p>
    <w:tbl>
      <w:tblPr>
        <w:tblW w:w="9193" w:type="dxa"/>
        <w:jc w:val="center"/>
        <w:tblCellMar>
          <w:left w:w="70" w:type="dxa"/>
          <w:right w:w="70" w:type="dxa"/>
        </w:tblCellMar>
        <w:tblLook w:val="04A0" w:firstRow="1" w:lastRow="0" w:firstColumn="1" w:lastColumn="0" w:noHBand="0" w:noVBand="1"/>
      </w:tblPr>
      <w:tblGrid>
        <w:gridCol w:w="349"/>
        <w:gridCol w:w="5605"/>
        <w:gridCol w:w="2137"/>
        <w:gridCol w:w="1102"/>
      </w:tblGrid>
      <w:tr w:rsidR="004C680E" w:rsidRPr="004C680E" w:rsidTr="00174C7F">
        <w:trPr>
          <w:trHeight w:val="502"/>
          <w:jc w:val="center"/>
        </w:trPr>
        <w:tc>
          <w:tcPr>
            <w:tcW w:w="349" w:type="dxa"/>
            <w:tcBorders>
              <w:top w:val="single" w:sz="4" w:space="0" w:color="auto"/>
              <w:left w:val="single" w:sz="4" w:space="0" w:color="auto"/>
              <w:bottom w:val="single" w:sz="4" w:space="0" w:color="auto"/>
              <w:right w:val="single" w:sz="4" w:space="0" w:color="000000"/>
            </w:tcBorders>
            <w:shd w:val="clear" w:color="auto" w:fill="B8CCE4"/>
            <w:vAlign w:val="center"/>
          </w:tcPr>
          <w:p w:rsidR="004C680E" w:rsidRPr="004C680E" w:rsidRDefault="004C680E" w:rsidP="00174C7F">
            <w:pPr>
              <w:spacing w:before="60" w:after="60"/>
              <w:jc w:val="center"/>
              <w:rPr>
                <w:rFonts w:asciiTheme="minorHAnsi" w:hAnsiTheme="minorHAnsi" w:cs="Calibri"/>
                <w:b/>
                <w:bCs/>
                <w:sz w:val="14"/>
                <w:szCs w:val="18"/>
                <w:lang w:val="es-BO"/>
              </w:rPr>
            </w:pPr>
            <w:r w:rsidRPr="004C680E">
              <w:rPr>
                <w:rFonts w:asciiTheme="minorHAnsi" w:hAnsiTheme="minorHAnsi" w:cs="Calibri"/>
                <w:b/>
                <w:bCs/>
                <w:sz w:val="14"/>
                <w:szCs w:val="18"/>
                <w:lang w:val="es-BO"/>
              </w:rPr>
              <w:t>N°</w:t>
            </w:r>
          </w:p>
        </w:tc>
        <w:tc>
          <w:tcPr>
            <w:tcW w:w="56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C680E" w:rsidRPr="004C680E" w:rsidRDefault="004C680E" w:rsidP="00174C7F">
            <w:pPr>
              <w:spacing w:before="60" w:after="60"/>
              <w:jc w:val="center"/>
              <w:rPr>
                <w:rFonts w:asciiTheme="minorHAnsi" w:hAnsiTheme="minorHAnsi" w:cs="Calibri"/>
                <w:b/>
                <w:bCs/>
                <w:sz w:val="14"/>
                <w:szCs w:val="18"/>
                <w:lang w:val="es-BO"/>
              </w:rPr>
            </w:pPr>
            <w:r w:rsidRPr="004C680E">
              <w:rPr>
                <w:rFonts w:asciiTheme="minorHAnsi" w:hAnsiTheme="minorHAnsi" w:cs="Calibri"/>
                <w:b/>
                <w:bCs/>
                <w:sz w:val="18"/>
                <w:szCs w:val="18"/>
                <w:lang w:val="es-BO"/>
              </w:rPr>
              <w:t xml:space="preserve">DESCRIPCIÓN DE LAS CARACTERISTICAS DEL BIEN </w:t>
            </w:r>
          </w:p>
        </w:tc>
        <w:tc>
          <w:tcPr>
            <w:tcW w:w="2137" w:type="dxa"/>
            <w:tcBorders>
              <w:top w:val="single" w:sz="4" w:space="0" w:color="auto"/>
              <w:left w:val="single" w:sz="4" w:space="0" w:color="auto"/>
              <w:bottom w:val="single" w:sz="4" w:space="0" w:color="auto"/>
              <w:right w:val="single" w:sz="4" w:space="0" w:color="000000"/>
            </w:tcBorders>
            <w:shd w:val="clear" w:color="auto" w:fill="B8CCE4"/>
            <w:vAlign w:val="center"/>
          </w:tcPr>
          <w:p w:rsidR="004C680E" w:rsidRPr="004C680E" w:rsidRDefault="004C680E" w:rsidP="00174C7F">
            <w:pPr>
              <w:spacing w:before="60" w:after="60"/>
              <w:jc w:val="center"/>
              <w:rPr>
                <w:rFonts w:asciiTheme="minorHAnsi" w:hAnsiTheme="minorHAnsi" w:cs="Calibri"/>
                <w:b/>
                <w:bCs/>
                <w:sz w:val="16"/>
                <w:szCs w:val="18"/>
                <w:lang w:val="es-BO"/>
              </w:rPr>
            </w:pPr>
            <w:r w:rsidRPr="004C680E">
              <w:rPr>
                <w:rFonts w:asciiTheme="minorHAnsi" w:hAnsiTheme="minorHAnsi"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000000"/>
            </w:tcBorders>
            <w:shd w:val="clear" w:color="auto" w:fill="B8CCE4"/>
            <w:vAlign w:val="center"/>
          </w:tcPr>
          <w:p w:rsidR="004C680E" w:rsidRPr="004C680E" w:rsidRDefault="004C680E" w:rsidP="00174C7F">
            <w:pPr>
              <w:spacing w:before="60" w:after="60"/>
              <w:jc w:val="center"/>
              <w:rPr>
                <w:rFonts w:asciiTheme="minorHAnsi" w:hAnsiTheme="minorHAnsi" w:cs="Calibri"/>
                <w:b/>
                <w:bCs/>
                <w:sz w:val="16"/>
                <w:szCs w:val="18"/>
                <w:lang w:val="es-BO"/>
              </w:rPr>
            </w:pPr>
            <w:r w:rsidRPr="004C680E">
              <w:rPr>
                <w:rFonts w:asciiTheme="minorHAnsi" w:hAnsiTheme="minorHAnsi" w:cs="Calibri"/>
                <w:b/>
                <w:bCs/>
                <w:sz w:val="16"/>
                <w:szCs w:val="18"/>
                <w:lang w:val="es-BO"/>
              </w:rPr>
              <w:t>CANTIDAD</w:t>
            </w:r>
          </w:p>
        </w:tc>
      </w:tr>
      <w:tr w:rsidR="004C680E" w:rsidRPr="004C680E" w:rsidTr="00174C7F">
        <w:trPr>
          <w:trHeight w:val="397"/>
          <w:jc w:val="center"/>
        </w:trPr>
        <w:tc>
          <w:tcPr>
            <w:tcW w:w="349" w:type="dxa"/>
            <w:tcBorders>
              <w:top w:val="single" w:sz="4" w:space="0" w:color="auto"/>
              <w:left w:val="single" w:sz="4" w:space="0" w:color="auto"/>
              <w:bottom w:val="single" w:sz="4" w:space="0" w:color="auto"/>
              <w:right w:val="single" w:sz="4" w:space="0" w:color="000000"/>
            </w:tcBorders>
            <w:vAlign w:val="center"/>
          </w:tcPr>
          <w:p w:rsidR="004C680E" w:rsidRPr="004C680E" w:rsidRDefault="004C680E" w:rsidP="00174C7F">
            <w:pPr>
              <w:spacing w:before="120" w:after="60"/>
              <w:jc w:val="center"/>
              <w:rPr>
                <w:rFonts w:asciiTheme="minorHAnsi" w:hAnsiTheme="minorHAnsi" w:cs="Calibri"/>
                <w:b/>
                <w:bCs/>
                <w:sz w:val="16"/>
                <w:szCs w:val="18"/>
                <w:lang w:val="es-BO"/>
              </w:rPr>
            </w:pPr>
            <w:r w:rsidRPr="004C680E">
              <w:rPr>
                <w:rFonts w:asciiTheme="minorHAnsi" w:hAnsiTheme="minorHAnsi" w:cs="Calibri"/>
                <w:b/>
                <w:bCs/>
                <w:sz w:val="16"/>
                <w:szCs w:val="18"/>
                <w:lang w:val="es-BO"/>
              </w:rPr>
              <w:t>1</w:t>
            </w:r>
          </w:p>
        </w:tc>
        <w:tc>
          <w:tcPr>
            <w:tcW w:w="5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C680E" w:rsidRPr="004C680E" w:rsidRDefault="004C680E" w:rsidP="00174C7F">
            <w:pPr>
              <w:pStyle w:val="Subttulo"/>
              <w:spacing w:before="120"/>
              <w:jc w:val="left"/>
              <w:rPr>
                <w:rFonts w:asciiTheme="minorHAnsi" w:hAnsiTheme="minorHAnsi"/>
                <w:sz w:val="22"/>
              </w:rPr>
            </w:pPr>
            <w:r w:rsidRPr="004C680E">
              <w:rPr>
                <w:rFonts w:asciiTheme="minorHAnsi" w:hAnsiTheme="minorHAnsi"/>
                <w:sz w:val="22"/>
              </w:rPr>
              <w:t xml:space="preserve">SEMI REMOLQUES PARA TRANSPORTE DE UREA </w:t>
            </w:r>
          </w:p>
        </w:tc>
        <w:tc>
          <w:tcPr>
            <w:tcW w:w="2137" w:type="dxa"/>
            <w:tcBorders>
              <w:top w:val="single" w:sz="4" w:space="0" w:color="auto"/>
              <w:left w:val="single" w:sz="4" w:space="0" w:color="auto"/>
              <w:bottom w:val="single" w:sz="4" w:space="0" w:color="auto"/>
              <w:right w:val="single" w:sz="4" w:space="0" w:color="000000"/>
            </w:tcBorders>
          </w:tcPr>
          <w:p w:rsidR="004C680E" w:rsidRPr="004C680E" w:rsidRDefault="004C680E" w:rsidP="00174C7F">
            <w:pPr>
              <w:pStyle w:val="Subttulo"/>
              <w:spacing w:before="120"/>
              <w:rPr>
                <w:rFonts w:asciiTheme="minorHAnsi" w:hAnsiTheme="minorHAnsi"/>
                <w:sz w:val="22"/>
              </w:rPr>
            </w:pPr>
            <w:r w:rsidRPr="004C680E">
              <w:rPr>
                <w:rFonts w:asciiTheme="minorHAnsi" w:hAnsiTheme="minorHAnsi"/>
                <w:sz w:val="22"/>
              </w:rPr>
              <w:t>UNIDAD</w:t>
            </w:r>
          </w:p>
        </w:tc>
        <w:tc>
          <w:tcPr>
            <w:tcW w:w="1102" w:type="dxa"/>
            <w:tcBorders>
              <w:top w:val="single" w:sz="4" w:space="0" w:color="auto"/>
              <w:left w:val="single" w:sz="4" w:space="0" w:color="auto"/>
              <w:bottom w:val="single" w:sz="4" w:space="0" w:color="auto"/>
              <w:right w:val="single" w:sz="4" w:space="0" w:color="000000"/>
            </w:tcBorders>
          </w:tcPr>
          <w:p w:rsidR="004C680E" w:rsidRPr="004C680E" w:rsidRDefault="004C680E" w:rsidP="00174C7F">
            <w:pPr>
              <w:pStyle w:val="Subttulo"/>
              <w:spacing w:before="120"/>
              <w:rPr>
                <w:rFonts w:asciiTheme="minorHAnsi" w:hAnsiTheme="minorHAnsi"/>
                <w:sz w:val="22"/>
              </w:rPr>
            </w:pPr>
            <w:r w:rsidRPr="004C680E">
              <w:rPr>
                <w:rFonts w:asciiTheme="minorHAnsi" w:hAnsiTheme="minorHAnsi"/>
                <w:sz w:val="22"/>
              </w:rPr>
              <w:t>10</w:t>
            </w:r>
          </w:p>
        </w:tc>
      </w:tr>
    </w:tbl>
    <w:p w:rsidR="004C680E" w:rsidRPr="004C680E" w:rsidRDefault="004C680E" w:rsidP="004C680E">
      <w:pPr>
        <w:rPr>
          <w:rFonts w:asciiTheme="minorHAnsi" w:hAnsiTheme="minorHAnsi" w:cs="Calibri"/>
          <w:b/>
          <w:sz w:val="16"/>
          <w:szCs w:val="18"/>
        </w:rPr>
      </w:pPr>
    </w:p>
    <w:p w:rsidR="004C680E" w:rsidRPr="004C680E" w:rsidRDefault="004C680E" w:rsidP="004C680E">
      <w:pPr>
        <w:jc w:val="both"/>
        <w:rPr>
          <w:rFonts w:asciiTheme="minorHAnsi" w:hAnsiTheme="minorHAnsi" w:cs="Verdana"/>
          <w:bCs/>
          <w:color w:val="000000"/>
          <w:sz w:val="16"/>
          <w:szCs w:val="18"/>
        </w:rPr>
      </w:pPr>
    </w:p>
    <w:p w:rsidR="004C680E" w:rsidRPr="004C680E" w:rsidRDefault="004C680E" w:rsidP="004C680E">
      <w:pPr>
        <w:pStyle w:val="Prrafodelista"/>
        <w:numPr>
          <w:ilvl w:val="0"/>
          <w:numId w:val="42"/>
        </w:numPr>
        <w:ind w:left="567" w:hanging="567"/>
        <w:contextualSpacing/>
        <w:jc w:val="both"/>
        <w:rPr>
          <w:rFonts w:asciiTheme="minorHAnsi" w:hAnsiTheme="minorHAnsi" w:cs="Calibri"/>
          <w:bCs/>
          <w:szCs w:val="18"/>
          <w:lang w:eastAsia="es-BO"/>
        </w:rPr>
      </w:pPr>
      <w:r w:rsidRPr="004C680E">
        <w:rPr>
          <w:rFonts w:asciiTheme="minorHAnsi" w:hAnsiTheme="minorHAnsi" w:cs="Calibri"/>
          <w:bCs/>
          <w:szCs w:val="18"/>
          <w:lang w:eastAsia="es-BO"/>
        </w:rPr>
        <w:t>CARACTERÍSTICAS DEL SEMI REMOLQUE</w:t>
      </w:r>
    </w:p>
    <w:p w:rsidR="004C680E" w:rsidRPr="004C680E" w:rsidRDefault="004C680E" w:rsidP="004C680E">
      <w:pPr>
        <w:pStyle w:val="Prrafodelista"/>
        <w:contextualSpacing/>
        <w:jc w:val="both"/>
        <w:rPr>
          <w:rFonts w:asciiTheme="minorHAnsi" w:hAnsiTheme="minorHAnsi" w:cs="Calibri"/>
          <w:bCs/>
          <w:szCs w:val="18"/>
          <w:lang w:eastAsia="es-BO"/>
        </w:rPr>
      </w:pPr>
    </w:p>
    <w:p w:rsidR="004C680E" w:rsidRPr="004C680E" w:rsidRDefault="004C680E" w:rsidP="004C680E">
      <w:pPr>
        <w:autoSpaceDE w:val="0"/>
        <w:autoSpaceDN w:val="0"/>
        <w:adjustRightInd w:val="0"/>
        <w:rPr>
          <w:rFonts w:asciiTheme="minorHAnsi" w:hAnsiTheme="minorHAnsi" w:cs="Calibri"/>
          <w:sz w:val="1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C680E" w:rsidRPr="004C680E" w:rsidTr="00174C7F">
        <w:trPr>
          <w:trHeight w:val="388"/>
        </w:trPr>
        <w:tc>
          <w:tcPr>
            <w:tcW w:w="9339" w:type="dxa"/>
            <w:shd w:val="clear" w:color="auto" w:fill="8DB3E2"/>
            <w:vAlign w:val="center"/>
          </w:tcPr>
          <w:p w:rsidR="004C680E" w:rsidRPr="004C680E" w:rsidRDefault="004C680E" w:rsidP="00174C7F">
            <w:pPr>
              <w:autoSpaceDE w:val="0"/>
              <w:autoSpaceDN w:val="0"/>
              <w:adjustRightInd w:val="0"/>
              <w:rPr>
                <w:rFonts w:asciiTheme="minorHAnsi" w:hAnsiTheme="minorHAnsi" w:cs="Calibri"/>
                <w:sz w:val="16"/>
                <w:szCs w:val="18"/>
              </w:rPr>
            </w:pPr>
            <w:r w:rsidRPr="004C680E">
              <w:rPr>
                <w:rFonts w:asciiTheme="minorHAnsi" w:hAnsiTheme="minorHAnsi" w:cs="Calibri"/>
                <w:b/>
                <w:bCs/>
                <w:sz w:val="16"/>
                <w:szCs w:val="18"/>
              </w:rPr>
              <w:t>DESCRIPCIÓN</w:t>
            </w:r>
          </w:p>
        </w:tc>
      </w:tr>
      <w:tr w:rsidR="004C680E" w:rsidRPr="004C680E" w:rsidTr="00174C7F">
        <w:trPr>
          <w:trHeight w:val="388"/>
        </w:trPr>
        <w:tc>
          <w:tcPr>
            <w:tcW w:w="9339" w:type="dxa"/>
            <w:shd w:val="clear" w:color="auto" w:fill="auto"/>
            <w:vAlign w:val="center"/>
          </w:tcPr>
          <w:p w:rsidR="004C680E" w:rsidRPr="004C680E" w:rsidRDefault="004C680E" w:rsidP="00174C7F">
            <w:pPr>
              <w:jc w:val="both"/>
              <w:rPr>
                <w:rFonts w:asciiTheme="minorHAnsi" w:hAnsiTheme="minorHAnsi" w:cs="Calibri"/>
                <w:bCs/>
                <w:i/>
                <w:sz w:val="22"/>
                <w:szCs w:val="22"/>
              </w:rPr>
            </w:pPr>
          </w:p>
          <w:p w:rsidR="004C680E" w:rsidRPr="004C680E" w:rsidRDefault="004C680E" w:rsidP="00174C7F">
            <w:pPr>
              <w:jc w:val="both"/>
              <w:rPr>
                <w:rFonts w:asciiTheme="minorHAnsi" w:hAnsiTheme="minorHAnsi" w:cs="Calibri"/>
                <w:bCs/>
                <w:i/>
                <w:sz w:val="22"/>
                <w:szCs w:val="22"/>
              </w:rPr>
            </w:pPr>
            <w:r w:rsidRPr="004C680E">
              <w:rPr>
                <w:rFonts w:asciiTheme="minorHAnsi" w:hAnsiTheme="minorHAnsi" w:cs="Calibri"/>
                <w:bCs/>
                <w:i/>
                <w:sz w:val="22"/>
                <w:szCs w:val="22"/>
              </w:rPr>
              <w:t xml:space="preserve">El </w:t>
            </w:r>
            <w:proofErr w:type="spellStart"/>
            <w:r w:rsidRPr="004C680E">
              <w:rPr>
                <w:rFonts w:asciiTheme="minorHAnsi" w:hAnsiTheme="minorHAnsi" w:cs="Calibri"/>
                <w:i/>
                <w:color w:val="000000"/>
                <w:sz w:val="22"/>
                <w:szCs w:val="22"/>
              </w:rPr>
              <w:t>semi</w:t>
            </w:r>
            <w:proofErr w:type="spellEnd"/>
            <w:r w:rsidRPr="004C680E">
              <w:rPr>
                <w:rFonts w:asciiTheme="minorHAnsi" w:hAnsiTheme="minorHAnsi" w:cs="Calibri"/>
                <w:i/>
                <w:color w:val="000000"/>
                <w:sz w:val="22"/>
                <w:szCs w:val="22"/>
              </w:rPr>
              <w:t xml:space="preserve"> remolque deberá </w:t>
            </w:r>
            <w:r w:rsidRPr="004C680E">
              <w:rPr>
                <w:rFonts w:asciiTheme="minorHAnsi" w:hAnsiTheme="minorHAnsi" w:cs="Calibri"/>
                <w:bCs/>
                <w:i/>
                <w:sz w:val="22"/>
                <w:szCs w:val="22"/>
              </w:rPr>
              <w:t>acoplarse a los Tractos Camiones que tiene YPFB actualmente para</w:t>
            </w:r>
            <w:r w:rsidRPr="004C680E">
              <w:rPr>
                <w:rFonts w:asciiTheme="minorHAnsi" w:hAnsiTheme="minorHAnsi" w:cs="Calibri"/>
                <w:i/>
                <w:color w:val="000000"/>
                <w:sz w:val="22"/>
                <w:szCs w:val="22"/>
              </w:rPr>
              <w:t xml:space="preserve"> transportar urea, materiales y equipos, </w:t>
            </w:r>
            <w:r w:rsidRPr="004C680E">
              <w:rPr>
                <w:rFonts w:asciiTheme="minorHAnsi" w:hAnsiTheme="minorHAnsi" w:cs="Calibri"/>
                <w:bCs/>
                <w:i/>
                <w:sz w:val="22"/>
                <w:szCs w:val="22"/>
              </w:rPr>
              <w:t>cumpliendo con la Ley de Carga Boliviana N°441 (2013) “Ley de Control de pesos y dimensiones vehiculares en la red vial fundamental”.</w:t>
            </w:r>
          </w:p>
          <w:p w:rsidR="004C680E" w:rsidRPr="004C680E" w:rsidRDefault="004C680E" w:rsidP="00174C7F">
            <w:pPr>
              <w:pStyle w:val="Prrafodelista"/>
              <w:shd w:val="clear" w:color="auto" w:fill="FFFFFF"/>
              <w:ind w:left="0"/>
              <w:jc w:val="both"/>
              <w:rPr>
                <w:rFonts w:asciiTheme="minorHAnsi" w:hAnsiTheme="minorHAnsi" w:cs="Calibri"/>
                <w:color w:val="000000"/>
                <w:sz w:val="22"/>
                <w:szCs w:val="22"/>
                <w:lang w:eastAsia="es-BO"/>
              </w:rPr>
            </w:pPr>
          </w:p>
          <w:p w:rsidR="004C680E" w:rsidRPr="004C680E" w:rsidRDefault="004C680E" w:rsidP="00174C7F">
            <w:pPr>
              <w:spacing w:line="276" w:lineRule="auto"/>
              <w:jc w:val="both"/>
              <w:rPr>
                <w:rFonts w:asciiTheme="minorHAnsi" w:hAnsiTheme="minorHAnsi" w:cs="Aharoni"/>
                <w:b/>
                <w:sz w:val="22"/>
                <w:szCs w:val="22"/>
              </w:rPr>
            </w:pPr>
            <w:r w:rsidRPr="004C680E">
              <w:rPr>
                <w:rFonts w:asciiTheme="minorHAnsi" w:hAnsiTheme="minorHAnsi" w:cs="Aharoni"/>
                <w:b/>
                <w:sz w:val="22"/>
                <w:szCs w:val="22"/>
              </w:rPr>
              <w:t>CARACTERISTICAS TECNICAS.</w:t>
            </w:r>
          </w:p>
          <w:p w:rsidR="004C680E" w:rsidRPr="004C680E" w:rsidRDefault="004C680E" w:rsidP="00174C7F">
            <w:pPr>
              <w:spacing w:line="276" w:lineRule="auto"/>
              <w:jc w:val="both"/>
              <w:rPr>
                <w:rFonts w:asciiTheme="minorHAnsi" w:hAnsiTheme="minorHAnsi" w:cs="Aharoni"/>
                <w:b/>
                <w:sz w:val="22"/>
                <w:szCs w:val="22"/>
              </w:rPr>
            </w:pPr>
          </w:p>
          <w:p w:rsidR="004C680E" w:rsidRPr="004C680E" w:rsidRDefault="004C680E" w:rsidP="00174C7F">
            <w:pPr>
              <w:spacing w:line="276" w:lineRule="auto"/>
              <w:jc w:val="both"/>
              <w:rPr>
                <w:rFonts w:asciiTheme="minorHAnsi" w:hAnsiTheme="minorHAnsi" w:cs="Aharoni"/>
                <w:sz w:val="22"/>
                <w:szCs w:val="22"/>
              </w:rPr>
            </w:pPr>
            <w:r w:rsidRPr="004C680E">
              <w:rPr>
                <w:rFonts w:asciiTheme="minorHAnsi" w:hAnsiTheme="minorHAnsi" w:cs="Aharoni"/>
                <w:sz w:val="22"/>
                <w:szCs w:val="22"/>
              </w:rPr>
              <w:t>El equipo, componentes y accesorios deben ser provistos por el mismo proveedor y no tendrá piezas, partes o sistemas reacondicionadas ni usadas.</w:t>
            </w:r>
          </w:p>
          <w:p w:rsidR="004C680E" w:rsidRPr="004C680E" w:rsidRDefault="004C680E" w:rsidP="00174C7F">
            <w:pPr>
              <w:spacing w:line="276" w:lineRule="auto"/>
              <w:jc w:val="both"/>
              <w:rPr>
                <w:rFonts w:asciiTheme="minorHAnsi" w:hAnsiTheme="minorHAnsi" w:cs="Aharoni"/>
                <w:sz w:val="22"/>
                <w:szCs w:val="22"/>
              </w:rPr>
            </w:pPr>
          </w:p>
          <w:p w:rsidR="004C680E" w:rsidRPr="004C680E" w:rsidRDefault="004C680E" w:rsidP="00174C7F">
            <w:pPr>
              <w:spacing w:line="276" w:lineRule="auto"/>
              <w:jc w:val="both"/>
              <w:rPr>
                <w:rFonts w:asciiTheme="minorHAnsi" w:hAnsiTheme="minorHAnsi" w:cs="Aharoni"/>
                <w:sz w:val="22"/>
                <w:szCs w:val="22"/>
              </w:rPr>
            </w:pPr>
            <w:r w:rsidRPr="004C680E">
              <w:rPr>
                <w:rFonts w:asciiTheme="minorHAnsi" w:hAnsiTheme="minorHAnsi" w:cs="Aharoni"/>
                <w:sz w:val="22"/>
                <w:szCs w:val="22"/>
              </w:rPr>
              <w:t>El equipo deberá ser nuevo y sin uso.</w:t>
            </w:r>
          </w:p>
          <w:p w:rsidR="004C680E" w:rsidRPr="004C680E" w:rsidRDefault="004C680E" w:rsidP="00174C7F">
            <w:pPr>
              <w:spacing w:line="276" w:lineRule="auto"/>
              <w:jc w:val="both"/>
              <w:rPr>
                <w:rFonts w:asciiTheme="minorHAnsi" w:hAnsiTheme="minorHAnsi" w:cs="Aharoni"/>
                <w:sz w:val="22"/>
                <w:szCs w:val="22"/>
              </w:rPr>
            </w:pPr>
          </w:p>
          <w:tbl>
            <w:tblPr>
              <w:tblW w:w="8601" w:type="dxa"/>
              <w:jc w:val="center"/>
              <w:tblCellMar>
                <w:left w:w="70" w:type="dxa"/>
                <w:right w:w="70" w:type="dxa"/>
              </w:tblCellMar>
              <w:tblLook w:val="04A0" w:firstRow="1" w:lastRow="0" w:firstColumn="1" w:lastColumn="0" w:noHBand="0" w:noVBand="1"/>
            </w:tblPr>
            <w:tblGrid>
              <w:gridCol w:w="2477"/>
              <w:gridCol w:w="6124"/>
            </w:tblGrid>
            <w:tr w:rsidR="004C680E" w:rsidRPr="004C680E" w:rsidTr="00174C7F">
              <w:trPr>
                <w:trHeight w:val="146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17365D"/>
                  <w:vAlign w:val="center"/>
                  <w:hideMark/>
                </w:tcPr>
                <w:p w:rsidR="004C680E" w:rsidRPr="004C680E" w:rsidRDefault="004C680E" w:rsidP="00174C7F">
                  <w:pPr>
                    <w:jc w:val="center"/>
                    <w:rPr>
                      <w:rFonts w:asciiTheme="minorHAnsi" w:hAnsiTheme="minorHAnsi"/>
                      <w:b/>
                      <w:bCs/>
                      <w:color w:val="FFFFFF"/>
                      <w:sz w:val="28"/>
                      <w:szCs w:val="28"/>
                      <w:lang w:val="es-BO" w:eastAsia="es-BO"/>
                    </w:rPr>
                  </w:pPr>
                  <w:r w:rsidRPr="004C680E">
                    <w:rPr>
                      <w:rFonts w:asciiTheme="minorHAnsi" w:hAnsiTheme="minorHAnsi"/>
                      <w:b/>
                      <w:bCs/>
                      <w:color w:val="FFFFFF"/>
                      <w:sz w:val="28"/>
                      <w:szCs w:val="28"/>
                    </w:rPr>
                    <w:t>CARACTERISTICAS TÉCNICAS DEL SEMI REMOLQUE</w:t>
                  </w:r>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1. GENERAL</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Tipo</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proofErr w:type="spellStart"/>
                  <w:r w:rsidRPr="004C680E">
                    <w:rPr>
                      <w:rFonts w:asciiTheme="minorHAnsi" w:hAnsiTheme="minorHAnsi"/>
                      <w:color w:val="000000"/>
                      <w:sz w:val="22"/>
                      <w:szCs w:val="22"/>
                    </w:rPr>
                    <w:t>Semi</w:t>
                  </w:r>
                  <w:proofErr w:type="spellEnd"/>
                  <w:r w:rsidRPr="004C680E">
                    <w:rPr>
                      <w:rFonts w:asciiTheme="minorHAnsi" w:hAnsiTheme="minorHAnsi"/>
                      <w:color w:val="000000"/>
                      <w:sz w:val="22"/>
                      <w:szCs w:val="22"/>
                    </w:rPr>
                    <w:t xml:space="preserve"> remolque</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 xml:space="preserve">Modelo </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A especificar</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Marca</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A especificar</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Año de fabricación</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2018 o superior</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País de Fabricación</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A especificar</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lastRenderedPageBreak/>
                    <w:t>Color</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A especificar</w:t>
                  </w:r>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2. CHASIS</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Largueros</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Perfil tipo I</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Travesaños</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Pasantes</w:t>
                  </w:r>
                </w:p>
              </w:tc>
            </w:tr>
            <w:tr w:rsidR="004C680E" w:rsidRPr="004C680E" w:rsidTr="00174C7F">
              <w:trPr>
                <w:trHeight w:val="827"/>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Acople</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Perno rey de 2 pulgadas</w:t>
                  </w:r>
                </w:p>
              </w:tc>
            </w:tr>
            <w:tr w:rsidR="004C680E" w:rsidRPr="004C680E" w:rsidTr="00174C7F">
              <w:trPr>
                <w:trHeight w:val="949"/>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Gato de Apoyo</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 xml:space="preserve">Mecánico de 2 velocidades </w:t>
                  </w:r>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3. CAJA DE CARGA</w:t>
                  </w:r>
                </w:p>
              </w:tc>
            </w:tr>
            <w:tr w:rsidR="004C680E" w:rsidRPr="004C680E" w:rsidTr="00174C7F">
              <w:trPr>
                <w:trHeight w:val="68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Medida de las barandas</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1,3 metros mínimo de altura</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Modelo de la baranda</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Desmontables</w:t>
                  </w:r>
                </w:p>
              </w:tc>
            </w:tr>
            <w:tr w:rsidR="004C680E" w:rsidRPr="004C680E" w:rsidTr="00174C7F">
              <w:trPr>
                <w:trHeight w:val="93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Base de piso</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Chapa de acero antideslizante con 3 milímetros mínimo de espesor</w:t>
                  </w:r>
                </w:p>
              </w:tc>
            </w:tr>
            <w:tr w:rsidR="004C680E" w:rsidRPr="004C680E" w:rsidTr="00174C7F">
              <w:trPr>
                <w:trHeight w:val="2761"/>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Componentes a la caja de carga</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Bisagras de articulación</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Pilares removibles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Amarre interno por cadena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Con ganchos internos para el amarre de la carga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Huecos para estacas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Enganches para contenedores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Con arcos para carpa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Cierre de barandas</w:t>
                  </w:r>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4. EJES</w:t>
                  </w:r>
                </w:p>
              </w:tc>
            </w:tr>
            <w:tr w:rsidR="004C680E" w:rsidRPr="004C680E" w:rsidTr="00174C7F">
              <w:trPr>
                <w:trHeight w:val="277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EJE</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Marca: A especificar</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3 ejes tubulares a disco con 11 Toneladas de capacidad de carga cada uno</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Configuración de 3 ejes juntos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Frenos de aire comprimido con zapatas de 16.5x8 pulgadas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14 aros de acero a disco 8,25x22,5 pulgadas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14 Neumáticos instalados al aro fabricados del año 2018 </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Marca de los neumáticos: A especificar</w:t>
                  </w:r>
                </w:p>
              </w:tc>
            </w:tr>
            <w:tr w:rsidR="004C680E" w:rsidRPr="004C680E" w:rsidTr="00174C7F">
              <w:trPr>
                <w:trHeight w:val="1515"/>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lastRenderedPageBreak/>
                    <w:t>SUSPENSIÓN</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Marca: A especificar</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Suspensión mecánica con levantamiento neumático en el primer eje</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Capacidad de carga mínima de 33 Toneladas</w:t>
                  </w:r>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5. ELÉCTRICO</w:t>
                  </w:r>
                </w:p>
              </w:tc>
            </w:tr>
            <w:tr w:rsidR="004C680E" w:rsidRPr="004C680E" w:rsidTr="00174C7F">
              <w:trPr>
                <w:trHeight w:val="144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INSTALACIÓN ELECTRICA</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BI VOLT 24/12 Voltios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Luces Led para el freno, dirección y retroceso</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Toma eléctrica de siete vías.</w:t>
                  </w:r>
                </w:p>
              </w:tc>
            </w:tr>
            <w:tr w:rsidR="004C680E" w:rsidRPr="004C680E" w:rsidTr="00174C7F">
              <w:trPr>
                <w:trHeight w:val="387"/>
                <w:jc w:val="center"/>
              </w:trPr>
              <w:tc>
                <w:tcPr>
                  <w:tcW w:w="2477" w:type="dxa"/>
                  <w:tcBorders>
                    <w:top w:val="nil"/>
                    <w:left w:val="single" w:sz="8" w:space="0" w:color="auto"/>
                    <w:bottom w:val="single" w:sz="8" w:space="0" w:color="auto"/>
                    <w:right w:val="single" w:sz="8" w:space="0" w:color="auto"/>
                  </w:tcBorders>
                  <w:shd w:val="clear" w:color="auto" w:fill="AEAAAA"/>
                  <w:vAlign w:val="center"/>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6. FRENOS</w:t>
                  </w:r>
                </w:p>
              </w:tc>
              <w:tc>
                <w:tcPr>
                  <w:tcW w:w="6124" w:type="dxa"/>
                  <w:tcBorders>
                    <w:top w:val="nil"/>
                    <w:left w:val="nil"/>
                    <w:bottom w:val="single" w:sz="8" w:space="0" w:color="auto"/>
                    <w:right w:val="single" w:sz="8" w:space="0" w:color="auto"/>
                  </w:tcBorders>
                  <w:shd w:val="clear" w:color="auto" w:fill="AEAAAA"/>
                  <w:vAlign w:val="center"/>
                </w:tcPr>
                <w:p w:rsidR="004C680E" w:rsidRPr="004C680E" w:rsidRDefault="004C680E" w:rsidP="00174C7F">
                  <w:pPr>
                    <w:rPr>
                      <w:rFonts w:asciiTheme="minorHAnsi" w:hAnsiTheme="minorHAnsi"/>
                      <w:b/>
                      <w:bCs/>
                      <w:color w:val="000000"/>
                      <w:sz w:val="22"/>
                      <w:szCs w:val="22"/>
                    </w:rPr>
                  </w:pPr>
                </w:p>
              </w:tc>
            </w:tr>
            <w:tr w:rsidR="004C680E" w:rsidRPr="004C680E" w:rsidTr="00174C7F">
              <w:trPr>
                <w:trHeight w:val="1130"/>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CARACTERISTICAS</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Marca: A especificar</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Frenos de estacionamiento y emergencia con pulmones tipo Spring </w:t>
                  </w:r>
                  <w:proofErr w:type="spellStart"/>
                  <w:r w:rsidRPr="004C680E">
                    <w:rPr>
                      <w:rFonts w:asciiTheme="minorHAnsi" w:hAnsiTheme="minorHAnsi"/>
                      <w:color w:val="000000"/>
                      <w:sz w:val="22"/>
                      <w:szCs w:val="22"/>
                    </w:rPr>
                    <w:t>Brake</w:t>
                  </w:r>
                  <w:proofErr w:type="spellEnd"/>
                </w:p>
              </w:tc>
            </w:tr>
            <w:tr w:rsidR="004C680E" w:rsidRPr="004C680E" w:rsidTr="00174C7F">
              <w:trPr>
                <w:trHeight w:val="391"/>
                <w:jc w:val="center"/>
              </w:trPr>
              <w:tc>
                <w:tcPr>
                  <w:tcW w:w="8601" w:type="dxa"/>
                  <w:gridSpan w:val="2"/>
                  <w:tcBorders>
                    <w:top w:val="single" w:sz="8" w:space="0" w:color="auto"/>
                    <w:left w:val="single" w:sz="8" w:space="0" w:color="auto"/>
                    <w:bottom w:val="single" w:sz="8" w:space="0" w:color="auto"/>
                    <w:right w:val="single" w:sz="8" w:space="0" w:color="000000"/>
                  </w:tcBorders>
                  <w:shd w:val="clear" w:color="000000" w:fill="AEAAAA"/>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7. DIMENSIONES</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Largo</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13 metros mínimo</w:t>
                  </w:r>
                </w:p>
              </w:tc>
            </w:tr>
            <w:tr w:rsidR="004C680E" w:rsidRPr="004C680E" w:rsidTr="00174C7F">
              <w:trPr>
                <w:trHeight w:val="584"/>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Ancho</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2,6 metros máximo</w:t>
                  </w:r>
                </w:p>
              </w:tc>
            </w:tr>
            <w:tr w:rsidR="004C680E" w:rsidRPr="004C680E" w:rsidTr="00174C7F">
              <w:trPr>
                <w:trHeight w:val="4776"/>
                <w:jc w:val="center"/>
              </w:trPr>
              <w:tc>
                <w:tcPr>
                  <w:tcW w:w="2477" w:type="dxa"/>
                  <w:tcBorders>
                    <w:top w:val="nil"/>
                    <w:left w:val="single" w:sz="8" w:space="0" w:color="auto"/>
                    <w:bottom w:val="single" w:sz="8" w:space="0" w:color="auto"/>
                    <w:right w:val="single" w:sz="8" w:space="0" w:color="auto"/>
                  </w:tcBorders>
                  <w:shd w:val="clear" w:color="000000" w:fill="EFEFEF"/>
                  <w:vAlign w:val="center"/>
                  <w:hideMark/>
                </w:tcPr>
                <w:p w:rsidR="004C680E" w:rsidRPr="004C680E" w:rsidRDefault="004C680E" w:rsidP="00174C7F">
                  <w:pPr>
                    <w:rPr>
                      <w:rFonts w:asciiTheme="minorHAnsi" w:hAnsiTheme="minorHAnsi"/>
                      <w:b/>
                      <w:bCs/>
                      <w:color w:val="000000"/>
                      <w:sz w:val="22"/>
                      <w:szCs w:val="22"/>
                    </w:rPr>
                  </w:pPr>
                  <w:r w:rsidRPr="004C680E">
                    <w:rPr>
                      <w:rFonts w:asciiTheme="minorHAnsi" w:hAnsiTheme="minorHAnsi"/>
                      <w:b/>
                      <w:bCs/>
                      <w:color w:val="000000"/>
                      <w:sz w:val="22"/>
                      <w:szCs w:val="22"/>
                    </w:rPr>
                    <w:t xml:space="preserve">Accesorios </w:t>
                  </w:r>
                </w:p>
              </w:tc>
              <w:tc>
                <w:tcPr>
                  <w:tcW w:w="6124" w:type="dxa"/>
                  <w:tcBorders>
                    <w:top w:val="nil"/>
                    <w:left w:val="nil"/>
                    <w:bottom w:val="single" w:sz="8" w:space="0" w:color="auto"/>
                    <w:right w:val="single" w:sz="8" w:space="0" w:color="auto"/>
                  </w:tcBorders>
                  <w:shd w:val="clear" w:color="000000" w:fill="FFFFFF"/>
                  <w:vAlign w:val="center"/>
                  <w:hideMark/>
                </w:tcPr>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Para golpes abatible con resorte reforzado</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Carpa </w:t>
                  </w:r>
                  <w:proofErr w:type="spellStart"/>
                  <w:r w:rsidRPr="004C680E">
                    <w:rPr>
                      <w:rFonts w:asciiTheme="minorHAnsi" w:hAnsiTheme="minorHAnsi"/>
                      <w:color w:val="000000"/>
                      <w:sz w:val="22"/>
                      <w:szCs w:val="22"/>
                    </w:rPr>
                    <w:t>Vinilona</w:t>
                  </w:r>
                  <w:proofErr w:type="spellEnd"/>
                  <w:r w:rsidRPr="004C680E">
                    <w:rPr>
                      <w:rFonts w:asciiTheme="minorHAnsi" w:hAnsiTheme="minorHAnsi"/>
                      <w:color w:val="000000"/>
                      <w:sz w:val="22"/>
                      <w:szCs w:val="22"/>
                    </w:rPr>
                    <w:t xml:space="preserve"> padrón granelera con elásticos de amarre (Superior)</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Carpa </w:t>
                  </w:r>
                  <w:proofErr w:type="spellStart"/>
                  <w:r w:rsidRPr="004C680E">
                    <w:rPr>
                      <w:rFonts w:asciiTheme="minorHAnsi" w:hAnsiTheme="minorHAnsi"/>
                      <w:color w:val="000000"/>
                      <w:sz w:val="22"/>
                      <w:szCs w:val="22"/>
                    </w:rPr>
                    <w:t>Vinilona</w:t>
                  </w:r>
                  <w:proofErr w:type="spellEnd"/>
                  <w:r w:rsidRPr="004C680E">
                    <w:rPr>
                      <w:rFonts w:asciiTheme="minorHAnsi" w:hAnsiTheme="minorHAnsi"/>
                      <w:color w:val="000000"/>
                      <w:sz w:val="22"/>
                      <w:szCs w:val="22"/>
                    </w:rPr>
                    <w:t xml:space="preserve"> padrón granelera (Inferior base de piso)</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Caja para carpa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Caja de herramientas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Tanque para agua</w:t>
                  </w:r>
                </w:p>
                <w:p w:rsidR="004C680E" w:rsidRPr="004C680E" w:rsidRDefault="004C680E" w:rsidP="004C680E">
                  <w:pPr>
                    <w:numPr>
                      <w:ilvl w:val="0"/>
                      <w:numId w:val="41"/>
                    </w:numPr>
                    <w:rPr>
                      <w:rFonts w:asciiTheme="minorHAnsi" w:hAnsiTheme="minorHAnsi"/>
                      <w:color w:val="000000"/>
                      <w:sz w:val="22"/>
                      <w:szCs w:val="22"/>
                    </w:rPr>
                  </w:pPr>
                  <w:proofErr w:type="spellStart"/>
                  <w:r w:rsidRPr="004C680E">
                    <w:rPr>
                      <w:rFonts w:asciiTheme="minorHAnsi" w:hAnsiTheme="minorHAnsi"/>
                      <w:color w:val="000000"/>
                      <w:sz w:val="22"/>
                      <w:szCs w:val="22"/>
                    </w:rPr>
                    <w:t>Portallantas</w:t>
                  </w:r>
                  <w:proofErr w:type="spellEnd"/>
                  <w:r w:rsidRPr="004C680E">
                    <w:rPr>
                      <w:rFonts w:asciiTheme="minorHAnsi" w:hAnsiTheme="minorHAnsi"/>
                      <w:color w:val="000000"/>
                      <w:sz w:val="22"/>
                      <w:szCs w:val="22"/>
                    </w:rPr>
                    <w:t xml:space="preserve"> dobles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Llave de rueda y barrote</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Guardafangos: A especificar</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Porta arcos de carpa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Cadenas y </w:t>
                  </w:r>
                  <w:proofErr w:type="spellStart"/>
                  <w:r w:rsidRPr="004C680E">
                    <w:rPr>
                      <w:rFonts w:asciiTheme="minorHAnsi" w:hAnsiTheme="minorHAnsi"/>
                      <w:color w:val="000000"/>
                      <w:sz w:val="22"/>
                      <w:szCs w:val="22"/>
                    </w:rPr>
                    <w:t>tesadores</w:t>
                  </w:r>
                  <w:proofErr w:type="spellEnd"/>
                  <w:r w:rsidRPr="004C680E">
                    <w:rPr>
                      <w:rFonts w:asciiTheme="minorHAnsi" w:hAnsiTheme="minorHAnsi"/>
                      <w:color w:val="000000"/>
                      <w:sz w:val="22"/>
                      <w:szCs w:val="22"/>
                    </w:rPr>
                    <w:t xml:space="preserve"> para el interior de la barandas</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Cinco malacates con su cinta de Nylon para sujetar la carga</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 xml:space="preserve">Adhesivos </w:t>
                  </w:r>
                  <w:proofErr w:type="spellStart"/>
                  <w:r w:rsidRPr="004C680E">
                    <w:rPr>
                      <w:rFonts w:asciiTheme="minorHAnsi" w:hAnsiTheme="minorHAnsi"/>
                      <w:color w:val="000000"/>
                      <w:sz w:val="22"/>
                      <w:szCs w:val="22"/>
                    </w:rPr>
                    <w:t>reflectivos</w:t>
                  </w:r>
                  <w:proofErr w:type="spellEnd"/>
                  <w:r w:rsidRPr="004C680E">
                    <w:rPr>
                      <w:rFonts w:asciiTheme="minorHAnsi" w:hAnsiTheme="minorHAnsi"/>
                      <w:color w:val="000000"/>
                      <w:sz w:val="22"/>
                      <w:szCs w:val="22"/>
                    </w:rPr>
                    <w:t xml:space="preserve"> laterales y de </w:t>
                  </w:r>
                  <w:proofErr w:type="spellStart"/>
                  <w:r w:rsidRPr="004C680E">
                    <w:rPr>
                      <w:rFonts w:asciiTheme="minorHAnsi" w:hAnsiTheme="minorHAnsi"/>
                      <w:color w:val="000000"/>
                      <w:sz w:val="22"/>
                      <w:szCs w:val="22"/>
                    </w:rPr>
                    <w:t>parachoque</w:t>
                  </w:r>
                  <w:proofErr w:type="spellEnd"/>
                  <w:r w:rsidRPr="004C680E">
                    <w:rPr>
                      <w:rFonts w:asciiTheme="minorHAnsi" w:hAnsiTheme="minorHAnsi"/>
                      <w:color w:val="000000"/>
                      <w:sz w:val="22"/>
                      <w:szCs w:val="22"/>
                    </w:rPr>
                    <w:t xml:space="preserve"> de seguridad</w:t>
                  </w:r>
                </w:p>
                <w:p w:rsidR="004C680E" w:rsidRPr="004C680E" w:rsidRDefault="004C680E" w:rsidP="004C680E">
                  <w:pPr>
                    <w:numPr>
                      <w:ilvl w:val="0"/>
                      <w:numId w:val="41"/>
                    </w:numPr>
                    <w:rPr>
                      <w:rFonts w:asciiTheme="minorHAnsi" w:hAnsiTheme="minorHAnsi"/>
                      <w:color w:val="000000"/>
                      <w:sz w:val="22"/>
                      <w:szCs w:val="22"/>
                    </w:rPr>
                  </w:pPr>
                  <w:r w:rsidRPr="004C680E">
                    <w:rPr>
                      <w:rFonts w:asciiTheme="minorHAnsi" w:hAnsiTheme="minorHAnsi"/>
                      <w:color w:val="000000"/>
                      <w:sz w:val="22"/>
                      <w:szCs w:val="22"/>
                    </w:rPr>
                    <w:t>Ganchos inferiores tipo "J"</w:t>
                  </w:r>
                </w:p>
              </w:tc>
            </w:tr>
          </w:tbl>
          <w:p w:rsidR="004C680E" w:rsidRPr="004C680E" w:rsidRDefault="004C680E" w:rsidP="00174C7F">
            <w:pPr>
              <w:spacing w:line="276" w:lineRule="auto"/>
              <w:jc w:val="both"/>
              <w:rPr>
                <w:rFonts w:asciiTheme="minorHAnsi" w:hAnsiTheme="minorHAnsi" w:cs="Aharoni"/>
                <w:sz w:val="22"/>
                <w:szCs w:val="22"/>
              </w:rPr>
            </w:pPr>
          </w:p>
          <w:p w:rsidR="004C680E" w:rsidRPr="004C680E" w:rsidRDefault="004C680E" w:rsidP="00174C7F">
            <w:pPr>
              <w:autoSpaceDE w:val="0"/>
              <w:autoSpaceDN w:val="0"/>
              <w:adjustRightInd w:val="0"/>
              <w:rPr>
                <w:rFonts w:asciiTheme="minorHAnsi" w:hAnsiTheme="minorHAnsi" w:cs="Calibri"/>
                <w:b/>
                <w:bCs/>
                <w:sz w:val="16"/>
                <w:szCs w:val="18"/>
              </w:rPr>
            </w:pPr>
          </w:p>
        </w:tc>
      </w:tr>
    </w:tbl>
    <w:p w:rsidR="004C680E" w:rsidRPr="004C680E" w:rsidRDefault="004C680E" w:rsidP="004C680E">
      <w:pPr>
        <w:rPr>
          <w:rFonts w:asciiTheme="minorHAnsi" w:hAnsiTheme="minorHAnsi"/>
        </w:rPr>
      </w:pPr>
      <w:r w:rsidRPr="004C680E">
        <w:rPr>
          <w:rFonts w:asciiTheme="minorHAnsi" w:hAnsiTheme="minorHAnsi"/>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C680E" w:rsidRPr="004C680E" w:rsidTr="00174C7F">
        <w:trPr>
          <w:trHeight w:val="406"/>
        </w:trPr>
        <w:tc>
          <w:tcPr>
            <w:tcW w:w="9339" w:type="dxa"/>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r w:rsidRPr="004C680E">
              <w:rPr>
                <w:rFonts w:asciiTheme="minorHAnsi" w:hAnsiTheme="minorHAnsi" w:cs="Calibri"/>
                <w:b/>
                <w:bCs/>
                <w:sz w:val="18"/>
                <w:szCs w:val="18"/>
              </w:rPr>
              <w:lastRenderedPageBreak/>
              <w:t>PLAZO DE ENTREGA</w:t>
            </w:r>
          </w:p>
        </w:tc>
      </w:tr>
      <w:tr w:rsidR="004C680E" w:rsidRPr="004C680E" w:rsidTr="00174C7F">
        <w:trPr>
          <w:trHeight w:val="718"/>
        </w:trPr>
        <w:tc>
          <w:tcPr>
            <w:tcW w:w="9339" w:type="dxa"/>
            <w:shd w:val="clear" w:color="auto" w:fill="auto"/>
            <w:vAlign w:val="center"/>
          </w:tcPr>
          <w:p w:rsidR="004C680E" w:rsidRPr="004C680E" w:rsidRDefault="004C680E" w:rsidP="00174C7F">
            <w:pPr>
              <w:autoSpaceDE w:val="0"/>
              <w:autoSpaceDN w:val="0"/>
              <w:adjustRightInd w:val="0"/>
              <w:jc w:val="both"/>
              <w:rPr>
                <w:rFonts w:asciiTheme="minorHAnsi" w:hAnsiTheme="minorHAnsi" w:cs="Arial"/>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r w:rsidRPr="004C680E">
              <w:rPr>
                <w:rFonts w:asciiTheme="minorHAnsi" w:hAnsiTheme="minorHAnsi" w:cs="Arial"/>
                <w:sz w:val="18"/>
                <w:szCs w:val="18"/>
              </w:rPr>
              <w:t xml:space="preserve">Máximo 20 Días Calendario a partir </w:t>
            </w:r>
            <w:r w:rsidRPr="004C680E">
              <w:rPr>
                <w:rFonts w:asciiTheme="minorHAnsi" w:hAnsiTheme="minorHAnsi" w:cs="Calibri"/>
                <w:sz w:val="18"/>
                <w:szCs w:val="18"/>
              </w:rPr>
              <w:t>a partir del día siguiente hábil de la suscripción de la orden de proceder, previa firma del contrato.</w:t>
            </w:r>
          </w:p>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p>
        </w:tc>
      </w:tr>
      <w:tr w:rsidR="004C680E" w:rsidRPr="004C680E" w:rsidTr="00174C7F">
        <w:trPr>
          <w:trHeight w:val="406"/>
        </w:trPr>
        <w:tc>
          <w:tcPr>
            <w:tcW w:w="9339" w:type="dxa"/>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r w:rsidRPr="004C680E">
              <w:rPr>
                <w:rFonts w:asciiTheme="minorHAnsi" w:hAnsiTheme="minorHAnsi" w:cs="Calibri"/>
                <w:b/>
                <w:bCs/>
                <w:sz w:val="18"/>
                <w:szCs w:val="18"/>
              </w:rPr>
              <w:t>EXPERIENCIA GENERAL Y ESPECÍFICA DE LA EMPRESA</w:t>
            </w:r>
          </w:p>
        </w:tc>
      </w:tr>
      <w:tr w:rsidR="004C680E" w:rsidRPr="004C680E" w:rsidTr="00174C7F">
        <w:trPr>
          <w:trHeight w:val="1274"/>
        </w:trPr>
        <w:tc>
          <w:tcPr>
            <w:tcW w:w="9339" w:type="dxa"/>
            <w:shd w:val="clear" w:color="auto" w:fill="auto"/>
            <w:vAlign w:val="center"/>
          </w:tcPr>
          <w:p w:rsidR="004C680E" w:rsidRPr="004C680E" w:rsidRDefault="004C680E" w:rsidP="00174C7F">
            <w:pPr>
              <w:pStyle w:val="Prrafodelista"/>
              <w:ind w:left="0"/>
              <w:contextualSpacing/>
              <w:jc w:val="both"/>
              <w:outlineLvl w:val="3"/>
              <w:rPr>
                <w:rFonts w:asciiTheme="minorHAnsi" w:hAnsiTheme="minorHAnsi" w:cs="Arial"/>
                <w:b/>
                <w:sz w:val="18"/>
                <w:szCs w:val="18"/>
              </w:rPr>
            </w:pPr>
          </w:p>
          <w:p w:rsidR="004C680E" w:rsidRPr="004C680E" w:rsidRDefault="004C680E" w:rsidP="00174C7F">
            <w:pPr>
              <w:pStyle w:val="Prrafodelista"/>
              <w:ind w:left="0"/>
              <w:contextualSpacing/>
              <w:jc w:val="both"/>
              <w:outlineLvl w:val="3"/>
              <w:rPr>
                <w:rFonts w:asciiTheme="minorHAnsi" w:hAnsiTheme="minorHAnsi" w:cs="Arial"/>
                <w:b/>
                <w:sz w:val="18"/>
                <w:szCs w:val="18"/>
              </w:rPr>
            </w:pPr>
            <w:r w:rsidRPr="004C680E">
              <w:rPr>
                <w:rFonts w:asciiTheme="minorHAnsi" w:hAnsiTheme="minorHAnsi" w:cs="Arial"/>
                <w:b/>
                <w:sz w:val="18"/>
                <w:szCs w:val="18"/>
              </w:rPr>
              <w:t>Experiencia General de la Empresa</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Experiencia general: Mínimo 10 años dentro el territorio nacional para lo cual deberán adjuntar junto con su propuesta</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 Fotocopia simple del certificado de inscripción del NIT, o</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 Certificado electrónico del NIT</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 xml:space="preserve">- Matrícula de comercio de registro en </w:t>
            </w:r>
            <w:proofErr w:type="spellStart"/>
            <w:r w:rsidRPr="004C680E">
              <w:rPr>
                <w:rFonts w:asciiTheme="minorHAnsi" w:hAnsiTheme="minorHAnsi" w:cs="Arial"/>
                <w:sz w:val="18"/>
                <w:szCs w:val="18"/>
              </w:rPr>
              <w:t>Fundempresa</w:t>
            </w:r>
            <w:proofErr w:type="spellEnd"/>
            <w:r w:rsidRPr="004C680E">
              <w:rPr>
                <w:rFonts w:asciiTheme="minorHAnsi" w:hAnsiTheme="minorHAnsi" w:cs="Arial"/>
                <w:sz w:val="18"/>
                <w:szCs w:val="18"/>
              </w:rPr>
              <w:t xml:space="preserve"> o</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 Actualización de la matricula</w:t>
            </w:r>
          </w:p>
          <w:p w:rsidR="004C680E" w:rsidRPr="004C680E" w:rsidRDefault="004C680E" w:rsidP="00174C7F">
            <w:pPr>
              <w:pStyle w:val="Prrafodelista"/>
              <w:ind w:left="0"/>
              <w:contextualSpacing/>
              <w:jc w:val="both"/>
              <w:outlineLvl w:val="3"/>
              <w:rPr>
                <w:rFonts w:asciiTheme="minorHAnsi" w:hAnsiTheme="minorHAnsi" w:cs="Arial"/>
                <w:b/>
                <w:sz w:val="18"/>
                <w:szCs w:val="18"/>
              </w:rPr>
            </w:pPr>
          </w:p>
          <w:p w:rsidR="004C680E" w:rsidRPr="004C680E" w:rsidRDefault="004C680E" w:rsidP="00174C7F">
            <w:pPr>
              <w:pStyle w:val="Prrafodelista"/>
              <w:ind w:left="0"/>
              <w:contextualSpacing/>
              <w:jc w:val="both"/>
              <w:outlineLvl w:val="3"/>
              <w:rPr>
                <w:rFonts w:asciiTheme="minorHAnsi" w:hAnsiTheme="minorHAnsi" w:cs="Arial"/>
                <w:b/>
                <w:sz w:val="18"/>
                <w:szCs w:val="18"/>
              </w:rPr>
            </w:pPr>
            <w:r w:rsidRPr="004C680E">
              <w:rPr>
                <w:rFonts w:asciiTheme="minorHAnsi" w:hAnsiTheme="minorHAnsi" w:cs="Arial"/>
                <w:b/>
                <w:sz w:val="18"/>
                <w:szCs w:val="18"/>
              </w:rPr>
              <w:t>Experiencia Especifica</w:t>
            </w:r>
          </w:p>
          <w:p w:rsidR="004C680E" w:rsidRPr="004C680E" w:rsidRDefault="004C680E" w:rsidP="00174C7F">
            <w:pPr>
              <w:pStyle w:val="Prrafodelista"/>
              <w:ind w:left="0"/>
              <w:contextualSpacing/>
              <w:jc w:val="both"/>
              <w:outlineLvl w:val="3"/>
              <w:rPr>
                <w:rFonts w:asciiTheme="minorHAnsi" w:hAnsiTheme="minorHAnsi" w:cs="Arial"/>
                <w:sz w:val="18"/>
                <w:szCs w:val="18"/>
              </w:rPr>
            </w:pPr>
            <w:r w:rsidRPr="004C680E">
              <w:rPr>
                <w:rFonts w:asciiTheme="minorHAnsi" w:hAnsiTheme="minorHAnsi" w:cs="Arial"/>
                <w:sz w:val="18"/>
                <w:szCs w:val="18"/>
              </w:rPr>
              <w:t xml:space="preserve">Tener mínimo 2 ventas de equipos </w:t>
            </w:r>
            <w:proofErr w:type="spellStart"/>
            <w:r w:rsidRPr="004C680E">
              <w:rPr>
                <w:rFonts w:asciiTheme="minorHAnsi" w:hAnsiTheme="minorHAnsi" w:cs="Arial"/>
                <w:sz w:val="18"/>
                <w:szCs w:val="18"/>
              </w:rPr>
              <w:t>semi</w:t>
            </w:r>
            <w:proofErr w:type="spellEnd"/>
            <w:r w:rsidRPr="004C680E">
              <w:rPr>
                <w:rFonts w:asciiTheme="minorHAnsi" w:hAnsiTheme="minorHAnsi" w:cs="Arial"/>
                <w:sz w:val="18"/>
                <w:szCs w:val="18"/>
              </w:rPr>
              <w:t xml:space="preserve"> remolques, para lo cual deberá adjuntar en fotocopia simple documentos que acrediten la operación comercial, contratos, orden de compra, acta de recepción de bien u otro documento que acredite la venta con la firma de la parte contratante.</w:t>
            </w:r>
          </w:p>
          <w:p w:rsidR="004C680E" w:rsidRPr="004C680E" w:rsidRDefault="004C680E" w:rsidP="00174C7F">
            <w:pPr>
              <w:pStyle w:val="Prrafodelista"/>
              <w:shd w:val="clear" w:color="auto" w:fill="FFFFFF"/>
              <w:ind w:left="0"/>
              <w:contextualSpacing/>
              <w:jc w:val="both"/>
              <w:rPr>
                <w:rFonts w:asciiTheme="minorHAnsi" w:hAnsiTheme="minorHAnsi" w:cs="Calibri"/>
                <w:color w:val="000000"/>
                <w:sz w:val="22"/>
                <w:szCs w:val="22"/>
                <w:lang w:eastAsia="es-BO"/>
              </w:rPr>
            </w:pPr>
          </w:p>
        </w:tc>
      </w:tr>
    </w:tbl>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Default="004C680E" w:rsidP="004C680E">
      <w:pPr>
        <w:pStyle w:val="Prrafodelista"/>
        <w:ind w:left="0"/>
        <w:contextualSpacing/>
        <w:jc w:val="both"/>
        <w:rPr>
          <w:rFonts w:asciiTheme="minorHAnsi" w:hAnsiTheme="minorHAnsi" w:cs="Calibri"/>
          <w:b/>
          <w:bCs/>
          <w:lang w:eastAsia="es-BO"/>
        </w:rPr>
      </w:pPr>
    </w:p>
    <w:p w:rsidR="004C680E" w:rsidRPr="004C680E" w:rsidRDefault="004C680E" w:rsidP="004C680E">
      <w:pPr>
        <w:pStyle w:val="Prrafodelista"/>
        <w:ind w:left="0"/>
        <w:contextualSpacing/>
        <w:jc w:val="both"/>
        <w:rPr>
          <w:rFonts w:asciiTheme="minorHAnsi" w:hAnsiTheme="minorHAnsi" w:cs="Calibri"/>
          <w:b/>
          <w:bCs/>
          <w:lang w:eastAsia="es-BO"/>
        </w:rPr>
      </w:pPr>
    </w:p>
    <w:p w:rsidR="004C680E" w:rsidRPr="004C680E" w:rsidRDefault="004C680E" w:rsidP="004C680E">
      <w:pPr>
        <w:pStyle w:val="Prrafodelista"/>
        <w:numPr>
          <w:ilvl w:val="0"/>
          <w:numId w:val="42"/>
        </w:numPr>
        <w:ind w:left="567" w:hanging="567"/>
        <w:contextualSpacing/>
        <w:jc w:val="both"/>
        <w:rPr>
          <w:rFonts w:asciiTheme="minorHAnsi" w:hAnsiTheme="minorHAnsi" w:cs="Calibri"/>
          <w:b/>
          <w:bCs/>
          <w:sz w:val="18"/>
          <w:szCs w:val="18"/>
          <w:lang w:eastAsia="es-BO"/>
        </w:rPr>
      </w:pPr>
      <w:r w:rsidRPr="004C680E">
        <w:rPr>
          <w:rFonts w:asciiTheme="minorHAnsi" w:hAnsiTheme="minorHAnsi" w:cs="Calibri"/>
          <w:b/>
          <w:bCs/>
          <w:sz w:val="18"/>
          <w:szCs w:val="18"/>
          <w:lang w:eastAsia="es-BO"/>
        </w:rPr>
        <w:lastRenderedPageBreak/>
        <w:t xml:space="preserve">CONDICIONES REQUERIDAS PARA EL BIEN </w:t>
      </w:r>
    </w:p>
    <w:p w:rsidR="004C680E" w:rsidRPr="004C680E" w:rsidRDefault="004C680E" w:rsidP="004C680E">
      <w:pPr>
        <w:pStyle w:val="Prrafodelista"/>
        <w:ind w:left="0"/>
        <w:contextualSpacing/>
        <w:jc w:val="both"/>
        <w:rPr>
          <w:rFonts w:asciiTheme="minorHAnsi" w:hAnsiTheme="minorHAnsi" w:cs="Calibri"/>
          <w:b/>
          <w:bCs/>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C680E" w:rsidRPr="004C680E" w:rsidTr="00174C7F">
        <w:trPr>
          <w:trHeight w:val="468"/>
        </w:trPr>
        <w:tc>
          <w:tcPr>
            <w:tcW w:w="9640" w:type="dxa"/>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sz w:val="18"/>
                <w:szCs w:val="18"/>
                <w:lang w:eastAsia="es-BO"/>
              </w:rPr>
            </w:pPr>
            <w:r w:rsidRPr="004C680E">
              <w:rPr>
                <w:rFonts w:asciiTheme="minorHAnsi" w:hAnsiTheme="minorHAnsi" w:cs="Calibri"/>
                <w:b/>
                <w:bCs/>
                <w:sz w:val="18"/>
                <w:szCs w:val="18"/>
              </w:rPr>
              <w:t>DESCRIPCION DE LOS TRACTOS YPFB A SER ACOPLADOS CON LOS SEMI REMOLQUES</w:t>
            </w:r>
          </w:p>
        </w:tc>
      </w:tr>
      <w:tr w:rsidR="004C680E" w:rsidRPr="004C680E" w:rsidTr="00174C7F">
        <w:trPr>
          <w:trHeight w:val="468"/>
        </w:trPr>
        <w:tc>
          <w:tcPr>
            <w:tcW w:w="9640" w:type="dxa"/>
            <w:shd w:val="clear" w:color="auto" w:fill="auto"/>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p>
          <w:p w:rsidR="004C680E" w:rsidRPr="004C680E" w:rsidRDefault="004C680E" w:rsidP="00174C7F">
            <w:pPr>
              <w:autoSpaceDE w:val="0"/>
              <w:autoSpaceDN w:val="0"/>
              <w:adjustRightInd w:val="0"/>
              <w:jc w:val="both"/>
              <w:rPr>
                <w:rFonts w:asciiTheme="minorHAnsi" w:hAnsiTheme="minorHAnsi" w:cs="Arial"/>
                <w:bCs/>
                <w:sz w:val="18"/>
                <w:szCs w:val="18"/>
              </w:rPr>
            </w:pPr>
            <w:r w:rsidRPr="004C680E">
              <w:rPr>
                <w:rFonts w:asciiTheme="minorHAnsi" w:hAnsiTheme="minorHAnsi" w:cs="Arial"/>
                <w:bCs/>
                <w:sz w:val="18"/>
                <w:szCs w:val="18"/>
              </w:rPr>
              <w:t xml:space="preserve">YPFB en función de las necesidades identificadas para la distribución de materiales para mercado interno, identifica a los tractos de YPFB acoplados a un </w:t>
            </w:r>
            <w:proofErr w:type="spellStart"/>
            <w:r w:rsidRPr="004C680E">
              <w:rPr>
                <w:rFonts w:asciiTheme="minorHAnsi" w:hAnsiTheme="minorHAnsi" w:cs="Arial"/>
                <w:bCs/>
                <w:sz w:val="18"/>
                <w:szCs w:val="18"/>
              </w:rPr>
              <w:t>semi</w:t>
            </w:r>
            <w:proofErr w:type="spellEnd"/>
            <w:r w:rsidRPr="004C680E">
              <w:rPr>
                <w:rFonts w:asciiTheme="minorHAnsi" w:hAnsiTheme="minorHAnsi" w:cs="Arial"/>
                <w:bCs/>
                <w:sz w:val="18"/>
                <w:szCs w:val="18"/>
              </w:rPr>
              <w:t xml:space="preserve"> remolques como los más apropiados para el transporte de urea, materiales y equipos dentro del territorio nacional.</w:t>
            </w:r>
          </w:p>
          <w:p w:rsidR="004C680E" w:rsidRPr="004C680E" w:rsidRDefault="004C680E" w:rsidP="00174C7F">
            <w:pPr>
              <w:autoSpaceDE w:val="0"/>
              <w:autoSpaceDN w:val="0"/>
              <w:adjustRightInd w:val="0"/>
              <w:jc w:val="both"/>
              <w:rPr>
                <w:rFonts w:asciiTheme="minorHAnsi" w:hAnsiTheme="minorHAnsi" w:cs="Arial"/>
                <w:bCs/>
                <w:sz w:val="18"/>
                <w:szCs w:val="18"/>
              </w:rPr>
            </w:pPr>
          </w:p>
          <w:p w:rsidR="004C680E" w:rsidRPr="004C680E" w:rsidRDefault="004C680E" w:rsidP="00174C7F">
            <w:pPr>
              <w:jc w:val="both"/>
              <w:rPr>
                <w:rFonts w:asciiTheme="minorHAnsi" w:hAnsiTheme="minorHAnsi" w:cs="Calibri"/>
                <w:bCs/>
                <w:sz w:val="22"/>
                <w:szCs w:val="22"/>
              </w:rPr>
            </w:pPr>
            <w:r w:rsidRPr="004C680E">
              <w:rPr>
                <w:rFonts w:asciiTheme="minorHAnsi" w:hAnsiTheme="minorHAnsi" w:cs="Calibri"/>
                <w:bCs/>
                <w:sz w:val="22"/>
                <w:szCs w:val="22"/>
              </w:rPr>
              <w:t>El Tracto Camión de YPFB cuenta con las siguientes características detalladas a continuación:</w:t>
            </w:r>
          </w:p>
          <w:p w:rsidR="004C680E" w:rsidRPr="004C680E" w:rsidRDefault="004C680E" w:rsidP="00174C7F">
            <w:pPr>
              <w:jc w:val="both"/>
              <w:rPr>
                <w:rFonts w:asciiTheme="minorHAnsi" w:hAnsiTheme="minorHAnsi" w:cs="Calibri"/>
                <w:bCs/>
                <w:sz w:val="22"/>
                <w:szCs w:val="22"/>
              </w:rPr>
            </w:pPr>
          </w:p>
          <w:p w:rsidR="004C680E" w:rsidRPr="004C680E" w:rsidRDefault="004C680E" w:rsidP="00174C7F">
            <w:pPr>
              <w:jc w:val="both"/>
              <w:rPr>
                <w:rFonts w:asciiTheme="minorHAnsi" w:hAnsiTheme="minorHAnsi"/>
                <w:noProof/>
                <w:lang w:val="es-BO" w:eastAsia="es-BO"/>
              </w:rPr>
            </w:pPr>
            <w:r w:rsidRPr="004C680E">
              <w:rPr>
                <w:rFonts w:asciiTheme="minorHAnsi" w:hAnsiTheme="minorHAnsi"/>
                <w:noProof/>
                <w:lang w:val="es-BO" w:eastAsia="es-BO"/>
              </w:rPr>
              <w:drawing>
                <wp:inline distT="0" distB="0" distL="0" distR="0">
                  <wp:extent cx="5793740" cy="38760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3740" cy="3876040"/>
                          </a:xfrm>
                          <a:prstGeom prst="rect">
                            <a:avLst/>
                          </a:prstGeom>
                          <a:noFill/>
                          <a:ln>
                            <a:noFill/>
                          </a:ln>
                        </pic:spPr>
                      </pic:pic>
                    </a:graphicData>
                  </a:graphic>
                </wp:inline>
              </w:drawing>
            </w: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r w:rsidRPr="004C680E">
              <w:rPr>
                <w:rFonts w:asciiTheme="minorHAnsi" w:hAnsiTheme="minorHAnsi"/>
                <w:noProof/>
                <w:lang w:val="es-BO" w:eastAsia="es-BO"/>
              </w:rPr>
              <w:t>A continuación se detallan las dimensiones del Tracto Camión:</w:t>
            </w:r>
          </w:p>
          <w:p w:rsidR="004C680E" w:rsidRPr="004C680E" w:rsidRDefault="004C680E" w:rsidP="00174C7F">
            <w:pPr>
              <w:jc w:val="both"/>
              <w:rPr>
                <w:rFonts w:asciiTheme="minorHAnsi" w:hAnsiTheme="minorHAnsi"/>
                <w:noProof/>
                <w:lang w:val="es-BO" w:eastAsia="es-BO"/>
              </w:rPr>
            </w:pPr>
          </w:p>
          <w:p w:rsidR="004C680E" w:rsidRPr="004C680E" w:rsidRDefault="004C680E" w:rsidP="00174C7F">
            <w:pPr>
              <w:jc w:val="both"/>
              <w:rPr>
                <w:rFonts w:asciiTheme="minorHAnsi" w:hAnsiTheme="minorHAnsi"/>
                <w:noProof/>
                <w:lang w:val="es-BO" w:eastAsia="es-BO"/>
              </w:rPr>
            </w:pPr>
            <w:r w:rsidRPr="004C680E">
              <w:rPr>
                <w:rFonts w:asciiTheme="minorHAnsi" w:hAnsiTheme="minorHAnsi"/>
                <w:noProof/>
                <w:lang w:val="es-BO" w:eastAsia="es-BO"/>
              </w:rPr>
              <w:drawing>
                <wp:inline distT="0" distB="0" distL="0" distR="0">
                  <wp:extent cx="5793740" cy="33096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3740" cy="3309620"/>
                          </a:xfrm>
                          <a:prstGeom prst="rect">
                            <a:avLst/>
                          </a:prstGeom>
                          <a:noFill/>
                          <a:ln>
                            <a:noFill/>
                          </a:ln>
                        </pic:spPr>
                      </pic:pic>
                    </a:graphicData>
                  </a:graphic>
                </wp:inline>
              </w:drawing>
            </w:r>
          </w:p>
          <w:p w:rsidR="004C680E" w:rsidRPr="004C680E" w:rsidRDefault="004C680E" w:rsidP="00174C7F">
            <w:pPr>
              <w:jc w:val="both"/>
              <w:rPr>
                <w:rFonts w:asciiTheme="minorHAnsi" w:hAnsiTheme="minorHAnsi" w:cs="Calibri"/>
                <w:bCs/>
                <w:i/>
                <w:sz w:val="18"/>
                <w:szCs w:val="22"/>
              </w:rPr>
            </w:pPr>
            <w:r w:rsidRPr="004C680E">
              <w:rPr>
                <w:rFonts w:asciiTheme="minorHAnsi" w:hAnsiTheme="minorHAnsi" w:cs="Calibri"/>
                <w:bCs/>
                <w:sz w:val="22"/>
                <w:szCs w:val="22"/>
              </w:rPr>
              <w:t xml:space="preserve"> </w:t>
            </w:r>
          </w:p>
          <w:p w:rsidR="004C680E" w:rsidRPr="004C680E" w:rsidRDefault="004C680E" w:rsidP="00174C7F">
            <w:pPr>
              <w:pStyle w:val="Prrafodelista"/>
              <w:shd w:val="clear" w:color="auto" w:fill="FFFFFF"/>
              <w:ind w:left="0"/>
              <w:contextualSpacing/>
              <w:jc w:val="both"/>
              <w:rPr>
                <w:rFonts w:asciiTheme="minorHAnsi" w:hAnsiTheme="minorHAnsi" w:cs="Calibri"/>
                <w:color w:val="000000"/>
                <w:sz w:val="18"/>
                <w:szCs w:val="22"/>
                <w:lang w:eastAsia="es-BO"/>
              </w:rPr>
            </w:pPr>
            <w:r w:rsidRPr="004C680E">
              <w:rPr>
                <w:rFonts w:asciiTheme="minorHAnsi" w:hAnsiTheme="minorHAnsi" w:cs="Calibri"/>
                <w:color w:val="000000"/>
                <w:sz w:val="18"/>
                <w:szCs w:val="22"/>
                <w:lang w:eastAsia="es-BO"/>
              </w:rPr>
              <w:t xml:space="preserve">El </w:t>
            </w:r>
            <w:proofErr w:type="spellStart"/>
            <w:r w:rsidRPr="004C680E">
              <w:rPr>
                <w:rFonts w:asciiTheme="minorHAnsi" w:hAnsiTheme="minorHAnsi" w:cs="Calibri"/>
                <w:color w:val="000000"/>
                <w:sz w:val="18"/>
                <w:szCs w:val="22"/>
                <w:lang w:eastAsia="es-BO"/>
              </w:rPr>
              <w:t>semi</w:t>
            </w:r>
            <w:proofErr w:type="spellEnd"/>
            <w:r w:rsidRPr="004C680E">
              <w:rPr>
                <w:rFonts w:asciiTheme="minorHAnsi" w:hAnsiTheme="minorHAnsi" w:cs="Calibri"/>
                <w:color w:val="000000"/>
                <w:sz w:val="18"/>
                <w:szCs w:val="22"/>
                <w:lang w:eastAsia="es-BO"/>
              </w:rPr>
              <w:t xml:space="preserve"> remolque deberá realizar el transporte de urea, materiales y equipos desde la Planta de Amoniaco y Urea de la Localidad de Bulo </w:t>
            </w:r>
            <w:proofErr w:type="spellStart"/>
            <w:r w:rsidRPr="004C680E">
              <w:rPr>
                <w:rFonts w:asciiTheme="minorHAnsi" w:hAnsiTheme="minorHAnsi" w:cs="Calibri"/>
                <w:color w:val="000000"/>
                <w:sz w:val="18"/>
                <w:szCs w:val="22"/>
                <w:lang w:eastAsia="es-BO"/>
              </w:rPr>
              <w:t>Bulo</w:t>
            </w:r>
            <w:proofErr w:type="spellEnd"/>
            <w:r w:rsidRPr="004C680E">
              <w:rPr>
                <w:rFonts w:asciiTheme="minorHAnsi" w:hAnsiTheme="minorHAnsi" w:cs="Calibri"/>
                <w:color w:val="000000"/>
                <w:sz w:val="18"/>
                <w:szCs w:val="22"/>
                <w:lang w:eastAsia="es-BO"/>
              </w:rPr>
              <w:t xml:space="preserve"> del departamento de Cochabamba a los distintos departamentos y localidades del Estado Plurinacional de Bolivia.</w:t>
            </w:r>
          </w:p>
          <w:p w:rsidR="004C680E" w:rsidRPr="004C680E" w:rsidRDefault="004C680E" w:rsidP="00174C7F">
            <w:pPr>
              <w:jc w:val="both"/>
              <w:rPr>
                <w:rFonts w:asciiTheme="minorHAnsi" w:hAnsiTheme="minorHAnsi" w:cs="Calibri"/>
                <w:bCs/>
                <w:sz w:val="22"/>
                <w:szCs w:val="22"/>
              </w:rPr>
            </w:pPr>
          </w:p>
          <w:p w:rsidR="004C680E" w:rsidRPr="004C680E" w:rsidRDefault="004C680E" w:rsidP="00174C7F">
            <w:pPr>
              <w:pStyle w:val="Prrafodelista"/>
              <w:shd w:val="clear" w:color="auto" w:fill="FFFFFF"/>
              <w:ind w:left="0"/>
              <w:contextualSpacing/>
              <w:jc w:val="both"/>
              <w:rPr>
                <w:rFonts w:asciiTheme="minorHAnsi" w:hAnsiTheme="minorHAnsi" w:cs="Calibri"/>
                <w:bCs/>
                <w:sz w:val="22"/>
                <w:szCs w:val="22"/>
              </w:rPr>
            </w:pPr>
            <w:r w:rsidRPr="004C680E">
              <w:rPr>
                <w:rFonts w:asciiTheme="minorHAnsi" w:hAnsiTheme="minorHAnsi" w:cs="Calibri"/>
                <w:bCs/>
                <w:i/>
                <w:sz w:val="22"/>
                <w:szCs w:val="22"/>
              </w:rPr>
              <w:t xml:space="preserve">Cada </w:t>
            </w:r>
            <w:proofErr w:type="spellStart"/>
            <w:r w:rsidRPr="004C680E">
              <w:rPr>
                <w:rFonts w:asciiTheme="minorHAnsi" w:hAnsiTheme="minorHAnsi" w:cs="Calibri"/>
                <w:bCs/>
                <w:i/>
                <w:sz w:val="22"/>
                <w:szCs w:val="22"/>
              </w:rPr>
              <w:t>Semi</w:t>
            </w:r>
            <w:proofErr w:type="spellEnd"/>
            <w:r w:rsidRPr="004C680E">
              <w:rPr>
                <w:rFonts w:asciiTheme="minorHAnsi" w:hAnsiTheme="minorHAnsi" w:cs="Calibri"/>
                <w:bCs/>
                <w:i/>
                <w:sz w:val="22"/>
                <w:szCs w:val="22"/>
              </w:rPr>
              <w:t xml:space="preserve"> remolque debe poder transportar máximo 30 </w:t>
            </w:r>
            <w:proofErr w:type="spellStart"/>
            <w:r w:rsidRPr="004C680E">
              <w:rPr>
                <w:rFonts w:asciiTheme="minorHAnsi" w:hAnsiTheme="minorHAnsi" w:cs="Calibri"/>
                <w:bCs/>
                <w:i/>
                <w:sz w:val="22"/>
                <w:szCs w:val="22"/>
              </w:rPr>
              <w:t>Tn</w:t>
            </w:r>
            <w:proofErr w:type="spellEnd"/>
            <w:r w:rsidRPr="004C680E">
              <w:rPr>
                <w:rFonts w:asciiTheme="minorHAnsi" w:hAnsiTheme="minorHAnsi" w:cs="Calibri"/>
                <w:bCs/>
                <w:i/>
                <w:sz w:val="22"/>
                <w:szCs w:val="22"/>
              </w:rPr>
              <w:t>.</w:t>
            </w:r>
            <w:r w:rsidRPr="004C680E">
              <w:rPr>
                <w:rFonts w:asciiTheme="minorHAnsi" w:hAnsiTheme="minorHAnsi" w:cs="Calibri"/>
                <w:bCs/>
                <w:sz w:val="22"/>
                <w:szCs w:val="22"/>
              </w:rPr>
              <w:t xml:space="preserve"> bajo las siguientes características:</w:t>
            </w:r>
          </w:p>
          <w:p w:rsidR="004C680E" w:rsidRPr="004C680E" w:rsidRDefault="004C680E" w:rsidP="00174C7F">
            <w:pPr>
              <w:pStyle w:val="Prrafodelista"/>
              <w:shd w:val="clear" w:color="auto" w:fill="FFFFFF"/>
              <w:ind w:left="0"/>
              <w:contextualSpacing/>
              <w:jc w:val="both"/>
              <w:rPr>
                <w:rFonts w:asciiTheme="minorHAnsi" w:hAnsiTheme="minorHAnsi" w:cs="Calibri"/>
                <w:color w:val="000000"/>
                <w:sz w:val="22"/>
                <w:szCs w:val="22"/>
                <w:lang w:eastAsia="es-BO"/>
              </w:rPr>
            </w:pPr>
          </w:p>
          <w:p w:rsidR="004C680E" w:rsidRPr="004C680E" w:rsidRDefault="004C680E" w:rsidP="00174C7F">
            <w:pPr>
              <w:spacing w:line="276" w:lineRule="auto"/>
              <w:jc w:val="both"/>
              <w:rPr>
                <w:rFonts w:asciiTheme="minorHAnsi" w:hAnsiTheme="minorHAnsi" w:cs="Aharoni"/>
                <w:b/>
                <w:sz w:val="22"/>
                <w:szCs w:val="22"/>
              </w:rPr>
            </w:pPr>
            <w:r w:rsidRPr="004C680E">
              <w:rPr>
                <w:rFonts w:asciiTheme="minorHAnsi" w:hAnsiTheme="minorHAnsi" w:cs="Aharoni"/>
                <w:b/>
                <w:sz w:val="22"/>
                <w:szCs w:val="22"/>
              </w:rPr>
              <w:t>CANTIDAD DE SEMI REMOLQUES REQUERIDOS</w:t>
            </w:r>
          </w:p>
          <w:p w:rsidR="004C680E" w:rsidRPr="004C680E" w:rsidRDefault="004C680E" w:rsidP="00174C7F">
            <w:pPr>
              <w:spacing w:line="276" w:lineRule="auto"/>
              <w:jc w:val="both"/>
              <w:rPr>
                <w:rFonts w:asciiTheme="minorHAnsi" w:hAnsiTheme="minorHAnsi" w:cs="Arial"/>
                <w:bCs/>
                <w:sz w:val="18"/>
                <w:szCs w:val="18"/>
              </w:rPr>
            </w:pPr>
          </w:p>
          <w:p w:rsidR="004C680E" w:rsidRPr="004C680E" w:rsidRDefault="004C680E" w:rsidP="00174C7F">
            <w:pPr>
              <w:spacing w:line="276" w:lineRule="auto"/>
              <w:jc w:val="both"/>
              <w:rPr>
                <w:rFonts w:asciiTheme="minorHAnsi" w:hAnsiTheme="minorHAnsi" w:cs="Arial"/>
                <w:bCs/>
                <w:sz w:val="18"/>
                <w:szCs w:val="18"/>
              </w:rPr>
            </w:pPr>
            <w:r w:rsidRPr="004C680E">
              <w:rPr>
                <w:rFonts w:asciiTheme="minorHAnsi" w:hAnsiTheme="minorHAnsi" w:cs="Arial"/>
                <w:bCs/>
                <w:sz w:val="18"/>
                <w:szCs w:val="18"/>
              </w:rPr>
              <w:t>En base a los volúmenes proyectados de</w:t>
            </w:r>
            <w:r w:rsidRPr="004C680E">
              <w:rPr>
                <w:rFonts w:asciiTheme="minorHAnsi" w:hAnsiTheme="minorHAnsi" w:cs="Aharoni"/>
                <w:sz w:val="22"/>
                <w:szCs w:val="22"/>
              </w:rPr>
              <w:t xml:space="preserve"> consumo</w:t>
            </w:r>
            <w:r w:rsidRPr="004C680E">
              <w:rPr>
                <w:rFonts w:asciiTheme="minorHAnsi" w:hAnsiTheme="minorHAnsi" w:cs="Arial"/>
                <w:bCs/>
                <w:sz w:val="18"/>
                <w:szCs w:val="18"/>
              </w:rPr>
              <w:t xml:space="preserve">, </w:t>
            </w:r>
            <w:r w:rsidRPr="004C680E">
              <w:rPr>
                <w:rFonts w:asciiTheme="minorHAnsi" w:hAnsiTheme="minorHAnsi" w:cs="Aharoni"/>
                <w:sz w:val="22"/>
                <w:szCs w:val="22"/>
              </w:rPr>
              <w:t xml:space="preserve">de todos los puntos de venta inaugurados y próximos a inaugurar, </w:t>
            </w:r>
            <w:r w:rsidRPr="004C680E">
              <w:rPr>
                <w:rFonts w:asciiTheme="minorHAnsi" w:hAnsiTheme="minorHAnsi" w:cs="Arial"/>
                <w:bCs/>
                <w:sz w:val="18"/>
                <w:szCs w:val="18"/>
              </w:rPr>
              <w:t xml:space="preserve">se determinó que la cantidad de </w:t>
            </w:r>
            <w:proofErr w:type="spellStart"/>
            <w:r w:rsidRPr="004C680E">
              <w:rPr>
                <w:rFonts w:asciiTheme="minorHAnsi" w:hAnsiTheme="minorHAnsi" w:cs="Arial"/>
                <w:bCs/>
                <w:sz w:val="18"/>
                <w:szCs w:val="18"/>
              </w:rPr>
              <w:t>Semi</w:t>
            </w:r>
            <w:proofErr w:type="spellEnd"/>
            <w:r w:rsidRPr="004C680E">
              <w:rPr>
                <w:rFonts w:asciiTheme="minorHAnsi" w:hAnsiTheme="minorHAnsi" w:cs="Arial"/>
                <w:bCs/>
                <w:sz w:val="18"/>
                <w:szCs w:val="18"/>
              </w:rPr>
              <w:t xml:space="preserve"> remolques necesarios para la carga de mercado nacional se proyecta a:</w:t>
            </w:r>
          </w:p>
          <w:p w:rsidR="004C680E" w:rsidRPr="004C680E" w:rsidRDefault="004C680E" w:rsidP="00174C7F">
            <w:pPr>
              <w:spacing w:line="276" w:lineRule="auto"/>
              <w:jc w:val="both"/>
              <w:rPr>
                <w:rFonts w:asciiTheme="minorHAnsi" w:hAnsiTheme="minorHAnsi" w:cs="Aharoni"/>
                <w:sz w:val="22"/>
                <w:szCs w:val="22"/>
              </w:rPr>
            </w:pPr>
          </w:p>
          <w:p w:rsidR="004C680E" w:rsidRPr="004C680E" w:rsidRDefault="004C680E" w:rsidP="004C680E">
            <w:pPr>
              <w:numPr>
                <w:ilvl w:val="0"/>
                <w:numId w:val="45"/>
              </w:numPr>
              <w:spacing w:line="276" w:lineRule="auto"/>
              <w:jc w:val="both"/>
              <w:rPr>
                <w:rFonts w:asciiTheme="minorHAnsi" w:hAnsiTheme="minorHAnsi" w:cs="Aharoni"/>
                <w:sz w:val="22"/>
                <w:szCs w:val="22"/>
              </w:rPr>
            </w:pPr>
            <w:r w:rsidRPr="004C680E">
              <w:rPr>
                <w:rFonts w:asciiTheme="minorHAnsi" w:hAnsiTheme="minorHAnsi" w:cs="Aharoni"/>
                <w:sz w:val="22"/>
                <w:szCs w:val="22"/>
              </w:rPr>
              <w:t xml:space="preserve">La adquisición de 10 (Diez) </w:t>
            </w:r>
            <w:proofErr w:type="spellStart"/>
            <w:r w:rsidRPr="004C680E">
              <w:rPr>
                <w:rFonts w:asciiTheme="minorHAnsi" w:hAnsiTheme="minorHAnsi" w:cs="Aharoni"/>
                <w:sz w:val="22"/>
                <w:szCs w:val="22"/>
              </w:rPr>
              <w:t>Semi</w:t>
            </w:r>
            <w:proofErr w:type="spellEnd"/>
            <w:r w:rsidRPr="004C680E">
              <w:rPr>
                <w:rFonts w:asciiTheme="minorHAnsi" w:hAnsiTheme="minorHAnsi" w:cs="Aharoni"/>
                <w:sz w:val="22"/>
                <w:szCs w:val="22"/>
              </w:rPr>
              <w:t xml:space="preserve"> Remolques </w:t>
            </w:r>
          </w:p>
          <w:p w:rsidR="004C680E" w:rsidRPr="004C680E" w:rsidRDefault="004C680E" w:rsidP="00174C7F">
            <w:pPr>
              <w:spacing w:line="276" w:lineRule="auto"/>
              <w:ind w:left="720"/>
              <w:jc w:val="both"/>
              <w:rPr>
                <w:rFonts w:asciiTheme="minorHAnsi" w:hAnsiTheme="minorHAnsi" w:cs="Aharoni"/>
                <w:sz w:val="22"/>
                <w:szCs w:val="22"/>
              </w:rPr>
            </w:pPr>
          </w:p>
          <w:p w:rsidR="004C680E" w:rsidRPr="004C680E" w:rsidRDefault="004C680E" w:rsidP="00174C7F">
            <w:pPr>
              <w:spacing w:line="276" w:lineRule="auto"/>
              <w:jc w:val="both"/>
              <w:rPr>
                <w:rFonts w:asciiTheme="minorHAnsi" w:hAnsiTheme="minorHAnsi" w:cs="Arial"/>
                <w:bCs/>
                <w:sz w:val="18"/>
                <w:szCs w:val="18"/>
              </w:rPr>
            </w:pPr>
            <w:r w:rsidRPr="004C680E">
              <w:rPr>
                <w:rFonts w:asciiTheme="minorHAnsi" w:hAnsiTheme="minorHAnsi" w:cs="Arial"/>
                <w:bCs/>
                <w:sz w:val="18"/>
                <w:szCs w:val="18"/>
              </w:rPr>
              <w:t xml:space="preserve">Nota Aclaratoria: todos los componentes del </w:t>
            </w:r>
            <w:proofErr w:type="spellStart"/>
            <w:r w:rsidRPr="004C680E">
              <w:rPr>
                <w:rFonts w:asciiTheme="minorHAnsi" w:hAnsiTheme="minorHAnsi" w:cs="Arial"/>
                <w:bCs/>
                <w:sz w:val="18"/>
                <w:szCs w:val="18"/>
              </w:rPr>
              <w:t>semi</w:t>
            </w:r>
            <w:proofErr w:type="spellEnd"/>
            <w:r w:rsidRPr="004C680E">
              <w:rPr>
                <w:rFonts w:asciiTheme="minorHAnsi" w:hAnsiTheme="minorHAnsi" w:cs="Arial"/>
                <w:bCs/>
                <w:sz w:val="18"/>
                <w:szCs w:val="18"/>
              </w:rPr>
              <w:t xml:space="preserve"> remolque deberán ser nuevos, no se aceptara ningún componente reacondicionado ni usado.</w:t>
            </w:r>
          </w:p>
          <w:p w:rsidR="004C680E" w:rsidRPr="004C680E" w:rsidRDefault="004C680E" w:rsidP="00174C7F">
            <w:pPr>
              <w:autoSpaceDE w:val="0"/>
              <w:autoSpaceDN w:val="0"/>
              <w:adjustRightInd w:val="0"/>
              <w:jc w:val="both"/>
              <w:rPr>
                <w:rFonts w:asciiTheme="minorHAnsi" w:hAnsiTheme="minorHAnsi" w:cs="Calibri"/>
                <w:b/>
                <w:bCs/>
                <w:sz w:val="18"/>
                <w:szCs w:val="18"/>
              </w:rPr>
            </w:pPr>
          </w:p>
        </w:tc>
      </w:tr>
      <w:tr w:rsidR="004C680E" w:rsidRPr="004C680E" w:rsidTr="00174C7F">
        <w:trPr>
          <w:trHeight w:val="468"/>
        </w:trPr>
        <w:tc>
          <w:tcPr>
            <w:tcW w:w="9640" w:type="dxa"/>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r w:rsidRPr="004C680E">
              <w:rPr>
                <w:rFonts w:asciiTheme="minorHAnsi" w:hAnsiTheme="minorHAnsi" w:cs="Calibri"/>
                <w:b/>
                <w:bCs/>
                <w:sz w:val="18"/>
                <w:szCs w:val="18"/>
              </w:rPr>
              <w:lastRenderedPageBreak/>
              <w:t>LUGAR DE ENTREGA</w:t>
            </w:r>
          </w:p>
        </w:tc>
      </w:tr>
      <w:tr w:rsidR="004C680E" w:rsidRPr="004C680E" w:rsidTr="004C680E">
        <w:trPr>
          <w:trHeight w:hRule="exact" w:val="639"/>
        </w:trPr>
        <w:tc>
          <w:tcPr>
            <w:tcW w:w="9640" w:type="dxa"/>
            <w:shd w:val="clear" w:color="auto" w:fill="auto"/>
            <w:vAlign w:val="center"/>
          </w:tcPr>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r w:rsidRPr="004C680E">
              <w:rPr>
                <w:rFonts w:asciiTheme="minorHAnsi" w:hAnsiTheme="minorHAnsi" w:cs="Calibri"/>
                <w:sz w:val="18"/>
                <w:szCs w:val="18"/>
              </w:rPr>
              <w:t>YPFB requiere que sean entregados en la base de operaciones de YPFB, situada en distrito comercial Santa Cruz.</w:t>
            </w:r>
          </w:p>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p>
          <w:p w:rsidR="004C680E" w:rsidRPr="004C680E" w:rsidRDefault="004C680E" w:rsidP="00174C7F">
            <w:pPr>
              <w:autoSpaceDE w:val="0"/>
              <w:autoSpaceDN w:val="0"/>
              <w:adjustRightInd w:val="0"/>
              <w:jc w:val="both"/>
              <w:rPr>
                <w:rFonts w:asciiTheme="minorHAnsi" w:hAnsiTheme="minorHAnsi" w:cs="Calibri"/>
                <w:sz w:val="18"/>
                <w:szCs w:val="18"/>
              </w:rPr>
            </w:pPr>
          </w:p>
        </w:tc>
      </w:tr>
      <w:tr w:rsidR="004C680E" w:rsidRPr="004C680E" w:rsidTr="00174C7F">
        <w:trPr>
          <w:trHeight w:val="540"/>
        </w:trPr>
        <w:tc>
          <w:tcPr>
            <w:tcW w:w="9640" w:type="dxa"/>
            <w:tcBorders>
              <w:bottom w:val="single" w:sz="4" w:space="0" w:color="auto"/>
            </w:tcBorders>
            <w:shd w:val="clear" w:color="auto" w:fill="B8CCE4"/>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r w:rsidRPr="004C680E">
              <w:rPr>
                <w:rFonts w:asciiTheme="minorHAnsi" w:hAnsiTheme="minorHAnsi" w:cs="Calibri"/>
                <w:b/>
                <w:bCs/>
                <w:sz w:val="18"/>
                <w:szCs w:val="18"/>
              </w:rPr>
              <w:t>FORMA DE PAGO</w:t>
            </w:r>
          </w:p>
        </w:tc>
      </w:tr>
      <w:tr w:rsidR="004C680E" w:rsidRPr="004C680E" w:rsidTr="00174C7F">
        <w:trPr>
          <w:trHeight w:val="4387"/>
        </w:trPr>
        <w:tc>
          <w:tcPr>
            <w:tcW w:w="9640" w:type="dxa"/>
            <w:tcBorders>
              <w:bottom w:val="single" w:sz="4" w:space="0" w:color="auto"/>
            </w:tcBorders>
            <w:shd w:val="clear" w:color="auto" w:fill="auto"/>
            <w:vAlign w:val="center"/>
          </w:tcPr>
          <w:p w:rsidR="004C680E" w:rsidRPr="004C680E" w:rsidRDefault="004C680E" w:rsidP="00174C7F">
            <w:pPr>
              <w:autoSpaceDE w:val="0"/>
              <w:autoSpaceDN w:val="0"/>
              <w:adjustRightInd w:val="0"/>
              <w:jc w:val="both"/>
              <w:rPr>
                <w:rFonts w:asciiTheme="minorHAnsi" w:hAnsiTheme="minorHAnsi" w:cs="Calibri"/>
                <w:color w:val="000000"/>
                <w:sz w:val="22"/>
                <w:szCs w:val="22"/>
              </w:rPr>
            </w:pPr>
            <w:r w:rsidRPr="004C680E">
              <w:rPr>
                <w:rFonts w:asciiTheme="minorHAnsi" w:hAnsiTheme="minorHAnsi" w:cs="Calibri"/>
                <w:sz w:val="22"/>
                <w:szCs w:val="22"/>
              </w:rPr>
              <w:lastRenderedPageBreak/>
              <w:t xml:space="preserve">El pago se realizará vía SIGEP de forma parcial de acuerdo </w:t>
            </w:r>
            <w:r w:rsidRPr="004C680E">
              <w:rPr>
                <w:rFonts w:asciiTheme="minorHAnsi" w:hAnsiTheme="minorHAnsi" w:cs="Calibri"/>
                <w:color w:val="000000"/>
                <w:sz w:val="22"/>
                <w:szCs w:val="22"/>
              </w:rPr>
              <w:t>a las entregas efectivamente realizadas</w:t>
            </w:r>
            <w:r w:rsidRPr="004C680E">
              <w:rPr>
                <w:rFonts w:asciiTheme="minorHAnsi" w:hAnsiTheme="minorHAnsi" w:cs="Calibri"/>
                <w:sz w:val="22"/>
                <w:szCs w:val="22"/>
              </w:rPr>
              <w:t xml:space="preserve"> </w:t>
            </w:r>
            <w:r w:rsidRPr="004C680E">
              <w:rPr>
                <w:rFonts w:asciiTheme="minorHAnsi" w:hAnsiTheme="minorHAnsi" w:cs="Calibri"/>
                <w:color w:val="000000"/>
                <w:sz w:val="22"/>
                <w:szCs w:val="22"/>
              </w:rPr>
              <w:t>previa presentación de informes de conformidad del comité de recepción y actividades administrativas correspondientes.</w:t>
            </w:r>
          </w:p>
          <w:p w:rsidR="004C680E" w:rsidRPr="004C680E" w:rsidRDefault="004C680E" w:rsidP="00174C7F">
            <w:pPr>
              <w:autoSpaceDE w:val="0"/>
              <w:autoSpaceDN w:val="0"/>
              <w:adjustRightInd w:val="0"/>
              <w:jc w:val="both"/>
              <w:rPr>
                <w:rFonts w:asciiTheme="minorHAnsi" w:hAnsiTheme="minorHAnsi" w:cs="Calibri"/>
                <w:sz w:val="22"/>
                <w:szCs w:val="22"/>
              </w:rPr>
            </w:pPr>
          </w:p>
          <w:p w:rsidR="004C680E" w:rsidRPr="004C680E" w:rsidRDefault="004C680E" w:rsidP="00174C7F">
            <w:pPr>
              <w:autoSpaceDE w:val="0"/>
              <w:autoSpaceDN w:val="0"/>
              <w:adjustRightInd w:val="0"/>
              <w:jc w:val="both"/>
              <w:rPr>
                <w:rFonts w:asciiTheme="minorHAnsi" w:hAnsiTheme="minorHAnsi" w:cs="Calibri"/>
                <w:bCs/>
                <w:sz w:val="22"/>
                <w:szCs w:val="22"/>
              </w:rPr>
            </w:pPr>
            <w:r w:rsidRPr="004C680E">
              <w:rPr>
                <w:rFonts w:asciiTheme="minorHAnsi" w:hAnsiTheme="minorHAnsi" w:cs="Calibri"/>
                <w:bCs/>
                <w:sz w:val="22"/>
                <w:szCs w:val="22"/>
              </w:rPr>
              <w:t>Por consiguiente, para los efectos de la solicitud de pago se deben presentar los siguientes documentos:</w:t>
            </w:r>
          </w:p>
          <w:p w:rsidR="004C680E" w:rsidRPr="004C680E" w:rsidRDefault="004C680E" w:rsidP="00174C7F">
            <w:pPr>
              <w:autoSpaceDE w:val="0"/>
              <w:autoSpaceDN w:val="0"/>
              <w:adjustRightInd w:val="0"/>
              <w:jc w:val="both"/>
              <w:rPr>
                <w:rFonts w:asciiTheme="minorHAnsi" w:hAnsiTheme="minorHAnsi" w:cs="Calibri"/>
                <w:bCs/>
                <w:sz w:val="22"/>
                <w:szCs w:val="22"/>
              </w:rPr>
            </w:pPr>
          </w:p>
          <w:p w:rsidR="004C680E" w:rsidRPr="004C680E" w:rsidRDefault="004C680E" w:rsidP="004C680E">
            <w:pPr>
              <w:numPr>
                <w:ilvl w:val="0"/>
                <w:numId w:val="55"/>
              </w:numPr>
              <w:autoSpaceDE w:val="0"/>
              <w:autoSpaceDN w:val="0"/>
              <w:adjustRightInd w:val="0"/>
              <w:jc w:val="both"/>
              <w:rPr>
                <w:rFonts w:asciiTheme="minorHAnsi" w:hAnsiTheme="minorHAnsi" w:cs="Calibri"/>
                <w:bCs/>
                <w:sz w:val="22"/>
                <w:szCs w:val="22"/>
              </w:rPr>
            </w:pPr>
            <w:r w:rsidRPr="004C680E">
              <w:rPr>
                <w:rFonts w:asciiTheme="minorHAnsi" w:hAnsiTheme="minorHAnsi" w:cs="Calibri"/>
                <w:bCs/>
                <w:sz w:val="22"/>
                <w:szCs w:val="22"/>
              </w:rPr>
              <w:t>Carta de solicitud de pago.</w:t>
            </w:r>
          </w:p>
          <w:p w:rsidR="004C680E" w:rsidRPr="004C680E" w:rsidRDefault="004C680E" w:rsidP="004C680E">
            <w:pPr>
              <w:numPr>
                <w:ilvl w:val="0"/>
                <w:numId w:val="55"/>
              </w:numPr>
              <w:autoSpaceDE w:val="0"/>
              <w:autoSpaceDN w:val="0"/>
              <w:adjustRightInd w:val="0"/>
              <w:jc w:val="both"/>
              <w:rPr>
                <w:rFonts w:asciiTheme="minorHAnsi" w:hAnsiTheme="minorHAnsi" w:cs="Calibri"/>
                <w:bCs/>
                <w:sz w:val="22"/>
                <w:szCs w:val="22"/>
              </w:rPr>
            </w:pPr>
            <w:r w:rsidRPr="004C680E">
              <w:rPr>
                <w:rFonts w:asciiTheme="minorHAnsi" w:hAnsiTheme="minorHAnsi" w:cs="Calibri"/>
                <w:bCs/>
                <w:sz w:val="22"/>
                <w:szCs w:val="22"/>
              </w:rPr>
              <w:t>Factura original de la Empresa debidamente registrada en Impuestos Nacionales.</w:t>
            </w:r>
          </w:p>
          <w:p w:rsidR="004C680E" w:rsidRPr="004C680E" w:rsidRDefault="004C680E" w:rsidP="004C680E">
            <w:pPr>
              <w:numPr>
                <w:ilvl w:val="0"/>
                <w:numId w:val="55"/>
              </w:numPr>
              <w:autoSpaceDE w:val="0"/>
              <w:autoSpaceDN w:val="0"/>
              <w:adjustRightInd w:val="0"/>
              <w:jc w:val="both"/>
              <w:rPr>
                <w:rFonts w:asciiTheme="minorHAnsi" w:hAnsiTheme="minorHAnsi" w:cs="Calibri"/>
                <w:bCs/>
                <w:sz w:val="22"/>
                <w:szCs w:val="22"/>
              </w:rPr>
            </w:pPr>
            <w:r w:rsidRPr="004C680E">
              <w:rPr>
                <w:rFonts w:asciiTheme="minorHAnsi" w:hAnsiTheme="minorHAnsi" w:cs="Calibri"/>
                <w:bCs/>
                <w:sz w:val="22"/>
                <w:szCs w:val="22"/>
              </w:rPr>
              <w:t>Fotocopia simple del NIT.</w:t>
            </w:r>
          </w:p>
          <w:p w:rsidR="004C680E" w:rsidRPr="004C680E" w:rsidRDefault="004C680E" w:rsidP="004C680E">
            <w:pPr>
              <w:numPr>
                <w:ilvl w:val="0"/>
                <w:numId w:val="55"/>
              </w:numPr>
              <w:autoSpaceDE w:val="0"/>
              <w:autoSpaceDN w:val="0"/>
              <w:adjustRightInd w:val="0"/>
              <w:jc w:val="both"/>
              <w:rPr>
                <w:rFonts w:asciiTheme="minorHAnsi" w:hAnsiTheme="minorHAnsi" w:cs="Calibri"/>
                <w:bCs/>
                <w:sz w:val="22"/>
                <w:szCs w:val="22"/>
              </w:rPr>
            </w:pPr>
            <w:r w:rsidRPr="004C680E">
              <w:rPr>
                <w:rFonts w:asciiTheme="minorHAnsi" w:hAnsiTheme="minorHAnsi" w:cs="Calibri"/>
                <w:bCs/>
                <w:sz w:val="22"/>
                <w:szCs w:val="22"/>
              </w:rPr>
              <w:t>Fotocopia simple del registro de beneficiarios SIGEP con cuenta Bancaria.</w:t>
            </w:r>
          </w:p>
          <w:p w:rsidR="004C680E" w:rsidRPr="004C680E" w:rsidRDefault="004C680E" w:rsidP="004C680E">
            <w:pPr>
              <w:numPr>
                <w:ilvl w:val="0"/>
                <w:numId w:val="55"/>
              </w:numPr>
              <w:autoSpaceDE w:val="0"/>
              <w:autoSpaceDN w:val="0"/>
              <w:adjustRightInd w:val="0"/>
              <w:jc w:val="both"/>
              <w:rPr>
                <w:rFonts w:asciiTheme="minorHAnsi" w:hAnsiTheme="minorHAnsi" w:cs="Calibri"/>
                <w:sz w:val="22"/>
                <w:szCs w:val="22"/>
                <w:lang w:eastAsia="es-BO"/>
              </w:rPr>
            </w:pPr>
            <w:r w:rsidRPr="004C680E">
              <w:rPr>
                <w:rFonts w:asciiTheme="minorHAnsi" w:hAnsiTheme="minorHAnsi" w:cs="Calibri"/>
                <w:bCs/>
                <w:sz w:val="22"/>
                <w:szCs w:val="22"/>
              </w:rPr>
              <w:t>Fotocopia simple de Contrato.</w:t>
            </w:r>
          </w:p>
          <w:p w:rsidR="004C680E" w:rsidRPr="004C680E" w:rsidRDefault="004C680E" w:rsidP="004C680E">
            <w:pPr>
              <w:numPr>
                <w:ilvl w:val="0"/>
                <w:numId w:val="55"/>
              </w:numPr>
              <w:contextualSpacing/>
              <w:jc w:val="both"/>
              <w:rPr>
                <w:rFonts w:asciiTheme="minorHAnsi" w:hAnsiTheme="minorHAnsi" w:cs="Calibri"/>
                <w:bCs/>
                <w:sz w:val="22"/>
                <w:szCs w:val="22"/>
              </w:rPr>
            </w:pPr>
            <w:r w:rsidRPr="004C680E">
              <w:rPr>
                <w:rFonts w:asciiTheme="minorHAnsi" w:hAnsiTheme="minorHAnsi" w:cs="Calibri"/>
                <w:bCs/>
                <w:sz w:val="22"/>
                <w:szCs w:val="22"/>
              </w:rPr>
              <w:t>Fotocopia simple del testimonio de poder del representante legal para personas jurídicas (Excepto empresas unipersonales)</w:t>
            </w:r>
          </w:p>
          <w:p w:rsidR="004C680E" w:rsidRPr="004C680E" w:rsidRDefault="004C680E" w:rsidP="00174C7F">
            <w:pPr>
              <w:autoSpaceDE w:val="0"/>
              <w:autoSpaceDN w:val="0"/>
              <w:adjustRightInd w:val="0"/>
              <w:jc w:val="both"/>
              <w:rPr>
                <w:rFonts w:asciiTheme="minorHAnsi" w:hAnsiTheme="minorHAnsi" w:cs="Calibri"/>
                <w:b/>
                <w:bCs/>
                <w:sz w:val="18"/>
                <w:szCs w:val="18"/>
              </w:rPr>
            </w:pPr>
          </w:p>
        </w:tc>
      </w:tr>
      <w:tr w:rsidR="004C680E" w:rsidRPr="004C680E" w:rsidTr="00174C7F">
        <w:trPr>
          <w:trHeight w:val="540"/>
        </w:trPr>
        <w:tc>
          <w:tcPr>
            <w:tcW w:w="9640" w:type="dxa"/>
            <w:tcBorders>
              <w:bottom w:val="single" w:sz="4" w:space="0" w:color="auto"/>
            </w:tcBorders>
            <w:shd w:val="clear" w:color="auto" w:fill="B8CCE4"/>
            <w:vAlign w:val="center"/>
          </w:tcPr>
          <w:p w:rsidR="004C680E" w:rsidRPr="004C680E" w:rsidRDefault="004C680E" w:rsidP="00174C7F">
            <w:pPr>
              <w:pStyle w:val="Prrafodelista"/>
              <w:ind w:left="0"/>
              <w:contextualSpacing/>
              <w:jc w:val="both"/>
              <w:outlineLvl w:val="1"/>
              <w:rPr>
                <w:rFonts w:asciiTheme="minorHAnsi" w:hAnsiTheme="minorHAnsi" w:cs="Arial"/>
                <w:b/>
                <w:sz w:val="18"/>
                <w:szCs w:val="18"/>
              </w:rPr>
            </w:pPr>
            <w:bookmarkStart w:id="3" w:name="_Toc384279516"/>
            <w:bookmarkStart w:id="4" w:name="_Toc387900792"/>
            <w:r w:rsidRPr="004C680E">
              <w:rPr>
                <w:rFonts w:asciiTheme="minorHAnsi" w:hAnsiTheme="minorHAnsi" w:cs="Arial"/>
                <w:b/>
                <w:sz w:val="18"/>
                <w:szCs w:val="18"/>
              </w:rPr>
              <w:t>ANTICIPO</w:t>
            </w:r>
            <w:bookmarkEnd w:id="3"/>
            <w:bookmarkEnd w:id="4"/>
          </w:p>
          <w:p w:rsidR="004C680E" w:rsidRPr="004C680E" w:rsidRDefault="004C680E" w:rsidP="00174C7F">
            <w:pPr>
              <w:autoSpaceDE w:val="0"/>
              <w:autoSpaceDN w:val="0"/>
              <w:adjustRightInd w:val="0"/>
              <w:jc w:val="both"/>
              <w:rPr>
                <w:rFonts w:asciiTheme="minorHAnsi" w:hAnsiTheme="minorHAnsi" w:cs="Calibri"/>
                <w:b/>
                <w:bCs/>
                <w:sz w:val="18"/>
                <w:szCs w:val="18"/>
              </w:rPr>
            </w:pPr>
          </w:p>
        </w:tc>
      </w:tr>
      <w:tr w:rsidR="004C680E" w:rsidRPr="004C680E" w:rsidTr="00174C7F">
        <w:trPr>
          <w:trHeight w:val="540"/>
        </w:trPr>
        <w:tc>
          <w:tcPr>
            <w:tcW w:w="9640" w:type="dxa"/>
            <w:tcBorders>
              <w:bottom w:val="single" w:sz="4" w:space="0" w:color="auto"/>
            </w:tcBorders>
            <w:shd w:val="clear" w:color="auto" w:fill="auto"/>
            <w:vAlign w:val="center"/>
          </w:tcPr>
          <w:p w:rsidR="004C680E" w:rsidRPr="004C680E" w:rsidRDefault="004C680E" w:rsidP="00174C7F">
            <w:pPr>
              <w:autoSpaceDE w:val="0"/>
              <w:autoSpaceDN w:val="0"/>
              <w:adjustRightInd w:val="0"/>
              <w:jc w:val="both"/>
              <w:rPr>
                <w:rFonts w:asciiTheme="minorHAnsi" w:hAnsiTheme="minorHAnsi" w:cs="Calibri"/>
                <w:sz w:val="22"/>
                <w:szCs w:val="22"/>
              </w:rPr>
            </w:pPr>
          </w:p>
          <w:p w:rsidR="004C680E" w:rsidRPr="004C680E" w:rsidRDefault="004C680E" w:rsidP="00174C7F">
            <w:pPr>
              <w:pStyle w:val="Prrafodelista"/>
              <w:ind w:left="0"/>
              <w:contextualSpacing/>
              <w:jc w:val="both"/>
              <w:outlineLvl w:val="2"/>
              <w:rPr>
                <w:rFonts w:asciiTheme="minorHAnsi" w:hAnsiTheme="minorHAnsi" w:cs="Arial"/>
                <w:sz w:val="18"/>
                <w:szCs w:val="18"/>
              </w:rPr>
            </w:pPr>
            <w:r w:rsidRPr="004C680E">
              <w:rPr>
                <w:rFonts w:asciiTheme="minorHAnsi" w:hAnsiTheme="minorHAnsi" w:cs="Arial"/>
                <w:sz w:val="18"/>
                <w:szCs w:val="18"/>
              </w:rPr>
              <w:t xml:space="preserve">La empresa Adjudicada, podrá solicitar un anticipo hasta el veinte por ciento (20%) del monto de Contrato, previa presentación de la Garantía de Correcta Inversión de Anticipo con las características mencionadas en la sección </w:t>
            </w:r>
            <w:r w:rsidRPr="004C680E">
              <w:rPr>
                <w:rFonts w:asciiTheme="minorHAnsi" w:hAnsiTheme="minorHAnsi" w:cs="Calibri"/>
                <w:sz w:val="18"/>
                <w:szCs w:val="18"/>
              </w:rPr>
              <w:t xml:space="preserve">GARANTÍAS FINANCIERAS y  su título </w:t>
            </w:r>
            <w:r w:rsidRPr="004C680E">
              <w:rPr>
                <w:rFonts w:asciiTheme="minorHAnsi" w:hAnsiTheme="minorHAnsi" w:cs="Arial"/>
                <w:sz w:val="18"/>
                <w:szCs w:val="18"/>
              </w:rPr>
              <w:t>Garantía de Correcta Inversión de Anticipo.</w:t>
            </w:r>
          </w:p>
          <w:p w:rsidR="004C680E" w:rsidRPr="004C680E" w:rsidRDefault="004C680E" w:rsidP="00174C7F">
            <w:pPr>
              <w:pStyle w:val="Prrafodelista"/>
              <w:ind w:left="0"/>
              <w:contextualSpacing/>
              <w:jc w:val="both"/>
              <w:outlineLvl w:val="2"/>
              <w:rPr>
                <w:rFonts w:asciiTheme="minorHAnsi" w:hAnsiTheme="minorHAnsi" w:cs="Arial"/>
                <w:sz w:val="18"/>
                <w:szCs w:val="18"/>
              </w:rPr>
            </w:pPr>
          </w:p>
          <w:p w:rsidR="004C680E" w:rsidRPr="004C680E" w:rsidRDefault="004C680E" w:rsidP="00174C7F">
            <w:pPr>
              <w:autoSpaceDE w:val="0"/>
              <w:autoSpaceDN w:val="0"/>
              <w:adjustRightInd w:val="0"/>
              <w:jc w:val="both"/>
              <w:rPr>
                <w:rFonts w:asciiTheme="minorHAnsi" w:hAnsiTheme="minorHAnsi" w:cs="Arial"/>
                <w:sz w:val="18"/>
                <w:szCs w:val="18"/>
              </w:rPr>
            </w:pPr>
            <w:r w:rsidRPr="004C680E">
              <w:rPr>
                <w:rFonts w:asciiTheme="minorHAnsi" w:hAnsiTheme="minorHAnsi" w:cs="Arial"/>
                <w:sz w:val="18"/>
                <w:szCs w:val="18"/>
              </w:rPr>
              <w:t xml:space="preserve">El </w:t>
            </w:r>
            <w:proofErr w:type="spellStart"/>
            <w:r w:rsidRPr="004C680E">
              <w:rPr>
                <w:rFonts w:asciiTheme="minorHAnsi" w:hAnsiTheme="minorHAnsi" w:cs="Arial"/>
                <w:sz w:val="18"/>
                <w:szCs w:val="18"/>
              </w:rPr>
              <w:t>desacopio</w:t>
            </w:r>
            <w:proofErr w:type="spellEnd"/>
            <w:r w:rsidRPr="004C680E">
              <w:rPr>
                <w:rFonts w:asciiTheme="minorHAnsi" w:hAnsiTheme="minorHAnsi" w:cs="Arial"/>
                <w:sz w:val="18"/>
                <w:szCs w:val="18"/>
              </w:rPr>
              <w:t xml:space="preserve"> del anticipo se efectuará deduciendo de las cuotas certificadas en un porcentaje equivalente al porcentaje del anticipo efectuado, pudiendo el Adjudicado renovar la Garantía de Correcta Inversión luego de cada </w:t>
            </w:r>
            <w:proofErr w:type="spellStart"/>
            <w:r w:rsidRPr="004C680E">
              <w:rPr>
                <w:rFonts w:asciiTheme="minorHAnsi" w:hAnsiTheme="minorHAnsi" w:cs="Arial"/>
                <w:sz w:val="18"/>
                <w:szCs w:val="18"/>
              </w:rPr>
              <w:t>desacopio</w:t>
            </w:r>
            <w:proofErr w:type="spellEnd"/>
            <w:r w:rsidRPr="004C680E">
              <w:rPr>
                <w:rFonts w:asciiTheme="minorHAnsi" w:hAnsiTheme="minorHAnsi" w:cs="Arial"/>
                <w:sz w:val="18"/>
                <w:szCs w:val="18"/>
              </w:rPr>
              <w:t xml:space="preserve">, tomando como base de la nueva Garantía de Correcta Inversión de Anticipo el monto restante no </w:t>
            </w:r>
            <w:proofErr w:type="spellStart"/>
            <w:r w:rsidRPr="004C680E">
              <w:rPr>
                <w:rFonts w:asciiTheme="minorHAnsi" w:hAnsiTheme="minorHAnsi" w:cs="Arial"/>
                <w:sz w:val="18"/>
                <w:szCs w:val="18"/>
              </w:rPr>
              <w:t>desacopiado</w:t>
            </w:r>
            <w:proofErr w:type="spellEnd"/>
            <w:r w:rsidRPr="004C680E">
              <w:rPr>
                <w:rFonts w:asciiTheme="minorHAnsi" w:hAnsiTheme="minorHAnsi" w:cs="Arial"/>
                <w:sz w:val="18"/>
                <w:szCs w:val="18"/>
              </w:rPr>
              <w:t xml:space="preserve"> del monto original.</w:t>
            </w:r>
          </w:p>
          <w:p w:rsidR="004C680E" w:rsidRPr="004C680E" w:rsidRDefault="004C680E" w:rsidP="00174C7F">
            <w:pPr>
              <w:autoSpaceDE w:val="0"/>
              <w:autoSpaceDN w:val="0"/>
              <w:adjustRightInd w:val="0"/>
              <w:jc w:val="both"/>
              <w:rPr>
                <w:rFonts w:asciiTheme="minorHAnsi" w:hAnsiTheme="minorHAnsi" w:cs="Arial"/>
                <w:sz w:val="18"/>
                <w:szCs w:val="18"/>
              </w:rPr>
            </w:pPr>
          </w:p>
          <w:p w:rsidR="004C680E" w:rsidRPr="004C680E" w:rsidRDefault="004C680E" w:rsidP="00174C7F">
            <w:pPr>
              <w:autoSpaceDE w:val="0"/>
              <w:autoSpaceDN w:val="0"/>
              <w:adjustRightInd w:val="0"/>
              <w:jc w:val="both"/>
              <w:rPr>
                <w:rFonts w:asciiTheme="minorHAnsi" w:hAnsiTheme="minorHAnsi" w:cs="Calibri"/>
                <w:b/>
                <w:bCs/>
                <w:sz w:val="18"/>
                <w:szCs w:val="18"/>
              </w:rPr>
            </w:pPr>
          </w:p>
        </w:tc>
      </w:tr>
      <w:tr w:rsidR="004C680E" w:rsidRPr="004C680E" w:rsidTr="00174C7F">
        <w:trPr>
          <w:trHeight w:val="540"/>
        </w:trPr>
        <w:tc>
          <w:tcPr>
            <w:tcW w:w="9640" w:type="dxa"/>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b/>
                <w:bCs/>
                <w:sz w:val="18"/>
                <w:szCs w:val="18"/>
              </w:rPr>
            </w:pPr>
            <w:r w:rsidRPr="004C680E">
              <w:rPr>
                <w:rFonts w:asciiTheme="minorHAnsi" w:hAnsiTheme="minorHAnsi" w:cs="Calibri"/>
                <w:b/>
                <w:sz w:val="18"/>
                <w:szCs w:val="18"/>
              </w:rPr>
              <w:t>MULTAS</w:t>
            </w:r>
          </w:p>
        </w:tc>
      </w:tr>
      <w:tr w:rsidR="004C680E" w:rsidRPr="004C680E" w:rsidTr="00174C7F">
        <w:trPr>
          <w:trHeight w:val="823"/>
        </w:trPr>
        <w:tc>
          <w:tcPr>
            <w:tcW w:w="9640" w:type="dxa"/>
            <w:tcBorders>
              <w:bottom w:val="single" w:sz="4" w:space="0" w:color="auto"/>
            </w:tcBorders>
            <w:shd w:val="clear" w:color="auto" w:fill="auto"/>
            <w:vAlign w:val="center"/>
          </w:tcPr>
          <w:p w:rsidR="004C680E" w:rsidRPr="004C680E" w:rsidRDefault="004C680E" w:rsidP="00174C7F">
            <w:pPr>
              <w:pStyle w:val="Prrafodelista"/>
              <w:ind w:left="0"/>
              <w:contextualSpacing/>
              <w:jc w:val="both"/>
              <w:outlineLvl w:val="1"/>
              <w:rPr>
                <w:rFonts w:asciiTheme="minorHAnsi" w:eastAsia="Calibri" w:hAnsiTheme="minorHAnsi" w:cs="Calibri"/>
                <w:color w:val="000000"/>
                <w:sz w:val="22"/>
                <w:szCs w:val="22"/>
              </w:rPr>
            </w:pPr>
            <w:bookmarkStart w:id="5" w:name="_Toc384279517"/>
            <w:bookmarkStart w:id="6" w:name="_Toc387900793"/>
          </w:p>
          <w:bookmarkEnd w:id="5"/>
          <w:bookmarkEnd w:id="6"/>
          <w:p w:rsidR="004C680E" w:rsidRPr="004C680E" w:rsidRDefault="004C680E" w:rsidP="00174C7F">
            <w:pPr>
              <w:autoSpaceDE w:val="0"/>
              <w:autoSpaceDN w:val="0"/>
              <w:spacing w:before="40" w:after="40"/>
              <w:jc w:val="both"/>
              <w:rPr>
                <w:rFonts w:asciiTheme="minorHAnsi" w:hAnsiTheme="minorHAnsi" w:cs="Calibri"/>
                <w:sz w:val="18"/>
                <w:szCs w:val="18"/>
              </w:rPr>
            </w:pPr>
            <w:r w:rsidRPr="004C680E">
              <w:rPr>
                <w:rFonts w:asciiTheme="minorHAnsi" w:hAnsiTheme="minorHAnsi" w:cs="Calibri"/>
                <w:sz w:val="18"/>
                <w:szCs w:val="18"/>
              </w:rPr>
              <w:t>Se aplicará una multa de uno por ciento (1.0 %) por cada día calendario de retraso aplicable sobre el monto de las unidades que no hayan sido entregadas según lo establecido en el plazo de entrega. No pudiendo exceder en ningún caso y de manera conjunta el veinte por ciento (20%) del monto total del contrato. Si llegase a sobrepasar este porcentaje, se procederá a la resolución del contrato y la ejecución de la Garantía de Cumplimiento de Contrato.</w:t>
            </w:r>
          </w:p>
          <w:p w:rsidR="004C680E" w:rsidRPr="004C680E" w:rsidRDefault="004C680E" w:rsidP="00174C7F">
            <w:pPr>
              <w:jc w:val="both"/>
              <w:rPr>
                <w:rFonts w:asciiTheme="minorHAnsi" w:hAnsiTheme="minorHAnsi" w:cs="Arial"/>
                <w:sz w:val="18"/>
                <w:szCs w:val="18"/>
              </w:rPr>
            </w:pPr>
          </w:p>
          <w:p w:rsidR="004C680E" w:rsidRPr="004C680E" w:rsidRDefault="004C680E" w:rsidP="00174C7F">
            <w:pPr>
              <w:jc w:val="both"/>
              <w:rPr>
                <w:rFonts w:asciiTheme="minorHAnsi" w:hAnsiTheme="minorHAnsi" w:cs="Calibri"/>
                <w:sz w:val="18"/>
                <w:szCs w:val="18"/>
                <w:lang w:eastAsia="es-BO"/>
              </w:rPr>
            </w:pPr>
          </w:p>
        </w:tc>
      </w:tr>
      <w:tr w:rsidR="004C680E" w:rsidRPr="004C680E" w:rsidTr="00174C7F">
        <w:trPr>
          <w:trHeight w:val="533"/>
        </w:trPr>
        <w:tc>
          <w:tcPr>
            <w:tcW w:w="9640" w:type="dxa"/>
            <w:tcBorders>
              <w:bottom w:val="single" w:sz="4" w:space="0" w:color="auto"/>
            </w:tcBorders>
            <w:shd w:val="clear" w:color="auto" w:fill="BDD6EE"/>
            <w:vAlign w:val="center"/>
          </w:tcPr>
          <w:p w:rsidR="004C680E" w:rsidRPr="004C680E" w:rsidRDefault="004C680E" w:rsidP="00174C7F">
            <w:pPr>
              <w:autoSpaceDE w:val="0"/>
              <w:autoSpaceDN w:val="0"/>
              <w:adjustRightInd w:val="0"/>
              <w:jc w:val="both"/>
              <w:rPr>
                <w:rFonts w:asciiTheme="minorHAnsi" w:hAnsiTheme="minorHAnsi" w:cs="Calibri"/>
                <w:sz w:val="18"/>
                <w:szCs w:val="18"/>
                <w:lang w:val="es-AR"/>
              </w:rPr>
            </w:pPr>
            <w:r w:rsidRPr="004C680E">
              <w:rPr>
                <w:rFonts w:asciiTheme="minorHAnsi" w:hAnsiTheme="minorHAnsi" w:cs="Calibri"/>
                <w:b/>
                <w:bCs/>
                <w:sz w:val="18"/>
                <w:szCs w:val="18"/>
              </w:rPr>
              <w:t>GARANTÍAS TÉCNICAS</w:t>
            </w:r>
          </w:p>
        </w:tc>
      </w:tr>
      <w:tr w:rsidR="004C680E" w:rsidRPr="004C680E" w:rsidTr="00174C7F">
        <w:trPr>
          <w:trHeight w:val="823"/>
        </w:trPr>
        <w:tc>
          <w:tcPr>
            <w:tcW w:w="9640" w:type="dxa"/>
            <w:tcBorders>
              <w:bottom w:val="single" w:sz="4" w:space="0" w:color="auto"/>
            </w:tcBorders>
            <w:shd w:val="clear" w:color="auto" w:fill="auto"/>
            <w:vAlign w:val="center"/>
          </w:tcPr>
          <w:p w:rsidR="004C680E" w:rsidRPr="004C680E" w:rsidRDefault="004C680E" w:rsidP="00174C7F">
            <w:pPr>
              <w:pStyle w:val="Prrafodelista"/>
              <w:ind w:left="0"/>
              <w:contextualSpacing/>
              <w:jc w:val="both"/>
              <w:outlineLvl w:val="3"/>
              <w:rPr>
                <w:rFonts w:asciiTheme="minorHAnsi" w:hAnsiTheme="minorHAnsi" w:cs="Arial"/>
                <w:b/>
                <w:sz w:val="18"/>
                <w:szCs w:val="18"/>
              </w:rPr>
            </w:pPr>
          </w:p>
          <w:p w:rsidR="004C680E" w:rsidRPr="004C680E" w:rsidRDefault="004C680E" w:rsidP="00174C7F">
            <w:pPr>
              <w:pStyle w:val="Prrafodelista"/>
              <w:ind w:left="0"/>
              <w:contextualSpacing/>
              <w:jc w:val="both"/>
              <w:outlineLvl w:val="3"/>
              <w:rPr>
                <w:rFonts w:asciiTheme="minorHAnsi" w:hAnsiTheme="minorHAnsi" w:cs="Arial"/>
                <w:b/>
                <w:sz w:val="18"/>
                <w:szCs w:val="18"/>
              </w:rPr>
            </w:pPr>
            <w:r w:rsidRPr="004C680E">
              <w:rPr>
                <w:rFonts w:asciiTheme="minorHAnsi" w:hAnsiTheme="minorHAnsi" w:cs="Arial"/>
                <w:b/>
                <w:sz w:val="18"/>
                <w:szCs w:val="18"/>
              </w:rPr>
              <w:t>Garantía de Fábrica</w:t>
            </w:r>
          </w:p>
          <w:p w:rsidR="004C680E" w:rsidRPr="004C680E" w:rsidRDefault="004C680E" w:rsidP="00174C7F">
            <w:pPr>
              <w:jc w:val="both"/>
              <w:rPr>
                <w:rFonts w:asciiTheme="minorHAnsi" w:hAnsiTheme="minorHAnsi" w:cs="Arial"/>
                <w:b/>
                <w:sz w:val="18"/>
                <w:szCs w:val="18"/>
              </w:rPr>
            </w:pPr>
          </w:p>
          <w:p w:rsidR="004C680E" w:rsidRPr="004C680E" w:rsidRDefault="004C680E" w:rsidP="00174C7F">
            <w:pPr>
              <w:ind w:left="142"/>
              <w:jc w:val="both"/>
              <w:rPr>
                <w:rFonts w:asciiTheme="minorHAnsi" w:hAnsiTheme="minorHAnsi" w:cs="Arial"/>
                <w:sz w:val="18"/>
                <w:szCs w:val="18"/>
              </w:rPr>
            </w:pPr>
            <w:r w:rsidRPr="004C680E">
              <w:rPr>
                <w:rFonts w:asciiTheme="minorHAnsi" w:hAnsiTheme="minorHAnsi" w:cs="Arial"/>
                <w:sz w:val="18"/>
                <w:szCs w:val="18"/>
              </w:rPr>
              <w:t xml:space="preserve">Los </w:t>
            </w:r>
            <w:proofErr w:type="spellStart"/>
            <w:r w:rsidRPr="004C680E">
              <w:rPr>
                <w:rFonts w:asciiTheme="minorHAnsi" w:hAnsiTheme="minorHAnsi" w:cs="Arial"/>
                <w:sz w:val="18"/>
                <w:szCs w:val="18"/>
              </w:rPr>
              <w:t>semi</w:t>
            </w:r>
            <w:proofErr w:type="spellEnd"/>
            <w:r w:rsidRPr="004C680E">
              <w:rPr>
                <w:rFonts w:asciiTheme="minorHAnsi" w:hAnsiTheme="minorHAnsi" w:cs="Arial"/>
                <w:sz w:val="18"/>
                <w:szCs w:val="18"/>
              </w:rPr>
              <w:t xml:space="preserve"> remolques deberán estar cubiertos con la garantía de fábrica por un periodo mínimo de 12 meses, para el buen funcionamiento y/o fallas de fabricación, a partir de la Entrega. </w:t>
            </w:r>
          </w:p>
          <w:p w:rsidR="004C680E" w:rsidRPr="004C680E" w:rsidRDefault="004C680E" w:rsidP="00174C7F">
            <w:pPr>
              <w:ind w:left="142"/>
              <w:jc w:val="both"/>
              <w:rPr>
                <w:rFonts w:asciiTheme="minorHAnsi" w:hAnsiTheme="minorHAnsi" w:cs="Arial"/>
                <w:sz w:val="18"/>
                <w:szCs w:val="18"/>
              </w:rPr>
            </w:pPr>
          </w:p>
          <w:p w:rsidR="004C680E" w:rsidRPr="004C680E" w:rsidRDefault="004C680E" w:rsidP="00174C7F">
            <w:pPr>
              <w:ind w:left="142"/>
              <w:jc w:val="both"/>
              <w:rPr>
                <w:rFonts w:asciiTheme="minorHAnsi" w:hAnsiTheme="minorHAnsi" w:cs="Arial"/>
                <w:sz w:val="18"/>
                <w:szCs w:val="18"/>
              </w:rPr>
            </w:pPr>
            <w:r w:rsidRPr="004C680E">
              <w:rPr>
                <w:rFonts w:asciiTheme="minorHAnsi" w:hAnsiTheme="minorHAnsi" w:cs="Arial"/>
                <w:sz w:val="18"/>
                <w:szCs w:val="18"/>
              </w:rPr>
              <w:t xml:space="preserve">La garantía de fábrica en caso de defectos de fabricación o funcionamiento debe incluir el cambio de repuestos, mano de obra y transporte hasta punto de mantenimiento, sin costo alguno para YPFB. El proveedor debe suministrar los repuestos requeridos para la reparación, mismos que deben estar incluidos sin costo alguno para YPFB y deben ser previstos a tiempo para evitar </w:t>
            </w:r>
            <w:proofErr w:type="gramStart"/>
            <w:r w:rsidRPr="004C680E">
              <w:rPr>
                <w:rFonts w:asciiTheme="minorHAnsi" w:hAnsiTheme="minorHAnsi" w:cs="Arial"/>
                <w:sz w:val="18"/>
                <w:szCs w:val="18"/>
              </w:rPr>
              <w:t xml:space="preserve">generar  </w:t>
            </w:r>
            <w:proofErr w:type="spellStart"/>
            <w:r w:rsidRPr="004C680E">
              <w:rPr>
                <w:rFonts w:asciiTheme="minorHAnsi" w:hAnsiTheme="minorHAnsi" w:cs="Arial"/>
                <w:sz w:val="18"/>
                <w:szCs w:val="18"/>
              </w:rPr>
              <w:t>semi</w:t>
            </w:r>
            <w:proofErr w:type="spellEnd"/>
            <w:proofErr w:type="gramEnd"/>
            <w:r w:rsidRPr="004C680E">
              <w:rPr>
                <w:rFonts w:asciiTheme="minorHAnsi" w:hAnsiTheme="minorHAnsi" w:cs="Arial"/>
                <w:sz w:val="18"/>
                <w:szCs w:val="18"/>
              </w:rPr>
              <w:t xml:space="preserve"> remolques fuera de servicio por periodos prolongados de tiempo.</w:t>
            </w:r>
          </w:p>
          <w:p w:rsidR="004C680E" w:rsidRPr="004C680E" w:rsidRDefault="004C680E" w:rsidP="00174C7F">
            <w:pPr>
              <w:ind w:left="142"/>
              <w:jc w:val="both"/>
              <w:rPr>
                <w:rFonts w:asciiTheme="minorHAnsi" w:hAnsiTheme="minorHAnsi" w:cs="Arial"/>
                <w:sz w:val="18"/>
                <w:szCs w:val="18"/>
              </w:rPr>
            </w:pPr>
          </w:p>
          <w:p w:rsidR="004C680E" w:rsidRPr="004C680E" w:rsidRDefault="004C680E" w:rsidP="00174C7F">
            <w:pPr>
              <w:ind w:left="142"/>
              <w:rPr>
                <w:rFonts w:asciiTheme="minorHAnsi" w:hAnsiTheme="minorHAnsi"/>
                <w:b/>
                <w:bCs/>
                <w:color w:val="000000"/>
                <w:sz w:val="22"/>
                <w:szCs w:val="22"/>
              </w:rPr>
            </w:pPr>
            <w:r w:rsidRPr="004C680E">
              <w:rPr>
                <w:rFonts w:asciiTheme="minorHAnsi" w:hAnsiTheme="minorHAnsi" w:cs="Arial"/>
                <w:sz w:val="18"/>
                <w:szCs w:val="18"/>
              </w:rPr>
              <w:lastRenderedPageBreak/>
              <w:t xml:space="preserve">De igual manera debe proporcionar la reparación completa (en la base de operaciones o en taller de proveedor) de todos los componentes del sistema hidráulico, de frenos, transmisión de energía, etc. </w:t>
            </w:r>
            <w:r w:rsidRPr="004C680E">
              <w:rPr>
                <w:rFonts w:asciiTheme="minorHAnsi" w:hAnsiTheme="minorHAnsi"/>
                <w:bCs/>
                <w:color w:val="000000"/>
                <w:sz w:val="22"/>
                <w:szCs w:val="22"/>
              </w:rPr>
              <w:t>Debe cubrir daños de piezas y partes atribuibles a defectos de fábrica.</w:t>
            </w:r>
          </w:p>
          <w:p w:rsidR="004C680E" w:rsidRPr="004C680E" w:rsidRDefault="004C680E" w:rsidP="00174C7F">
            <w:pPr>
              <w:ind w:left="142"/>
              <w:rPr>
                <w:rFonts w:asciiTheme="minorHAnsi" w:hAnsiTheme="minorHAnsi"/>
                <w:b/>
                <w:bCs/>
                <w:color w:val="000000"/>
                <w:sz w:val="22"/>
                <w:szCs w:val="22"/>
              </w:rPr>
            </w:pPr>
          </w:p>
          <w:p w:rsidR="004C680E" w:rsidRPr="004C680E" w:rsidRDefault="004C680E" w:rsidP="00174C7F">
            <w:pPr>
              <w:ind w:left="142"/>
              <w:jc w:val="both"/>
              <w:rPr>
                <w:rFonts w:asciiTheme="minorHAnsi" w:hAnsiTheme="minorHAnsi" w:cs="Arial"/>
                <w:b/>
                <w:sz w:val="18"/>
                <w:szCs w:val="18"/>
                <w:u w:val="single"/>
              </w:rPr>
            </w:pPr>
            <w:r w:rsidRPr="004C680E">
              <w:rPr>
                <w:rFonts w:asciiTheme="minorHAnsi" w:hAnsiTheme="minorHAnsi" w:cs="Arial"/>
                <w:sz w:val="18"/>
                <w:szCs w:val="18"/>
              </w:rPr>
              <w:t>El proponente adjudicado deberá garantizar un permanente stock de repuestos con disponibilidad inmediata.</w:t>
            </w:r>
          </w:p>
          <w:p w:rsidR="004C680E" w:rsidRPr="004C680E" w:rsidRDefault="004C680E" w:rsidP="00174C7F">
            <w:pPr>
              <w:autoSpaceDE w:val="0"/>
              <w:autoSpaceDN w:val="0"/>
              <w:adjustRightInd w:val="0"/>
              <w:jc w:val="both"/>
              <w:rPr>
                <w:rFonts w:asciiTheme="minorHAnsi" w:hAnsiTheme="minorHAnsi" w:cs="Calibri"/>
                <w:sz w:val="18"/>
                <w:szCs w:val="18"/>
                <w:lang w:val="es-AR"/>
              </w:rPr>
            </w:pPr>
          </w:p>
        </w:tc>
      </w:tr>
      <w:tr w:rsidR="004C680E" w:rsidRPr="004C680E" w:rsidTr="00174C7F">
        <w:trPr>
          <w:trHeight w:val="526"/>
        </w:trPr>
        <w:tc>
          <w:tcPr>
            <w:tcW w:w="9640" w:type="dxa"/>
            <w:tcBorders>
              <w:bottom w:val="single" w:sz="4" w:space="0" w:color="auto"/>
            </w:tcBorders>
            <w:shd w:val="clear" w:color="auto" w:fill="BDD6EE"/>
            <w:vAlign w:val="center"/>
          </w:tcPr>
          <w:p w:rsidR="004C680E" w:rsidRPr="004C680E" w:rsidRDefault="004C680E" w:rsidP="00174C7F">
            <w:pPr>
              <w:pStyle w:val="Prrafodelista"/>
              <w:ind w:left="0"/>
              <w:contextualSpacing/>
              <w:jc w:val="both"/>
              <w:outlineLvl w:val="3"/>
              <w:rPr>
                <w:rFonts w:asciiTheme="minorHAnsi" w:hAnsiTheme="minorHAnsi" w:cs="Arial"/>
                <w:b/>
                <w:sz w:val="18"/>
                <w:szCs w:val="18"/>
              </w:rPr>
            </w:pPr>
            <w:r w:rsidRPr="004C680E">
              <w:rPr>
                <w:rFonts w:asciiTheme="minorHAnsi" w:hAnsiTheme="minorHAnsi" w:cs="Arial"/>
                <w:b/>
                <w:bCs/>
                <w:sz w:val="18"/>
                <w:szCs w:val="18"/>
                <w:lang w:val="es-BO" w:eastAsia="ko-KR"/>
              </w:rPr>
              <w:lastRenderedPageBreak/>
              <w:t xml:space="preserve"> CONSIDERACIONES DE INSPECCIÓN Y PRUEBAS DE FUNCIONAMIENTO</w:t>
            </w:r>
          </w:p>
        </w:tc>
      </w:tr>
      <w:tr w:rsidR="004C680E" w:rsidRPr="004C680E" w:rsidTr="00174C7F">
        <w:trPr>
          <w:trHeight w:val="823"/>
        </w:trPr>
        <w:tc>
          <w:tcPr>
            <w:tcW w:w="9640" w:type="dxa"/>
            <w:tcBorders>
              <w:bottom w:val="single" w:sz="4" w:space="0" w:color="auto"/>
            </w:tcBorders>
            <w:shd w:val="clear" w:color="auto" w:fill="auto"/>
            <w:vAlign w:val="center"/>
          </w:tcPr>
          <w:p w:rsidR="004C680E" w:rsidRPr="004C680E" w:rsidRDefault="004C680E" w:rsidP="00174C7F">
            <w:pPr>
              <w:autoSpaceDE w:val="0"/>
              <w:autoSpaceDN w:val="0"/>
              <w:adjustRightInd w:val="0"/>
              <w:jc w:val="both"/>
              <w:rPr>
                <w:rFonts w:asciiTheme="minorHAnsi" w:hAnsiTheme="minorHAnsi" w:cs="Arial"/>
                <w:bCs/>
                <w:sz w:val="18"/>
                <w:szCs w:val="18"/>
                <w:lang w:val="es-BO"/>
              </w:rPr>
            </w:pPr>
          </w:p>
          <w:p w:rsidR="004C680E" w:rsidRPr="004C680E" w:rsidRDefault="004C680E" w:rsidP="00174C7F">
            <w:pPr>
              <w:autoSpaceDE w:val="0"/>
              <w:autoSpaceDN w:val="0"/>
              <w:adjustRightInd w:val="0"/>
              <w:jc w:val="both"/>
              <w:rPr>
                <w:rFonts w:asciiTheme="minorHAnsi" w:hAnsiTheme="minorHAnsi" w:cs="Arial"/>
                <w:bCs/>
                <w:sz w:val="18"/>
                <w:szCs w:val="18"/>
                <w:lang w:val="es-BO"/>
              </w:rPr>
            </w:pPr>
            <w:r w:rsidRPr="004C680E">
              <w:rPr>
                <w:rFonts w:asciiTheme="minorHAnsi" w:hAnsiTheme="minorHAnsi" w:cs="Arial"/>
                <w:bCs/>
                <w:sz w:val="18"/>
                <w:szCs w:val="18"/>
                <w:lang w:val="es-BO"/>
              </w:rPr>
              <w:t xml:space="preserve">Las inspecciones, pruebas de funcionamiento y otras similares si se requieran, deberán ser realizadas por el PROPONENTE en presencia </w:t>
            </w:r>
            <w:r w:rsidRPr="004C680E">
              <w:rPr>
                <w:rFonts w:asciiTheme="minorHAnsi" w:hAnsiTheme="minorHAnsi" w:cs="Arial"/>
                <w:bCs/>
                <w:sz w:val="18"/>
                <w:szCs w:val="18"/>
              </w:rPr>
              <w:t xml:space="preserve">de YPFB, </w:t>
            </w:r>
            <w:r w:rsidRPr="004C680E">
              <w:rPr>
                <w:rFonts w:asciiTheme="minorHAnsi" w:hAnsiTheme="minorHAnsi" w:cs="Arial"/>
                <w:bCs/>
                <w:sz w:val="18"/>
                <w:szCs w:val="18"/>
                <w:lang w:val="es-BO"/>
              </w:rPr>
              <w:t>pudiendo repetirse las mismas a costo del PROVEEDOR las veces que sean necesarias hasta la conformidad respectiva.</w:t>
            </w:r>
          </w:p>
          <w:p w:rsidR="004C680E" w:rsidRPr="004C680E" w:rsidRDefault="004C680E" w:rsidP="00174C7F">
            <w:pPr>
              <w:pStyle w:val="Prrafodelista"/>
              <w:ind w:left="0"/>
              <w:contextualSpacing/>
              <w:jc w:val="both"/>
              <w:outlineLvl w:val="3"/>
              <w:rPr>
                <w:rFonts w:asciiTheme="minorHAnsi" w:hAnsiTheme="minorHAnsi" w:cs="Arial"/>
                <w:b/>
                <w:sz w:val="18"/>
                <w:szCs w:val="18"/>
              </w:rPr>
            </w:pPr>
          </w:p>
        </w:tc>
      </w:tr>
      <w:tr w:rsidR="004C680E" w:rsidRPr="004C680E" w:rsidTr="00174C7F">
        <w:trPr>
          <w:trHeight w:val="510"/>
        </w:trPr>
        <w:tc>
          <w:tcPr>
            <w:tcW w:w="9640" w:type="dxa"/>
            <w:tcBorders>
              <w:bottom w:val="single" w:sz="4" w:space="0" w:color="auto"/>
            </w:tcBorders>
            <w:shd w:val="clear" w:color="auto" w:fill="BDD6EE"/>
            <w:vAlign w:val="center"/>
          </w:tcPr>
          <w:p w:rsidR="004C680E" w:rsidRPr="004C680E" w:rsidRDefault="004C680E" w:rsidP="00174C7F">
            <w:pPr>
              <w:autoSpaceDE w:val="0"/>
              <w:autoSpaceDN w:val="0"/>
              <w:adjustRightInd w:val="0"/>
              <w:jc w:val="both"/>
              <w:rPr>
                <w:rFonts w:asciiTheme="minorHAnsi" w:hAnsiTheme="minorHAnsi" w:cs="Arial"/>
                <w:bCs/>
                <w:sz w:val="18"/>
                <w:szCs w:val="18"/>
                <w:lang w:val="es-BO"/>
              </w:rPr>
            </w:pPr>
            <w:r w:rsidRPr="004C680E">
              <w:rPr>
                <w:rFonts w:asciiTheme="minorHAnsi" w:hAnsiTheme="minorHAnsi"/>
                <w:b/>
                <w:bCs/>
                <w:color w:val="000000"/>
                <w:sz w:val="22"/>
                <w:szCs w:val="22"/>
              </w:rPr>
              <w:t xml:space="preserve"> MANUALES Y CATÁLOGOS</w:t>
            </w:r>
          </w:p>
        </w:tc>
      </w:tr>
      <w:tr w:rsidR="004C680E" w:rsidRPr="004C680E" w:rsidTr="00174C7F">
        <w:trPr>
          <w:trHeight w:val="823"/>
        </w:trPr>
        <w:tc>
          <w:tcPr>
            <w:tcW w:w="9640" w:type="dxa"/>
            <w:tcBorders>
              <w:bottom w:val="single" w:sz="4" w:space="0" w:color="auto"/>
            </w:tcBorders>
            <w:shd w:val="clear" w:color="auto" w:fill="auto"/>
            <w:vAlign w:val="center"/>
          </w:tcPr>
          <w:p w:rsidR="004C680E" w:rsidRPr="004C680E" w:rsidRDefault="004C680E" w:rsidP="00174C7F">
            <w:pPr>
              <w:autoSpaceDE w:val="0"/>
              <w:autoSpaceDN w:val="0"/>
              <w:adjustRightInd w:val="0"/>
              <w:jc w:val="both"/>
              <w:rPr>
                <w:rFonts w:asciiTheme="minorHAnsi" w:hAnsiTheme="minorHAnsi"/>
                <w:b/>
                <w:bCs/>
                <w:color w:val="000000"/>
                <w:sz w:val="22"/>
                <w:szCs w:val="22"/>
              </w:rPr>
            </w:pPr>
          </w:p>
          <w:p w:rsidR="004C680E" w:rsidRPr="004C680E" w:rsidRDefault="004C680E" w:rsidP="00174C7F">
            <w:pPr>
              <w:autoSpaceDE w:val="0"/>
              <w:autoSpaceDN w:val="0"/>
              <w:adjustRightInd w:val="0"/>
              <w:jc w:val="both"/>
              <w:rPr>
                <w:rFonts w:asciiTheme="minorHAnsi" w:hAnsiTheme="minorHAnsi"/>
                <w:color w:val="000000"/>
                <w:sz w:val="22"/>
                <w:szCs w:val="22"/>
              </w:rPr>
            </w:pPr>
            <w:r w:rsidRPr="004C680E">
              <w:rPr>
                <w:rFonts w:asciiTheme="minorHAnsi" w:hAnsiTheme="minorHAnsi"/>
                <w:color w:val="000000"/>
                <w:sz w:val="22"/>
                <w:szCs w:val="22"/>
              </w:rPr>
              <w:t xml:space="preserve">Un manual de operación y/o de mantenimiento para cada </w:t>
            </w:r>
            <w:proofErr w:type="spellStart"/>
            <w:r w:rsidRPr="004C680E">
              <w:rPr>
                <w:rFonts w:asciiTheme="minorHAnsi" w:hAnsiTheme="minorHAnsi"/>
                <w:color w:val="000000"/>
                <w:sz w:val="22"/>
                <w:szCs w:val="22"/>
              </w:rPr>
              <w:t>semi</w:t>
            </w:r>
            <w:proofErr w:type="spellEnd"/>
            <w:r w:rsidRPr="004C680E">
              <w:rPr>
                <w:rFonts w:asciiTheme="minorHAnsi" w:hAnsiTheme="minorHAnsi"/>
                <w:color w:val="000000"/>
                <w:sz w:val="22"/>
                <w:szCs w:val="22"/>
              </w:rPr>
              <w:t xml:space="preserve"> remolque (en castellano), al momento de la entrega física de cada </w:t>
            </w:r>
            <w:proofErr w:type="spellStart"/>
            <w:r w:rsidRPr="004C680E">
              <w:rPr>
                <w:rFonts w:asciiTheme="minorHAnsi" w:hAnsiTheme="minorHAnsi"/>
                <w:color w:val="000000"/>
                <w:sz w:val="22"/>
                <w:szCs w:val="22"/>
              </w:rPr>
              <w:t>Semi</w:t>
            </w:r>
            <w:proofErr w:type="spellEnd"/>
            <w:r w:rsidRPr="004C680E">
              <w:rPr>
                <w:rFonts w:asciiTheme="minorHAnsi" w:hAnsiTheme="minorHAnsi"/>
                <w:color w:val="000000"/>
                <w:sz w:val="22"/>
                <w:szCs w:val="22"/>
              </w:rPr>
              <w:t xml:space="preserve"> remolque.</w:t>
            </w:r>
          </w:p>
          <w:p w:rsidR="004C680E" w:rsidRPr="004C680E" w:rsidRDefault="004C680E" w:rsidP="00174C7F">
            <w:pPr>
              <w:autoSpaceDE w:val="0"/>
              <w:autoSpaceDN w:val="0"/>
              <w:adjustRightInd w:val="0"/>
              <w:jc w:val="both"/>
              <w:rPr>
                <w:rFonts w:asciiTheme="minorHAnsi" w:hAnsiTheme="minorHAnsi" w:cs="Arial"/>
                <w:bCs/>
                <w:sz w:val="18"/>
                <w:szCs w:val="18"/>
                <w:lang w:val="es-BO"/>
              </w:rPr>
            </w:pPr>
          </w:p>
        </w:tc>
      </w:tr>
      <w:tr w:rsidR="004C680E" w:rsidRPr="004C680E" w:rsidTr="00174C7F">
        <w:trPr>
          <w:trHeight w:val="508"/>
        </w:trPr>
        <w:tc>
          <w:tcPr>
            <w:tcW w:w="9640" w:type="dxa"/>
            <w:tcBorders>
              <w:bottom w:val="single" w:sz="4" w:space="0" w:color="auto"/>
            </w:tcBorders>
            <w:shd w:val="clear" w:color="auto" w:fill="BDD6EE"/>
            <w:vAlign w:val="center"/>
          </w:tcPr>
          <w:p w:rsidR="004C680E" w:rsidRPr="004C680E" w:rsidRDefault="004C680E" w:rsidP="00174C7F">
            <w:pPr>
              <w:autoSpaceDE w:val="0"/>
              <w:autoSpaceDN w:val="0"/>
              <w:adjustRightInd w:val="0"/>
              <w:jc w:val="both"/>
              <w:rPr>
                <w:rFonts w:asciiTheme="minorHAnsi" w:hAnsiTheme="minorHAnsi"/>
                <w:b/>
                <w:bCs/>
                <w:color w:val="000000"/>
                <w:sz w:val="22"/>
                <w:szCs w:val="22"/>
              </w:rPr>
            </w:pPr>
            <w:r w:rsidRPr="004C680E">
              <w:rPr>
                <w:rFonts w:asciiTheme="minorHAnsi" w:hAnsiTheme="minorHAnsi"/>
                <w:b/>
                <w:bCs/>
                <w:color w:val="000000"/>
                <w:sz w:val="22"/>
                <w:szCs w:val="22"/>
              </w:rPr>
              <w:t xml:space="preserve"> FACTURACIÓN Y TRIBUTOS</w:t>
            </w:r>
          </w:p>
        </w:tc>
      </w:tr>
      <w:tr w:rsidR="004C680E" w:rsidRPr="004C680E" w:rsidTr="00174C7F">
        <w:trPr>
          <w:trHeight w:val="823"/>
        </w:trPr>
        <w:tc>
          <w:tcPr>
            <w:tcW w:w="9640" w:type="dxa"/>
            <w:tcBorders>
              <w:bottom w:val="single" w:sz="4" w:space="0" w:color="auto"/>
            </w:tcBorders>
            <w:shd w:val="clear" w:color="auto" w:fill="auto"/>
            <w:vAlign w:val="center"/>
          </w:tcPr>
          <w:p w:rsidR="004C680E" w:rsidRPr="004C680E" w:rsidRDefault="004C680E" w:rsidP="00174C7F">
            <w:pPr>
              <w:pStyle w:val="Prrafodelista"/>
              <w:ind w:left="0"/>
              <w:contextualSpacing/>
              <w:jc w:val="both"/>
              <w:outlineLvl w:val="1"/>
              <w:rPr>
                <w:rFonts w:asciiTheme="minorHAnsi" w:hAnsiTheme="minorHAnsi" w:cs="Arial"/>
                <w:b/>
                <w:sz w:val="18"/>
                <w:szCs w:val="18"/>
              </w:rPr>
            </w:pPr>
          </w:p>
          <w:p w:rsidR="004C680E" w:rsidRPr="004C680E" w:rsidRDefault="004C680E" w:rsidP="00174C7F">
            <w:pPr>
              <w:pStyle w:val="Prrafodelista"/>
              <w:ind w:left="0"/>
              <w:contextualSpacing/>
              <w:jc w:val="both"/>
              <w:outlineLvl w:val="1"/>
              <w:rPr>
                <w:rFonts w:asciiTheme="minorHAnsi" w:hAnsiTheme="minorHAnsi" w:cs="Arial"/>
                <w:b/>
                <w:sz w:val="18"/>
                <w:szCs w:val="18"/>
              </w:rPr>
            </w:pPr>
            <w:r w:rsidRPr="004C680E">
              <w:rPr>
                <w:rFonts w:asciiTheme="minorHAnsi" w:hAnsiTheme="minorHAnsi" w:cs="Arial"/>
                <w:b/>
                <w:sz w:val="18"/>
                <w:szCs w:val="18"/>
              </w:rPr>
              <w:t xml:space="preserve">FACTURACIÓN </w:t>
            </w:r>
          </w:p>
          <w:p w:rsidR="004C680E" w:rsidRPr="004C680E" w:rsidRDefault="004C680E" w:rsidP="00174C7F">
            <w:pPr>
              <w:pStyle w:val="Prrafodelista"/>
              <w:ind w:left="0"/>
              <w:contextualSpacing/>
              <w:jc w:val="both"/>
              <w:outlineLvl w:val="1"/>
              <w:rPr>
                <w:rFonts w:asciiTheme="minorHAnsi" w:hAnsiTheme="minorHAnsi" w:cs="Arial"/>
                <w:sz w:val="18"/>
                <w:szCs w:val="18"/>
              </w:rPr>
            </w:pPr>
          </w:p>
          <w:tbl>
            <w:tblPr>
              <w:tblW w:w="13660" w:type="dxa"/>
              <w:tblLayout w:type="fixed"/>
              <w:tblCellMar>
                <w:left w:w="70" w:type="dxa"/>
                <w:right w:w="70" w:type="dxa"/>
              </w:tblCellMar>
              <w:tblLook w:val="04A0" w:firstRow="1" w:lastRow="0" w:firstColumn="1" w:lastColumn="0" w:noHBand="0" w:noVBand="1"/>
            </w:tblPr>
            <w:tblGrid>
              <w:gridCol w:w="13660"/>
            </w:tblGrid>
            <w:tr w:rsidR="004C680E" w:rsidRPr="004C680E" w:rsidTr="00174C7F">
              <w:trPr>
                <w:trHeight w:val="840"/>
              </w:trPr>
              <w:tc>
                <w:tcPr>
                  <w:tcW w:w="13660" w:type="dxa"/>
                  <w:tcBorders>
                    <w:top w:val="nil"/>
                    <w:left w:val="nil"/>
                    <w:bottom w:val="nil"/>
                    <w:right w:val="double" w:sz="6" w:space="0" w:color="000000"/>
                  </w:tcBorders>
                  <w:shd w:val="clear" w:color="000000" w:fill="FFFFFF"/>
                  <w:vAlign w:val="center"/>
                  <w:hideMark/>
                </w:tcPr>
                <w:p w:rsidR="004C680E" w:rsidRPr="004C680E" w:rsidRDefault="004C680E" w:rsidP="00174C7F">
                  <w:pPr>
                    <w:rPr>
                      <w:rFonts w:asciiTheme="minorHAnsi" w:hAnsiTheme="minorHAnsi"/>
                      <w:color w:val="000000"/>
                      <w:sz w:val="22"/>
                      <w:szCs w:val="22"/>
                      <w:lang w:val="es-BO" w:eastAsia="es-BO"/>
                    </w:rPr>
                  </w:pPr>
                  <w:r w:rsidRPr="004C680E">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4C680E" w:rsidRPr="004C680E" w:rsidTr="00174C7F">
              <w:trPr>
                <w:trHeight w:val="840"/>
              </w:trPr>
              <w:tc>
                <w:tcPr>
                  <w:tcW w:w="13660" w:type="dxa"/>
                  <w:tcBorders>
                    <w:top w:val="nil"/>
                    <w:left w:val="nil"/>
                    <w:bottom w:val="nil"/>
                    <w:right w:val="double" w:sz="6" w:space="0" w:color="000000"/>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 xml:space="preserve">La factura deberá emitirse por el precio contratado, sin deducir las multas ni otros cargos, a momento de </w:t>
                  </w:r>
                  <w:proofErr w:type="spellStart"/>
                  <w:r w:rsidRPr="004C680E">
                    <w:rPr>
                      <w:rFonts w:asciiTheme="minorHAnsi" w:hAnsiTheme="minorHAnsi"/>
                      <w:color w:val="000000"/>
                      <w:sz w:val="22"/>
                      <w:szCs w:val="22"/>
                    </w:rPr>
                    <w:t>l</w:t>
                  </w:r>
                  <w:r w:rsidRPr="004C680E">
                    <w:rPr>
                      <w:rFonts w:asciiTheme="minorHAnsi" w:hAnsiTheme="minorHAnsi"/>
                    </w:rPr>
                    <w:t xml:space="preserve"> </w:t>
                  </w:r>
                  <w:r w:rsidRPr="004C680E">
                    <w:rPr>
                      <w:rFonts w:asciiTheme="minorHAnsi" w:hAnsiTheme="minorHAnsi"/>
                      <w:color w:val="000000"/>
                      <w:sz w:val="22"/>
                      <w:szCs w:val="22"/>
                    </w:rPr>
                    <w:t>a</w:t>
                  </w:r>
                  <w:proofErr w:type="spellEnd"/>
                  <w:r w:rsidRPr="004C680E">
                    <w:rPr>
                      <w:rFonts w:asciiTheme="minorHAnsi" w:hAnsiTheme="minorHAnsi"/>
                      <w:color w:val="000000"/>
                      <w:sz w:val="22"/>
                      <w:szCs w:val="22"/>
                    </w:rPr>
                    <w:t xml:space="preserve"> entrega de la totalidad de los bienes a entrega de la totalidad de los bienes conforme lo establecido contractualmente.</w:t>
                  </w:r>
                </w:p>
              </w:tc>
            </w:tr>
            <w:tr w:rsidR="004C680E" w:rsidRPr="004C680E" w:rsidTr="00174C7F">
              <w:trPr>
                <w:trHeight w:val="840"/>
              </w:trPr>
              <w:tc>
                <w:tcPr>
                  <w:tcW w:w="13660" w:type="dxa"/>
                  <w:tcBorders>
                    <w:top w:val="nil"/>
                    <w:left w:val="nil"/>
                    <w:bottom w:val="nil"/>
                    <w:right w:val="double" w:sz="6" w:space="0" w:color="000000"/>
                  </w:tcBorders>
                  <w:shd w:val="clear" w:color="000000" w:fill="FFFFFF"/>
                  <w:vAlign w:val="center"/>
                  <w:hideMark/>
                </w:tcPr>
                <w:p w:rsidR="004C680E" w:rsidRPr="004C680E" w:rsidRDefault="004C680E" w:rsidP="00174C7F">
                  <w:pPr>
                    <w:rPr>
                      <w:rFonts w:asciiTheme="minorHAnsi" w:hAnsiTheme="minorHAnsi"/>
                      <w:color w:val="000000"/>
                      <w:sz w:val="22"/>
                      <w:szCs w:val="22"/>
                    </w:rPr>
                  </w:pPr>
                  <w:r w:rsidRPr="004C680E">
                    <w:rPr>
                      <w:rFonts w:asciiTheme="minorHAnsi" w:hAnsiTheme="minorHAnsi"/>
                      <w:color w:val="000000"/>
                      <w:sz w:val="22"/>
                      <w:szCs w:val="22"/>
                    </w:rPr>
                    <w:t xml:space="preserve">El proponente adjudicado (persona natural o jurídica, empresa unipersonal, sociedad accidental) deberá presentar el "Certificado de Inscripción" o </w:t>
                  </w:r>
                  <w:proofErr w:type="gramStart"/>
                  <w:r w:rsidRPr="004C680E">
                    <w:rPr>
                      <w:rFonts w:asciiTheme="minorHAnsi" w:hAnsiTheme="minorHAnsi"/>
                      <w:color w:val="000000"/>
                      <w:sz w:val="22"/>
                      <w:szCs w:val="22"/>
                    </w:rPr>
                    <w:t>reporte  Consulta</w:t>
                  </w:r>
                  <w:proofErr w:type="gramEnd"/>
                  <w:r w:rsidRPr="004C680E">
                    <w:rPr>
                      <w:rFonts w:asciiTheme="minorHAnsi" w:hAnsiTheme="minorHAnsi"/>
                      <w:color w:val="000000"/>
                      <w:sz w:val="22"/>
                      <w:szCs w:val="22"/>
                    </w:rPr>
                    <w:t xml:space="preserve"> de Padrón emitido por el Servicio de Impuestos Nacionales, como evidencia de que la actividad económica registrada guarda relación con el objeto del proceso de contratación.</w:t>
                  </w:r>
                </w:p>
              </w:tc>
            </w:tr>
          </w:tbl>
          <w:p w:rsidR="004C680E" w:rsidRPr="004C680E" w:rsidRDefault="004C680E" w:rsidP="00174C7F">
            <w:pPr>
              <w:shd w:val="clear" w:color="auto" w:fill="FFFFFF"/>
              <w:spacing w:line="259" w:lineRule="auto"/>
              <w:jc w:val="both"/>
              <w:rPr>
                <w:rFonts w:asciiTheme="minorHAnsi" w:eastAsia="Calibri" w:hAnsiTheme="minorHAnsi" w:cs="Calibri"/>
                <w:b/>
                <w:sz w:val="22"/>
                <w:szCs w:val="22"/>
                <w:lang w:val="es-BO"/>
              </w:rPr>
            </w:pPr>
          </w:p>
          <w:p w:rsidR="004C680E" w:rsidRPr="004C680E" w:rsidRDefault="004C680E" w:rsidP="00174C7F">
            <w:pPr>
              <w:shd w:val="clear" w:color="auto" w:fill="FFFFFF"/>
              <w:spacing w:line="259" w:lineRule="auto"/>
              <w:jc w:val="both"/>
              <w:rPr>
                <w:rFonts w:asciiTheme="minorHAnsi" w:eastAsia="Calibri" w:hAnsiTheme="minorHAnsi" w:cs="Calibri"/>
                <w:b/>
                <w:sz w:val="22"/>
                <w:szCs w:val="22"/>
                <w:lang w:val="es-BO"/>
              </w:rPr>
            </w:pPr>
            <w:r w:rsidRPr="004C680E">
              <w:rPr>
                <w:rFonts w:asciiTheme="minorHAnsi" w:eastAsia="Calibri" w:hAnsiTheme="minorHAnsi" w:cs="Calibri"/>
                <w:b/>
                <w:sz w:val="22"/>
                <w:szCs w:val="22"/>
                <w:lang w:val="es-BO"/>
              </w:rPr>
              <w:t>TRIBUTOS</w:t>
            </w:r>
          </w:p>
          <w:p w:rsidR="004C680E" w:rsidRPr="004C680E" w:rsidRDefault="004C680E" w:rsidP="00174C7F">
            <w:pPr>
              <w:shd w:val="clear" w:color="auto" w:fill="FFFFFF"/>
              <w:spacing w:line="259" w:lineRule="auto"/>
              <w:jc w:val="both"/>
              <w:rPr>
                <w:rFonts w:asciiTheme="minorHAnsi" w:eastAsia="Calibri" w:hAnsiTheme="minorHAnsi" w:cs="Calibri"/>
                <w:b/>
                <w:sz w:val="22"/>
                <w:szCs w:val="22"/>
                <w:lang w:val="es-BO"/>
              </w:rPr>
            </w:pPr>
          </w:p>
          <w:p w:rsidR="004C680E" w:rsidRPr="004C680E" w:rsidRDefault="004C680E" w:rsidP="00174C7F">
            <w:pPr>
              <w:jc w:val="both"/>
              <w:rPr>
                <w:rFonts w:asciiTheme="minorHAnsi" w:hAnsiTheme="minorHAnsi"/>
                <w:color w:val="000000"/>
                <w:sz w:val="22"/>
                <w:szCs w:val="22"/>
                <w:lang w:val="es-BO" w:eastAsia="es-BO"/>
              </w:rPr>
            </w:pPr>
            <w:r w:rsidRPr="004C680E">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C680E" w:rsidRPr="004C680E" w:rsidRDefault="004C680E" w:rsidP="00174C7F">
            <w:pPr>
              <w:autoSpaceDE w:val="0"/>
              <w:autoSpaceDN w:val="0"/>
              <w:adjustRightInd w:val="0"/>
              <w:jc w:val="both"/>
              <w:rPr>
                <w:rFonts w:asciiTheme="minorHAnsi" w:hAnsiTheme="minorHAnsi"/>
                <w:b/>
                <w:bCs/>
                <w:color w:val="000000"/>
                <w:sz w:val="22"/>
                <w:szCs w:val="22"/>
              </w:rPr>
            </w:pPr>
          </w:p>
        </w:tc>
      </w:tr>
      <w:tr w:rsidR="004C680E" w:rsidRPr="004C680E" w:rsidTr="00174C7F">
        <w:trPr>
          <w:trHeight w:val="57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C680E" w:rsidRPr="004C680E" w:rsidRDefault="004C680E" w:rsidP="00174C7F">
            <w:pPr>
              <w:pStyle w:val="Prrafodelista"/>
              <w:ind w:left="0"/>
              <w:contextualSpacing/>
              <w:jc w:val="both"/>
              <w:outlineLvl w:val="1"/>
              <w:rPr>
                <w:rFonts w:asciiTheme="minorHAnsi" w:eastAsia="Calibri" w:hAnsiTheme="minorHAnsi" w:cs="Calibri"/>
                <w:b/>
                <w:color w:val="000000"/>
                <w:sz w:val="22"/>
                <w:szCs w:val="22"/>
              </w:rPr>
            </w:pPr>
            <w:r w:rsidRPr="004C680E">
              <w:rPr>
                <w:rFonts w:asciiTheme="minorHAnsi" w:eastAsia="Calibri" w:hAnsiTheme="minorHAnsi" w:cs="Calibri"/>
                <w:b/>
                <w:color w:val="000000"/>
                <w:sz w:val="22"/>
                <w:szCs w:val="22"/>
              </w:rPr>
              <w:t>CLAUSULA DE SYSO (SEGURIDAD INDUSTRIAL &amp; SALUD OCUPACIONAL)</w:t>
            </w:r>
          </w:p>
        </w:tc>
      </w:tr>
      <w:tr w:rsidR="004C680E" w:rsidRPr="004C680E" w:rsidTr="00174C7F">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La empresa adjudicada debe cumplir con los siguientes estándares de Seguridad y Salud Ocupacional de YPFB Corporación, en estricto apego a las disposiciones legales vigentes (DL 16998), para lo cual se adjunta el manual de Seguridad Industrial y Salud Ocupacional (Anexo F)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Requisitos de Seguridad Industrial para Contratistas de YPFB Corporación.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“MANUAL DE SEGURIDAD INDUSTRIAL PARA CONTRATISTAS”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Posterior a la adjudicación y previo a la entrega de los bienes o equipos la Empresa adjudicada deberá coordinar con YPFB el cumplimiento de los requisitos de SMS (en caso de existir tareas de provisión, armado, instalación y/o faenas de trabajo en predios de YPFB.</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Antes del inicio de actividades de entrega, debe cumplirse con los requisitos de ingreso con YPFB.</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Uso de vehículos habilitados por el personal de SMS de YPFB (Verificación de cumplimiento de los aspectos de seguridad Industrial). Podrá también ser validado mediante una entidad certificadora.</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Capacitación en cursos básicos de seguridad industrial según aplique a la actividad (Manejo defensivo, excavaciones, trabajo en altura, espacio confinado, trabajo eléctrico, </w:t>
            </w:r>
            <w:proofErr w:type="spellStart"/>
            <w:r w:rsidRPr="004C680E">
              <w:rPr>
                <w:rFonts w:asciiTheme="minorHAnsi" w:eastAsia="Calibri" w:hAnsiTheme="minorHAnsi" w:cs="Calibri"/>
                <w:color w:val="000000"/>
                <w:sz w:val="22"/>
                <w:szCs w:val="22"/>
              </w:rPr>
              <w:t>izaje</w:t>
            </w:r>
            <w:proofErr w:type="spellEnd"/>
            <w:r w:rsidRPr="004C680E">
              <w:rPr>
                <w:rFonts w:asciiTheme="minorHAnsi" w:eastAsia="Calibri" w:hAnsiTheme="minorHAnsi" w:cs="Calibri"/>
                <w:color w:val="000000"/>
                <w:sz w:val="22"/>
                <w:szCs w:val="22"/>
              </w:rPr>
              <w:t xml:space="preserve">, etc.).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Plan de entrega/Plan de trabajo.</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Uso obligatorio de Ropa de trabajo.</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Uso obligatorio de EPP (equipo de Protección Personal) * Evidenciar la dotación de los mismos.</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Casco de seguridad</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Calzado de seguridad</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Lentes de seguridad</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Protectores auditivos</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Guantes (específicos a la tarea a realizar)</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EPP para riesgos especiales y tareas críticas (altura, espacios confinados, eléctricos, </w:t>
            </w:r>
            <w:proofErr w:type="spellStart"/>
            <w:r w:rsidRPr="004C680E">
              <w:rPr>
                <w:rFonts w:asciiTheme="minorHAnsi" w:eastAsia="Calibri" w:hAnsiTheme="minorHAnsi" w:cs="Calibri"/>
                <w:color w:val="000000"/>
                <w:sz w:val="22"/>
                <w:szCs w:val="22"/>
              </w:rPr>
              <w:t>etc</w:t>
            </w:r>
            <w:proofErr w:type="spellEnd"/>
            <w:r w:rsidRPr="004C680E">
              <w:rPr>
                <w:rFonts w:asciiTheme="minorHAnsi" w:eastAsia="Calibri" w:hAnsiTheme="minorHAnsi" w:cs="Calibri"/>
                <w:color w:val="000000"/>
                <w:sz w:val="22"/>
                <w:szCs w:val="22"/>
              </w:rPr>
              <w:t>,)</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Arnés de seguridad de cuerpo completo</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Línea de vida</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Detector de gases (en caso de requerir)</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Equipo de rescate para alturas (en caso de requerir)</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Guantes dieléctricos (en caso de requerir)</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Equipo de rescate para espacios confinados (en caso de requerir)</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Equipo de respiración autónoma (en caso de requerir)</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 Extintores para el área de intervención y combate contra incendios. Trabajos en </w:t>
            </w:r>
            <w:proofErr w:type="gramStart"/>
            <w:r w:rsidRPr="004C680E">
              <w:rPr>
                <w:rFonts w:asciiTheme="minorHAnsi" w:eastAsia="Calibri" w:hAnsiTheme="minorHAnsi" w:cs="Calibri"/>
                <w:color w:val="000000"/>
                <w:sz w:val="22"/>
                <w:szCs w:val="22"/>
              </w:rPr>
              <w:t>caliente  (</w:t>
            </w:r>
            <w:proofErr w:type="gramEnd"/>
            <w:r w:rsidRPr="004C680E">
              <w:rPr>
                <w:rFonts w:asciiTheme="minorHAnsi" w:eastAsia="Calibri" w:hAnsiTheme="minorHAnsi" w:cs="Calibri"/>
                <w:color w:val="000000"/>
                <w:sz w:val="22"/>
                <w:szCs w:val="22"/>
              </w:rPr>
              <w:t xml:space="preserve">soldadura, eléctricos, etc.)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Identificación de peligros y evaluación de riegos (aplicable al proyecto) / Plan de </w:t>
            </w:r>
            <w:proofErr w:type="spellStart"/>
            <w:r w:rsidRPr="004C680E">
              <w:rPr>
                <w:rFonts w:asciiTheme="minorHAnsi" w:eastAsia="Calibri" w:hAnsiTheme="minorHAnsi" w:cs="Calibri"/>
                <w:color w:val="000000"/>
                <w:sz w:val="22"/>
                <w:szCs w:val="22"/>
              </w:rPr>
              <w:t>izaje</w:t>
            </w:r>
            <w:proofErr w:type="spellEnd"/>
            <w:r w:rsidRPr="004C680E">
              <w:rPr>
                <w:rFonts w:asciiTheme="minorHAnsi" w:eastAsia="Calibri" w:hAnsiTheme="minorHAnsi" w:cs="Calibri"/>
                <w:color w:val="000000"/>
                <w:sz w:val="22"/>
                <w:szCs w:val="22"/>
              </w:rPr>
              <w:t xml:space="preserve">.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Procedimientos específicos de Seguridad y Salud para el Proyecto.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Plan de respuesta ante Emergencias (específico para el Proyecto). </w:t>
            </w: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p>
          <w:p w:rsidR="004C680E" w:rsidRPr="004C680E" w:rsidRDefault="004C680E" w:rsidP="00174C7F">
            <w:pPr>
              <w:pStyle w:val="Prrafodelista"/>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Plan de evacuación Médica (MEDEVAC)</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eastAsia="Calibri" w:hAnsiTheme="minorHAnsi" w:cs="Calibri"/>
                <w:color w:val="000000"/>
                <w:sz w:val="22"/>
                <w:szCs w:val="22"/>
              </w:rPr>
              <w:t xml:space="preserve">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 </w:t>
            </w:r>
          </w:p>
          <w:p w:rsidR="004C680E" w:rsidRPr="004C680E" w:rsidRDefault="004C680E" w:rsidP="00174C7F">
            <w:pPr>
              <w:pStyle w:val="Prrafodelista"/>
              <w:ind w:left="0"/>
              <w:contextualSpacing/>
              <w:jc w:val="both"/>
              <w:outlineLvl w:val="1"/>
              <w:rPr>
                <w:rFonts w:asciiTheme="minorHAnsi" w:eastAsia="Calibri" w:hAnsiTheme="minorHAnsi" w:cs="Calibri"/>
                <w:color w:val="000000"/>
                <w:sz w:val="22"/>
                <w:szCs w:val="22"/>
              </w:rPr>
            </w:pPr>
          </w:p>
        </w:tc>
      </w:tr>
      <w:tr w:rsidR="004C680E" w:rsidRPr="004C680E" w:rsidTr="00174C7F">
        <w:trPr>
          <w:trHeight w:val="5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r w:rsidRPr="004C680E">
              <w:rPr>
                <w:rFonts w:asciiTheme="minorHAnsi" w:hAnsiTheme="minorHAnsi" w:cs="Calibri"/>
                <w:b/>
                <w:sz w:val="18"/>
                <w:szCs w:val="18"/>
              </w:rPr>
              <w:lastRenderedPageBreak/>
              <w:t>GARANTÍAS FINANCIERAS</w:t>
            </w:r>
          </w:p>
        </w:tc>
      </w:tr>
      <w:tr w:rsidR="004C680E" w:rsidRPr="004C680E" w:rsidTr="00174C7F">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680E" w:rsidRPr="004C680E" w:rsidRDefault="004C680E" w:rsidP="00174C7F">
            <w:pPr>
              <w:autoSpaceDE w:val="0"/>
              <w:autoSpaceDN w:val="0"/>
              <w:adjustRightInd w:val="0"/>
              <w:jc w:val="both"/>
              <w:rPr>
                <w:rFonts w:asciiTheme="minorHAnsi" w:hAnsiTheme="minorHAnsi" w:cs="Calibri"/>
                <w:sz w:val="18"/>
                <w:szCs w:val="18"/>
                <w:lang w:val="es-AR"/>
              </w:rPr>
            </w:pPr>
            <w:r w:rsidRPr="004C680E">
              <w:rPr>
                <w:rFonts w:asciiTheme="minorHAnsi" w:hAnsiTheme="minorHAnsi" w:cs="Calibri"/>
                <w:sz w:val="18"/>
                <w:szCs w:val="18"/>
                <w:lang w:val="es-AR"/>
              </w:rPr>
              <w:t>Se encuentran descritas en Anexo 1 de las Especificaciones técnicas.</w:t>
            </w:r>
          </w:p>
          <w:p w:rsidR="004C680E" w:rsidRPr="004C680E" w:rsidRDefault="004C680E" w:rsidP="00174C7F">
            <w:pPr>
              <w:pStyle w:val="Prrafodelista"/>
              <w:ind w:left="0"/>
              <w:contextualSpacing/>
              <w:outlineLvl w:val="1"/>
              <w:rPr>
                <w:rFonts w:asciiTheme="minorHAnsi" w:eastAsia="Calibri" w:hAnsiTheme="minorHAnsi" w:cs="Calibri"/>
                <w:color w:val="000000"/>
                <w:sz w:val="22"/>
                <w:szCs w:val="22"/>
              </w:rPr>
            </w:pPr>
          </w:p>
        </w:tc>
      </w:tr>
    </w:tbl>
    <w:p w:rsidR="004C680E" w:rsidRPr="004C680E" w:rsidRDefault="004C680E" w:rsidP="004918C3">
      <w:pPr>
        <w:jc w:val="center"/>
        <w:rPr>
          <w:rFonts w:asciiTheme="minorHAnsi" w:hAnsiTheme="minorHAnsi" w:cstheme="minorHAnsi"/>
          <w:b/>
          <w:color w:val="000000"/>
          <w:sz w:val="22"/>
          <w:szCs w:val="22"/>
        </w:rPr>
      </w:pPr>
    </w:p>
    <w:p w:rsidR="004C680E" w:rsidRDefault="004C680E" w:rsidP="004918C3">
      <w:pPr>
        <w:jc w:val="center"/>
        <w:rPr>
          <w:rFonts w:asciiTheme="minorHAnsi" w:hAnsiTheme="minorHAnsi" w:cstheme="minorHAnsi"/>
          <w:b/>
          <w:color w:val="000000"/>
          <w:sz w:val="22"/>
          <w:szCs w:val="22"/>
        </w:rPr>
      </w:pPr>
    </w:p>
    <w:p w:rsidR="004C680E" w:rsidRDefault="004C680E" w:rsidP="004C680E">
      <w:pPr>
        <w:pStyle w:val="Prrafodelista"/>
        <w:ind w:left="2124" w:firstLine="708"/>
        <w:contextualSpacing/>
        <w:jc w:val="both"/>
        <w:rPr>
          <w:rFonts w:ascii="Calibri" w:hAnsi="Calibri" w:cs="Calibri"/>
          <w:b/>
          <w:bCs/>
          <w:lang w:val="es-BO" w:eastAsia="es-BO"/>
        </w:rPr>
      </w:pPr>
      <w:r>
        <w:rPr>
          <w:rFonts w:ascii="Calibri" w:hAnsi="Calibri" w:cs="Calibri"/>
          <w:b/>
          <w:bCs/>
          <w:lang w:val="es-BO" w:eastAsia="es-BO"/>
        </w:rPr>
        <w:lastRenderedPageBreak/>
        <w:t>ANEXO 1- GARANTIAS FINANCIERAS</w:t>
      </w:r>
    </w:p>
    <w:p w:rsidR="004C680E" w:rsidRDefault="004C680E" w:rsidP="004C680E">
      <w:pPr>
        <w:pStyle w:val="Prrafodelista"/>
        <w:ind w:left="0"/>
        <w:contextualSpacing/>
        <w:jc w:val="both"/>
        <w:rPr>
          <w:rFonts w:ascii="Calibri" w:hAnsi="Calibri" w:cs="Calibri"/>
          <w:b/>
          <w:bCs/>
          <w:lang w:val="es-BO" w:eastAsia="es-BO"/>
        </w:rPr>
      </w:pPr>
      <w:r>
        <w:rPr>
          <w:rFonts w:ascii="Calibri" w:hAnsi="Calibri" w:cs="Calibri"/>
          <w:b/>
          <w:bCs/>
          <w:lang w:val="es-BO"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C680E" w:rsidRPr="008E7674" w:rsidTr="00174C7F">
        <w:tc>
          <w:tcPr>
            <w:tcW w:w="9339" w:type="dxa"/>
            <w:shd w:val="clear" w:color="auto" w:fill="8DB3E2"/>
            <w:vAlign w:val="center"/>
          </w:tcPr>
          <w:p w:rsidR="004C680E" w:rsidRPr="008E7674" w:rsidRDefault="004C680E" w:rsidP="00174C7F">
            <w:pPr>
              <w:rPr>
                <w:rFonts w:ascii="Arial" w:hAnsi="Arial"/>
                <w:b/>
              </w:rPr>
            </w:pPr>
            <w:r w:rsidRPr="008E7674">
              <w:rPr>
                <w:rFonts w:ascii="Arial" w:hAnsi="Arial"/>
                <w:b/>
              </w:rPr>
              <w:t>1.- GARANTIAS FINANCIERAS</w:t>
            </w:r>
          </w:p>
        </w:tc>
      </w:tr>
      <w:tr w:rsidR="004C680E" w:rsidRPr="008E7674" w:rsidTr="00174C7F">
        <w:tc>
          <w:tcPr>
            <w:tcW w:w="9339" w:type="dxa"/>
            <w:shd w:val="clear" w:color="auto" w:fill="8DB3E2"/>
            <w:vAlign w:val="center"/>
          </w:tcPr>
          <w:p w:rsidR="004C680E" w:rsidRPr="008E7674" w:rsidRDefault="004C680E" w:rsidP="00174C7F">
            <w:pPr>
              <w:rPr>
                <w:rFonts w:ascii="Arial" w:hAnsi="Arial"/>
                <w:b/>
              </w:rPr>
            </w:pPr>
            <w:r w:rsidRPr="008E7674">
              <w:rPr>
                <w:rFonts w:ascii="Arial" w:hAnsi="Arial"/>
                <w:b/>
              </w:rPr>
              <w:t>GARANTÍA DE SERIEDAD DE PROPUESTA</w:t>
            </w:r>
          </w:p>
        </w:tc>
      </w:tr>
      <w:tr w:rsidR="004C680E" w:rsidRPr="00E416DB" w:rsidTr="00174C7F">
        <w:tc>
          <w:tcPr>
            <w:tcW w:w="9339" w:type="dxa"/>
            <w:shd w:val="clear" w:color="auto" w:fill="auto"/>
            <w:vAlign w:val="center"/>
          </w:tcPr>
          <w:p w:rsidR="004C680E" w:rsidRPr="00E416DB" w:rsidRDefault="004C680E" w:rsidP="00174C7F">
            <w:pPr>
              <w:rPr>
                <w:rFonts w:ascii="Arial" w:hAnsi="Arial"/>
              </w:rPr>
            </w:pPr>
          </w:p>
          <w:p w:rsidR="004C680E" w:rsidRPr="00AC6B7E" w:rsidRDefault="004C680E" w:rsidP="00174C7F">
            <w:pPr>
              <w:spacing w:after="240"/>
              <w:jc w:val="both"/>
              <w:rPr>
                <w:rFonts w:ascii="Calibri" w:hAnsi="Calibri"/>
              </w:rPr>
            </w:pPr>
            <w:r w:rsidRPr="00AC6B7E">
              <w:rPr>
                <w:rFonts w:ascii="Calibri" w:hAnsi="Calibri"/>
              </w:rPr>
              <w:t xml:space="preserve">A elección de la empresa proponente ésta podrá optar por uno de los siguientes instrumentos financieros: </w:t>
            </w:r>
          </w:p>
          <w:p w:rsidR="004C680E" w:rsidRPr="00E416DB" w:rsidRDefault="004C680E" w:rsidP="00174C7F">
            <w:pPr>
              <w:rPr>
                <w:rFonts w:ascii="Arial" w:hAnsi="Arial"/>
              </w:rPr>
            </w:pPr>
          </w:p>
          <w:p w:rsidR="004C680E" w:rsidRPr="00E416DB" w:rsidRDefault="004C680E" w:rsidP="00174C7F">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días calendario computables a partir de la fecha de Presentación de Propuestas, por un monto equivalente de  al menos 1 % del valor total de la propuesta económica.</w:t>
            </w:r>
          </w:p>
          <w:p w:rsidR="004C680E" w:rsidRPr="00E416DB" w:rsidRDefault="004C680E" w:rsidP="00174C7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120</w:t>
            </w:r>
            <w:r w:rsidRPr="00E416DB">
              <w:rPr>
                <w:rFonts w:ascii="Calibri" w:hAnsi="Calibri"/>
              </w:rPr>
              <w:t>  días calendario computables a partir de la fecha de Presentación de Propuestas, por un monto equivalente de  al menos 1 % del valor total la propuesta económica.</w:t>
            </w:r>
          </w:p>
          <w:p w:rsidR="004C680E" w:rsidRPr="00E416DB" w:rsidRDefault="004C680E" w:rsidP="00174C7F">
            <w:pPr>
              <w:jc w:val="both"/>
              <w:rPr>
                <w:rFonts w:ascii="Calibri" w:hAnsi="Calibri"/>
              </w:rPr>
            </w:pPr>
          </w:p>
          <w:p w:rsidR="004C680E" w:rsidRDefault="004C680E" w:rsidP="00174C7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4C680E" w:rsidRDefault="004C680E" w:rsidP="00174C7F">
            <w:pPr>
              <w:jc w:val="both"/>
              <w:rPr>
                <w:rFonts w:ascii="Arial" w:hAnsi="Arial"/>
              </w:rPr>
            </w:pPr>
          </w:p>
          <w:p w:rsidR="004C680E" w:rsidRPr="00E416DB" w:rsidRDefault="004C680E" w:rsidP="00174C7F">
            <w:pPr>
              <w:jc w:val="both"/>
              <w:rPr>
                <w:rFonts w:ascii="Arial" w:hAnsi="Arial"/>
              </w:rPr>
            </w:pPr>
          </w:p>
        </w:tc>
      </w:tr>
      <w:tr w:rsidR="004C680E" w:rsidRPr="00E416DB" w:rsidTr="00174C7F">
        <w:tc>
          <w:tcPr>
            <w:tcW w:w="9339" w:type="dxa"/>
            <w:shd w:val="clear" w:color="auto" w:fill="8DB3E2"/>
            <w:vAlign w:val="center"/>
          </w:tcPr>
          <w:p w:rsidR="004C680E" w:rsidRPr="00E416DB" w:rsidRDefault="004C680E" w:rsidP="00174C7F">
            <w:pPr>
              <w:rPr>
                <w:rFonts w:ascii="Arial" w:hAnsi="Arial"/>
              </w:rPr>
            </w:pPr>
            <w:r w:rsidRPr="00E416DB">
              <w:rPr>
                <w:rFonts w:ascii="Arial" w:hAnsi="Arial"/>
                <w:b/>
              </w:rPr>
              <w:t>GARANTÍA DE CORRECTA INVERSIÓN DE ANTICIPO</w:t>
            </w:r>
            <w:r w:rsidRPr="00E416DB">
              <w:rPr>
                <w:rFonts w:ascii="Arial" w:hAnsi="Arial"/>
              </w:rPr>
              <w:t xml:space="preserve"> </w:t>
            </w:r>
          </w:p>
        </w:tc>
      </w:tr>
      <w:tr w:rsidR="004C680E" w:rsidRPr="00E416DB" w:rsidTr="00174C7F">
        <w:tc>
          <w:tcPr>
            <w:tcW w:w="9339" w:type="dxa"/>
            <w:shd w:val="clear" w:color="auto" w:fill="auto"/>
            <w:vAlign w:val="center"/>
          </w:tcPr>
          <w:p w:rsidR="004C680E" w:rsidRPr="00E416DB" w:rsidRDefault="004C680E" w:rsidP="00174C7F">
            <w:pPr>
              <w:rPr>
                <w:rFonts w:ascii="Arial" w:hAnsi="Arial"/>
              </w:rPr>
            </w:pPr>
          </w:p>
          <w:p w:rsidR="004C680E" w:rsidRPr="00AC6B7E" w:rsidRDefault="004C680E" w:rsidP="00174C7F">
            <w:pPr>
              <w:jc w:val="both"/>
              <w:rPr>
                <w:rFonts w:ascii="Calibri" w:hAnsi="Calibri"/>
              </w:rPr>
            </w:pPr>
            <w:r w:rsidRPr="00AC6B7E">
              <w:rPr>
                <w:rFonts w:ascii="Calibri" w:hAnsi="Calibri"/>
              </w:rPr>
              <w:t xml:space="preserve">A elección de la empresa adjudicada   ésta podrá optar por uno de los siguientes instrumentos financieros: </w:t>
            </w:r>
          </w:p>
          <w:p w:rsidR="004C680E" w:rsidRPr="00E416DB" w:rsidRDefault="004C680E" w:rsidP="00174C7F">
            <w:pPr>
              <w:jc w:val="both"/>
              <w:rPr>
                <w:rFonts w:ascii="Arial" w:hAnsi="Arial"/>
                <w:sz w:val="16"/>
                <w:szCs w:val="16"/>
              </w:rPr>
            </w:pPr>
          </w:p>
          <w:p w:rsidR="004C680E" w:rsidRPr="00E416DB" w:rsidRDefault="004C680E" w:rsidP="00174C7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ción inmediata con vigencia  de  90</w:t>
            </w:r>
            <w:r w:rsidRPr="00E416DB">
              <w:rPr>
                <w:rFonts w:ascii="Calibri" w:hAnsi="Calibri"/>
              </w:rPr>
              <w:t xml:space="preserve"> días calendario, computables a partir de la fecha de su emisión,  por un monto equivalente al cien por ciento (100%) del anticipo otorgado.</w:t>
            </w:r>
          </w:p>
          <w:p w:rsidR="004C680E" w:rsidRPr="00E416DB" w:rsidRDefault="004C680E" w:rsidP="00174C7F">
            <w:pPr>
              <w:jc w:val="both"/>
              <w:rPr>
                <w:rFonts w:ascii="Arial" w:hAnsi="Arial"/>
              </w:rPr>
            </w:pPr>
          </w:p>
          <w:p w:rsidR="004C680E" w:rsidRDefault="004C680E" w:rsidP="00174C7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ejecución a primer</w:t>
            </w:r>
            <w:r>
              <w:rPr>
                <w:rFonts w:ascii="Calibri" w:hAnsi="Calibri"/>
              </w:rPr>
              <w:t xml:space="preserve"> requerimiento con vigencia de  90 </w:t>
            </w:r>
            <w:r w:rsidRPr="00E416DB">
              <w:rPr>
                <w:rFonts w:ascii="Calibri" w:hAnsi="Calibri"/>
              </w:rPr>
              <w:t>días, computables a partir de la fecha de su emisión, por un monto equivalente al cien por ciento (100%) del anticipo otorgado.</w:t>
            </w:r>
          </w:p>
          <w:p w:rsidR="004C680E" w:rsidRPr="009F0EA3" w:rsidRDefault="004C680E" w:rsidP="00174C7F">
            <w:pPr>
              <w:jc w:val="both"/>
              <w:rPr>
                <w:rFonts w:ascii="Arial" w:hAnsi="Arial"/>
              </w:rPr>
            </w:pPr>
          </w:p>
        </w:tc>
      </w:tr>
      <w:tr w:rsidR="004C680E" w:rsidRPr="00E416DB" w:rsidTr="00174C7F">
        <w:tc>
          <w:tcPr>
            <w:tcW w:w="9339" w:type="dxa"/>
            <w:shd w:val="clear" w:color="auto" w:fill="8DB3E2"/>
            <w:vAlign w:val="center"/>
          </w:tcPr>
          <w:p w:rsidR="004C680E" w:rsidRPr="00E416DB" w:rsidRDefault="004C680E" w:rsidP="00174C7F">
            <w:pPr>
              <w:rPr>
                <w:rFonts w:ascii="Arial" w:hAnsi="Arial"/>
              </w:rPr>
            </w:pPr>
            <w:r w:rsidRPr="00E416DB">
              <w:rPr>
                <w:rFonts w:ascii="Arial" w:hAnsi="Arial"/>
                <w:b/>
              </w:rPr>
              <w:t>GARANTÍA DE CUMPLIMIENTO DE CONTRATO</w:t>
            </w:r>
          </w:p>
        </w:tc>
      </w:tr>
      <w:tr w:rsidR="004C680E" w:rsidRPr="00E416DB" w:rsidTr="00174C7F">
        <w:trPr>
          <w:trHeight w:val="817"/>
        </w:trPr>
        <w:tc>
          <w:tcPr>
            <w:tcW w:w="9339" w:type="dxa"/>
            <w:shd w:val="clear" w:color="auto" w:fill="auto"/>
            <w:vAlign w:val="center"/>
          </w:tcPr>
          <w:p w:rsidR="004C680E" w:rsidRPr="00E416DB" w:rsidRDefault="004C680E" w:rsidP="00174C7F">
            <w:pPr>
              <w:rPr>
                <w:rFonts w:ascii="Arial" w:hAnsi="Arial"/>
              </w:rPr>
            </w:pPr>
          </w:p>
          <w:p w:rsidR="004C680E" w:rsidRPr="00AC6B7E" w:rsidRDefault="004C680E" w:rsidP="00174C7F">
            <w:pPr>
              <w:jc w:val="both"/>
              <w:rPr>
                <w:rFonts w:ascii="Calibri" w:hAnsi="Calibri"/>
              </w:rPr>
            </w:pPr>
            <w:r w:rsidRPr="00AC6B7E">
              <w:rPr>
                <w:rFonts w:ascii="Calibri" w:hAnsi="Calibri"/>
              </w:rPr>
              <w:t xml:space="preserve">A elección de la empresa adjudicada ésta podrá optar por uno de los siguientes instrumentos financieros: </w:t>
            </w:r>
          </w:p>
          <w:p w:rsidR="004C680E" w:rsidRPr="00E416DB" w:rsidRDefault="004C680E" w:rsidP="00174C7F">
            <w:pPr>
              <w:jc w:val="both"/>
              <w:rPr>
                <w:rFonts w:ascii="Arial" w:hAnsi="Arial"/>
                <w:sz w:val="16"/>
                <w:szCs w:val="16"/>
              </w:rPr>
            </w:pPr>
          </w:p>
          <w:p w:rsidR="004C680E" w:rsidRPr="00E416DB" w:rsidRDefault="004C680E" w:rsidP="00174C7F">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C680E" w:rsidRPr="00E416DB" w:rsidRDefault="004C680E" w:rsidP="00174C7F">
            <w:pPr>
              <w:jc w:val="both"/>
              <w:rPr>
                <w:rFonts w:ascii="Arial" w:hAnsi="Arial"/>
              </w:rPr>
            </w:pPr>
          </w:p>
          <w:p w:rsidR="004C680E" w:rsidRDefault="004C680E" w:rsidP="00174C7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C680E" w:rsidRPr="00E416DB" w:rsidRDefault="004C680E" w:rsidP="00174C7F">
            <w:pPr>
              <w:jc w:val="both"/>
              <w:rPr>
                <w:rFonts w:ascii="Calibri" w:hAnsi="Calibri"/>
              </w:rPr>
            </w:pPr>
          </w:p>
          <w:p w:rsidR="004C680E" w:rsidRPr="00E416DB" w:rsidRDefault="004C680E" w:rsidP="00174C7F">
            <w:pPr>
              <w:jc w:val="both"/>
              <w:rPr>
                <w:rFonts w:ascii="Arial" w:hAnsi="Arial"/>
              </w:rPr>
            </w:pPr>
          </w:p>
          <w:p w:rsidR="004C680E" w:rsidRDefault="004C680E" w:rsidP="00174C7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C680E" w:rsidRDefault="004C680E" w:rsidP="00174C7F">
            <w:pPr>
              <w:jc w:val="both"/>
              <w:rPr>
                <w:rFonts w:ascii="Calibri" w:hAnsi="Calibri"/>
              </w:rPr>
            </w:pPr>
          </w:p>
          <w:p w:rsidR="004C680E" w:rsidRPr="00E416DB" w:rsidRDefault="004C680E" w:rsidP="00174C7F">
            <w:pPr>
              <w:jc w:val="both"/>
              <w:rPr>
                <w:rFonts w:ascii="Arial" w:hAnsi="Arial"/>
              </w:rPr>
            </w:pPr>
          </w:p>
        </w:tc>
      </w:tr>
      <w:tr w:rsidR="004C680E" w:rsidRPr="00E416DB" w:rsidTr="00174C7F">
        <w:tc>
          <w:tcPr>
            <w:tcW w:w="9339" w:type="dxa"/>
            <w:shd w:val="clear" w:color="auto" w:fill="8DB3E2"/>
            <w:vAlign w:val="center"/>
          </w:tcPr>
          <w:p w:rsidR="004C680E" w:rsidRPr="00E416DB" w:rsidRDefault="004C680E" w:rsidP="00174C7F">
            <w:pPr>
              <w:rPr>
                <w:rFonts w:ascii="Arial" w:hAnsi="Arial"/>
              </w:rPr>
            </w:pPr>
            <w:r w:rsidRPr="00E416DB">
              <w:rPr>
                <w:rFonts w:ascii="Arial" w:hAnsi="Arial"/>
                <w:b/>
              </w:rPr>
              <w:lastRenderedPageBreak/>
              <w:t>GARANTÍA DE FUNCIONAMIENTO DE MAQUINARIA Y/O EQUIPO</w:t>
            </w:r>
          </w:p>
        </w:tc>
      </w:tr>
      <w:tr w:rsidR="004C680E" w:rsidRPr="00E416DB" w:rsidTr="00174C7F">
        <w:tc>
          <w:tcPr>
            <w:tcW w:w="9339" w:type="dxa"/>
            <w:shd w:val="clear" w:color="auto" w:fill="auto"/>
            <w:vAlign w:val="center"/>
          </w:tcPr>
          <w:p w:rsidR="004C680E" w:rsidRPr="00E416DB" w:rsidRDefault="004C680E" w:rsidP="00174C7F">
            <w:pPr>
              <w:jc w:val="both"/>
              <w:rPr>
                <w:rFonts w:ascii="Arial" w:hAnsi="Arial"/>
              </w:rPr>
            </w:pPr>
          </w:p>
          <w:p w:rsidR="004C680E" w:rsidRPr="00AC6B7E" w:rsidRDefault="004C680E" w:rsidP="00174C7F">
            <w:pPr>
              <w:jc w:val="both"/>
              <w:rPr>
                <w:rFonts w:ascii="Calibri" w:hAnsi="Calibri"/>
              </w:rPr>
            </w:pPr>
            <w:r w:rsidRPr="00AC6B7E">
              <w:rPr>
                <w:rFonts w:ascii="Calibri" w:hAnsi="Calibri"/>
              </w:rPr>
              <w:t xml:space="preserve">A elección de la empresa adjudicada ésta podrá optar por uno de los siguientes instrumentos financieros: </w:t>
            </w:r>
          </w:p>
          <w:p w:rsidR="004C680E" w:rsidRPr="00E416DB" w:rsidRDefault="004C680E" w:rsidP="00174C7F">
            <w:pPr>
              <w:jc w:val="both"/>
              <w:rPr>
                <w:rFonts w:ascii="Arial" w:hAnsi="Arial"/>
                <w:sz w:val="16"/>
                <w:szCs w:val="16"/>
              </w:rPr>
            </w:pPr>
          </w:p>
          <w:p w:rsidR="004C680E" w:rsidRPr="00135B66" w:rsidRDefault="004C680E" w:rsidP="00174C7F">
            <w:pPr>
              <w:pStyle w:val="Prrafodelista"/>
              <w:ind w:left="0"/>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inmediata</w:t>
            </w:r>
            <w:r>
              <w:rPr>
                <w:rFonts w:ascii="Calibri" w:hAnsi="Calibri"/>
              </w:rPr>
              <w:t>,</w:t>
            </w:r>
            <w:r w:rsidRPr="00135B66">
              <w:rPr>
                <w:rFonts w:ascii="Calibri" w:hAnsi="Calibri"/>
              </w:rPr>
              <w:t xml:space="preserve"> misma que tiene una vigencia de 12 meses </w:t>
            </w:r>
            <w:r>
              <w:rPr>
                <w:rFonts w:ascii="Calibri" w:hAnsi="Calibri"/>
              </w:rPr>
              <w:t>computable a partir de la fecha de</w:t>
            </w:r>
            <w:r w:rsidRPr="00135B66">
              <w:rPr>
                <w:rFonts w:ascii="Calibri" w:hAnsi="Calibri"/>
              </w:rPr>
              <w:t>l Acta de Recepción Definitiva, por un importe equivalente al 1.5 % del valor total del contrato.</w:t>
            </w:r>
          </w:p>
          <w:p w:rsidR="004C680E" w:rsidRPr="00E416DB" w:rsidRDefault="004C680E" w:rsidP="00174C7F">
            <w:pPr>
              <w:jc w:val="both"/>
              <w:rPr>
                <w:rFonts w:ascii="Arial" w:hAnsi="Arial"/>
              </w:rPr>
            </w:pPr>
          </w:p>
          <w:p w:rsidR="004C680E" w:rsidRDefault="004C680E" w:rsidP="00174C7F">
            <w:pPr>
              <w:pStyle w:val="Prrafodelista"/>
              <w:ind w:left="0"/>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w:t>
            </w:r>
            <w:r>
              <w:rPr>
                <w:rFonts w:ascii="Calibri" w:hAnsi="Calibri"/>
              </w:rPr>
              <w:t xml:space="preserve">a primer requerimiento, </w:t>
            </w:r>
            <w:r w:rsidRPr="00135B66">
              <w:rPr>
                <w:rFonts w:ascii="Calibri" w:hAnsi="Calibri"/>
              </w:rPr>
              <w:t xml:space="preserve">misma que tiene una vigencia de 12 meses </w:t>
            </w:r>
            <w:r>
              <w:rPr>
                <w:rFonts w:ascii="Calibri" w:hAnsi="Calibri"/>
              </w:rPr>
              <w:t>computable a partir de la fecha de</w:t>
            </w:r>
            <w:r w:rsidRPr="00135B66">
              <w:rPr>
                <w:rFonts w:ascii="Calibri" w:hAnsi="Calibri"/>
              </w:rPr>
              <w:t>l Acta de Recepción Definitiva,  por un importe equivalente al 1.5 % del valor total del contrato.</w:t>
            </w:r>
          </w:p>
          <w:p w:rsidR="004C680E" w:rsidRDefault="004C680E" w:rsidP="00174C7F">
            <w:pPr>
              <w:rPr>
                <w:rFonts w:ascii="Calibri" w:hAnsi="Calibri"/>
                <w:b/>
                <w:bCs/>
                <w:u w:val="single"/>
              </w:rPr>
            </w:pPr>
          </w:p>
          <w:p w:rsidR="004C680E" w:rsidRDefault="004C680E" w:rsidP="00174C7F">
            <w:pPr>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12</w:t>
            </w:r>
            <w:r w:rsidRPr="00E416DB">
              <w:rPr>
                <w:rFonts w:ascii="Calibri" w:hAnsi="Calibri"/>
              </w:rPr>
              <w:t xml:space="preserve"> </w:t>
            </w:r>
            <w:r>
              <w:rPr>
                <w:rFonts w:ascii="Calibri" w:hAnsi="Calibri"/>
              </w:rPr>
              <w:t>meses computable a partir de la fecha de</w:t>
            </w:r>
            <w:r w:rsidRPr="00135B66">
              <w:rPr>
                <w:rFonts w:ascii="Calibri" w:hAnsi="Calibri"/>
              </w:rPr>
              <w:t xml:space="preserve">l Acta de Recepción Definitiva, </w:t>
            </w:r>
            <w:r>
              <w:rPr>
                <w:rFonts w:ascii="Calibri" w:hAnsi="Calibri"/>
              </w:rPr>
              <w:t xml:space="preserve"> por un monto equivalente al 1.5</w:t>
            </w:r>
            <w:r w:rsidRPr="00E416DB">
              <w:rPr>
                <w:rFonts w:ascii="Calibri" w:hAnsi="Calibri"/>
              </w:rPr>
              <w:t xml:space="preserve">% del valor total del contrato. </w:t>
            </w:r>
          </w:p>
          <w:p w:rsidR="004C680E" w:rsidRPr="00E416DB" w:rsidRDefault="004C680E" w:rsidP="00174C7F">
            <w:pPr>
              <w:rPr>
                <w:rFonts w:ascii="Arial" w:hAnsi="Arial"/>
              </w:rPr>
            </w:pPr>
          </w:p>
        </w:tc>
      </w:tr>
      <w:tr w:rsidR="004C680E" w:rsidRPr="00E416DB" w:rsidTr="00174C7F">
        <w:tc>
          <w:tcPr>
            <w:tcW w:w="9339" w:type="dxa"/>
            <w:shd w:val="clear" w:color="auto" w:fill="auto"/>
            <w:vAlign w:val="center"/>
          </w:tcPr>
          <w:p w:rsidR="004C680E" w:rsidRPr="00E416DB" w:rsidRDefault="004C680E" w:rsidP="00174C7F">
            <w:pPr>
              <w:rPr>
                <w:rFonts w:ascii="Arial" w:hAnsi="Arial"/>
              </w:rPr>
            </w:pPr>
          </w:p>
          <w:p w:rsidR="004C680E" w:rsidRPr="003F09D5" w:rsidRDefault="004C680E" w:rsidP="00174C7F">
            <w:pPr>
              <w:jc w:val="center"/>
              <w:rPr>
                <w:rFonts w:ascii="Calibri" w:eastAsia="Calibri" w:hAnsi="Calibri" w:cs="Arial"/>
                <w:b/>
                <w:bCs/>
                <w:sz w:val="22"/>
              </w:rPr>
            </w:pPr>
            <w:r w:rsidRPr="003F09D5">
              <w:rPr>
                <w:rFonts w:ascii="Calibri" w:eastAsia="Calibri" w:hAnsi="Calibri" w:cs="Arial"/>
                <w:b/>
                <w:bCs/>
                <w:sz w:val="22"/>
              </w:rPr>
              <w:t>INSTRUCCIONES PARA LA EMISION DE INSTRUMENTOS FINANCIEROS – V.2</w:t>
            </w:r>
          </w:p>
          <w:p w:rsidR="004C680E" w:rsidRPr="003F09D5" w:rsidRDefault="004C680E" w:rsidP="00174C7F">
            <w:pPr>
              <w:jc w:val="center"/>
              <w:rPr>
                <w:rFonts w:ascii="Calibri" w:eastAsia="Calibri" w:hAnsi="Calibri" w:cs="Arial"/>
                <w:sz w:val="22"/>
              </w:rPr>
            </w:pPr>
          </w:p>
          <w:p w:rsidR="004C680E" w:rsidRPr="003F09D5" w:rsidRDefault="004C680E" w:rsidP="00174C7F">
            <w:pPr>
              <w:jc w:val="both"/>
              <w:rPr>
                <w:rFonts w:ascii="Calibri" w:eastAsia="Calibri" w:hAnsi="Calibri" w:cs="Arial"/>
                <w:sz w:val="22"/>
              </w:rPr>
            </w:pPr>
            <w:r w:rsidRPr="003F09D5">
              <w:rPr>
                <w:rFonts w:ascii="Calibri" w:eastAsia="Calibri" w:hAnsi="Calibri" w:cs="Arial"/>
                <w:sz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3F09D5">
              <w:rPr>
                <w:rFonts w:ascii="Calibri" w:eastAsia="Calibri" w:hAnsi="Calibri" w:cs="Arial"/>
                <w:sz w:val="22"/>
                <w:u w:val="single"/>
              </w:rPr>
              <w:t>cumpliendo obligatoriamente</w:t>
            </w:r>
            <w:r w:rsidRPr="003F09D5">
              <w:rPr>
                <w:rFonts w:ascii="Calibri" w:eastAsia="Calibri" w:hAnsi="Calibri" w:cs="Arial"/>
                <w:sz w:val="22"/>
              </w:rPr>
              <w:t xml:space="preserve"> con las siguientes condiciones:</w:t>
            </w:r>
          </w:p>
          <w:tbl>
            <w:tblPr>
              <w:tblW w:w="8048" w:type="dxa"/>
              <w:tblInd w:w="274" w:type="dxa"/>
              <w:tblCellMar>
                <w:left w:w="0" w:type="dxa"/>
                <w:right w:w="0" w:type="dxa"/>
              </w:tblCellMar>
              <w:tblLook w:val="04A0" w:firstRow="1" w:lastRow="0" w:firstColumn="1" w:lastColumn="0" w:noHBand="0" w:noVBand="1"/>
            </w:tblPr>
            <w:tblGrid>
              <w:gridCol w:w="1772"/>
              <w:gridCol w:w="6276"/>
            </w:tblGrid>
            <w:tr w:rsidR="004C680E" w:rsidRPr="005D4648" w:rsidTr="00174C7F">
              <w:trPr>
                <w:trHeight w:val="337"/>
                <w:tblHeader/>
              </w:trPr>
              <w:tc>
                <w:tcPr>
                  <w:tcW w:w="177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4C680E" w:rsidRPr="005D4648" w:rsidRDefault="004C680E" w:rsidP="00174C7F">
                  <w:pPr>
                    <w:jc w:val="center"/>
                    <w:rPr>
                      <w:rFonts w:ascii="Arial" w:hAnsi="Arial" w:cs="Arial"/>
                      <w:b/>
                      <w:bCs/>
                      <w:sz w:val="16"/>
                      <w:szCs w:val="16"/>
                    </w:rPr>
                  </w:pPr>
                  <w:r w:rsidRPr="005D4648">
                    <w:rPr>
                      <w:rFonts w:ascii="Arial" w:hAnsi="Arial" w:cs="Arial"/>
                      <w:b/>
                      <w:bCs/>
                      <w:sz w:val="16"/>
                      <w:szCs w:val="16"/>
                    </w:rPr>
                    <w:t>VARIABLE</w:t>
                  </w:r>
                </w:p>
              </w:tc>
              <w:tc>
                <w:tcPr>
                  <w:tcW w:w="6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C680E" w:rsidRPr="005D4648" w:rsidRDefault="004C680E" w:rsidP="00174C7F">
                  <w:pPr>
                    <w:jc w:val="center"/>
                    <w:rPr>
                      <w:rFonts w:ascii="Arial" w:hAnsi="Arial" w:cs="Arial"/>
                      <w:b/>
                      <w:bCs/>
                      <w:sz w:val="16"/>
                      <w:szCs w:val="16"/>
                    </w:rPr>
                  </w:pPr>
                  <w:r w:rsidRPr="005D4648">
                    <w:rPr>
                      <w:rFonts w:ascii="Arial" w:hAnsi="Arial" w:cs="Arial"/>
                      <w:b/>
                      <w:bCs/>
                      <w:sz w:val="16"/>
                      <w:szCs w:val="16"/>
                    </w:rPr>
                    <w:t>INSTRUCCIÓN</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b/>
                      <w:bCs/>
                      <w:sz w:val="16"/>
                      <w:szCs w:val="16"/>
                    </w:rPr>
                  </w:pPr>
                  <w:r w:rsidRPr="005D4648">
                    <w:rPr>
                      <w:rFonts w:ascii="Arial" w:hAnsi="Arial" w:cs="Arial"/>
                      <w:b/>
                      <w:bCs/>
                      <w:sz w:val="16"/>
                      <w:szCs w:val="16"/>
                    </w:rPr>
                    <w:t>INSTRUMENTO DE GARANTIA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i/>
                      <w:iCs/>
                      <w:sz w:val="16"/>
                      <w:szCs w:val="16"/>
                    </w:rPr>
                  </w:pPr>
                  <w:r w:rsidRPr="005D4648">
                    <w:rPr>
                      <w:rFonts w:ascii="Arial" w:eastAsia="Calibri" w:hAnsi="Arial" w:cs="Arial"/>
                      <w:sz w:val="16"/>
                      <w:szCs w:val="16"/>
                      <w:lang w:val="es-AR"/>
                    </w:rPr>
                    <w:t xml:space="preserve">Se aceptará </w:t>
                  </w:r>
                  <w:r w:rsidRPr="005D4648">
                    <w:rPr>
                      <w:rFonts w:ascii="Arial" w:eastAsia="Calibri" w:hAnsi="Arial" w:cs="Arial"/>
                      <w:sz w:val="16"/>
                      <w:szCs w:val="16"/>
                      <w:u w:val="single"/>
                      <w:lang w:val="es-AR"/>
                    </w:rPr>
                    <w:t>únicamente</w:t>
                  </w:r>
                  <w:r w:rsidRPr="005D4648">
                    <w:rPr>
                      <w:rFonts w:ascii="Arial" w:eastAsia="Calibri" w:hAnsi="Arial" w:cs="Arial"/>
                      <w:sz w:val="16"/>
                      <w:szCs w:val="16"/>
                      <w:lang w:val="es-AR"/>
                    </w:rPr>
                    <w:t xml:space="preserve"> los instrumentos detallados en el presente anexo.</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b/>
                      <w:bCs/>
                      <w:sz w:val="16"/>
                      <w:szCs w:val="16"/>
                    </w:rPr>
                  </w:pPr>
                  <w:r w:rsidRPr="005D4648">
                    <w:rPr>
                      <w:rFonts w:ascii="Arial" w:hAnsi="Arial" w:cs="Arial"/>
                      <w:b/>
                      <w:bCs/>
                      <w:sz w:val="16"/>
                      <w:szCs w:val="16"/>
                    </w:rPr>
                    <w:t>OBJETO DE LA GARANTÍA</w:t>
                  </w:r>
                </w:p>
                <w:p w:rsidR="004C680E" w:rsidRPr="005D4648" w:rsidRDefault="004C680E" w:rsidP="00174C7F">
                  <w:pPr>
                    <w:rPr>
                      <w:rFonts w:ascii="Arial" w:hAnsi="Arial" w:cs="Arial"/>
                      <w:i/>
                      <w:iCs/>
                      <w:sz w:val="16"/>
                      <w:szCs w:val="16"/>
                    </w:rPr>
                  </w:pPr>
                  <w:r w:rsidRPr="005D4648">
                    <w:rPr>
                      <w:rFonts w:ascii="Arial" w:hAnsi="Arial" w:cs="Arial"/>
                      <w:b/>
                      <w:bCs/>
                      <w:sz w:val="16"/>
                      <w:szCs w:val="16"/>
                    </w:rPr>
                    <w:t>(“Para Garantizar:”)</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sz w:val="16"/>
                      <w:szCs w:val="16"/>
                    </w:rPr>
                  </w:pPr>
                  <w:r w:rsidRPr="005D4648">
                    <w:rPr>
                      <w:rFonts w:ascii="Arial" w:eastAsia="Calibri" w:hAnsi="Arial" w:cs="Arial"/>
                      <w:sz w:val="16"/>
                      <w:szCs w:val="16"/>
                      <w:lang w:val="es-AR"/>
                    </w:rPr>
                    <w:t xml:space="preserve">Debe consignar correctamente y de manera explícita, </w:t>
                  </w:r>
                  <w:r w:rsidRPr="005D4648">
                    <w:rPr>
                      <w:rFonts w:ascii="Arial" w:eastAsia="Calibri" w:hAnsi="Arial" w:cs="Arial"/>
                      <w:b/>
                      <w:sz w:val="16"/>
                      <w:szCs w:val="16"/>
                      <w:lang w:val="es-AR"/>
                    </w:rPr>
                    <w:t>textual y completa</w:t>
                  </w:r>
                  <w:r w:rsidRPr="005D4648">
                    <w:rPr>
                      <w:rFonts w:ascii="Arial" w:eastAsia="Calibri" w:hAnsi="Arial" w:cs="Arial"/>
                      <w:sz w:val="16"/>
                      <w:szCs w:val="16"/>
                      <w:lang w:val="es-AR"/>
                    </w:rPr>
                    <w:t>:</w:t>
                  </w:r>
                </w:p>
                <w:p w:rsidR="004C680E" w:rsidRPr="005D4648" w:rsidRDefault="004C680E" w:rsidP="004C680E">
                  <w:pPr>
                    <w:numPr>
                      <w:ilvl w:val="0"/>
                      <w:numId w:val="46"/>
                    </w:numPr>
                    <w:rPr>
                      <w:rFonts w:ascii="Arial" w:eastAsia="Calibri" w:hAnsi="Arial" w:cs="Arial"/>
                      <w:sz w:val="16"/>
                      <w:szCs w:val="16"/>
                      <w:lang w:val="es-AR"/>
                    </w:rPr>
                  </w:pPr>
                  <w:r w:rsidRPr="005D4648">
                    <w:rPr>
                      <w:rFonts w:ascii="Arial" w:eastAsia="Calibri" w:hAnsi="Arial" w:cs="Arial"/>
                      <w:sz w:val="16"/>
                      <w:szCs w:val="16"/>
                      <w:lang w:val="es-AR"/>
                    </w:rPr>
                    <w:t>Objeto a garantizar (</w:t>
                  </w:r>
                  <w:r w:rsidRPr="005D4648">
                    <w:rPr>
                      <w:rFonts w:ascii="Arial" w:eastAsia="Calibri" w:hAnsi="Arial" w:cs="Arial"/>
                      <w:sz w:val="16"/>
                      <w:szCs w:val="16"/>
                    </w:rPr>
                    <w:t>“Garantía según el objeto”</w:t>
                  </w:r>
                  <w:r w:rsidRPr="005D4648">
                    <w:rPr>
                      <w:rFonts w:ascii="Arial" w:eastAsia="Calibri" w:hAnsi="Arial" w:cs="Arial"/>
                      <w:sz w:val="16"/>
                      <w:szCs w:val="16"/>
                      <w:vertAlign w:val="superscript"/>
                    </w:rPr>
                    <w:footnoteReference w:id="1"/>
                  </w:r>
                  <w:proofErr w:type="gramStart"/>
                  <w:r w:rsidRPr="005D4648">
                    <w:rPr>
                      <w:rFonts w:ascii="Arial" w:eastAsia="Calibri" w:hAnsi="Arial" w:cs="Arial"/>
                      <w:sz w:val="16"/>
                      <w:szCs w:val="16"/>
                      <w:lang w:val="es-AR"/>
                    </w:rPr>
                    <w:t>)conforme</w:t>
                  </w:r>
                  <w:proofErr w:type="gramEnd"/>
                  <w:r w:rsidRPr="005D4648">
                    <w:rPr>
                      <w:rFonts w:ascii="Arial" w:eastAsia="Calibri" w:hAnsi="Arial" w:cs="Arial"/>
                      <w:sz w:val="16"/>
                      <w:szCs w:val="16"/>
                      <w:lang w:val="es-AR"/>
                    </w:rPr>
                    <w:t xml:space="preserve"> lo requerido en el presente anexo.</w:t>
                  </w:r>
                </w:p>
                <w:p w:rsidR="004C680E" w:rsidRPr="005D4648" w:rsidRDefault="004C680E" w:rsidP="004C680E">
                  <w:pPr>
                    <w:numPr>
                      <w:ilvl w:val="0"/>
                      <w:numId w:val="46"/>
                    </w:numPr>
                    <w:rPr>
                      <w:rFonts w:ascii="Arial" w:eastAsia="Calibri" w:hAnsi="Arial" w:cs="Arial"/>
                      <w:sz w:val="16"/>
                      <w:szCs w:val="16"/>
                      <w:lang w:val="es-AR"/>
                    </w:rPr>
                  </w:pPr>
                  <w:r w:rsidRPr="005D4648">
                    <w:rPr>
                      <w:rFonts w:ascii="Arial" w:eastAsia="Calibri" w:hAnsi="Arial" w:cs="Arial"/>
                      <w:sz w:val="16"/>
                      <w:szCs w:val="16"/>
                      <w:lang w:val="es-AR"/>
                    </w:rPr>
                    <w:t>Nombre (</w:t>
                  </w:r>
                  <w:r w:rsidRPr="005D4648">
                    <w:rPr>
                      <w:rFonts w:ascii="Arial" w:eastAsia="Calibri" w:hAnsi="Arial" w:cs="Arial"/>
                      <w:sz w:val="16"/>
                      <w:szCs w:val="16"/>
                    </w:rPr>
                    <w:t>Objeto de la Contratación) y/o código</w:t>
                  </w:r>
                  <w:r w:rsidRPr="005D4648">
                    <w:rPr>
                      <w:rFonts w:ascii="Arial" w:eastAsia="Calibri" w:hAnsi="Arial" w:cs="Arial"/>
                      <w:sz w:val="16"/>
                      <w:szCs w:val="16"/>
                      <w:lang w:val="es-AR"/>
                    </w:rPr>
                    <w:t>del proceso de contratación, conforme al registrado en la página web:</w:t>
                  </w:r>
                </w:p>
                <w:p w:rsidR="004C680E" w:rsidRPr="005D4648" w:rsidRDefault="004C680E" w:rsidP="00174C7F">
                  <w:pPr>
                    <w:ind w:left="360"/>
                    <w:rPr>
                      <w:rFonts w:ascii="Arial" w:eastAsia="Calibri" w:hAnsi="Arial" w:cs="Arial"/>
                      <w:sz w:val="16"/>
                      <w:szCs w:val="16"/>
                      <w:lang w:val="es-AR"/>
                    </w:rPr>
                  </w:pPr>
                  <w:r w:rsidRPr="005D4648">
                    <w:rPr>
                      <w:rFonts w:ascii="Arial" w:eastAsia="Calibri" w:hAnsi="Arial" w:cs="Arial"/>
                      <w:b/>
                      <w:i/>
                      <w:sz w:val="16"/>
                      <w:szCs w:val="16"/>
                    </w:rPr>
                    <w:t>http://contrataciones.ypfb.gob.bo/contrataciones/publicacion</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b/>
                      <w:bCs/>
                      <w:sz w:val="16"/>
                      <w:szCs w:val="16"/>
                    </w:rPr>
                  </w:pPr>
                  <w:r w:rsidRPr="005D4648">
                    <w:rPr>
                      <w:rFonts w:ascii="Arial" w:hAnsi="Arial" w:cs="Arial"/>
                      <w:b/>
                      <w:bCs/>
                      <w:sz w:val="16"/>
                      <w:szCs w:val="16"/>
                    </w:rPr>
                    <w:t>NOMBRE, RAZÓN SOCIAL O DENOMINACIÓN DEL ORDENANTE</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sz w:val="16"/>
                      <w:szCs w:val="16"/>
                    </w:rPr>
                  </w:pPr>
                  <w:r w:rsidRPr="005D4648">
                    <w:rPr>
                      <w:rFonts w:ascii="Arial" w:eastAsia="Calibri" w:hAnsi="Arial" w:cs="Arial"/>
                      <w:sz w:val="16"/>
                      <w:szCs w:val="16"/>
                    </w:rPr>
                    <w:t xml:space="preserve">Debe consignar el nombre </w:t>
                  </w:r>
                  <w:r w:rsidRPr="005D4648">
                    <w:rPr>
                      <w:rFonts w:ascii="Arial" w:eastAsia="Calibri" w:hAnsi="Arial" w:cs="Arial"/>
                      <w:sz w:val="16"/>
                      <w:szCs w:val="16"/>
                      <w:u w:val="single"/>
                    </w:rPr>
                    <w:t>plenamente</w:t>
                  </w:r>
                  <w:r w:rsidRPr="005D4648">
                    <w:rPr>
                      <w:rFonts w:ascii="Arial" w:eastAsia="Calibri" w:hAnsi="Arial" w:cs="Arial"/>
                      <w:sz w:val="16"/>
                      <w:szCs w:val="16"/>
                    </w:rPr>
                    <w:t xml:space="preserve"> consistente o concordante con el registrado en el Formulario A-1 (campo: </w:t>
                  </w:r>
                  <w:r w:rsidRPr="005D4648">
                    <w:rPr>
                      <w:rFonts w:ascii="Arial" w:eastAsia="Calibri" w:hAnsi="Arial" w:cs="Arial"/>
                      <w:i/>
                      <w:sz w:val="16"/>
                      <w:szCs w:val="16"/>
                    </w:rPr>
                    <w:t>Nombre o Razón Social del Proponente</w:t>
                  </w:r>
                  <w:r w:rsidRPr="005D4648">
                    <w:rPr>
                      <w:rFonts w:ascii="Arial" w:eastAsia="Calibri" w:hAnsi="Arial" w:cs="Arial"/>
                      <w:sz w:val="16"/>
                      <w:szCs w:val="16"/>
                    </w:rPr>
                    <w:t xml:space="preserve">). Para </w:t>
                  </w:r>
                  <w:r w:rsidRPr="005D4648">
                    <w:rPr>
                      <w:rFonts w:ascii="Arial" w:eastAsia="Calibri" w:hAnsi="Arial" w:cs="Arial"/>
                      <w:sz w:val="16"/>
                      <w:szCs w:val="16"/>
                      <w:u w:val="single"/>
                    </w:rPr>
                    <w:t>empresas unipersonales</w:t>
                  </w:r>
                  <w:r w:rsidRPr="005D4648">
                    <w:rPr>
                      <w:rFonts w:ascii="Arial" w:eastAsia="Calibri" w:hAnsi="Arial" w:cs="Arial"/>
                      <w:sz w:val="16"/>
                      <w:szCs w:val="16"/>
                    </w:rPr>
                    <w:t xml:space="preserve"> podrá figurar alternativamente el nombre del Contribuyente (NIT).</w:t>
                  </w:r>
                </w:p>
                <w:p w:rsidR="004C680E" w:rsidRPr="005D4648" w:rsidRDefault="004C680E" w:rsidP="00174C7F">
                  <w:pPr>
                    <w:jc w:val="both"/>
                    <w:rPr>
                      <w:rFonts w:ascii="Arial" w:eastAsia="Calibri" w:hAnsi="Arial" w:cs="Arial"/>
                      <w:sz w:val="16"/>
                      <w:szCs w:val="16"/>
                    </w:rPr>
                  </w:pPr>
                  <w:r w:rsidRPr="005D4648">
                    <w:rPr>
                      <w:rFonts w:ascii="Arial" w:eastAsia="Calibri" w:hAnsi="Arial" w:cs="Arial"/>
                      <w:sz w:val="16"/>
                      <w:szCs w:val="16"/>
                    </w:rPr>
                    <w:t xml:space="preserve">Asimismo, el </w:t>
                  </w:r>
                  <w:r w:rsidRPr="005D4648">
                    <w:rPr>
                      <w:rFonts w:ascii="Arial" w:eastAsia="Calibri" w:hAnsi="Arial" w:cs="Arial"/>
                      <w:i/>
                      <w:sz w:val="16"/>
                      <w:szCs w:val="16"/>
                    </w:rPr>
                    <w:t>Nombre o</w:t>
                  </w:r>
                  <w:r w:rsidRPr="005D4648">
                    <w:rPr>
                      <w:rFonts w:ascii="Arial" w:eastAsia="Calibri" w:hAnsi="Arial" w:cs="Arial"/>
                      <w:sz w:val="16"/>
                      <w:szCs w:val="16"/>
                    </w:rPr>
                    <w:t xml:space="preserve"> </w:t>
                  </w:r>
                  <w:r w:rsidRPr="005D4648">
                    <w:rPr>
                      <w:rFonts w:ascii="Arial" w:eastAsia="Calibri" w:hAnsi="Arial" w:cs="Arial"/>
                      <w:i/>
                      <w:sz w:val="16"/>
                      <w:szCs w:val="16"/>
                    </w:rPr>
                    <w:t xml:space="preserve">Razón Social del Proponente </w:t>
                  </w:r>
                  <w:r w:rsidRPr="005D4648">
                    <w:rPr>
                      <w:rFonts w:ascii="Arial" w:eastAsia="Calibri" w:hAnsi="Arial" w:cs="Arial"/>
                      <w:sz w:val="16"/>
                      <w:szCs w:val="16"/>
                    </w:rPr>
                    <w:t xml:space="preserve">(Empresa) deberá estar respaldado por los registrados en los siguientes documentos, según corresponda al documento requerido en el DBC o DCD o EETT o </w:t>
                  </w:r>
                  <w:proofErr w:type="spellStart"/>
                  <w:r w:rsidRPr="005D4648">
                    <w:rPr>
                      <w:rFonts w:ascii="Arial" w:eastAsia="Calibri" w:hAnsi="Arial" w:cs="Arial"/>
                      <w:sz w:val="16"/>
                      <w:szCs w:val="16"/>
                    </w:rPr>
                    <w:t>TDRs</w:t>
                  </w:r>
                  <w:proofErr w:type="spellEnd"/>
                  <w:r w:rsidRPr="005D4648">
                    <w:rPr>
                      <w:rFonts w:ascii="Arial" w:eastAsia="Calibri" w:hAnsi="Arial" w:cs="Arial"/>
                      <w:sz w:val="16"/>
                      <w:szCs w:val="16"/>
                    </w:rPr>
                    <w:t>:</w:t>
                  </w:r>
                </w:p>
                <w:p w:rsidR="004C680E" w:rsidRPr="005D4648" w:rsidRDefault="004C680E" w:rsidP="004C680E">
                  <w:pPr>
                    <w:numPr>
                      <w:ilvl w:val="0"/>
                      <w:numId w:val="43"/>
                    </w:numPr>
                    <w:rPr>
                      <w:rFonts w:ascii="Arial" w:eastAsia="Calibri" w:hAnsi="Arial" w:cs="Arial"/>
                      <w:sz w:val="16"/>
                      <w:szCs w:val="16"/>
                    </w:rPr>
                  </w:pPr>
                  <w:r w:rsidRPr="005D4648">
                    <w:rPr>
                      <w:rFonts w:ascii="Arial" w:eastAsia="Calibri" w:hAnsi="Arial" w:cs="Arial"/>
                      <w:sz w:val="16"/>
                      <w:szCs w:val="16"/>
                    </w:rPr>
                    <w:t>Registros FUNDEMPRESA, (o equivalente en el país de origen); o</w:t>
                  </w:r>
                </w:p>
                <w:p w:rsidR="004C680E" w:rsidRPr="005D4648" w:rsidRDefault="004C680E" w:rsidP="004C680E">
                  <w:pPr>
                    <w:numPr>
                      <w:ilvl w:val="0"/>
                      <w:numId w:val="43"/>
                    </w:numPr>
                    <w:rPr>
                      <w:rFonts w:ascii="Arial" w:eastAsia="Calibri" w:hAnsi="Arial" w:cs="Arial"/>
                      <w:sz w:val="16"/>
                      <w:szCs w:val="16"/>
                      <w:lang w:val="es-AR"/>
                    </w:rPr>
                  </w:pPr>
                  <w:r w:rsidRPr="005D4648">
                    <w:rPr>
                      <w:rFonts w:ascii="Arial" w:eastAsia="Calibri" w:hAnsi="Arial" w:cs="Arial"/>
                      <w:sz w:val="16"/>
                      <w:szCs w:val="16"/>
                    </w:rPr>
                    <w:t>Instrumento de Constitución</w:t>
                  </w:r>
                  <w:r w:rsidRPr="005D4648">
                    <w:rPr>
                      <w:rFonts w:ascii="Arial" w:eastAsia="Calibri" w:hAnsi="Arial" w:cs="Arial"/>
                      <w:sz w:val="16"/>
                      <w:szCs w:val="16"/>
                      <w:lang w:val="es-AR"/>
                    </w:rPr>
                    <w:t>n.</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b/>
                      <w:bCs/>
                      <w:sz w:val="16"/>
                      <w:szCs w:val="16"/>
                    </w:rPr>
                  </w:pPr>
                  <w:r w:rsidRPr="005D4648">
                    <w:rPr>
                      <w:rFonts w:ascii="Arial" w:hAnsi="Arial" w:cs="Arial"/>
                      <w:b/>
                      <w:bCs/>
                      <w:sz w:val="16"/>
                      <w:szCs w:val="16"/>
                    </w:rPr>
                    <w:t>NOMBRE DEL BENEFICIARIO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sz w:val="16"/>
                      <w:szCs w:val="16"/>
                    </w:rPr>
                  </w:pPr>
                  <w:r w:rsidRPr="005D4648">
                    <w:rPr>
                      <w:rFonts w:ascii="Arial" w:eastAsia="Calibri" w:hAnsi="Arial" w:cs="Arial"/>
                      <w:sz w:val="16"/>
                      <w:szCs w:val="16"/>
                      <w:lang w:val="es-AR"/>
                    </w:rPr>
                    <w:t>Debe consignar:</w:t>
                  </w:r>
                </w:p>
                <w:p w:rsidR="004C680E" w:rsidRPr="005D4648" w:rsidRDefault="004C680E" w:rsidP="004C680E">
                  <w:pPr>
                    <w:numPr>
                      <w:ilvl w:val="0"/>
                      <w:numId w:val="47"/>
                    </w:numPr>
                    <w:spacing w:line="276" w:lineRule="auto"/>
                    <w:ind w:left="357" w:hanging="357"/>
                    <w:rPr>
                      <w:rFonts w:ascii="Arial" w:hAnsi="Arial" w:cs="Arial"/>
                      <w:sz w:val="16"/>
                      <w:szCs w:val="16"/>
                    </w:rPr>
                  </w:pPr>
                  <w:r w:rsidRPr="005D4648">
                    <w:rPr>
                      <w:rFonts w:ascii="Arial" w:hAnsi="Arial" w:cs="Arial"/>
                      <w:sz w:val="16"/>
                      <w:szCs w:val="16"/>
                    </w:rPr>
                    <w:t>YACIMIENTOS PETROLIFEROS FISCALES BOLIVIANOS;</w:t>
                  </w:r>
                </w:p>
                <w:p w:rsidR="004C680E" w:rsidRPr="005D4648" w:rsidRDefault="004C680E" w:rsidP="004C680E">
                  <w:pPr>
                    <w:numPr>
                      <w:ilvl w:val="0"/>
                      <w:numId w:val="47"/>
                    </w:numPr>
                    <w:spacing w:line="276" w:lineRule="auto"/>
                    <w:ind w:left="357" w:hanging="357"/>
                    <w:rPr>
                      <w:rFonts w:ascii="Arial" w:hAnsi="Arial" w:cs="Arial"/>
                      <w:i/>
                      <w:iCs/>
                      <w:sz w:val="16"/>
                      <w:szCs w:val="16"/>
                    </w:rPr>
                  </w:pPr>
                  <w:r w:rsidRPr="005D4648">
                    <w:rPr>
                      <w:rFonts w:ascii="Arial" w:hAnsi="Arial" w:cs="Arial"/>
                      <w:i/>
                      <w:iCs/>
                      <w:sz w:val="16"/>
                      <w:szCs w:val="16"/>
                    </w:rPr>
                    <w:t>YPFB;</w:t>
                  </w:r>
                </w:p>
                <w:p w:rsidR="004C680E" w:rsidRPr="005D4648" w:rsidRDefault="004C680E" w:rsidP="004C680E">
                  <w:pPr>
                    <w:numPr>
                      <w:ilvl w:val="0"/>
                      <w:numId w:val="47"/>
                    </w:numPr>
                    <w:spacing w:line="276" w:lineRule="auto"/>
                    <w:ind w:left="357" w:hanging="357"/>
                    <w:rPr>
                      <w:rFonts w:ascii="Arial" w:hAnsi="Arial" w:cs="Arial"/>
                      <w:i/>
                      <w:iCs/>
                      <w:sz w:val="16"/>
                      <w:szCs w:val="16"/>
                    </w:rPr>
                  </w:pPr>
                  <w:r w:rsidRPr="005D4648">
                    <w:rPr>
                      <w:rFonts w:ascii="Arial" w:hAnsi="Arial" w:cs="Arial"/>
                      <w:i/>
                      <w:iCs/>
                      <w:sz w:val="16"/>
                      <w:szCs w:val="16"/>
                    </w:rPr>
                    <w:t>o ambos.</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sz w:val="16"/>
                      <w:szCs w:val="16"/>
                    </w:rPr>
                  </w:pPr>
                  <w:r w:rsidRPr="005D4648">
                    <w:rPr>
                      <w:rFonts w:ascii="Arial" w:hAnsi="Arial" w:cs="Arial"/>
                      <w:b/>
                      <w:bCs/>
                      <w:sz w:val="16"/>
                      <w:szCs w:val="16"/>
                    </w:rPr>
                    <w:t>MONTO GARANTIZADO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jc w:val="both"/>
                    <w:rPr>
                      <w:rFonts w:ascii="Arial" w:eastAsia="Calibri" w:hAnsi="Arial" w:cs="Arial"/>
                      <w:sz w:val="16"/>
                      <w:szCs w:val="16"/>
                    </w:rPr>
                  </w:pPr>
                  <w:r w:rsidRPr="005D4648">
                    <w:rPr>
                      <w:rFonts w:ascii="Arial" w:eastAsia="Calibri" w:hAnsi="Arial" w:cs="Arial"/>
                      <w:sz w:val="16"/>
                      <w:szCs w:val="16"/>
                      <w:lang w:val="es-AR"/>
                    </w:rPr>
                    <w:t xml:space="preserve">Debe consignar el valor/importe/monto correctamente calculado, conforme el presente anexo y la “Garantía según el objeto” requerida, considerando el </w:t>
                  </w:r>
                  <w:proofErr w:type="spellStart"/>
                  <w:r w:rsidRPr="005D4648">
                    <w:rPr>
                      <w:rFonts w:ascii="Arial" w:eastAsia="Calibri" w:hAnsi="Arial" w:cs="Arial"/>
                      <w:sz w:val="16"/>
                      <w:szCs w:val="16"/>
                      <w:lang w:val="es-AR"/>
                    </w:rPr>
                    <w:t>inc</w:t>
                  </w:r>
                  <w:proofErr w:type="spellEnd"/>
                  <w:r w:rsidRPr="005D4648">
                    <w:rPr>
                      <w:rFonts w:ascii="Arial" w:eastAsia="Calibri" w:hAnsi="Arial" w:cs="Arial"/>
                      <w:sz w:val="16"/>
                      <w:szCs w:val="16"/>
                      <w:lang w:val="es-AR"/>
                    </w:rPr>
                    <w:t xml:space="preserve"> c) de los Aspectos Subsanables del DBC o DCD.</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sz w:val="16"/>
                      <w:szCs w:val="16"/>
                    </w:rPr>
                  </w:pPr>
                  <w:r w:rsidRPr="005D4648">
                    <w:rPr>
                      <w:rFonts w:ascii="Arial" w:hAnsi="Arial" w:cs="Arial"/>
                      <w:b/>
                      <w:bCs/>
                      <w:sz w:val="16"/>
                      <w:szCs w:val="16"/>
                    </w:rPr>
                    <w:t>VIGENCIA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sz w:val="16"/>
                      <w:szCs w:val="16"/>
                    </w:rPr>
                  </w:pPr>
                  <w:r w:rsidRPr="005D4648">
                    <w:rPr>
                      <w:rFonts w:ascii="Arial" w:eastAsia="Calibri" w:hAnsi="Arial" w:cs="Arial"/>
                      <w:sz w:val="16"/>
                      <w:szCs w:val="16"/>
                      <w:lang w:val="es-AR"/>
                    </w:rPr>
                    <w:t>Debe consignar una vigencia igual o mayor al requerido en el presente Anexo,</w:t>
                  </w:r>
                </w:p>
                <w:p w:rsidR="004C680E" w:rsidRPr="005D4648" w:rsidRDefault="004C680E" w:rsidP="004C680E">
                  <w:pPr>
                    <w:numPr>
                      <w:ilvl w:val="0"/>
                      <w:numId w:val="44"/>
                    </w:numPr>
                    <w:jc w:val="both"/>
                    <w:rPr>
                      <w:rFonts w:ascii="Arial" w:eastAsia="Calibri" w:hAnsi="Arial" w:cs="Arial"/>
                      <w:sz w:val="16"/>
                      <w:szCs w:val="16"/>
                    </w:rPr>
                  </w:pPr>
                  <w:r w:rsidRPr="005D4648">
                    <w:rPr>
                      <w:rFonts w:ascii="Arial" w:eastAsia="Calibri" w:hAnsi="Arial" w:cs="Arial"/>
                      <w:sz w:val="16"/>
                      <w:szCs w:val="16"/>
                      <w:u w:val="single"/>
                      <w:lang w:val="es-AR"/>
                    </w:rPr>
                    <w:t>Para Garantía de Seriedad de Propuesta:</w:t>
                  </w:r>
                  <w:r w:rsidRPr="005D4648">
                    <w:rPr>
                      <w:rFonts w:ascii="Arial" w:eastAsia="Calibri" w:hAnsi="Arial" w:cs="Arial"/>
                      <w:sz w:val="16"/>
                      <w:szCs w:val="16"/>
                      <w:lang w:val="es-AR"/>
                    </w:rPr>
                    <w:t xml:space="preserve"> (120 días) computable a partir de la “Fecha de presentación de propuesta”, </w:t>
                  </w:r>
                  <w:r w:rsidRPr="005D4648">
                    <w:rPr>
                      <w:rFonts w:ascii="Arial" w:eastAsia="Calibri" w:hAnsi="Arial" w:cs="Arial"/>
                      <w:sz w:val="16"/>
                      <w:szCs w:val="16"/>
                    </w:rPr>
                    <w:t xml:space="preserve">establecida en el </w:t>
                  </w:r>
                  <w:r w:rsidRPr="005D4648">
                    <w:rPr>
                      <w:rFonts w:ascii="Arial" w:eastAsia="Calibri" w:hAnsi="Arial" w:cs="Arial"/>
                      <w:b/>
                      <w:sz w:val="16"/>
                      <w:szCs w:val="16"/>
                    </w:rPr>
                    <w:t>“</w:t>
                  </w:r>
                  <w:r w:rsidRPr="005D4648">
                    <w:rPr>
                      <w:rFonts w:ascii="Arial" w:eastAsia="Calibri" w:hAnsi="Arial" w:cs="Arial"/>
                      <w:i/>
                      <w:sz w:val="16"/>
                      <w:szCs w:val="16"/>
                    </w:rPr>
                    <w:t>Cronograma de Plazos”</w:t>
                  </w:r>
                  <w:r w:rsidRPr="005D4648">
                    <w:rPr>
                      <w:rFonts w:ascii="Arial" w:eastAsia="Calibri" w:hAnsi="Arial" w:cs="Arial"/>
                      <w:sz w:val="16"/>
                      <w:szCs w:val="16"/>
                    </w:rPr>
                    <w:t xml:space="preserve"> incluidos como parte del DBC y considerando los Aspectos Subsanables admisibles en dicho documento</w:t>
                  </w:r>
                  <w:r w:rsidRPr="005D4648">
                    <w:rPr>
                      <w:rFonts w:ascii="Arial" w:eastAsia="Calibri" w:hAnsi="Arial" w:cs="Arial"/>
                      <w:sz w:val="16"/>
                      <w:szCs w:val="16"/>
                      <w:lang w:val="es-AR"/>
                    </w:rPr>
                    <w:t>.</w:t>
                  </w:r>
                </w:p>
                <w:p w:rsidR="004C680E" w:rsidRPr="005D4648" w:rsidRDefault="004C680E" w:rsidP="004C680E">
                  <w:pPr>
                    <w:numPr>
                      <w:ilvl w:val="0"/>
                      <w:numId w:val="44"/>
                    </w:numPr>
                    <w:jc w:val="both"/>
                    <w:rPr>
                      <w:rFonts w:ascii="Arial" w:eastAsia="Calibri" w:hAnsi="Arial" w:cs="Arial"/>
                      <w:sz w:val="16"/>
                      <w:szCs w:val="16"/>
                      <w:lang w:val="es-AR"/>
                    </w:rPr>
                  </w:pPr>
                  <w:r w:rsidRPr="005D4648">
                    <w:rPr>
                      <w:rFonts w:ascii="Arial" w:eastAsia="Calibri" w:hAnsi="Arial" w:cs="Arial"/>
                      <w:b/>
                      <w:sz w:val="16"/>
                      <w:szCs w:val="16"/>
                      <w:u w:val="single"/>
                      <w:lang w:val="es-AR"/>
                    </w:rPr>
                    <w:t>Para</w:t>
                  </w:r>
                  <w:r w:rsidRPr="005D4648">
                    <w:rPr>
                      <w:rFonts w:ascii="Arial" w:eastAsia="Calibri" w:hAnsi="Arial" w:cs="Arial"/>
                      <w:sz w:val="16"/>
                      <w:szCs w:val="16"/>
                      <w:u w:val="single"/>
                      <w:lang w:val="es-AR"/>
                    </w:rPr>
                    <w:t xml:space="preserve"> </w:t>
                  </w:r>
                  <w:r w:rsidRPr="005D4648">
                    <w:rPr>
                      <w:rFonts w:ascii="Arial" w:eastAsia="Calibri" w:hAnsi="Arial" w:cs="Arial"/>
                      <w:b/>
                      <w:sz w:val="16"/>
                      <w:szCs w:val="16"/>
                      <w:u w:val="single"/>
                    </w:rPr>
                    <w:t>Garantía de Cumplimiento de Contrato y otras Garantías (DS 29506 y DS 181):</w:t>
                  </w:r>
                  <w:r w:rsidRPr="005D4648">
                    <w:rPr>
                      <w:rFonts w:ascii="Arial" w:eastAsia="Calibri" w:hAnsi="Arial" w:cs="Arial"/>
                      <w:b/>
                      <w:sz w:val="16"/>
                      <w:szCs w:val="16"/>
                    </w:rPr>
                    <w:t xml:space="preserve"> </w:t>
                  </w:r>
                  <w:r w:rsidRPr="005D4648">
                    <w:rPr>
                      <w:rFonts w:ascii="Arial" w:eastAsia="Calibri" w:hAnsi="Arial" w:cs="Arial"/>
                      <w:sz w:val="16"/>
                      <w:szCs w:val="16"/>
                    </w:rPr>
                    <w:t xml:space="preserve">conforme los días requeridos en el presente anexo, computables a partir de la </w:t>
                  </w:r>
                  <w:r w:rsidRPr="005D4648">
                    <w:rPr>
                      <w:rFonts w:ascii="Arial" w:eastAsia="Calibri" w:hAnsi="Arial" w:cs="Arial"/>
                      <w:sz w:val="16"/>
                      <w:szCs w:val="16"/>
                      <w:u w:val="single"/>
                    </w:rPr>
                    <w:t>fecha de emisión de los instrumentos financieros</w:t>
                  </w:r>
                  <w:r w:rsidRPr="005D4648">
                    <w:rPr>
                      <w:rFonts w:ascii="Arial" w:eastAsia="Calibri" w:hAnsi="Arial" w:cs="Arial"/>
                      <w:sz w:val="16"/>
                      <w:szCs w:val="16"/>
                    </w:rPr>
                    <w:t>, entendiéndose la “</w:t>
                  </w:r>
                  <w:r w:rsidRPr="005D4648">
                    <w:rPr>
                      <w:rFonts w:ascii="Arial" w:eastAsia="Calibri" w:hAnsi="Arial" w:cs="Arial"/>
                      <w:b/>
                      <w:i/>
                      <w:sz w:val="16"/>
                      <w:szCs w:val="16"/>
                      <w:u w:val="single"/>
                    </w:rPr>
                    <w:t>Vigencia del contrato</w:t>
                  </w:r>
                  <w:r w:rsidRPr="005D4648">
                    <w:rPr>
                      <w:rFonts w:ascii="Arial" w:eastAsia="Calibri" w:hAnsi="Arial" w:cs="Arial"/>
                      <w:b/>
                      <w:sz w:val="16"/>
                      <w:szCs w:val="16"/>
                    </w:rPr>
                    <w:t xml:space="preserve">” </w:t>
                  </w:r>
                  <w:r w:rsidRPr="005D4648">
                    <w:rPr>
                      <w:rFonts w:ascii="Arial" w:eastAsia="Calibri" w:hAnsi="Arial" w:cs="Arial"/>
                      <w:sz w:val="16"/>
                      <w:szCs w:val="16"/>
                    </w:rPr>
                    <w:t xml:space="preserve">como </w:t>
                  </w:r>
                  <w:r w:rsidRPr="005D4648">
                    <w:rPr>
                      <w:rFonts w:ascii="Arial" w:eastAsia="Calibri" w:hAnsi="Arial" w:cs="Arial"/>
                      <w:sz w:val="16"/>
                      <w:szCs w:val="16"/>
                      <w:u w:val="single"/>
                    </w:rPr>
                    <w:t xml:space="preserve">la fecha resultante de </w:t>
                  </w:r>
                  <w:r w:rsidRPr="005D4648">
                    <w:rPr>
                      <w:rFonts w:ascii="Arial" w:eastAsia="Calibri" w:hAnsi="Arial" w:cs="Arial"/>
                      <w:b/>
                      <w:sz w:val="16"/>
                      <w:szCs w:val="16"/>
                      <w:u w:val="single"/>
                    </w:rPr>
                    <w:t>adicionar</w:t>
                  </w:r>
                  <w:r w:rsidRPr="005D4648">
                    <w:rPr>
                      <w:rFonts w:ascii="Arial" w:eastAsia="Calibri" w:hAnsi="Arial" w:cs="Arial"/>
                      <w:sz w:val="16"/>
                      <w:szCs w:val="16"/>
                      <w:u w:val="single"/>
                    </w:rPr>
                    <w:t xml:space="preserve"> el “</w:t>
                  </w:r>
                  <w:r w:rsidRPr="005D4648">
                    <w:rPr>
                      <w:rFonts w:ascii="Arial" w:eastAsia="Calibri" w:hAnsi="Arial" w:cs="Arial"/>
                      <w:i/>
                      <w:sz w:val="16"/>
                      <w:szCs w:val="16"/>
                      <w:u w:val="single"/>
                    </w:rPr>
                    <w:t>Plazo de entrega”</w:t>
                  </w:r>
                  <w:r w:rsidRPr="005D4648">
                    <w:rPr>
                      <w:rFonts w:ascii="Arial" w:eastAsia="Calibri" w:hAnsi="Arial" w:cs="Arial"/>
                      <w:sz w:val="16"/>
                      <w:szCs w:val="16"/>
                      <w:u w:val="single"/>
                    </w:rPr>
                    <w:t xml:space="preserve"> establecido en el DBC o DCD, a dicha fecha de emisión</w:t>
                  </w:r>
                  <w:r w:rsidRPr="005D4648">
                    <w:rPr>
                      <w:rFonts w:ascii="Arial" w:eastAsia="Calibri" w:hAnsi="Arial" w:cs="Arial"/>
                      <w:sz w:val="16"/>
                      <w:szCs w:val="16"/>
                      <w:lang w:val="es-AR"/>
                    </w:rPr>
                    <w:t>.</w:t>
                  </w:r>
                </w:p>
              </w:tc>
            </w:tr>
            <w:tr w:rsidR="004C680E" w:rsidRPr="005D4648" w:rsidTr="00174C7F">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hAnsi="Arial" w:cs="Arial"/>
                      <w:b/>
                      <w:bCs/>
                      <w:sz w:val="16"/>
                      <w:szCs w:val="16"/>
                    </w:rPr>
                  </w:pPr>
                  <w:r w:rsidRPr="005D4648">
                    <w:rPr>
                      <w:rFonts w:ascii="Arial" w:hAnsi="Arial" w:cs="Arial"/>
                      <w:b/>
                      <w:bCs/>
                      <w:sz w:val="16"/>
                      <w:szCs w:val="16"/>
                    </w:rPr>
                    <w:t>CLÁUSULAS O CONDICIONES</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680E" w:rsidRPr="005D4648" w:rsidRDefault="004C680E" w:rsidP="00174C7F">
                  <w:pPr>
                    <w:rPr>
                      <w:rFonts w:ascii="Arial" w:eastAsia="Calibri" w:hAnsi="Arial" w:cs="Arial"/>
                      <w:sz w:val="16"/>
                      <w:szCs w:val="16"/>
                    </w:rPr>
                  </w:pPr>
                  <w:r w:rsidRPr="005D4648">
                    <w:rPr>
                      <w:rFonts w:ascii="Arial" w:eastAsia="Calibri" w:hAnsi="Arial" w:cs="Arial"/>
                      <w:sz w:val="16"/>
                      <w:szCs w:val="16"/>
                      <w:lang w:val="es-AR"/>
                    </w:rPr>
                    <w:t>Debe incluir las cláusulas de:</w:t>
                  </w:r>
                </w:p>
                <w:p w:rsidR="004C680E" w:rsidRPr="005D4648" w:rsidRDefault="004C680E" w:rsidP="004C680E">
                  <w:pPr>
                    <w:numPr>
                      <w:ilvl w:val="0"/>
                      <w:numId w:val="48"/>
                    </w:numPr>
                    <w:jc w:val="both"/>
                    <w:rPr>
                      <w:rFonts w:ascii="Arial" w:hAnsi="Arial" w:cs="Arial"/>
                      <w:sz w:val="16"/>
                      <w:szCs w:val="16"/>
                    </w:rPr>
                  </w:pPr>
                  <w:r w:rsidRPr="005D4648">
                    <w:rPr>
                      <w:rFonts w:ascii="Arial" w:hAnsi="Arial" w:cs="Arial"/>
                      <w:sz w:val="16"/>
                      <w:szCs w:val="16"/>
                    </w:rPr>
                    <w:t xml:space="preserve">Renovable, irrevocable y de </w:t>
                  </w:r>
                  <w:r w:rsidRPr="005D4648">
                    <w:rPr>
                      <w:rFonts w:ascii="Arial" w:hAnsi="Arial" w:cs="Arial"/>
                      <w:sz w:val="16"/>
                      <w:szCs w:val="16"/>
                      <w:u w:val="single"/>
                    </w:rPr>
                    <w:t>ejecución inmediata</w:t>
                  </w:r>
                  <w:r w:rsidRPr="005D4648">
                    <w:rPr>
                      <w:rFonts w:ascii="Arial" w:hAnsi="Arial" w:cs="Arial"/>
                      <w:sz w:val="16"/>
                      <w:szCs w:val="16"/>
                    </w:rPr>
                    <w:t xml:space="preserve"> o </w:t>
                  </w:r>
                  <w:r w:rsidRPr="005D4648">
                    <w:rPr>
                      <w:rFonts w:ascii="Arial" w:hAnsi="Arial" w:cs="Arial"/>
                      <w:sz w:val="16"/>
                      <w:szCs w:val="16"/>
                      <w:u w:val="single"/>
                    </w:rPr>
                    <w:t>ejecución a primer requerimiento</w:t>
                  </w:r>
                  <w:r w:rsidRPr="005D4648">
                    <w:rPr>
                      <w:rFonts w:ascii="Arial" w:hAnsi="Arial" w:cs="Arial"/>
                      <w:sz w:val="16"/>
                      <w:szCs w:val="16"/>
                    </w:rPr>
                    <w:t xml:space="preserve"> según corresponda al Instrumento Financiero requerido en el presente Anexo.</w:t>
                  </w:r>
                </w:p>
              </w:tc>
            </w:tr>
          </w:tbl>
          <w:p w:rsidR="004C680E" w:rsidRPr="005D4648" w:rsidRDefault="004C680E" w:rsidP="00174C7F">
            <w:pPr>
              <w:jc w:val="both"/>
              <w:rPr>
                <w:rFonts w:ascii="Calibri" w:eastAsia="Calibri" w:hAnsi="Calibri"/>
                <w:b/>
                <w:bCs/>
                <w:sz w:val="18"/>
                <w:szCs w:val="18"/>
                <w:lang w:val="es-AR"/>
              </w:rPr>
            </w:pPr>
          </w:p>
          <w:p w:rsidR="004C680E" w:rsidRPr="005D4648" w:rsidRDefault="004C680E" w:rsidP="00174C7F">
            <w:pPr>
              <w:jc w:val="both"/>
              <w:rPr>
                <w:rFonts w:ascii="Calibri" w:eastAsia="Calibri" w:hAnsi="Calibri"/>
                <w:b/>
                <w:bCs/>
                <w:sz w:val="18"/>
                <w:szCs w:val="18"/>
                <w:u w:val="single"/>
                <w:lang w:val="es-AR"/>
              </w:rPr>
            </w:pPr>
            <w:r w:rsidRPr="005D4648">
              <w:rPr>
                <w:rFonts w:ascii="Calibri" w:eastAsia="Calibri" w:hAnsi="Calibri"/>
                <w:b/>
                <w:bCs/>
                <w:sz w:val="18"/>
                <w:szCs w:val="18"/>
                <w:lang w:val="es-AR"/>
              </w:rPr>
              <w:t xml:space="preserve">NOTA: EL INCUMPLIMIENTO DE LOS PARAMETROS ESTABLECIDOS PRECEDENTEMENTE,  </w:t>
            </w:r>
            <w:r w:rsidRPr="005D4648">
              <w:rPr>
                <w:rFonts w:ascii="Calibri" w:eastAsia="Calibri" w:hAnsi="Calibri"/>
                <w:b/>
                <w:bCs/>
                <w:sz w:val="18"/>
                <w:szCs w:val="18"/>
                <w:u w:val="single"/>
                <w:lang w:val="es-AR"/>
              </w:rPr>
              <w:t>NO DARÁ LUGAR A SUBSANACION ALGUNA</w:t>
            </w:r>
          </w:p>
          <w:p w:rsidR="004C680E" w:rsidRPr="005D4648" w:rsidRDefault="004C680E" w:rsidP="00174C7F">
            <w:pPr>
              <w:rPr>
                <w:rFonts w:ascii="Verdana" w:eastAsia="Calibri" w:hAnsi="Verdana" w:cs="Verdana"/>
                <w:bCs/>
                <w:sz w:val="16"/>
                <w:szCs w:val="16"/>
                <w:lang w:val="es-AR"/>
              </w:rPr>
            </w:pPr>
            <w:r w:rsidRPr="005D4648">
              <w:rPr>
                <w:rFonts w:ascii="Calibri" w:eastAsia="Calibri" w:hAnsi="Calibri"/>
                <w:vertAlign w:val="superscript"/>
                <w:lang w:val="es-AR"/>
              </w:rPr>
              <w:footnoteRef/>
            </w:r>
            <w:r w:rsidRPr="005D4648">
              <w:rPr>
                <w:rFonts w:ascii="Calibri" w:eastAsia="Calibri" w:hAnsi="Calibri"/>
                <w:lang w:val="es-AR"/>
              </w:rPr>
              <w:t xml:space="preserve"> </w:t>
            </w:r>
            <w:r w:rsidRPr="005D4648">
              <w:rPr>
                <w:rFonts w:ascii="Calibri" w:eastAsia="Calibri" w:hAnsi="Calibri"/>
                <w:sz w:val="16"/>
                <w:szCs w:val="16"/>
                <w:lang w:val="es-AR"/>
              </w:rPr>
              <w:t>“</w:t>
            </w:r>
            <w:r w:rsidRPr="005D4648">
              <w:rPr>
                <w:rFonts w:ascii="Verdana" w:eastAsia="Calibri" w:hAnsi="Verdana" w:cs="Verdana"/>
                <w:bCs/>
                <w:sz w:val="16"/>
                <w:szCs w:val="16"/>
                <w:lang w:val="es-AR"/>
              </w:rPr>
              <w:t>Seriedad de Propuesta”; “Cumplimiento de Contrato”; “Adicional a la Garantía de Cumplimiento de Contrato de Obras”; “Funcionamiento de Maquinaria y/o Equipo”; “Correcta Inversión de Anticipo” u otras.</w:t>
            </w:r>
          </w:p>
          <w:p w:rsidR="004C680E" w:rsidRPr="00E416DB" w:rsidRDefault="004C680E" w:rsidP="00174C7F">
            <w:pPr>
              <w:spacing w:line="360" w:lineRule="auto"/>
              <w:rPr>
                <w:rFonts w:ascii="Arial" w:hAnsi="Arial"/>
              </w:rPr>
            </w:pPr>
          </w:p>
        </w:tc>
      </w:tr>
    </w:tbl>
    <w:p w:rsidR="004C680E" w:rsidRPr="003C3EC9" w:rsidRDefault="004C680E" w:rsidP="004C680E">
      <w:pPr>
        <w:pStyle w:val="Prrafodelista"/>
        <w:ind w:left="0"/>
        <w:contextualSpacing/>
        <w:jc w:val="both"/>
        <w:rPr>
          <w:rFonts w:ascii="Calibri" w:hAnsi="Calibri" w:cs="Calibri"/>
          <w:b/>
          <w:bCs/>
          <w:lang w:val="es-BO" w:eastAsia="es-BO"/>
        </w:rPr>
      </w:pPr>
    </w:p>
    <w:p w:rsidR="004C680E" w:rsidRDefault="004C680E" w:rsidP="004918C3">
      <w:pPr>
        <w:jc w:val="center"/>
        <w:rPr>
          <w:rFonts w:asciiTheme="minorHAnsi" w:hAnsiTheme="minorHAnsi" w:cstheme="minorHAnsi"/>
          <w:b/>
          <w:color w:val="000000"/>
          <w:sz w:val="22"/>
          <w:szCs w:val="22"/>
          <w:lang w:val="es-BO"/>
        </w:rPr>
      </w:pPr>
    </w:p>
    <w:p w:rsidR="004C680E" w:rsidRPr="004C680E" w:rsidRDefault="004C680E" w:rsidP="004918C3">
      <w:pPr>
        <w:jc w:val="center"/>
        <w:rPr>
          <w:rFonts w:asciiTheme="minorHAnsi" w:hAnsiTheme="minorHAnsi" w:cstheme="minorHAnsi"/>
          <w:b/>
          <w:color w:val="000000"/>
          <w:sz w:val="22"/>
          <w:szCs w:val="22"/>
          <w:lang w:val="es-BO"/>
        </w:rPr>
      </w:pPr>
    </w:p>
    <w:p w:rsidR="004C680E" w:rsidRDefault="004C680E" w:rsidP="004918C3">
      <w:pPr>
        <w:jc w:val="center"/>
        <w:rPr>
          <w:rFonts w:asciiTheme="minorHAnsi" w:hAnsiTheme="minorHAnsi" w:cstheme="minorHAnsi"/>
          <w:b/>
          <w:color w:val="000000"/>
          <w:sz w:val="22"/>
          <w:szCs w:val="22"/>
        </w:rPr>
      </w:pPr>
    </w:p>
    <w:p w:rsidR="004C680E" w:rsidRDefault="004C680E" w:rsidP="004918C3">
      <w:pPr>
        <w:jc w:val="center"/>
        <w:rPr>
          <w:rFonts w:asciiTheme="minorHAnsi" w:hAnsiTheme="minorHAnsi" w:cstheme="minorHAnsi"/>
          <w:b/>
          <w:color w:val="000000"/>
          <w:sz w:val="22"/>
          <w:szCs w:val="22"/>
        </w:rPr>
      </w:pPr>
    </w:p>
    <w:p w:rsidR="004C680E" w:rsidRDefault="004C680E" w:rsidP="004918C3">
      <w:pPr>
        <w:jc w:val="center"/>
        <w:rPr>
          <w:rFonts w:asciiTheme="minorHAnsi" w:hAnsiTheme="minorHAnsi" w:cstheme="minorHAnsi"/>
          <w:b/>
          <w:color w:val="000000"/>
          <w:sz w:val="22"/>
          <w:szCs w:val="22"/>
        </w:rPr>
      </w:pPr>
    </w:p>
    <w:p w:rsidR="004C680E" w:rsidRDefault="004C680E" w:rsidP="004918C3">
      <w:pPr>
        <w:jc w:val="center"/>
        <w:rPr>
          <w:rFonts w:asciiTheme="minorHAnsi" w:hAnsiTheme="minorHAnsi" w:cstheme="minorHAnsi"/>
          <w:b/>
          <w:color w:val="000000"/>
          <w:sz w:val="22"/>
          <w:szCs w:val="22"/>
        </w:rPr>
      </w:pPr>
    </w:p>
    <w:p w:rsidR="004C680E" w:rsidRDefault="004C680E"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4852DD" w:rsidRDefault="004852DD" w:rsidP="004852D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852DD" w:rsidRDefault="004852DD" w:rsidP="004852DD">
      <w:pPr>
        <w:jc w:val="center"/>
        <w:rPr>
          <w:rFonts w:ascii="Lucida Bright" w:hAnsi="Lucida Bright" w:cs="Arial"/>
          <w:b/>
          <w:sz w:val="19"/>
          <w:szCs w:val="19"/>
        </w:rPr>
      </w:pPr>
    </w:p>
    <w:p w:rsidR="004852DD" w:rsidRPr="008941D5" w:rsidRDefault="004852DD" w:rsidP="004852DD">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4852DD" w:rsidRPr="008941D5" w:rsidRDefault="004852DD" w:rsidP="004852DD">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4852DD" w:rsidRDefault="004852DD" w:rsidP="004852DD">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/2018</w:t>
      </w:r>
    </w:p>
    <w:p w:rsidR="004852DD" w:rsidRPr="008941D5" w:rsidRDefault="004852DD" w:rsidP="004852DD">
      <w:pPr>
        <w:ind w:left="4820" w:firstLine="147"/>
        <w:rPr>
          <w:rFonts w:ascii="Lucida Bright" w:hAnsi="Lucida Bright" w:cs="Arial"/>
          <w:b/>
          <w:sz w:val="19"/>
          <w:szCs w:val="19"/>
        </w:rPr>
      </w:pPr>
    </w:p>
    <w:p w:rsidR="004852DD" w:rsidRPr="008941D5" w:rsidRDefault="004852DD" w:rsidP="004852DD">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4852DD" w:rsidRPr="008941D5" w:rsidRDefault="004852DD" w:rsidP="004852DD">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4852DD" w:rsidRPr="008941D5" w:rsidRDefault="004852DD" w:rsidP="00004655">
      <w:pPr>
        <w:numPr>
          <w:ilvl w:val="1"/>
          <w:numId w:val="4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4852DD" w:rsidRPr="008941D5" w:rsidRDefault="004852DD" w:rsidP="00004655">
      <w:pPr>
        <w:pStyle w:val="Prrafodelista"/>
        <w:numPr>
          <w:ilvl w:val="1"/>
          <w:numId w:val="40"/>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4852DD" w:rsidRPr="008941D5" w:rsidRDefault="004852DD" w:rsidP="004852DD">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4852DD" w:rsidRPr="008941D5" w:rsidRDefault="004852DD" w:rsidP="004852DD">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4852DD" w:rsidRPr="008941D5" w:rsidRDefault="004852DD" w:rsidP="004852DD">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4852DD" w:rsidRPr="008941D5" w:rsidRDefault="004852DD" w:rsidP="004852DD">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4852DD" w:rsidRPr="008941D5" w:rsidRDefault="004852DD" w:rsidP="004852DD">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4852DD" w:rsidRPr="008941D5" w:rsidRDefault="004852DD" w:rsidP="004852DD">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4852DD" w:rsidRPr="008941D5" w:rsidRDefault="004852DD" w:rsidP="004852DD">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852DD" w:rsidRPr="001D5245" w:rsidTr="004435F9">
        <w:trPr>
          <w:trHeight w:val="851"/>
        </w:trPr>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4852DD" w:rsidRPr="001D5245" w:rsidRDefault="004852DD" w:rsidP="004435F9">
            <w:pPr>
              <w:spacing w:before="120" w:after="120"/>
              <w:rPr>
                <w:rFonts w:ascii="Lucida Bright" w:hAnsi="Lucida Bright" w:cs="Arial"/>
                <w:b/>
                <w:bCs/>
                <w:sz w:val="19"/>
                <w:szCs w:val="19"/>
              </w:rPr>
            </w:pPr>
          </w:p>
          <w:p w:rsidR="004852DD" w:rsidRPr="001D5245" w:rsidRDefault="004852DD" w:rsidP="004435F9">
            <w:pPr>
              <w:spacing w:before="120" w:after="120"/>
              <w:rPr>
                <w:rFonts w:ascii="Lucida Bright" w:hAnsi="Lucida Bright" w:cs="Arial"/>
                <w:b/>
                <w:bCs/>
                <w:sz w:val="19"/>
                <w:szCs w:val="19"/>
              </w:rPr>
            </w:pPr>
          </w:p>
          <w:p w:rsidR="004852DD" w:rsidRPr="001D5245" w:rsidRDefault="004852DD" w:rsidP="004435F9">
            <w:pPr>
              <w:spacing w:before="120" w:after="120"/>
              <w:rPr>
                <w:rFonts w:ascii="Lucida Bright" w:hAnsi="Lucida Bright" w:cs="Arial"/>
                <w:b/>
                <w:bCs/>
                <w:sz w:val="19"/>
                <w:szCs w:val="19"/>
              </w:rPr>
            </w:pPr>
          </w:p>
          <w:p w:rsidR="004852DD" w:rsidRPr="00E87592" w:rsidRDefault="004852DD" w:rsidP="004435F9">
            <w:pPr>
              <w:pStyle w:val="Prrafodelista"/>
              <w:spacing w:before="120" w:after="120"/>
              <w:rPr>
                <w:rFonts w:ascii="Lucida Bright" w:hAnsi="Lucida Bright" w:cs="Arial"/>
                <w:b/>
                <w:sz w:val="19"/>
                <w:szCs w:val="19"/>
              </w:rPr>
            </w:pPr>
          </w:p>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4852DD" w:rsidRPr="001D5245" w:rsidRDefault="004852DD" w:rsidP="004435F9">
            <w:pPr>
              <w:spacing w:before="120" w:after="120"/>
              <w:rPr>
                <w:rFonts w:ascii="Lucida Bright" w:hAnsi="Lucida Bright" w:cs="Arial"/>
                <w:sz w:val="19"/>
                <w:szCs w:val="19"/>
              </w:rPr>
            </w:pP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4852DD" w:rsidRDefault="004852DD" w:rsidP="004435F9">
            <w:pPr>
              <w:spacing w:before="120" w:after="120"/>
              <w:jc w:val="both"/>
              <w:rPr>
                <w:rFonts w:ascii="Lucida Bright" w:hAnsi="Lucida Bright" w:cs="Arial"/>
                <w:sz w:val="19"/>
                <w:szCs w:val="19"/>
              </w:rPr>
            </w:pPr>
          </w:p>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4852DD" w:rsidRPr="001D5245" w:rsidTr="004435F9">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4852DD" w:rsidRPr="001D5245" w:rsidRDefault="004852DD" w:rsidP="004435F9">
            <w:pPr>
              <w:pStyle w:val="Prrafodelista"/>
              <w:spacing w:before="120" w:after="120"/>
              <w:rPr>
                <w:rFonts w:ascii="Lucida Bright" w:hAnsi="Lucida Bright" w:cs="Arial"/>
                <w:b/>
                <w:sz w:val="19"/>
                <w:szCs w:val="19"/>
              </w:rPr>
            </w:pPr>
          </w:p>
          <w:p w:rsidR="004852DD" w:rsidRPr="001D5245" w:rsidRDefault="004852DD" w:rsidP="004435F9">
            <w:pPr>
              <w:pStyle w:val="Prrafodelista"/>
              <w:spacing w:before="120" w:after="120"/>
              <w:rPr>
                <w:rFonts w:ascii="Lucida Bright" w:hAnsi="Lucida Bright" w:cs="Arial"/>
                <w:b/>
                <w:sz w:val="19"/>
                <w:szCs w:val="19"/>
              </w:rPr>
            </w:pPr>
          </w:p>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4852DD" w:rsidRPr="001D5245" w:rsidTr="004435F9">
        <w:trPr>
          <w:trHeight w:val="684"/>
        </w:trPr>
        <w:tc>
          <w:tcPr>
            <w:tcW w:w="2522" w:type="dxa"/>
          </w:tcPr>
          <w:p w:rsidR="004852DD" w:rsidRPr="001D5245" w:rsidRDefault="004852DD" w:rsidP="00004655">
            <w:pPr>
              <w:pStyle w:val="Prrafodelista"/>
              <w:numPr>
                <w:ilvl w:val="0"/>
                <w:numId w:val="53"/>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4852DD" w:rsidRPr="001D5245" w:rsidRDefault="004852DD" w:rsidP="004435F9">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4852DD" w:rsidRDefault="004852DD" w:rsidP="004852DD">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4852DD" w:rsidRPr="001D5245" w:rsidRDefault="004852DD" w:rsidP="004852DD">
      <w:pPr>
        <w:ind w:left="709" w:hanging="709"/>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4852DD" w:rsidRPr="001D5245"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852DD" w:rsidRDefault="004852DD" w:rsidP="004852DD">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4852DD" w:rsidRDefault="004852DD" w:rsidP="004852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52DD" w:rsidRDefault="004852DD" w:rsidP="004852DD">
      <w:pPr>
        <w:spacing w:before="120" w:after="120"/>
        <w:ind w:left="709" w:hanging="709"/>
        <w:jc w:val="both"/>
        <w:rPr>
          <w:rFonts w:ascii="Lucida Bright" w:hAnsi="Lucida Bright" w:cs="Arial"/>
          <w:b/>
          <w:sz w:val="19"/>
          <w:szCs w:val="19"/>
          <w:u w:val="single"/>
        </w:rPr>
      </w:pPr>
    </w:p>
    <w:p w:rsidR="004852DD" w:rsidRPr="001D5245" w:rsidRDefault="004852DD" w:rsidP="004852DD">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4852DD" w:rsidRPr="001D5245" w:rsidRDefault="004852DD" w:rsidP="004852DD">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4852DD" w:rsidRPr="001D5245" w:rsidRDefault="004852DD" w:rsidP="004852DD">
      <w:pPr>
        <w:jc w:val="both"/>
        <w:rPr>
          <w:rFonts w:ascii="Lucida Bright" w:hAnsi="Lucida Bright" w:cs="Arial"/>
          <w:sz w:val="19"/>
          <w:szCs w:val="19"/>
          <w:lang w:val="es-ES_tradnl"/>
        </w:rPr>
      </w:pPr>
    </w:p>
    <w:p w:rsidR="004852DD" w:rsidRPr="001D5245" w:rsidRDefault="004852DD" w:rsidP="00004655">
      <w:pPr>
        <w:pStyle w:val="Prrafodelista"/>
        <w:numPr>
          <w:ilvl w:val="0"/>
          <w:numId w:val="49"/>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4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4852DD" w:rsidRPr="001D5245" w:rsidRDefault="004852DD" w:rsidP="004852DD">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4852DD" w:rsidRPr="001D5245" w:rsidRDefault="004852DD" w:rsidP="004852D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4852DD" w:rsidRPr="001D5245" w:rsidRDefault="004852DD" w:rsidP="004852DD">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4852DD" w:rsidRPr="001D5245" w:rsidRDefault="004852DD" w:rsidP="004852D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4852DD" w:rsidRPr="006D3786" w:rsidRDefault="004852DD" w:rsidP="004852DD">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4852DD" w:rsidRPr="001D5245" w:rsidRDefault="004852DD" w:rsidP="004852DD">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4852DD" w:rsidRPr="001D5245" w:rsidRDefault="004852DD" w:rsidP="004852D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4852DD" w:rsidRPr="001D5245" w:rsidRDefault="004852DD" w:rsidP="004852DD">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4852DD"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p w:rsidR="00666EC7" w:rsidRPr="001D5245" w:rsidRDefault="00666EC7" w:rsidP="004852DD">
      <w:pPr>
        <w:spacing w:before="120" w:after="120"/>
        <w:jc w:val="both"/>
        <w:rPr>
          <w:rFonts w:ascii="Lucida Bright" w:hAnsi="Lucida Bright" w:cs="Arial"/>
          <w:sz w:val="19"/>
          <w:szCs w:val="19"/>
        </w:rPr>
      </w:pP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852DD" w:rsidRPr="00BB5ECB" w:rsidTr="004435F9">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lastRenderedPageBreak/>
              <w:t>Nº</w:t>
            </w:r>
          </w:p>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852DD" w:rsidRPr="000506DA" w:rsidRDefault="004852DD" w:rsidP="004435F9">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4852DD" w:rsidRPr="000506DA" w:rsidRDefault="004852DD" w:rsidP="004435F9">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4852DD" w:rsidRPr="007D1B0B" w:rsidTr="004435F9">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852DD" w:rsidRPr="007D1B0B" w:rsidRDefault="004852DD" w:rsidP="004435F9">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852DD" w:rsidRPr="007D1B0B" w:rsidRDefault="004852DD" w:rsidP="004435F9">
            <w:pPr>
              <w:jc w:val="right"/>
              <w:rPr>
                <w:rFonts w:asciiTheme="minorHAnsi" w:hAnsiTheme="minorHAnsi" w:cs="Calibri"/>
                <w:color w:val="000000"/>
                <w:sz w:val="14"/>
                <w:szCs w:val="14"/>
                <w:lang w:eastAsia="es-BO"/>
              </w:rPr>
            </w:pPr>
          </w:p>
        </w:tc>
      </w:tr>
      <w:tr w:rsidR="004852DD" w:rsidRPr="007D1B0B" w:rsidTr="004435F9">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852DD" w:rsidRPr="007D1B0B" w:rsidRDefault="004852DD" w:rsidP="004435F9">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852DD" w:rsidRPr="007D1B0B" w:rsidRDefault="004852DD" w:rsidP="004435F9">
            <w:pPr>
              <w:jc w:val="right"/>
              <w:rPr>
                <w:rFonts w:asciiTheme="minorHAnsi" w:hAnsiTheme="minorHAnsi" w:cs="Calibri"/>
                <w:b/>
                <w:color w:val="000000"/>
                <w:sz w:val="14"/>
                <w:szCs w:val="14"/>
                <w:lang w:eastAsia="es-BO"/>
              </w:rPr>
            </w:pPr>
          </w:p>
        </w:tc>
      </w:tr>
      <w:tr w:rsidR="004852DD" w:rsidRPr="007D1B0B" w:rsidTr="004435F9">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852DD" w:rsidRPr="007D1B0B" w:rsidRDefault="004852DD" w:rsidP="004435F9">
            <w:pPr>
              <w:rPr>
                <w:rFonts w:asciiTheme="minorHAnsi" w:hAnsiTheme="minorHAnsi" w:cs="Calibri"/>
                <w:b/>
                <w:color w:val="000000"/>
                <w:sz w:val="14"/>
                <w:szCs w:val="14"/>
                <w:lang w:eastAsia="es-BO"/>
              </w:rPr>
            </w:pPr>
          </w:p>
        </w:tc>
      </w:tr>
    </w:tbl>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4852DD" w:rsidRPr="001D5245" w:rsidRDefault="004852DD" w:rsidP="004852DD">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4852DD" w:rsidRPr="001D5245" w:rsidRDefault="004852DD" w:rsidP="004852DD">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4852DD" w:rsidRPr="001D5245" w:rsidRDefault="004852DD" w:rsidP="004852D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4852DD" w:rsidRPr="001D5245" w:rsidRDefault="004852DD" w:rsidP="004852DD">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4852DD" w:rsidRPr="001D5245" w:rsidRDefault="004852DD" w:rsidP="00004655">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4852DD" w:rsidRPr="001D5245" w:rsidRDefault="004852DD" w:rsidP="00004655">
      <w:pPr>
        <w:numPr>
          <w:ilvl w:val="0"/>
          <w:numId w:val="50"/>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4852DD" w:rsidRPr="001D5245" w:rsidRDefault="004852DD" w:rsidP="004852DD">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4852DD" w:rsidRPr="001D5245" w:rsidRDefault="004852DD" w:rsidP="004852DD">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852DD" w:rsidRPr="001D5245" w:rsidRDefault="004852DD" w:rsidP="004852DD">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4852DD" w:rsidRPr="001D5245" w:rsidRDefault="004852DD" w:rsidP="004852DD">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4852DD" w:rsidRPr="001D5245" w:rsidRDefault="004852DD" w:rsidP="004852DD">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4852DD" w:rsidRPr="001D5245" w:rsidRDefault="004852DD" w:rsidP="004852DD">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4852DD"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4852DD" w:rsidRPr="00211748"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4852DD" w:rsidRPr="001D5245" w:rsidRDefault="004852DD" w:rsidP="00004655">
      <w:pPr>
        <w:numPr>
          <w:ilvl w:val="0"/>
          <w:numId w:val="5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4852DD" w:rsidRPr="001D5245" w:rsidRDefault="004852DD" w:rsidP="004852D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4852DD" w:rsidRPr="001D5245" w:rsidRDefault="004852DD" w:rsidP="004852DD">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4852DD" w:rsidRPr="001D5245" w:rsidRDefault="004852DD" w:rsidP="004852DD">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4852DD" w:rsidRPr="001D5245" w:rsidRDefault="004852DD" w:rsidP="004852DD">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852DD" w:rsidRPr="00E4416C" w:rsidTr="004435F9">
        <w:trPr>
          <w:trHeight w:val="237"/>
        </w:trPr>
        <w:tc>
          <w:tcPr>
            <w:tcW w:w="4511" w:type="dxa"/>
            <w:tcBorders>
              <w:top w:val="single" w:sz="4" w:space="0" w:color="auto"/>
              <w:left w:val="single" w:sz="4" w:space="0" w:color="auto"/>
              <w:bottom w:val="single" w:sz="4" w:space="0" w:color="auto"/>
              <w:right w:val="single" w:sz="4" w:space="0" w:color="auto"/>
            </w:tcBorders>
          </w:tcPr>
          <w:p w:rsidR="004852DD" w:rsidRPr="00C641D2" w:rsidRDefault="004852DD" w:rsidP="004435F9">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852DD" w:rsidRPr="00A04BBB" w:rsidRDefault="004852DD" w:rsidP="004435F9">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4852DD" w:rsidRPr="00E4416C" w:rsidTr="004435F9">
        <w:trPr>
          <w:trHeight w:val="1383"/>
        </w:trPr>
        <w:tc>
          <w:tcPr>
            <w:tcW w:w="4511" w:type="dxa"/>
            <w:tcBorders>
              <w:top w:val="single" w:sz="4" w:space="0" w:color="auto"/>
              <w:left w:val="single" w:sz="4" w:space="0" w:color="auto"/>
              <w:bottom w:val="single" w:sz="4" w:space="0" w:color="auto"/>
              <w:right w:val="single" w:sz="4" w:space="0" w:color="auto"/>
            </w:tcBorders>
          </w:tcPr>
          <w:p w:rsidR="004852DD" w:rsidRPr="00251BFB" w:rsidRDefault="004852DD" w:rsidP="004435F9">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N° Telf.:</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N° Cel.:</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r w:rsidRPr="004852DD">
              <w:rPr>
                <w:rFonts w:ascii="Lucida Bright" w:hAnsi="Lucida Bright" w:cs="Arial"/>
                <w:b/>
                <w:lang w:val="es-BO"/>
              </w:rPr>
              <w:t>E-mail:</w:t>
            </w:r>
            <w:r w:rsidRPr="004852DD">
              <w:rPr>
                <w:rFonts w:ascii="Lucida Bright" w:hAnsi="Lucida Bright" w:cs="Arial"/>
                <w:lang w:val="es-BO"/>
              </w:rPr>
              <w:t xml:space="preserve"> </w:t>
            </w:r>
          </w:p>
          <w:p w:rsidR="004852DD" w:rsidRPr="004852DD" w:rsidRDefault="004852DD" w:rsidP="004435F9">
            <w:pPr>
              <w:widowControl w:val="0"/>
              <w:ind w:left="180" w:hanging="180"/>
              <w:jc w:val="both"/>
              <w:rPr>
                <w:rFonts w:ascii="Lucida Bright" w:hAnsi="Lucida Bright" w:cs="Arial"/>
                <w:lang w:val="es-BO"/>
              </w:rPr>
            </w:pPr>
            <w:proofErr w:type="spellStart"/>
            <w:r w:rsidRPr="004852DD">
              <w:rPr>
                <w:rFonts w:ascii="Lucida Bright" w:hAnsi="Lucida Bright" w:cs="Arial"/>
                <w:b/>
                <w:lang w:val="es-BO"/>
              </w:rPr>
              <w:t>Attn</w:t>
            </w:r>
            <w:proofErr w:type="spellEnd"/>
            <w:r w:rsidRPr="004852DD">
              <w:rPr>
                <w:rFonts w:ascii="Lucida Bright" w:hAnsi="Lucida Bright" w:cs="Arial"/>
                <w:b/>
                <w:lang w:val="es-BO"/>
              </w:rPr>
              <w:t>.:</w:t>
            </w:r>
            <w:r w:rsidRPr="004852DD">
              <w:rPr>
                <w:rFonts w:ascii="Lucida Bright" w:hAnsi="Lucida Bright" w:cs="Arial"/>
                <w:lang w:val="es-BO"/>
              </w:rPr>
              <w:t xml:space="preserve"> </w:t>
            </w:r>
          </w:p>
          <w:p w:rsidR="004852DD" w:rsidRPr="00C641D2" w:rsidRDefault="004852DD" w:rsidP="004435F9">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4852DD" w:rsidRPr="00A04BBB" w:rsidRDefault="004852DD" w:rsidP="004435F9">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4852DD" w:rsidRPr="00A04BBB" w:rsidRDefault="004852DD" w:rsidP="004435F9">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4852DD" w:rsidRPr="00FB7212" w:rsidRDefault="004852DD" w:rsidP="004435F9">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4852DD" w:rsidRPr="000272A6" w:rsidRDefault="004852DD" w:rsidP="004435F9">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4852DD" w:rsidRDefault="004852DD" w:rsidP="004435F9">
            <w:pPr>
              <w:autoSpaceDE w:val="0"/>
              <w:autoSpaceDN w:val="0"/>
              <w:adjustRightInd w:val="0"/>
              <w:ind w:left="180" w:hanging="180"/>
              <w:rPr>
                <w:rFonts w:ascii="Lucida Bright" w:hAnsi="Lucida Bright" w:cs="Arial"/>
                <w:lang w:val="es-ES_tradnl"/>
              </w:rPr>
            </w:pPr>
          </w:p>
          <w:p w:rsidR="004852DD" w:rsidRPr="00A04BBB" w:rsidRDefault="004852DD" w:rsidP="004435F9">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4852DD" w:rsidRPr="001D5245" w:rsidRDefault="004852DD" w:rsidP="004852D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852DD" w:rsidRPr="001D5245" w:rsidRDefault="004852DD" w:rsidP="004852D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lastRenderedPageBreak/>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4852DD" w:rsidRPr="001D5245" w:rsidRDefault="004852DD" w:rsidP="004852DD">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4852DD" w:rsidRPr="001D5245" w:rsidRDefault="004852DD" w:rsidP="004852DD">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4852DD" w:rsidRPr="001D5245"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Entregar Bienes nuevos y de primera calidad, sin excepción, conforme los precios unitarios consignados en la propuesta adjudicada.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Asumir el riesgo de extravío o daños incidentales ocurridos durante la fabricación, adquisición, transporte, almacenamiento y entrega de los Bienes de forma directa o a través del seguro que corresponda.</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852DD" w:rsidRPr="001D5245" w:rsidRDefault="004852DD" w:rsidP="00004655">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4852DD" w:rsidRPr="001D5245" w:rsidRDefault="004852DD" w:rsidP="004852DD">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4852DD" w:rsidRPr="001D5245" w:rsidRDefault="004852DD" w:rsidP="004852DD">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4852DD" w:rsidRPr="001D5245" w:rsidRDefault="004852DD" w:rsidP="004852DD">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4852DD" w:rsidRPr="001D5245" w:rsidRDefault="004852DD" w:rsidP="004852DD">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852DD" w:rsidRPr="001D5245" w:rsidRDefault="004852DD" w:rsidP="004852DD">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w:t>
      </w:r>
      <w:r w:rsidRPr="001D5245">
        <w:rPr>
          <w:rFonts w:ascii="Lucida Bright" w:hAnsi="Lucida Bright" w:cs="Arial"/>
          <w:sz w:val="19"/>
          <w:szCs w:val="19"/>
          <w:lang w:val="es-ES_tradnl"/>
        </w:rPr>
        <w:lastRenderedPageBreak/>
        <w:t xml:space="preserve">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852DD"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852DD" w:rsidRDefault="004852DD" w:rsidP="004852DD">
      <w:pPr>
        <w:jc w:val="both"/>
        <w:rPr>
          <w:rFonts w:ascii="Lucida Bright" w:hAnsi="Lucida Bright" w:cs="Arial"/>
          <w:b/>
          <w:sz w:val="19"/>
          <w:szCs w:val="19"/>
          <w:u w:val="single"/>
        </w:rPr>
      </w:pPr>
    </w:p>
    <w:p w:rsidR="004852DD" w:rsidRDefault="004852DD" w:rsidP="004852DD">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4852DD" w:rsidRPr="001D5245" w:rsidRDefault="004852DD" w:rsidP="004852DD">
      <w:pPr>
        <w:jc w:val="both"/>
        <w:rPr>
          <w:rFonts w:ascii="Lucida Bright" w:hAnsi="Lucida Bright" w:cs="Arial"/>
          <w:b/>
          <w:bCs/>
          <w:sz w:val="19"/>
          <w:szCs w:val="19"/>
          <w:u w:val="single"/>
          <w:lang w:val="es-ES_tradnl"/>
        </w:rPr>
      </w:pPr>
    </w:p>
    <w:p w:rsidR="004852DD" w:rsidRDefault="004852DD" w:rsidP="004852DD">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4852DD" w:rsidRPr="001D5245" w:rsidRDefault="004852DD" w:rsidP="004852DD">
      <w:pPr>
        <w:autoSpaceDE w:val="0"/>
        <w:autoSpaceDN w:val="0"/>
        <w:jc w:val="both"/>
        <w:rPr>
          <w:rFonts w:ascii="Lucida Bright" w:hAnsi="Lucida Bright" w:cs="Arial"/>
          <w:sz w:val="19"/>
          <w:szCs w:val="19"/>
          <w:lang w:val="es-ES_tradnl"/>
        </w:rPr>
      </w:pP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4852DD" w:rsidRPr="001D5245" w:rsidRDefault="004852DD" w:rsidP="004852DD">
      <w:pPr>
        <w:jc w:val="both"/>
        <w:rPr>
          <w:rFonts w:ascii="Lucida Bright" w:hAnsi="Lucida Bright" w:cs="Arial"/>
          <w:sz w:val="19"/>
          <w:szCs w:val="19"/>
          <w:lang w:val="es-ES_tradnl"/>
        </w:rPr>
      </w:pPr>
    </w:p>
    <w:p w:rsidR="004852DD"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4852DD" w:rsidRDefault="004852DD" w:rsidP="004852D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4852DD" w:rsidRDefault="004852DD" w:rsidP="004852D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4852DD"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4852DD" w:rsidRDefault="004852DD" w:rsidP="004852D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4852DD" w:rsidRPr="001D5245" w:rsidRDefault="004852DD" w:rsidP="004852DD">
      <w:pPr>
        <w:jc w:val="both"/>
        <w:rPr>
          <w:rFonts w:ascii="Lucida Bright" w:hAnsi="Lucida Bright" w:cs="Arial"/>
          <w:sz w:val="19"/>
          <w:szCs w:val="19"/>
          <w:lang w:val="es-ES_tradnl"/>
        </w:rPr>
      </w:pPr>
    </w:p>
    <w:p w:rsidR="004852DD" w:rsidRDefault="004852DD" w:rsidP="004852D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4852DD" w:rsidRPr="001D5245" w:rsidRDefault="004852DD" w:rsidP="004852DD">
      <w:pPr>
        <w:jc w:val="both"/>
        <w:rPr>
          <w:rFonts w:ascii="Lucida Bright" w:hAnsi="Lucida Bright" w:cs="Arial"/>
          <w:sz w:val="19"/>
          <w:szCs w:val="19"/>
          <w:lang w:val="es-ES_tradnl"/>
        </w:rPr>
      </w:pPr>
    </w:p>
    <w:p w:rsidR="004852DD" w:rsidRPr="001D5245"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4852DD" w:rsidRPr="001D5245" w:rsidRDefault="004852DD" w:rsidP="00004655">
      <w:pPr>
        <w:pStyle w:val="Prrafodelista"/>
        <w:numPr>
          <w:ilvl w:val="0"/>
          <w:numId w:val="3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4852DD" w:rsidRPr="001D5245" w:rsidRDefault="004852DD" w:rsidP="00004655">
      <w:pPr>
        <w:numPr>
          <w:ilvl w:val="0"/>
          <w:numId w:val="3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4852DD" w:rsidRPr="001D5245" w:rsidRDefault="004852DD" w:rsidP="004852DD">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852DD" w:rsidRPr="001D5245" w:rsidRDefault="004852DD" w:rsidP="004852D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52DD" w:rsidRPr="001D5245" w:rsidRDefault="004852DD" w:rsidP="004852D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4852DD" w:rsidRPr="001D5245" w:rsidRDefault="004852DD" w:rsidP="00004655">
      <w:pPr>
        <w:numPr>
          <w:ilvl w:val="0"/>
          <w:numId w:val="3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w:t>
      </w:r>
      <w:r w:rsidRPr="001D5245">
        <w:rPr>
          <w:rFonts w:ascii="Lucida Bright" w:hAnsi="Lucida Bright" w:cs="Arial"/>
          <w:sz w:val="19"/>
          <w:szCs w:val="19"/>
          <w:lang w:val="es-ES_tradnl"/>
        </w:rPr>
        <w:lastRenderedPageBreak/>
        <w:t xml:space="preserve">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4852DD" w:rsidRPr="001D5245" w:rsidRDefault="004852DD" w:rsidP="004852DD">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4852DD" w:rsidRPr="001D5245" w:rsidRDefault="004852DD" w:rsidP="004852D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852DD" w:rsidRPr="001D5245" w:rsidRDefault="004852DD" w:rsidP="004852D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4852DD" w:rsidRPr="001D5245" w:rsidRDefault="004852DD" w:rsidP="004852DD">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4852DD" w:rsidRPr="001D5245" w:rsidRDefault="004852DD" w:rsidP="004852DD">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4852DD" w:rsidRPr="001D5245" w:rsidRDefault="004852DD" w:rsidP="004852DD">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4852DD" w:rsidRPr="001D5245" w:rsidRDefault="004852DD" w:rsidP="004852DD">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4852DD" w:rsidRPr="001D5245" w:rsidRDefault="004852DD" w:rsidP="004852D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852DD" w:rsidRPr="001D5245" w:rsidRDefault="004852DD" w:rsidP="004852DD">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4852DD" w:rsidRPr="001D5245" w:rsidRDefault="004852DD" w:rsidP="004852D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4852DD" w:rsidRPr="001D5245" w:rsidRDefault="004852DD" w:rsidP="004852DD">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4852DD" w:rsidRPr="001D5245" w:rsidRDefault="004852DD" w:rsidP="004852DD">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4852DD" w:rsidRPr="001D5245" w:rsidRDefault="004852DD" w:rsidP="00004655">
      <w:pPr>
        <w:numPr>
          <w:ilvl w:val="0"/>
          <w:numId w:val="3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incumplimiento de la cláusula (Anticorrupción) del presente Contrato. </w:t>
      </w:r>
    </w:p>
    <w:p w:rsidR="004852DD" w:rsidRPr="001D5245" w:rsidRDefault="004852DD" w:rsidP="004852DD">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4852DD" w:rsidRPr="001D5245" w:rsidRDefault="004852DD" w:rsidP="004852DD">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4852DD" w:rsidRPr="001D5245" w:rsidRDefault="004852DD" w:rsidP="00004655">
      <w:pPr>
        <w:pStyle w:val="Prrafodelista"/>
        <w:numPr>
          <w:ilvl w:val="0"/>
          <w:numId w:val="3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4852DD" w:rsidRPr="001D5245" w:rsidRDefault="004852DD" w:rsidP="00004655">
      <w:pPr>
        <w:pStyle w:val="Prrafodelista"/>
        <w:numPr>
          <w:ilvl w:val="0"/>
          <w:numId w:val="3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4852DD" w:rsidRPr="001D5245" w:rsidRDefault="004852DD" w:rsidP="004852DD">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852DD" w:rsidRPr="001D5245" w:rsidRDefault="004852DD" w:rsidP="004852DD">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4852DD" w:rsidRPr="001D5245" w:rsidRDefault="004852DD" w:rsidP="00004655">
      <w:pPr>
        <w:pStyle w:val="Prrafodelista"/>
        <w:numPr>
          <w:ilvl w:val="2"/>
          <w:numId w:val="54"/>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4852DD" w:rsidRPr="001D5245" w:rsidRDefault="004852DD" w:rsidP="004852DD">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852DD" w:rsidRPr="001D5245" w:rsidRDefault="004852DD" w:rsidP="004852D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4852DD" w:rsidRPr="001D5245" w:rsidRDefault="004852DD" w:rsidP="004852DD">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4852DD" w:rsidRPr="001D5245" w:rsidRDefault="004852DD" w:rsidP="004852DD">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w:t>
      </w:r>
      <w:r w:rsidRPr="001D5245">
        <w:rPr>
          <w:rFonts w:ascii="Lucida Bright" w:hAnsi="Lucida Bright" w:cs="Arial"/>
          <w:bCs/>
          <w:sz w:val="19"/>
          <w:szCs w:val="19"/>
        </w:rPr>
        <w:lastRenderedPageBreak/>
        <w:t xml:space="preserve">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4852DD" w:rsidRPr="001D5245" w:rsidRDefault="004852DD" w:rsidP="004852DD">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4852DD" w:rsidRPr="001D5245" w:rsidRDefault="004852DD" w:rsidP="004852DD">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4852DD" w:rsidRPr="001D5245" w:rsidRDefault="004852DD" w:rsidP="004852DD">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852DD" w:rsidRPr="001D5245" w:rsidRDefault="004852DD" w:rsidP="004852D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4852DD" w:rsidRPr="001D5245" w:rsidRDefault="004852DD" w:rsidP="004852DD">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4852DD" w:rsidRPr="001D5245" w:rsidRDefault="004852DD" w:rsidP="004852DD">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4852DD" w:rsidRDefault="004852DD" w:rsidP="004852DD">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4852DD" w:rsidRPr="001D5245" w:rsidRDefault="004852DD" w:rsidP="004852DD">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4852DD" w:rsidRPr="001D5245"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4852DD" w:rsidRPr="001D5245" w:rsidRDefault="004852DD" w:rsidP="004852D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852DD" w:rsidRPr="001D5245" w:rsidRDefault="004852DD" w:rsidP="004852DD">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4852DD" w:rsidRDefault="004852DD" w:rsidP="004852DD">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4852DD" w:rsidRPr="001D5245" w:rsidRDefault="004852DD" w:rsidP="004852DD">
      <w:pPr>
        <w:jc w:val="both"/>
        <w:rPr>
          <w:rFonts w:ascii="Lucida Bright" w:hAnsi="Lucida Bright" w:cs="Arial"/>
          <w:b/>
          <w:bCs/>
          <w:sz w:val="19"/>
          <w:szCs w:val="19"/>
          <w:u w:val="single"/>
          <w:lang w:val="es-BO"/>
        </w:rPr>
      </w:pPr>
    </w:p>
    <w:p w:rsidR="004852DD" w:rsidRDefault="004852DD" w:rsidP="004852DD">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4852DD" w:rsidRPr="001D5245" w:rsidRDefault="004852DD" w:rsidP="004852DD">
      <w:pPr>
        <w:jc w:val="both"/>
        <w:rPr>
          <w:rFonts w:ascii="Lucida Bright" w:hAnsi="Lucida Bright" w:cs="Arial"/>
          <w:sz w:val="19"/>
          <w:szCs w:val="19"/>
          <w:lang w:val="es-BO"/>
        </w:rPr>
      </w:pPr>
    </w:p>
    <w:p w:rsidR="004852DD" w:rsidRPr="001D5245" w:rsidRDefault="004852DD" w:rsidP="004852DD">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4852DD" w:rsidRPr="001D5245" w:rsidRDefault="004852DD" w:rsidP="004852DD">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852DD" w:rsidRPr="001D5245" w:rsidRDefault="004852DD" w:rsidP="004852DD">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4852DD" w:rsidRPr="001D5245" w:rsidRDefault="004852DD" w:rsidP="004852DD">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4852DD" w:rsidRPr="001D5245" w:rsidRDefault="004852DD" w:rsidP="004852D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4852DD" w:rsidRDefault="004852DD" w:rsidP="004852D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4852DD" w:rsidRPr="001D5245" w:rsidRDefault="004852DD" w:rsidP="004852D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4852DD" w:rsidRDefault="004852DD" w:rsidP="004852D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852DD" w:rsidRPr="001D5245" w:rsidRDefault="004852DD" w:rsidP="004852D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4852DD" w:rsidRPr="001D5245" w:rsidRDefault="004852DD" w:rsidP="004852DD">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4852DD"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4852DD" w:rsidRPr="001D5245" w:rsidRDefault="004852DD" w:rsidP="004852DD">
      <w:pPr>
        <w:jc w:val="both"/>
        <w:rPr>
          <w:rFonts w:ascii="Lucida Bright" w:hAnsi="Lucida Bright" w:cs="Arial"/>
          <w:b/>
          <w:sz w:val="19"/>
          <w:szCs w:val="19"/>
          <w:u w:val="single"/>
          <w:lang w:val="es-ES_tradnl"/>
        </w:rPr>
      </w:pPr>
    </w:p>
    <w:p w:rsidR="004852DD" w:rsidRDefault="004852DD" w:rsidP="004852DD">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4852DD" w:rsidRPr="001D5245" w:rsidRDefault="004852DD" w:rsidP="004852DD">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4852DD" w:rsidRPr="001D5245" w:rsidRDefault="004852DD" w:rsidP="004852D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4852DD" w:rsidRPr="001D5245"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proofErr w:type="gramStart"/>
      <w:r w:rsidRPr="001D5245">
        <w:rPr>
          <w:rFonts w:ascii="Lucida Bright" w:hAnsi="Lucida Bright" w:cs="Arial"/>
          <w:sz w:val="19"/>
          <w:szCs w:val="19"/>
          <w:lang w:val="es-ES_tradnl"/>
        </w:rPr>
        <w:t>fiel  y</w:t>
      </w:r>
      <w:proofErr w:type="gramEnd"/>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4852DD" w:rsidRDefault="004852DD" w:rsidP="004852D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Este documento, conforme a disposiciones legales de control fiscal vigentes, será registrado ante la Contraloría General del Estado.</w:t>
      </w:r>
    </w:p>
    <w:p w:rsidR="004852DD" w:rsidRPr="001D5245" w:rsidRDefault="004852DD" w:rsidP="004852DD">
      <w:pPr>
        <w:spacing w:before="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852DD" w:rsidRPr="001D5245" w:rsidTr="004435F9">
        <w:tc>
          <w:tcPr>
            <w:tcW w:w="5812" w:type="dxa"/>
            <w:shd w:val="clear" w:color="auto" w:fill="FFFFFF"/>
          </w:tcPr>
          <w:p w:rsidR="004852DD" w:rsidRPr="001D5245" w:rsidRDefault="004852DD" w:rsidP="004435F9">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4852DD" w:rsidRPr="001D5245" w:rsidRDefault="004852DD" w:rsidP="004435F9">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4852DD" w:rsidRDefault="004852DD" w:rsidP="004435F9">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4852DD" w:rsidRPr="001D5245" w:rsidRDefault="004852DD" w:rsidP="004435F9">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4852DD" w:rsidRPr="001D5245" w:rsidRDefault="004852DD" w:rsidP="004435F9">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4852DD" w:rsidRPr="001D5245" w:rsidRDefault="004852DD" w:rsidP="004435F9">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4852DD" w:rsidRPr="004852DD" w:rsidRDefault="004852DD" w:rsidP="004435F9">
            <w:pPr>
              <w:jc w:val="center"/>
              <w:rPr>
                <w:rFonts w:ascii="Lucida Bright" w:hAnsi="Lucida Bright" w:cs="Arial"/>
                <w:b/>
                <w:i/>
                <w:sz w:val="19"/>
                <w:szCs w:val="19"/>
                <w:lang w:val="es-BO"/>
              </w:rPr>
            </w:pPr>
            <w:proofErr w:type="spellStart"/>
            <w:r w:rsidRPr="004852DD">
              <w:rPr>
                <w:rFonts w:ascii="Lucida Bright" w:hAnsi="Lucida Bright" w:cs="Arial"/>
                <w:b/>
                <w:sz w:val="19"/>
                <w:szCs w:val="19"/>
                <w:lang w:val="es-BO"/>
              </w:rPr>
              <w:t>xxxxxxxxx</w:t>
            </w:r>
            <w:proofErr w:type="spellEnd"/>
          </w:p>
          <w:p w:rsidR="004852DD" w:rsidRPr="001D5245" w:rsidRDefault="004852DD" w:rsidP="004435F9">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4852DD" w:rsidRPr="001D5245" w:rsidRDefault="004852DD" w:rsidP="004852DD">
      <w:pPr>
        <w:jc w:val="both"/>
        <w:rPr>
          <w:rFonts w:ascii="Lucida Bright" w:hAnsi="Lucida Bright" w:cs="Arial"/>
          <w:sz w:val="18"/>
          <w:szCs w:val="18"/>
          <w:lang w:val="es-ES_tradnl"/>
        </w:rPr>
      </w:pPr>
    </w:p>
    <w:p w:rsidR="004852DD" w:rsidRPr="001D5245" w:rsidRDefault="004852DD" w:rsidP="004852DD">
      <w:pPr>
        <w:rPr>
          <w:rFonts w:ascii="Lucida Bright" w:hAnsi="Lucida Bright" w:cs="Arial"/>
          <w:sz w:val="18"/>
          <w:szCs w:val="18"/>
        </w:rPr>
      </w:pPr>
    </w:p>
    <w:p w:rsidR="00FF4409" w:rsidRPr="004852DD" w:rsidRDefault="00FF4409" w:rsidP="004852DD">
      <w:pPr>
        <w:spacing w:before="120" w:after="120"/>
        <w:ind w:left="4248"/>
        <w:rPr>
          <w:rFonts w:asciiTheme="minorHAnsi" w:hAnsiTheme="minorHAnsi" w:cstheme="minorHAnsi"/>
          <w:b/>
          <w:bCs/>
          <w:sz w:val="22"/>
          <w:szCs w:val="22"/>
        </w:rPr>
      </w:pPr>
    </w:p>
    <w:sectPr w:rsidR="00FF4409" w:rsidRPr="004852D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BCF" w:rsidRDefault="00C87BCF">
      <w:r>
        <w:separator/>
      </w:r>
    </w:p>
  </w:endnote>
  <w:endnote w:type="continuationSeparator" w:id="0">
    <w:p w:rsidR="00C87BCF" w:rsidRDefault="00C8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C5B75" w:rsidRDefault="00CC5B75">
        <w:pPr>
          <w:pStyle w:val="Piedepgina"/>
          <w:jc w:val="right"/>
        </w:pPr>
        <w:r>
          <w:fldChar w:fldCharType="begin"/>
        </w:r>
        <w:r>
          <w:instrText>PAGE   \* MERGEFORMAT</w:instrText>
        </w:r>
        <w:r>
          <w:fldChar w:fldCharType="separate"/>
        </w:r>
        <w:r w:rsidR="0026334A">
          <w:rPr>
            <w:noProof/>
          </w:rPr>
          <w:t>2</w:t>
        </w:r>
        <w:r>
          <w:fldChar w:fldCharType="end"/>
        </w:r>
      </w:p>
    </w:sdtContent>
  </w:sdt>
  <w:p w:rsidR="00CC5B75" w:rsidRDefault="00CC5B7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C5B75" w:rsidRDefault="00CC5B75" w:rsidP="00AC3212">
        <w:pPr>
          <w:pStyle w:val="Piedepgina"/>
          <w:jc w:val="right"/>
        </w:pPr>
        <w:r>
          <w:fldChar w:fldCharType="begin"/>
        </w:r>
        <w:r>
          <w:instrText>PAGE   \* MERGEFORMAT</w:instrText>
        </w:r>
        <w:r>
          <w:fldChar w:fldCharType="separate"/>
        </w:r>
        <w:r w:rsidR="0026334A">
          <w:rPr>
            <w:noProof/>
          </w:rPr>
          <w:t>1</w:t>
        </w:r>
        <w:r>
          <w:fldChar w:fldCharType="end"/>
        </w:r>
      </w:p>
    </w:sdtContent>
  </w:sdt>
  <w:p w:rsidR="00CC5B75" w:rsidRDefault="00CC5B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BCF" w:rsidRDefault="00C87BCF">
      <w:r>
        <w:separator/>
      </w:r>
    </w:p>
  </w:footnote>
  <w:footnote w:type="continuationSeparator" w:id="0">
    <w:p w:rsidR="00C87BCF" w:rsidRDefault="00C87BCF">
      <w:r>
        <w:continuationSeparator/>
      </w:r>
    </w:p>
  </w:footnote>
  <w:footnote w:id="1">
    <w:p w:rsidR="004C680E" w:rsidRPr="00D25B9B" w:rsidRDefault="004C680E" w:rsidP="004C680E">
      <w:pPr>
        <w:pStyle w:val="Textonotapie"/>
        <w:jc w:val="both"/>
        <w:rPr>
          <w:sz w:val="14"/>
          <w:szCs w:val="14"/>
        </w:rPr>
      </w:pPr>
      <w:r w:rsidRPr="00D25B9B">
        <w:rPr>
          <w:rStyle w:val="Refdenotaalpie"/>
          <w:sz w:val="14"/>
          <w:szCs w:val="14"/>
        </w:rPr>
        <w:footnoteRef/>
      </w:r>
      <w:r w:rsidRPr="00D25B9B">
        <w:rPr>
          <w:sz w:val="14"/>
          <w:szCs w:val="14"/>
        </w:rPr>
        <w:t xml:space="preserve"> “</w:t>
      </w:r>
      <w:r w:rsidRPr="00D25B9B">
        <w:rPr>
          <w:rFonts w:ascii="Verdana" w:hAnsi="Verdana" w:cs="Verdana"/>
          <w:bCs/>
          <w:sz w:val="14"/>
          <w:szCs w:val="14"/>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4DE1724"/>
    <w:multiLevelType w:val="hybridMultilevel"/>
    <w:tmpl w:val="CF349C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255821"/>
    <w:multiLevelType w:val="hybridMultilevel"/>
    <w:tmpl w:val="2E2242F2"/>
    <w:lvl w:ilvl="0" w:tplc="EE20D49E">
      <w:start w:val="1"/>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19"/>
  </w:num>
  <w:num w:numId="3">
    <w:abstractNumId w:val="42"/>
  </w:num>
  <w:num w:numId="4">
    <w:abstractNumId w:val="11"/>
  </w:num>
  <w:num w:numId="5">
    <w:abstractNumId w:val="25"/>
  </w:num>
  <w:num w:numId="6">
    <w:abstractNumId w:val="27"/>
  </w:num>
  <w:num w:numId="7">
    <w:abstractNumId w:val="0"/>
  </w:num>
  <w:num w:numId="8">
    <w:abstractNumId w:val="47"/>
  </w:num>
  <w:num w:numId="9">
    <w:abstractNumId w:val="52"/>
  </w:num>
  <w:num w:numId="10">
    <w:abstractNumId w:val="12"/>
  </w:num>
  <w:num w:numId="11">
    <w:abstractNumId w:val="34"/>
  </w:num>
  <w:num w:numId="12">
    <w:abstractNumId w:val="37"/>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0"/>
  </w:num>
  <w:num w:numId="19">
    <w:abstractNumId w:val="30"/>
  </w:num>
  <w:num w:numId="20">
    <w:abstractNumId w:val="44"/>
  </w:num>
  <w:num w:numId="21">
    <w:abstractNumId w:val="24"/>
  </w:num>
  <w:num w:numId="22">
    <w:abstractNumId w:val="23"/>
  </w:num>
  <w:num w:numId="23">
    <w:abstractNumId w:val="35"/>
  </w:num>
  <w:num w:numId="24">
    <w:abstractNumId w:val="31"/>
  </w:num>
  <w:num w:numId="25">
    <w:abstractNumId w:val="8"/>
  </w:num>
  <w:num w:numId="26">
    <w:abstractNumId w:val="20"/>
  </w:num>
  <w:num w:numId="27">
    <w:abstractNumId w:val="14"/>
  </w:num>
  <w:num w:numId="28">
    <w:abstractNumId w:val="28"/>
  </w:num>
  <w:num w:numId="29">
    <w:abstractNumId w:val="54"/>
  </w:num>
  <w:num w:numId="30">
    <w:abstractNumId w:val="1"/>
  </w:num>
  <w:num w:numId="31">
    <w:abstractNumId w:val="13"/>
  </w:num>
  <w:num w:numId="32">
    <w:abstractNumId w:val="41"/>
  </w:num>
  <w:num w:numId="33">
    <w:abstractNumId w:val="48"/>
  </w:num>
  <w:num w:numId="34">
    <w:abstractNumId w:val="17"/>
  </w:num>
  <w:num w:numId="35">
    <w:abstractNumId w:val="22"/>
  </w:num>
  <w:num w:numId="36">
    <w:abstractNumId w:val="2"/>
    <w:lvlOverride w:ilvl="0">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9"/>
  </w:num>
  <w:num w:numId="40">
    <w:abstractNumId w:val="32"/>
  </w:num>
  <w:num w:numId="41">
    <w:abstractNumId w:val="50"/>
  </w:num>
  <w:num w:numId="42">
    <w:abstractNumId w:val="3"/>
  </w:num>
  <w:num w:numId="43">
    <w:abstractNumId w:val="46"/>
  </w:num>
  <w:num w:numId="44">
    <w:abstractNumId w:val="15"/>
  </w:num>
  <w:num w:numId="45">
    <w:abstractNumId w:val="39"/>
  </w:num>
  <w:num w:numId="46">
    <w:abstractNumId w:val="33"/>
  </w:num>
  <w:num w:numId="47">
    <w:abstractNumId w:val="45"/>
  </w:num>
  <w:num w:numId="48">
    <w:abstractNumId w:val="26"/>
  </w:num>
  <w:num w:numId="49">
    <w:abstractNumId w:val="36"/>
  </w:num>
  <w:num w:numId="50">
    <w:abstractNumId w:val="53"/>
  </w:num>
  <w:num w:numId="51">
    <w:abstractNumId w:val="38"/>
  </w:num>
  <w:num w:numId="52">
    <w:abstractNumId w:val="51"/>
  </w:num>
  <w:num w:numId="53">
    <w:abstractNumId w:val="29"/>
  </w:num>
  <w:num w:numId="54">
    <w:abstractNumId w:val="43"/>
  </w:num>
  <w:num w:numId="55">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655"/>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0B2C"/>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BAD"/>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B84"/>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34A"/>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55"/>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B6B"/>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5F9"/>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2DD"/>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80E"/>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AEC"/>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76A"/>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78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808"/>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6EC7"/>
    <w:rsid w:val="0066753E"/>
    <w:rsid w:val="00670425"/>
    <w:rsid w:val="00670A2D"/>
    <w:rsid w:val="00670FD3"/>
    <w:rsid w:val="006710F9"/>
    <w:rsid w:val="006711B5"/>
    <w:rsid w:val="006712F2"/>
    <w:rsid w:val="006713FD"/>
    <w:rsid w:val="00671A9B"/>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10C"/>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C21"/>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3ED"/>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DE6"/>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A9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6C2A"/>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482"/>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0B80"/>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489"/>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0F21"/>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49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BCF"/>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210"/>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B75"/>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9A1"/>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AFA"/>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210"/>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012"/>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4CA"/>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295"/>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852D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852D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40561-60C2-4A9C-97B5-492FD464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19381</Words>
  <Characters>106601</Characters>
  <Application>Microsoft Office Word</Application>
  <DocSecurity>0</DocSecurity>
  <Lines>888</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125731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3</cp:revision>
  <cp:lastPrinted>2018-11-16T22:12:00Z</cp:lastPrinted>
  <dcterms:created xsi:type="dcterms:W3CDTF">2018-11-16T22:13:00Z</dcterms:created>
  <dcterms:modified xsi:type="dcterms:W3CDTF">2018-11-16T22:13:00Z</dcterms:modified>
</cp:coreProperties>
</file>