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7B5AA3"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4866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86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680E" w:rsidRDefault="009B680E" w:rsidP="0056607D">
                            <w:pPr>
                              <w:rPr>
                                <w:b/>
                              </w:rPr>
                            </w:pPr>
                          </w:p>
                          <w:p w:rsidR="009B680E" w:rsidRPr="00786F34" w:rsidRDefault="009B680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B680E" w:rsidRPr="008F17CF" w:rsidRDefault="009B680E" w:rsidP="0056607D">
                            <w:pPr>
                              <w:rPr>
                                <w:rFonts w:ascii="Century Gothic" w:hAnsi="Century Gothic"/>
                                <w:b/>
                              </w:rPr>
                            </w:pPr>
                          </w:p>
                          <w:p w:rsidR="009B680E" w:rsidRPr="008F17CF" w:rsidRDefault="009B680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74838" cy="2219325"/>
                                  <wp:effectExtent l="0" t="0" r="1905"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5909" cy="2220051"/>
                                          </a:xfrm>
                                          <a:prstGeom prst="rect">
                                            <a:avLst/>
                                          </a:prstGeom>
                                          <a:noFill/>
                                          <a:ln>
                                            <a:noFill/>
                                          </a:ln>
                                        </pic:spPr>
                                      </pic:pic>
                                    </a:graphicData>
                                  </a:graphic>
                                </wp:inline>
                              </w:drawing>
                            </w:r>
                          </w:p>
                          <w:p w:rsidR="009B680E" w:rsidRPr="008F17CF" w:rsidRDefault="009B680E" w:rsidP="0075488C">
                            <w:pPr>
                              <w:jc w:val="center"/>
                              <w:rPr>
                                <w:rFonts w:ascii="Century Gothic" w:hAnsi="Century Gothic"/>
                                <w:b/>
                              </w:rPr>
                            </w:pPr>
                          </w:p>
                          <w:p w:rsidR="009B680E" w:rsidRDefault="009B680E" w:rsidP="00631500">
                            <w:pPr>
                              <w:jc w:val="center"/>
                              <w:rPr>
                                <w:rFonts w:ascii="Century Gothic" w:hAnsi="Century Gothic" w:cs="Arial"/>
                                <w:b/>
                                <w:sz w:val="32"/>
                                <w:szCs w:val="32"/>
                                <w:lang w:val="es-MX"/>
                              </w:rPr>
                            </w:pPr>
                          </w:p>
                          <w:p w:rsidR="009B680E" w:rsidRPr="00786F34" w:rsidRDefault="009B680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B680E" w:rsidRPr="00786F34" w:rsidRDefault="009B680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B680E" w:rsidRDefault="009B680E" w:rsidP="00631500">
                            <w:pPr>
                              <w:jc w:val="center"/>
                              <w:rPr>
                                <w:rFonts w:ascii="Century Gothic" w:hAnsi="Century Gothic" w:cs="Arial"/>
                                <w:b/>
                                <w:color w:val="0F243E"/>
                                <w:sz w:val="32"/>
                                <w:szCs w:val="32"/>
                              </w:rPr>
                            </w:pPr>
                          </w:p>
                          <w:p w:rsidR="00024786" w:rsidRPr="00786F34" w:rsidRDefault="00024786" w:rsidP="00631500">
                            <w:pPr>
                              <w:jc w:val="center"/>
                              <w:rPr>
                                <w:rFonts w:ascii="Century Gothic" w:hAnsi="Century Gothic" w:cs="Arial"/>
                                <w:b/>
                                <w:color w:val="0F243E"/>
                                <w:sz w:val="32"/>
                                <w:szCs w:val="32"/>
                              </w:rPr>
                            </w:pPr>
                          </w:p>
                          <w:p w:rsidR="009B680E" w:rsidRPr="00786F34" w:rsidRDefault="009B680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B680E" w:rsidRPr="00786F34" w:rsidRDefault="009B680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B680E" w:rsidRPr="00786F34" w:rsidRDefault="009B680E" w:rsidP="00631500">
                            <w:pPr>
                              <w:ind w:left="142"/>
                              <w:jc w:val="center"/>
                              <w:rPr>
                                <w:rFonts w:ascii="Century Gothic" w:hAnsi="Century Gothic" w:cs="Arial"/>
                                <w:b/>
                                <w:color w:val="0F243E"/>
                                <w:sz w:val="32"/>
                                <w:szCs w:val="32"/>
                              </w:rPr>
                            </w:pPr>
                          </w:p>
                          <w:p w:rsidR="009B680E" w:rsidRPr="00786F34" w:rsidRDefault="009B680E" w:rsidP="00631500">
                            <w:pPr>
                              <w:ind w:left="142"/>
                              <w:rPr>
                                <w:rFonts w:ascii="Century Gothic" w:hAnsi="Century Gothic"/>
                                <w:b/>
                                <w:color w:val="0F243E"/>
                              </w:rPr>
                            </w:pPr>
                          </w:p>
                          <w:p w:rsidR="009B680E" w:rsidRDefault="009B680E"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37425">
                              <w:rPr>
                                <w:rFonts w:ascii="Century Gothic" w:hAnsi="Century Gothic" w:cs="Century Gothic"/>
                                <w:b/>
                                <w:bCs/>
                                <w:color w:val="0F243E"/>
                                <w:sz w:val="28"/>
                                <w:szCs w:val="28"/>
                              </w:rPr>
                              <w:t>SERVICIO DE MANTENIMIENTO REPARACIÓN DE FOTOCOPIADORAS OFICINA CENTRAL - GESTION 2019</w:t>
                            </w:r>
                          </w:p>
                          <w:p w:rsidR="009B680E" w:rsidRDefault="009B680E" w:rsidP="00110229">
                            <w:pPr>
                              <w:autoSpaceDE w:val="0"/>
                              <w:autoSpaceDN w:val="0"/>
                              <w:adjustRightInd w:val="0"/>
                              <w:ind w:left="2127"/>
                              <w:jc w:val="center"/>
                              <w:rPr>
                                <w:rFonts w:ascii="Century Gothic" w:hAnsi="Century Gothic" w:cs="Century Gothic"/>
                                <w:b/>
                                <w:bCs/>
                                <w:color w:val="0F243E"/>
                                <w:sz w:val="28"/>
                                <w:szCs w:val="28"/>
                              </w:rPr>
                            </w:pPr>
                          </w:p>
                          <w:p w:rsidR="00024786" w:rsidRDefault="00024786" w:rsidP="00110229">
                            <w:pPr>
                              <w:autoSpaceDE w:val="0"/>
                              <w:autoSpaceDN w:val="0"/>
                              <w:adjustRightInd w:val="0"/>
                              <w:ind w:left="2127"/>
                              <w:jc w:val="center"/>
                              <w:rPr>
                                <w:rFonts w:ascii="Century Gothic" w:hAnsi="Century Gothic" w:cs="Century Gothic"/>
                                <w:b/>
                                <w:bCs/>
                                <w:color w:val="0F243E"/>
                                <w:sz w:val="28"/>
                                <w:szCs w:val="28"/>
                              </w:rPr>
                            </w:pPr>
                          </w:p>
                          <w:p w:rsidR="009B680E" w:rsidRPr="00786F34" w:rsidRDefault="009B680E" w:rsidP="00110229">
                            <w:pPr>
                              <w:autoSpaceDE w:val="0"/>
                              <w:autoSpaceDN w:val="0"/>
                              <w:adjustRightInd w:val="0"/>
                              <w:jc w:val="center"/>
                              <w:rPr>
                                <w:rFonts w:ascii="Century Gothic" w:hAnsi="Century Gothic"/>
                                <w:b/>
                                <w:color w:val="0F243E"/>
                              </w:rPr>
                            </w:pPr>
                            <w:bookmarkStart w:id="0" w:name="_GoBack"/>
                            <w:bookmarkEnd w:id="0"/>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9B680E">
                              <w:rPr>
                                <w:rFonts w:ascii="Century Gothic" w:hAnsi="Century Gothic" w:cs="Century Gothic"/>
                                <w:b/>
                                <w:bCs/>
                                <w:color w:val="0F243E"/>
                                <w:sz w:val="28"/>
                                <w:szCs w:val="28"/>
                              </w:rPr>
                              <w:t>DCO-EPNE-GAFC-681-18</w:t>
                            </w:r>
                          </w:p>
                          <w:p w:rsidR="009B680E" w:rsidRPr="00786F34" w:rsidRDefault="009B680E" w:rsidP="0075488C">
                            <w:pPr>
                              <w:pStyle w:val="Textodebloque"/>
                              <w:rPr>
                                <w:rFonts w:ascii="Century Gothic" w:hAnsi="Century Gothic"/>
                                <w:b/>
                                <w:color w:val="0F243E"/>
                                <w:sz w:val="20"/>
                              </w:rPr>
                            </w:pPr>
                          </w:p>
                          <w:p w:rsidR="009B680E" w:rsidRPr="00241AE7" w:rsidRDefault="009B680E" w:rsidP="0075488C">
                            <w:pPr>
                              <w:pStyle w:val="Textodebloque"/>
                              <w:rPr>
                                <w:rFonts w:ascii="Century Gothic" w:hAnsi="Century Gothic"/>
                                <w:b/>
                                <w:color w:val="0F243E"/>
                                <w:sz w:val="20"/>
                                <w:lang w:val="es-ES_tradnl"/>
                              </w:rPr>
                            </w:pPr>
                          </w:p>
                          <w:p w:rsidR="009B680E" w:rsidRPr="008F17CF" w:rsidRDefault="009B680E" w:rsidP="0075488C">
                            <w:pPr>
                              <w:pStyle w:val="Textodebloque"/>
                              <w:rPr>
                                <w:rFonts w:ascii="Century Gothic" w:hAnsi="Century Gothic"/>
                                <w:b/>
                                <w:sz w:val="20"/>
                              </w:rPr>
                            </w:pPr>
                          </w:p>
                          <w:p w:rsidR="009B680E" w:rsidRPr="008F17CF" w:rsidRDefault="009B680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ZccgIAAPIEAAAOAAAAZHJzL2Uyb0RvYy54bWysVFFv0zAQfkfiP1h+Z2mztumipdO0MYQ0&#10;YGIgnl3bSQyOHc5u0+3Xc75mpWM8IfJg+XL2d/fdd+fzi11n2VZDMN5VfHoy4Uw76ZVxTcW/frl5&#10;s+QsROGUsN7pij/owC9Wr1+dD32pc996qzQwBHGhHPqKtzH2ZZYF2epOhBPfa4fO2kMnIprQZArE&#10;gOidzfLJZJENHlQPXuoQ8O/13slXhF/XWsZPdR10ZLbimFukFWhdpzVbnYuyAdG3Ro5piH/IohPG&#10;YdAD1LWIgm3AvIDqjAQffB1PpO8yX9dGauKAbKaTP9jct6LXxAWLE/pDmcL/g5Uft3fAjKp4zpkT&#10;HUp0uYmeIrM8lWfoQ4mn7vs7SARDf+vlj8Ccv2qFa/QlgB9aLRQmNU3ns2cXkhHwKlsPH7xCdIHo&#10;VKldDV0CxBqwHQnycBBE7yKT+HNenC2XOeom0VfMlovFnCTLRPl0vYcQ32nfsbSpOPiNU59Rdooh&#10;trchkixqJCfUd87qzqLIW2HZfFEsKGlRjmcR+gmS6Hpr1I2xlgxo1lcWGN6s+A194+VwfMw6NlT8&#10;bJ7PKYlnvnAMMaHvbxBEg3ozlfatU7SPwtj9HrO0LqWkqcdHln4TNdy3amDKpGJMJ0WxOOVoYcfn&#10;xT4aE7bBUZUROAMfv5nYktqp+C9IntI3ZniAR5GfRSbJk8r7bom79W5snLVXDyg+xiGF8aHATevh&#10;kbMBh67i4edGgObMvnfYQGfT2SxNKRmzeZGkh2PP+tgjnESoikfO9turuJ/sTQ+maVMBiJHzqaVr&#10;E5+6c5/V2Ko4WMRnfATS5B7bdOr3U7X6BQAA//8DAFBLAwQUAAYACAAAACEATeoLAt8AAAALAQAA&#10;DwAAAGRycy9kb3ducmV2LnhtbEyPQU/DMAyF70j8h8hI3LakrKq20nRCIE5wYUzimjZe261xSpN1&#10;hV+POcHJz/Kn5/eK7ex6MeEYOk8akqUCgVR721GjYf/+vFiDCNGQNb0n1PCFAbbl9VVhcusv9IbT&#10;LjaCTSjkRkMb45BLGeoWnQlLPyDx7eBHZyKvYyPtaC5s7np5p1QmnemIP7RmwMcW69Pu7DTMnX99&#10;Sl8+pypdJaePvf+eBjpqfXszP9yDiDjHPxh+43N0KDlT5c9kg+g1LDYZkzyTNQsGNmrFomIyyVQK&#10;sizk/w7lDwAAAP//AwBQSwECLQAUAAYACAAAACEAtoM4kv4AAADhAQAAEwAAAAAAAAAAAAAAAAAA&#10;AAAAW0NvbnRlbnRfVHlwZXNdLnhtbFBLAQItABQABgAIAAAAIQA4/SH/1gAAAJQBAAALAAAAAAAA&#10;AAAAAAAAAC8BAABfcmVscy8ucmVsc1BLAQItABQABgAIAAAAIQB4/7ZccgIAAPIEAAAOAAAAAAAA&#10;AAAAAAAAAC4CAABkcnMvZTJvRG9jLnhtbFBLAQItABQABgAIAAAAIQBN6gsC3wAAAAsBAAAPAAAA&#10;AAAAAAAAAAAAAMwEAABkcnMvZG93bnJldi54bWxQSwUGAAAAAAQABADzAAAA2AUAAAAA&#10;">
                <v:shadow on="t" color="#333" offset="6pt,6pt"/>
                <v:textbox>
                  <w:txbxContent>
                    <w:p w:rsidR="009B680E" w:rsidRDefault="009B680E" w:rsidP="0056607D">
                      <w:pPr>
                        <w:rPr>
                          <w:b/>
                        </w:rPr>
                      </w:pPr>
                    </w:p>
                    <w:p w:rsidR="009B680E" w:rsidRPr="00786F34" w:rsidRDefault="009B680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B680E" w:rsidRPr="008F17CF" w:rsidRDefault="009B680E" w:rsidP="0056607D">
                      <w:pPr>
                        <w:rPr>
                          <w:rFonts w:ascii="Century Gothic" w:hAnsi="Century Gothic"/>
                          <w:b/>
                        </w:rPr>
                      </w:pPr>
                    </w:p>
                    <w:p w:rsidR="009B680E" w:rsidRPr="008F17CF" w:rsidRDefault="009B680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74838" cy="2219325"/>
                            <wp:effectExtent l="0" t="0" r="1905"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5909" cy="2220051"/>
                                    </a:xfrm>
                                    <a:prstGeom prst="rect">
                                      <a:avLst/>
                                    </a:prstGeom>
                                    <a:noFill/>
                                    <a:ln>
                                      <a:noFill/>
                                    </a:ln>
                                  </pic:spPr>
                                </pic:pic>
                              </a:graphicData>
                            </a:graphic>
                          </wp:inline>
                        </w:drawing>
                      </w:r>
                    </w:p>
                    <w:p w:rsidR="009B680E" w:rsidRPr="008F17CF" w:rsidRDefault="009B680E" w:rsidP="0075488C">
                      <w:pPr>
                        <w:jc w:val="center"/>
                        <w:rPr>
                          <w:rFonts w:ascii="Century Gothic" w:hAnsi="Century Gothic"/>
                          <w:b/>
                        </w:rPr>
                      </w:pPr>
                    </w:p>
                    <w:p w:rsidR="009B680E" w:rsidRDefault="009B680E" w:rsidP="00631500">
                      <w:pPr>
                        <w:jc w:val="center"/>
                        <w:rPr>
                          <w:rFonts w:ascii="Century Gothic" w:hAnsi="Century Gothic" w:cs="Arial"/>
                          <w:b/>
                          <w:sz w:val="32"/>
                          <w:szCs w:val="32"/>
                          <w:lang w:val="es-MX"/>
                        </w:rPr>
                      </w:pPr>
                    </w:p>
                    <w:p w:rsidR="009B680E" w:rsidRPr="00786F34" w:rsidRDefault="009B680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B680E" w:rsidRPr="00786F34" w:rsidRDefault="009B680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B680E" w:rsidRDefault="009B680E" w:rsidP="00631500">
                      <w:pPr>
                        <w:jc w:val="center"/>
                        <w:rPr>
                          <w:rFonts w:ascii="Century Gothic" w:hAnsi="Century Gothic" w:cs="Arial"/>
                          <w:b/>
                          <w:color w:val="0F243E"/>
                          <w:sz w:val="32"/>
                          <w:szCs w:val="32"/>
                        </w:rPr>
                      </w:pPr>
                    </w:p>
                    <w:p w:rsidR="00024786" w:rsidRPr="00786F34" w:rsidRDefault="00024786" w:rsidP="00631500">
                      <w:pPr>
                        <w:jc w:val="center"/>
                        <w:rPr>
                          <w:rFonts w:ascii="Century Gothic" w:hAnsi="Century Gothic" w:cs="Arial"/>
                          <w:b/>
                          <w:color w:val="0F243E"/>
                          <w:sz w:val="32"/>
                          <w:szCs w:val="32"/>
                        </w:rPr>
                      </w:pPr>
                    </w:p>
                    <w:p w:rsidR="009B680E" w:rsidRPr="00786F34" w:rsidRDefault="009B680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B680E" w:rsidRPr="00786F34" w:rsidRDefault="009B680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B680E" w:rsidRPr="00786F34" w:rsidRDefault="009B680E" w:rsidP="00631500">
                      <w:pPr>
                        <w:ind w:left="142"/>
                        <w:jc w:val="center"/>
                        <w:rPr>
                          <w:rFonts w:ascii="Century Gothic" w:hAnsi="Century Gothic" w:cs="Arial"/>
                          <w:b/>
                          <w:color w:val="0F243E"/>
                          <w:sz w:val="32"/>
                          <w:szCs w:val="32"/>
                        </w:rPr>
                      </w:pPr>
                    </w:p>
                    <w:p w:rsidR="009B680E" w:rsidRPr="00786F34" w:rsidRDefault="009B680E" w:rsidP="00631500">
                      <w:pPr>
                        <w:ind w:left="142"/>
                        <w:rPr>
                          <w:rFonts w:ascii="Century Gothic" w:hAnsi="Century Gothic"/>
                          <w:b/>
                          <w:color w:val="0F243E"/>
                        </w:rPr>
                      </w:pPr>
                    </w:p>
                    <w:p w:rsidR="009B680E" w:rsidRDefault="009B680E"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37425">
                        <w:rPr>
                          <w:rFonts w:ascii="Century Gothic" w:hAnsi="Century Gothic" w:cs="Century Gothic"/>
                          <w:b/>
                          <w:bCs/>
                          <w:color w:val="0F243E"/>
                          <w:sz w:val="28"/>
                          <w:szCs w:val="28"/>
                        </w:rPr>
                        <w:t>SERVICIO DE MANTENIMIENTO REPARACIÓN DE FOTOCOPIADORAS OFICINA CENTRAL - GESTION 2019</w:t>
                      </w:r>
                    </w:p>
                    <w:p w:rsidR="009B680E" w:rsidRDefault="009B680E" w:rsidP="00110229">
                      <w:pPr>
                        <w:autoSpaceDE w:val="0"/>
                        <w:autoSpaceDN w:val="0"/>
                        <w:adjustRightInd w:val="0"/>
                        <w:ind w:left="2127"/>
                        <w:jc w:val="center"/>
                        <w:rPr>
                          <w:rFonts w:ascii="Century Gothic" w:hAnsi="Century Gothic" w:cs="Century Gothic"/>
                          <w:b/>
                          <w:bCs/>
                          <w:color w:val="0F243E"/>
                          <w:sz w:val="28"/>
                          <w:szCs w:val="28"/>
                        </w:rPr>
                      </w:pPr>
                    </w:p>
                    <w:p w:rsidR="00024786" w:rsidRDefault="00024786" w:rsidP="00110229">
                      <w:pPr>
                        <w:autoSpaceDE w:val="0"/>
                        <w:autoSpaceDN w:val="0"/>
                        <w:adjustRightInd w:val="0"/>
                        <w:ind w:left="2127"/>
                        <w:jc w:val="center"/>
                        <w:rPr>
                          <w:rFonts w:ascii="Century Gothic" w:hAnsi="Century Gothic" w:cs="Century Gothic"/>
                          <w:b/>
                          <w:bCs/>
                          <w:color w:val="0F243E"/>
                          <w:sz w:val="28"/>
                          <w:szCs w:val="28"/>
                        </w:rPr>
                      </w:pPr>
                    </w:p>
                    <w:p w:rsidR="009B680E" w:rsidRPr="00786F34" w:rsidRDefault="009B680E" w:rsidP="00110229">
                      <w:pPr>
                        <w:autoSpaceDE w:val="0"/>
                        <w:autoSpaceDN w:val="0"/>
                        <w:adjustRightInd w:val="0"/>
                        <w:jc w:val="center"/>
                        <w:rPr>
                          <w:rFonts w:ascii="Century Gothic" w:hAnsi="Century Gothic"/>
                          <w:b/>
                          <w:color w:val="0F243E"/>
                        </w:rPr>
                      </w:pPr>
                      <w:bookmarkStart w:id="1" w:name="_GoBack"/>
                      <w:bookmarkEnd w:id="1"/>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9B680E">
                        <w:rPr>
                          <w:rFonts w:ascii="Century Gothic" w:hAnsi="Century Gothic" w:cs="Century Gothic"/>
                          <w:b/>
                          <w:bCs/>
                          <w:color w:val="0F243E"/>
                          <w:sz w:val="28"/>
                          <w:szCs w:val="28"/>
                        </w:rPr>
                        <w:t>DCO-EPNE-GAFC-681-18</w:t>
                      </w:r>
                    </w:p>
                    <w:p w:rsidR="009B680E" w:rsidRPr="00786F34" w:rsidRDefault="009B680E" w:rsidP="0075488C">
                      <w:pPr>
                        <w:pStyle w:val="Textodebloque"/>
                        <w:rPr>
                          <w:rFonts w:ascii="Century Gothic" w:hAnsi="Century Gothic"/>
                          <w:b/>
                          <w:color w:val="0F243E"/>
                          <w:sz w:val="20"/>
                        </w:rPr>
                      </w:pPr>
                    </w:p>
                    <w:p w:rsidR="009B680E" w:rsidRPr="00241AE7" w:rsidRDefault="009B680E" w:rsidP="0075488C">
                      <w:pPr>
                        <w:pStyle w:val="Textodebloque"/>
                        <w:rPr>
                          <w:rFonts w:ascii="Century Gothic" w:hAnsi="Century Gothic"/>
                          <w:b/>
                          <w:color w:val="0F243E"/>
                          <w:sz w:val="20"/>
                          <w:lang w:val="es-ES_tradnl"/>
                        </w:rPr>
                      </w:pPr>
                    </w:p>
                    <w:p w:rsidR="009B680E" w:rsidRPr="008F17CF" w:rsidRDefault="009B680E" w:rsidP="0075488C">
                      <w:pPr>
                        <w:pStyle w:val="Textodebloque"/>
                        <w:rPr>
                          <w:rFonts w:ascii="Century Gothic" w:hAnsi="Century Gothic"/>
                          <w:b/>
                          <w:sz w:val="20"/>
                        </w:rPr>
                      </w:pPr>
                    </w:p>
                    <w:p w:rsidR="009B680E" w:rsidRPr="008F17CF" w:rsidRDefault="009B680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F37425" w:rsidRDefault="00F37425" w:rsidP="00F37425">
            <w:pPr>
              <w:jc w:val="center"/>
              <w:rPr>
                <w:rFonts w:ascii="Calibri" w:eastAsia="Calibri" w:hAnsi="Calibri" w:cs="Calibri"/>
                <w:b/>
                <w:sz w:val="22"/>
                <w:szCs w:val="22"/>
              </w:rPr>
            </w:pPr>
            <w:r w:rsidRPr="00F37425">
              <w:rPr>
                <w:rFonts w:ascii="Calibri" w:eastAsia="Calibri" w:hAnsi="Calibri" w:cs="Calibri"/>
                <w:b/>
                <w:sz w:val="22"/>
                <w:szCs w:val="22"/>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F37425" w:rsidRDefault="00F37425" w:rsidP="00F37425">
            <w:pPr>
              <w:jc w:val="center"/>
              <w:rPr>
                <w:rFonts w:ascii="Calibri" w:eastAsia="Calibri" w:hAnsi="Calibri" w:cs="Calibri"/>
                <w:b/>
                <w:sz w:val="22"/>
                <w:szCs w:val="22"/>
              </w:rPr>
            </w:pPr>
            <w:r w:rsidRPr="00F37425">
              <w:rPr>
                <w:rFonts w:ascii="Calibri" w:eastAsia="Calibri" w:hAnsi="Calibri" w:cs="Calibri"/>
                <w:b/>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F37425" w:rsidRDefault="00F37425" w:rsidP="00F37425">
            <w:pPr>
              <w:jc w:val="center"/>
              <w:rPr>
                <w:rFonts w:ascii="Calibri" w:eastAsia="Calibri" w:hAnsi="Calibri" w:cs="Calibri"/>
                <w:b/>
                <w:sz w:val="22"/>
                <w:szCs w:val="22"/>
              </w:rPr>
            </w:pPr>
            <w:r w:rsidRPr="00F37425">
              <w:rPr>
                <w:rFonts w:ascii="Calibri" w:eastAsia="Calibri" w:hAnsi="Calibri" w:cs="Calibri"/>
                <w:b/>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 xml:space="preserve">Fecha: </w:t>
            </w:r>
            <w:r w:rsidR="00F37425">
              <w:rPr>
                <w:rFonts w:ascii="Calibri" w:hAnsi="Calibri" w:cs="Calibri"/>
                <w:sz w:val="22"/>
                <w:szCs w:val="22"/>
              </w:rPr>
              <w:t xml:space="preserve"> </w:t>
            </w:r>
            <w:r w:rsidR="009B680E">
              <w:rPr>
                <w:rFonts w:ascii="Calibri" w:hAnsi="Calibri" w:cs="Calibri"/>
                <w:b/>
              </w:rPr>
              <w:t>20</w:t>
            </w:r>
            <w:r w:rsidR="00F37425" w:rsidRPr="00C527B7">
              <w:rPr>
                <w:rFonts w:ascii="Calibri" w:hAnsi="Calibri" w:cs="Calibri"/>
                <w:b/>
              </w:rPr>
              <w:t>/11/2018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F37425" w:rsidRDefault="00F37425" w:rsidP="004D20CC">
            <w:pPr>
              <w:jc w:val="both"/>
              <w:rPr>
                <w:rFonts w:ascii="Calibri" w:hAnsi="Calibri" w:cs="Calibri"/>
                <w:sz w:val="22"/>
                <w:szCs w:val="22"/>
                <w:lang w:val="es-ES_tradnl"/>
              </w:rPr>
            </w:pPr>
            <w:r w:rsidRPr="00F37425">
              <w:rPr>
                <w:rFonts w:ascii="Calibri" w:hAnsi="Calibri"/>
                <w:b/>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F37425"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F37425" w:rsidRDefault="00241AE7" w:rsidP="00F37425">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F37425" w:rsidRDefault="00F37425" w:rsidP="004D20CC">
            <w:pPr>
              <w:jc w:val="both"/>
              <w:rPr>
                <w:rFonts w:ascii="Calibri" w:hAnsi="Calibri" w:cs="Calibri"/>
                <w:sz w:val="22"/>
                <w:szCs w:val="22"/>
              </w:rPr>
            </w:pPr>
            <w:r w:rsidRPr="00F37425">
              <w:rPr>
                <w:rFonts w:ascii="Calibri" w:hAnsi="Calibri"/>
                <w:b/>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F37425"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F37425" w:rsidRDefault="00241AE7" w:rsidP="004D20CC">
            <w:pPr>
              <w:rPr>
                <w:rFonts w:ascii="Calibri" w:hAnsi="Calibri" w:cs="Arial"/>
                <w:b/>
                <w:sz w:val="16"/>
                <w:szCs w:val="16"/>
              </w:rPr>
            </w:pPr>
          </w:p>
          <w:p w:rsidR="00241AE7" w:rsidRPr="00F37425" w:rsidRDefault="00F37425" w:rsidP="004D20CC">
            <w:pPr>
              <w:jc w:val="both"/>
              <w:rPr>
                <w:rFonts w:ascii="Calibri" w:hAnsi="Calibri" w:cs="Calibri"/>
                <w:sz w:val="22"/>
                <w:szCs w:val="22"/>
              </w:rPr>
            </w:pPr>
            <w:r w:rsidRPr="00F37425">
              <w:rPr>
                <w:rFonts w:ascii="Calibri" w:hAnsi="Calibri"/>
                <w:b/>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5</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F37425" w:rsidP="009B680E">
            <w:pPr>
              <w:jc w:val="center"/>
              <w:rPr>
                <w:rFonts w:ascii="Calibri" w:hAnsi="Calibri" w:cs="Calibri"/>
                <w:sz w:val="22"/>
                <w:szCs w:val="22"/>
              </w:rPr>
            </w:pPr>
            <w:r>
              <w:rPr>
                <w:rFonts w:ascii="Calibri" w:hAnsi="Calibri" w:cs="Calibri"/>
                <w:b/>
              </w:rPr>
              <w:t>2</w:t>
            </w:r>
            <w:r w:rsidR="009B680E">
              <w:rPr>
                <w:rFonts w:ascii="Calibri" w:hAnsi="Calibri" w:cs="Calibri"/>
                <w:b/>
              </w:rPr>
              <w:t>8</w:t>
            </w:r>
            <w:r>
              <w:rPr>
                <w:rFonts w:ascii="Calibri" w:hAnsi="Calibri" w:cs="Calibri"/>
                <w:b/>
              </w:rPr>
              <w:t>/11/2018</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F37425" w:rsidP="00F37425">
            <w:pPr>
              <w:jc w:val="center"/>
              <w:rPr>
                <w:rFonts w:ascii="Calibri" w:hAnsi="Calibri" w:cs="Calibri"/>
                <w:sz w:val="22"/>
                <w:szCs w:val="22"/>
              </w:rPr>
            </w:pPr>
            <w:r w:rsidRPr="002A4AB7">
              <w:rPr>
                <w:rFonts w:ascii="Calibri" w:hAnsi="Calibri" w:cs="Calibri"/>
                <w:b/>
              </w:rPr>
              <w:t>1</w:t>
            </w:r>
            <w:r w:rsidR="009B680E">
              <w:rPr>
                <w:rFonts w:ascii="Calibri" w:hAnsi="Calibri" w:cs="Calibri"/>
                <w:b/>
              </w:rPr>
              <w:t>6</w:t>
            </w:r>
            <w:r w:rsidRPr="002A4AB7">
              <w:rPr>
                <w:rFonts w:ascii="Calibri" w:hAnsi="Calibri" w:cs="Calibri"/>
                <w:b/>
              </w:rPr>
              <w:t>:30</w:t>
            </w:r>
          </w:p>
        </w:tc>
        <w:tc>
          <w:tcPr>
            <w:tcW w:w="3534" w:type="dxa"/>
          </w:tcPr>
          <w:p w:rsidR="00F37425" w:rsidRDefault="00F37425" w:rsidP="00F37425">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F37425" w:rsidRPr="00B72F2E" w:rsidRDefault="00F37425" w:rsidP="00F37425">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241AE7" w:rsidRPr="00241AE7" w:rsidRDefault="00F37425" w:rsidP="00F37425">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color w:val="FF0000"/>
                <w:sz w:val="22"/>
                <w:szCs w:val="22"/>
              </w:rPr>
            </w:pPr>
          </w:p>
        </w:tc>
      </w:tr>
      <w:tr w:rsidR="00241AE7" w:rsidRPr="00552079" w:rsidTr="004D20CC">
        <w:trPr>
          <w:trHeight w:val="41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9B680E" w:rsidP="00F37425">
            <w:pPr>
              <w:jc w:val="center"/>
              <w:rPr>
                <w:rFonts w:ascii="Calibri" w:hAnsi="Calibri" w:cs="Calibri"/>
                <w:sz w:val="22"/>
                <w:szCs w:val="22"/>
              </w:rPr>
            </w:pPr>
            <w:r>
              <w:rPr>
                <w:rFonts w:ascii="Calibri" w:hAnsi="Calibri" w:cs="Calibri"/>
                <w:b/>
              </w:rPr>
              <w:t>28</w:t>
            </w:r>
            <w:r w:rsidR="00F37425">
              <w:rPr>
                <w:rFonts w:ascii="Calibri" w:hAnsi="Calibri" w:cs="Calibri"/>
                <w:b/>
              </w:rPr>
              <w:t>/11/2018</w:t>
            </w:r>
          </w:p>
        </w:tc>
        <w:tc>
          <w:tcPr>
            <w:tcW w:w="1576" w:type="dxa"/>
            <w:gridSpan w:val="2"/>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F37425" w:rsidP="00F37425">
            <w:pPr>
              <w:jc w:val="center"/>
              <w:rPr>
                <w:rFonts w:ascii="Calibri" w:hAnsi="Calibri" w:cs="Calibri"/>
                <w:sz w:val="22"/>
                <w:szCs w:val="22"/>
              </w:rPr>
            </w:pPr>
            <w:r w:rsidRPr="002A4AB7">
              <w:rPr>
                <w:rFonts w:ascii="Calibri" w:hAnsi="Calibri" w:cs="Calibri"/>
                <w:b/>
              </w:rPr>
              <w:t>1</w:t>
            </w:r>
            <w:r w:rsidR="009B680E">
              <w:rPr>
                <w:rFonts w:ascii="Calibri" w:hAnsi="Calibri" w:cs="Calibri"/>
                <w:b/>
              </w:rPr>
              <w:t>6</w:t>
            </w:r>
            <w:r>
              <w:rPr>
                <w:rFonts w:ascii="Calibri" w:hAnsi="Calibri" w:cs="Calibri"/>
                <w:b/>
              </w:rPr>
              <w:t>:45</w:t>
            </w:r>
          </w:p>
        </w:tc>
        <w:tc>
          <w:tcPr>
            <w:tcW w:w="3534" w:type="dxa"/>
            <w:vAlign w:val="center"/>
          </w:tcPr>
          <w:p w:rsidR="00F37425" w:rsidRDefault="00F37425" w:rsidP="00F37425">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F37425" w:rsidRPr="00B72F2E" w:rsidRDefault="00F37425" w:rsidP="00F37425">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241AE7" w:rsidRPr="00241AE7" w:rsidRDefault="00F37425" w:rsidP="00F37425">
            <w:pPr>
              <w:jc w:val="both"/>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9B680E" w:rsidP="009B680E">
            <w:pPr>
              <w:jc w:val="center"/>
              <w:rPr>
                <w:rFonts w:ascii="Calibri" w:hAnsi="Calibri" w:cs="Calibri"/>
                <w:szCs w:val="22"/>
              </w:rPr>
            </w:pPr>
            <w:r>
              <w:rPr>
                <w:rFonts w:ascii="Calibri" w:hAnsi="Calibri" w:cs="Calibri"/>
                <w:b/>
              </w:rPr>
              <w:t>19</w:t>
            </w:r>
            <w:r w:rsidR="00F37425">
              <w:rPr>
                <w:rFonts w:ascii="Calibri" w:hAnsi="Calibri" w:cs="Calibri"/>
                <w:b/>
              </w:rPr>
              <w:t>/1</w:t>
            </w:r>
            <w:r>
              <w:rPr>
                <w:rFonts w:ascii="Calibri" w:hAnsi="Calibri" w:cs="Calibri"/>
                <w:b/>
              </w:rPr>
              <w:t>2</w:t>
            </w:r>
            <w:r w:rsidR="00F37425">
              <w:rPr>
                <w:rFonts w:ascii="Calibri" w:hAnsi="Calibri" w:cs="Calibri"/>
                <w:b/>
              </w:rPr>
              <w:t>/2018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9B680E">
            <w:pPr>
              <w:rPr>
                <w:rFonts w:ascii="Calibri" w:hAnsi="Calibri" w:cs="Calibri"/>
                <w:sz w:val="22"/>
                <w:szCs w:val="22"/>
              </w:rPr>
            </w:pPr>
            <w:r w:rsidRPr="00241AE7">
              <w:rPr>
                <w:rFonts w:ascii="Calibri" w:hAnsi="Calibri" w:cs="Calibri"/>
                <w:sz w:val="22"/>
                <w:szCs w:val="22"/>
              </w:rPr>
              <w:t>Firma de Contrato</w:t>
            </w:r>
          </w:p>
        </w:tc>
        <w:tc>
          <w:tcPr>
            <w:tcW w:w="6455" w:type="dxa"/>
            <w:gridSpan w:val="4"/>
            <w:vAlign w:val="center"/>
          </w:tcPr>
          <w:p w:rsidR="00AF21A4" w:rsidRPr="00F37425" w:rsidRDefault="00241AE7" w:rsidP="009B680E">
            <w:pPr>
              <w:jc w:val="both"/>
              <w:rPr>
                <w:rFonts w:ascii="Calibri" w:hAnsi="Calibri" w:cs="Calibri"/>
                <w:sz w:val="22"/>
                <w:szCs w:val="22"/>
              </w:rPr>
            </w:pPr>
            <w:r w:rsidRPr="00241AE7">
              <w:rPr>
                <w:rFonts w:ascii="Calibri" w:hAnsi="Calibri" w:cs="Calibri"/>
                <w:sz w:val="22"/>
                <w:szCs w:val="22"/>
              </w:rPr>
              <w:t xml:space="preserve">Fecha Estimada: </w:t>
            </w:r>
            <w:r w:rsidR="00F37425">
              <w:rPr>
                <w:rFonts w:ascii="Calibri" w:hAnsi="Calibri" w:cs="Calibri"/>
                <w:b/>
              </w:rPr>
              <w:t>2</w:t>
            </w:r>
            <w:r w:rsidR="009B680E">
              <w:rPr>
                <w:rFonts w:ascii="Calibri" w:hAnsi="Calibri" w:cs="Calibri"/>
                <w:b/>
              </w:rPr>
              <w:t>9/12</w:t>
            </w:r>
            <w:r w:rsidR="00F37425">
              <w:rPr>
                <w:rFonts w:ascii="Calibri" w:hAnsi="Calibri" w:cs="Calibri"/>
                <w:b/>
              </w:rPr>
              <w:t>/2018</w:t>
            </w:r>
          </w:p>
        </w:tc>
      </w:tr>
    </w:tbl>
    <w:p w:rsidR="00F80A11" w:rsidRDefault="00F80A11" w:rsidP="00631500">
      <w:pPr>
        <w:jc w:val="center"/>
        <w:rPr>
          <w:rFonts w:ascii="Calibri" w:hAnsi="Calibri" w:cs="Calibri"/>
          <w:b/>
          <w:sz w:val="18"/>
          <w:szCs w:val="18"/>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6412"/>
        <w:gridCol w:w="1949"/>
        <w:gridCol w:w="7"/>
      </w:tblGrid>
      <w:tr w:rsidR="009B680E" w:rsidRPr="004E2635" w:rsidTr="009B680E">
        <w:trPr>
          <w:trHeight w:val="410"/>
          <w:jc w:val="center"/>
        </w:trPr>
        <w:tc>
          <w:tcPr>
            <w:tcW w:w="8965" w:type="dxa"/>
            <w:gridSpan w:val="4"/>
            <w:shd w:val="pct12" w:color="auto" w:fill="auto"/>
          </w:tcPr>
          <w:p w:rsidR="009B680E" w:rsidRPr="004E2635" w:rsidRDefault="009B680E" w:rsidP="009B680E">
            <w:pPr>
              <w:jc w:val="center"/>
              <w:rPr>
                <w:rFonts w:ascii="Calibri" w:hAnsi="Calibri"/>
                <w:b/>
              </w:rPr>
            </w:pPr>
            <w:r w:rsidRPr="004E2635">
              <w:rPr>
                <w:rFonts w:ascii="Calibri" w:hAnsi="Calibri"/>
                <w:b/>
              </w:rPr>
              <w:t xml:space="preserve">PRECIO REFERENCIAL ESTIMADO </w:t>
            </w:r>
          </w:p>
          <w:p w:rsidR="009B680E" w:rsidRPr="004E2635" w:rsidRDefault="009B680E" w:rsidP="009B680E">
            <w:pPr>
              <w:jc w:val="center"/>
              <w:rPr>
                <w:rFonts w:ascii="Calibri" w:hAnsi="Calibri"/>
                <w:b/>
              </w:rPr>
            </w:pPr>
            <w:r w:rsidRPr="004E2635">
              <w:rPr>
                <w:rFonts w:ascii="Calibri" w:hAnsi="Calibri"/>
                <w:b/>
              </w:rPr>
              <w:t>(Expresado en Bolivianos)</w:t>
            </w:r>
          </w:p>
        </w:tc>
      </w:tr>
      <w:tr w:rsidR="009B680E" w:rsidRPr="004E2635" w:rsidTr="009B680E">
        <w:trPr>
          <w:gridAfter w:val="1"/>
          <w:wAfter w:w="7" w:type="dxa"/>
          <w:trHeight w:val="247"/>
          <w:jc w:val="center"/>
        </w:trPr>
        <w:tc>
          <w:tcPr>
            <w:tcW w:w="597" w:type="dxa"/>
            <w:shd w:val="pct12" w:color="auto" w:fill="auto"/>
            <w:vAlign w:val="center"/>
          </w:tcPr>
          <w:p w:rsidR="009B680E" w:rsidRPr="004E2635" w:rsidRDefault="009B680E" w:rsidP="009B680E">
            <w:pPr>
              <w:jc w:val="center"/>
              <w:rPr>
                <w:rFonts w:ascii="Calibri" w:hAnsi="Calibri" w:cs="Arial"/>
                <w:b/>
              </w:rPr>
            </w:pPr>
          </w:p>
          <w:p w:rsidR="009B680E" w:rsidRPr="004E2635" w:rsidRDefault="009B680E" w:rsidP="009B680E">
            <w:pPr>
              <w:jc w:val="center"/>
              <w:rPr>
                <w:rFonts w:ascii="Calibri" w:hAnsi="Calibri" w:cs="Arial"/>
                <w:b/>
              </w:rPr>
            </w:pPr>
            <w:r w:rsidRPr="004E2635">
              <w:rPr>
                <w:rFonts w:ascii="Calibri" w:hAnsi="Calibri" w:cs="Arial"/>
                <w:b/>
              </w:rPr>
              <w:t>N°</w:t>
            </w:r>
          </w:p>
        </w:tc>
        <w:tc>
          <w:tcPr>
            <w:tcW w:w="6412" w:type="dxa"/>
            <w:shd w:val="pct12" w:color="auto" w:fill="auto"/>
            <w:vAlign w:val="center"/>
          </w:tcPr>
          <w:p w:rsidR="009B680E" w:rsidRPr="004E2635" w:rsidRDefault="009B680E" w:rsidP="009B680E">
            <w:pPr>
              <w:jc w:val="center"/>
              <w:rPr>
                <w:rFonts w:ascii="Calibri" w:hAnsi="Calibri" w:cs="Arial"/>
                <w:b/>
              </w:rPr>
            </w:pPr>
          </w:p>
          <w:p w:rsidR="009B680E" w:rsidRPr="004E2635" w:rsidRDefault="009B680E" w:rsidP="009B680E">
            <w:pPr>
              <w:jc w:val="center"/>
              <w:rPr>
                <w:rFonts w:ascii="Calibri" w:hAnsi="Calibri" w:cs="Arial"/>
                <w:b/>
              </w:rPr>
            </w:pPr>
            <w:r w:rsidRPr="004E2635">
              <w:rPr>
                <w:rFonts w:ascii="Calibri" w:hAnsi="Calibri" w:cs="Arial"/>
                <w:b/>
              </w:rPr>
              <w:t>DESCRIPCION</w:t>
            </w:r>
          </w:p>
          <w:p w:rsidR="009B680E" w:rsidRPr="004E2635" w:rsidRDefault="009B680E" w:rsidP="009B680E">
            <w:pPr>
              <w:jc w:val="center"/>
              <w:rPr>
                <w:rFonts w:ascii="Calibri" w:hAnsi="Calibri" w:cs="Arial"/>
                <w:b/>
              </w:rPr>
            </w:pPr>
          </w:p>
        </w:tc>
        <w:tc>
          <w:tcPr>
            <w:tcW w:w="1949" w:type="dxa"/>
            <w:shd w:val="pct12" w:color="auto" w:fill="auto"/>
            <w:vAlign w:val="center"/>
          </w:tcPr>
          <w:p w:rsidR="009B680E" w:rsidRPr="004E2635" w:rsidRDefault="009B680E" w:rsidP="009B680E">
            <w:pPr>
              <w:jc w:val="center"/>
              <w:rPr>
                <w:rFonts w:ascii="Calibri" w:hAnsi="Calibri" w:cs="Arial"/>
                <w:b/>
              </w:rPr>
            </w:pPr>
            <w:r w:rsidRPr="004E2635">
              <w:rPr>
                <w:rFonts w:ascii="Calibri" w:hAnsi="Calibri" w:cs="Arial"/>
                <w:b/>
              </w:rPr>
              <w:t>PRECIO UNITARIO por EQUIPO</w:t>
            </w:r>
          </w:p>
        </w:tc>
      </w:tr>
      <w:tr w:rsidR="009B680E" w:rsidRPr="004E2635" w:rsidTr="009B680E">
        <w:trPr>
          <w:gridAfter w:val="1"/>
          <w:wAfter w:w="7" w:type="dxa"/>
          <w:trHeight w:val="628"/>
          <w:jc w:val="center"/>
        </w:trPr>
        <w:tc>
          <w:tcPr>
            <w:tcW w:w="597" w:type="dxa"/>
            <w:shd w:val="clear" w:color="auto" w:fill="auto"/>
            <w:vAlign w:val="center"/>
          </w:tcPr>
          <w:p w:rsidR="009B680E" w:rsidRPr="004E2635" w:rsidRDefault="009B680E" w:rsidP="009B680E">
            <w:pPr>
              <w:jc w:val="center"/>
              <w:rPr>
                <w:rFonts w:ascii="Calibri" w:hAnsi="Calibri" w:cs="Arial"/>
              </w:rPr>
            </w:pPr>
            <w:r w:rsidRPr="004E2635">
              <w:rPr>
                <w:rFonts w:ascii="Calibri" w:hAnsi="Calibri" w:cs="Arial"/>
              </w:rPr>
              <w:t>1</w:t>
            </w:r>
          </w:p>
        </w:tc>
        <w:tc>
          <w:tcPr>
            <w:tcW w:w="6412" w:type="dxa"/>
            <w:shd w:val="clear" w:color="auto" w:fill="auto"/>
            <w:vAlign w:val="center"/>
          </w:tcPr>
          <w:p w:rsidR="009B680E" w:rsidRPr="004E2635" w:rsidRDefault="009B680E" w:rsidP="009B680E">
            <w:pPr>
              <w:rPr>
                <w:rFonts w:ascii="Calibri" w:hAnsi="Calibri" w:cs="Arial"/>
              </w:rPr>
            </w:pPr>
            <w:r w:rsidRPr="004E2635">
              <w:rPr>
                <w:rFonts w:ascii="Calibri" w:hAnsi="Calibri" w:cs="Calibri"/>
                <w:lang w:val="es-BO"/>
              </w:rPr>
              <w:t>SERVICIO DE MANTENIMIENTO Y REPARACIÓN DE FOTOCOPIADORAS OFICINA CENTRAL – GESTIÓN 2019</w:t>
            </w:r>
          </w:p>
        </w:tc>
        <w:tc>
          <w:tcPr>
            <w:tcW w:w="1949" w:type="dxa"/>
            <w:shd w:val="clear" w:color="auto" w:fill="auto"/>
            <w:vAlign w:val="center"/>
          </w:tcPr>
          <w:p w:rsidR="009B680E" w:rsidRPr="004E2635" w:rsidRDefault="009B680E" w:rsidP="009B680E">
            <w:pPr>
              <w:jc w:val="center"/>
              <w:rPr>
                <w:rFonts w:ascii="Calibri" w:hAnsi="Calibri" w:cs="Arial"/>
              </w:rPr>
            </w:pPr>
            <w:r w:rsidRPr="004E2635">
              <w:rPr>
                <w:rFonts w:ascii="Calibri" w:hAnsi="Calibri"/>
              </w:rPr>
              <w:t>90,00</w:t>
            </w:r>
          </w:p>
        </w:tc>
      </w:tr>
    </w:tbl>
    <w:p w:rsidR="009B680E" w:rsidRPr="00623FDD" w:rsidRDefault="009B680E" w:rsidP="009B680E">
      <w:pPr>
        <w:jc w:val="both"/>
        <w:rPr>
          <w:rFonts w:ascii="Calibri" w:hAnsi="Calibri" w:cs="Arial"/>
          <w:sz w:val="18"/>
          <w:szCs w:val="18"/>
          <w:lang w:val="es-ES_tradnl"/>
        </w:rPr>
      </w:pPr>
      <w:r>
        <w:rPr>
          <w:rFonts w:ascii="Calibri" w:hAnsi="Calibri" w:cs="Arial"/>
          <w:b/>
          <w:sz w:val="18"/>
          <w:szCs w:val="18"/>
        </w:rPr>
        <w:t xml:space="preserve">(*) </w:t>
      </w:r>
      <w:r w:rsidRPr="00BE0629">
        <w:rPr>
          <w:rFonts w:ascii="Calibri" w:hAnsi="Calibri" w:cs="Arial"/>
          <w:sz w:val="18"/>
          <w:szCs w:val="18"/>
        </w:rPr>
        <w:t xml:space="preserve">A ejecutarse hasta un presupuesto </w:t>
      </w:r>
      <w:r w:rsidRPr="00BE0629">
        <w:rPr>
          <w:rFonts w:ascii="Calibri" w:hAnsi="Calibri" w:cs="Arial"/>
          <w:sz w:val="18"/>
          <w:szCs w:val="18"/>
          <w:lang w:val="es-ES_tradnl"/>
        </w:rPr>
        <w:t>total de Bs. 79.800,00.-</w:t>
      </w:r>
    </w:p>
    <w:p w:rsidR="009B680E" w:rsidRDefault="009B680E" w:rsidP="00631500">
      <w:pPr>
        <w:jc w:val="center"/>
        <w:rPr>
          <w:rFonts w:ascii="Calibri" w:hAnsi="Calibri" w:cs="Calibri"/>
          <w:b/>
          <w:sz w:val="18"/>
          <w:szCs w:val="18"/>
        </w:rPr>
      </w:pPr>
    </w:p>
    <w:p w:rsidR="009B680E" w:rsidRDefault="009B680E" w:rsidP="00631500">
      <w:pPr>
        <w:jc w:val="center"/>
        <w:rPr>
          <w:rFonts w:ascii="Calibri" w:hAnsi="Calibri" w:cs="Calibri"/>
          <w:b/>
          <w:sz w:val="18"/>
          <w:szCs w:val="18"/>
        </w:rPr>
      </w:pPr>
    </w:p>
    <w:p w:rsidR="009B680E" w:rsidRDefault="009B680E">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D17F71">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4925B6" w:rsidRDefault="004925B6" w:rsidP="00AD08DE">
      <w:pPr>
        <w:tabs>
          <w:tab w:val="num" w:pos="567"/>
        </w:tabs>
        <w:ind w:left="567"/>
        <w:jc w:val="both"/>
        <w:rPr>
          <w:rFonts w:asciiTheme="minorHAnsi" w:hAnsiTheme="minorHAnsi" w:cs="Calibri"/>
          <w:sz w:val="24"/>
          <w:szCs w:val="22"/>
        </w:rPr>
      </w:pPr>
      <w:r w:rsidRPr="004925B6">
        <w:rPr>
          <w:rFonts w:asciiTheme="minorHAnsi" w:hAnsiTheme="minorHAnsi" w:cs="Segoe UI"/>
          <w:bCs/>
          <w:iCs/>
          <w:sz w:val="22"/>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4925B6" w:rsidRPr="004925B6" w:rsidRDefault="004925B6" w:rsidP="004925B6">
      <w:pPr>
        <w:tabs>
          <w:tab w:val="num" w:pos="567"/>
        </w:tabs>
        <w:ind w:left="567"/>
        <w:jc w:val="both"/>
        <w:rPr>
          <w:rFonts w:asciiTheme="minorHAnsi" w:hAnsiTheme="minorHAnsi" w:cs="Calibri"/>
          <w:sz w:val="24"/>
          <w:szCs w:val="22"/>
        </w:rPr>
      </w:pPr>
      <w:r w:rsidRPr="004925B6">
        <w:rPr>
          <w:rFonts w:asciiTheme="minorHAnsi" w:hAnsiTheme="minorHAnsi" w:cs="Segoe UI"/>
          <w:bCs/>
          <w:iCs/>
          <w:sz w:val="22"/>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4925B6" w:rsidRPr="004925B6" w:rsidRDefault="004925B6" w:rsidP="004925B6">
      <w:pPr>
        <w:tabs>
          <w:tab w:val="num" w:pos="567"/>
        </w:tabs>
        <w:ind w:left="567"/>
        <w:jc w:val="both"/>
        <w:rPr>
          <w:rFonts w:asciiTheme="minorHAnsi" w:hAnsiTheme="minorHAnsi" w:cs="Calibri"/>
          <w:sz w:val="24"/>
          <w:szCs w:val="22"/>
        </w:rPr>
      </w:pPr>
      <w:r w:rsidRPr="004925B6">
        <w:rPr>
          <w:rFonts w:asciiTheme="minorHAnsi" w:hAnsiTheme="minorHAnsi" w:cs="Segoe UI"/>
          <w:bCs/>
          <w:iCs/>
          <w:sz w:val="22"/>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4925B6" w:rsidRDefault="004925B6" w:rsidP="00685346">
      <w:pPr>
        <w:jc w:val="both"/>
        <w:rPr>
          <w:rFonts w:ascii="Calibri" w:hAnsi="Calibri" w:cs="Calibri"/>
          <w:sz w:val="22"/>
          <w:szCs w:val="22"/>
        </w:rPr>
      </w:pPr>
    </w:p>
    <w:p w:rsidR="004925B6" w:rsidRDefault="004925B6" w:rsidP="00685346">
      <w:pPr>
        <w:jc w:val="both"/>
        <w:rPr>
          <w:rFonts w:ascii="Calibri" w:hAnsi="Calibri" w:cs="Calibri"/>
          <w:sz w:val="22"/>
          <w:szCs w:val="22"/>
        </w:rPr>
      </w:pPr>
    </w:p>
    <w:p w:rsidR="004925B6" w:rsidRPr="00993917" w:rsidRDefault="004925B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D17F71">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D17F71">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D17F71">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4925B6"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4925B6" w:rsidRDefault="004925B6">
      <w:pPr>
        <w:rPr>
          <w:rFonts w:ascii="Calibri" w:hAnsi="Calibri" w:cs="Calibri"/>
          <w:bCs/>
          <w:kern w:val="28"/>
          <w:sz w:val="22"/>
          <w:szCs w:val="22"/>
          <w:lang w:eastAsia="es-ES"/>
        </w:rPr>
      </w:pPr>
      <w:r>
        <w:rPr>
          <w:rFonts w:ascii="Calibri" w:hAnsi="Calibri" w:cs="Calibri"/>
          <w:bCs/>
          <w:kern w:val="28"/>
          <w:sz w:val="22"/>
          <w:szCs w:val="22"/>
          <w:lang w:eastAsia="es-ES"/>
        </w:rPr>
        <w:br w:type="page"/>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4925B6"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4925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D17F71">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D17F71">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4925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4925B6" w:rsidRPr="00993917" w:rsidRDefault="004925B6"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925B6" w:rsidRDefault="004925B6">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D17F71">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D17F71">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D17F71">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D17F71">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D17F71">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925B6"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D17F71">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D17F71">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D17F71">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EF1049">
      <w:pPr>
        <w:ind w:left="2410" w:hanging="1702"/>
        <w:jc w:val="both"/>
        <w:rPr>
          <w:rFonts w:ascii="Calibri" w:hAnsi="Calibri" w:cs="Calibr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t xml:space="preserve">Experiencia </w:t>
      </w:r>
      <w:r w:rsidR="00EF1049">
        <w:rPr>
          <w:rFonts w:ascii="Calibri" w:hAnsi="Calibri" w:cs="Calibri"/>
          <w:sz w:val="22"/>
          <w:szCs w:val="22"/>
          <w:lang w:val="es-BO"/>
        </w:rPr>
        <w:t>E</w:t>
      </w:r>
      <w:r w:rsidRPr="006D0B90">
        <w:rPr>
          <w:rFonts w:ascii="Calibri" w:hAnsi="Calibri" w:cs="Calibri"/>
          <w:sz w:val="22"/>
          <w:szCs w:val="22"/>
          <w:lang w:val="es-BO"/>
        </w:rPr>
        <w:t>specífica del Proponente</w:t>
      </w:r>
      <w:r w:rsidRPr="001870E8">
        <w:rPr>
          <w:rFonts w:ascii="Calibri" w:hAnsi="Calibri" w:cs="Calibri"/>
          <w:sz w:val="22"/>
          <w:szCs w:val="22"/>
          <w:lang w:val="es-BO"/>
        </w:rPr>
        <w:t xml:space="preserve"> </w:t>
      </w: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D17F71">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F1049"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D17F71">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D17F71">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D17F71">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D17F71">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D17F71">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D17F71">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D17F71">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D17F71">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w:t>
      </w:r>
      <w:r w:rsidR="00EF1049">
        <w:rPr>
          <w:rFonts w:ascii="Calibri" w:hAnsi="Calibri" w:cs="Calibri"/>
          <w:sz w:val="22"/>
          <w:szCs w:val="22"/>
        </w:rPr>
        <w:t>s</w:t>
      </w:r>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 xml:space="preserve">eneral y </w:t>
      </w:r>
      <w:r w:rsidR="00EF1049" w:rsidRPr="006E21C9">
        <w:rPr>
          <w:rFonts w:ascii="Calibri" w:hAnsi="Calibri" w:cs="Calibri"/>
          <w:sz w:val="22"/>
          <w:szCs w:val="22"/>
        </w:rPr>
        <w:t>específica</w:t>
      </w:r>
      <w:r w:rsidRPr="006E21C9">
        <w:rPr>
          <w:rFonts w:ascii="Calibri" w:hAnsi="Calibri" w:cs="Calibri"/>
          <w:sz w:val="22"/>
          <w:szCs w:val="22"/>
        </w:rPr>
        <w:t xml:space="preserve"> de la empresa</w:t>
      </w:r>
    </w:p>
    <w:p w:rsidR="00F40966" w:rsidRPr="008D7490" w:rsidRDefault="00F40966" w:rsidP="00D17F71">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F1049"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w:t>
      </w:r>
      <w:r w:rsidR="0028176A">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28176A"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8D7490">
        <w:rPr>
          <w:rFonts w:ascii="Calibri" w:hAnsi="Calibri" w:cs="Calibri"/>
          <w:sz w:val="22"/>
          <w:szCs w:val="22"/>
        </w:rPr>
        <w:lastRenderedPageBreak/>
        <w:t>conformar la Asociación Accidental, incluidas las empresas unipersonales cuando el representante legal sea diferente al propietario.</w:t>
      </w:r>
    </w:p>
    <w:p w:rsidR="00033F07" w:rsidRPr="006E21C9"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9B680E" w:rsidRDefault="00033F07" w:rsidP="009B680E">
      <w:pPr>
        <w:pStyle w:val="Prrafodelista"/>
        <w:numPr>
          <w:ilvl w:val="0"/>
          <w:numId w:val="20"/>
        </w:numPr>
        <w:ind w:left="426" w:hanging="426"/>
        <w:contextualSpacing/>
        <w:jc w:val="both"/>
        <w:rPr>
          <w:rFonts w:ascii="Calibri" w:hAnsi="Calibri" w:cs="Calibri"/>
          <w:sz w:val="22"/>
          <w:szCs w:val="22"/>
        </w:rPr>
      </w:pPr>
      <w:r w:rsidRPr="009B680E">
        <w:rPr>
          <w:rFonts w:ascii="Calibri" w:hAnsi="Calibri" w:cs="Calibri"/>
          <w:sz w:val="22"/>
          <w:szCs w:val="22"/>
        </w:rPr>
        <w:t>Original del Certificado de la Solvencia Fiscal, emitido por la Contraloría General del Estado (</w:t>
      </w:r>
      <w:r w:rsidR="009B680E">
        <w:rPr>
          <w:rFonts w:ascii="Calibri" w:hAnsi="Calibri" w:cs="Calibri"/>
          <w:sz w:val="22"/>
          <w:szCs w:val="22"/>
        </w:rPr>
        <w:t>CGE).</w:t>
      </w:r>
    </w:p>
    <w:p w:rsidR="00033F07" w:rsidRPr="009B680E" w:rsidRDefault="00033F07" w:rsidP="009B680E">
      <w:pPr>
        <w:pStyle w:val="Prrafodelista"/>
        <w:numPr>
          <w:ilvl w:val="0"/>
          <w:numId w:val="20"/>
        </w:numPr>
        <w:ind w:left="426" w:hanging="426"/>
        <w:contextualSpacing/>
        <w:jc w:val="both"/>
        <w:rPr>
          <w:rFonts w:ascii="Calibri" w:hAnsi="Calibri" w:cs="Calibri"/>
          <w:sz w:val="22"/>
          <w:szCs w:val="22"/>
        </w:rPr>
      </w:pPr>
      <w:r w:rsidRPr="009B680E">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D17F71">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3F41E8" w:rsidRDefault="0093094F" w:rsidP="0007566B">
      <w:pPr>
        <w:jc w:val="center"/>
        <w:rPr>
          <w:rFonts w:asciiTheme="minorHAnsi" w:hAnsiTheme="minorHAnsi" w:cs="Calibri"/>
          <w:b/>
          <w:sz w:val="22"/>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3F41E8">
        <w:rPr>
          <w:rFonts w:asciiTheme="minorHAnsi" w:hAnsiTheme="minorHAnsi" w:cs="Calibri"/>
          <w:b/>
          <w:sz w:val="22"/>
        </w:rPr>
        <w:lastRenderedPageBreak/>
        <w:t>FORMULARIO B-1</w:t>
      </w:r>
    </w:p>
    <w:p w:rsidR="0007566B" w:rsidRPr="003F41E8" w:rsidRDefault="0007566B" w:rsidP="0007566B">
      <w:pPr>
        <w:jc w:val="center"/>
        <w:rPr>
          <w:rFonts w:asciiTheme="minorHAnsi" w:hAnsiTheme="minorHAnsi" w:cs="Calibri"/>
          <w:b/>
          <w:sz w:val="22"/>
        </w:rPr>
      </w:pPr>
      <w:r w:rsidRPr="003F41E8">
        <w:rPr>
          <w:rFonts w:asciiTheme="minorHAnsi" w:hAnsiTheme="minorHAnsi" w:cs="Calibri"/>
          <w:b/>
          <w:sz w:val="22"/>
        </w:rPr>
        <w:t>PROPUESTA ECONOMICA</w:t>
      </w:r>
    </w:p>
    <w:p w:rsidR="00E75F19" w:rsidRPr="003F41E8" w:rsidRDefault="00E75F19" w:rsidP="00E75F19">
      <w:pPr>
        <w:jc w:val="center"/>
        <w:rPr>
          <w:rFonts w:asciiTheme="minorHAnsi" w:hAnsiTheme="minorHAnsi" w:cs="Segoe UI"/>
          <w:b/>
          <w:bCs/>
          <w:sz w:val="22"/>
        </w:rPr>
      </w:pPr>
      <w:r w:rsidRPr="003F41E8">
        <w:rPr>
          <w:rFonts w:asciiTheme="minorHAnsi" w:hAnsiTheme="minorHAnsi" w:cs="Segoe UI"/>
          <w:b/>
          <w:bCs/>
          <w:sz w:val="22"/>
        </w:rPr>
        <w:t>(Expresa</w:t>
      </w:r>
      <w:r w:rsidR="00BE57F8" w:rsidRPr="003F41E8">
        <w:rPr>
          <w:rFonts w:asciiTheme="minorHAnsi" w:hAnsiTheme="minorHAnsi" w:cs="Segoe UI"/>
          <w:b/>
          <w:bCs/>
          <w:sz w:val="22"/>
        </w:rPr>
        <w:t>do en b</w:t>
      </w:r>
      <w:r w:rsidRPr="003F41E8">
        <w:rPr>
          <w:rFonts w:asciiTheme="minorHAnsi" w:hAnsiTheme="minorHAnsi" w:cs="Segoe UI"/>
          <w:b/>
          <w:bCs/>
          <w:sz w:val="22"/>
        </w:rPr>
        <w:t>olivianos)</w:t>
      </w:r>
    </w:p>
    <w:p w:rsidR="009B680E" w:rsidRPr="003F41E8" w:rsidRDefault="009B680E" w:rsidP="00E75F19">
      <w:pPr>
        <w:jc w:val="center"/>
        <w:rPr>
          <w:rFonts w:asciiTheme="minorHAnsi" w:hAnsiTheme="minorHAnsi" w:cs="Segoe UI"/>
          <w:b/>
          <w:bCs/>
          <w:sz w:val="22"/>
        </w:rPr>
      </w:pPr>
    </w:p>
    <w:p w:rsidR="009B680E" w:rsidRPr="003F41E8" w:rsidRDefault="009B680E" w:rsidP="00E75F19">
      <w:pPr>
        <w:jc w:val="center"/>
        <w:rPr>
          <w:rFonts w:asciiTheme="minorHAnsi" w:hAnsiTheme="minorHAnsi" w:cs="Segoe UI"/>
          <w:b/>
          <w:bCs/>
          <w:sz w:val="22"/>
        </w:rPr>
      </w:pPr>
    </w:p>
    <w:tbl>
      <w:tblPr>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6412"/>
        <w:gridCol w:w="1949"/>
      </w:tblGrid>
      <w:tr w:rsidR="009B680E" w:rsidRPr="003F41E8" w:rsidTr="009B680E">
        <w:trPr>
          <w:trHeight w:val="247"/>
          <w:jc w:val="center"/>
        </w:trPr>
        <w:tc>
          <w:tcPr>
            <w:tcW w:w="597" w:type="dxa"/>
            <w:shd w:val="pct12" w:color="auto" w:fill="auto"/>
            <w:vAlign w:val="center"/>
          </w:tcPr>
          <w:p w:rsidR="009B680E" w:rsidRPr="003F41E8" w:rsidRDefault="009B680E" w:rsidP="009B680E">
            <w:pPr>
              <w:jc w:val="center"/>
              <w:rPr>
                <w:rFonts w:asciiTheme="minorHAnsi" w:hAnsiTheme="minorHAnsi" w:cs="Arial"/>
                <w:b/>
                <w:sz w:val="22"/>
              </w:rPr>
            </w:pPr>
          </w:p>
          <w:p w:rsidR="009B680E" w:rsidRPr="003F41E8" w:rsidRDefault="009B680E" w:rsidP="009B680E">
            <w:pPr>
              <w:jc w:val="center"/>
              <w:rPr>
                <w:rFonts w:asciiTheme="minorHAnsi" w:hAnsiTheme="minorHAnsi" w:cs="Arial"/>
                <w:b/>
                <w:sz w:val="22"/>
              </w:rPr>
            </w:pPr>
            <w:r w:rsidRPr="003F41E8">
              <w:rPr>
                <w:rFonts w:asciiTheme="minorHAnsi" w:hAnsiTheme="minorHAnsi" w:cs="Arial"/>
                <w:b/>
                <w:sz w:val="22"/>
              </w:rPr>
              <w:t>N°</w:t>
            </w:r>
          </w:p>
        </w:tc>
        <w:tc>
          <w:tcPr>
            <w:tcW w:w="6412" w:type="dxa"/>
            <w:shd w:val="pct12" w:color="auto" w:fill="auto"/>
            <w:vAlign w:val="center"/>
          </w:tcPr>
          <w:p w:rsidR="009B680E" w:rsidRPr="003F41E8" w:rsidRDefault="009B680E" w:rsidP="009B680E">
            <w:pPr>
              <w:jc w:val="center"/>
              <w:rPr>
                <w:rFonts w:asciiTheme="minorHAnsi" w:hAnsiTheme="minorHAnsi" w:cs="Arial"/>
                <w:b/>
                <w:sz w:val="22"/>
              </w:rPr>
            </w:pPr>
          </w:p>
          <w:p w:rsidR="009B680E" w:rsidRPr="003F41E8" w:rsidRDefault="009B680E" w:rsidP="009B680E">
            <w:pPr>
              <w:jc w:val="center"/>
              <w:rPr>
                <w:rFonts w:asciiTheme="minorHAnsi" w:hAnsiTheme="minorHAnsi" w:cs="Arial"/>
                <w:b/>
                <w:sz w:val="22"/>
              </w:rPr>
            </w:pPr>
            <w:r w:rsidRPr="003F41E8">
              <w:rPr>
                <w:rFonts w:asciiTheme="minorHAnsi" w:hAnsiTheme="minorHAnsi" w:cs="Arial"/>
                <w:b/>
                <w:sz w:val="22"/>
              </w:rPr>
              <w:t>DESCRIPCION</w:t>
            </w:r>
          </w:p>
          <w:p w:rsidR="009B680E" w:rsidRPr="003F41E8" w:rsidRDefault="009B680E" w:rsidP="009B680E">
            <w:pPr>
              <w:jc w:val="center"/>
              <w:rPr>
                <w:rFonts w:asciiTheme="minorHAnsi" w:hAnsiTheme="minorHAnsi" w:cs="Arial"/>
                <w:b/>
                <w:sz w:val="22"/>
              </w:rPr>
            </w:pPr>
          </w:p>
        </w:tc>
        <w:tc>
          <w:tcPr>
            <w:tcW w:w="1949" w:type="dxa"/>
            <w:shd w:val="pct12" w:color="auto" w:fill="auto"/>
            <w:vAlign w:val="center"/>
          </w:tcPr>
          <w:p w:rsidR="009B680E" w:rsidRPr="003F41E8" w:rsidRDefault="009B680E" w:rsidP="009B680E">
            <w:pPr>
              <w:jc w:val="center"/>
              <w:rPr>
                <w:rFonts w:asciiTheme="minorHAnsi" w:hAnsiTheme="minorHAnsi" w:cs="Arial"/>
                <w:b/>
                <w:sz w:val="22"/>
              </w:rPr>
            </w:pPr>
            <w:r w:rsidRPr="003F41E8">
              <w:rPr>
                <w:rFonts w:asciiTheme="minorHAnsi" w:hAnsiTheme="minorHAnsi" w:cs="Arial"/>
                <w:b/>
                <w:sz w:val="22"/>
              </w:rPr>
              <w:t>PRECIO UNITARIO por EQUIPO</w:t>
            </w:r>
          </w:p>
        </w:tc>
      </w:tr>
      <w:tr w:rsidR="009B680E" w:rsidRPr="003F41E8" w:rsidTr="003F41E8">
        <w:trPr>
          <w:trHeight w:val="960"/>
          <w:jc w:val="center"/>
        </w:trPr>
        <w:tc>
          <w:tcPr>
            <w:tcW w:w="597" w:type="dxa"/>
            <w:shd w:val="clear" w:color="auto" w:fill="auto"/>
            <w:vAlign w:val="center"/>
          </w:tcPr>
          <w:p w:rsidR="009B680E" w:rsidRPr="003F41E8" w:rsidRDefault="009B680E" w:rsidP="009B680E">
            <w:pPr>
              <w:jc w:val="center"/>
              <w:rPr>
                <w:rFonts w:asciiTheme="minorHAnsi" w:hAnsiTheme="minorHAnsi" w:cs="Arial"/>
                <w:sz w:val="22"/>
              </w:rPr>
            </w:pPr>
            <w:r w:rsidRPr="003F41E8">
              <w:rPr>
                <w:rFonts w:asciiTheme="minorHAnsi" w:hAnsiTheme="minorHAnsi" w:cs="Arial"/>
                <w:sz w:val="22"/>
              </w:rPr>
              <w:t>1</w:t>
            </w:r>
          </w:p>
        </w:tc>
        <w:tc>
          <w:tcPr>
            <w:tcW w:w="6412" w:type="dxa"/>
            <w:shd w:val="clear" w:color="auto" w:fill="auto"/>
            <w:vAlign w:val="center"/>
          </w:tcPr>
          <w:p w:rsidR="009B680E" w:rsidRPr="003F41E8" w:rsidRDefault="009B680E" w:rsidP="009B680E">
            <w:pPr>
              <w:rPr>
                <w:rFonts w:asciiTheme="minorHAnsi" w:hAnsiTheme="minorHAnsi" w:cs="Arial"/>
                <w:sz w:val="22"/>
              </w:rPr>
            </w:pPr>
            <w:r w:rsidRPr="003F41E8">
              <w:rPr>
                <w:rFonts w:asciiTheme="minorHAnsi" w:hAnsiTheme="minorHAnsi" w:cs="Calibri"/>
                <w:sz w:val="22"/>
                <w:lang w:val="es-BO"/>
              </w:rPr>
              <w:t>SERVICIO DE MANTENIMIENTO Y REPARACIÓN DE FOTOCOPIADORAS OFICINA CENTRAL – GESTIÓN 2019</w:t>
            </w:r>
          </w:p>
        </w:tc>
        <w:tc>
          <w:tcPr>
            <w:tcW w:w="1949" w:type="dxa"/>
            <w:shd w:val="clear" w:color="auto" w:fill="auto"/>
            <w:vAlign w:val="center"/>
          </w:tcPr>
          <w:p w:rsidR="009B680E" w:rsidRPr="003F41E8" w:rsidRDefault="009B680E" w:rsidP="009B680E">
            <w:pPr>
              <w:jc w:val="center"/>
              <w:rPr>
                <w:rFonts w:asciiTheme="minorHAnsi" w:hAnsiTheme="minorHAnsi" w:cs="Arial"/>
                <w:sz w:val="22"/>
              </w:rPr>
            </w:pPr>
          </w:p>
        </w:tc>
      </w:tr>
    </w:tbl>
    <w:p w:rsidR="009B680E" w:rsidRPr="003F41E8" w:rsidRDefault="009B680E" w:rsidP="00E75F19">
      <w:pPr>
        <w:jc w:val="center"/>
        <w:rPr>
          <w:rFonts w:asciiTheme="minorHAnsi" w:hAnsiTheme="minorHAnsi" w:cs="Segoe UI"/>
          <w:b/>
          <w:bCs/>
          <w:sz w:val="22"/>
        </w:rPr>
      </w:pPr>
    </w:p>
    <w:p w:rsidR="00BE57F8" w:rsidRPr="003F41E8" w:rsidRDefault="00BE57F8" w:rsidP="00BE57F8">
      <w:pPr>
        <w:ind w:left="-851" w:firstLine="851"/>
        <w:jc w:val="center"/>
        <w:rPr>
          <w:rFonts w:asciiTheme="minorHAnsi" w:hAnsiTheme="minorHAnsi" w:cs="Calibri"/>
          <w:sz w:val="24"/>
          <w:szCs w:val="22"/>
        </w:rPr>
      </w:pPr>
      <w:r w:rsidRPr="003F41E8">
        <w:rPr>
          <w:rFonts w:asciiTheme="minorHAnsi" w:hAnsiTheme="minorHAnsi" w:cs="Calibri"/>
          <w:b/>
          <w:sz w:val="24"/>
          <w:szCs w:val="22"/>
        </w:rPr>
        <w:t xml:space="preserve">Nota: </w:t>
      </w:r>
      <w:r w:rsidR="003F41E8" w:rsidRPr="003F41E8">
        <w:rPr>
          <w:rFonts w:asciiTheme="minorHAnsi" w:hAnsiTheme="minorHAnsi" w:cs="Calibri"/>
          <w:sz w:val="24"/>
          <w:szCs w:val="22"/>
        </w:rPr>
        <w:t>El Precio cotizado</w:t>
      </w:r>
      <w:r w:rsidRPr="003F41E8">
        <w:rPr>
          <w:rFonts w:asciiTheme="minorHAnsi" w:hAnsiTheme="minorHAnsi" w:cs="Calibri"/>
          <w:sz w:val="24"/>
          <w:szCs w:val="22"/>
        </w:rPr>
        <w:t xml:space="preserve"> deb</w:t>
      </w:r>
      <w:r w:rsidR="003F41E8" w:rsidRPr="003F41E8">
        <w:rPr>
          <w:rFonts w:asciiTheme="minorHAnsi" w:hAnsiTheme="minorHAnsi" w:cs="Calibri"/>
          <w:sz w:val="24"/>
          <w:szCs w:val="22"/>
        </w:rPr>
        <w:t>e</w:t>
      </w:r>
      <w:r w:rsidRPr="003F41E8">
        <w:rPr>
          <w:rFonts w:asciiTheme="minorHAnsi" w:hAnsiTheme="minorHAnsi" w:cs="Calibri"/>
          <w:sz w:val="24"/>
          <w:szCs w:val="22"/>
        </w:rPr>
        <w:t xml:space="preserve"> ser expresados máximo con dos decimales.</w:t>
      </w:r>
    </w:p>
    <w:p w:rsidR="0028176A" w:rsidRPr="003F41E8" w:rsidRDefault="0028176A" w:rsidP="0028176A">
      <w:pPr>
        <w:rPr>
          <w:rFonts w:asciiTheme="minorHAnsi" w:hAnsiTheme="minorHAnsi" w:cs="Calibri"/>
          <w:b/>
          <w:color w:val="000000"/>
          <w:sz w:val="24"/>
          <w:szCs w:val="22"/>
        </w:rPr>
      </w:pPr>
      <w:r w:rsidRPr="003F41E8">
        <w:rPr>
          <w:rFonts w:asciiTheme="minorHAnsi" w:hAnsiTheme="minorHAnsi" w:cs="Calibri"/>
          <w:b/>
          <w:color w:val="000000"/>
          <w:sz w:val="24"/>
          <w:szCs w:val="22"/>
        </w:rPr>
        <w:br w:type="page"/>
      </w:r>
    </w:p>
    <w:p w:rsidR="0028176A" w:rsidRDefault="0028176A" w:rsidP="00E75F19">
      <w:pPr>
        <w:jc w:val="center"/>
        <w:rPr>
          <w:rFonts w:ascii="Segoe UI" w:hAnsi="Segoe UI" w:cs="Segoe UI"/>
          <w:b/>
          <w:bCs/>
          <w:color w:val="FF0000"/>
        </w:rPr>
      </w:pP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380D1C" w:rsidRPr="008842A3" w:rsidTr="00380D1C">
        <w:trPr>
          <w:trHeight w:val="233"/>
          <w:jc w:val="center"/>
        </w:trPr>
        <w:tc>
          <w:tcPr>
            <w:tcW w:w="9281" w:type="dxa"/>
            <w:gridSpan w:val="2"/>
            <w:shd w:val="clear" w:color="auto" w:fill="BDD6EE" w:themeFill="accent1" w:themeFillTint="66"/>
            <w:vAlign w:val="center"/>
          </w:tcPr>
          <w:p w:rsidR="00380D1C" w:rsidRPr="008842A3" w:rsidRDefault="003F41E8" w:rsidP="00EA083A">
            <w:pPr>
              <w:rPr>
                <w:rFonts w:ascii="Calibri" w:hAnsi="Calibri" w:cs="Calibri"/>
                <w:b/>
                <w:sz w:val="18"/>
                <w:szCs w:val="18"/>
              </w:rPr>
            </w:pPr>
            <w:r w:rsidRPr="00B3574A">
              <w:rPr>
                <w:rFonts w:ascii="Calibri" w:hAnsi="Calibri" w:cs="Calibri"/>
                <w:b/>
                <w:bCs/>
              </w:rPr>
              <w:t>CARACTERÍSTICAS TÉCNICAS</w:t>
            </w:r>
          </w:p>
        </w:tc>
      </w:tr>
      <w:tr w:rsidR="00E75F19" w:rsidRPr="008842A3" w:rsidTr="003F41E8">
        <w:trPr>
          <w:trHeight w:val="850"/>
          <w:jc w:val="center"/>
        </w:trPr>
        <w:tc>
          <w:tcPr>
            <w:tcW w:w="4663" w:type="dxa"/>
            <w:vAlign w:val="center"/>
          </w:tcPr>
          <w:p w:rsidR="003F41E8" w:rsidRPr="00B3574A" w:rsidRDefault="003F41E8" w:rsidP="003F41E8">
            <w:pPr>
              <w:rPr>
                <w:rFonts w:ascii="Calibri" w:hAnsi="Calibri"/>
              </w:rPr>
            </w:pPr>
            <w:r w:rsidRPr="00B3574A">
              <w:rPr>
                <w:rFonts w:ascii="Calibri" w:hAnsi="Calibri"/>
              </w:rPr>
              <w:t>Las labores requeridas consisten principalmente en:</w:t>
            </w:r>
          </w:p>
          <w:p w:rsidR="003F41E8" w:rsidRPr="00B3574A" w:rsidRDefault="003F41E8" w:rsidP="003F41E8">
            <w:pPr>
              <w:jc w:val="both"/>
              <w:rPr>
                <w:rFonts w:ascii="Calibri" w:hAnsi="Calibri" w:cs="Century Gothic"/>
                <w:b/>
              </w:rPr>
            </w:pPr>
            <w:r w:rsidRPr="00B3574A">
              <w:rPr>
                <w:rFonts w:ascii="Calibri" w:hAnsi="Calibri" w:cs="Century Gothic"/>
                <w:b/>
              </w:rPr>
              <w:t>MANTENIMIENTO PREVENTIVO</w:t>
            </w:r>
          </w:p>
          <w:p w:rsidR="003F41E8" w:rsidRPr="00B3574A" w:rsidRDefault="003F41E8" w:rsidP="003F41E8">
            <w:pPr>
              <w:jc w:val="both"/>
              <w:rPr>
                <w:rFonts w:ascii="Calibri" w:hAnsi="Calibri" w:cs="Century Gothic"/>
              </w:rPr>
            </w:pPr>
            <w:r w:rsidRPr="00B3574A">
              <w:rPr>
                <w:rFonts w:ascii="Calibri" w:hAnsi="Calibri" w:cs="Century Gothic"/>
              </w:rPr>
              <w:t xml:space="preserve">El mantenimiento preventivo refiere a que todo equipo debe tener un ajuste, limpieza y lubricación de los componentes internos para liberar de impurezas (polvo, partículas de papel, pelusas y otros) que puedan afectar la estática, buen funcionamiento del equipo y así prolongar la vida útil del equipo, este </w:t>
            </w:r>
            <w:r w:rsidRPr="00B3574A">
              <w:rPr>
                <w:rFonts w:ascii="Calibri" w:hAnsi="Calibri" w:cs="Century Gothic"/>
                <w:b/>
              </w:rPr>
              <w:t>mantenimiento preventivo deberá realizarse una (1) vez por mes en cada uno</w:t>
            </w:r>
            <w:r w:rsidRPr="00B3574A">
              <w:rPr>
                <w:rFonts w:ascii="Calibri" w:hAnsi="Calibri" w:cs="Century Gothic"/>
              </w:rPr>
              <w:t xml:space="preserve"> </w:t>
            </w:r>
            <w:r w:rsidRPr="00B3574A">
              <w:rPr>
                <w:rFonts w:ascii="Calibri" w:hAnsi="Calibri" w:cs="Century Gothic"/>
                <w:b/>
              </w:rPr>
              <w:t>de los equipos</w:t>
            </w:r>
            <w:r w:rsidRPr="00B3574A">
              <w:rPr>
                <w:rFonts w:ascii="Calibri" w:hAnsi="Calibri" w:cs="Century Gothic"/>
              </w:rPr>
              <w:t>, para prevenir posibles mantenimientos correctivos.</w:t>
            </w:r>
          </w:p>
          <w:p w:rsidR="003F41E8" w:rsidRPr="00B3574A" w:rsidRDefault="003F41E8" w:rsidP="003F41E8">
            <w:pPr>
              <w:jc w:val="both"/>
              <w:rPr>
                <w:rFonts w:ascii="Calibri" w:hAnsi="Calibri" w:cs="Century Gothic"/>
              </w:rPr>
            </w:pPr>
            <w:r w:rsidRPr="00B3574A">
              <w:rPr>
                <w:rFonts w:ascii="Calibri" w:hAnsi="Calibri" w:cs="Century Gothic"/>
              </w:rPr>
              <w:t>Como parte del procedimiento de mantenimiento, cada vez que se realice el trabajo, la empresa contratada deberá entregar un reporte del trabajo efectuado, un listado donde se detalle los componentes del equipo en los cuales se efectuó el mantenimiento y donde conste la rutina de mantenimiento efectuada.</w:t>
            </w:r>
          </w:p>
          <w:p w:rsidR="003F41E8" w:rsidRPr="00B3574A" w:rsidRDefault="003F41E8" w:rsidP="003F41E8">
            <w:pPr>
              <w:jc w:val="both"/>
              <w:rPr>
                <w:rFonts w:ascii="Calibri" w:hAnsi="Calibri" w:cs="Century Gothic"/>
              </w:rPr>
            </w:pPr>
            <w:r w:rsidRPr="00B3574A">
              <w:rPr>
                <w:rFonts w:ascii="Calibri" w:hAnsi="Calibri" w:cs="Century Gothic"/>
              </w:rPr>
              <w:t xml:space="preserve">La empresa contratada deberá presentar un </w:t>
            </w:r>
            <w:r w:rsidRPr="00B3574A">
              <w:rPr>
                <w:rFonts w:ascii="Calibri" w:hAnsi="Calibri" w:cs="Century Gothic"/>
                <w:u w:val="single"/>
              </w:rPr>
              <w:t>Cronograma de Mantenimiento Preventivo</w:t>
            </w:r>
            <w:r w:rsidRPr="00B3574A">
              <w:rPr>
                <w:rFonts w:ascii="Calibri" w:hAnsi="Calibri" w:cs="Century Gothic"/>
              </w:rPr>
              <w:t xml:space="preserve">, el cual deberá ser aprobado por la unidad solicitante de acuerdo a la necesidad de YPFB, documento que debe consignar la frecuencia de visitas a nuestra entidad y el periodo de tiempo establecido para realizar el mantenimiento preventivo de las fotocopiadoras. </w:t>
            </w:r>
          </w:p>
          <w:p w:rsidR="003F41E8" w:rsidRPr="00B3574A" w:rsidRDefault="003F41E8" w:rsidP="003F41E8">
            <w:pPr>
              <w:jc w:val="both"/>
              <w:rPr>
                <w:rFonts w:ascii="Calibri" w:hAnsi="Calibri" w:cs="Arial"/>
              </w:rPr>
            </w:pPr>
            <w:r w:rsidRPr="00B3574A">
              <w:rPr>
                <w:rFonts w:ascii="Calibri" w:hAnsi="Calibri" w:cs="Arial"/>
              </w:rPr>
              <w:t>Los trabajos de mantenimiento preventivo de las fotocopiadoras deben ser:</w:t>
            </w:r>
          </w:p>
          <w:p w:rsidR="003F41E8" w:rsidRPr="00B3574A" w:rsidRDefault="003F41E8" w:rsidP="003F41E8">
            <w:pPr>
              <w:pStyle w:val="Prrafodelista"/>
              <w:ind w:left="0"/>
              <w:contextualSpacing/>
              <w:jc w:val="both"/>
              <w:rPr>
                <w:rFonts w:ascii="Calibri" w:hAnsi="Calibri" w:cs="Arial"/>
                <w:u w:val="single"/>
              </w:rPr>
            </w:pP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t>Limpieza de exteriores con material anti-estático.</w:t>
            </w: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t>Limpieza interna y externa del panel de control, la unidad óptica y unidad de fusión.</w:t>
            </w: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t>Limpieza de rodillos alimentadores de papel de la unidad de caseteras de papel.</w:t>
            </w: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t>Lubricación unidad de motores, unidad de fusión, sistema scanner y otros.</w:t>
            </w:r>
          </w:p>
          <w:p w:rsidR="003F41E8" w:rsidRPr="00B3574A" w:rsidRDefault="003F41E8" w:rsidP="003F41E8">
            <w:pPr>
              <w:numPr>
                <w:ilvl w:val="0"/>
                <w:numId w:val="24"/>
              </w:numPr>
              <w:jc w:val="both"/>
              <w:rPr>
                <w:rFonts w:ascii="Calibri" w:hAnsi="Calibri" w:cs="Arial"/>
                <w:u w:val="single"/>
              </w:rPr>
            </w:pPr>
            <w:r w:rsidRPr="00B3574A">
              <w:rPr>
                <w:rFonts w:ascii="Calibri" w:hAnsi="Calibri" w:cs="Century Gothic"/>
              </w:rPr>
              <w:t>Soplado interno</w:t>
            </w:r>
            <w:r w:rsidRPr="00B3574A">
              <w:rPr>
                <w:rFonts w:ascii="Calibri" w:hAnsi="Calibri" w:cs="Arial"/>
              </w:rPr>
              <w:t xml:space="preserve"> con aire a presión y limpieza de filtros y ventiladores.</w:t>
            </w:r>
          </w:p>
          <w:p w:rsidR="00E75F19" w:rsidRDefault="003F41E8" w:rsidP="003F41E8">
            <w:pPr>
              <w:jc w:val="both"/>
              <w:rPr>
                <w:rFonts w:ascii="Calibri" w:hAnsi="Calibri" w:cs="Arial"/>
                <w:b/>
                <w:i/>
                <w:u w:val="single"/>
              </w:rPr>
            </w:pPr>
            <w:r w:rsidRPr="00B3574A">
              <w:rPr>
                <w:rFonts w:ascii="Calibri" w:hAnsi="Calibri" w:cs="Arial"/>
                <w:b/>
                <w:i/>
                <w:u w:val="single"/>
              </w:rPr>
              <w:t>Este alcance del trabajo es enunciativo y no limitativo, mismo que puede ampliarse a efectos de mejorar el servicio.</w:t>
            </w:r>
          </w:p>
          <w:p w:rsidR="003F41E8" w:rsidRPr="008842A3" w:rsidRDefault="003F41E8" w:rsidP="003F41E8">
            <w:pPr>
              <w:jc w:val="both"/>
              <w:rPr>
                <w:rFonts w:ascii="Calibri" w:hAnsi="Calibri" w:cs="Calibri"/>
                <w:sz w:val="18"/>
                <w:szCs w:val="18"/>
              </w:rPr>
            </w:pP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3F41E8" w:rsidRPr="00B3574A" w:rsidRDefault="003F41E8" w:rsidP="003F41E8">
            <w:pPr>
              <w:jc w:val="both"/>
              <w:rPr>
                <w:rFonts w:ascii="Calibri" w:hAnsi="Calibri" w:cs="Century Gothic"/>
                <w:b/>
              </w:rPr>
            </w:pPr>
            <w:r w:rsidRPr="00B3574A">
              <w:rPr>
                <w:rFonts w:ascii="Calibri" w:hAnsi="Calibri" w:cs="Century Gothic"/>
                <w:b/>
              </w:rPr>
              <w:lastRenderedPageBreak/>
              <w:t>MANTENIMIENTO CORRECTIVO</w:t>
            </w:r>
          </w:p>
          <w:p w:rsidR="003F41E8" w:rsidRPr="00B3574A" w:rsidRDefault="003F41E8" w:rsidP="003F41E8">
            <w:pPr>
              <w:jc w:val="both"/>
              <w:rPr>
                <w:rFonts w:ascii="Calibri" w:hAnsi="Calibri" w:cs="Century Gothic"/>
              </w:rPr>
            </w:pPr>
            <w:r w:rsidRPr="00B3574A">
              <w:rPr>
                <w:rFonts w:ascii="Calibri" w:hAnsi="Calibri" w:cs="Century Gothic"/>
              </w:rPr>
              <w:t>Cuando se detecte fallo en una fotocopiadora, la empresa contratada deberá registrar la hora y fecha en la que el Fiscal de Servicio realizo el reporte, dato que debe ser reflejado en los reportes que presente para fines de control.</w:t>
            </w:r>
          </w:p>
          <w:p w:rsidR="003F41E8" w:rsidRPr="00B3574A" w:rsidRDefault="003F41E8" w:rsidP="003F41E8">
            <w:pPr>
              <w:jc w:val="both"/>
              <w:rPr>
                <w:rFonts w:ascii="Calibri" w:hAnsi="Calibri" w:cs="Century Gothic"/>
              </w:rPr>
            </w:pPr>
            <w:r w:rsidRPr="00B3574A">
              <w:rPr>
                <w:rFonts w:ascii="Calibri" w:hAnsi="Calibri" w:cs="Century Gothic"/>
              </w:rPr>
              <w:t xml:space="preserve">Cuando el Fiscal del Servicio, reporte un fallo de una fotocopiadora, la empresa contratada deberá enviar al personal para que realice la prestación del servicio en un plazo máximo de </w:t>
            </w:r>
            <w:r w:rsidRPr="00B3574A">
              <w:rPr>
                <w:rFonts w:ascii="Calibri" w:hAnsi="Calibri" w:cs="Century Gothic"/>
                <w:u w:val="single"/>
              </w:rPr>
              <w:t>un (1) día</w:t>
            </w:r>
            <w:r w:rsidRPr="00B3574A">
              <w:rPr>
                <w:rFonts w:ascii="Calibri" w:hAnsi="Calibri" w:cs="Century Gothic"/>
              </w:rPr>
              <w:t xml:space="preserve"> en las oficinas detalladas en las presentes especificaciones técnicas, mismos que serán computables a partir del siguiente día hábil de realizada la solicitud de mantenimiento.</w:t>
            </w:r>
          </w:p>
          <w:p w:rsidR="003F41E8" w:rsidRPr="00B3574A" w:rsidRDefault="003F41E8" w:rsidP="003F41E8">
            <w:pPr>
              <w:jc w:val="both"/>
              <w:rPr>
                <w:rFonts w:ascii="Calibri" w:hAnsi="Calibri" w:cs="Century Gothic"/>
              </w:rPr>
            </w:pPr>
            <w:r w:rsidRPr="00B3574A">
              <w:rPr>
                <w:rFonts w:ascii="Calibri" w:hAnsi="Calibri" w:cs="Century Gothic"/>
              </w:rPr>
              <w:t>El reporte generado por el servicio de mantenimiento correctivo debe ser entregado al finalizar el trabajo o en su defecto a más tardar al siguiente día hábil al Fiscal de Servicio, para que sea firmado y sellado con la fecha respectiva.</w:t>
            </w:r>
          </w:p>
          <w:p w:rsidR="003F41E8" w:rsidRPr="00B3574A" w:rsidRDefault="003F41E8" w:rsidP="003F41E8">
            <w:pPr>
              <w:jc w:val="both"/>
              <w:rPr>
                <w:rFonts w:ascii="Calibri" w:hAnsi="Calibri" w:cs="Century Gothic"/>
              </w:rPr>
            </w:pPr>
            <w:r w:rsidRPr="00B3574A">
              <w:rPr>
                <w:rFonts w:ascii="Calibri" w:hAnsi="Calibri" w:cs="Century Gothic"/>
              </w:rPr>
              <w:t>Para el mantenimiento correctivo, se realizarán todas las actividades necesarias para que el bien se encuentre en funcionamiento, el mismo incluye repuestos que se detallan en el punto descripción del servicio – repuestos.</w:t>
            </w:r>
          </w:p>
          <w:p w:rsidR="003F41E8" w:rsidRPr="00B3574A" w:rsidRDefault="003F41E8" w:rsidP="003F41E8">
            <w:pPr>
              <w:jc w:val="both"/>
              <w:rPr>
                <w:rFonts w:ascii="Calibri" w:hAnsi="Calibri" w:cs="Century Gothic"/>
              </w:rPr>
            </w:pPr>
            <w:r w:rsidRPr="00B3574A">
              <w:rPr>
                <w:rFonts w:ascii="Calibri" w:hAnsi="Calibri" w:cs="Century Gothic"/>
              </w:rPr>
              <w:t>El alcance de los trabajos de mantenimiento correctivo de las fotocopiadoras refiere principalmente a:</w:t>
            </w:r>
          </w:p>
          <w:p w:rsidR="003F41E8" w:rsidRPr="00B3574A" w:rsidRDefault="003F41E8" w:rsidP="003F41E8">
            <w:pPr>
              <w:jc w:val="both"/>
              <w:rPr>
                <w:rFonts w:ascii="Calibri" w:hAnsi="Calibri" w:cs="Century Gothic"/>
              </w:rPr>
            </w:pPr>
            <w:r w:rsidRPr="00B3574A">
              <w:rPr>
                <w:rFonts w:ascii="Calibri" w:hAnsi="Calibri" w:cs="Century Gothic"/>
              </w:rPr>
              <w:t>Unidades Mecánicas</w:t>
            </w: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t>Programación y Ajuste Calidad de Copia.</w:t>
            </w: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t>Ajuste y reparación sistema de motores.</w:t>
            </w: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t>Ajuste y reparación unidad de fusión.</w:t>
            </w: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t xml:space="preserve">Ajuste, reparación y limpieza hilos de corona fotocopiadoras analógicas. </w:t>
            </w: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t>Diagnóstico, y ajuste de partes mecánicas.</w:t>
            </w: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t>Diagnóstico, y revisión de las condiciones de operación de los equipos para anticipar posibles problemas de funcionamiento debido al desgaste natural de los repuestos y dar asesoramiento adecuado al respecto.</w:t>
            </w: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t>Ajustes mecánicos de unidad de registro, motor principal, unidad reveladora, sistemas de engranaje unidad de fusión.</w:t>
            </w:r>
          </w:p>
          <w:p w:rsidR="003F41E8" w:rsidRPr="00B3574A" w:rsidRDefault="003F41E8" w:rsidP="003F41E8">
            <w:pPr>
              <w:jc w:val="both"/>
              <w:rPr>
                <w:rFonts w:ascii="Calibri" w:hAnsi="Calibri" w:cs="Century Gothic"/>
              </w:rPr>
            </w:pPr>
            <w:r w:rsidRPr="00B3574A">
              <w:rPr>
                <w:rFonts w:ascii="Calibri" w:hAnsi="Calibri" w:cs="Century Gothic"/>
              </w:rPr>
              <w:t>Unidades Electrónicas</w:t>
            </w: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t>Ajustes electrónicos de calidad de copia, ajuste coronas primarias, transferencia y programación en memoria y sistemas integrados.</w:t>
            </w: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t>Diagnóstico y reparación de fuentes de poder.</w:t>
            </w:r>
          </w:p>
          <w:p w:rsidR="003F41E8" w:rsidRPr="00B3574A" w:rsidRDefault="003F41E8" w:rsidP="003F41E8">
            <w:pPr>
              <w:numPr>
                <w:ilvl w:val="0"/>
                <w:numId w:val="24"/>
              </w:numPr>
              <w:jc w:val="both"/>
              <w:rPr>
                <w:rFonts w:ascii="Calibri" w:hAnsi="Calibri" w:cs="Century Gothic"/>
              </w:rPr>
            </w:pPr>
            <w:r w:rsidRPr="00B3574A">
              <w:rPr>
                <w:rFonts w:ascii="Calibri" w:hAnsi="Calibri" w:cs="Century Gothic"/>
              </w:rPr>
              <w:lastRenderedPageBreak/>
              <w:t>Diagnóstico y reparación de placa de baja tensión.</w:t>
            </w:r>
          </w:p>
          <w:p w:rsidR="003F41E8" w:rsidRPr="00B3574A" w:rsidRDefault="003F41E8" w:rsidP="003F41E8">
            <w:pPr>
              <w:rPr>
                <w:rFonts w:ascii="Calibri" w:hAnsi="Calibri" w:cs="Century Gothic"/>
                <w:b/>
                <w:i/>
                <w:u w:val="single"/>
              </w:rPr>
            </w:pPr>
            <w:r w:rsidRPr="00B3574A">
              <w:rPr>
                <w:rFonts w:ascii="Calibri" w:hAnsi="Calibri" w:cs="Century Gothic"/>
                <w:b/>
                <w:i/>
                <w:u w:val="single"/>
              </w:rPr>
              <w:t>Este alcance de trabajo es enunciativo y no limitativo, mismo que puede ampliarse a efectos de mejorar el servicio.</w:t>
            </w:r>
          </w:p>
          <w:p w:rsidR="00E75F19" w:rsidRPr="008842A3" w:rsidRDefault="003F41E8" w:rsidP="003F41E8">
            <w:pPr>
              <w:rPr>
                <w:rFonts w:ascii="Calibri" w:hAnsi="Calibri" w:cs="Calibri"/>
                <w:b/>
                <w:sz w:val="18"/>
                <w:szCs w:val="18"/>
              </w:rPr>
            </w:pPr>
            <w:r w:rsidRPr="00B3574A">
              <w:rPr>
                <w:rFonts w:ascii="Calibri" w:hAnsi="Calibri" w:cs="Arial"/>
                <w:b/>
                <w:u w:val="single"/>
              </w:rPr>
              <w:t>Nota</w:t>
            </w:r>
            <w:r w:rsidRPr="00B3574A">
              <w:rPr>
                <w:rFonts w:ascii="Calibri" w:hAnsi="Calibri" w:cs="Arial"/>
                <w:b/>
              </w:rPr>
              <w:t>:</w:t>
            </w:r>
            <w:r w:rsidRPr="00B3574A">
              <w:rPr>
                <w:rFonts w:ascii="Calibri" w:hAnsi="Calibri" w:cs="Arial"/>
              </w:rPr>
              <w:t xml:space="preserve"> Previa coordinación con el Fiscal de Servicio se podrá realizar otros servicios que no estén contemplados en la lista detallada anteriormente.</w:t>
            </w:r>
          </w:p>
        </w:tc>
        <w:tc>
          <w:tcPr>
            <w:tcW w:w="4618" w:type="dxa"/>
            <w:vAlign w:val="center"/>
          </w:tcPr>
          <w:p w:rsidR="00E75F19" w:rsidRPr="008842A3" w:rsidRDefault="00E75F19" w:rsidP="00EA083A">
            <w:pPr>
              <w:rPr>
                <w:rFonts w:ascii="Calibri" w:hAnsi="Calibri" w:cs="Calibri"/>
                <w:b/>
                <w:sz w:val="18"/>
                <w:szCs w:val="18"/>
              </w:rPr>
            </w:pPr>
          </w:p>
        </w:tc>
      </w:tr>
      <w:tr w:rsidR="003F41E8" w:rsidRPr="008842A3" w:rsidTr="00380D1C">
        <w:trPr>
          <w:trHeight w:val="215"/>
          <w:jc w:val="center"/>
        </w:trPr>
        <w:tc>
          <w:tcPr>
            <w:tcW w:w="9281" w:type="dxa"/>
            <w:gridSpan w:val="2"/>
            <w:shd w:val="clear" w:color="auto" w:fill="BDD6EE" w:themeFill="accent1" w:themeFillTint="66"/>
          </w:tcPr>
          <w:p w:rsidR="003F41E8" w:rsidRPr="00B3574A" w:rsidRDefault="003F41E8" w:rsidP="003F41E8">
            <w:pPr>
              <w:autoSpaceDE w:val="0"/>
              <w:autoSpaceDN w:val="0"/>
              <w:adjustRightInd w:val="0"/>
              <w:jc w:val="both"/>
              <w:rPr>
                <w:rFonts w:ascii="Calibri" w:hAnsi="Calibri" w:cs="Calibri"/>
              </w:rPr>
            </w:pPr>
            <w:r w:rsidRPr="00B3574A">
              <w:rPr>
                <w:rFonts w:ascii="Calibri" w:hAnsi="Calibri" w:cs="Calibri"/>
                <w:b/>
                <w:bCs/>
              </w:rPr>
              <w:lastRenderedPageBreak/>
              <w:t>ALCANCE DEL SERVICIO</w:t>
            </w:r>
          </w:p>
        </w:tc>
      </w:tr>
      <w:tr w:rsidR="003F41E8" w:rsidRPr="008842A3" w:rsidTr="00380D1C">
        <w:trPr>
          <w:trHeight w:val="233"/>
          <w:jc w:val="center"/>
        </w:trPr>
        <w:tc>
          <w:tcPr>
            <w:tcW w:w="4663" w:type="dxa"/>
          </w:tcPr>
          <w:p w:rsidR="003F41E8" w:rsidRPr="00B3574A" w:rsidRDefault="003F41E8" w:rsidP="004E67CE">
            <w:pPr>
              <w:contextualSpacing/>
              <w:jc w:val="both"/>
              <w:rPr>
                <w:rFonts w:ascii="Calibri" w:hAnsi="Calibri"/>
                <w:b/>
                <w:bCs/>
                <w:color w:val="000000"/>
                <w:lang w:val="es-BO"/>
              </w:rPr>
            </w:pPr>
            <w:r w:rsidRPr="00B3574A">
              <w:rPr>
                <w:rFonts w:ascii="Calibri" w:hAnsi="Calibri" w:cs="Arial"/>
                <w:lang w:val="es-BO"/>
              </w:rPr>
              <w:t>El servicio será para fotocopiadoras de diferentes marcas de propiedad de YPFB de acuerdo al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2296"/>
              <w:gridCol w:w="1134"/>
            </w:tblGrid>
            <w:tr w:rsidR="003F41E8" w:rsidRPr="00B3574A" w:rsidTr="004E67CE">
              <w:trPr>
                <w:jc w:val="center"/>
              </w:trPr>
              <w:tc>
                <w:tcPr>
                  <w:tcW w:w="489" w:type="dxa"/>
                  <w:shd w:val="clear" w:color="auto" w:fill="A8D08D"/>
                </w:tcPr>
                <w:p w:rsidR="003F41E8" w:rsidRPr="00B3574A" w:rsidRDefault="003F41E8" w:rsidP="003F41E8">
                  <w:pPr>
                    <w:jc w:val="center"/>
                    <w:rPr>
                      <w:rFonts w:ascii="Calibri" w:hAnsi="Calibri"/>
                      <w:b/>
                      <w:bCs/>
                      <w:color w:val="000000"/>
                      <w:lang w:val="es-BO"/>
                    </w:rPr>
                  </w:pPr>
                  <w:r w:rsidRPr="00B3574A">
                    <w:rPr>
                      <w:rFonts w:ascii="Calibri" w:hAnsi="Calibri"/>
                      <w:b/>
                      <w:bCs/>
                      <w:color w:val="000000"/>
                      <w:lang w:val="es-BO"/>
                    </w:rPr>
                    <w:t>N</w:t>
                  </w:r>
                </w:p>
              </w:tc>
              <w:tc>
                <w:tcPr>
                  <w:tcW w:w="2296" w:type="dxa"/>
                  <w:shd w:val="clear" w:color="auto" w:fill="A8D08D"/>
                </w:tcPr>
                <w:p w:rsidR="003F41E8" w:rsidRPr="00B3574A" w:rsidRDefault="003F41E8" w:rsidP="003F41E8">
                  <w:pPr>
                    <w:jc w:val="center"/>
                    <w:rPr>
                      <w:rFonts w:ascii="Calibri" w:hAnsi="Calibri"/>
                      <w:b/>
                      <w:bCs/>
                      <w:color w:val="000000"/>
                      <w:lang w:val="es-BO"/>
                    </w:rPr>
                  </w:pPr>
                  <w:r w:rsidRPr="00B3574A">
                    <w:rPr>
                      <w:rFonts w:ascii="Calibri" w:hAnsi="Calibri"/>
                      <w:b/>
                      <w:bCs/>
                      <w:color w:val="000000"/>
                      <w:lang w:val="es-BO"/>
                    </w:rPr>
                    <w:t>DESCRIPCIÓN</w:t>
                  </w:r>
                </w:p>
              </w:tc>
              <w:tc>
                <w:tcPr>
                  <w:tcW w:w="1134" w:type="dxa"/>
                  <w:shd w:val="clear" w:color="auto" w:fill="A8D08D"/>
                </w:tcPr>
                <w:p w:rsidR="003F41E8" w:rsidRPr="00B3574A" w:rsidRDefault="003F41E8" w:rsidP="003F41E8">
                  <w:pPr>
                    <w:jc w:val="center"/>
                    <w:rPr>
                      <w:rFonts w:ascii="Calibri" w:hAnsi="Calibri"/>
                      <w:b/>
                      <w:bCs/>
                      <w:color w:val="000000"/>
                      <w:lang w:val="es-BO"/>
                    </w:rPr>
                  </w:pPr>
                  <w:r w:rsidRPr="00B3574A">
                    <w:rPr>
                      <w:rFonts w:ascii="Calibri" w:hAnsi="Calibri"/>
                      <w:b/>
                      <w:bCs/>
                      <w:color w:val="000000"/>
                      <w:lang w:val="es-BO"/>
                    </w:rPr>
                    <w:t>CANTIDAD</w:t>
                  </w:r>
                </w:p>
              </w:tc>
            </w:tr>
            <w:tr w:rsidR="003F41E8" w:rsidRPr="00B3574A" w:rsidTr="004E67CE">
              <w:trPr>
                <w:jc w:val="center"/>
              </w:trPr>
              <w:tc>
                <w:tcPr>
                  <w:tcW w:w="489"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1</w:t>
                  </w:r>
                </w:p>
              </w:tc>
              <w:tc>
                <w:tcPr>
                  <w:tcW w:w="2296" w:type="dxa"/>
                  <w:shd w:val="clear" w:color="auto" w:fill="auto"/>
                </w:tcPr>
                <w:p w:rsidR="003F41E8" w:rsidRPr="00B3574A" w:rsidRDefault="003F41E8" w:rsidP="003F41E8">
                  <w:pPr>
                    <w:rPr>
                      <w:rFonts w:ascii="Calibri" w:hAnsi="Calibri"/>
                      <w:bCs/>
                      <w:color w:val="000000"/>
                      <w:lang w:val="es-BO"/>
                    </w:rPr>
                  </w:pPr>
                  <w:r w:rsidRPr="00B3574A">
                    <w:rPr>
                      <w:rFonts w:ascii="Calibri" w:hAnsi="Calibri"/>
                      <w:bCs/>
                      <w:color w:val="000000"/>
                    </w:rPr>
                    <w:t>Canon IR-2200</w:t>
                  </w:r>
                </w:p>
              </w:tc>
              <w:tc>
                <w:tcPr>
                  <w:tcW w:w="1134"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3</w:t>
                  </w:r>
                </w:p>
              </w:tc>
            </w:tr>
            <w:tr w:rsidR="003F41E8" w:rsidRPr="00B3574A" w:rsidTr="004E67CE">
              <w:trPr>
                <w:jc w:val="center"/>
              </w:trPr>
              <w:tc>
                <w:tcPr>
                  <w:tcW w:w="489"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2</w:t>
                  </w:r>
                </w:p>
              </w:tc>
              <w:tc>
                <w:tcPr>
                  <w:tcW w:w="2296" w:type="dxa"/>
                  <w:shd w:val="clear" w:color="auto" w:fill="auto"/>
                </w:tcPr>
                <w:p w:rsidR="003F41E8" w:rsidRPr="00B3574A" w:rsidRDefault="003F41E8" w:rsidP="003F41E8">
                  <w:pPr>
                    <w:rPr>
                      <w:rFonts w:ascii="Calibri" w:hAnsi="Calibri"/>
                      <w:bCs/>
                      <w:color w:val="000000"/>
                      <w:lang w:val="es-BO"/>
                    </w:rPr>
                  </w:pPr>
                  <w:r w:rsidRPr="00B3574A">
                    <w:rPr>
                      <w:rFonts w:ascii="Calibri" w:hAnsi="Calibri"/>
                      <w:bCs/>
                      <w:color w:val="000000"/>
                    </w:rPr>
                    <w:t>Canon IR-2020</w:t>
                  </w:r>
                </w:p>
              </w:tc>
              <w:tc>
                <w:tcPr>
                  <w:tcW w:w="1134"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1</w:t>
                  </w:r>
                </w:p>
              </w:tc>
            </w:tr>
            <w:tr w:rsidR="003F41E8" w:rsidRPr="00B3574A" w:rsidTr="004E67CE">
              <w:trPr>
                <w:jc w:val="center"/>
              </w:trPr>
              <w:tc>
                <w:tcPr>
                  <w:tcW w:w="489"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3</w:t>
                  </w:r>
                </w:p>
              </w:tc>
              <w:tc>
                <w:tcPr>
                  <w:tcW w:w="2296" w:type="dxa"/>
                  <w:shd w:val="clear" w:color="auto" w:fill="auto"/>
                </w:tcPr>
                <w:p w:rsidR="003F41E8" w:rsidRPr="00B3574A" w:rsidRDefault="003F41E8" w:rsidP="003F41E8">
                  <w:pPr>
                    <w:rPr>
                      <w:rFonts w:ascii="Calibri" w:hAnsi="Calibri"/>
                      <w:bCs/>
                      <w:color w:val="000000"/>
                      <w:lang w:val="es-BO"/>
                    </w:rPr>
                  </w:pPr>
                  <w:r w:rsidRPr="00B3574A">
                    <w:rPr>
                      <w:rFonts w:ascii="Calibri" w:hAnsi="Calibri"/>
                      <w:bCs/>
                      <w:color w:val="000000"/>
                    </w:rPr>
                    <w:t>Canon IR-2230</w:t>
                  </w:r>
                </w:p>
              </w:tc>
              <w:tc>
                <w:tcPr>
                  <w:tcW w:w="1134"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1</w:t>
                  </w:r>
                </w:p>
              </w:tc>
            </w:tr>
            <w:tr w:rsidR="003F41E8" w:rsidRPr="00B3574A" w:rsidTr="004E67CE">
              <w:trPr>
                <w:jc w:val="center"/>
              </w:trPr>
              <w:tc>
                <w:tcPr>
                  <w:tcW w:w="489"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4</w:t>
                  </w:r>
                </w:p>
              </w:tc>
              <w:tc>
                <w:tcPr>
                  <w:tcW w:w="2296" w:type="dxa"/>
                  <w:shd w:val="clear" w:color="auto" w:fill="auto"/>
                </w:tcPr>
                <w:p w:rsidR="003F41E8" w:rsidRPr="00B3574A" w:rsidRDefault="003F41E8" w:rsidP="003F41E8">
                  <w:pPr>
                    <w:rPr>
                      <w:rFonts w:ascii="Calibri" w:hAnsi="Calibri"/>
                      <w:bCs/>
                      <w:color w:val="000000"/>
                      <w:lang w:val="es-BO"/>
                    </w:rPr>
                  </w:pPr>
                  <w:r w:rsidRPr="00B3574A">
                    <w:rPr>
                      <w:rFonts w:ascii="Calibri" w:hAnsi="Calibri"/>
                      <w:bCs/>
                      <w:color w:val="000000"/>
                    </w:rPr>
                    <w:t>Canon IR-4035/4235</w:t>
                  </w:r>
                </w:p>
              </w:tc>
              <w:tc>
                <w:tcPr>
                  <w:tcW w:w="1134"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8</w:t>
                  </w:r>
                </w:p>
              </w:tc>
            </w:tr>
            <w:tr w:rsidR="003F41E8" w:rsidRPr="00B3574A" w:rsidTr="004E67CE">
              <w:trPr>
                <w:jc w:val="center"/>
              </w:trPr>
              <w:tc>
                <w:tcPr>
                  <w:tcW w:w="489"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5</w:t>
                  </w:r>
                </w:p>
              </w:tc>
              <w:tc>
                <w:tcPr>
                  <w:tcW w:w="2296" w:type="dxa"/>
                  <w:shd w:val="clear" w:color="auto" w:fill="auto"/>
                </w:tcPr>
                <w:p w:rsidR="003F41E8" w:rsidRPr="00B3574A" w:rsidRDefault="003F41E8" w:rsidP="003F41E8">
                  <w:pPr>
                    <w:rPr>
                      <w:rFonts w:ascii="Calibri" w:hAnsi="Calibri"/>
                      <w:bCs/>
                      <w:color w:val="000000"/>
                      <w:lang w:val="es-BO"/>
                    </w:rPr>
                  </w:pPr>
                  <w:r w:rsidRPr="00B3574A">
                    <w:rPr>
                      <w:rFonts w:ascii="Calibri" w:hAnsi="Calibri"/>
                      <w:bCs/>
                      <w:color w:val="000000"/>
                    </w:rPr>
                    <w:t>Canon IR-2525/2530</w:t>
                  </w:r>
                </w:p>
              </w:tc>
              <w:tc>
                <w:tcPr>
                  <w:tcW w:w="1134"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8</w:t>
                  </w:r>
                </w:p>
              </w:tc>
            </w:tr>
            <w:tr w:rsidR="003F41E8" w:rsidRPr="00B3574A" w:rsidTr="004E67CE">
              <w:trPr>
                <w:jc w:val="center"/>
              </w:trPr>
              <w:tc>
                <w:tcPr>
                  <w:tcW w:w="489"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6</w:t>
                  </w:r>
                </w:p>
              </w:tc>
              <w:tc>
                <w:tcPr>
                  <w:tcW w:w="2296" w:type="dxa"/>
                  <w:shd w:val="clear" w:color="auto" w:fill="auto"/>
                </w:tcPr>
                <w:p w:rsidR="003F41E8" w:rsidRPr="00B3574A" w:rsidRDefault="003F41E8" w:rsidP="003F41E8">
                  <w:pPr>
                    <w:rPr>
                      <w:rFonts w:ascii="Calibri" w:hAnsi="Calibri"/>
                      <w:bCs/>
                      <w:color w:val="000000"/>
                      <w:lang w:val="es-BO"/>
                    </w:rPr>
                  </w:pPr>
                  <w:r w:rsidRPr="00B3574A">
                    <w:rPr>
                      <w:rFonts w:ascii="Calibri" w:hAnsi="Calibri"/>
                      <w:bCs/>
                      <w:color w:val="000000"/>
                    </w:rPr>
                    <w:t>Canon IR-1750</w:t>
                  </w:r>
                </w:p>
              </w:tc>
              <w:tc>
                <w:tcPr>
                  <w:tcW w:w="1134"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3</w:t>
                  </w:r>
                </w:p>
              </w:tc>
            </w:tr>
            <w:tr w:rsidR="003F41E8" w:rsidRPr="00B3574A" w:rsidTr="004E67CE">
              <w:trPr>
                <w:jc w:val="center"/>
              </w:trPr>
              <w:tc>
                <w:tcPr>
                  <w:tcW w:w="489"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7</w:t>
                  </w:r>
                </w:p>
              </w:tc>
              <w:tc>
                <w:tcPr>
                  <w:tcW w:w="2296" w:type="dxa"/>
                  <w:shd w:val="clear" w:color="auto" w:fill="auto"/>
                </w:tcPr>
                <w:p w:rsidR="003F41E8" w:rsidRPr="00B3574A" w:rsidRDefault="003F41E8" w:rsidP="003F41E8">
                  <w:pPr>
                    <w:rPr>
                      <w:rFonts w:ascii="Calibri" w:hAnsi="Calibri"/>
                      <w:bCs/>
                      <w:color w:val="000000"/>
                      <w:lang w:val="es-BO"/>
                    </w:rPr>
                  </w:pPr>
                  <w:r w:rsidRPr="00B3574A">
                    <w:rPr>
                      <w:rFonts w:ascii="Calibri" w:hAnsi="Calibri"/>
                      <w:bCs/>
                      <w:color w:val="000000"/>
                    </w:rPr>
                    <w:t>Canon NP -4050</w:t>
                  </w:r>
                </w:p>
              </w:tc>
              <w:tc>
                <w:tcPr>
                  <w:tcW w:w="1134"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1</w:t>
                  </w:r>
                </w:p>
              </w:tc>
            </w:tr>
            <w:tr w:rsidR="003F41E8" w:rsidRPr="00B3574A" w:rsidTr="004E67CE">
              <w:trPr>
                <w:jc w:val="center"/>
              </w:trPr>
              <w:tc>
                <w:tcPr>
                  <w:tcW w:w="489"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8</w:t>
                  </w:r>
                </w:p>
              </w:tc>
              <w:tc>
                <w:tcPr>
                  <w:tcW w:w="2296" w:type="dxa"/>
                  <w:shd w:val="clear" w:color="auto" w:fill="auto"/>
                </w:tcPr>
                <w:p w:rsidR="003F41E8" w:rsidRPr="00B3574A" w:rsidRDefault="003F41E8" w:rsidP="003F41E8">
                  <w:pPr>
                    <w:rPr>
                      <w:rFonts w:ascii="Calibri" w:hAnsi="Calibri"/>
                      <w:bCs/>
                      <w:color w:val="000000"/>
                    </w:rPr>
                  </w:pPr>
                  <w:r w:rsidRPr="00B3574A">
                    <w:rPr>
                      <w:rFonts w:ascii="Calibri" w:hAnsi="Calibri"/>
                      <w:bCs/>
                      <w:color w:val="000000"/>
                    </w:rPr>
                    <w:t>Canon NP-7210</w:t>
                  </w:r>
                </w:p>
              </w:tc>
              <w:tc>
                <w:tcPr>
                  <w:tcW w:w="1134"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1</w:t>
                  </w:r>
                </w:p>
              </w:tc>
            </w:tr>
            <w:tr w:rsidR="003F41E8" w:rsidRPr="00B3574A" w:rsidTr="004E67CE">
              <w:trPr>
                <w:jc w:val="center"/>
              </w:trPr>
              <w:tc>
                <w:tcPr>
                  <w:tcW w:w="489"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9</w:t>
                  </w:r>
                </w:p>
              </w:tc>
              <w:tc>
                <w:tcPr>
                  <w:tcW w:w="2296" w:type="dxa"/>
                  <w:shd w:val="clear" w:color="auto" w:fill="auto"/>
                </w:tcPr>
                <w:p w:rsidR="003F41E8" w:rsidRPr="00B3574A" w:rsidRDefault="003F41E8" w:rsidP="003F41E8">
                  <w:pPr>
                    <w:rPr>
                      <w:rFonts w:ascii="Calibri" w:hAnsi="Calibri"/>
                      <w:bCs/>
                      <w:color w:val="000000"/>
                      <w:lang w:val="es-BO"/>
                    </w:rPr>
                  </w:pPr>
                  <w:r w:rsidRPr="00B3574A">
                    <w:rPr>
                      <w:rFonts w:ascii="Calibri" w:hAnsi="Calibri"/>
                      <w:bCs/>
                      <w:color w:val="000000"/>
                    </w:rPr>
                    <w:t>Toshiba EST - 230</w:t>
                  </w:r>
                </w:p>
              </w:tc>
              <w:tc>
                <w:tcPr>
                  <w:tcW w:w="1134"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1</w:t>
                  </w:r>
                </w:p>
              </w:tc>
            </w:tr>
            <w:tr w:rsidR="003F41E8" w:rsidRPr="00B3574A" w:rsidTr="004E67CE">
              <w:trPr>
                <w:jc w:val="center"/>
              </w:trPr>
              <w:tc>
                <w:tcPr>
                  <w:tcW w:w="489"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10</w:t>
                  </w:r>
                </w:p>
              </w:tc>
              <w:tc>
                <w:tcPr>
                  <w:tcW w:w="2296" w:type="dxa"/>
                  <w:shd w:val="clear" w:color="auto" w:fill="auto"/>
                </w:tcPr>
                <w:p w:rsidR="003F41E8" w:rsidRPr="00B3574A" w:rsidRDefault="003F41E8" w:rsidP="003F41E8">
                  <w:pPr>
                    <w:rPr>
                      <w:rFonts w:ascii="Calibri" w:hAnsi="Calibri"/>
                      <w:bCs/>
                      <w:color w:val="000000"/>
                      <w:lang w:val="es-BO"/>
                    </w:rPr>
                  </w:pPr>
                  <w:r w:rsidRPr="00B3574A">
                    <w:rPr>
                      <w:rFonts w:ascii="Calibri" w:hAnsi="Calibri"/>
                      <w:bCs/>
                      <w:color w:val="000000"/>
                    </w:rPr>
                    <w:t>Sharp AL-1631</w:t>
                  </w:r>
                </w:p>
              </w:tc>
              <w:tc>
                <w:tcPr>
                  <w:tcW w:w="1134" w:type="dxa"/>
                  <w:shd w:val="clear" w:color="auto" w:fill="auto"/>
                </w:tcPr>
                <w:p w:rsidR="003F41E8" w:rsidRPr="00B3574A" w:rsidRDefault="003F41E8" w:rsidP="003F41E8">
                  <w:pPr>
                    <w:jc w:val="center"/>
                    <w:rPr>
                      <w:rFonts w:ascii="Calibri" w:hAnsi="Calibri"/>
                      <w:bCs/>
                      <w:color w:val="000000"/>
                      <w:lang w:val="es-BO"/>
                    </w:rPr>
                  </w:pPr>
                  <w:r w:rsidRPr="00B3574A">
                    <w:rPr>
                      <w:rFonts w:ascii="Calibri" w:hAnsi="Calibri"/>
                      <w:bCs/>
                      <w:color w:val="000000"/>
                      <w:lang w:val="es-BO"/>
                    </w:rPr>
                    <w:t>2</w:t>
                  </w:r>
                </w:p>
              </w:tc>
            </w:tr>
          </w:tbl>
          <w:p w:rsidR="003F41E8" w:rsidRPr="00F4432E" w:rsidRDefault="003F41E8" w:rsidP="003F41E8">
            <w:pPr>
              <w:rPr>
                <w:rFonts w:asciiTheme="minorHAnsi" w:hAnsiTheme="minorHAnsi"/>
                <w:b/>
                <w:bCs/>
                <w:color w:val="000000"/>
                <w:lang w:val="es-BO"/>
              </w:rPr>
            </w:pPr>
            <w:r w:rsidRPr="00B3574A">
              <w:rPr>
                <w:rFonts w:ascii="Calibri" w:hAnsi="Calibri" w:cs="Arial"/>
                <w:b/>
              </w:rPr>
              <w:t xml:space="preserve">NOTA: </w:t>
            </w:r>
            <w:r w:rsidRPr="00B3574A">
              <w:rPr>
                <w:rFonts w:ascii="Calibri" w:hAnsi="Calibri" w:cs="Arial"/>
                <w:lang w:val="es-BO"/>
              </w:rPr>
              <w:t>Esta lista podrá ser incrementada o disminuida en función de las necesidades de Y.P.F.B.</w:t>
            </w:r>
          </w:p>
        </w:tc>
        <w:tc>
          <w:tcPr>
            <w:tcW w:w="4618" w:type="dxa"/>
            <w:vAlign w:val="center"/>
          </w:tcPr>
          <w:p w:rsidR="003F41E8" w:rsidRPr="008842A3" w:rsidRDefault="003F41E8" w:rsidP="003F41E8">
            <w:pPr>
              <w:rPr>
                <w:rFonts w:ascii="Calibri" w:hAnsi="Calibri" w:cs="Calibri"/>
                <w:b/>
                <w:sz w:val="18"/>
                <w:szCs w:val="18"/>
              </w:rPr>
            </w:pPr>
          </w:p>
        </w:tc>
      </w:tr>
      <w:tr w:rsidR="003F41E8" w:rsidRPr="008842A3" w:rsidTr="00380D1C">
        <w:trPr>
          <w:trHeight w:val="215"/>
          <w:jc w:val="center"/>
        </w:trPr>
        <w:tc>
          <w:tcPr>
            <w:tcW w:w="9281" w:type="dxa"/>
            <w:gridSpan w:val="2"/>
            <w:shd w:val="clear" w:color="auto" w:fill="BDD6EE" w:themeFill="accent1" w:themeFillTint="66"/>
          </w:tcPr>
          <w:p w:rsidR="003F41E8" w:rsidRPr="008842A3" w:rsidRDefault="004E67CE" w:rsidP="003F41E8">
            <w:pPr>
              <w:rPr>
                <w:rFonts w:ascii="Calibri" w:hAnsi="Calibri" w:cs="Calibri"/>
                <w:b/>
                <w:sz w:val="18"/>
                <w:szCs w:val="18"/>
              </w:rPr>
            </w:pPr>
            <w:r w:rsidRPr="00B3574A">
              <w:rPr>
                <w:rFonts w:ascii="Calibri" w:hAnsi="Calibri" w:cs="Calibri"/>
                <w:b/>
                <w:bCs/>
              </w:rPr>
              <w:t>PLAZO DEL SERVICIO</w:t>
            </w:r>
          </w:p>
        </w:tc>
      </w:tr>
      <w:tr w:rsidR="003F41E8" w:rsidRPr="008842A3" w:rsidTr="00380D1C">
        <w:trPr>
          <w:trHeight w:val="233"/>
          <w:jc w:val="center"/>
        </w:trPr>
        <w:tc>
          <w:tcPr>
            <w:tcW w:w="4663" w:type="dxa"/>
          </w:tcPr>
          <w:p w:rsidR="003F41E8" w:rsidRPr="00F4432E" w:rsidRDefault="004E67CE" w:rsidP="003F41E8">
            <w:pPr>
              <w:autoSpaceDE w:val="0"/>
              <w:autoSpaceDN w:val="0"/>
              <w:adjustRightInd w:val="0"/>
              <w:jc w:val="both"/>
              <w:rPr>
                <w:rFonts w:asciiTheme="minorHAnsi" w:hAnsiTheme="minorHAnsi" w:cs="Calibri"/>
              </w:rPr>
            </w:pPr>
            <w:r w:rsidRPr="00B3574A">
              <w:rPr>
                <w:rFonts w:ascii="Calibri" w:hAnsi="Calibri" w:cs="Arial"/>
                <w:lang w:val="es-BO"/>
              </w:rPr>
              <w:t>El servicio corresponde será prestado a partir de la firma del contrato hasta el 31 de Diciembre de 2019 o hasta agotar el presupuesto asignado, lo que ocurra primero.</w:t>
            </w:r>
          </w:p>
        </w:tc>
        <w:tc>
          <w:tcPr>
            <w:tcW w:w="4618" w:type="dxa"/>
            <w:vAlign w:val="center"/>
          </w:tcPr>
          <w:p w:rsidR="003F41E8" w:rsidRPr="008842A3" w:rsidRDefault="003F41E8" w:rsidP="003F41E8">
            <w:pPr>
              <w:rPr>
                <w:rFonts w:ascii="Calibri" w:hAnsi="Calibri" w:cs="Calibri"/>
                <w:b/>
                <w:sz w:val="18"/>
                <w:szCs w:val="18"/>
              </w:rPr>
            </w:pPr>
          </w:p>
        </w:tc>
      </w:tr>
      <w:tr w:rsidR="004E67CE" w:rsidRPr="008842A3" w:rsidTr="00380D1C">
        <w:trPr>
          <w:trHeight w:val="215"/>
          <w:jc w:val="center"/>
        </w:trPr>
        <w:tc>
          <w:tcPr>
            <w:tcW w:w="9281" w:type="dxa"/>
            <w:gridSpan w:val="2"/>
            <w:shd w:val="clear" w:color="auto" w:fill="BDD6EE" w:themeFill="accent1" w:themeFillTint="66"/>
          </w:tcPr>
          <w:p w:rsidR="004E67CE" w:rsidRPr="00B3574A" w:rsidRDefault="004E67CE" w:rsidP="004E67CE">
            <w:pPr>
              <w:rPr>
                <w:rFonts w:ascii="Calibri" w:hAnsi="Calibri" w:cs="Calibri"/>
              </w:rPr>
            </w:pPr>
            <w:r w:rsidRPr="00B3574A">
              <w:rPr>
                <w:rFonts w:ascii="Calibri" w:hAnsi="Calibri" w:cs="Calibri"/>
                <w:b/>
                <w:bCs/>
              </w:rPr>
              <w:t xml:space="preserve">EXPERIENCIA DEL PROVEEDOR DEL SERVICIO </w:t>
            </w:r>
          </w:p>
        </w:tc>
      </w:tr>
      <w:tr w:rsidR="004E67CE" w:rsidRPr="008842A3" w:rsidTr="00380D1C">
        <w:trPr>
          <w:trHeight w:val="233"/>
          <w:jc w:val="center"/>
        </w:trPr>
        <w:tc>
          <w:tcPr>
            <w:tcW w:w="4663" w:type="dxa"/>
          </w:tcPr>
          <w:p w:rsidR="004E67CE" w:rsidRPr="00B3574A" w:rsidRDefault="004E67CE" w:rsidP="004E67CE">
            <w:pPr>
              <w:pStyle w:val="Prrafodelista"/>
              <w:ind w:left="0"/>
              <w:jc w:val="both"/>
              <w:rPr>
                <w:rFonts w:ascii="Calibri" w:hAnsi="Calibri" w:cs="Arial"/>
              </w:rPr>
            </w:pPr>
            <w:r w:rsidRPr="00B3574A">
              <w:rPr>
                <w:rFonts w:ascii="Calibri" w:hAnsi="Calibri" w:cs="Arial"/>
              </w:rPr>
              <w:t xml:space="preserve">El proponente debe acreditar una experiencia específica en mantenimiento de fotocopiadoras mínimamente de tres (3) años, debiendo adjuntar, junto a la propuesta, copias simples de Certificados de trabajo o actas de cumplimiento de Contrato </w:t>
            </w:r>
            <w:r>
              <w:rPr>
                <w:rFonts w:ascii="Calibri" w:hAnsi="Calibri" w:cs="Arial"/>
              </w:rPr>
              <w:t xml:space="preserve">o informe de recepción o nota de recepción </w:t>
            </w:r>
            <w:r w:rsidRPr="00B3574A">
              <w:rPr>
                <w:rFonts w:ascii="Calibri" w:hAnsi="Calibri" w:cs="Arial"/>
              </w:rPr>
              <w:t>o contrato más factura</w:t>
            </w:r>
            <w:r>
              <w:rPr>
                <w:rFonts w:ascii="Calibri" w:hAnsi="Calibri" w:cs="Arial"/>
              </w:rPr>
              <w:t xml:space="preserve"> u otro documento que demuestre haber realizado el servicio.</w:t>
            </w:r>
          </w:p>
          <w:p w:rsidR="004E67CE" w:rsidRPr="00B3574A" w:rsidRDefault="004E67CE" w:rsidP="004E67CE">
            <w:pPr>
              <w:jc w:val="both"/>
              <w:rPr>
                <w:rFonts w:ascii="Calibri" w:hAnsi="Calibri" w:cs="Arial"/>
              </w:rPr>
            </w:pPr>
            <w:r w:rsidRPr="00B3574A">
              <w:rPr>
                <w:rFonts w:ascii="Calibri" w:hAnsi="Calibri" w:cs="Arial"/>
              </w:rPr>
              <w:t>Antes de la suscripción del contrato, la empresa adjudicada deberá presentar documentos originales o fotocopias legalizadas para fines de verificación.</w:t>
            </w:r>
          </w:p>
        </w:tc>
        <w:tc>
          <w:tcPr>
            <w:tcW w:w="4618" w:type="dxa"/>
            <w:vAlign w:val="center"/>
          </w:tcPr>
          <w:p w:rsidR="004E67CE" w:rsidRPr="008842A3" w:rsidRDefault="004E67CE" w:rsidP="004E67CE">
            <w:pPr>
              <w:rPr>
                <w:rFonts w:ascii="Calibri" w:hAnsi="Calibri" w:cs="Calibri"/>
                <w:b/>
                <w:sz w:val="18"/>
                <w:szCs w:val="18"/>
              </w:rPr>
            </w:pPr>
          </w:p>
        </w:tc>
      </w:tr>
      <w:tr w:rsidR="004E67CE" w:rsidRPr="008842A3" w:rsidTr="004E67CE">
        <w:trPr>
          <w:trHeight w:val="233"/>
          <w:jc w:val="center"/>
        </w:trPr>
        <w:tc>
          <w:tcPr>
            <w:tcW w:w="9281" w:type="dxa"/>
            <w:gridSpan w:val="2"/>
            <w:shd w:val="clear" w:color="auto" w:fill="BDD6EE" w:themeFill="accent1" w:themeFillTint="66"/>
          </w:tcPr>
          <w:p w:rsidR="004E67CE" w:rsidRPr="008842A3" w:rsidRDefault="004E67CE" w:rsidP="004E67CE">
            <w:pPr>
              <w:rPr>
                <w:rFonts w:ascii="Calibri" w:hAnsi="Calibri" w:cs="Calibri"/>
                <w:b/>
                <w:sz w:val="18"/>
                <w:szCs w:val="18"/>
              </w:rPr>
            </w:pPr>
            <w:r w:rsidRPr="00B3574A">
              <w:rPr>
                <w:rFonts w:ascii="Calibri" w:hAnsi="Calibri" w:cs="Calibri"/>
                <w:b/>
                <w:bCs/>
              </w:rPr>
              <w:t>PROVISIÓN DE REPUESTOS</w:t>
            </w:r>
          </w:p>
        </w:tc>
      </w:tr>
      <w:tr w:rsidR="004E67CE" w:rsidRPr="008842A3" w:rsidTr="00380D1C">
        <w:trPr>
          <w:trHeight w:val="233"/>
          <w:jc w:val="center"/>
        </w:trPr>
        <w:tc>
          <w:tcPr>
            <w:tcW w:w="4663" w:type="dxa"/>
          </w:tcPr>
          <w:p w:rsidR="004E67CE" w:rsidRPr="00841D79" w:rsidRDefault="004E67CE" w:rsidP="004E67CE">
            <w:pPr>
              <w:jc w:val="both"/>
              <w:rPr>
                <w:rFonts w:ascii="Calibri" w:eastAsia="Calibri" w:hAnsi="Calibri"/>
                <w:lang w:val="es-BO"/>
              </w:rPr>
            </w:pPr>
            <w:r>
              <w:rPr>
                <w:rFonts w:ascii="Calibri" w:hAnsi="Calibri" w:cs="Century Gothic"/>
              </w:rPr>
              <w:t>En caso de requerir cambios de repuestos, l</w:t>
            </w:r>
            <w:r w:rsidRPr="00841D79">
              <w:rPr>
                <w:rFonts w:ascii="Calibri" w:hAnsi="Calibri" w:cs="Century Gothic"/>
              </w:rPr>
              <w:t xml:space="preserve">a empresa </w:t>
            </w:r>
            <w:r>
              <w:rPr>
                <w:rFonts w:ascii="Calibri" w:hAnsi="Calibri" w:cs="Century Gothic"/>
              </w:rPr>
              <w:t>contratada debe</w:t>
            </w:r>
            <w:r w:rsidRPr="00841D79">
              <w:rPr>
                <w:rFonts w:ascii="Calibri" w:hAnsi="Calibri" w:cs="Century Gothic"/>
              </w:rPr>
              <w:t xml:space="preserve"> realizar</w:t>
            </w:r>
            <w:r>
              <w:rPr>
                <w:rFonts w:ascii="Calibri" w:hAnsi="Calibri" w:cs="Century Gothic"/>
              </w:rPr>
              <w:t xml:space="preserve"> el servicio de mantenimiento, instalación, revisión y</w:t>
            </w:r>
            <w:r w:rsidRPr="00841D79">
              <w:rPr>
                <w:rFonts w:ascii="Calibri" w:hAnsi="Calibri" w:cs="Century Gothic"/>
              </w:rPr>
              <w:t xml:space="preserve"> verificación de </w:t>
            </w:r>
            <w:r>
              <w:rPr>
                <w:rFonts w:ascii="Calibri" w:hAnsi="Calibri" w:cs="Century Gothic"/>
              </w:rPr>
              <w:t xml:space="preserve">funcionalidad de los repuestos. </w:t>
            </w:r>
          </w:p>
          <w:p w:rsidR="004E67CE" w:rsidRPr="00B3574A" w:rsidRDefault="004E67CE" w:rsidP="004E67CE">
            <w:pPr>
              <w:jc w:val="both"/>
              <w:rPr>
                <w:rFonts w:ascii="Calibri" w:hAnsi="Calibri" w:cs="Century Gothic"/>
              </w:rPr>
            </w:pPr>
            <w:r w:rsidRPr="00B3574A">
              <w:rPr>
                <w:rFonts w:ascii="Calibri" w:hAnsi="Calibri" w:cs="Century Gothic"/>
                <w:iCs/>
                <w:lang w:val="es-ES_tradnl"/>
              </w:rPr>
              <w:lastRenderedPageBreak/>
              <w:t>Los repuestos deben ser nuevos y de primera calidad (originales y no reacondicionados), necesarios para garantizar el buen funcionamiento de las maquinas fotocopiadoras.</w:t>
            </w:r>
          </w:p>
          <w:p w:rsidR="004E67CE" w:rsidRPr="00B3574A" w:rsidRDefault="004E67CE" w:rsidP="004E67CE">
            <w:pPr>
              <w:jc w:val="both"/>
              <w:rPr>
                <w:rFonts w:ascii="Calibri" w:eastAsia="Calibri" w:hAnsi="Calibri"/>
                <w:lang w:val="es-BO"/>
              </w:rPr>
            </w:pPr>
            <w:r w:rsidRPr="00B3574A">
              <w:rPr>
                <w:rFonts w:ascii="Calibri" w:eastAsia="Calibri" w:hAnsi="Calibri"/>
                <w:lang w:val="es-BO"/>
              </w:rPr>
              <w:t xml:space="preserve">Para cualquier cambio de repuestos originales y/o nuevos, la empresa contratada deberá presentar dos (2) cotizaciones detallando MARCA y PROCEDENCIA con el objeto de que ésta sea verificada y aprobada por el Fiscal de Servicio y Autorizada por la Unidad Solicitante para su respectivo cambio. </w:t>
            </w:r>
          </w:p>
          <w:p w:rsidR="004E67CE" w:rsidRPr="00B3574A" w:rsidRDefault="004E67CE" w:rsidP="004E67CE">
            <w:pPr>
              <w:jc w:val="both"/>
              <w:rPr>
                <w:rFonts w:ascii="Calibri" w:eastAsia="Calibri" w:hAnsi="Calibri"/>
                <w:lang w:val="es-BO"/>
              </w:rPr>
            </w:pPr>
            <w:r w:rsidRPr="00B3574A">
              <w:rPr>
                <w:rFonts w:ascii="Calibri" w:eastAsia="Calibri" w:hAnsi="Calibri"/>
                <w:lang w:val="es-BO"/>
              </w:rPr>
              <w:t>La empresa contratada deberá remitir al Fiscal de Servicio el detalle de repuestos y accesorios que serán utilizados en los trabajos de Mantenimiento y/o Reparación de la fotocopiadora para su respectiva aprobación y autorización</w:t>
            </w:r>
          </w:p>
          <w:p w:rsidR="004E67CE" w:rsidRPr="00B3574A" w:rsidRDefault="004E67CE" w:rsidP="004E67CE">
            <w:pPr>
              <w:jc w:val="both"/>
              <w:rPr>
                <w:rFonts w:ascii="Calibri" w:eastAsia="Calibri" w:hAnsi="Calibri"/>
                <w:lang w:val="es-BO"/>
              </w:rPr>
            </w:pPr>
            <w:r w:rsidRPr="009A6152">
              <w:rPr>
                <w:rFonts w:ascii="Calibri" w:eastAsia="Calibri" w:hAnsi="Calibri"/>
                <w:lang w:val="es-BO"/>
              </w:rPr>
              <w:t>Asimismo, una vez concluido el mantenimiento, la empresa contratada deberá efectuar la devolución y entrega de l</w:t>
            </w:r>
            <w:r>
              <w:rPr>
                <w:rFonts w:ascii="Calibri" w:eastAsia="Calibri" w:hAnsi="Calibri"/>
                <w:lang w:val="es-BO"/>
              </w:rPr>
              <w:t>os repuestos usados y/o cambiado</w:t>
            </w:r>
            <w:r w:rsidRPr="009A6152">
              <w:rPr>
                <w:rFonts w:ascii="Calibri" w:eastAsia="Calibri" w:hAnsi="Calibri"/>
                <w:lang w:val="es-BO"/>
              </w:rPr>
              <w:t>s al Fiscal de Servicio mediante u</w:t>
            </w:r>
            <w:r>
              <w:rPr>
                <w:rFonts w:ascii="Calibri" w:eastAsia="Calibri" w:hAnsi="Calibri"/>
                <w:lang w:val="es-BO"/>
              </w:rPr>
              <w:t>n listado e identificación de los mismo</w:t>
            </w:r>
            <w:r w:rsidRPr="009A6152">
              <w:rPr>
                <w:rFonts w:ascii="Calibri" w:eastAsia="Calibri" w:hAnsi="Calibri"/>
                <w:lang w:val="es-BO"/>
              </w:rPr>
              <w:t>s.</w:t>
            </w:r>
          </w:p>
        </w:tc>
        <w:tc>
          <w:tcPr>
            <w:tcW w:w="4618" w:type="dxa"/>
            <w:vAlign w:val="center"/>
          </w:tcPr>
          <w:p w:rsidR="004E67CE" w:rsidRPr="008842A3" w:rsidRDefault="004E67CE" w:rsidP="004E67CE">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CA4EF0" w:rsidRDefault="00CA4EF0">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10055" w:type="dxa"/>
        <w:jc w:val="center"/>
        <w:tblLayout w:type="fixed"/>
        <w:tblCellMar>
          <w:left w:w="70" w:type="dxa"/>
          <w:right w:w="70" w:type="dxa"/>
        </w:tblCellMar>
        <w:tblLook w:val="04A0" w:firstRow="1" w:lastRow="0" w:firstColumn="1" w:lastColumn="0" w:noHBand="0" w:noVBand="1"/>
      </w:tblPr>
      <w:tblGrid>
        <w:gridCol w:w="567"/>
        <w:gridCol w:w="2258"/>
        <w:gridCol w:w="2694"/>
        <w:gridCol w:w="1417"/>
        <w:gridCol w:w="1559"/>
        <w:gridCol w:w="1560"/>
      </w:tblGrid>
      <w:tr w:rsidR="00380D1C" w:rsidRPr="00C41BD6" w:rsidTr="00380D1C">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2258"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694" w:type="dxa"/>
            <w:vMerge w:val="restart"/>
            <w:tcBorders>
              <w:top w:val="single" w:sz="4" w:space="0" w:color="auto"/>
              <w:left w:val="single" w:sz="8" w:space="0" w:color="auto"/>
              <w:right w:val="single" w:sz="8" w:space="0" w:color="auto"/>
            </w:tcBorders>
            <w:shd w:val="clear" w:color="auto" w:fill="D9D9D9"/>
            <w:vAlign w:val="center"/>
            <w:hideMark/>
          </w:tcPr>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2976" w:type="dxa"/>
            <w:gridSpan w:val="2"/>
            <w:tcBorders>
              <w:top w:val="single" w:sz="4" w:space="0" w:color="auto"/>
              <w:left w:val="nil"/>
              <w:bottom w:val="single" w:sz="8" w:space="0" w:color="auto"/>
              <w:right w:val="single" w:sz="4" w:space="0" w:color="auto"/>
            </w:tcBorders>
            <w:shd w:val="clear" w:color="auto" w:fill="D9D9D9"/>
            <w:vAlign w:val="center"/>
            <w:hideMark/>
          </w:tcPr>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c>
          <w:tcPr>
            <w:tcW w:w="1560" w:type="dxa"/>
            <w:vMerge w:val="restart"/>
            <w:tcBorders>
              <w:top w:val="single" w:sz="4" w:space="0" w:color="auto"/>
              <w:left w:val="nil"/>
              <w:right w:val="single" w:sz="4" w:space="0" w:color="auto"/>
            </w:tcBorders>
            <w:shd w:val="clear" w:color="auto" w:fill="D9D9D9"/>
            <w:vAlign w:val="center"/>
          </w:tcPr>
          <w:p w:rsidR="00380D1C" w:rsidRPr="00206AE6" w:rsidRDefault="00380D1C" w:rsidP="00380D1C">
            <w:pPr>
              <w:jc w:val="center"/>
              <w:rPr>
                <w:rFonts w:ascii="Calibri" w:hAnsi="Calibri" w:cs="Calibri"/>
                <w:b/>
                <w:bCs/>
                <w:szCs w:val="22"/>
                <w:lang w:eastAsia="es-BO"/>
              </w:rPr>
            </w:pPr>
            <w:r>
              <w:rPr>
                <w:rFonts w:ascii="Calibri" w:hAnsi="Calibri" w:cs="Calibri"/>
                <w:b/>
                <w:bCs/>
                <w:szCs w:val="22"/>
                <w:lang w:eastAsia="es-BO"/>
              </w:rPr>
              <w:t>Documento de Respaldo</w:t>
            </w:r>
          </w:p>
        </w:tc>
      </w:tr>
      <w:tr w:rsidR="00380D1C" w:rsidRPr="00552079" w:rsidTr="00380D1C">
        <w:trPr>
          <w:cantSplit/>
          <w:trHeight w:val="63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380D1C" w:rsidRPr="00206AE6" w:rsidRDefault="00380D1C" w:rsidP="00EA083A">
            <w:pPr>
              <w:rPr>
                <w:rFonts w:ascii="Calibri" w:hAnsi="Calibri" w:cs="Calibri"/>
                <w:b/>
                <w:bCs/>
                <w:sz w:val="22"/>
                <w:szCs w:val="22"/>
                <w:lang w:eastAsia="es-BO"/>
              </w:rPr>
            </w:pPr>
          </w:p>
        </w:tc>
        <w:tc>
          <w:tcPr>
            <w:tcW w:w="2258" w:type="dxa"/>
            <w:vMerge/>
            <w:tcBorders>
              <w:top w:val="nil"/>
              <w:left w:val="single" w:sz="8" w:space="0" w:color="auto"/>
              <w:bottom w:val="single" w:sz="12" w:space="0" w:color="000000"/>
              <w:right w:val="single" w:sz="8" w:space="0" w:color="auto"/>
            </w:tcBorders>
            <w:shd w:val="clear" w:color="auto" w:fill="D9D9D9"/>
            <w:vAlign w:val="center"/>
            <w:hideMark/>
          </w:tcPr>
          <w:p w:rsidR="00380D1C" w:rsidRPr="00206AE6" w:rsidRDefault="00380D1C" w:rsidP="00EA083A">
            <w:pPr>
              <w:rPr>
                <w:rFonts w:ascii="Calibri" w:hAnsi="Calibri" w:cs="Calibri"/>
                <w:b/>
                <w:bCs/>
                <w:sz w:val="22"/>
                <w:szCs w:val="22"/>
                <w:lang w:eastAsia="es-BO"/>
              </w:rPr>
            </w:pPr>
          </w:p>
        </w:tc>
        <w:tc>
          <w:tcPr>
            <w:tcW w:w="2694" w:type="dxa"/>
            <w:vMerge/>
            <w:tcBorders>
              <w:left w:val="single" w:sz="8" w:space="0" w:color="auto"/>
              <w:bottom w:val="single" w:sz="12" w:space="0" w:color="000000"/>
              <w:right w:val="single" w:sz="8" w:space="0" w:color="auto"/>
            </w:tcBorders>
            <w:shd w:val="clear" w:color="auto" w:fill="D9D9D9"/>
            <w:vAlign w:val="center"/>
            <w:hideMark/>
          </w:tcPr>
          <w:p w:rsidR="00380D1C" w:rsidRPr="00206AE6" w:rsidRDefault="00380D1C" w:rsidP="00EA083A">
            <w:pPr>
              <w:rPr>
                <w:rFonts w:ascii="Calibri" w:hAnsi="Calibri" w:cs="Calibri"/>
                <w:b/>
                <w:bCs/>
                <w:sz w:val="22"/>
                <w:szCs w:val="22"/>
                <w:lang w:eastAsia="es-BO"/>
              </w:rPr>
            </w:pPr>
          </w:p>
        </w:tc>
        <w:tc>
          <w:tcPr>
            <w:tcW w:w="1417" w:type="dxa"/>
            <w:tcBorders>
              <w:top w:val="nil"/>
              <w:left w:val="nil"/>
              <w:bottom w:val="single" w:sz="12" w:space="0" w:color="auto"/>
              <w:right w:val="single" w:sz="8" w:space="0" w:color="auto"/>
            </w:tcBorders>
            <w:shd w:val="clear" w:color="auto" w:fill="D9D9D9"/>
            <w:vAlign w:val="center"/>
            <w:hideMark/>
          </w:tcPr>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59" w:type="dxa"/>
            <w:tcBorders>
              <w:top w:val="nil"/>
              <w:left w:val="nil"/>
              <w:bottom w:val="single" w:sz="12" w:space="0" w:color="auto"/>
              <w:right w:val="single" w:sz="4" w:space="0" w:color="auto"/>
            </w:tcBorders>
            <w:shd w:val="clear" w:color="auto" w:fill="D9D9D9"/>
            <w:vAlign w:val="center"/>
            <w:hideMark/>
          </w:tcPr>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380D1C" w:rsidRPr="00206AE6" w:rsidRDefault="00380D1C"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60" w:type="dxa"/>
            <w:vMerge/>
            <w:tcBorders>
              <w:left w:val="nil"/>
              <w:bottom w:val="single" w:sz="12" w:space="0" w:color="auto"/>
              <w:right w:val="single" w:sz="4" w:space="0" w:color="auto"/>
            </w:tcBorders>
            <w:shd w:val="clear" w:color="auto" w:fill="D9D9D9"/>
          </w:tcPr>
          <w:p w:rsidR="00380D1C" w:rsidRPr="00206AE6" w:rsidRDefault="00380D1C" w:rsidP="00EA083A">
            <w:pPr>
              <w:jc w:val="center"/>
              <w:rPr>
                <w:rFonts w:ascii="Calibri" w:hAnsi="Calibri" w:cs="Calibri"/>
                <w:b/>
                <w:bCs/>
                <w:szCs w:val="22"/>
                <w:lang w:eastAsia="es-BO"/>
              </w:rPr>
            </w:pPr>
          </w:p>
        </w:tc>
      </w:tr>
      <w:tr w:rsidR="00380D1C" w:rsidRPr="00552079" w:rsidTr="00380D1C">
        <w:trPr>
          <w:trHeight w:val="454"/>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80D1C" w:rsidRPr="00206AE6" w:rsidRDefault="00380D1C"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2258"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2694"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60" w:type="dxa"/>
            <w:tcBorders>
              <w:top w:val="nil"/>
              <w:left w:val="nil"/>
              <w:bottom w:val="single" w:sz="8" w:space="0" w:color="auto"/>
              <w:right w:val="single" w:sz="8" w:space="0" w:color="auto"/>
            </w:tcBorders>
            <w:shd w:val="clear" w:color="000000" w:fill="FFFFFF"/>
          </w:tcPr>
          <w:p w:rsidR="00380D1C" w:rsidRPr="00206AE6" w:rsidRDefault="00380D1C" w:rsidP="00EA083A">
            <w:pPr>
              <w:jc w:val="center"/>
              <w:rPr>
                <w:rFonts w:ascii="Calibri" w:hAnsi="Calibri" w:cs="Calibri"/>
                <w:sz w:val="22"/>
                <w:szCs w:val="22"/>
                <w:lang w:eastAsia="es-BO"/>
              </w:rPr>
            </w:pPr>
          </w:p>
        </w:tc>
      </w:tr>
      <w:tr w:rsidR="00380D1C" w:rsidRPr="00552079" w:rsidTr="00380D1C">
        <w:trPr>
          <w:trHeight w:val="454"/>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80D1C" w:rsidRPr="00206AE6" w:rsidRDefault="00380D1C"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2258"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2694"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60" w:type="dxa"/>
            <w:tcBorders>
              <w:top w:val="nil"/>
              <w:left w:val="nil"/>
              <w:bottom w:val="single" w:sz="8" w:space="0" w:color="auto"/>
              <w:right w:val="single" w:sz="8" w:space="0" w:color="auto"/>
            </w:tcBorders>
            <w:shd w:val="clear" w:color="000000" w:fill="FFFFFF"/>
          </w:tcPr>
          <w:p w:rsidR="00380D1C" w:rsidRPr="00206AE6" w:rsidRDefault="00380D1C" w:rsidP="00EA083A">
            <w:pPr>
              <w:jc w:val="center"/>
              <w:rPr>
                <w:rFonts w:ascii="Calibri" w:hAnsi="Calibri" w:cs="Calibri"/>
                <w:sz w:val="22"/>
                <w:szCs w:val="22"/>
                <w:lang w:eastAsia="es-BO"/>
              </w:rPr>
            </w:pPr>
          </w:p>
        </w:tc>
      </w:tr>
      <w:tr w:rsidR="00380D1C" w:rsidRPr="00552079" w:rsidTr="00380D1C">
        <w:trPr>
          <w:trHeight w:val="454"/>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80D1C" w:rsidRPr="00206AE6" w:rsidRDefault="00380D1C"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2258"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2694"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60" w:type="dxa"/>
            <w:tcBorders>
              <w:top w:val="nil"/>
              <w:left w:val="nil"/>
              <w:bottom w:val="single" w:sz="8" w:space="0" w:color="auto"/>
              <w:right w:val="single" w:sz="8" w:space="0" w:color="auto"/>
            </w:tcBorders>
            <w:shd w:val="clear" w:color="000000" w:fill="FFFFFF"/>
          </w:tcPr>
          <w:p w:rsidR="00380D1C" w:rsidRPr="00206AE6" w:rsidRDefault="00380D1C" w:rsidP="00EA083A">
            <w:pPr>
              <w:jc w:val="center"/>
              <w:rPr>
                <w:rFonts w:ascii="Calibri" w:hAnsi="Calibri" w:cs="Calibri"/>
                <w:sz w:val="22"/>
                <w:szCs w:val="22"/>
                <w:lang w:eastAsia="es-BO"/>
              </w:rPr>
            </w:pPr>
          </w:p>
        </w:tc>
      </w:tr>
      <w:tr w:rsidR="00380D1C" w:rsidRPr="00552079" w:rsidTr="00380D1C">
        <w:trPr>
          <w:trHeight w:val="454"/>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80D1C" w:rsidRPr="00206AE6" w:rsidRDefault="00380D1C"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2258"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2694"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60" w:type="dxa"/>
            <w:tcBorders>
              <w:top w:val="nil"/>
              <w:left w:val="nil"/>
              <w:bottom w:val="single" w:sz="8" w:space="0" w:color="auto"/>
              <w:right w:val="single" w:sz="8" w:space="0" w:color="auto"/>
            </w:tcBorders>
            <w:shd w:val="clear" w:color="000000" w:fill="FFFFFF"/>
          </w:tcPr>
          <w:p w:rsidR="00380D1C" w:rsidRPr="00206AE6" w:rsidRDefault="00380D1C" w:rsidP="00EA083A">
            <w:pPr>
              <w:jc w:val="center"/>
              <w:rPr>
                <w:rFonts w:ascii="Calibri" w:hAnsi="Calibri" w:cs="Calibri"/>
                <w:sz w:val="22"/>
                <w:szCs w:val="22"/>
                <w:lang w:eastAsia="es-BO"/>
              </w:rPr>
            </w:pPr>
          </w:p>
        </w:tc>
      </w:tr>
      <w:tr w:rsidR="00380D1C" w:rsidRPr="00552079" w:rsidTr="00380D1C">
        <w:trPr>
          <w:trHeight w:val="454"/>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80D1C" w:rsidRPr="00206AE6" w:rsidRDefault="00380D1C"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258"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2694"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60" w:type="dxa"/>
            <w:tcBorders>
              <w:top w:val="nil"/>
              <w:left w:val="nil"/>
              <w:bottom w:val="single" w:sz="8" w:space="0" w:color="auto"/>
              <w:right w:val="single" w:sz="8" w:space="0" w:color="auto"/>
            </w:tcBorders>
            <w:shd w:val="clear" w:color="000000" w:fill="FFFFFF"/>
          </w:tcPr>
          <w:p w:rsidR="00380D1C" w:rsidRPr="00206AE6" w:rsidRDefault="00380D1C" w:rsidP="00EA083A">
            <w:pPr>
              <w:jc w:val="center"/>
              <w:rPr>
                <w:rFonts w:ascii="Calibri" w:hAnsi="Calibri" w:cs="Calibri"/>
                <w:sz w:val="22"/>
                <w:szCs w:val="22"/>
                <w:lang w:eastAsia="es-BO"/>
              </w:rPr>
            </w:pPr>
          </w:p>
        </w:tc>
      </w:tr>
      <w:tr w:rsidR="00380D1C" w:rsidRPr="00552079" w:rsidTr="00380D1C">
        <w:trPr>
          <w:trHeight w:val="454"/>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380D1C" w:rsidRPr="00206AE6" w:rsidRDefault="00380D1C"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258" w:type="dxa"/>
            <w:tcBorders>
              <w:top w:val="nil"/>
              <w:left w:val="nil"/>
              <w:bottom w:val="single" w:sz="12"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2694" w:type="dxa"/>
            <w:tcBorders>
              <w:top w:val="nil"/>
              <w:left w:val="nil"/>
              <w:bottom w:val="single" w:sz="12"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417" w:type="dxa"/>
            <w:tcBorders>
              <w:top w:val="nil"/>
              <w:left w:val="nil"/>
              <w:bottom w:val="single" w:sz="12" w:space="0" w:color="auto"/>
              <w:right w:val="single" w:sz="8"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59" w:type="dxa"/>
            <w:tcBorders>
              <w:top w:val="nil"/>
              <w:left w:val="nil"/>
              <w:bottom w:val="single" w:sz="12" w:space="0" w:color="auto"/>
              <w:right w:val="single" w:sz="4" w:space="0" w:color="auto"/>
            </w:tcBorders>
            <w:shd w:val="clear" w:color="000000" w:fill="FFFFFF"/>
            <w:vAlign w:val="center"/>
          </w:tcPr>
          <w:p w:rsidR="00380D1C" w:rsidRPr="00206AE6" w:rsidRDefault="00380D1C" w:rsidP="00EA083A">
            <w:pPr>
              <w:jc w:val="center"/>
              <w:rPr>
                <w:rFonts w:ascii="Calibri" w:hAnsi="Calibri" w:cs="Calibri"/>
                <w:sz w:val="22"/>
                <w:szCs w:val="22"/>
                <w:lang w:eastAsia="es-BO"/>
              </w:rPr>
            </w:pPr>
          </w:p>
        </w:tc>
        <w:tc>
          <w:tcPr>
            <w:tcW w:w="1560" w:type="dxa"/>
            <w:tcBorders>
              <w:top w:val="nil"/>
              <w:left w:val="nil"/>
              <w:bottom w:val="single" w:sz="12" w:space="0" w:color="auto"/>
              <w:right w:val="single" w:sz="4" w:space="0" w:color="auto"/>
            </w:tcBorders>
            <w:shd w:val="clear" w:color="000000" w:fill="FFFFFF"/>
          </w:tcPr>
          <w:p w:rsidR="00380D1C" w:rsidRPr="00206AE6" w:rsidRDefault="00380D1C" w:rsidP="00EA083A">
            <w:pPr>
              <w:jc w:val="center"/>
              <w:rPr>
                <w:rFonts w:ascii="Calibri" w:hAnsi="Calibri" w:cs="Calibri"/>
                <w:sz w:val="22"/>
                <w:szCs w:val="22"/>
                <w:lang w:eastAsia="es-BO"/>
              </w:rPr>
            </w:pPr>
          </w:p>
        </w:tc>
      </w:tr>
      <w:tr w:rsidR="00380D1C" w:rsidRPr="00552079" w:rsidTr="00380D1C">
        <w:trPr>
          <w:trHeight w:val="449"/>
          <w:jc w:val="center"/>
        </w:trPr>
        <w:tc>
          <w:tcPr>
            <w:tcW w:w="10055" w:type="dxa"/>
            <w:gridSpan w:val="6"/>
            <w:tcBorders>
              <w:top w:val="nil"/>
              <w:left w:val="single" w:sz="8" w:space="0" w:color="auto"/>
              <w:bottom w:val="single" w:sz="8" w:space="0" w:color="auto"/>
              <w:right w:val="single" w:sz="4" w:space="0" w:color="auto"/>
            </w:tcBorders>
            <w:shd w:val="clear" w:color="auto" w:fill="D9D9D9"/>
            <w:vAlign w:val="center"/>
            <w:hideMark/>
          </w:tcPr>
          <w:p w:rsidR="00380D1C" w:rsidRPr="00206AE6" w:rsidRDefault="00380D1C"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380D1C" w:rsidRPr="005D1446" w:rsidTr="00380D1C">
        <w:trPr>
          <w:trHeight w:val="2138"/>
          <w:jc w:val="center"/>
        </w:trPr>
        <w:tc>
          <w:tcPr>
            <w:tcW w:w="1005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80D1C" w:rsidRPr="00206AE6" w:rsidRDefault="00380D1C" w:rsidP="00EA083A">
            <w:pPr>
              <w:rPr>
                <w:rFonts w:ascii="Calibri" w:hAnsi="Calibri" w:cs="Calibri"/>
                <w:b/>
                <w:color w:val="000000"/>
                <w:lang w:eastAsia="es-BO"/>
              </w:rPr>
            </w:pPr>
            <w:r w:rsidRPr="00206AE6">
              <w:rPr>
                <w:rFonts w:ascii="Calibri" w:hAnsi="Calibri" w:cs="Calibri"/>
                <w:b/>
                <w:color w:val="000000"/>
                <w:lang w:eastAsia="es-BO"/>
              </w:rPr>
              <w:t xml:space="preserve">Nota. - </w:t>
            </w:r>
          </w:p>
          <w:p w:rsidR="00380D1C" w:rsidRPr="00206AE6" w:rsidRDefault="00380D1C" w:rsidP="00EA083A">
            <w:pPr>
              <w:rPr>
                <w:rFonts w:ascii="Calibri" w:hAnsi="Calibri" w:cs="Calibri"/>
                <w:b/>
                <w:color w:val="000000"/>
                <w:lang w:eastAsia="es-BO"/>
              </w:rPr>
            </w:pPr>
          </w:p>
          <w:p w:rsidR="00380D1C" w:rsidRPr="003B6160" w:rsidRDefault="00380D1C" w:rsidP="00D17F71">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80D1C" w:rsidRDefault="00380D1C" w:rsidP="006E21C9">
            <w:pPr>
              <w:pStyle w:val="Prrafodelista"/>
              <w:ind w:left="552"/>
              <w:jc w:val="both"/>
              <w:rPr>
                <w:rFonts w:ascii="Calibri" w:hAnsi="Calibri" w:cs="Calibri"/>
                <w:b/>
                <w:bCs/>
                <w:color w:val="000000"/>
              </w:rPr>
            </w:pPr>
          </w:p>
          <w:p w:rsidR="00380D1C" w:rsidRDefault="00380D1C" w:rsidP="00D17F71">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80D1C" w:rsidRPr="00206AE6" w:rsidRDefault="00380D1C" w:rsidP="00EA083A">
            <w:pPr>
              <w:rPr>
                <w:rFonts w:ascii="Calibri" w:hAnsi="Calibri" w:cs="Calibri"/>
                <w:b/>
                <w:color w:val="000000"/>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6110AC" w:rsidRDefault="006110AC">
      <w:pPr>
        <w:rPr>
          <w:rFonts w:ascii="Calibri" w:hAnsi="Calibri" w:cs="Calibri"/>
          <w:b/>
          <w:sz w:val="22"/>
          <w:szCs w:val="22"/>
        </w:rPr>
      </w:pPr>
      <w:r>
        <w:rPr>
          <w:rFonts w:ascii="Calibri" w:hAnsi="Calibri" w:cs="Calibri"/>
          <w:b/>
          <w:sz w:val="22"/>
          <w:szCs w:val="22"/>
        </w:rPr>
        <w:br w:type="page"/>
      </w: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D17F71">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D17F71">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D17F71">
      <w:pPr>
        <w:pStyle w:val="Prrafodelista"/>
        <w:numPr>
          <w:ilvl w:val="0"/>
          <w:numId w:val="21"/>
        </w:numPr>
        <w:jc w:val="both"/>
        <w:rPr>
          <w:rFonts w:ascii="Calibri" w:hAnsi="Calibri" w:cs="Calibri"/>
          <w:b/>
          <w:vanish/>
          <w:sz w:val="22"/>
          <w:szCs w:val="22"/>
        </w:rPr>
      </w:pPr>
    </w:p>
    <w:p w:rsidR="004F75E0" w:rsidRPr="00F63B8F" w:rsidRDefault="004F75E0" w:rsidP="00D17F71">
      <w:pPr>
        <w:pStyle w:val="Prrafodelista"/>
        <w:numPr>
          <w:ilvl w:val="0"/>
          <w:numId w:val="21"/>
        </w:numPr>
        <w:jc w:val="both"/>
        <w:rPr>
          <w:rFonts w:ascii="Calibri" w:hAnsi="Calibri" w:cs="Calibri"/>
          <w:b/>
          <w:vanish/>
          <w:sz w:val="22"/>
          <w:szCs w:val="22"/>
        </w:rPr>
      </w:pPr>
    </w:p>
    <w:p w:rsidR="004F75E0" w:rsidRPr="00F63B8F" w:rsidRDefault="003A40A3" w:rsidP="00D17F71">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D17F71">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D17F71">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D17F71">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D17F71">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D17F71">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D17F71">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4F75E0" w:rsidP="0093018E">
      <w:pPr>
        <w:jc w:val="cente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74E16" w:rsidRDefault="00974E16" w:rsidP="00AF4A77">
      <w:pPr>
        <w:jc w:val="center"/>
        <w:rPr>
          <w:rFonts w:ascii="Verdana" w:hAnsi="Verdana" w:cs="Arial"/>
          <w:b/>
        </w:rPr>
      </w:pPr>
    </w:p>
    <w:p w:rsidR="004E67CE" w:rsidRPr="004E67CE" w:rsidRDefault="004E67CE" w:rsidP="004E67CE">
      <w:pPr>
        <w:spacing w:line="276" w:lineRule="auto"/>
        <w:jc w:val="center"/>
        <w:rPr>
          <w:rFonts w:asciiTheme="minorHAnsi" w:hAnsiTheme="minorHAnsi" w:cs="Calibri"/>
          <w:b/>
          <w:sz w:val="24"/>
          <w:u w:val="single"/>
        </w:rPr>
      </w:pPr>
      <w:r w:rsidRPr="004E67CE">
        <w:rPr>
          <w:rFonts w:ascii="Calibri" w:hAnsi="Calibri" w:cs="Arial"/>
          <w:b/>
          <w:sz w:val="24"/>
          <w:u w:val="single"/>
        </w:rPr>
        <w:t>ESPECIFICACIONES TÉCNICAS</w:t>
      </w:r>
    </w:p>
    <w:p w:rsidR="004E67CE" w:rsidRPr="004E67CE" w:rsidRDefault="004E67CE" w:rsidP="004E67CE">
      <w:pPr>
        <w:spacing w:line="276" w:lineRule="auto"/>
        <w:rPr>
          <w:rFonts w:asciiTheme="minorHAnsi" w:hAnsiTheme="minorHAnsi" w:cs="Calibri"/>
          <w:b/>
        </w:rPr>
      </w:pPr>
    </w:p>
    <w:tbl>
      <w:tblPr>
        <w:tblW w:w="7229" w:type="dxa"/>
        <w:jc w:val="center"/>
        <w:tblCellMar>
          <w:left w:w="70" w:type="dxa"/>
          <w:right w:w="70" w:type="dxa"/>
        </w:tblCellMar>
        <w:tblLook w:val="04A0" w:firstRow="1" w:lastRow="0" w:firstColumn="1" w:lastColumn="0" w:noHBand="0" w:noVBand="1"/>
      </w:tblPr>
      <w:tblGrid>
        <w:gridCol w:w="471"/>
        <w:gridCol w:w="6758"/>
      </w:tblGrid>
      <w:tr w:rsidR="004E67CE" w:rsidRPr="004E67CE" w:rsidTr="00080272">
        <w:trPr>
          <w:trHeight w:val="234"/>
          <w:jc w:val="center"/>
        </w:trPr>
        <w:tc>
          <w:tcPr>
            <w:tcW w:w="471"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4E67CE" w:rsidRPr="004E67CE" w:rsidRDefault="004E67CE" w:rsidP="004E67CE">
            <w:pPr>
              <w:spacing w:before="60" w:after="60" w:line="276" w:lineRule="auto"/>
              <w:jc w:val="center"/>
              <w:rPr>
                <w:rFonts w:asciiTheme="minorHAnsi" w:hAnsiTheme="minorHAnsi" w:cs="Calibri"/>
                <w:b/>
                <w:bCs/>
                <w:lang w:val="es-BO"/>
              </w:rPr>
            </w:pPr>
            <w:r w:rsidRPr="004E67CE">
              <w:rPr>
                <w:rFonts w:asciiTheme="minorHAnsi" w:hAnsiTheme="minorHAnsi" w:cs="Calibri"/>
                <w:b/>
                <w:bCs/>
                <w:lang w:val="es-BO"/>
              </w:rPr>
              <w:t>N°</w:t>
            </w:r>
          </w:p>
        </w:tc>
        <w:tc>
          <w:tcPr>
            <w:tcW w:w="6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E67CE" w:rsidRPr="004E67CE" w:rsidRDefault="004E67CE" w:rsidP="004E67CE">
            <w:pPr>
              <w:spacing w:before="60" w:after="60" w:line="276" w:lineRule="auto"/>
              <w:jc w:val="center"/>
              <w:rPr>
                <w:rFonts w:asciiTheme="minorHAnsi" w:hAnsiTheme="minorHAnsi" w:cs="Calibri"/>
                <w:b/>
                <w:bCs/>
                <w:lang w:val="es-BO"/>
              </w:rPr>
            </w:pPr>
            <w:r w:rsidRPr="004E67CE">
              <w:rPr>
                <w:rFonts w:asciiTheme="minorHAnsi" w:hAnsiTheme="minorHAnsi" w:cs="Calibri"/>
                <w:b/>
                <w:bCs/>
                <w:lang w:val="es-BO"/>
              </w:rPr>
              <w:t>DESCRIPCIÓN</w:t>
            </w:r>
          </w:p>
        </w:tc>
      </w:tr>
      <w:tr w:rsidR="004E67CE" w:rsidRPr="004E67CE" w:rsidTr="00080272">
        <w:trPr>
          <w:trHeight w:val="397"/>
          <w:jc w:val="center"/>
        </w:trPr>
        <w:tc>
          <w:tcPr>
            <w:tcW w:w="471" w:type="dxa"/>
            <w:tcBorders>
              <w:top w:val="single" w:sz="4" w:space="0" w:color="auto"/>
              <w:left w:val="single" w:sz="4" w:space="0" w:color="auto"/>
              <w:bottom w:val="single" w:sz="4" w:space="0" w:color="auto"/>
              <w:right w:val="single" w:sz="4" w:space="0" w:color="000000"/>
            </w:tcBorders>
            <w:vAlign w:val="center"/>
            <w:hideMark/>
          </w:tcPr>
          <w:p w:rsidR="004E67CE" w:rsidRPr="004E67CE" w:rsidRDefault="004E67CE" w:rsidP="004E67CE">
            <w:pPr>
              <w:spacing w:before="60" w:after="60" w:line="276" w:lineRule="auto"/>
              <w:jc w:val="center"/>
              <w:rPr>
                <w:rFonts w:asciiTheme="minorHAnsi" w:hAnsiTheme="minorHAnsi" w:cs="Calibri"/>
                <w:b/>
                <w:bCs/>
                <w:lang w:val="es-BO"/>
              </w:rPr>
            </w:pPr>
            <w:r w:rsidRPr="004E67CE">
              <w:rPr>
                <w:rFonts w:asciiTheme="minorHAnsi" w:hAnsiTheme="minorHAnsi" w:cs="Calibri"/>
                <w:b/>
                <w:bCs/>
                <w:lang w:val="es-BO"/>
              </w:rPr>
              <w:t>1</w:t>
            </w:r>
          </w:p>
        </w:tc>
        <w:tc>
          <w:tcPr>
            <w:tcW w:w="6758" w:type="dxa"/>
            <w:tcBorders>
              <w:top w:val="single" w:sz="4" w:space="0" w:color="auto"/>
              <w:left w:val="single" w:sz="4" w:space="0" w:color="auto"/>
              <w:bottom w:val="single" w:sz="4" w:space="0" w:color="auto"/>
              <w:right w:val="single" w:sz="4" w:space="0" w:color="000000"/>
            </w:tcBorders>
            <w:noWrap/>
            <w:vAlign w:val="center"/>
          </w:tcPr>
          <w:p w:rsidR="004E67CE" w:rsidRPr="004E67CE" w:rsidRDefault="004E67CE" w:rsidP="004E67CE">
            <w:pPr>
              <w:spacing w:before="60" w:after="60" w:line="276" w:lineRule="auto"/>
              <w:jc w:val="center"/>
              <w:rPr>
                <w:rFonts w:asciiTheme="minorHAnsi" w:hAnsiTheme="minorHAnsi" w:cs="Calibri"/>
                <w:b/>
                <w:lang w:val="es-BO"/>
              </w:rPr>
            </w:pPr>
            <w:r w:rsidRPr="004E67CE">
              <w:rPr>
                <w:rFonts w:asciiTheme="minorHAnsi" w:hAnsiTheme="minorHAnsi" w:cs="Calibri"/>
                <w:b/>
                <w:lang w:val="es-BO"/>
              </w:rPr>
              <w:t xml:space="preserve">SERVICIO DE MANTENIMIENTO Y REPARACIÓN DE FOTOCOPIADORAS OFICINA CENTRAL – GESTIÓN 2019 </w:t>
            </w:r>
          </w:p>
        </w:tc>
      </w:tr>
    </w:tbl>
    <w:p w:rsidR="004E67CE" w:rsidRPr="004E67CE" w:rsidRDefault="004E67CE" w:rsidP="004E67CE">
      <w:pPr>
        <w:autoSpaceDE w:val="0"/>
        <w:autoSpaceDN w:val="0"/>
        <w:adjustRightInd w:val="0"/>
        <w:spacing w:line="276" w:lineRule="auto"/>
        <w:rPr>
          <w:rFonts w:asciiTheme="minorHAnsi" w:hAnsiTheme="minorHAnsi" w:cs="Calibri"/>
        </w:rPr>
      </w:pPr>
    </w:p>
    <w:p w:rsidR="004E67CE" w:rsidRPr="004E67CE" w:rsidRDefault="004E67CE" w:rsidP="004E67CE">
      <w:pPr>
        <w:numPr>
          <w:ilvl w:val="0"/>
          <w:numId w:val="30"/>
        </w:numPr>
        <w:autoSpaceDE w:val="0"/>
        <w:autoSpaceDN w:val="0"/>
        <w:adjustRightInd w:val="0"/>
        <w:spacing w:line="276" w:lineRule="auto"/>
        <w:rPr>
          <w:rFonts w:asciiTheme="minorHAnsi" w:hAnsiTheme="minorHAnsi" w:cs="Calibri"/>
          <w:b/>
        </w:rPr>
      </w:pPr>
      <w:r w:rsidRPr="004E67CE">
        <w:rPr>
          <w:rFonts w:asciiTheme="minorHAnsi" w:hAnsiTheme="minorHAnsi" w:cs="Calibri"/>
          <w:b/>
        </w:rPr>
        <w:t>DESCRIPCIÓN DEL SERVICIO</w:t>
      </w:r>
    </w:p>
    <w:p w:rsidR="004E67CE" w:rsidRPr="004E67CE" w:rsidRDefault="004E67CE" w:rsidP="004E67CE">
      <w:pPr>
        <w:autoSpaceDE w:val="0"/>
        <w:autoSpaceDN w:val="0"/>
        <w:adjustRightInd w:val="0"/>
        <w:spacing w:line="276" w:lineRule="auto"/>
        <w:rPr>
          <w:rFonts w:asciiTheme="minorHAnsi" w:hAnsiTheme="minorHAns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4E67CE" w:rsidRPr="004E67CE" w:rsidTr="00080272">
        <w:tc>
          <w:tcPr>
            <w:tcW w:w="9339" w:type="dxa"/>
            <w:shd w:val="clear" w:color="auto" w:fill="8DB3E2"/>
          </w:tcPr>
          <w:p w:rsidR="004E67CE" w:rsidRPr="004E67CE" w:rsidRDefault="004E67CE" w:rsidP="004E67CE">
            <w:pPr>
              <w:autoSpaceDE w:val="0"/>
              <w:autoSpaceDN w:val="0"/>
              <w:adjustRightInd w:val="0"/>
              <w:spacing w:line="276" w:lineRule="auto"/>
              <w:rPr>
                <w:rFonts w:asciiTheme="minorHAnsi" w:hAnsiTheme="minorHAnsi" w:cs="Calibri"/>
              </w:rPr>
            </w:pPr>
            <w:r w:rsidRPr="004E67CE">
              <w:rPr>
                <w:rFonts w:asciiTheme="minorHAnsi" w:hAnsiTheme="minorHAnsi" w:cs="Calibri"/>
                <w:b/>
                <w:bCs/>
              </w:rPr>
              <w:t>CARACTERÍSTICAS TÉCNICAS</w:t>
            </w:r>
          </w:p>
        </w:tc>
      </w:tr>
      <w:tr w:rsidR="004E67CE" w:rsidRPr="004E67CE" w:rsidTr="00080272">
        <w:tc>
          <w:tcPr>
            <w:tcW w:w="9339" w:type="dxa"/>
            <w:tcBorders>
              <w:bottom w:val="single" w:sz="4" w:space="0" w:color="auto"/>
            </w:tcBorders>
            <w:shd w:val="clear" w:color="auto" w:fill="auto"/>
          </w:tcPr>
          <w:p w:rsidR="004E67CE" w:rsidRPr="004E67CE" w:rsidRDefault="004E67CE" w:rsidP="004E67CE">
            <w:pPr>
              <w:spacing w:line="276" w:lineRule="auto"/>
              <w:rPr>
                <w:rFonts w:asciiTheme="minorHAnsi" w:hAnsiTheme="minorHAnsi"/>
              </w:rPr>
            </w:pPr>
            <w:r w:rsidRPr="004E67CE">
              <w:rPr>
                <w:rFonts w:asciiTheme="minorHAnsi" w:hAnsiTheme="minorHAnsi"/>
              </w:rPr>
              <w:t>Las labores requeridas consisten principalmente en:</w:t>
            </w:r>
          </w:p>
          <w:p w:rsidR="004E67CE" w:rsidRPr="004E67CE" w:rsidRDefault="004E67CE" w:rsidP="004E67CE">
            <w:pPr>
              <w:spacing w:line="276" w:lineRule="auto"/>
              <w:jc w:val="both"/>
              <w:rPr>
                <w:rFonts w:asciiTheme="minorHAnsi" w:hAnsiTheme="minorHAnsi" w:cs="Century Gothic"/>
                <w:b/>
              </w:rPr>
            </w:pPr>
            <w:r w:rsidRPr="004E67CE">
              <w:rPr>
                <w:rFonts w:asciiTheme="minorHAnsi" w:hAnsiTheme="minorHAnsi" w:cs="Century Gothic"/>
                <w:b/>
              </w:rPr>
              <w:t>MANTENIMIENTO PREVENTIVO</w:t>
            </w:r>
          </w:p>
          <w:p w:rsidR="004E67CE" w:rsidRPr="004E67CE" w:rsidRDefault="004E67CE" w:rsidP="004E67CE">
            <w:pPr>
              <w:spacing w:line="276" w:lineRule="auto"/>
              <w:jc w:val="both"/>
              <w:rPr>
                <w:rFonts w:asciiTheme="minorHAnsi" w:hAnsiTheme="minorHAnsi" w:cs="Century Gothic"/>
              </w:rPr>
            </w:pPr>
            <w:r w:rsidRPr="004E67CE">
              <w:rPr>
                <w:rFonts w:asciiTheme="minorHAnsi" w:hAnsiTheme="minorHAnsi" w:cs="Century Gothic"/>
              </w:rPr>
              <w:t xml:space="preserve">El mantenimiento preventivo refiere a que todo equipo debe tener un ajuste, limpieza y lubricación de los componentes internos para liberar de impurezas (polvo, partículas de papel, pelusas y otros) que puedan afectar la estática, buen funcionamiento del equipo y así prolongar la vida útil del equipo, este </w:t>
            </w:r>
            <w:r w:rsidRPr="004E67CE">
              <w:rPr>
                <w:rFonts w:asciiTheme="minorHAnsi" w:hAnsiTheme="minorHAnsi" w:cs="Century Gothic"/>
                <w:b/>
              </w:rPr>
              <w:t>mantenimiento preventivo deberá realizarse una (1) vez por mes en cada uno</w:t>
            </w:r>
            <w:r w:rsidRPr="004E67CE">
              <w:rPr>
                <w:rFonts w:asciiTheme="minorHAnsi" w:hAnsiTheme="minorHAnsi" w:cs="Century Gothic"/>
              </w:rPr>
              <w:t xml:space="preserve"> </w:t>
            </w:r>
            <w:r w:rsidRPr="004E67CE">
              <w:rPr>
                <w:rFonts w:asciiTheme="minorHAnsi" w:hAnsiTheme="minorHAnsi" w:cs="Century Gothic"/>
                <w:b/>
              </w:rPr>
              <w:t>de los equipos</w:t>
            </w:r>
            <w:r w:rsidRPr="004E67CE">
              <w:rPr>
                <w:rFonts w:asciiTheme="minorHAnsi" w:hAnsiTheme="minorHAnsi" w:cs="Century Gothic"/>
              </w:rPr>
              <w:t>, para prevenir posibles mantenimientos correctivos.</w:t>
            </w:r>
          </w:p>
          <w:p w:rsidR="004E67CE" w:rsidRPr="004E67CE" w:rsidRDefault="004E67CE" w:rsidP="004E67CE">
            <w:pPr>
              <w:spacing w:line="276" w:lineRule="auto"/>
              <w:jc w:val="both"/>
              <w:rPr>
                <w:rFonts w:asciiTheme="minorHAnsi" w:hAnsiTheme="minorHAnsi" w:cs="Century Gothic"/>
              </w:rPr>
            </w:pPr>
            <w:r w:rsidRPr="004E67CE">
              <w:rPr>
                <w:rFonts w:asciiTheme="minorHAnsi" w:hAnsiTheme="minorHAnsi" w:cs="Century Gothic"/>
              </w:rPr>
              <w:t>Como parte del procedimiento de mantenimiento, cada vez que se realice el trabajo, la empresa contratada deberá entregar un reporte del trabajo efectuado, un listado donde se detalle los componentes del equipo en los cuales se efectuó el mantenimiento y donde conste la rutina de mantenimiento efectuada.</w:t>
            </w:r>
          </w:p>
          <w:p w:rsidR="004E67CE" w:rsidRPr="004E67CE" w:rsidRDefault="004E67CE" w:rsidP="004E67CE">
            <w:pPr>
              <w:spacing w:line="276" w:lineRule="auto"/>
              <w:jc w:val="both"/>
              <w:rPr>
                <w:rFonts w:asciiTheme="minorHAnsi" w:hAnsiTheme="minorHAnsi" w:cs="Century Gothic"/>
              </w:rPr>
            </w:pPr>
            <w:r w:rsidRPr="004E67CE">
              <w:rPr>
                <w:rFonts w:asciiTheme="minorHAnsi" w:hAnsiTheme="minorHAnsi" w:cs="Century Gothic"/>
              </w:rPr>
              <w:t xml:space="preserve">La empresa contratada deberá presentar un </w:t>
            </w:r>
            <w:r w:rsidRPr="004E67CE">
              <w:rPr>
                <w:rFonts w:asciiTheme="minorHAnsi" w:hAnsiTheme="minorHAnsi" w:cs="Century Gothic"/>
                <w:u w:val="single"/>
              </w:rPr>
              <w:t>Cronograma de Mantenimiento Preventivo</w:t>
            </w:r>
            <w:r w:rsidRPr="004E67CE">
              <w:rPr>
                <w:rFonts w:asciiTheme="minorHAnsi" w:hAnsiTheme="minorHAnsi" w:cs="Century Gothic"/>
              </w:rPr>
              <w:t xml:space="preserve">, el cual deberá ser aprobado por la unidad solicitante de acuerdo a la necesidad de YPFB, documento que debe consignar la frecuencia de visitas a nuestra entidad y el periodo de tiempo establecido para realizar el mantenimiento preventivo de las fotocopiadoras. </w:t>
            </w:r>
          </w:p>
          <w:p w:rsidR="004E67CE" w:rsidRPr="004E67CE" w:rsidRDefault="004E67CE" w:rsidP="004E67CE">
            <w:pPr>
              <w:spacing w:line="276" w:lineRule="auto"/>
              <w:jc w:val="both"/>
              <w:rPr>
                <w:rFonts w:asciiTheme="minorHAnsi" w:hAnsiTheme="minorHAnsi" w:cs="Arial"/>
              </w:rPr>
            </w:pPr>
            <w:r w:rsidRPr="004E67CE">
              <w:rPr>
                <w:rFonts w:asciiTheme="minorHAnsi" w:hAnsiTheme="minorHAnsi" w:cs="Arial"/>
              </w:rPr>
              <w:t>Los trabajos de mantenimiento preventivo de las fotocopiadoras deben ser:</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Limpieza de exteriores con material anti-estático.</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Limpieza interna y externa del panel de control, la unidad óptica y unidad de fusión.</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Limpieza de rodillos alimentadores de papel de la unidad de caseteras de papel.</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Lubricación unidad de motores, unidad de fusión, sistema scanner y otros.</w:t>
            </w:r>
          </w:p>
          <w:p w:rsidR="004E67CE" w:rsidRPr="004E67CE" w:rsidRDefault="004E67CE" w:rsidP="004E67CE">
            <w:pPr>
              <w:numPr>
                <w:ilvl w:val="0"/>
                <w:numId w:val="24"/>
              </w:numPr>
              <w:spacing w:line="276" w:lineRule="auto"/>
              <w:jc w:val="both"/>
              <w:rPr>
                <w:rFonts w:asciiTheme="minorHAnsi" w:hAnsiTheme="minorHAnsi" w:cs="Arial"/>
                <w:u w:val="single"/>
              </w:rPr>
            </w:pPr>
            <w:r w:rsidRPr="004E67CE">
              <w:rPr>
                <w:rFonts w:asciiTheme="minorHAnsi" w:hAnsiTheme="minorHAnsi" w:cs="Century Gothic"/>
              </w:rPr>
              <w:t>Soplado interno</w:t>
            </w:r>
            <w:r w:rsidRPr="004E67CE">
              <w:rPr>
                <w:rFonts w:asciiTheme="minorHAnsi" w:hAnsiTheme="minorHAnsi" w:cs="Arial"/>
              </w:rPr>
              <w:t xml:space="preserve"> con aire a presión y limpieza de filtros y ventiladores.</w:t>
            </w:r>
          </w:p>
          <w:p w:rsidR="004E67CE" w:rsidRPr="004E67CE" w:rsidRDefault="004E67CE" w:rsidP="004E67CE">
            <w:pPr>
              <w:spacing w:line="276" w:lineRule="auto"/>
              <w:jc w:val="both"/>
              <w:rPr>
                <w:rFonts w:asciiTheme="minorHAnsi" w:hAnsiTheme="minorHAnsi" w:cs="Arial"/>
                <w:b/>
                <w:i/>
                <w:u w:val="single"/>
              </w:rPr>
            </w:pPr>
            <w:r w:rsidRPr="004E67CE">
              <w:rPr>
                <w:rFonts w:asciiTheme="minorHAnsi" w:hAnsiTheme="minorHAnsi" w:cs="Arial"/>
                <w:b/>
                <w:i/>
                <w:u w:val="single"/>
              </w:rPr>
              <w:t>Este alcance del trabajo es enunciativo y no limitativo, mismo que puede ampliarse a efectos de mejorar el servicio.</w:t>
            </w:r>
          </w:p>
          <w:p w:rsidR="004E67CE" w:rsidRPr="004E67CE" w:rsidRDefault="004E67CE" w:rsidP="004E67CE">
            <w:pPr>
              <w:spacing w:line="276" w:lineRule="auto"/>
              <w:jc w:val="both"/>
              <w:rPr>
                <w:rFonts w:asciiTheme="minorHAnsi" w:hAnsiTheme="minorHAnsi" w:cs="Century Gothic"/>
                <w:b/>
              </w:rPr>
            </w:pPr>
            <w:r w:rsidRPr="004E67CE">
              <w:rPr>
                <w:rFonts w:asciiTheme="minorHAnsi" w:hAnsiTheme="minorHAnsi" w:cs="Century Gothic"/>
                <w:b/>
              </w:rPr>
              <w:t>MANTENIMIENTO CORRECTIVO</w:t>
            </w:r>
          </w:p>
          <w:p w:rsidR="004E67CE" w:rsidRPr="004E67CE" w:rsidRDefault="004E67CE" w:rsidP="004E67CE">
            <w:pPr>
              <w:spacing w:line="276" w:lineRule="auto"/>
              <w:jc w:val="both"/>
              <w:rPr>
                <w:rFonts w:asciiTheme="minorHAnsi" w:hAnsiTheme="minorHAnsi" w:cs="Century Gothic"/>
              </w:rPr>
            </w:pPr>
            <w:r w:rsidRPr="004E67CE">
              <w:rPr>
                <w:rFonts w:asciiTheme="minorHAnsi" w:hAnsiTheme="minorHAnsi" w:cs="Century Gothic"/>
              </w:rPr>
              <w:t>Cuando se detecte fallo en una fotocopiadora, la empresa contratada deberá registrar la hora y fecha en la que el Fiscal de Servicio realizo el reporte, dato que debe ser reflejado en los reportes que presente para fines de control.</w:t>
            </w:r>
          </w:p>
          <w:p w:rsidR="004E67CE" w:rsidRPr="004E67CE" w:rsidRDefault="004E67CE" w:rsidP="004E67CE">
            <w:pPr>
              <w:spacing w:line="276" w:lineRule="auto"/>
              <w:jc w:val="both"/>
              <w:rPr>
                <w:rFonts w:asciiTheme="minorHAnsi" w:hAnsiTheme="minorHAnsi" w:cs="Century Gothic"/>
              </w:rPr>
            </w:pPr>
            <w:r w:rsidRPr="004E67CE">
              <w:rPr>
                <w:rFonts w:asciiTheme="minorHAnsi" w:hAnsiTheme="minorHAnsi" w:cs="Century Gothic"/>
              </w:rPr>
              <w:t xml:space="preserve">Cuando el Fiscal del Servicio, reporte un fallo de una fotocopiadora, la empresa contratada deberá enviar al personal para que realice la prestación del servicio en un plazo máximo de </w:t>
            </w:r>
            <w:r w:rsidRPr="004E67CE">
              <w:rPr>
                <w:rFonts w:asciiTheme="minorHAnsi" w:hAnsiTheme="minorHAnsi" w:cs="Century Gothic"/>
                <w:u w:val="single"/>
              </w:rPr>
              <w:t>un (1) día</w:t>
            </w:r>
            <w:r w:rsidRPr="004E67CE">
              <w:rPr>
                <w:rFonts w:asciiTheme="minorHAnsi" w:hAnsiTheme="minorHAnsi" w:cs="Century Gothic"/>
              </w:rPr>
              <w:t xml:space="preserve"> en las oficinas detalladas en las presentes especificaciones técnicas, mismos que serán computables a partir del siguiente día hábil de realizada la solicitud de mantenimiento.</w:t>
            </w:r>
          </w:p>
          <w:p w:rsidR="004E67CE" w:rsidRPr="004E67CE" w:rsidRDefault="004E67CE" w:rsidP="004E67CE">
            <w:pPr>
              <w:pStyle w:val="Prrafodelista"/>
              <w:spacing w:line="276" w:lineRule="auto"/>
              <w:rPr>
                <w:rFonts w:asciiTheme="minorHAnsi" w:hAnsiTheme="minorHAnsi" w:cs="Century Gothic"/>
              </w:rPr>
            </w:pPr>
          </w:p>
          <w:p w:rsidR="004E67CE" w:rsidRPr="004E67CE" w:rsidRDefault="004E67CE" w:rsidP="004E67CE">
            <w:pPr>
              <w:spacing w:line="276" w:lineRule="auto"/>
              <w:jc w:val="both"/>
              <w:rPr>
                <w:rFonts w:asciiTheme="minorHAnsi" w:hAnsiTheme="minorHAnsi" w:cs="Century Gothic"/>
              </w:rPr>
            </w:pPr>
            <w:r w:rsidRPr="004E67CE">
              <w:rPr>
                <w:rFonts w:asciiTheme="minorHAnsi" w:hAnsiTheme="minorHAnsi" w:cs="Century Gothic"/>
              </w:rPr>
              <w:lastRenderedPageBreak/>
              <w:t>El reporte generado por el servicio de mantenimiento correctivo debe ser entregado al finalizar el trabajo o en su defecto a más tardar al siguiente día hábil al Fiscal de Servicio, para que sea firmado y sellado con la fecha respectiva.</w:t>
            </w:r>
          </w:p>
          <w:p w:rsidR="004E67CE" w:rsidRPr="004E67CE" w:rsidRDefault="004E67CE" w:rsidP="004E67CE">
            <w:pPr>
              <w:spacing w:line="276" w:lineRule="auto"/>
              <w:jc w:val="both"/>
              <w:rPr>
                <w:rFonts w:asciiTheme="minorHAnsi" w:hAnsiTheme="minorHAnsi" w:cs="Century Gothic"/>
              </w:rPr>
            </w:pPr>
            <w:r w:rsidRPr="004E67CE">
              <w:rPr>
                <w:rFonts w:asciiTheme="minorHAnsi" w:hAnsiTheme="minorHAnsi" w:cs="Century Gothic"/>
              </w:rPr>
              <w:t>Para el mantenimiento correctivo, se realizarán todas las actividades necesarias para que el bien se encuentre en funcionamiento, el mismo incluye repuestos que se detallan en el punto descripción del servicio – repuestos.</w:t>
            </w:r>
          </w:p>
          <w:p w:rsidR="004E67CE" w:rsidRPr="004E67CE" w:rsidRDefault="004E67CE" w:rsidP="004E67CE">
            <w:pPr>
              <w:spacing w:line="276" w:lineRule="auto"/>
              <w:jc w:val="both"/>
              <w:rPr>
                <w:rFonts w:asciiTheme="minorHAnsi" w:hAnsiTheme="minorHAnsi" w:cs="Century Gothic"/>
              </w:rPr>
            </w:pPr>
            <w:r w:rsidRPr="004E67CE">
              <w:rPr>
                <w:rFonts w:asciiTheme="minorHAnsi" w:hAnsiTheme="minorHAnsi" w:cs="Century Gothic"/>
              </w:rPr>
              <w:t>El alcance de los trabajos de mantenimiento correctivo de las fotocopiadoras refiere principalmente a:</w:t>
            </w:r>
          </w:p>
          <w:p w:rsidR="004E67CE" w:rsidRPr="004E67CE" w:rsidRDefault="004E67CE" w:rsidP="004E67CE">
            <w:pPr>
              <w:spacing w:line="276" w:lineRule="auto"/>
              <w:jc w:val="both"/>
              <w:rPr>
                <w:rFonts w:asciiTheme="minorHAnsi" w:hAnsiTheme="minorHAnsi" w:cs="Century Gothic"/>
              </w:rPr>
            </w:pPr>
            <w:r w:rsidRPr="004E67CE">
              <w:rPr>
                <w:rFonts w:asciiTheme="minorHAnsi" w:hAnsiTheme="minorHAnsi" w:cs="Century Gothic"/>
              </w:rPr>
              <w:t>Unidades Mecánicas</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Programación y Ajuste Calidad de Copia.</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Ajuste y reparación sistema de motores.</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Ajuste y reparación unidad de fusión.</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 xml:space="preserve">Ajuste, reparación y limpieza hilos de corona fotocopiadoras analógicas. </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Diagnóstico, y ajuste de partes mecánicas.</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Diagnóstico, y revisión de las condiciones de operación de los equipos para anticipar posibles problemas de funcionamiento debido al desgaste natural de los repuestos y dar asesoramiento adecuado al respecto.</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Ajustes mecánicos de unidad de registro, motor principal, unidad reveladora, sistemas de engranaje unidad de fusión.</w:t>
            </w:r>
          </w:p>
          <w:p w:rsidR="004E67CE" w:rsidRPr="004E67CE" w:rsidRDefault="004E67CE" w:rsidP="004E67CE">
            <w:pPr>
              <w:spacing w:line="276" w:lineRule="auto"/>
              <w:jc w:val="both"/>
              <w:rPr>
                <w:rFonts w:asciiTheme="minorHAnsi" w:hAnsiTheme="minorHAnsi" w:cs="Century Gothic"/>
              </w:rPr>
            </w:pPr>
            <w:r w:rsidRPr="004E67CE">
              <w:rPr>
                <w:rFonts w:asciiTheme="minorHAnsi" w:hAnsiTheme="minorHAnsi" w:cs="Century Gothic"/>
              </w:rPr>
              <w:t>Unidades Electrónicas</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Ajustes electrónicos de calidad de copia, ajuste coronas primarias, transferencia y programación en memoria y sistemas integrados.</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Diagnóstico y reparación de fuentes de poder.</w:t>
            </w:r>
          </w:p>
          <w:p w:rsidR="004E67CE" w:rsidRPr="004E67CE" w:rsidRDefault="004E67CE" w:rsidP="004E67CE">
            <w:pPr>
              <w:numPr>
                <w:ilvl w:val="0"/>
                <w:numId w:val="24"/>
              </w:numPr>
              <w:spacing w:line="276" w:lineRule="auto"/>
              <w:jc w:val="both"/>
              <w:rPr>
                <w:rFonts w:asciiTheme="minorHAnsi" w:hAnsiTheme="minorHAnsi" w:cs="Century Gothic"/>
              </w:rPr>
            </w:pPr>
            <w:r w:rsidRPr="004E67CE">
              <w:rPr>
                <w:rFonts w:asciiTheme="minorHAnsi" w:hAnsiTheme="minorHAnsi" w:cs="Century Gothic"/>
              </w:rPr>
              <w:t>Diagnóstico y reparación de placa de baja tensión.</w:t>
            </w:r>
          </w:p>
          <w:p w:rsidR="004E67CE" w:rsidRPr="004E67CE" w:rsidRDefault="004E67CE" w:rsidP="004E67CE">
            <w:pPr>
              <w:spacing w:line="276" w:lineRule="auto"/>
              <w:rPr>
                <w:rFonts w:asciiTheme="minorHAnsi" w:hAnsiTheme="minorHAnsi" w:cs="Century Gothic"/>
                <w:b/>
                <w:i/>
                <w:u w:val="single"/>
              </w:rPr>
            </w:pPr>
            <w:r w:rsidRPr="004E67CE">
              <w:rPr>
                <w:rFonts w:asciiTheme="minorHAnsi" w:hAnsiTheme="minorHAnsi" w:cs="Century Gothic"/>
                <w:b/>
                <w:i/>
                <w:u w:val="single"/>
              </w:rPr>
              <w:t>Este alcance de trabajo es enunciativo y no limitativo, mismo que puede ampliarse a efectos de mejorar el servicio.</w:t>
            </w:r>
          </w:p>
          <w:p w:rsidR="004E67CE" w:rsidRPr="004E67CE" w:rsidRDefault="004E67CE" w:rsidP="004E67CE">
            <w:pPr>
              <w:spacing w:line="276" w:lineRule="auto"/>
              <w:rPr>
                <w:rFonts w:asciiTheme="minorHAnsi" w:hAnsiTheme="minorHAnsi" w:cs="Century Gothic"/>
              </w:rPr>
            </w:pPr>
            <w:r w:rsidRPr="004E67CE">
              <w:rPr>
                <w:rFonts w:asciiTheme="minorHAnsi" w:hAnsiTheme="minorHAnsi" w:cs="Arial"/>
                <w:b/>
                <w:u w:val="single"/>
              </w:rPr>
              <w:t>Nota</w:t>
            </w:r>
            <w:r w:rsidRPr="004E67CE">
              <w:rPr>
                <w:rFonts w:asciiTheme="minorHAnsi" w:hAnsiTheme="minorHAnsi" w:cs="Arial"/>
                <w:b/>
              </w:rPr>
              <w:t>:</w:t>
            </w:r>
            <w:r w:rsidRPr="004E67CE">
              <w:rPr>
                <w:rFonts w:asciiTheme="minorHAnsi" w:hAnsiTheme="minorHAnsi" w:cs="Arial"/>
              </w:rPr>
              <w:t xml:space="preserve"> Previa coordinación con el Fiscal de Servicio se podrá realizar otros servicios que no estén contemplados en la lista detallada anteriormente.</w:t>
            </w:r>
          </w:p>
        </w:tc>
      </w:tr>
      <w:tr w:rsidR="004E67CE" w:rsidRPr="004E67CE" w:rsidTr="00080272">
        <w:tc>
          <w:tcPr>
            <w:tcW w:w="9339" w:type="dxa"/>
            <w:shd w:val="clear" w:color="auto" w:fill="95B3D7"/>
          </w:tcPr>
          <w:p w:rsidR="004E67CE" w:rsidRPr="004E67CE" w:rsidRDefault="004E67CE" w:rsidP="004E67CE">
            <w:pPr>
              <w:autoSpaceDE w:val="0"/>
              <w:autoSpaceDN w:val="0"/>
              <w:adjustRightInd w:val="0"/>
              <w:spacing w:line="276" w:lineRule="auto"/>
              <w:jc w:val="both"/>
              <w:rPr>
                <w:rFonts w:asciiTheme="minorHAnsi" w:hAnsiTheme="minorHAnsi" w:cs="Calibri"/>
              </w:rPr>
            </w:pPr>
            <w:r w:rsidRPr="004E67CE">
              <w:rPr>
                <w:rFonts w:asciiTheme="minorHAnsi" w:hAnsiTheme="minorHAnsi" w:cs="Calibri"/>
                <w:b/>
                <w:bCs/>
              </w:rPr>
              <w:lastRenderedPageBreak/>
              <w:t>ALCANCE DEL SERVICIO</w:t>
            </w:r>
          </w:p>
        </w:tc>
      </w:tr>
      <w:tr w:rsidR="004E67CE" w:rsidRPr="004E67CE" w:rsidTr="00080272">
        <w:trPr>
          <w:trHeight w:val="3682"/>
        </w:trPr>
        <w:tc>
          <w:tcPr>
            <w:tcW w:w="9339" w:type="dxa"/>
            <w:shd w:val="clear" w:color="auto" w:fill="auto"/>
          </w:tcPr>
          <w:p w:rsidR="004E67CE" w:rsidRPr="004E67CE" w:rsidRDefault="004E67CE" w:rsidP="004E67CE">
            <w:pPr>
              <w:spacing w:line="276" w:lineRule="auto"/>
              <w:contextualSpacing/>
              <w:jc w:val="both"/>
              <w:rPr>
                <w:rFonts w:asciiTheme="minorHAnsi" w:hAnsiTheme="minorHAnsi" w:cs="Arial"/>
                <w:lang w:val="es-BO"/>
              </w:rPr>
            </w:pPr>
            <w:r w:rsidRPr="004E67CE">
              <w:rPr>
                <w:rFonts w:asciiTheme="minorHAnsi" w:hAnsiTheme="minorHAnsi" w:cs="Arial"/>
                <w:lang w:val="es-BO"/>
              </w:rPr>
              <w:t>El servicio será para fotocopiadoras de diferentes marcas de propiedad de YPFB de acuerdo al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999"/>
              <w:gridCol w:w="1678"/>
            </w:tblGrid>
            <w:tr w:rsidR="004E67CE" w:rsidRPr="004E67CE" w:rsidTr="00080272">
              <w:trPr>
                <w:jc w:val="center"/>
              </w:trPr>
              <w:tc>
                <w:tcPr>
                  <w:tcW w:w="555" w:type="dxa"/>
                  <w:shd w:val="clear" w:color="auto" w:fill="A8D08D"/>
                </w:tcPr>
                <w:p w:rsidR="004E67CE" w:rsidRPr="004E67CE" w:rsidRDefault="004E67CE" w:rsidP="004E67CE">
                  <w:pPr>
                    <w:spacing w:line="276" w:lineRule="auto"/>
                    <w:jc w:val="center"/>
                    <w:rPr>
                      <w:rFonts w:asciiTheme="minorHAnsi" w:hAnsiTheme="minorHAnsi"/>
                      <w:b/>
                      <w:bCs/>
                      <w:color w:val="000000"/>
                      <w:lang w:val="es-BO"/>
                    </w:rPr>
                  </w:pPr>
                  <w:r w:rsidRPr="004E67CE">
                    <w:rPr>
                      <w:rFonts w:asciiTheme="minorHAnsi" w:hAnsiTheme="minorHAnsi"/>
                      <w:b/>
                      <w:bCs/>
                      <w:color w:val="000000"/>
                      <w:lang w:val="es-BO"/>
                    </w:rPr>
                    <w:t>N</w:t>
                  </w:r>
                </w:p>
              </w:tc>
              <w:tc>
                <w:tcPr>
                  <w:tcW w:w="3999" w:type="dxa"/>
                  <w:shd w:val="clear" w:color="auto" w:fill="A8D08D"/>
                </w:tcPr>
                <w:p w:rsidR="004E67CE" w:rsidRPr="004E67CE" w:rsidRDefault="004E67CE" w:rsidP="004E67CE">
                  <w:pPr>
                    <w:spacing w:line="276" w:lineRule="auto"/>
                    <w:jc w:val="center"/>
                    <w:rPr>
                      <w:rFonts w:asciiTheme="minorHAnsi" w:hAnsiTheme="minorHAnsi"/>
                      <w:b/>
                      <w:bCs/>
                      <w:color w:val="000000"/>
                      <w:lang w:val="es-BO"/>
                    </w:rPr>
                  </w:pPr>
                  <w:r w:rsidRPr="004E67CE">
                    <w:rPr>
                      <w:rFonts w:asciiTheme="minorHAnsi" w:hAnsiTheme="minorHAnsi"/>
                      <w:b/>
                      <w:bCs/>
                      <w:color w:val="000000"/>
                      <w:lang w:val="es-BO"/>
                    </w:rPr>
                    <w:t>DESCRIPCIÓN</w:t>
                  </w:r>
                </w:p>
              </w:tc>
              <w:tc>
                <w:tcPr>
                  <w:tcW w:w="1678" w:type="dxa"/>
                  <w:shd w:val="clear" w:color="auto" w:fill="A8D08D"/>
                </w:tcPr>
                <w:p w:rsidR="004E67CE" w:rsidRPr="004E67CE" w:rsidRDefault="004E67CE" w:rsidP="004E67CE">
                  <w:pPr>
                    <w:spacing w:line="276" w:lineRule="auto"/>
                    <w:jc w:val="center"/>
                    <w:rPr>
                      <w:rFonts w:asciiTheme="minorHAnsi" w:hAnsiTheme="minorHAnsi"/>
                      <w:b/>
                      <w:bCs/>
                      <w:color w:val="000000"/>
                      <w:lang w:val="es-BO"/>
                    </w:rPr>
                  </w:pPr>
                  <w:r w:rsidRPr="004E67CE">
                    <w:rPr>
                      <w:rFonts w:asciiTheme="minorHAnsi" w:hAnsiTheme="minorHAnsi"/>
                      <w:b/>
                      <w:bCs/>
                      <w:color w:val="000000"/>
                      <w:lang w:val="es-BO"/>
                    </w:rPr>
                    <w:t>CANTIDAD</w:t>
                  </w:r>
                </w:p>
              </w:tc>
            </w:tr>
            <w:tr w:rsidR="004E67CE" w:rsidRPr="004E67CE" w:rsidTr="00080272">
              <w:trPr>
                <w:jc w:val="center"/>
              </w:trPr>
              <w:tc>
                <w:tcPr>
                  <w:tcW w:w="555"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1</w:t>
                  </w:r>
                </w:p>
              </w:tc>
              <w:tc>
                <w:tcPr>
                  <w:tcW w:w="3999" w:type="dxa"/>
                  <w:shd w:val="clear" w:color="auto" w:fill="auto"/>
                </w:tcPr>
                <w:p w:rsidR="004E67CE" w:rsidRPr="004E67CE" w:rsidRDefault="004E67CE" w:rsidP="004E67CE">
                  <w:pPr>
                    <w:spacing w:line="276" w:lineRule="auto"/>
                    <w:rPr>
                      <w:rFonts w:asciiTheme="minorHAnsi" w:hAnsiTheme="minorHAnsi"/>
                      <w:bCs/>
                      <w:color w:val="000000"/>
                      <w:lang w:val="es-BO"/>
                    </w:rPr>
                  </w:pPr>
                  <w:r w:rsidRPr="004E67CE">
                    <w:rPr>
                      <w:rFonts w:asciiTheme="minorHAnsi" w:hAnsiTheme="minorHAnsi"/>
                      <w:bCs/>
                      <w:color w:val="000000"/>
                    </w:rPr>
                    <w:t>Canon IR-2200</w:t>
                  </w:r>
                </w:p>
              </w:tc>
              <w:tc>
                <w:tcPr>
                  <w:tcW w:w="1678"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3</w:t>
                  </w:r>
                </w:p>
              </w:tc>
            </w:tr>
            <w:tr w:rsidR="004E67CE" w:rsidRPr="004E67CE" w:rsidTr="00080272">
              <w:trPr>
                <w:jc w:val="center"/>
              </w:trPr>
              <w:tc>
                <w:tcPr>
                  <w:tcW w:w="555"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2</w:t>
                  </w:r>
                </w:p>
              </w:tc>
              <w:tc>
                <w:tcPr>
                  <w:tcW w:w="3999" w:type="dxa"/>
                  <w:shd w:val="clear" w:color="auto" w:fill="auto"/>
                </w:tcPr>
                <w:p w:rsidR="004E67CE" w:rsidRPr="004E67CE" w:rsidRDefault="004E67CE" w:rsidP="004E67CE">
                  <w:pPr>
                    <w:spacing w:line="276" w:lineRule="auto"/>
                    <w:rPr>
                      <w:rFonts w:asciiTheme="minorHAnsi" w:hAnsiTheme="minorHAnsi"/>
                      <w:bCs/>
                      <w:color w:val="000000"/>
                      <w:lang w:val="es-BO"/>
                    </w:rPr>
                  </w:pPr>
                  <w:r w:rsidRPr="004E67CE">
                    <w:rPr>
                      <w:rFonts w:asciiTheme="minorHAnsi" w:hAnsiTheme="minorHAnsi"/>
                      <w:bCs/>
                      <w:color w:val="000000"/>
                    </w:rPr>
                    <w:t>Canon IR-2020</w:t>
                  </w:r>
                </w:p>
              </w:tc>
              <w:tc>
                <w:tcPr>
                  <w:tcW w:w="1678"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1</w:t>
                  </w:r>
                </w:p>
              </w:tc>
            </w:tr>
            <w:tr w:rsidR="004E67CE" w:rsidRPr="004E67CE" w:rsidTr="00080272">
              <w:trPr>
                <w:jc w:val="center"/>
              </w:trPr>
              <w:tc>
                <w:tcPr>
                  <w:tcW w:w="555"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3</w:t>
                  </w:r>
                </w:p>
              </w:tc>
              <w:tc>
                <w:tcPr>
                  <w:tcW w:w="3999" w:type="dxa"/>
                  <w:shd w:val="clear" w:color="auto" w:fill="auto"/>
                </w:tcPr>
                <w:p w:rsidR="004E67CE" w:rsidRPr="004E67CE" w:rsidRDefault="004E67CE" w:rsidP="004E67CE">
                  <w:pPr>
                    <w:spacing w:line="276" w:lineRule="auto"/>
                    <w:rPr>
                      <w:rFonts w:asciiTheme="minorHAnsi" w:hAnsiTheme="minorHAnsi"/>
                      <w:bCs/>
                      <w:color w:val="000000"/>
                      <w:lang w:val="es-BO"/>
                    </w:rPr>
                  </w:pPr>
                  <w:r w:rsidRPr="004E67CE">
                    <w:rPr>
                      <w:rFonts w:asciiTheme="minorHAnsi" w:hAnsiTheme="minorHAnsi"/>
                      <w:bCs/>
                      <w:color w:val="000000"/>
                    </w:rPr>
                    <w:t>Canon IR-2230</w:t>
                  </w:r>
                </w:p>
              </w:tc>
              <w:tc>
                <w:tcPr>
                  <w:tcW w:w="1678"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1</w:t>
                  </w:r>
                </w:p>
              </w:tc>
            </w:tr>
            <w:tr w:rsidR="004E67CE" w:rsidRPr="004E67CE" w:rsidTr="00080272">
              <w:trPr>
                <w:jc w:val="center"/>
              </w:trPr>
              <w:tc>
                <w:tcPr>
                  <w:tcW w:w="555"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4</w:t>
                  </w:r>
                </w:p>
              </w:tc>
              <w:tc>
                <w:tcPr>
                  <w:tcW w:w="3999" w:type="dxa"/>
                  <w:shd w:val="clear" w:color="auto" w:fill="auto"/>
                </w:tcPr>
                <w:p w:rsidR="004E67CE" w:rsidRPr="004E67CE" w:rsidRDefault="004E67CE" w:rsidP="004E67CE">
                  <w:pPr>
                    <w:spacing w:line="276" w:lineRule="auto"/>
                    <w:rPr>
                      <w:rFonts w:asciiTheme="minorHAnsi" w:hAnsiTheme="minorHAnsi"/>
                      <w:bCs/>
                      <w:color w:val="000000"/>
                      <w:lang w:val="es-BO"/>
                    </w:rPr>
                  </w:pPr>
                  <w:r w:rsidRPr="004E67CE">
                    <w:rPr>
                      <w:rFonts w:asciiTheme="minorHAnsi" w:hAnsiTheme="minorHAnsi"/>
                      <w:bCs/>
                      <w:color w:val="000000"/>
                    </w:rPr>
                    <w:t>Canon IR-4035/4235</w:t>
                  </w:r>
                </w:p>
              </w:tc>
              <w:tc>
                <w:tcPr>
                  <w:tcW w:w="1678"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8</w:t>
                  </w:r>
                </w:p>
              </w:tc>
            </w:tr>
            <w:tr w:rsidR="004E67CE" w:rsidRPr="004E67CE" w:rsidTr="00080272">
              <w:trPr>
                <w:jc w:val="center"/>
              </w:trPr>
              <w:tc>
                <w:tcPr>
                  <w:tcW w:w="555"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5</w:t>
                  </w:r>
                </w:p>
              </w:tc>
              <w:tc>
                <w:tcPr>
                  <w:tcW w:w="3999" w:type="dxa"/>
                  <w:shd w:val="clear" w:color="auto" w:fill="auto"/>
                </w:tcPr>
                <w:p w:rsidR="004E67CE" w:rsidRPr="004E67CE" w:rsidRDefault="004E67CE" w:rsidP="004E67CE">
                  <w:pPr>
                    <w:spacing w:line="276" w:lineRule="auto"/>
                    <w:rPr>
                      <w:rFonts w:asciiTheme="minorHAnsi" w:hAnsiTheme="minorHAnsi"/>
                      <w:bCs/>
                      <w:color w:val="000000"/>
                      <w:lang w:val="es-BO"/>
                    </w:rPr>
                  </w:pPr>
                  <w:r w:rsidRPr="004E67CE">
                    <w:rPr>
                      <w:rFonts w:asciiTheme="minorHAnsi" w:hAnsiTheme="minorHAnsi"/>
                      <w:bCs/>
                      <w:color w:val="000000"/>
                    </w:rPr>
                    <w:t>Canon IR-2525/2530</w:t>
                  </w:r>
                </w:p>
              </w:tc>
              <w:tc>
                <w:tcPr>
                  <w:tcW w:w="1678"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8</w:t>
                  </w:r>
                </w:p>
              </w:tc>
            </w:tr>
            <w:tr w:rsidR="004E67CE" w:rsidRPr="004E67CE" w:rsidTr="00080272">
              <w:trPr>
                <w:jc w:val="center"/>
              </w:trPr>
              <w:tc>
                <w:tcPr>
                  <w:tcW w:w="555"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6</w:t>
                  </w:r>
                </w:p>
              </w:tc>
              <w:tc>
                <w:tcPr>
                  <w:tcW w:w="3999" w:type="dxa"/>
                  <w:shd w:val="clear" w:color="auto" w:fill="auto"/>
                </w:tcPr>
                <w:p w:rsidR="004E67CE" w:rsidRPr="004E67CE" w:rsidRDefault="004E67CE" w:rsidP="004E67CE">
                  <w:pPr>
                    <w:spacing w:line="276" w:lineRule="auto"/>
                    <w:rPr>
                      <w:rFonts w:asciiTheme="minorHAnsi" w:hAnsiTheme="minorHAnsi"/>
                      <w:bCs/>
                      <w:color w:val="000000"/>
                      <w:lang w:val="es-BO"/>
                    </w:rPr>
                  </w:pPr>
                  <w:r w:rsidRPr="004E67CE">
                    <w:rPr>
                      <w:rFonts w:asciiTheme="minorHAnsi" w:hAnsiTheme="minorHAnsi"/>
                      <w:bCs/>
                      <w:color w:val="000000"/>
                    </w:rPr>
                    <w:t>Canon IR-1750</w:t>
                  </w:r>
                </w:p>
              </w:tc>
              <w:tc>
                <w:tcPr>
                  <w:tcW w:w="1678"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3</w:t>
                  </w:r>
                </w:p>
              </w:tc>
            </w:tr>
            <w:tr w:rsidR="004E67CE" w:rsidRPr="004E67CE" w:rsidTr="00080272">
              <w:trPr>
                <w:jc w:val="center"/>
              </w:trPr>
              <w:tc>
                <w:tcPr>
                  <w:tcW w:w="555"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7</w:t>
                  </w:r>
                </w:p>
              </w:tc>
              <w:tc>
                <w:tcPr>
                  <w:tcW w:w="3999" w:type="dxa"/>
                  <w:shd w:val="clear" w:color="auto" w:fill="auto"/>
                </w:tcPr>
                <w:p w:rsidR="004E67CE" w:rsidRPr="004E67CE" w:rsidRDefault="004E67CE" w:rsidP="004E67CE">
                  <w:pPr>
                    <w:spacing w:line="276" w:lineRule="auto"/>
                    <w:rPr>
                      <w:rFonts w:asciiTheme="minorHAnsi" w:hAnsiTheme="minorHAnsi"/>
                      <w:bCs/>
                      <w:color w:val="000000"/>
                      <w:lang w:val="es-BO"/>
                    </w:rPr>
                  </w:pPr>
                  <w:r w:rsidRPr="004E67CE">
                    <w:rPr>
                      <w:rFonts w:asciiTheme="minorHAnsi" w:hAnsiTheme="minorHAnsi"/>
                      <w:bCs/>
                      <w:color w:val="000000"/>
                    </w:rPr>
                    <w:t>Canon NP -4050</w:t>
                  </w:r>
                </w:p>
              </w:tc>
              <w:tc>
                <w:tcPr>
                  <w:tcW w:w="1678"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1</w:t>
                  </w:r>
                </w:p>
              </w:tc>
            </w:tr>
            <w:tr w:rsidR="004E67CE" w:rsidRPr="004E67CE" w:rsidTr="00080272">
              <w:trPr>
                <w:jc w:val="center"/>
              </w:trPr>
              <w:tc>
                <w:tcPr>
                  <w:tcW w:w="555"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8</w:t>
                  </w:r>
                </w:p>
              </w:tc>
              <w:tc>
                <w:tcPr>
                  <w:tcW w:w="3999" w:type="dxa"/>
                  <w:shd w:val="clear" w:color="auto" w:fill="auto"/>
                </w:tcPr>
                <w:p w:rsidR="004E67CE" w:rsidRPr="004E67CE" w:rsidRDefault="004E67CE" w:rsidP="004E67CE">
                  <w:pPr>
                    <w:spacing w:line="276" w:lineRule="auto"/>
                    <w:rPr>
                      <w:rFonts w:asciiTheme="minorHAnsi" w:hAnsiTheme="minorHAnsi"/>
                      <w:bCs/>
                      <w:color w:val="000000"/>
                    </w:rPr>
                  </w:pPr>
                  <w:r w:rsidRPr="004E67CE">
                    <w:rPr>
                      <w:rFonts w:asciiTheme="minorHAnsi" w:hAnsiTheme="minorHAnsi"/>
                      <w:bCs/>
                      <w:color w:val="000000"/>
                    </w:rPr>
                    <w:t>Canon NP-7210</w:t>
                  </w:r>
                </w:p>
              </w:tc>
              <w:tc>
                <w:tcPr>
                  <w:tcW w:w="1678"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1</w:t>
                  </w:r>
                </w:p>
              </w:tc>
            </w:tr>
            <w:tr w:rsidR="004E67CE" w:rsidRPr="004E67CE" w:rsidTr="00080272">
              <w:trPr>
                <w:jc w:val="center"/>
              </w:trPr>
              <w:tc>
                <w:tcPr>
                  <w:tcW w:w="555"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9</w:t>
                  </w:r>
                </w:p>
              </w:tc>
              <w:tc>
                <w:tcPr>
                  <w:tcW w:w="3999" w:type="dxa"/>
                  <w:shd w:val="clear" w:color="auto" w:fill="auto"/>
                </w:tcPr>
                <w:p w:rsidR="004E67CE" w:rsidRPr="004E67CE" w:rsidRDefault="004E67CE" w:rsidP="004E67CE">
                  <w:pPr>
                    <w:spacing w:line="276" w:lineRule="auto"/>
                    <w:rPr>
                      <w:rFonts w:asciiTheme="minorHAnsi" w:hAnsiTheme="minorHAnsi"/>
                      <w:bCs/>
                      <w:color w:val="000000"/>
                      <w:lang w:val="es-BO"/>
                    </w:rPr>
                  </w:pPr>
                  <w:r w:rsidRPr="004E67CE">
                    <w:rPr>
                      <w:rFonts w:asciiTheme="minorHAnsi" w:hAnsiTheme="minorHAnsi"/>
                      <w:bCs/>
                      <w:color w:val="000000"/>
                    </w:rPr>
                    <w:t>Toshiba EST - 230</w:t>
                  </w:r>
                </w:p>
              </w:tc>
              <w:tc>
                <w:tcPr>
                  <w:tcW w:w="1678"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1</w:t>
                  </w:r>
                </w:p>
              </w:tc>
            </w:tr>
            <w:tr w:rsidR="004E67CE" w:rsidRPr="004E67CE" w:rsidTr="00080272">
              <w:trPr>
                <w:jc w:val="center"/>
              </w:trPr>
              <w:tc>
                <w:tcPr>
                  <w:tcW w:w="555"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10</w:t>
                  </w:r>
                </w:p>
              </w:tc>
              <w:tc>
                <w:tcPr>
                  <w:tcW w:w="3999" w:type="dxa"/>
                  <w:shd w:val="clear" w:color="auto" w:fill="auto"/>
                </w:tcPr>
                <w:p w:rsidR="004E67CE" w:rsidRPr="004E67CE" w:rsidRDefault="004E67CE" w:rsidP="004E67CE">
                  <w:pPr>
                    <w:spacing w:line="276" w:lineRule="auto"/>
                    <w:rPr>
                      <w:rFonts w:asciiTheme="minorHAnsi" w:hAnsiTheme="minorHAnsi"/>
                      <w:bCs/>
                      <w:color w:val="000000"/>
                      <w:lang w:val="es-BO"/>
                    </w:rPr>
                  </w:pPr>
                  <w:r w:rsidRPr="004E67CE">
                    <w:rPr>
                      <w:rFonts w:asciiTheme="minorHAnsi" w:hAnsiTheme="minorHAnsi"/>
                      <w:bCs/>
                      <w:color w:val="000000"/>
                    </w:rPr>
                    <w:t>Sharp AL-1631</w:t>
                  </w:r>
                </w:p>
              </w:tc>
              <w:tc>
                <w:tcPr>
                  <w:tcW w:w="1678" w:type="dxa"/>
                  <w:shd w:val="clear" w:color="auto" w:fill="auto"/>
                </w:tcPr>
                <w:p w:rsidR="004E67CE" w:rsidRPr="004E67CE" w:rsidRDefault="004E67CE" w:rsidP="004E67CE">
                  <w:pPr>
                    <w:spacing w:line="276" w:lineRule="auto"/>
                    <w:jc w:val="center"/>
                    <w:rPr>
                      <w:rFonts w:asciiTheme="minorHAnsi" w:hAnsiTheme="minorHAnsi"/>
                      <w:bCs/>
                      <w:color w:val="000000"/>
                      <w:lang w:val="es-BO"/>
                    </w:rPr>
                  </w:pPr>
                  <w:r w:rsidRPr="004E67CE">
                    <w:rPr>
                      <w:rFonts w:asciiTheme="minorHAnsi" w:hAnsiTheme="minorHAnsi"/>
                      <w:bCs/>
                      <w:color w:val="000000"/>
                      <w:lang w:val="es-BO"/>
                    </w:rPr>
                    <w:t>2</w:t>
                  </w:r>
                </w:p>
              </w:tc>
            </w:tr>
          </w:tbl>
          <w:p w:rsidR="004E67CE" w:rsidRDefault="004E67CE" w:rsidP="004E67CE">
            <w:pPr>
              <w:spacing w:line="276" w:lineRule="auto"/>
              <w:rPr>
                <w:rFonts w:asciiTheme="minorHAnsi" w:hAnsiTheme="minorHAnsi" w:cs="Arial"/>
                <w:lang w:val="es-BO"/>
              </w:rPr>
            </w:pPr>
            <w:r w:rsidRPr="004E67CE">
              <w:rPr>
                <w:rFonts w:asciiTheme="minorHAnsi" w:hAnsiTheme="minorHAnsi" w:cs="Arial"/>
                <w:b/>
              </w:rPr>
              <w:t xml:space="preserve">NOTA: </w:t>
            </w:r>
            <w:r w:rsidRPr="004E67CE">
              <w:rPr>
                <w:rFonts w:asciiTheme="minorHAnsi" w:hAnsiTheme="minorHAnsi" w:cs="Arial"/>
                <w:lang w:val="es-BO"/>
              </w:rPr>
              <w:t>Esta lista podrá ser incrementada o disminuida en función de las necesidades de Y.P.F.B.</w:t>
            </w:r>
          </w:p>
          <w:p w:rsidR="004E67CE" w:rsidRDefault="004E67CE" w:rsidP="004E67CE">
            <w:pPr>
              <w:spacing w:line="276" w:lineRule="auto"/>
              <w:rPr>
                <w:rFonts w:asciiTheme="minorHAnsi" w:hAnsiTheme="minorHAnsi" w:cs="Arial"/>
                <w:lang w:val="es-BO"/>
              </w:rPr>
            </w:pPr>
          </w:p>
          <w:p w:rsidR="004E67CE" w:rsidRPr="004E67CE" w:rsidRDefault="004E67CE" w:rsidP="004E67CE">
            <w:pPr>
              <w:spacing w:line="276" w:lineRule="auto"/>
              <w:rPr>
                <w:rFonts w:asciiTheme="minorHAnsi" w:hAnsiTheme="minorHAnsi"/>
                <w:b/>
                <w:bCs/>
                <w:color w:val="000000"/>
                <w:lang w:val="es-BO"/>
              </w:rPr>
            </w:pPr>
          </w:p>
        </w:tc>
      </w:tr>
      <w:tr w:rsidR="004E67CE" w:rsidRPr="004E67CE" w:rsidTr="00080272">
        <w:tc>
          <w:tcPr>
            <w:tcW w:w="9339" w:type="dxa"/>
            <w:tcBorders>
              <w:bottom w:val="single" w:sz="4" w:space="0" w:color="auto"/>
            </w:tcBorders>
            <w:shd w:val="clear" w:color="auto" w:fill="8DB3E2"/>
          </w:tcPr>
          <w:p w:rsidR="004E67CE" w:rsidRPr="004E67CE" w:rsidRDefault="004E67CE" w:rsidP="004E67CE">
            <w:pPr>
              <w:spacing w:line="276" w:lineRule="auto"/>
              <w:rPr>
                <w:rFonts w:asciiTheme="minorHAnsi" w:hAnsiTheme="minorHAnsi" w:cs="Calibri"/>
              </w:rPr>
            </w:pPr>
            <w:r w:rsidRPr="004E67CE">
              <w:rPr>
                <w:rFonts w:asciiTheme="minorHAnsi" w:hAnsiTheme="minorHAnsi" w:cs="Calibri"/>
                <w:b/>
                <w:bCs/>
              </w:rPr>
              <w:lastRenderedPageBreak/>
              <w:t xml:space="preserve">PLAZO DEL SERVICIO </w:t>
            </w:r>
          </w:p>
        </w:tc>
      </w:tr>
      <w:tr w:rsidR="004E67CE" w:rsidRPr="004E67CE" w:rsidTr="00080272">
        <w:tc>
          <w:tcPr>
            <w:tcW w:w="9339" w:type="dxa"/>
            <w:shd w:val="clear" w:color="auto" w:fill="FFFFFF"/>
          </w:tcPr>
          <w:p w:rsidR="004E67CE" w:rsidRPr="004E67CE" w:rsidRDefault="004E67CE" w:rsidP="004E67CE">
            <w:pPr>
              <w:autoSpaceDE w:val="0"/>
              <w:autoSpaceDN w:val="0"/>
              <w:adjustRightInd w:val="0"/>
              <w:spacing w:line="276" w:lineRule="auto"/>
              <w:jc w:val="both"/>
              <w:rPr>
                <w:rFonts w:asciiTheme="minorHAnsi" w:hAnsiTheme="minorHAnsi" w:cs="Calibri"/>
              </w:rPr>
            </w:pPr>
            <w:r w:rsidRPr="004E67CE">
              <w:rPr>
                <w:rFonts w:asciiTheme="minorHAnsi" w:hAnsiTheme="minorHAnsi" w:cs="Arial"/>
                <w:lang w:val="es-BO"/>
              </w:rPr>
              <w:t>El servicio corresponde será prestado a partir de la firma del contrato hasta el 31 de Diciembre de 2019 o hasta agotar el presupuesto asignado, lo que ocurra primero.</w:t>
            </w:r>
          </w:p>
        </w:tc>
      </w:tr>
      <w:tr w:rsidR="004E67CE" w:rsidRPr="004E67CE" w:rsidTr="00080272">
        <w:tc>
          <w:tcPr>
            <w:tcW w:w="9339" w:type="dxa"/>
            <w:shd w:val="clear" w:color="auto" w:fill="8DB3E2"/>
          </w:tcPr>
          <w:p w:rsidR="004E67CE" w:rsidRPr="004E67CE" w:rsidRDefault="004E67CE" w:rsidP="004E67CE">
            <w:pPr>
              <w:spacing w:line="276" w:lineRule="auto"/>
              <w:rPr>
                <w:rFonts w:asciiTheme="minorHAnsi" w:hAnsiTheme="minorHAnsi" w:cs="Calibri"/>
              </w:rPr>
            </w:pPr>
            <w:r w:rsidRPr="004E67CE">
              <w:rPr>
                <w:rFonts w:asciiTheme="minorHAnsi" w:hAnsiTheme="minorHAnsi" w:cs="Calibri"/>
                <w:b/>
                <w:bCs/>
              </w:rPr>
              <w:t xml:space="preserve">EXPERIENCIA DEL PROVEEDOR DEL SERVICIO </w:t>
            </w:r>
          </w:p>
        </w:tc>
      </w:tr>
      <w:tr w:rsidR="004E67CE" w:rsidRPr="004E67CE" w:rsidTr="00080272">
        <w:tc>
          <w:tcPr>
            <w:tcW w:w="9339" w:type="dxa"/>
            <w:shd w:val="clear" w:color="auto" w:fill="auto"/>
          </w:tcPr>
          <w:p w:rsidR="004E67CE" w:rsidRPr="004E67CE" w:rsidRDefault="004E67CE" w:rsidP="004E67CE">
            <w:pPr>
              <w:pStyle w:val="Prrafodelista"/>
              <w:spacing w:line="276" w:lineRule="auto"/>
              <w:ind w:left="0"/>
              <w:jc w:val="both"/>
              <w:rPr>
                <w:rFonts w:asciiTheme="minorHAnsi" w:hAnsiTheme="minorHAnsi" w:cs="Arial"/>
              </w:rPr>
            </w:pPr>
            <w:r w:rsidRPr="004E67CE">
              <w:rPr>
                <w:rFonts w:asciiTheme="minorHAnsi" w:hAnsiTheme="minorHAnsi" w:cs="Arial"/>
              </w:rPr>
              <w:t>El proponente debe acreditar una experiencia específica en mantenimiento de fotocopiadoras mínimamente de tres (3) años, debiendo adjuntar, junto a la propuesta, copias simples de Certificados de trabajo o actas de cumplimiento de Contrato o informe de recepción o nota de recepción o contrato más factura u otro documento que demuestre haber realizado el servicio.</w:t>
            </w:r>
          </w:p>
          <w:p w:rsidR="004E67CE" w:rsidRPr="004E67CE" w:rsidRDefault="004E67CE" w:rsidP="004E67CE">
            <w:pPr>
              <w:spacing w:line="276" w:lineRule="auto"/>
              <w:jc w:val="both"/>
              <w:rPr>
                <w:rFonts w:asciiTheme="minorHAnsi" w:hAnsiTheme="minorHAnsi" w:cs="Arial"/>
              </w:rPr>
            </w:pPr>
            <w:r w:rsidRPr="004E67CE">
              <w:rPr>
                <w:rFonts w:asciiTheme="minorHAnsi" w:hAnsiTheme="minorHAnsi" w:cs="Arial"/>
              </w:rPr>
              <w:t>Antes de la suscripción del contrato, la empresa adjudicada deberá presentar documentos originales o fotocopias legalizadas para fines de verificación.</w:t>
            </w:r>
          </w:p>
        </w:tc>
      </w:tr>
      <w:tr w:rsidR="004E67CE" w:rsidRPr="004E67CE" w:rsidTr="00080272">
        <w:tc>
          <w:tcPr>
            <w:tcW w:w="9339" w:type="dxa"/>
            <w:shd w:val="clear" w:color="auto" w:fill="9CC2E5"/>
          </w:tcPr>
          <w:p w:rsidR="004E67CE" w:rsidRPr="004E67CE" w:rsidRDefault="004E67CE" w:rsidP="004E67CE">
            <w:pPr>
              <w:spacing w:line="276" w:lineRule="auto"/>
              <w:rPr>
                <w:rFonts w:asciiTheme="minorHAnsi" w:hAnsiTheme="minorHAnsi" w:cs="Calibri"/>
                <w:b/>
              </w:rPr>
            </w:pPr>
            <w:r w:rsidRPr="004E67CE">
              <w:rPr>
                <w:rFonts w:asciiTheme="minorHAnsi" w:hAnsiTheme="minorHAnsi" w:cs="Calibri"/>
                <w:b/>
                <w:bCs/>
              </w:rPr>
              <w:t>PROVISIÓN DE REPUESTOS</w:t>
            </w:r>
          </w:p>
        </w:tc>
      </w:tr>
      <w:tr w:rsidR="004E67CE" w:rsidRPr="004E67CE" w:rsidTr="00080272">
        <w:tc>
          <w:tcPr>
            <w:tcW w:w="9339" w:type="dxa"/>
            <w:shd w:val="clear" w:color="auto" w:fill="auto"/>
          </w:tcPr>
          <w:p w:rsidR="004E67CE" w:rsidRPr="004E67CE" w:rsidRDefault="004E67CE" w:rsidP="004E67CE">
            <w:pPr>
              <w:spacing w:line="276" w:lineRule="auto"/>
              <w:jc w:val="both"/>
              <w:rPr>
                <w:rFonts w:asciiTheme="minorHAnsi" w:eastAsia="Calibri" w:hAnsiTheme="minorHAnsi"/>
                <w:lang w:val="es-BO"/>
              </w:rPr>
            </w:pPr>
            <w:r w:rsidRPr="004E67CE">
              <w:rPr>
                <w:rFonts w:asciiTheme="minorHAnsi" w:hAnsiTheme="minorHAnsi" w:cs="Century Gothic"/>
              </w:rPr>
              <w:t xml:space="preserve">En caso de requerir cambios de repuestos, la empresa contratada debe realizar el servicio de mantenimiento, instalación, revisión y verificación de funcionalidad de los repuestos. </w:t>
            </w:r>
          </w:p>
          <w:p w:rsidR="004E67CE" w:rsidRPr="004E67CE" w:rsidRDefault="004E67CE" w:rsidP="004E67CE">
            <w:pPr>
              <w:spacing w:line="276" w:lineRule="auto"/>
              <w:jc w:val="both"/>
              <w:rPr>
                <w:rFonts w:asciiTheme="minorHAnsi" w:hAnsiTheme="minorHAnsi" w:cs="Century Gothic"/>
              </w:rPr>
            </w:pPr>
            <w:r w:rsidRPr="004E67CE">
              <w:rPr>
                <w:rFonts w:asciiTheme="minorHAnsi" w:hAnsiTheme="minorHAnsi" w:cs="Century Gothic"/>
                <w:iCs/>
                <w:lang w:val="es-ES_tradnl"/>
              </w:rPr>
              <w:t>Los repuestos deben ser nuevos y de primera calidad (originales y no reacondicionados), necesarios para garantizar el buen funcionamiento de las maquinas fotocopiadoras.</w:t>
            </w:r>
          </w:p>
          <w:p w:rsidR="004E67CE" w:rsidRPr="004E67CE" w:rsidRDefault="004E67CE" w:rsidP="004E67CE">
            <w:pPr>
              <w:spacing w:line="276" w:lineRule="auto"/>
              <w:jc w:val="both"/>
              <w:rPr>
                <w:rFonts w:asciiTheme="minorHAnsi" w:eastAsia="Calibri" w:hAnsiTheme="minorHAnsi"/>
                <w:lang w:val="es-BO"/>
              </w:rPr>
            </w:pPr>
            <w:r w:rsidRPr="004E67CE">
              <w:rPr>
                <w:rFonts w:asciiTheme="minorHAnsi" w:eastAsia="Calibri" w:hAnsiTheme="minorHAnsi"/>
                <w:lang w:val="es-BO"/>
              </w:rPr>
              <w:t xml:space="preserve">Para cualquier cambio de repuestos originales y/o nuevos, la empresa contratada deberá presentar dos (2) cotizaciones detallando MARCA y PROCEDENCIA con el objeto de que ésta sea verificada y aprobada por el Fiscal de Servicio y Autorizada por la Unidad Solicitante para su respectivo cambio. </w:t>
            </w:r>
          </w:p>
          <w:p w:rsidR="004E67CE" w:rsidRPr="004E67CE" w:rsidRDefault="004E67CE" w:rsidP="004E67CE">
            <w:pPr>
              <w:spacing w:line="276" w:lineRule="auto"/>
              <w:jc w:val="both"/>
              <w:rPr>
                <w:rFonts w:asciiTheme="minorHAnsi" w:eastAsia="Calibri" w:hAnsiTheme="minorHAnsi"/>
                <w:lang w:val="es-BO"/>
              </w:rPr>
            </w:pPr>
            <w:r w:rsidRPr="004E67CE">
              <w:rPr>
                <w:rFonts w:asciiTheme="minorHAnsi" w:eastAsia="Calibri" w:hAnsiTheme="minorHAnsi"/>
                <w:lang w:val="es-BO"/>
              </w:rPr>
              <w:t>La empresa contratada deberá remitir al Fiscal de Servicio el detalle de repuestos y accesorios que serán utilizados en los trabajos de Mantenimiento y/o Reparación de la fotocopiadora para su respectiva aprobación y autorización.</w:t>
            </w:r>
          </w:p>
          <w:p w:rsidR="004E67CE" w:rsidRPr="004E67CE" w:rsidRDefault="004E67CE" w:rsidP="004E67CE">
            <w:pPr>
              <w:spacing w:line="276" w:lineRule="auto"/>
              <w:jc w:val="both"/>
              <w:rPr>
                <w:rFonts w:asciiTheme="minorHAnsi" w:eastAsia="Calibri" w:hAnsiTheme="minorHAnsi"/>
                <w:lang w:val="es-BO"/>
              </w:rPr>
            </w:pPr>
            <w:r w:rsidRPr="004E67CE">
              <w:rPr>
                <w:rFonts w:asciiTheme="minorHAnsi" w:eastAsia="Calibri" w:hAnsiTheme="minorHAnsi"/>
                <w:lang w:val="es-BO"/>
              </w:rPr>
              <w:t>Asimismo, una vez concluido el mantenimiento, la empresa contratada deberá efectuar la devolución y entrega de los repuestos usados y/o cambiados al Fiscal de Servicio mediante un listado e identificación de los mismos.</w:t>
            </w:r>
          </w:p>
        </w:tc>
      </w:tr>
    </w:tbl>
    <w:p w:rsidR="004E67CE" w:rsidRPr="004E67CE" w:rsidRDefault="004E67CE" w:rsidP="004E67CE">
      <w:pPr>
        <w:spacing w:line="276" w:lineRule="auto"/>
        <w:rPr>
          <w:rFonts w:asciiTheme="minorHAnsi" w:hAnsiTheme="minorHAnsi" w:cs="Calibri"/>
        </w:rPr>
      </w:pPr>
    </w:p>
    <w:p w:rsidR="004E67CE" w:rsidRPr="004E67CE" w:rsidRDefault="004E67CE" w:rsidP="004E67CE">
      <w:pPr>
        <w:pStyle w:val="Prrafodelista"/>
        <w:numPr>
          <w:ilvl w:val="0"/>
          <w:numId w:val="30"/>
        </w:numPr>
        <w:spacing w:line="276" w:lineRule="auto"/>
        <w:contextualSpacing/>
        <w:jc w:val="both"/>
        <w:rPr>
          <w:rFonts w:asciiTheme="minorHAnsi" w:hAnsiTheme="minorHAnsi" w:cs="Calibri"/>
          <w:b/>
        </w:rPr>
      </w:pPr>
      <w:r w:rsidRPr="004E67CE">
        <w:rPr>
          <w:rFonts w:asciiTheme="minorHAnsi" w:hAnsiTheme="minorHAnsi" w:cs="Calibri"/>
          <w:b/>
        </w:rPr>
        <w:t>OTRAS CONDICIONES DE CUMPLIMIENTO OBLIGATORIO.</w:t>
      </w:r>
    </w:p>
    <w:p w:rsidR="004E67CE" w:rsidRPr="004E67CE" w:rsidRDefault="004E67CE" w:rsidP="004E67CE">
      <w:pPr>
        <w:pStyle w:val="Prrafodelista"/>
        <w:spacing w:line="276" w:lineRule="auto"/>
        <w:contextualSpacing/>
        <w:jc w:val="both"/>
        <w:rPr>
          <w:rFonts w:asciiTheme="minorHAnsi" w:hAnsiTheme="minorHAns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4E67CE" w:rsidRPr="004E67CE" w:rsidTr="00080272">
        <w:tc>
          <w:tcPr>
            <w:tcW w:w="9322" w:type="dxa"/>
            <w:shd w:val="clear" w:color="auto" w:fill="8DB3E2"/>
          </w:tcPr>
          <w:p w:rsidR="004E67CE" w:rsidRPr="004E67CE" w:rsidRDefault="004E67CE" w:rsidP="004E67CE">
            <w:pPr>
              <w:spacing w:line="276" w:lineRule="auto"/>
              <w:rPr>
                <w:rFonts w:asciiTheme="minorHAnsi" w:hAnsiTheme="minorHAnsi" w:cs="Calibri"/>
              </w:rPr>
            </w:pPr>
            <w:r w:rsidRPr="004E67CE">
              <w:rPr>
                <w:rFonts w:asciiTheme="minorHAnsi" w:hAnsiTheme="minorHAnsi" w:cs="Calibri"/>
                <w:b/>
                <w:bCs/>
              </w:rPr>
              <w:t xml:space="preserve">FORMA DE PAGO </w:t>
            </w:r>
          </w:p>
        </w:tc>
      </w:tr>
      <w:tr w:rsidR="004E67CE" w:rsidRPr="004E67CE" w:rsidTr="00080272">
        <w:tc>
          <w:tcPr>
            <w:tcW w:w="9322" w:type="dxa"/>
            <w:tcBorders>
              <w:bottom w:val="single" w:sz="4" w:space="0" w:color="auto"/>
            </w:tcBorders>
            <w:shd w:val="clear" w:color="auto" w:fill="auto"/>
          </w:tcPr>
          <w:p w:rsidR="004E67CE" w:rsidRPr="004E67CE" w:rsidRDefault="004E67CE" w:rsidP="004E67CE">
            <w:pPr>
              <w:spacing w:line="276" w:lineRule="auto"/>
              <w:jc w:val="both"/>
              <w:rPr>
                <w:rFonts w:asciiTheme="minorHAnsi" w:hAnsiTheme="minorHAnsi" w:cs="Arial"/>
              </w:rPr>
            </w:pPr>
            <w:r w:rsidRPr="004E67CE">
              <w:rPr>
                <w:rFonts w:asciiTheme="minorHAnsi" w:hAnsiTheme="minorHAnsi" w:cs="Arial"/>
              </w:rPr>
              <w:t>El pago se realizará de manera mensual vía sistema de gestión pública (SIGEP) en moneda nacional (bolivianos), debiendo la empresa CONTRATADA presentar la siguiente documentación:</w:t>
            </w:r>
          </w:p>
          <w:p w:rsidR="004E67CE" w:rsidRPr="004E67CE" w:rsidRDefault="004E67CE" w:rsidP="004E67CE">
            <w:pPr>
              <w:pStyle w:val="Prrafodelista"/>
              <w:numPr>
                <w:ilvl w:val="0"/>
                <w:numId w:val="27"/>
              </w:numPr>
              <w:spacing w:line="276" w:lineRule="auto"/>
              <w:contextualSpacing/>
              <w:jc w:val="both"/>
              <w:rPr>
                <w:rFonts w:asciiTheme="minorHAnsi" w:hAnsiTheme="minorHAnsi" w:cs="Arial"/>
              </w:rPr>
            </w:pPr>
            <w:r w:rsidRPr="004E67CE">
              <w:rPr>
                <w:rFonts w:asciiTheme="minorHAnsi" w:hAnsiTheme="minorHAnsi" w:cs="Arial"/>
              </w:rPr>
              <w:t>Nota solicitud de pago.</w:t>
            </w:r>
          </w:p>
          <w:p w:rsidR="004E67CE" w:rsidRPr="004E67CE" w:rsidRDefault="004E67CE" w:rsidP="004E67CE">
            <w:pPr>
              <w:pStyle w:val="Prrafodelista"/>
              <w:numPr>
                <w:ilvl w:val="0"/>
                <w:numId w:val="27"/>
              </w:numPr>
              <w:spacing w:line="276" w:lineRule="auto"/>
              <w:contextualSpacing/>
              <w:jc w:val="both"/>
              <w:rPr>
                <w:rFonts w:asciiTheme="minorHAnsi" w:hAnsiTheme="minorHAnsi" w:cs="Arial"/>
              </w:rPr>
            </w:pPr>
            <w:r w:rsidRPr="004E67CE">
              <w:rPr>
                <w:rFonts w:asciiTheme="minorHAnsi" w:hAnsiTheme="minorHAnsi" w:cs="Arial"/>
              </w:rPr>
              <w:t>Factura original emitida a nombre de YPFB, NIT: 1020269020</w:t>
            </w:r>
          </w:p>
          <w:p w:rsidR="004E67CE" w:rsidRPr="004E67CE" w:rsidRDefault="004E67CE" w:rsidP="004E67CE">
            <w:pPr>
              <w:pStyle w:val="Prrafodelista"/>
              <w:numPr>
                <w:ilvl w:val="0"/>
                <w:numId w:val="27"/>
              </w:numPr>
              <w:spacing w:line="276" w:lineRule="auto"/>
              <w:contextualSpacing/>
              <w:jc w:val="both"/>
              <w:rPr>
                <w:rFonts w:asciiTheme="minorHAnsi" w:hAnsiTheme="minorHAnsi" w:cs="Arial"/>
              </w:rPr>
            </w:pPr>
            <w:r w:rsidRPr="004E67CE">
              <w:rPr>
                <w:rFonts w:asciiTheme="minorHAnsi" w:hAnsiTheme="minorHAnsi" w:cs="Arial"/>
              </w:rPr>
              <w:t>Fotocopia de registro Sistema de Gestión Pública (SIGEP).</w:t>
            </w:r>
          </w:p>
          <w:p w:rsidR="004E67CE" w:rsidRPr="004E67CE" w:rsidRDefault="004E67CE" w:rsidP="004E67CE">
            <w:pPr>
              <w:pStyle w:val="Prrafodelista"/>
              <w:numPr>
                <w:ilvl w:val="0"/>
                <w:numId w:val="27"/>
              </w:numPr>
              <w:spacing w:line="276" w:lineRule="auto"/>
              <w:contextualSpacing/>
              <w:jc w:val="both"/>
              <w:rPr>
                <w:rFonts w:asciiTheme="minorHAnsi" w:hAnsiTheme="minorHAnsi" w:cs="Arial"/>
              </w:rPr>
            </w:pPr>
            <w:r w:rsidRPr="004E67CE">
              <w:rPr>
                <w:rFonts w:asciiTheme="minorHAnsi" w:hAnsiTheme="minorHAnsi" w:cs="Arial"/>
              </w:rPr>
              <w:t>Fotocopia de la Cédula de identidad del representante legal.</w:t>
            </w:r>
          </w:p>
          <w:p w:rsidR="004E67CE" w:rsidRPr="004E67CE" w:rsidRDefault="004E67CE" w:rsidP="004E67CE">
            <w:pPr>
              <w:autoSpaceDE w:val="0"/>
              <w:autoSpaceDN w:val="0"/>
              <w:adjustRightInd w:val="0"/>
              <w:spacing w:line="276" w:lineRule="auto"/>
              <w:jc w:val="both"/>
              <w:rPr>
                <w:rFonts w:asciiTheme="minorHAnsi" w:hAnsiTheme="minorHAnsi"/>
                <w:bCs/>
                <w:color w:val="000000"/>
              </w:rPr>
            </w:pPr>
            <w:r w:rsidRPr="004E67CE">
              <w:rPr>
                <w:rFonts w:asciiTheme="minorHAnsi" w:hAnsiTheme="minorHAnsi" w:cs="Arial"/>
              </w:rPr>
              <w:t>Fotocopia de Número de Identificación Tributaria (NIT).</w:t>
            </w:r>
          </w:p>
        </w:tc>
      </w:tr>
      <w:tr w:rsidR="004E67CE" w:rsidRPr="004E67CE" w:rsidTr="00080272">
        <w:tc>
          <w:tcPr>
            <w:tcW w:w="9322" w:type="dxa"/>
            <w:shd w:val="clear" w:color="auto" w:fill="8DB3E2"/>
          </w:tcPr>
          <w:p w:rsidR="004E67CE" w:rsidRPr="004E67CE" w:rsidRDefault="004E67CE" w:rsidP="004E67CE">
            <w:pPr>
              <w:spacing w:line="276" w:lineRule="auto"/>
              <w:rPr>
                <w:rFonts w:asciiTheme="minorHAnsi" w:hAnsiTheme="minorHAnsi" w:cs="Calibri"/>
                <w:b/>
                <w:bCs/>
              </w:rPr>
            </w:pPr>
            <w:r w:rsidRPr="004E67CE">
              <w:rPr>
                <w:rFonts w:asciiTheme="minorHAnsi" w:hAnsiTheme="minorHAnsi" w:cs="Calibri"/>
                <w:b/>
                <w:bCs/>
              </w:rPr>
              <w:t>HORARIO DE ATENCIÓN</w:t>
            </w:r>
          </w:p>
        </w:tc>
      </w:tr>
      <w:tr w:rsidR="004E67CE" w:rsidRPr="004E67CE" w:rsidTr="00080272">
        <w:tc>
          <w:tcPr>
            <w:tcW w:w="9322" w:type="dxa"/>
            <w:shd w:val="clear" w:color="auto" w:fill="auto"/>
          </w:tcPr>
          <w:p w:rsidR="004E67CE" w:rsidRPr="004E67CE" w:rsidRDefault="004E67CE" w:rsidP="004E67CE">
            <w:pPr>
              <w:spacing w:line="276" w:lineRule="auto"/>
              <w:jc w:val="both"/>
              <w:rPr>
                <w:rFonts w:asciiTheme="minorHAnsi" w:hAnsiTheme="minorHAnsi"/>
              </w:rPr>
            </w:pPr>
            <w:r w:rsidRPr="004E67CE">
              <w:rPr>
                <w:rFonts w:asciiTheme="minorHAnsi" w:hAnsiTheme="minorHAnsi"/>
                <w:bCs/>
                <w:lang w:val="es-BO"/>
              </w:rPr>
              <w:t>El horario del servicio señalado será de horas 08:30 a 18:30</w:t>
            </w:r>
            <w:r w:rsidRPr="004E67CE">
              <w:rPr>
                <w:rFonts w:asciiTheme="minorHAnsi" w:hAnsiTheme="minorHAnsi"/>
                <w:bCs/>
                <w:color w:val="000000"/>
                <w:lang w:val="es-BO"/>
              </w:rPr>
              <w:t xml:space="preserve"> existiendo la posibilidad de solicitar el servicio fuera de este horario cuando se trate de alguna emergencia.</w:t>
            </w:r>
          </w:p>
        </w:tc>
      </w:tr>
      <w:tr w:rsidR="004E67CE" w:rsidRPr="004E67CE" w:rsidTr="00080272">
        <w:tc>
          <w:tcPr>
            <w:tcW w:w="9322" w:type="dxa"/>
            <w:shd w:val="clear" w:color="auto" w:fill="8DB3E2"/>
          </w:tcPr>
          <w:p w:rsidR="004E67CE" w:rsidRPr="004E67CE" w:rsidRDefault="004E67CE" w:rsidP="004E67CE">
            <w:pPr>
              <w:autoSpaceDE w:val="0"/>
              <w:autoSpaceDN w:val="0"/>
              <w:adjustRightInd w:val="0"/>
              <w:spacing w:line="276" w:lineRule="auto"/>
              <w:jc w:val="both"/>
              <w:rPr>
                <w:rFonts w:asciiTheme="minorHAnsi" w:hAnsiTheme="minorHAnsi" w:cs="Calibri"/>
              </w:rPr>
            </w:pPr>
            <w:r w:rsidRPr="004E67CE">
              <w:rPr>
                <w:rFonts w:asciiTheme="minorHAnsi" w:hAnsiTheme="minorHAnsi" w:cs="Calibri"/>
                <w:b/>
                <w:bCs/>
              </w:rPr>
              <w:t xml:space="preserve">LUGAR DE PRESTACIÓN DEL SERVICIO </w:t>
            </w:r>
          </w:p>
        </w:tc>
      </w:tr>
      <w:tr w:rsidR="004E67CE" w:rsidRPr="004E67CE" w:rsidTr="004E67CE">
        <w:trPr>
          <w:trHeight w:val="2404"/>
        </w:trPr>
        <w:tc>
          <w:tcPr>
            <w:tcW w:w="9322" w:type="dxa"/>
            <w:tcBorders>
              <w:bottom w:val="single" w:sz="4" w:space="0" w:color="auto"/>
            </w:tcBorders>
            <w:shd w:val="clear" w:color="auto" w:fill="auto"/>
          </w:tcPr>
          <w:p w:rsidR="004E67CE" w:rsidRPr="004E67CE" w:rsidRDefault="004E67CE" w:rsidP="004E67CE">
            <w:pPr>
              <w:spacing w:line="276" w:lineRule="auto"/>
              <w:jc w:val="both"/>
              <w:rPr>
                <w:rFonts w:asciiTheme="minorHAnsi" w:hAnsiTheme="minorHAnsi"/>
                <w:b/>
                <w:u w:val="single"/>
                <w:lang w:val="es-BO"/>
              </w:rPr>
            </w:pPr>
            <w:r w:rsidRPr="004E67CE">
              <w:rPr>
                <w:rFonts w:asciiTheme="minorHAnsi" w:hAnsiTheme="minorHAnsi"/>
                <w:lang w:val="es-BO"/>
              </w:rPr>
              <w:lastRenderedPageBreak/>
              <w:t>El servicio de mantenimiento de máquinas fotocopiadoras se efectuará para las siguientes oficinas de YPFB regional La Paz:</w:t>
            </w:r>
          </w:p>
          <w:tbl>
            <w:tblPr>
              <w:tblW w:w="8843" w:type="dxa"/>
              <w:jc w:val="center"/>
              <w:tblCellMar>
                <w:left w:w="70" w:type="dxa"/>
                <w:right w:w="70" w:type="dxa"/>
              </w:tblCellMar>
              <w:tblLook w:val="04A0" w:firstRow="1" w:lastRow="0" w:firstColumn="1" w:lastColumn="0" w:noHBand="0" w:noVBand="1"/>
            </w:tblPr>
            <w:tblGrid>
              <w:gridCol w:w="424"/>
              <w:gridCol w:w="4112"/>
              <w:gridCol w:w="4307"/>
            </w:tblGrid>
            <w:tr w:rsidR="004E67CE" w:rsidRPr="004E67CE" w:rsidTr="00080272">
              <w:trPr>
                <w:trHeight w:val="300"/>
                <w:jc w:val="center"/>
              </w:trPr>
              <w:tc>
                <w:tcPr>
                  <w:tcW w:w="424"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E67CE" w:rsidRPr="004E67CE" w:rsidRDefault="004E67CE" w:rsidP="004E67CE">
                  <w:pPr>
                    <w:spacing w:line="276" w:lineRule="auto"/>
                    <w:jc w:val="center"/>
                    <w:rPr>
                      <w:rFonts w:asciiTheme="minorHAnsi" w:hAnsiTheme="minorHAnsi"/>
                      <w:b/>
                      <w:bCs/>
                      <w:color w:val="000000"/>
                    </w:rPr>
                  </w:pPr>
                  <w:r w:rsidRPr="004E67CE">
                    <w:rPr>
                      <w:rFonts w:asciiTheme="minorHAnsi" w:hAnsiTheme="minorHAnsi"/>
                      <w:b/>
                      <w:bCs/>
                      <w:color w:val="000000"/>
                    </w:rPr>
                    <w:t>N°</w:t>
                  </w:r>
                </w:p>
              </w:tc>
              <w:tc>
                <w:tcPr>
                  <w:tcW w:w="4112" w:type="dxa"/>
                  <w:tcBorders>
                    <w:top w:val="single" w:sz="4" w:space="0" w:color="auto"/>
                    <w:left w:val="nil"/>
                    <w:bottom w:val="single" w:sz="4" w:space="0" w:color="auto"/>
                    <w:right w:val="single" w:sz="4" w:space="0" w:color="auto"/>
                  </w:tcBorders>
                  <w:shd w:val="clear" w:color="000000" w:fill="F2F2F2"/>
                  <w:noWrap/>
                  <w:vAlign w:val="bottom"/>
                  <w:hideMark/>
                </w:tcPr>
                <w:p w:rsidR="004E67CE" w:rsidRPr="004E67CE" w:rsidRDefault="004E67CE" w:rsidP="004E67CE">
                  <w:pPr>
                    <w:spacing w:line="276" w:lineRule="auto"/>
                    <w:jc w:val="center"/>
                    <w:rPr>
                      <w:rFonts w:asciiTheme="minorHAnsi" w:hAnsiTheme="minorHAnsi"/>
                      <w:b/>
                      <w:bCs/>
                      <w:color w:val="000000"/>
                    </w:rPr>
                  </w:pPr>
                  <w:r w:rsidRPr="004E67CE">
                    <w:rPr>
                      <w:rFonts w:asciiTheme="minorHAnsi" w:hAnsiTheme="minorHAnsi"/>
                      <w:b/>
                      <w:bCs/>
                      <w:color w:val="000000"/>
                    </w:rPr>
                    <w:t>DEPENDENCIAS DE YPFB</w:t>
                  </w:r>
                </w:p>
              </w:tc>
              <w:tc>
                <w:tcPr>
                  <w:tcW w:w="4307" w:type="dxa"/>
                  <w:tcBorders>
                    <w:top w:val="single" w:sz="4" w:space="0" w:color="auto"/>
                    <w:left w:val="nil"/>
                    <w:bottom w:val="single" w:sz="4" w:space="0" w:color="auto"/>
                    <w:right w:val="single" w:sz="4" w:space="0" w:color="auto"/>
                  </w:tcBorders>
                  <w:shd w:val="clear" w:color="000000" w:fill="F2F2F2"/>
                  <w:noWrap/>
                  <w:vAlign w:val="bottom"/>
                  <w:hideMark/>
                </w:tcPr>
                <w:p w:rsidR="004E67CE" w:rsidRPr="004E67CE" w:rsidRDefault="004E67CE" w:rsidP="004E67CE">
                  <w:pPr>
                    <w:spacing w:line="276" w:lineRule="auto"/>
                    <w:jc w:val="center"/>
                    <w:rPr>
                      <w:rFonts w:asciiTheme="minorHAnsi" w:hAnsiTheme="minorHAnsi"/>
                      <w:b/>
                      <w:bCs/>
                      <w:color w:val="000000"/>
                    </w:rPr>
                  </w:pPr>
                  <w:r w:rsidRPr="004E67CE">
                    <w:rPr>
                      <w:rFonts w:asciiTheme="minorHAnsi" w:hAnsiTheme="minorHAnsi"/>
                      <w:b/>
                      <w:bCs/>
                      <w:color w:val="000000"/>
                    </w:rPr>
                    <w:t>DIRECCION</w:t>
                  </w:r>
                </w:p>
              </w:tc>
            </w:tr>
            <w:tr w:rsidR="004E67CE" w:rsidRPr="004E67CE" w:rsidTr="00080272">
              <w:trPr>
                <w:trHeight w:val="300"/>
                <w:jc w:val="center"/>
              </w:trPr>
              <w:tc>
                <w:tcPr>
                  <w:tcW w:w="424" w:type="dxa"/>
                  <w:tcBorders>
                    <w:top w:val="nil"/>
                    <w:left w:val="single" w:sz="4" w:space="0" w:color="auto"/>
                    <w:bottom w:val="single" w:sz="4" w:space="0" w:color="auto"/>
                    <w:right w:val="single" w:sz="4" w:space="0" w:color="auto"/>
                  </w:tcBorders>
                  <w:shd w:val="clear" w:color="auto" w:fill="auto"/>
                  <w:noWrap/>
                  <w:vAlign w:val="center"/>
                  <w:hideMark/>
                </w:tcPr>
                <w:p w:rsidR="004E67CE" w:rsidRPr="004E67CE" w:rsidRDefault="004E67CE" w:rsidP="004E67CE">
                  <w:pPr>
                    <w:spacing w:line="276" w:lineRule="auto"/>
                    <w:jc w:val="center"/>
                    <w:rPr>
                      <w:rFonts w:asciiTheme="minorHAnsi" w:hAnsiTheme="minorHAnsi"/>
                      <w:color w:val="000000"/>
                    </w:rPr>
                  </w:pPr>
                  <w:r w:rsidRPr="004E67CE">
                    <w:rPr>
                      <w:rFonts w:asciiTheme="minorHAnsi" w:hAnsiTheme="minorHAnsi"/>
                      <w:color w:val="000000"/>
                    </w:rPr>
                    <w:t>1</w:t>
                  </w:r>
                </w:p>
              </w:tc>
              <w:tc>
                <w:tcPr>
                  <w:tcW w:w="4112" w:type="dxa"/>
                  <w:tcBorders>
                    <w:top w:val="nil"/>
                    <w:left w:val="nil"/>
                    <w:bottom w:val="single" w:sz="4" w:space="0" w:color="auto"/>
                    <w:right w:val="single" w:sz="4" w:space="0" w:color="auto"/>
                  </w:tcBorders>
                  <w:shd w:val="clear" w:color="auto" w:fill="auto"/>
                  <w:noWrap/>
                  <w:vAlign w:val="center"/>
                  <w:hideMark/>
                </w:tcPr>
                <w:p w:rsidR="004E67CE" w:rsidRPr="004E67CE" w:rsidRDefault="004E67CE" w:rsidP="004E67CE">
                  <w:pPr>
                    <w:spacing w:line="276" w:lineRule="auto"/>
                    <w:jc w:val="center"/>
                    <w:rPr>
                      <w:rFonts w:asciiTheme="minorHAnsi" w:hAnsiTheme="minorHAnsi"/>
                      <w:color w:val="000000"/>
                    </w:rPr>
                  </w:pPr>
                  <w:r w:rsidRPr="004E67CE">
                    <w:rPr>
                      <w:rFonts w:asciiTheme="minorHAnsi" w:hAnsiTheme="minorHAnsi"/>
                      <w:color w:val="000000"/>
                    </w:rPr>
                    <w:t>Edificio Central de YPFB</w:t>
                  </w:r>
                </w:p>
              </w:tc>
              <w:tc>
                <w:tcPr>
                  <w:tcW w:w="4307" w:type="dxa"/>
                  <w:tcBorders>
                    <w:top w:val="nil"/>
                    <w:left w:val="nil"/>
                    <w:bottom w:val="single" w:sz="4" w:space="0" w:color="auto"/>
                    <w:right w:val="single" w:sz="4" w:space="0" w:color="auto"/>
                  </w:tcBorders>
                  <w:shd w:val="clear" w:color="auto" w:fill="auto"/>
                  <w:noWrap/>
                  <w:vAlign w:val="center"/>
                  <w:hideMark/>
                </w:tcPr>
                <w:p w:rsidR="004E67CE" w:rsidRPr="004E67CE" w:rsidRDefault="004E67CE" w:rsidP="004E67CE">
                  <w:pPr>
                    <w:spacing w:line="276" w:lineRule="auto"/>
                    <w:jc w:val="center"/>
                    <w:rPr>
                      <w:rFonts w:asciiTheme="minorHAnsi" w:hAnsiTheme="minorHAnsi"/>
                      <w:color w:val="000000"/>
                    </w:rPr>
                  </w:pPr>
                  <w:r w:rsidRPr="004E67CE">
                    <w:rPr>
                      <w:rFonts w:asciiTheme="minorHAnsi" w:hAnsiTheme="minorHAnsi"/>
                      <w:color w:val="000000"/>
                    </w:rPr>
                    <w:t>Calle Bueno N° 185, zona central</w:t>
                  </w:r>
                </w:p>
              </w:tc>
            </w:tr>
            <w:tr w:rsidR="004E67CE" w:rsidRPr="004E67CE" w:rsidTr="00080272">
              <w:trPr>
                <w:trHeight w:val="300"/>
                <w:jc w:val="center"/>
              </w:trPr>
              <w:tc>
                <w:tcPr>
                  <w:tcW w:w="424" w:type="dxa"/>
                  <w:tcBorders>
                    <w:top w:val="nil"/>
                    <w:left w:val="single" w:sz="4" w:space="0" w:color="auto"/>
                    <w:bottom w:val="single" w:sz="4" w:space="0" w:color="auto"/>
                    <w:right w:val="single" w:sz="4" w:space="0" w:color="auto"/>
                  </w:tcBorders>
                  <w:shd w:val="clear" w:color="auto" w:fill="auto"/>
                  <w:noWrap/>
                  <w:vAlign w:val="center"/>
                </w:tcPr>
                <w:p w:rsidR="004E67CE" w:rsidRPr="004E67CE" w:rsidRDefault="004E67CE" w:rsidP="004E67CE">
                  <w:pPr>
                    <w:spacing w:line="276" w:lineRule="auto"/>
                    <w:jc w:val="center"/>
                    <w:rPr>
                      <w:rFonts w:asciiTheme="minorHAnsi" w:hAnsiTheme="minorHAnsi"/>
                      <w:color w:val="000000"/>
                    </w:rPr>
                  </w:pPr>
                  <w:r w:rsidRPr="004E67CE">
                    <w:rPr>
                      <w:rFonts w:asciiTheme="minorHAnsi" w:hAnsiTheme="minorHAnsi"/>
                      <w:color w:val="000000"/>
                    </w:rPr>
                    <w:t>2</w:t>
                  </w:r>
                </w:p>
              </w:tc>
              <w:tc>
                <w:tcPr>
                  <w:tcW w:w="4112" w:type="dxa"/>
                  <w:tcBorders>
                    <w:top w:val="nil"/>
                    <w:left w:val="nil"/>
                    <w:bottom w:val="single" w:sz="4" w:space="0" w:color="auto"/>
                    <w:right w:val="single" w:sz="4" w:space="0" w:color="auto"/>
                  </w:tcBorders>
                  <w:shd w:val="clear" w:color="auto" w:fill="auto"/>
                  <w:noWrap/>
                  <w:vAlign w:val="center"/>
                </w:tcPr>
                <w:p w:rsidR="004E67CE" w:rsidRPr="004E67CE" w:rsidRDefault="004E67CE" w:rsidP="004E67CE">
                  <w:pPr>
                    <w:spacing w:line="276" w:lineRule="auto"/>
                    <w:jc w:val="center"/>
                    <w:rPr>
                      <w:rFonts w:asciiTheme="minorHAnsi" w:hAnsiTheme="minorHAnsi"/>
                      <w:color w:val="000000"/>
                    </w:rPr>
                  </w:pPr>
                  <w:r w:rsidRPr="004E67CE">
                    <w:rPr>
                      <w:rFonts w:asciiTheme="minorHAnsi" w:hAnsiTheme="minorHAnsi"/>
                      <w:color w:val="000000"/>
                    </w:rPr>
                    <w:t>Edificio Corporativo de YPFB</w:t>
                  </w:r>
                </w:p>
              </w:tc>
              <w:tc>
                <w:tcPr>
                  <w:tcW w:w="4307" w:type="dxa"/>
                  <w:tcBorders>
                    <w:top w:val="nil"/>
                    <w:left w:val="nil"/>
                    <w:bottom w:val="single" w:sz="4" w:space="0" w:color="auto"/>
                    <w:right w:val="single" w:sz="4" w:space="0" w:color="auto"/>
                  </w:tcBorders>
                  <w:shd w:val="clear" w:color="auto" w:fill="auto"/>
                  <w:noWrap/>
                  <w:vAlign w:val="center"/>
                </w:tcPr>
                <w:p w:rsidR="004E67CE" w:rsidRPr="004E67CE" w:rsidRDefault="004E67CE" w:rsidP="004E67CE">
                  <w:pPr>
                    <w:spacing w:line="276" w:lineRule="auto"/>
                    <w:jc w:val="center"/>
                    <w:rPr>
                      <w:rFonts w:asciiTheme="minorHAnsi" w:hAnsiTheme="minorHAnsi"/>
                      <w:color w:val="000000"/>
                    </w:rPr>
                  </w:pPr>
                  <w:r w:rsidRPr="004E67CE">
                    <w:rPr>
                      <w:rFonts w:asciiTheme="minorHAnsi" w:hAnsiTheme="minorHAnsi" w:cs="Arial"/>
                    </w:rPr>
                    <w:t>Av. 16 de Julio Esq. Reyes Ortiz</w:t>
                  </w:r>
                </w:p>
              </w:tc>
            </w:tr>
            <w:tr w:rsidR="004E67CE" w:rsidRPr="004E67CE" w:rsidTr="00080272">
              <w:trPr>
                <w:trHeight w:val="222"/>
                <w:jc w:val="center"/>
              </w:trPr>
              <w:tc>
                <w:tcPr>
                  <w:tcW w:w="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7CE" w:rsidRPr="004E67CE" w:rsidRDefault="004E67CE" w:rsidP="004E67CE">
                  <w:pPr>
                    <w:spacing w:line="276" w:lineRule="auto"/>
                    <w:jc w:val="center"/>
                    <w:rPr>
                      <w:rFonts w:asciiTheme="minorHAnsi" w:hAnsiTheme="minorHAnsi"/>
                      <w:color w:val="000000"/>
                    </w:rPr>
                  </w:pPr>
                  <w:r w:rsidRPr="004E67CE">
                    <w:rPr>
                      <w:rFonts w:asciiTheme="minorHAnsi" w:hAnsiTheme="minorHAnsi"/>
                      <w:color w:val="000000"/>
                    </w:rPr>
                    <w:t>3</w:t>
                  </w:r>
                </w:p>
              </w:tc>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7CE" w:rsidRPr="004E67CE" w:rsidRDefault="004E67CE" w:rsidP="004E67CE">
                  <w:pPr>
                    <w:spacing w:line="276" w:lineRule="auto"/>
                    <w:jc w:val="center"/>
                    <w:rPr>
                      <w:rFonts w:asciiTheme="minorHAnsi" w:hAnsiTheme="minorHAnsi"/>
                      <w:color w:val="000000"/>
                    </w:rPr>
                  </w:pPr>
                  <w:r w:rsidRPr="004E67CE">
                    <w:rPr>
                      <w:rFonts w:asciiTheme="minorHAnsi" w:hAnsiTheme="minorHAnsi"/>
                      <w:color w:val="000000"/>
                    </w:rPr>
                    <w:t xml:space="preserve"> (Edificio FEDEPETROL)</w:t>
                  </w:r>
                </w:p>
              </w:tc>
              <w:tc>
                <w:tcPr>
                  <w:tcW w:w="43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7CE" w:rsidRPr="004E67CE" w:rsidRDefault="004E67CE" w:rsidP="004E67CE">
                  <w:pPr>
                    <w:spacing w:line="276" w:lineRule="auto"/>
                    <w:jc w:val="center"/>
                    <w:rPr>
                      <w:rFonts w:asciiTheme="minorHAnsi" w:hAnsiTheme="minorHAnsi"/>
                      <w:color w:val="000000"/>
                    </w:rPr>
                  </w:pPr>
                  <w:r w:rsidRPr="004E67CE">
                    <w:rPr>
                      <w:rFonts w:asciiTheme="minorHAnsi" w:hAnsiTheme="minorHAnsi"/>
                      <w:color w:val="000000"/>
                    </w:rPr>
                    <w:t>Calle Federico Zuazo N° 1694, esquina calle Reyes Ortiz, zona central</w:t>
                  </w:r>
                </w:p>
              </w:tc>
            </w:tr>
            <w:tr w:rsidR="004E67CE" w:rsidRPr="004E67CE" w:rsidTr="00080272">
              <w:trPr>
                <w:trHeight w:val="290"/>
                <w:jc w:val="center"/>
              </w:trPr>
              <w:tc>
                <w:tcPr>
                  <w:tcW w:w="4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67CE" w:rsidRPr="004E67CE" w:rsidRDefault="004E67CE" w:rsidP="004E67CE">
                  <w:pPr>
                    <w:spacing w:line="276" w:lineRule="auto"/>
                    <w:jc w:val="center"/>
                    <w:rPr>
                      <w:rFonts w:asciiTheme="minorHAnsi" w:hAnsiTheme="minorHAnsi"/>
                      <w:color w:val="000000"/>
                    </w:rPr>
                  </w:pPr>
                  <w:r w:rsidRPr="004E67CE">
                    <w:rPr>
                      <w:rFonts w:asciiTheme="minorHAnsi" w:hAnsiTheme="minorHAnsi"/>
                      <w:color w:val="000000"/>
                    </w:rPr>
                    <w:t>4</w:t>
                  </w:r>
                </w:p>
              </w:tc>
              <w:tc>
                <w:tcPr>
                  <w:tcW w:w="41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67CE" w:rsidRPr="004E67CE" w:rsidRDefault="004E67CE" w:rsidP="004E67CE">
                  <w:pPr>
                    <w:spacing w:line="276" w:lineRule="auto"/>
                    <w:jc w:val="center"/>
                    <w:rPr>
                      <w:rFonts w:asciiTheme="minorHAnsi" w:hAnsiTheme="minorHAnsi"/>
                      <w:color w:val="000000"/>
                    </w:rPr>
                  </w:pPr>
                  <w:r w:rsidRPr="004E67CE">
                    <w:rPr>
                      <w:rFonts w:asciiTheme="minorHAnsi" w:hAnsiTheme="minorHAnsi"/>
                      <w:color w:val="000000"/>
                    </w:rPr>
                    <w:t xml:space="preserve"> (Edificio Mariscal Santa Cruz)</w:t>
                  </w:r>
                </w:p>
              </w:tc>
              <w:tc>
                <w:tcPr>
                  <w:tcW w:w="43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67CE" w:rsidRPr="004E67CE" w:rsidRDefault="004E67CE" w:rsidP="004E67CE">
                  <w:pPr>
                    <w:spacing w:line="276" w:lineRule="auto"/>
                    <w:jc w:val="center"/>
                    <w:rPr>
                      <w:rFonts w:asciiTheme="minorHAnsi" w:hAnsiTheme="minorHAnsi"/>
                      <w:color w:val="000000"/>
                    </w:rPr>
                  </w:pPr>
                  <w:r w:rsidRPr="004E67CE">
                    <w:rPr>
                      <w:rFonts w:asciiTheme="minorHAnsi" w:hAnsiTheme="minorHAnsi"/>
                      <w:color w:val="000000"/>
                    </w:rPr>
                    <w:t>Avenida Mariscal Santa Cruz N° 1392, zona central</w:t>
                  </w:r>
                </w:p>
              </w:tc>
            </w:tr>
          </w:tbl>
          <w:p w:rsidR="004E67CE" w:rsidRPr="004E67CE" w:rsidRDefault="004E67CE" w:rsidP="004E67CE">
            <w:pPr>
              <w:autoSpaceDE w:val="0"/>
              <w:autoSpaceDN w:val="0"/>
              <w:adjustRightInd w:val="0"/>
              <w:spacing w:line="276" w:lineRule="auto"/>
              <w:jc w:val="both"/>
              <w:rPr>
                <w:rFonts w:asciiTheme="minorHAnsi" w:hAnsiTheme="minorHAnsi" w:cs="Calibri"/>
              </w:rPr>
            </w:pPr>
          </w:p>
        </w:tc>
      </w:tr>
      <w:tr w:rsidR="004E67CE" w:rsidRPr="004E67CE" w:rsidTr="00080272">
        <w:tc>
          <w:tcPr>
            <w:tcW w:w="9322" w:type="dxa"/>
            <w:tcBorders>
              <w:bottom w:val="single" w:sz="4" w:space="0" w:color="auto"/>
            </w:tcBorders>
            <w:shd w:val="clear" w:color="auto" w:fill="8DB3E2"/>
          </w:tcPr>
          <w:p w:rsidR="004E67CE" w:rsidRPr="004E67CE" w:rsidRDefault="004E67CE" w:rsidP="004E67CE">
            <w:pPr>
              <w:spacing w:line="276" w:lineRule="auto"/>
              <w:rPr>
                <w:rFonts w:asciiTheme="minorHAnsi" w:hAnsiTheme="minorHAnsi" w:cs="Calibri"/>
                <w:b/>
                <w:bCs/>
              </w:rPr>
            </w:pPr>
            <w:r w:rsidRPr="004E67CE">
              <w:rPr>
                <w:rFonts w:asciiTheme="minorHAnsi" w:hAnsiTheme="minorHAnsi" w:cs="Calibri"/>
                <w:b/>
                <w:bCs/>
              </w:rPr>
              <w:t>CLAUSULA DE SEGUROS</w:t>
            </w:r>
          </w:p>
        </w:tc>
      </w:tr>
      <w:tr w:rsidR="004E67CE" w:rsidRPr="004E67CE" w:rsidTr="00080272">
        <w:tc>
          <w:tcPr>
            <w:tcW w:w="9322" w:type="dxa"/>
            <w:shd w:val="clear" w:color="auto" w:fill="FFFFFF"/>
          </w:tcPr>
          <w:p w:rsidR="004E67CE" w:rsidRPr="004E67CE" w:rsidRDefault="004E67CE" w:rsidP="004E67CE">
            <w:pPr>
              <w:autoSpaceDE w:val="0"/>
              <w:autoSpaceDN w:val="0"/>
              <w:spacing w:line="276" w:lineRule="auto"/>
              <w:jc w:val="both"/>
              <w:rPr>
                <w:rFonts w:asciiTheme="minorHAnsi" w:hAnsiTheme="minorHAnsi" w:cs="Calibri"/>
                <w:b/>
              </w:rPr>
            </w:pPr>
            <w:r w:rsidRPr="004E67CE">
              <w:rPr>
                <w:rFonts w:asciiTheme="minorHAnsi" w:hAnsiTheme="minorHAnsi" w:cs="Calibri"/>
              </w:rPr>
              <w:t xml:space="preserve">La empresa adjudicada, deberá presentar y mantener vigente de forma ininterrumpida durante todo el periodo del contrato la póliza de seguro especificada a continuación: </w:t>
            </w:r>
          </w:p>
          <w:p w:rsidR="004E67CE" w:rsidRPr="004E67CE" w:rsidRDefault="004E67CE" w:rsidP="004E67CE">
            <w:pPr>
              <w:numPr>
                <w:ilvl w:val="0"/>
                <w:numId w:val="26"/>
              </w:numPr>
              <w:autoSpaceDN w:val="0"/>
              <w:spacing w:line="276" w:lineRule="auto"/>
              <w:jc w:val="both"/>
              <w:rPr>
                <w:rFonts w:asciiTheme="minorHAnsi" w:hAnsiTheme="minorHAnsi"/>
                <w:iCs/>
              </w:rPr>
            </w:pPr>
            <w:r w:rsidRPr="004E67CE">
              <w:rPr>
                <w:rFonts w:asciiTheme="minorHAnsi" w:hAnsiTheme="minorHAnsi"/>
                <w:b/>
                <w:bCs/>
                <w:iCs/>
              </w:rPr>
              <w:t>PÓLIZA DE ACCIDENTES PERSONALES.</w:t>
            </w:r>
            <w:r w:rsidRPr="004E67CE">
              <w:rPr>
                <w:rFonts w:asciiTheme="minorHAnsi" w:hAnsiTheme="minorHAnsi"/>
                <w:iCs/>
              </w:rPr>
              <w:t xml:space="preserve"> </w:t>
            </w:r>
          </w:p>
          <w:p w:rsidR="004E67CE" w:rsidRPr="004E67CE" w:rsidRDefault="004E67CE" w:rsidP="004E67CE">
            <w:pPr>
              <w:spacing w:line="276" w:lineRule="auto"/>
              <w:ind w:left="720"/>
              <w:jc w:val="both"/>
              <w:rPr>
                <w:rFonts w:asciiTheme="minorHAnsi" w:hAnsiTheme="minorHAnsi"/>
                <w:iCs/>
              </w:rPr>
            </w:pPr>
            <w:r w:rsidRPr="004E67CE">
              <w:rPr>
                <w:rFonts w:asciiTheme="minorHAnsi" w:hAnsiTheme="minorHAnsi"/>
                <w:iCs/>
              </w:rPr>
              <w:t>El adjudicado, deberá contratar una Póliza de Seguros de Accidentes Personales (</w:t>
            </w:r>
            <w:r w:rsidRPr="004E67CE">
              <w:rPr>
                <w:rFonts w:asciiTheme="minorHAnsi" w:hAnsiTheme="minorHAnsi"/>
                <w:b/>
                <w:bCs/>
                <w:iCs/>
              </w:rPr>
              <w:t>la Póliza deberá estar emitida por Entidad Aseguradora</w:t>
            </w:r>
            <w:r w:rsidRPr="004E67CE">
              <w:rPr>
                <w:rFonts w:asciiTheme="minorHAnsi" w:hAnsiTheme="minorHAnsi"/>
                <w:iCs/>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4E67CE" w:rsidRPr="004E67CE" w:rsidRDefault="004E67CE" w:rsidP="004E67CE">
            <w:pPr>
              <w:spacing w:line="276" w:lineRule="auto"/>
              <w:ind w:left="720"/>
              <w:jc w:val="both"/>
              <w:rPr>
                <w:rFonts w:asciiTheme="minorHAnsi" w:hAnsiTheme="minorHAnsi"/>
                <w:iCs/>
              </w:rPr>
            </w:pPr>
            <w:r w:rsidRPr="004E67CE">
              <w:rPr>
                <w:rFonts w:asciiTheme="minorHAnsi" w:hAnsiTheme="minorHAnsi"/>
                <w:iCs/>
              </w:rPr>
              <w:t xml:space="preserve">En sustitución a la Póliza de Accidentes personales o certificado de seguro opcionalmente pueden presentar el certificado de aportes mensual voluntario al seguro social a corto plazo o una caja de Salud. </w:t>
            </w:r>
          </w:p>
          <w:p w:rsidR="004E67CE" w:rsidRPr="004E67CE" w:rsidRDefault="004E67CE" w:rsidP="004E67CE">
            <w:pPr>
              <w:pStyle w:val="Prrafodelista1"/>
              <w:spacing w:line="276" w:lineRule="auto"/>
              <w:ind w:left="0" w:firstLine="708"/>
              <w:jc w:val="both"/>
              <w:rPr>
                <w:rFonts w:asciiTheme="minorHAnsi" w:hAnsiTheme="minorHAnsi" w:cs="Calibri"/>
                <w:b/>
              </w:rPr>
            </w:pPr>
            <w:r w:rsidRPr="004E67CE">
              <w:rPr>
                <w:rFonts w:asciiTheme="minorHAnsi" w:hAnsiTheme="minorHAnsi" w:cs="Calibri"/>
                <w:b/>
              </w:rPr>
              <w:t>CONDICIONES ADICIONALES</w:t>
            </w:r>
          </w:p>
          <w:p w:rsidR="004E67CE" w:rsidRPr="004E67CE" w:rsidRDefault="004E67CE" w:rsidP="004E67CE">
            <w:pPr>
              <w:pStyle w:val="Prrafodelista"/>
              <w:numPr>
                <w:ilvl w:val="0"/>
                <w:numId w:val="25"/>
              </w:numPr>
              <w:spacing w:after="200" w:line="276" w:lineRule="auto"/>
              <w:contextualSpacing/>
              <w:jc w:val="both"/>
              <w:rPr>
                <w:rFonts w:asciiTheme="minorHAnsi" w:hAnsiTheme="minorHAnsi" w:cs="Calibri"/>
              </w:rPr>
            </w:pPr>
            <w:r w:rsidRPr="004E67CE">
              <w:rPr>
                <w:rFonts w:asciiTheme="minorHAnsi" w:hAnsiTheme="minorHAnsi" w:cs="Calibri"/>
              </w:rPr>
              <w:t>De suspenderse por cualquier razón la vigencia o cobertura de la póliza nominada precedentemente, o bien se presente la existencia de eventos no cubiertos por la misma; la empresa adjudicada, se hace enteramente responsable frente a YPFB y a terceros por todos los accidentes emergentes en el desempeño de sus funciones.</w:t>
            </w:r>
          </w:p>
          <w:p w:rsidR="004E67CE" w:rsidRPr="004E67CE" w:rsidRDefault="004E67CE" w:rsidP="004E67CE">
            <w:pPr>
              <w:pStyle w:val="Prrafodelista"/>
              <w:numPr>
                <w:ilvl w:val="0"/>
                <w:numId w:val="25"/>
              </w:numPr>
              <w:spacing w:line="276" w:lineRule="auto"/>
              <w:contextualSpacing/>
              <w:jc w:val="both"/>
              <w:rPr>
                <w:rFonts w:asciiTheme="minorHAnsi" w:hAnsiTheme="minorHAnsi" w:cs="Calibri"/>
              </w:rPr>
            </w:pPr>
            <w:r w:rsidRPr="004E67CE">
              <w:rPr>
                <w:rFonts w:asciiTheme="minorHAnsi" w:hAnsiTheme="minorHAnsi" w:cs="Calibri"/>
              </w:rPr>
              <w:t>El Contratista, una vez adjudicado, deberá entregar una copia de las citadas pólizas a YPFB antes de la suscripción del contrato.</w:t>
            </w:r>
          </w:p>
        </w:tc>
      </w:tr>
      <w:tr w:rsidR="004E67CE" w:rsidRPr="004E67CE" w:rsidTr="00080272">
        <w:tc>
          <w:tcPr>
            <w:tcW w:w="9322" w:type="dxa"/>
            <w:tcBorders>
              <w:bottom w:val="single" w:sz="4" w:space="0" w:color="auto"/>
            </w:tcBorders>
            <w:shd w:val="clear" w:color="auto" w:fill="8DB3E2"/>
            <w:vAlign w:val="center"/>
          </w:tcPr>
          <w:p w:rsidR="004E67CE" w:rsidRPr="004E67CE" w:rsidRDefault="004E67CE" w:rsidP="004E67CE">
            <w:pPr>
              <w:spacing w:line="276" w:lineRule="auto"/>
              <w:rPr>
                <w:rFonts w:asciiTheme="minorHAnsi" w:hAnsiTheme="minorHAnsi" w:cs="Calibri"/>
                <w:b/>
                <w:bCs/>
              </w:rPr>
            </w:pPr>
            <w:r w:rsidRPr="004E67CE">
              <w:rPr>
                <w:rFonts w:asciiTheme="minorHAnsi" w:hAnsiTheme="minorHAnsi" w:cs="Arial"/>
                <w:b/>
                <w:bCs/>
              </w:rPr>
              <w:t xml:space="preserve">FACTURACION </w:t>
            </w:r>
          </w:p>
        </w:tc>
      </w:tr>
      <w:tr w:rsidR="004E67CE" w:rsidRPr="004E67CE" w:rsidTr="00080272">
        <w:tc>
          <w:tcPr>
            <w:tcW w:w="9322" w:type="dxa"/>
            <w:shd w:val="clear" w:color="auto" w:fill="FFFFFF"/>
          </w:tcPr>
          <w:p w:rsidR="004E67CE" w:rsidRPr="004E67CE" w:rsidRDefault="004E67CE" w:rsidP="004E67CE">
            <w:pPr>
              <w:spacing w:line="276" w:lineRule="auto"/>
              <w:jc w:val="both"/>
              <w:rPr>
                <w:rFonts w:asciiTheme="minorHAnsi" w:hAnsiTheme="minorHAnsi" w:cs="Calibri"/>
                <w:color w:val="000000"/>
                <w:lang w:eastAsia="es-BO"/>
              </w:rPr>
            </w:pPr>
            <w:r w:rsidRPr="004E67CE">
              <w:rPr>
                <w:rFonts w:asciiTheme="minorHAnsi" w:hAnsiTheme="minorHAnsi" w:cs="Calibri"/>
                <w:color w:val="000000"/>
                <w:lang w:eastAsia="es-BO"/>
              </w:rPr>
              <w:t>La factura debe ser emitida de acuerdo a normativa vigente a nombre de Yacimientos Petrolíferos Fiscales Bolivianos consignando el Número de Identificación Tributaria (NIT) 1020269020.</w:t>
            </w:r>
          </w:p>
          <w:p w:rsidR="004E67CE" w:rsidRPr="004E67CE" w:rsidRDefault="004E67CE" w:rsidP="004E67CE">
            <w:pPr>
              <w:spacing w:line="276" w:lineRule="auto"/>
              <w:jc w:val="both"/>
              <w:rPr>
                <w:rFonts w:asciiTheme="minorHAnsi" w:hAnsiTheme="minorHAnsi" w:cs="Calibri"/>
                <w:color w:val="000000"/>
                <w:lang w:eastAsia="es-BO"/>
              </w:rPr>
            </w:pPr>
            <w:r w:rsidRPr="004E67CE">
              <w:rPr>
                <w:rFonts w:asciiTheme="minorHAnsi" w:hAnsiTheme="minorHAnsi" w:cs="Calibr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4E67CE" w:rsidRPr="004E67CE" w:rsidRDefault="004E67CE" w:rsidP="004E67CE">
            <w:pPr>
              <w:spacing w:line="276" w:lineRule="auto"/>
              <w:jc w:val="both"/>
              <w:rPr>
                <w:rFonts w:asciiTheme="minorHAnsi" w:hAnsiTheme="minorHAnsi"/>
                <w:color w:val="000000"/>
                <w:lang w:eastAsia="es-BO"/>
              </w:rPr>
            </w:pPr>
            <w:r w:rsidRPr="004E67CE">
              <w:rPr>
                <w:rFonts w:asciiTheme="minorHAnsi" w:hAnsiTheme="minorHAnsi" w:cs="Calibr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E67CE" w:rsidRPr="004E67CE" w:rsidTr="00080272">
        <w:tc>
          <w:tcPr>
            <w:tcW w:w="9322" w:type="dxa"/>
            <w:tcBorders>
              <w:bottom w:val="single" w:sz="4" w:space="0" w:color="auto"/>
            </w:tcBorders>
            <w:shd w:val="clear" w:color="auto" w:fill="8DB3E2"/>
            <w:vAlign w:val="center"/>
          </w:tcPr>
          <w:p w:rsidR="004E67CE" w:rsidRPr="004E67CE" w:rsidRDefault="004E67CE" w:rsidP="004E67CE">
            <w:pPr>
              <w:spacing w:line="276" w:lineRule="auto"/>
              <w:rPr>
                <w:rFonts w:asciiTheme="minorHAnsi" w:hAnsiTheme="minorHAnsi" w:cs="Calibri"/>
                <w:b/>
                <w:bCs/>
              </w:rPr>
            </w:pPr>
            <w:r w:rsidRPr="004E67CE">
              <w:rPr>
                <w:rFonts w:asciiTheme="minorHAnsi" w:hAnsiTheme="minorHAnsi" w:cs="Arial"/>
                <w:b/>
                <w:bCs/>
              </w:rPr>
              <w:t>TRIBUTOS</w:t>
            </w:r>
          </w:p>
        </w:tc>
      </w:tr>
      <w:tr w:rsidR="004E67CE" w:rsidRPr="004E67CE" w:rsidTr="00080272">
        <w:tc>
          <w:tcPr>
            <w:tcW w:w="9322" w:type="dxa"/>
            <w:tcBorders>
              <w:bottom w:val="single" w:sz="4" w:space="0" w:color="auto"/>
            </w:tcBorders>
            <w:shd w:val="clear" w:color="auto" w:fill="FFFFFF"/>
          </w:tcPr>
          <w:p w:rsidR="004E67CE" w:rsidRPr="004E67CE" w:rsidRDefault="004E67CE" w:rsidP="004E67CE">
            <w:pPr>
              <w:spacing w:line="276" w:lineRule="auto"/>
              <w:jc w:val="both"/>
              <w:rPr>
                <w:rFonts w:asciiTheme="minorHAnsi" w:hAnsiTheme="minorHAnsi"/>
              </w:rPr>
            </w:pPr>
            <w:r w:rsidRPr="004E67CE">
              <w:rPr>
                <w:rFonts w:asciiTheme="minorHAnsi" w:hAnsiTheme="minorHAns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4E67CE" w:rsidRPr="004E67CE" w:rsidTr="00080272">
        <w:tc>
          <w:tcPr>
            <w:tcW w:w="9322" w:type="dxa"/>
            <w:shd w:val="clear" w:color="auto" w:fill="95B3D7"/>
          </w:tcPr>
          <w:p w:rsidR="004E67CE" w:rsidRPr="004E67CE" w:rsidRDefault="004E67CE" w:rsidP="004E67CE">
            <w:pPr>
              <w:spacing w:line="276" w:lineRule="auto"/>
              <w:jc w:val="both"/>
              <w:rPr>
                <w:rFonts w:asciiTheme="minorHAnsi" w:hAnsiTheme="minorHAnsi"/>
                <w:color w:val="000000"/>
                <w:lang w:eastAsia="es-BO"/>
              </w:rPr>
            </w:pPr>
            <w:r w:rsidRPr="004E67CE">
              <w:rPr>
                <w:rFonts w:asciiTheme="minorHAnsi" w:hAnsiTheme="minorHAnsi" w:cs="Arial"/>
                <w:b/>
              </w:rPr>
              <w:t>CLAUSULA DE SEGURIDAD, SALUD OCUPACIONAL Y MEDIO AMBIENTE</w:t>
            </w:r>
          </w:p>
        </w:tc>
      </w:tr>
      <w:tr w:rsidR="004E67CE" w:rsidRPr="004E67CE" w:rsidTr="00080272">
        <w:tc>
          <w:tcPr>
            <w:tcW w:w="9322" w:type="dxa"/>
            <w:shd w:val="clear" w:color="auto" w:fill="FFFFFF"/>
          </w:tcPr>
          <w:p w:rsidR="004E67CE" w:rsidRPr="004E67CE" w:rsidRDefault="004E67CE" w:rsidP="004E67CE">
            <w:pPr>
              <w:pStyle w:val="Prrafodelista"/>
              <w:widowControl w:val="0"/>
              <w:spacing w:line="276" w:lineRule="auto"/>
              <w:ind w:left="0"/>
              <w:jc w:val="both"/>
              <w:rPr>
                <w:rFonts w:asciiTheme="minorHAnsi" w:eastAsia="Calibri" w:hAnsiTheme="minorHAnsi" w:cs="Calibri"/>
                <w:color w:val="000000"/>
                <w:lang w:val="es-BO" w:eastAsia="es-BO"/>
              </w:rPr>
            </w:pPr>
            <w:r w:rsidRPr="004E67CE">
              <w:rPr>
                <w:rFonts w:asciiTheme="minorHAnsi" w:eastAsia="Calibri" w:hAnsiTheme="minorHAnsi" w:cs="Calibri"/>
                <w:color w:val="000000"/>
                <w:lang w:val="es-BO" w:eastAsia="es-BO"/>
              </w:rPr>
              <w:t>La empresa contratada deberá garantizar el cumplimiento de los requisitos y estándares de Seguridad descritos en</w:t>
            </w:r>
            <w:r w:rsidRPr="004E67CE">
              <w:rPr>
                <w:rFonts w:asciiTheme="minorHAnsi" w:eastAsia="Calibri" w:hAnsiTheme="minorHAnsi" w:cs="Calibri"/>
                <w:b/>
                <w:bCs/>
                <w:iCs/>
                <w:color w:val="000000"/>
                <w:lang w:val="es-BO" w:eastAsia="es-BO"/>
              </w:rPr>
              <w:t xml:space="preserve"> </w:t>
            </w:r>
            <w:r w:rsidRPr="004E67CE">
              <w:rPr>
                <w:rFonts w:asciiTheme="minorHAnsi" w:eastAsia="Calibri" w:hAnsiTheme="minorHAnsi" w:cs="Calibri"/>
                <w:bCs/>
                <w:iCs/>
                <w:color w:val="000000"/>
                <w:lang w:val="es-BO" w:eastAsia="es-BO"/>
              </w:rPr>
              <w:t xml:space="preserve">el Anexo: </w:t>
            </w:r>
            <w:r w:rsidRPr="004E67CE">
              <w:rPr>
                <w:rFonts w:asciiTheme="minorHAnsi" w:eastAsia="Calibri" w:hAnsiTheme="minorHAnsi" w:cs="Calibri"/>
                <w:b/>
                <w:bCs/>
                <w:color w:val="000000"/>
                <w:lang w:val="es-BO" w:eastAsia="es-BO"/>
              </w:rPr>
              <w:t>“REQUISITOS DE SEGURIDAD INDUSTRIAL PARA CONTRATISTAS”</w:t>
            </w:r>
            <w:r w:rsidRPr="004E67CE">
              <w:rPr>
                <w:rFonts w:asciiTheme="minorHAnsi" w:eastAsia="Calibri" w:hAnsiTheme="minorHAnsi" w:cs="Calibri"/>
                <w:color w:val="000000"/>
                <w:lang w:val="es-BO" w:eastAsia="es-BO"/>
              </w:rPr>
              <w:t xml:space="preserve">, documento elaborado conforme a políticas internas de YPFB y en estricto cumplimiento de la normativa legal vigente (D.L. 16998). </w:t>
            </w:r>
          </w:p>
          <w:p w:rsidR="004E67CE" w:rsidRPr="004E67CE" w:rsidRDefault="004E67CE" w:rsidP="004E67CE">
            <w:pPr>
              <w:spacing w:line="276" w:lineRule="auto"/>
              <w:jc w:val="both"/>
              <w:rPr>
                <w:rFonts w:asciiTheme="minorHAnsi" w:hAnsiTheme="minorHAnsi" w:cs="Calibri"/>
                <w:color w:val="000000"/>
                <w:lang w:val="es-BO"/>
              </w:rPr>
            </w:pPr>
            <w:r w:rsidRPr="004E67CE">
              <w:rPr>
                <w:rFonts w:asciiTheme="minorHAnsi" w:hAnsiTheme="minorHAnsi" w:cs="Calibri"/>
                <w:b/>
                <w:color w:val="000000"/>
                <w:lang w:val="es-BO"/>
              </w:rPr>
              <w:lastRenderedPageBreak/>
              <w:t xml:space="preserve">Posterior a la contratación </w:t>
            </w:r>
            <w:r w:rsidRPr="004E67CE">
              <w:rPr>
                <w:rFonts w:asciiTheme="minorHAnsi" w:hAnsiTheme="minorHAnsi" w:cs="Calibri"/>
                <w:color w:val="000000"/>
                <w:lang w:val="es-BO"/>
              </w:rPr>
              <w:t xml:space="preserve">la empresa contratada debe presentar la </w:t>
            </w:r>
            <w:r w:rsidRPr="004E67CE">
              <w:rPr>
                <w:rFonts w:asciiTheme="minorHAnsi" w:hAnsiTheme="minorHAnsi" w:cs="Calibri"/>
                <w:b/>
                <w:color w:val="000000"/>
                <w:lang w:val="es-BO"/>
              </w:rPr>
              <w:t>Declaración jurada</w:t>
            </w:r>
            <w:r w:rsidRPr="004E67CE">
              <w:rPr>
                <w:rFonts w:asciiTheme="minorHAnsi" w:hAnsiTheme="minorHAnsi" w:cs="Calibri"/>
                <w:color w:val="000000"/>
                <w:lang w:val="es-BO"/>
              </w:rPr>
              <w:t xml:space="preserve"> “Compromiso de SMS” para Cumplimiento de requisitos de Seguridad Industrial, Salud Ocupacional y Medio Ambiente para contratistas de YPFB Corporación.</w:t>
            </w:r>
          </w:p>
          <w:p w:rsidR="004E67CE" w:rsidRPr="004E67CE" w:rsidRDefault="004E67CE" w:rsidP="004E67CE">
            <w:pPr>
              <w:spacing w:line="276" w:lineRule="auto"/>
              <w:jc w:val="both"/>
              <w:rPr>
                <w:rFonts w:asciiTheme="minorHAnsi" w:hAnsiTheme="minorHAnsi"/>
                <w:lang w:val="es-BO"/>
              </w:rPr>
            </w:pPr>
            <w:r w:rsidRPr="004E67CE">
              <w:rPr>
                <w:rFonts w:asciiTheme="minorHAnsi" w:hAnsiTheme="minorHAnsi"/>
                <w:lang w:val="es-BO"/>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4E67CE" w:rsidRPr="004E67CE" w:rsidRDefault="004E67CE" w:rsidP="004E67CE">
            <w:pPr>
              <w:spacing w:line="276" w:lineRule="auto"/>
              <w:jc w:val="both"/>
              <w:rPr>
                <w:rFonts w:asciiTheme="minorHAnsi" w:hAnsiTheme="minorHAnsi"/>
                <w:lang w:val="es-BO"/>
              </w:rPr>
            </w:pPr>
            <w:r w:rsidRPr="004E67CE">
              <w:rPr>
                <w:rFonts w:asciiTheme="minorHAnsi" w:hAnsiTheme="minorHAnsi"/>
                <w:lang w:val="es-BO"/>
              </w:rPr>
              <w:t>Presentar debidamente firmada por el representante legal, adjuntando la fotocopia firmada del documento de identificación (pasaporte/CI), con la impresión dactilar del mismo (pulgar derecho y/o izquierdo).</w:t>
            </w:r>
          </w:p>
          <w:p w:rsidR="004E67CE" w:rsidRDefault="004E67CE" w:rsidP="004E67CE">
            <w:pPr>
              <w:spacing w:line="276" w:lineRule="auto"/>
              <w:jc w:val="both"/>
              <w:rPr>
                <w:rFonts w:asciiTheme="minorHAnsi" w:hAnsiTheme="minorHAnsi"/>
                <w:color w:val="212121"/>
                <w:lang w:val="es-BO"/>
              </w:rPr>
            </w:pPr>
            <w:r w:rsidRPr="004E67CE">
              <w:rPr>
                <w:rFonts w:asciiTheme="minorHAnsi" w:hAnsiTheme="minorHAnsi"/>
                <w:b/>
                <w:bCs/>
                <w:color w:val="000000"/>
                <w:u w:val="single"/>
                <w:lang w:val="es-BO"/>
              </w:rPr>
              <w:t>NOTA:</w:t>
            </w:r>
            <w:r w:rsidRPr="004E67CE">
              <w:rPr>
                <w:rFonts w:asciiTheme="minorHAnsi" w:hAnsiTheme="minorHAnsi"/>
                <w:color w:val="000000"/>
                <w:lang w:val="es-BO"/>
              </w:rPr>
              <w:t xml:space="preserve"> Las </w:t>
            </w:r>
            <w:r w:rsidRPr="004E67CE">
              <w:rPr>
                <w:rFonts w:asciiTheme="minorHAnsi" w:hAnsiTheme="minorHAnsi"/>
                <w:color w:val="212121"/>
                <w:lang w:val="es-BO"/>
              </w:rPr>
              <w:t>empresas contratadas deberán adherirse a la Política Corporativa de Seguridad, Salud, Medio Ambiente, Social y Gestión de YPFB.</w:t>
            </w:r>
          </w:p>
          <w:p w:rsidR="004E67CE" w:rsidRPr="004E67CE" w:rsidRDefault="004E67CE" w:rsidP="004E67CE">
            <w:pPr>
              <w:spacing w:line="276" w:lineRule="auto"/>
              <w:jc w:val="both"/>
              <w:rPr>
                <w:rFonts w:asciiTheme="minorHAnsi" w:hAnsiTheme="minorHAnsi"/>
                <w:b/>
                <w:bCs/>
                <w:lang w:val="es-BO"/>
              </w:rPr>
            </w:pPr>
            <w:r w:rsidRPr="004E67CE">
              <w:rPr>
                <w:rFonts w:asciiTheme="minorHAnsi" w:hAnsiTheme="minorHAnsi"/>
                <w:b/>
                <w:bCs/>
                <w:lang w:val="es-BO"/>
              </w:rPr>
              <w:t>Antes del</w:t>
            </w:r>
            <w:r>
              <w:rPr>
                <w:rFonts w:asciiTheme="minorHAnsi" w:hAnsiTheme="minorHAnsi"/>
                <w:b/>
                <w:bCs/>
                <w:lang w:val="es-BO"/>
              </w:rPr>
              <w:t xml:space="preserve"> </w:t>
            </w:r>
            <w:r w:rsidRPr="004E67CE">
              <w:rPr>
                <w:rFonts w:asciiTheme="minorHAnsi" w:hAnsiTheme="minorHAnsi"/>
                <w:b/>
                <w:bCs/>
                <w:lang w:val="es-BO"/>
              </w:rPr>
              <w:t xml:space="preserve">inicio del trabajo en </w:t>
            </w:r>
            <w:r w:rsidRPr="004E67CE">
              <w:rPr>
                <w:rFonts w:asciiTheme="minorHAnsi" w:hAnsiTheme="minorHAnsi"/>
                <w:b/>
              </w:rPr>
              <w:t>instalación de YPFB</w:t>
            </w:r>
            <w:r w:rsidRPr="004E67CE">
              <w:rPr>
                <w:rFonts w:asciiTheme="minorHAnsi" w:hAnsiTheme="minorHAnsi"/>
                <w:b/>
                <w:bCs/>
                <w:lang w:val="es-BO"/>
              </w:rPr>
              <w:t>, la empresa contratada debe cumplir con los siguientes requisitos de SMS:</w:t>
            </w:r>
          </w:p>
          <w:p w:rsidR="004E67CE" w:rsidRPr="004E67CE" w:rsidRDefault="004E67CE" w:rsidP="004E67CE">
            <w:pPr>
              <w:pStyle w:val="Prrafodelista"/>
              <w:numPr>
                <w:ilvl w:val="0"/>
                <w:numId w:val="29"/>
              </w:numPr>
              <w:spacing w:line="276" w:lineRule="auto"/>
              <w:contextualSpacing/>
              <w:jc w:val="both"/>
              <w:rPr>
                <w:rFonts w:asciiTheme="minorHAnsi" w:hAnsiTheme="minorHAnsi"/>
                <w:lang w:val="es-BO"/>
              </w:rPr>
            </w:pPr>
            <w:r w:rsidRPr="004E67CE">
              <w:rPr>
                <w:rFonts w:asciiTheme="minorHAnsi" w:hAnsiTheme="minorHAnsi"/>
                <w:lang w:val="es-BO"/>
              </w:rPr>
              <w:t>Nómina (nombre completo y cédula de identidad) del personal que realizara los trabajos de provisión y/o colocación /o asesoramiento en obra.</w:t>
            </w:r>
          </w:p>
          <w:p w:rsidR="004E67CE" w:rsidRPr="004E67CE" w:rsidRDefault="004E67CE" w:rsidP="004E67CE">
            <w:pPr>
              <w:pStyle w:val="Prrafodelista"/>
              <w:numPr>
                <w:ilvl w:val="0"/>
                <w:numId w:val="29"/>
              </w:numPr>
              <w:spacing w:line="276" w:lineRule="auto"/>
              <w:contextualSpacing/>
              <w:jc w:val="both"/>
              <w:rPr>
                <w:rFonts w:asciiTheme="minorHAnsi" w:hAnsiTheme="minorHAnsi"/>
                <w:lang w:val="es-BO"/>
              </w:rPr>
            </w:pPr>
            <w:r w:rsidRPr="004E67CE">
              <w:rPr>
                <w:rFonts w:asciiTheme="minorHAnsi" w:hAnsiTheme="minorHAnsi"/>
                <w:lang w:val="es-BO"/>
              </w:rPr>
              <w:t>Todo el personal de la nómina debe contar con su Inducción de SMS, dada por la DSSMSGC.</w:t>
            </w:r>
          </w:p>
          <w:p w:rsidR="004E67CE" w:rsidRPr="004E67CE" w:rsidRDefault="004E67CE" w:rsidP="004E67CE">
            <w:pPr>
              <w:pStyle w:val="Prrafodelista"/>
              <w:numPr>
                <w:ilvl w:val="0"/>
                <w:numId w:val="29"/>
              </w:numPr>
              <w:spacing w:line="276" w:lineRule="auto"/>
              <w:contextualSpacing/>
              <w:jc w:val="both"/>
              <w:rPr>
                <w:rFonts w:asciiTheme="minorHAnsi" w:hAnsiTheme="minorHAnsi"/>
                <w:lang w:val="es-BO"/>
              </w:rPr>
            </w:pPr>
            <w:r w:rsidRPr="004E67CE">
              <w:rPr>
                <w:rFonts w:asciiTheme="minorHAnsi" w:hAnsiTheme="minorHAnsi"/>
                <w:lang w:val="es-BO"/>
              </w:rPr>
              <w:t>Uso de r</w:t>
            </w:r>
            <w:r w:rsidRPr="004E67CE">
              <w:rPr>
                <w:rFonts w:asciiTheme="minorHAnsi" w:hAnsiTheme="minorHAnsi" w:cs="Calibri"/>
              </w:rPr>
              <w:t xml:space="preserve">opa de trabajo y equipo de protección personal (si corresponde), en función a un Análisis de Riesgo previo. No se permitirá el ingreso a las actividades de trabajo si no se cumple con el EPP y Ropa de Trabajo mencionado necesario para realizar sus funciones.  </w:t>
            </w:r>
          </w:p>
          <w:p w:rsidR="004E67CE" w:rsidRPr="004E67CE" w:rsidRDefault="004E67CE" w:rsidP="004E67CE">
            <w:pPr>
              <w:pStyle w:val="Prrafodelista"/>
              <w:numPr>
                <w:ilvl w:val="0"/>
                <w:numId w:val="29"/>
              </w:numPr>
              <w:autoSpaceDE w:val="0"/>
              <w:autoSpaceDN w:val="0"/>
              <w:spacing w:line="276" w:lineRule="auto"/>
              <w:jc w:val="both"/>
              <w:rPr>
                <w:rFonts w:asciiTheme="minorHAnsi" w:hAnsiTheme="minorHAnsi"/>
                <w:lang w:val="es-BO" w:eastAsia="es-BO"/>
              </w:rPr>
            </w:pPr>
            <w:r w:rsidRPr="004E67CE">
              <w:rPr>
                <w:rFonts w:asciiTheme="minorHAnsi" w:hAnsiTheme="minorHAnsi"/>
                <w:lang w:eastAsia="es-BO"/>
              </w:rPr>
              <w:t>Seguro Médico y Seguro contra accidentes personales.</w:t>
            </w:r>
          </w:p>
          <w:p w:rsidR="004E67CE" w:rsidRPr="004E67CE" w:rsidRDefault="004E67CE" w:rsidP="004E67CE">
            <w:pPr>
              <w:autoSpaceDE w:val="0"/>
              <w:autoSpaceDN w:val="0"/>
              <w:spacing w:line="276" w:lineRule="auto"/>
              <w:jc w:val="both"/>
              <w:rPr>
                <w:rFonts w:asciiTheme="minorHAnsi" w:hAnsiTheme="minorHAnsi"/>
                <w:lang w:eastAsia="es-BO"/>
              </w:rPr>
            </w:pPr>
            <w:r w:rsidRPr="004E67CE">
              <w:rPr>
                <w:rFonts w:asciiTheme="minorHAnsi" w:hAnsiTheme="minorHAnsi"/>
              </w:rPr>
              <w:t xml:space="preserve">En caso de ser requerido trabajos de mantenimiento o reparación de equipos dentro de las instalaciones de YPFB, la empresa contratada </w:t>
            </w:r>
            <w:r w:rsidRPr="004E67CE">
              <w:rPr>
                <w:rFonts w:asciiTheme="minorHAnsi" w:hAnsiTheme="minorHAnsi"/>
                <w:lang w:eastAsia="es-BO"/>
              </w:rPr>
              <w:t xml:space="preserve">deberá cumplir con los procedimientos internos de YPFB: </w:t>
            </w:r>
          </w:p>
          <w:p w:rsidR="004E67CE" w:rsidRPr="004E67CE" w:rsidRDefault="004E67CE" w:rsidP="004E67CE">
            <w:pPr>
              <w:pStyle w:val="Prrafodelista"/>
              <w:numPr>
                <w:ilvl w:val="0"/>
                <w:numId w:val="29"/>
              </w:numPr>
              <w:autoSpaceDE w:val="0"/>
              <w:autoSpaceDN w:val="0"/>
              <w:spacing w:line="276" w:lineRule="auto"/>
              <w:jc w:val="both"/>
              <w:rPr>
                <w:rFonts w:asciiTheme="minorHAnsi" w:hAnsiTheme="minorHAnsi" w:cs="Arial"/>
                <w:b/>
              </w:rPr>
            </w:pPr>
            <w:r w:rsidRPr="004E67CE">
              <w:rPr>
                <w:rFonts w:asciiTheme="minorHAnsi" w:hAnsiTheme="minorHAnsi" w:cs="Arial"/>
              </w:rPr>
              <w:t xml:space="preserve">Solicitud de permisos de trabajo </w:t>
            </w:r>
          </w:p>
        </w:tc>
      </w:tr>
      <w:tr w:rsidR="004E67CE" w:rsidRPr="004E67CE" w:rsidTr="00080272">
        <w:tc>
          <w:tcPr>
            <w:tcW w:w="9322" w:type="dxa"/>
            <w:shd w:val="clear" w:color="auto" w:fill="8DB3E2"/>
          </w:tcPr>
          <w:p w:rsidR="004E67CE" w:rsidRPr="004E67CE" w:rsidRDefault="004E67CE" w:rsidP="004E67CE">
            <w:pPr>
              <w:spacing w:line="276" w:lineRule="auto"/>
              <w:rPr>
                <w:rFonts w:asciiTheme="minorHAnsi" w:hAnsiTheme="minorHAnsi" w:cs="Calibri"/>
              </w:rPr>
            </w:pPr>
            <w:r w:rsidRPr="004E67CE">
              <w:rPr>
                <w:rFonts w:asciiTheme="minorHAnsi" w:hAnsiTheme="minorHAnsi" w:cs="Calibri"/>
                <w:b/>
                <w:bCs/>
              </w:rPr>
              <w:lastRenderedPageBreak/>
              <w:t>MULTAS Y SANCIONES</w:t>
            </w:r>
          </w:p>
        </w:tc>
      </w:tr>
      <w:tr w:rsidR="004E67CE" w:rsidRPr="004E67CE" w:rsidTr="00080272">
        <w:tc>
          <w:tcPr>
            <w:tcW w:w="9322" w:type="dxa"/>
            <w:tcBorders>
              <w:bottom w:val="single" w:sz="4" w:space="0" w:color="auto"/>
            </w:tcBorders>
            <w:shd w:val="clear" w:color="auto" w:fill="auto"/>
          </w:tcPr>
          <w:p w:rsidR="004E67CE" w:rsidRPr="004E67CE" w:rsidRDefault="004E67CE" w:rsidP="004E67CE">
            <w:pPr>
              <w:spacing w:line="276" w:lineRule="auto"/>
              <w:jc w:val="both"/>
              <w:rPr>
                <w:rFonts w:asciiTheme="minorHAnsi" w:hAnsiTheme="minorHAnsi" w:cs="Arial"/>
              </w:rPr>
            </w:pPr>
            <w:r w:rsidRPr="004E67CE">
              <w:rPr>
                <w:rFonts w:asciiTheme="minorHAnsi" w:hAnsiTheme="minorHAnsi" w:cs="Arial"/>
              </w:rPr>
              <w:t xml:space="preserve">En el caso de incumplimiento a las especificaciones técnicas o el contrato suscrito, se aplicarán las siguientes multas: </w:t>
            </w:r>
          </w:p>
          <w:p w:rsidR="004E67CE" w:rsidRPr="004E67CE" w:rsidRDefault="004E67CE" w:rsidP="004E67CE">
            <w:pPr>
              <w:numPr>
                <w:ilvl w:val="0"/>
                <w:numId w:val="28"/>
              </w:numPr>
              <w:spacing w:line="276" w:lineRule="auto"/>
              <w:jc w:val="both"/>
              <w:rPr>
                <w:rFonts w:asciiTheme="minorHAnsi" w:hAnsiTheme="minorHAnsi"/>
              </w:rPr>
            </w:pPr>
            <w:r w:rsidRPr="004E67CE">
              <w:rPr>
                <w:rFonts w:asciiTheme="minorHAnsi" w:hAnsiTheme="minorHAnsi"/>
              </w:rPr>
              <w:t>1° Llamada de atención por escrito, multa del 10% del monto mensual a cancelar.</w:t>
            </w:r>
          </w:p>
          <w:p w:rsidR="004E67CE" w:rsidRPr="004E67CE" w:rsidRDefault="004E67CE" w:rsidP="004E67CE">
            <w:pPr>
              <w:numPr>
                <w:ilvl w:val="0"/>
                <w:numId w:val="28"/>
              </w:numPr>
              <w:spacing w:line="276" w:lineRule="auto"/>
              <w:jc w:val="both"/>
              <w:rPr>
                <w:rFonts w:asciiTheme="minorHAnsi" w:hAnsiTheme="minorHAnsi"/>
              </w:rPr>
            </w:pPr>
            <w:r w:rsidRPr="004E67CE">
              <w:rPr>
                <w:rFonts w:asciiTheme="minorHAnsi" w:hAnsiTheme="minorHAnsi"/>
              </w:rPr>
              <w:t>2° Llamada de atención por escrito, multa del 20% del monto mensual a cancelar.</w:t>
            </w:r>
          </w:p>
          <w:p w:rsidR="004E67CE" w:rsidRPr="004E67CE" w:rsidRDefault="004E67CE" w:rsidP="004E67CE">
            <w:pPr>
              <w:numPr>
                <w:ilvl w:val="0"/>
                <w:numId w:val="28"/>
              </w:numPr>
              <w:spacing w:line="276" w:lineRule="auto"/>
              <w:jc w:val="both"/>
              <w:rPr>
                <w:rFonts w:asciiTheme="minorHAnsi" w:hAnsiTheme="minorHAnsi"/>
              </w:rPr>
            </w:pPr>
            <w:r w:rsidRPr="004E67CE">
              <w:rPr>
                <w:rFonts w:asciiTheme="minorHAnsi" w:hAnsiTheme="minorHAnsi"/>
              </w:rPr>
              <w:t>3° Llamada de atención por escrito, multa del 30% del monto mensual a cancelar.</w:t>
            </w:r>
          </w:p>
          <w:p w:rsidR="004E67CE" w:rsidRPr="004E67CE" w:rsidRDefault="004E67CE" w:rsidP="004E67CE">
            <w:pPr>
              <w:numPr>
                <w:ilvl w:val="0"/>
                <w:numId w:val="28"/>
              </w:numPr>
              <w:spacing w:line="276" w:lineRule="auto"/>
              <w:jc w:val="both"/>
              <w:rPr>
                <w:rFonts w:asciiTheme="minorHAnsi" w:hAnsiTheme="minorHAnsi"/>
              </w:rPr>
            </w:pPr>
            <w:r w:rsidRPr="004E67CE">
              <w:rPr>
                <w:rFonts w:asciiTheme="minorHAnsi" w:hAnsiTheme="minorHAnsi"/>
              </w:rPr>
              <w:t>4</w:t>
            </w:r>
            <w:r w:rsidRPr="004E67CE">
              <w:rPr>
                <w:rFonts w:asciiTheme="minorHAnsi" w:hAnsiTheme="minorHAnsi"/>
                <w:vertAlign w:val="superscript"/>
              </w:rPr>
              <w:t xml:space="preserve">a </w:t>
            </w:r>
            <w:r w:rsidRPr="004E67CE">
              <w:rPr>
                <w:rFonts w:asciiTheme="minorHAnsi" w:hAnsiTheme="minorHAnsi"/>
              </w:rPr>
              <w:t xml:space="preserve">Llamada de atención por escrito, multa del 5% del monto total del contrato. </w:t>
            </w:r>
          </w:p>
          <w:p w:rsidR="004E67CE" w:rsidRPr="004E67CE" w:rsidRDefault="004E67CE" w:rsidP="004E67CE">
            <w:pPr>
              <w:numPr>
                <w:ilvl w:val="0"/>
                <w:numId w:val="28"/>
              </w:numPr>
              <w:spacing w:line="276" w:lineRule="auto"/>
              <w:jc w:val="both"/>
              <w:rPr>
                <w:rFonts w:asciiTheme="minorHAnsi" w:hAnsiTheme="minorHAnsi"/>
              </w:rPr>
            </w:pPr>
            <w:r w:rsidRPr="004E67CE">
              <w:rPr>
                <w:rFonts w:asciiTheme="minorHAnsi" w:hAnsiTheme="minorHAnsi"/>
              </w:rPr>
              <w:t>5</w:t>
            </w:r>
            <w:r w:rsidRPr="004E67CE">
              <w:rPr>
                <w:rFonts w:asciiTheme="minorHAnsi" w:hAnsiTheme="minorHAnsi"/>
                <w:vertAlign w:val="superscript"/>
              </w:rPr>
              <w:t xml:space="preserve">a </w:t>
            </w:r>
            <w:r w:rsidRPr="004E67CE">
              <w:rPr>
                <w:rFonts w:asciiTheme="minorHAnsi" w:hAnsiTheme="minorHAnsi"/>
              </w:rPr>
              <w:t xml:space="preserve">Llamada de atención por escrito, multa del 10% del monto total del contrato. </w:t>
            </w:r>
          </w:p>
          <w:p w:rsidR="004E67CE" w:rsidRPr="004E67CE" w:rsidRDefault="004E67CE" w:rsidP="004E67CE">
            <w:pPr>
              <w:spacing w:line="276" w:lineRule="auto"/>
              <w:jc w:val="both"/>
              <w:rPr>
                <w:rFonts w:asciiTheme="minorHAnsi" w:hAnsiTheme="minorHAnsi"/>
              </w:rPr>
            </w:pPr>
            <w:r w:rsidRPr="004E67CE">
              <w:rPr>
                <w:rFonts w:asciiTheme="minorHAnsi" w:hAnsiTheme="minorHAnsi" w:cs="Arial"/>
                <w:color w:val="000000"/>
              </w:rPr>
              <w:t xml:space="preserve">Las multas serán cobradas mediante descuentos establecidos expresamente por </w:t>
            </w:r>
            <w:r w:rsidRPr="004E67CE">
              <w:rPr>
                <w:rFonts w:asciiTheme="minorHAnsi" w:hAnsiTheme="minorHAnsi" w:cs="Arial"/>
                <w:b/>
                <w:color w:val="000000"/>
              </w:rPr>
              <w:t>YPFB</w:t>
            </w:r>
            <w:r w:rsidRPr="004E67CE">
              <w:rPr>
                <w:rFonts w:asciiTheme="minorHAnsi" w:hAnsiTheme="minorHAnsi" w:cs="Arial"/>
                <w:color w:val="000000"/>
              </w:rPr>
              <w:t xml:space="preserve">, en base al informe del Fiscal de Servicio. Los descuentos se efectuarán de los pagos mensuales a ser realizados por </w:t>
            </w:r>
            <w:r w:rsidRPr="004E67CE">
              <w:rPr>
                <w:rFonts w:asciiTheme="minorHAnsi" w:hAnsiTheme="minorHAnsi" w:cs="Arial"/>
                <w:b/>
                <w:color w:val="000000"/>
              </w:rPr>
              <w:t>YPFB</w:t>
            </w:r>
            <w:r w:rsidRPr="004E67CE">
              <w:rPr>
                <w:rFonts w:asciiTheme="minorHAnsi" w:hAnsiTheme="minorHAnsi" w:cs="Arial"/>
                <w:color w:val="000000"/>
              </w:rPr>
              <w:t xml:space="preserve"> a favor del </w:t>
            </w:r>
            <w:r w:rsidRPr="004E67CE">
              <w:rPr>
                <w:rFonts w:asciiTheme="minorHAnsi" w:hAnsiTheme="minorHAnsi" w:cs="Arial"/>
                <w:b/>
                <w:color w:val="000000"/>
              </w:rPr>
              <w:t>CONTRATISTA</w:t>
            </w:r>
            <w:r w:rsidRPr="004E67CE">
              <w:rPr>
                <w:rFonts w:asciiTheme="minorHAnsi" w:hAnsiTheme="minorHAnsi" w:cs="Arial"/>
                <w:color w:val="000000"/>
              </w:rPr>
              <w:t xml:space="preserve">. </w:t>
            </w:r>
          </w:p>
          <w:p w:rsidR="004E67CE" w:rsidRPr="004E67CE" w:rsidRDefault="004E67CE" w:rsidP="004E67CE">
            <w:pPr>
              <w:spacing w:line="276" w:lineRule="auto"/>
              <w:jc w:val="both"/>
              <w:rPr>
                <w:rFonts w:asciiTheme="minorHAnsi" w:hAnsiTheme="minorHAnsi"/>
                <w:lang w:val="es-BO"/>
              </w:rPr>
            </w:pPr>
            <w:r w:rsidRPr="004E67CE">
              <w:rPr>
                <w:rFonts w:asciiTheme="minorHAnsi" w:hAnsiTheme="minorHAnsi"/>
                <w:lang w:val="es-BO"/>
              </w:rPr>
              <w:t>De establecer YPFB, que por la aplicación de multas se hubiese llegado al límite del 10% del monto total del Contrato, </w:t>
            </w:r>
            <w:r w:rsidRPr="004E67CE">
              <w:rPr>
                <w:rFonts w:asciiTheme="minorHAnsi" w:hAnsiTheme="minorHAnsi"/>
                <w:b/>
                <w:u w:val="single"/>
                <w:lang w:val="es-BO"/>
              </w:rPr>
              <w:t>podrá</w:t>
            </w:r>
            <w:r w:rsidRPr="004E67CE">
              <w:rPr>
                <w:rFonts w:asciiTheme="minorHAnsi" w:hAnsiTheme="minorHAnsi"/>
                <w:lang w:val="es-BO"/>
              </w:rPr>
              <w:t> iniciar el proceso de resolución del contrato conforme lo estipulado en el contrato suscrito entre YPFB y el proveedor.</w:t>
            </w:r>
          </w:p>
          <w:p w:rsidR="004E67CE" w:rsidRPr="004E67CE" w:rsidRDefault="004E67CE" w:rsidP="004E67CE">
            <w:pPr>
              <w:autoSpaceDE w:val="0"/>
              <w:autoSpaceDN w:val="0"/>
              <w:adjustRightInd w:val="0"/>
              <w:spacing w:line="276" w:lineRule="auto"/>
              <w:rPr>
                <w:rFonts w:asciiTheme="minorHAnsi" w:hAnsiTheme="minorHAnsi" w:cs="Calibri"/>
              </w:rPr>
            </w:pPr>
            <w:r w:rsidRPr="004E67CE">
              <w:rPr>
                <w:rFonts w:asciiTheme="minorHAnsi" w:hAnsiTheme="minorHAnsi"/>
                <w:lang w:val="es-BO"/>
              </w:rPr>
              <w:t>De establecer YPFB, que por la aplicación de multas se hubiese llegado al límite del 20% del monto total del Contrato, </w:t>
            </w:r>
            <w:r w:rsidRPr="004E67CE">
              <w:rPr>
                <w:rFonts w:asciiTheme="minorHAnsi" w:hAnsiTheme="minorHAnsi"/>
                <w:b/>
                <w:u w:val="single"/>
                <w:lang w:val="es-BO"/>
              </w:rPr>
              <w:t>deberá</w:t>
            </w:r>
            <w:r w:rsidRPr="004E67CE">
              <w:rPr>
                <w:rFonts w:asciiTheme="minorHAnsi" w:hAnsiTheme="minorHAnsi"/>
                <w:lang w:val="es-BO"/>
              </w:rPr>
              <w:t> iniciar el proceso de resolución del contrato conforme lo estipulado al contrato entre YPFB y el proveedor.</w:t>
            </w:r>
          </w:p>
        </w:tc>
      </w:tr>
      <w:tr w:rsidR="004E67CE" w:rsidRPr="004E67CE" w:rsidTr="00080272">
        <w:tc>
          <w:tcPr>
            <w:tcW w:w="9322" w:type="dxa"/>
            <w:shd w:val="clear" w:color="auto" w:fill="95B3D7"/>
          </w:tcPr>
          <w:p w:rsidR="004E67CE" w:rsidRPr="004E67CE" w:rsidRDefault="004E67CE" w:rsidP="004E67CE">
            <w:pPr>
              <w:spacing w:line="276" w:lineRule="auto"/>
              <w:rPr>
                <w:rFonts w:asciiTheme="minorHAnsi" w:hAnsiTheme="minorHAnsi" w:cs="Calibri"/>
                <w:b/>
              </w:rPr>
            </w:pPr>
            <w:r w:rsidRPr="004E67CE">
              <w:rPr>
                <w:rFonts w:asciiTheme="minorHAnsi" w:hAnsiTheme="minorHAnsi" w:cs="Calibri"/>
                <w:b/>
              </w:rPr>
              <w:t xml:space="preserve">SERVICIO RECURRENTE </w:t>
            </w:r>
          </w:p>
        </w:tc>
      </w:tr>
      <w:tr w:rsidR="004E67CE" w:rsidRPr="004E67CE" w:rsidTr="00080272">
        <w:trPr>
          <w:trHeight w:val="737"/>
        </w:trPr>
        <w:tc>
          <w:tcPr>
            <w:tcW w:w="9322" w:type="dxa"/>
            <w:shd w:val="clear" w:color="auto" w:fill="auto"/>
          </w:tcPr>
          <w:p w:rsidR="004E67CE" w:rsidRPr="004E67CE" w:rsidRDefault="004E67CE" w:rsidP="004E67CE">
            <w:pPr>
              <w:spacing w:line="276" w:lineRule="auto"/>
              <w:jc w:val="both"/>
              <w:rPr>
                <w:rFonts w:asciiTheme="minorHAnsi" w:hAnsiTheme="minorHAnsi" w:cs="Arial"/>
                <w:color w:val="000000"/>
              </w:rPr>
            </w:pPr>
            <w:r w:rsidRPr="004E67CE">
              <w:rPr>
                <w:rFonts w:asciiTheme="minorHAnsi" w:hAnsiTheme="minorHAnsi"/>
                <w:bCs/>
                <w:lang w:val="es-BO"/>
              </w:rPr>
              <w:t>El presente proceso de contratación no obstante de llegar hasta la adjudicación, se llevará a cabo sin compromiso estando sujeto a la aprobación del presupuesto de la siguiente gestión.</w:t>
            </w:r>
          </w:p>
        </w:tc>
      </w:tr>
    </w:tbl>
    <w:p w:rsidR="004E67CE" w:rsidRDefault="004E67CE" w:rsidP="00380D1C">
      <w:pPr>
        <w:jc w:val="center"/>
        <w:rPr>
          <w:rFonts w:ascii="Calibri" w:hAnsi="Calibri" w:cs="Calibri"/>
          <w:b/>
          <w:bCs/>
          <w:sz w:val="22"/>
          <w:szCs w:val="22"/>
        </w:rPr>
      </w:pPr>
    </w:p>
    <w:p w:rsidR="00380D1C" w:rsidRPr="008E70FA" w:rsidRDefault="004E67CE" w:rsidP="004E67CE">
      <w:pPr>
        <w:jc w:val="center"/>
        <w:rPr>
          <w:rFonts w:ascii="Calibri" w:hAnsi="Calibri" w:cs="Calibri"/>
          <w:b/>
          <w:bCs/>
          <w:sz w:val="22"/>
          <w:szCs w:val="22"/>
        </w:rPr>
      </w:pPr>
      <w:r>
        <w:rPr>
          <w:rFonts w:ascii="Calibri" w:hAnsi="Calibri" w:cs="Calibri"/>
          <w:b/>
          <w:bCs/>
          <w:sz w:val="22"/>
          <w:szCs w:val="22"/>
        </w:rPr>
        <w:br w:type="page"/>
      </w:r>
      <w:r w:rsidR="00380D1C" w:rsidRPr="008E70FA">
        <w:rPr>
          <w:rFonts w:ascii="Calibri" w:hAnsi="Calibri" w:cs="Calibri"/>
          <w:b/>
          <w:bCs/>
          <w:sz w:val="22"/>
          <w:szCs w:val="22"/>
        </w:rPr>
        <w:lastRenderedPageBreak/>
        <w:t>PARTE V</w:t>
      </w:r>
    </w:p>
    <w:p w:rsidR="00380D1C" w:rsidRPr="00785C8E" w:rsidRDefault="00380D1C" w:rsidP="00380D1C">
      <w:pPr>
        <w:jc w:val="center"/>
        <w:rPr>
          <w:rFonts w:ascii="Calibri" w:hAnsi="Calibri" w:cs="Calibri"/>
          <w:b/>
          <w:bCs/>
          <w:sz w:val="18"/>
          <w:szCs w:val="18"/>
        </w:rPr>
      </w:pPr>
      <w:r w:rsidRPr="008E70FA">
        <w:rPr>
          <w:rFonts w:ascii="Calibri" w:hAnsi="Calibri" w:cs="Calibr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380D1C" w:rsidRPr="00F3767B" w:rsidTr="00380D1C">
        <w:trPr>
          <w:trHeight w:val="456"/>
        </w:trPr>
        <w:tc>
          <w:tcPr>
            <w:tcW w:w="9828" w:type="dxa"/>
            <w:shd w:val="clear" w:color="auto" w:fill="auto"/>
          </w:tcPr>
          <w:p w:rsidR="00380D1C" w:rsidRPr="00F3767B" w:rsidRDefault="00380D1C" w:rsidP="00380D1C">
            <w:pPr>
              <w:ind w:right="28"/>
              <w:jc w:val="center"/>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380D1C" w:rsidRPr="00423B10" w:rsidRDefault="00380D1C" w:rsidP="00380D1C">
      <w:pPr>
        <w:spacing w:before="120" w:after="120"/>
        <w:ind w:left="3540" w:firstLine="708"/>
        <w:rPr>
          <w:rFonts w:ascii="Arial" w:hAnsi="Arial" w:cs="Arial"/>
          <w:b/>
          <w:sz w:val="18"/>
          <w:szCs w:val="18"/>
        </w:rPr>
      </w:pPr>
      <w:r w:rsidRPr="00423B10">
        <w:rPr>
          <w:rFonts w:ascii="Arial" w:hAnsi="Arial" w:cs="Arial"/>
          <w:b/>
          <w:sz w:val="18"/>
          <w:szCs w:val="18"/>
        </w:rPr>
        <w:t xml:space="preserve">CONTRATO Nº </w:t>
      </w:r>
      <w:r>
        <w:rPr>
          <w:rFonts w:ascii="Arial" w:hAnsi="Arial" w:cs="Arial"/>
          <w:b/>
          <w:sz w:val="18"/>
          <w:szCs w:val="18"/>
        </w:rPr>
        <w:t>____________________</w:t>
      </w:r>
    </w:p>
    <w:p w:rsidR="00380D1C" w:rsidRPr="00423B10" w:rsidRDefault="00380D1C" w:rsidP="00380D1C">
      <w:pPr>
        <w:spacing w:before="120" w:after="120"/>
        <w:ind w:left="3540" w:firstLine="708"/>
        <w:rPr>
          <w:rFonts w:ascii="Arial" w:hAnsi="Arial" w:cs="Arial"/>
          <w:b/>
          <w:sz w:val="18"/>
          <w:szCs w:val="18"/>
        </w:rPr>
      </w:pPr>
      <w:r w:rsidRPr="00423B10">
        <w:rPr>
          <w:rFonts w:ascii="Arial" w:hAnsi="Arial" w:cs="Arial"/>
          <w:b/>
          <w:sz w:val="18"/>
          <w:szCs w:val="18"/>
        </w:rPr>
        <w:t xml:space="preserve">                                La Paz, </w:t>
      </w:r>
      <w:r>
        <w:rPr>
          <w:rFonts w:ascii="Arial" w:hAnsi="Arial" w:cs="Arial"/>
          <w:b/>
          <w:sz w:val="18"/>
          <w:szCs w:val="18"/>
        </w:rPr>
        <w:t>____________</w:t>
      </w:r>
    </w:p>
    <w:p w:rsidR="00380D1C" w:rsidRPr="00423B10" w:rsidRDefault="00380D1C" w:rsidP="00380D1C">
      <w:pPr>
        <w:tabs>
          <w:tab w:val="left" w:pos="0"/>
        </w:tabs>
        <w:jc w:val="center"/>
        <w:rPr>
          <w:rFonts w:ascii="Arial" w:hAnsi="Arial" w:cs="Arial"/>
          <w:b/>
          <w:sz w:val="18"/>
          <w:szCs w:val="18"/>
        </w:rPr>
      </w:pPr>
      <w:r w:rsidRPr="00423B10">
        <w:rPr>
          <w:rFonts w:ascii="Arial" w:hAnsi="Arial" w:cs="Arial"/>
          <w:b/>
          <w:sz w:val="18"/>
          <w:szCs w:val="18"/>
        </w:rPr>
        <w:t>CONTRATO ADMINISTRATIVO DE SERVICIO DE ______________________</w:t>
      </w:r>
    </w:p>
    <w:p w:rsidR="00380D1C" w:rsidRDefault="00380D1C" w:rsidP="00380D1C">
      <w:pPr>
        <w:jc w:val="center"/>
        <w:rPr>
          <w:rFonts w:ascii="Verdana" w:hAnsi="Verdana" w:cs="Calibri"/>
          <w:b/>
          <w:sz w:val="16"/>
          <w:szCs w:val="16"/>
        </w:rPr>
      </w:pPr>
      <w:r w:rsidRPr="00423B10">
        <w:rPr>
          <w:rFonts w:ascii="Arial" w:hAnsi="Arial" w:cs="Arial"/>
          <w:b/>
          <w:sz w:val="18"/>
          <w:szCs w:val="18"/>
        </w:rPr>
        <w:t>CÓDIGO: _______________</w:t>
      </w:r>
    </w:p>
    <w:p w:rsidR="00380D1C" w:rsidRDefault="00380D1C" w:rsidP="00380D1C">
      <w:pPr>
        <w:jc w:val="center"/>
        <w:rPr>
          <w:rFonts w:ascii="Verdana" w:hAnsi="Verdana" w:cs="Calibri"/>
          <w:b/>
          <w:sz w:val="16"/>
          <w:szCs w:val="16"/>
        </w:rPr>
      </w:pPr>
    </w:p>
    <w:p w:rsidR="00380D1C" w:rsidRDefault="00380D1C" w:rsidP="00380D1C">
      <w:pPr>
        <w:jc w:val="center"/>
        <w:rPr>
          <w:rFonts w:ascii="Verdana" w:hAnsi="Verdana" w:cs="Calibri"/>
          <w:b/>
          <w:sz w:val="16"/>
          <w:szCs w:val="16"/>
        </w:rPr>
      </w:pPr>
    </w:p>
    <w:p w:rsidR="00380D1C" w:rsidRPr="00423B10" w:rsidRDefault="00380D1C" w:rsidP="00380D1C">
      <w:pPr>
        <w:spacing w:after="120"/>
        <w:jc w:val="both"/>
        <w:rPr>
          <w:rFonts w:ascii="Arial" w:hAnsi="Arial" w:cs="Arial"/>
          <w:b/>
          <w:i/>
          <w:sz w:val="18"/>
          <w:szCs w:val="18"/>
          <w:u w:val="single"/>
        </w:rPr>
      </w:pPr>
      <w:r w:rsidRPr="00423B10">
        <w:rPr>
          <w:rFonts w:ascii="Arial" w:hAnsi="Arial" w:cs="Arial"/>
          <w:b/>
          <w:i/>
          <w:sz w:val="18"/>
          <w:szCs w:val="18"/>
          <w:u w:val="single"/>
        </w:rPr>
        <w:t>INCLUIR EL SIGUIENTE TEXTO EN CASO DE QUE CORRESPONDA:</w:t>
      </w:r>
    </w:p>
    <w:p w:rsidR="00380D1C" w:rsidRPr="008A15BB" w:rsidRDefault="00380D1C" w:rsidP="00380D1C">
      <w:pPr>
        <w:spacing w:before="120" w:after="120"/>
        <w:ind w:left="3540" w:firstLine="708"/>
        <w:rPr>
          <w:rFonts w:ascii="Arial" w:hAnsi="Arial" w:cs="Arial"/>
          <w:b/>
        </w:rPr>
      </w:pPr>
    </w:p>
    <w:p w:rsidR="00380D1C" w:rsidRPr="00F74E1F" w:rsidRDefault="00380D1C" w:rsidP="00380D1C">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380D1C" w:rsidRPr="00C5027A" w:rsidRDefault="00380D1C" w:rsidP="00D17F71">
      <w:pPr>
        <w:pStyle w:val="Prrafodelista"/>
        <w:numPr>
          <w:ilvl w:val="1"/>
          <w:numId w:val="39"/>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380D1C" w:rsidRPr="00C5027A" w:rsidRDefault="00380D1C" w:rsidP="00D17F71">
      <w:pPr>
        <w:pStyle w:val="Prrafodelista"/>
        <w:numPr>
          <w:ilvl w:val="1"/>
          <w:numId w:val="39"/>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380D1C" w:rsidRPr="00C5027A" w:rsidRDefault="00380D1C" w:rsidP="00380D1C">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380D1C" w:rsidRPr="00C5027A" w:rsidRDefault="00380D1C" w:rsidP="00380D1C">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380D1C" w:rsidRPr="00C5027A" w:rsidRDefault="00380D1C" w:rsidP="00380D1C">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380D1C" w:rsidRPr="00C5027A" w:rsidRDefault="00380D1C" w:rsidP="00380D1C">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380D1C" w:rsidRDefault="00380D1C" w:rsidP="00380D1C">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380D1C" w:rsidRDefault="00380D1C" w:rsidP="00380D1C">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380D1C" w:rsidRPr="00D37977" w:rsidRDefault="00380D1C" w:rsidP="00380D1C">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380D1C" w:rsidRPr="00C5027A" w:rsidTr="00380D1C">
        <w:trPr>
          <w:trHeight w:val="482"/>
        </w:trPr>
        <w:tc>
          <w:tcPr>
            <w:tcW w:w="1805" w:type="dxa"/>
            <w:shd w:val="clear" w:color="auto" w:fill="auto"/>
          </w:tcPr>
          <w:p w:rsidR="00380D1C" w:rsidRPr="00C5027A" w:rsidRDefault="00380D1C" w:rsidP="00380D1C">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380D1C" w:rsidRPr="00C5027A" w:rsidRDefault="00380D1C" w:rsidP="00380D1C">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380D1C" w:rsidRPr="00C5027A" w:rsidTr="00380D1C">
        <w:trPr>
          <w:trHeight w:val="1228"/>
        </w:trPr>
        <w:tc>
          <w:tcPr>
            <w:tcW w:w="1805" w:type="dxa"/>
            <w:shd w:val="clear" w:color="auto" w:fill="auto"/>
          </w:tcPr>
          <w:p w:rsidR="00380D1C" w:rsidRPr="00C5027A" w:rsidRDefault="00380D1C" w:rsidP="00380D1C">
            <w:pPr>
              <w:rPr>
                <w:rFonts w:ascii="Arial" w:hAnsi="Arial" w:cs="Arial"/>
                <w:b/>
              </w:rPr>
            </w:pPr>
            <w:r>
              <w:rPr>
                <w:rFonts w:ascii="Arial" w:hAnsi="Arial" w:cs="Arial"/>
                <w:b/>
              </w:rPr>
              <w:lastRenderedPageBreak/>
              <w:t>Fiscal de</w:t>
            </w:r>
            <w:r w:rsidRPr="00C5027A">
              <w:rPr>
                <w:rFonts w:ascii="Arial" w:hAnsi="Arial" w:cs="Arial"/>
                <w:b/>
              </w:rPr>
              <w:t xml:space="preserve"> Servicio:</w:t>
            </w:r>
          </w:p>
        </w:tc>
        <w:tc>
          <w:tcPr>
            <w:tcW w:w="7390" w:type="dxa"/>
            <w:shd w:val="clear" w:color="auto" w:fill="auto"/>
          </w:tcPr>
          <w:p w:rsidR="00380D1C" w:rsidRDefault="00380D1C" w:rsidP="00380D1C">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380D1C" w:rsidRPr="00C5027A" w:rsidRDefault="00380D1C" w:rsidP="00380D1C">
            <w:pPr>
              <w:jc w:val="both"/>
              <w:rPr>
                <w:rFonts w:ascii="Arial" w:hAnsi="Arial" w:cs="Arial"/>
              </w:rPr>
            </w:pPr>
          </w:p>
        </w:tc>
      </w:tr>
      <w:tr w:rsidR="00380D1C" w:rsidRPr="00C5027A" w:rsidTr="00380D1C">
        <w:trPr>
          <w:trHeight w:val="481"/>
        </w:trPr>
        <w:tc>
          <w:tcPr>
            <w:tcW w:w="1805" w:type="dxa"/>
            <w:shd w:val="clear" w:color="auto" w:fill="auto"/>
          </w:tcPr>
          <w:p w:rsidR="00380D1C" w:rsidRPr="00C5027A" w:rsidRDefault="00380D1C" w:rsidP="00380D1C">
            <w:pPr>
              <w:jc w:val="both"/>
              <w:rPr>
                <w:rFonts w:ascii="Arial" w:hAnsi="Arial" w:cs="Arial"/>
                <w:b/>
              </w:rPr>
            </w:pPr>
            <w:r w:rsidRPr="00C5027A">
              <w:rPr>
                <w:rFonts w:ascii="Arial" w:hAnsi="Arial" w:cs="Arial"/>
                <w:b/>
              </w:rPr>
              <w:t>Ley Aplicable:</w:t>
            </w:r>
          </w:p>
          <w:p w:rsidR="00380D1C" w:rsidRPr="00C5027A" w:rsidRDefault="00380D1C" w:rsidP="00380D1C">
            <w:pPr>
              <w:jc w:val="both"/>
              <w:rPr>
                <w:rFonts w:ascii="Arial" w:hAnsi="Arial" w:cs="Arial"/>
                <w:b/>
              </w:rPr>
            </w:pPr>
          </w:p>
          <w:p w:rsidR="00380D1C" w:rsidRDefault="00380D1C" w:rsidP="00380D1C">
            <w:pPr>
              <w:jc w:val="both"/>
              <w:rPr>
                <w:rFonts w:ascii="Arial" w:hAnsi="Arial" w:cs="Arial"/>
                <w:b/>
              </w:rPr>
            </w:pPr>
          </w:p>
          <w:p w:rsidR="00380D1C" w:rsidRPr="00C5027A" w:rsidRDefault="00380D1C" w:rsidP="00380D1C">
            <w:pPr>
              <w:jc w:val="both"/>
              <w:rPr>
                <w:rFonts w:ascii="Arial" w:hAnsi="Arial" w:cs="Arial"/>
                <w:b/>
              </w:rPr>
            </w:pPr>
            <w:r w:rsidRPr="00C5027A">
              <w:rPr>
                <w:rFonts w:ascii="Arial" w:hAnsi="Arial" w:cs="Arial"/>
                <w:b/>
              </w:rPr>
              <w:t>Personal:</w:t>
            </w:r>
          </w:p>
        </w:tc>
        <w:tc>
          <w:tcPr>
            <w:tcW w:w="7390" w:type="dxa"/>
            <w:shd w:val="clear" w:color="auto" w:fill="auto"/>
          </w:tcPr>
          <w:p w:rsidR="00380D1C" w:rsidRPr="00C5027A" w:rsidRDefault="00380D1C" w:rsidP="00380D1C">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380D1C" w:rsidRDefault="00380D1C" w:rsidP="00380D1C">
            <w:pPr>
              <w:jc w:val="both"/>
              <w:rPr>
                <w:rFonts w:ascii="Arial" w:hAnsi="Arial" w:cs="Arial"/>
              </w:rPr>
            </w:pPr>
          </w:p>
          <w:p w:rsidR="00380D1C" w:rsidRPr="00C5027A" w:rsidRDefault="00380D1C" w:rsidP="00380D1C">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380D1C" w:rsidRPr="00D37977" w:rsidRDefault="00380D1C" w:rsidP="00380D1C">
            <w:pPr>
              <w:jc w:val="both"/>
              <w:rPr>
                <w:rFonts w:ascii="Arial" w:hAnsi="Arial" w:cs="Arial"/>
                <w:sz w:val="14"/>
                <w:szCs w:val="14"/>
              </w:rPr>
            </w:pPr>
          </w:p>
        </w:tc>
      </w:tr>
      <w:tr w:rsidR="00380D1C" w:rsidRPr="00C5027A" w:rsidTr="00380D1C">
        <w:trPr>
          <w:trHeight w:val="1901"/>
        </w:trPr>
        <w:tc>
          <w:tcPr>
            <w:tcW w:w="1805" w:type="dxa"/>
            <w:shd w:val="clear" w:color="auto" w:fill="auto"/>
          </w:tcPr>
          <w:p w:rsidR="00380D1C" w:rsidRPr="00C5027A"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380D1C" w:rsidRPr="00C5027A"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380D1C"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380D1C" w:rsidRPr="00F74E1F"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380D1C" w:rsidRPr="00C5027A"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380D1C" w:rsidRPr="00C5027A" w:rsidRDefault="00380D1C" w:rsidP="00380D1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380D1C" w:rsidRPr="00C5027A" w:rsidRDefault="00380D1C" w:rsidP="00380D1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380D1C" w:rsidRPr="00C5027A" w:rsidTr="00380D1C">
        <w:trPr>
          <w:trHeight w:val="679"/>
        </w:trPr>
        <w:tc>
          <w:tcPr>
            <w:tcW w:w="1805" w:type="dxa"/>
            <w:shd w:val="clear" w:color="auto" w:fill="auto"/>
          </w:tcPr>
          <w:p w:rsidR="00380D1C" w:rsidRPr="00C5027A" w:rsidRDefault="00380D1C" w:rsidP="00380D1C">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380D1C" w:rsidRPr="00C5027A" w:rsidRDefault="00380D1C" w:rsidP="00380D1C">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380D1C" w:rsidRDefault="00380D1C" w:rsidP="00380D1C">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380D1C" w:rsidRDefault="00380D1C" w:rsidP="00380D1C">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380D1C" w:rsidRDefault="00380D1C" w:rsidP="00380D1C">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380D1C" w:rsidRDefault="00380D1C" w:rsidP="00380D1C">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380D1C" w:rsidRDefault="00380D1C" w:rsidP="00380D1C">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380D1C" w:rsidRDefault="00380D1C" w:rsidP="00380D1C">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380D1C" w:rsidRPr="00C5027A" w:rsidRDefault="00380D1C" w:rsidP="00380D1C">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380D1C" w:rsidRDefault="00380D1C" w:rsidP="00380D1C">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0D1C" w:rsidRPr="00C5027A" w:rsidRDefault="00380D1C" w:rsidP="00380D1C">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CUARTA.- (NATURALEZA DEL CONTRATO) </w:t>
      </w:r>
    </w:p>
    <w:p w:rsidR="00380D1C" w:rsidRPr="00C5027A" w:rsidRDefault="00380D1C" w:rsidP="00380D1C">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380D1C" w:rsidRPr="00C5027A" w:rsidRDefault="00380D1C" w:rsidP="00380D1C">
      <w:pPr>
        <w:spacing w:before="120" w:after="120"/>
        <w:jc w:val="both"/>
        <w:rPr>
          <w:rFonts w:ascii="Arial" w:hAnsi="Arial" w:cs="Arial"/>
          <w:b/>
          <w:u w:val="single"/>
        </w:rPr>
      </w:pPr>
      <w:r>
        <w:rPr>
          <w:rFonts w:ascii="Arial" w:hAnsi="Arial" w:cs="Arial"/>
          <w:b/>
          <w:u w:val="single"/>
        </w:rPr>
        <w:lastRenderedPageBreak/>
        <w:t xml:space="preserve">CLÁUSULA </w:t>
      </w:r>
      <w:r w:rsidRPr="00C5027A">
        <w:rPr>
          <w:rFonts w:ascii="Arial" w:hAnsi="Arial" w:cs="Arial"/>
          <w:b/>
          <w:u w:val="single"/>
        </w:rPr>
        <w:t xml:space="preserve">QUINTA.- (DOCUMENTOS DEL CONTRATO) </w:t>
      </w:r>
    </w:p>
    <w:p w:rsidR="00380D1C" w:rsidRDefault="00380D1C" w:rsidP="00380D1C">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380D1C" w:rsidRDefault="00380D1C" w:rsidP="00D17F71">
      <w:pPr>
        <w:numPr>
          <w:ilvl w:val="0"/>
          <w:numId w:val="40"/>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380D1C" w:rsidRDefault="00380D1C" w:rsidP="00D17F71">
      <w:pPr>
        <w:numPr>
          <w:ilvl w:val="0"/>
          <w:numId w:val="40"/>
        </w:numPr>
        <w:spacing w:before="120" w:after="120"/>
        <w:jc w:val="both"/>
        <w:rPr>
          <w:rFonts w:ascii="Arial" w:hAnsi="Arial" w:cs="Arial"/>
        </w:rPr>
      </w:pPr>
      <w:r w:rsidRPr="00E4109F">
        <w:rPr>
          <w:rFonts w:ascii="Arial" w:hAnsi="Arial" w:cs="Arial"/>
        </w:rPr>
        <w:t>Propuesta adjudicada (oferta técnica y económica).</w:t>
      </w:r>
    </w:p>
    <w:p w:rsidR="00380D1C" w:rsidRDefault="00380D1C" w:rsidP="00D17F71">
      <w:pPr>
        <w:numPr>
          <w:ilvl w:val="0"/>
          <w:numId w:val="40"/>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380D1C" w:rsidRPr="00A640CF" w:rsidRDefault="00380D1C" w:rsidP="00D17F71">
      <w:pPr>
        <w:numPr>
          <w:ilvl w:val="0"/>
          <w:numId w:val="40"/>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380D1C" w:rsidRPr="00FB2DFC" w:rsidRDefault="00380D1C" w:rsidP="00380D1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380D1C" w:rsidRPr="00FB2DFC" w:rsidRDefault="00380D1C" w:rsidP="00380D1C">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380D1C" w:rsidRPr="00FB2DFC" w:rsidRDefault="00380D1C" w:rsidP="00380D1C">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380D1C" w:rsidRPr="00FB2DFC" w:rsidRDefault="00380D1C" w:rsidP="00380D1C">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380D1C" w:rsidRPr="00FB2DFC" w:rsidRDefault="00380D1C" w:rsidP="00380D1C">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380D1C" w:rsidRPr="00FB2DFC" w:rsidRDefault="00380D1C" w:rsidP="00380D1C">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380D1C" w:rsidRPr="00FB2DFC" w:rsidRDefault="00380D1C" w:rsidP="00380D1C">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380D1C" w:rsidRPr="00FB2DFC" w:rsidRDefault="00380D1C" w:rsidP="00380D1C">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380D1C" w:rsidRDefault="00380D1C" w:rsidP="00380D1C">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380D1C" w:rsidRPr="00583E7B" w:rsidRDefault="00380D1C" w:rsidP="00380D1C">
      <w:pPr>
        <w:jc w:val="both"/>
        <w:rPr>
          <w:rFonts w:ascii="Arial" w:hAnsi="Arial" w:cs="Arial"/>
          <w:b/>
          <w:sz w:val="10"/>
          <w:szCs w:val="10"/>
          <w:u w:val="single"/>
        </w:rPr>
      </w:pPr>
    </w:p>
    <w:p w:rsidR="00380D1C" w:rsidRDefault="00380D1C" w:rsidP="00380D1C">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380D1C" w:rsidRPr="00583E7B" w:rsidRDefault="00380D1C" w:rsidP="00380D1C">
      <w:pPr>
        <w:jc w:val="both"/>
        <w:rPr>
          <w:rFonts w:ascii="Arial" w:hAnsi="Arial" w:cs="Arial"/>
          <w:b/>
          <w:sz w:val="10"/>
          <w:szCs w:val="10"/>
          <w:u w:val="single"/>
        </w:rPr>
      </w:pPr>
    </w:p>
    <w:p w:rsidR="00380D1C" w:rsidRPr="00423B10" w:rsidRDefault="00380D1C" w:rsidP="00380D1C">
      <w:pPr>
        <w:spacing w:before="120" w:after="120"/>
        <w:jc w:val="both"/>
        <w:rPr>
          <w:rFonts w:ascii="Arial" w:hAnsi="Arial" w:cs="Arial"/>
          <w:b/>
          <w:sz w:val="18"/>
          <w:szCs w:val="18"/>
          <w:u w:val="single"/>
        </w:rPr>
      </w:pPr>
      <w:r w:rsidRPr="00423B10">
        <w:rPr>
          <w:rFonts w:ascii="Arial" w:hAnsi="Arial" w:cs="Arial"/>
          <w:sz w:val="18"/>
          <w:szCs w:val="18"/>
        </w:rPr>
        <w:t xml:space="preserve">El monto propuesto y aceptado por las Partes para la ejecución del Servicio es de Bs._____________ (__________________________Bolivianos), mismo que será ejecutado a requerimiento de la </w:t>
      </w:r>
      <w:r w:rsidRPr="00423B10">
        <w:rPr>
          <w:rFonts w:ascii="Arial" w:hAnsi="Arial" w:cs="Arial"/>
          <w:b/>
          <w:sz w:val="18"/>
          <w:szCs w:val="18"/>
        </w:rPr>
        <w:t>ENTIDAD</w:t>
      </w:r>
      <w:r w:rsidRPr="00423B10">
        <w:rPr>
          <w:rFonts w:ascii="Arial" w:hAnsi="Arial" w:cs="Arial"/>
          <w:sz w:val="18"/>
          <w:szCs w:val="18"/>
        </w:rPr>
        <w:t xml:space="preserve"> y de acuerdo a los precios detallados a continuación:</w:t>
      </w:r>
    </w:p>
    <w:p w:rsidR="00380D1C" w:rsidRPr="00423B10" w:rsidRDefault="00380D1C" w:rsidP="00380D1C">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380D1C" w:rsidRPr="00423B10" w:rsidTr="00380D1C">
        <w:trPr>
          <w:trHeight w:val="562"/>
          <w:jc w:val="center"/>
        </w:trPr>
        <w:tc>
          <w:tcPr>
            <w:tcW w:w="571" w:type="dxa"/>
            <w:shd w:val="clear" w:color="auto" w:fill="D9D9D9"/>
            <w:vAlign w:val="center"/>
            <w:hideMark/>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Nº</w:t>
            </w:r>
          </w:p>
        </w:tc>
        <w:tc>
          <w:tcPr>
            <w:tcW w:w="1932" w:type="dxa"/>
            <w:shd w:val="clear" w:color="auto" w:fill="D9D9D9"/>
            <w:vAlign w:val="center"/>
            <w:hideMark/>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 xml:space="preserve">DESCRIPCIÓN </w:t>
            </w:r>
          </w:p>
        </w:tc>
        <w:tc>
          <w:tcPr>
            <w:tcW w:w="937" w:type="dxa"/>
            <w:shd w:val="clear" w:color="auto" w:fill="D9D9D9"/>
            <w:vAlign w:val="center"/>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CANTIDAD</w:t>
            </w:r>
          </w:p>
        </w:tc>
        <w:tc>
          <w:tcPr>
            <w:tcW w:w="845" w:type="dxa"/>
            <w:shd w:val="clear" w:color="auto" w:fill="D9D9D9"/>
            <w:vAlign w:val="center"/>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UNIDAD DE MEDIDA</w:t>
            </w:r>
          </w:p>
        </w:tc>
        <w:tc>
          <w:tcPr>
            <w:tcW w:w="1141" w:type="dxa"/>
            <w:shd w:val="clear" w:color="auto" w:fill="D9D9D9"/>
            <w:vAlign w:val="center"/>
            <w:hideMark/>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PRECIO UNITARIO (Bs.)</w:t>
            </w:r>
          </w:p>
        </w:tc>
        <w:tc>
          <w:tcPr>
            <w:tcW w:w="1242" w:type="dxa"/>
            <w:shd w:val="clear" w:color="auto" w:fill="D9D9D9"/>
            <w:vAlign w:val="center"/>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PRECIO TOTAL</w:t>
            </w:r>
          </w:p>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(Bs.)</w:t>
            </w:r>
          </w:p>
        </w:tc>
        <w:tc>
          <w:tcPr>
            <w:tcW w:w="1164" w:type="dxa"/>
            <w:shd w:val="clear" w:color="auto" w:fill="D9D9D9"/>
            <w:vAlign w:val="center"/>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PLAZO</w:t>
            </w:r>
          </w:p>
        </w:tc>
      </w:tr>
      <w:tr w:rsidR="00380D1C" w:rsidRPr="00423B10" w:rsidTr="00380D1C">
        <w:trPr>
          <w:trHeight w:hRule="exact" w:val="326"/>
          <w:jc w:val="center"/>
        </w:trPr>
        <w:tc>
          <w:tcPr>
            <w:tcW w:w="571" w:type="dxa"/>
            <w:shd w:val="clear" w:color="auto" w:fill="auto"/>
            <w:vAlign w:val="center"/>
          </w:tcPr>
          <w:p w:rsidR="00380D1C" w:rsidRPr="00423B10" w:rsidRDefault="00380D1C" w:rsidP="00380D1C">
            <w:pPr>
              <w:jc w:val="center"/>
              <w:rPr>
                <w:rFonts w:ascii="Arial" w:hAnsi="Arial" w:cs="Arial"/>
                <w:sz w:val="18"/>
                <w:szCs w:val="18"/>
              </w:rPr>
            </w:pPr>
          </w:p>
        </w:tc>
        <w:tc>
          <w:tcPr>
            <w:tcW w:w="1932" w:type="dxa"/>
            <w:shd w:val="clear" w:color="auto" w:fill="auto"/>
            <w:vAlign w:val="center"/>
          </w:tcPr>
          <w:p w:rsidR="00380D1C" w:rsidRPr="00423B10" w:rsidRDefault="00380D1C" w:rsidP="00380D1C">
            <w:pPr>
              <w:jc w:val="center"/>
              <w:rPr>
                <w:rFonts w:ascii="Arial" w:hAnsi="Arial" w:cs="Arial"/>
                <w:sz w:val="18"/>
                <w:szCs w:val="18"/>
              </w:rPr>
            </w:pPr>
          </w:p>
        </w:tc>
        <w:tc>
          <w:tcPr>
            <w:tcW w:w="937" w:type="dxa"/>
            <w:shd w:val="clear" w:color="auto" w:fill="auto"/>
            <w:vAlign w:val="center"/>
          </w:tcPr>
          <w:p w:rsidR="00380D1C" w:rsidRPr="00423B10" w:rsidRDefault="00380D1C" w:rsidP="00380D1C">
            <w:pPr>
              <w:jc w:val="center"/>
              <w:rPr>
                <w:rFonts w:ascii="Arial" w:hAnsi="Arial" w:cs="Arial"/>
                <w:sz w:val="18"/>
                <w:szCs w:val="18"/>
              </w:rPr>
            </w:pPr>
          </w:p>
        </w:tc>
        <w:tc>
          <w:tcPr>
            <w:tcW w:w="845" w:type="dxa"/>
            <w:vAlign w:val="center"/>
          </w:tcPr>
          <w:p w:rsidR="00380D1C" w:rsidRPr="00423B10" w:rsidRDefault="00380D1C" w:rsidP="00380D1C">
            <w:pPr>
              <w:jc w:val="center"/>
              <w:rPr>
                <w:rFonts w:ascii="Arial" w:hAnsi="Arial" w:cs="Arial"/>
                <w:sz w:val="18"/>
                <w:szCs w:val="18"/>
              </w:rPr>
            </w:pPr>
          </w:p>
        </w:tc>
        <w:tc>
          <w:tcPr>
            <w:tcW w:w="1141" w:type="dxa"/>
            <w:shd w:val="clear" w:color="auto" w:fill="auto"/>
            <w:vAlign w:val="center"/>
          </w:tcPr>
          <w:p w:rsidR="00380D1C" w:rsidRPr="00423B10" w:rsidRDefault="00380D1C" w:rsidP="00380D1C">
            <w:pPr>
              <w:jc w:val="center"/>
              <w:rPr>
                <w:rFonts w:ascii="Arial" w:hAnsi="Arial" w:cs="Arial"/>
                <w:sz w:val="18"/>
                <w:szCs w:val="18"/>
              </w:rPr>
            </w:pPr>
          </w:p>
        </w:tc>
        <w:tc>
          <w:tcPr>
            <w:tcW w:w="1242" w:type="dxa"/>
            <w:vAlign w:val="center"/>
          </w:tcPr>
          <w:p w:rsidR="00380D1C" w:rsidRPr="00423B10" w:rsidRDefault="00380D1C" w:rsidP="00380D1C">
            <w:pPr>
              <w:jc w:val="center"/>
              <w:rPr>
                <w:rFonts w:ascii="Arial" w:hAnsi="Arial" w:cs="Arial"/>
                <w:sz w:val="18"/>
                <w:szCs w:val="18"/>
              </w:rPr>
            </w:pPr>
          </w:p>
        </w:tc>
        <w:tc>
          <w:tcPr>
            <w:tcW w:w="1164" w:type="dxa"/>
            <w:vAlign w:val="center"/>
          </w:tcPr>
          <w:p w:rsidR="00380D1C" w:rsidRPr="00423B10" w:rsidRDefault="00380D1C" w:rsidP="00380D1C">
            <w:pPr>
              <w:jc w:val="center"/>
              <w:rPr>
                <w:rFonts w:ascii="Arial" w:hAnsi="Arial" w:cs="Arial"/>
                <w:sz w:val="18"/>
                <w:szCs w:val="18"/>
              </w:rPr>
            </w:pPr>
          </w:p>
        </w:tc>
      </w:tr>
    </w:tbl>
    <w:p w:rsidR="00380D1C" w:rsidRPr="00423B10" w:rsidRDefault="00380D1C" w:rsidP="00380D1C">
      <w:pPr>
        <w:widowControl w:val="0"/>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23B10">
        <w:rPr>
          <w:rFonts w:ascii="Arial" w:hAnsi="Arial" w:cs="Arial"/>
          <w:b/>
          <w:sz w:val="18"/>
          <w:szCs w:val="18"/>
        </w:rPr>
        <w:t>CONTRATISTA</w:t>
      </w:r>
      <w:r w:rsidRPr="00423B10">
        <w:rPr>
          <w:rFonts w:ascii="Arial" w:hAnsi="Arial" w:cs="Arial"/>
          <w:sz w:val="18"/>
          <w:szCs w:val="18"/>
        </w:rPr>
        <w:t xml:space="preserve">, a título de revisión de precio o reembolso, ni cualquier otro similar a la </w:t>
      </w:r>
      <w:r w:rsidRPr="00423B10">
        <w:rPr>
          <w:rFonts w:ascii="Arial" w:hAnsi="Arial" w:cs="Arial"/>
          <w:b/>
          <w:sz w:val="18"/>
          <w:szCs w:val="18"/>
        </w:rPr>
        <w:t>ENTIDAD.</w:t>
      </w:r>
    </w:p>
    <w:p w:rsidR="00380D1C" w:rsidRPr="00423B10" w:rsidRDefault="00380D1C" w:rsidP="00380D1C">
      <w:pPr>
        <w:numPr>
          <w:ilvl w:val="1"/>
          <w:numId w:val="0"/>
        </w:numPr>
        <w:tabs>
          <w:tab w:val="num" w:pos="284"/>
        </w:tabs>
        <w:spacing w:before="120" w:after="120"/>
        <w:jc w:val="both"/>
        <w:rPr>
          <w:rFonts w:ascii="Arial" w:hAnsi="Arial" w:cs="Arial"/>
          <w:sz w:val="18"/>
          <w:szCs w:val="18"/>
        </w:rPr>
      </w:pPr>
      <w:r w:rsidRPr="00423B10">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423B10">
        <w:rPr>
          <w:rFonts w:ascii="Arial" w:hAnsi="Arial" w:cs="Arial"/>
          <w:b/>
          <w:sz w:val="18"/>
          <w:szCs w:val="18"/>
        </w:rPr>
        <w:t>ENTIDAD</w:t>
      </w:r>
      <w:r w:rsidRPr="00423B10">
        <w:rPr>
          <w:rFonts w:ascii="Arial" w:hAnsi="Arial" w:cs="Arial"/>
          <w:sz w:val="18"/>
          <w:szCs w:val="18"/>
        </w:rPr>
        <w:t xml:space="preserve"> reconocerá costos por trabajos adicionales que previamente no tuvieran su expresa aprobación y no se haya cumplido lo establecido en el Contrato.</w:t>
      </w:r>
    </w:p>
    <w:p w:rsidR="00380D1C" w:rsidRDefault="00380D1C" w:rsidP="00380D1C">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380D1C" w:rsidRPr="00FB2DFC" w:rsidRDefault="00380D1C" w:rsidP="00380D1C">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380D1C" w:rsidRPr="00FB2DFC" w:rsidRDefault="00380D1C" w:rsidP="00380D1C">
      <w:pPr>
        <w:spacing w:before="120" w:after="120"/>
        <w:jc w:val="both"/>
        <w:rPr>
          <w:rFonts w:ascii="Arial" w:hAnsi="Arial" w:cs="Arial"/>
        </w:rPr>
      </w:pPr>
      <w:r w:rsidRPr="00FB2DFC">
        <w:rPr>
          <w:rFonts w:ascii="Arial" w:hAnsi="Arial" w:cs="Arial"/>
        </w:rPr>
        <w:lastRenderedPageBreak/>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380D1C" w:rsidRDefault="00380D1C" w:rsidP="00D17F71">
      <w:pPr>
        <w:pStyle w:val="Prrafodelista"/>
        <w:numPr>
          <w:ilvl w:val="0"/>
          <w:numId w:val="41"/>
        </w:numPr>
        <w:spacing w:before="120" w:after="120"/>
        <w:contextualSpacing/>
        <w:jc w:val="both"/>
        <w:rPr>
          <w:rFonts w:ascii="Arial" w:hAnsi="Arial" w:cs="Arial"/>
        </w:rPr>
      </w:pPr>
      <w:r w:rsidRPr="00FB2DFC">
        <w:rPr>
          <w:rFonts w:ascii="Arial" w:hAnsi="Arial" w:cs="Arial"/>
        </w:rPr>
        <w:t>Solicitud de pago.</w:t>
      </w:r>
    </w:p>
    <w:p w:rsidR="00380D1C" w:rsidRDefault="00380D1C" w:rsidP="00D17F71">
      <w:pPr>
        <w:pStyle w:val="Prrafodelista"/>
        <w:numPr>
          <w:ilvl w:val="0"/>
          <w:numId w:val="41"/>
        </w:numPr>
        <w:spacing w:before="120" w:after="120"/>
        <w:contextualSpacing/>
        <w:jc w:val="both"/>
        <w:rPr>
          <w:rFonts w:ascii="Arial" w:hAnsi="Arial" w:cs="Arial"/>
        </w:rPr>
      </w:pPr>
      <w:r w:rsidRPr="00FB2DFC">
        <w:rPr>
          <w:rFonts w:ascii="Arial" w:hAnsi="Arial" w:cs="Arial"/>
        </w:rPr>
        <w:t>Factura original.</w:t>
      </w:r>
    </w:p>
    <w:p w:rsidR="00380D1C" w:rsidRPr="00FB2DFC" w:rsidRDefault="00380D1C" w:rsidP="00D17F71">
      <w:pPr>
        <w:pStyle w:val="Prrafodelista"/>
        <w:numPr>
          <w:ilvl w:val="0"/>
          <w:numId w:val="41"/>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380D1C" w:rsidRPr="00FB2DFC" w:rsidRDefault="00380D1C" w:rsidP="00D17F71">
      <w:pPr>
        <w:pStyle w:val="Prrafodelista"/>
        <w:numPr>
          <w:ilvl w:val="0"/>
          <w:numId w:val="41"/>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380D1C" w:rsidRDefault="00380D1C" w:rsidP="00D17F71">
      <w:pPr>
        <w:pStyle w:val="Prrafodelista"/>
        <w:numPr>
          <w:ilvl w:val="0"/>
          <w:numId w:val="41"/>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380D1C" w:rsidRPr="00FB2DFC" w:rsidRDefault="00380D1C" w:rsidP="00D17F71">
      <w:pPr>
        <w:pStyle w:val="Prrafodelista"/>
        <w:numPr>
          <w:ilvl w:val="0"/>
          <w:numId w:val="41"/>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380D1C" w:rsidRPr="00FB2DFC" w:rsidRDefault="00380D1C" w:rsidP="00380D1C">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380D1C" w:rsidRPr="00C5027A" w:rsidRDefault="00380D1C" w:rsidP="00380D1C">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380D1C" w:rsidRPr="00C5027A" w:rsidRDefault="00380D1C" w:rsidP="00380D1C">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380D1C" w:rsidRPr="00C5027A" w:rsidRDefault="00380D1C" w:rsidP="00380D1C">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380D1C" w:rsidRDefault="00380D1C" w:rsidP="00380D1C">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380D1C" w:rsidRPr="00C5027A" w:rsidRDefault="00380D1C" w:rsidP="00380D1C">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380D1C" w:rsidRPr="00423B10" w:rsidRDefault="00380D1C" w:rsidP="00380D1C">
      <w:pPr>
        <w:spacing w:before="120" w:after="120"/>
        <w:jc w:val="both"/>
        <w:rPr>
          <w:rFonts w:ascii="Arial" w:hAnsi="Arial" w:cs="Arial"/>
          <w:sz w:val="18"/>
          <w:szCs w:val="18"/>
        </w:rPr>
      </w:pPr>
      <w:r w:rsidRPr="00423B10">
        <w:rPr>
          <w:rFonts w:ascii="Arial" w:hAnsi="Arial" w:cs="Arial"/>
          <w:sz w:val="18"/>
          <w:szCs w:val="18"/>
        </w:rPr>
        <w:t xml:space="preserve">Queda convenido entre las Partes, que el </w:t>
      </w:r>
      <w:r w:rsidRPr="00423B10">
        <w:rPr>
          <w:rFonts w:ascii="Arial" w:hAnsi="Arial" w:cs="Arial"/>
          <w:b/>
          <w:sz w:val="18"/>
          <w:szCs w:val="18"/>
        </w:rPr>
        <w:t xml:space="preserve">CONTRATISTA </w:t>
      </w:r>
      <w:r w:rsidRPr="00423B10">
        <w:rPr>
          <w:rFonts w:ascii="Arial" w:hAnsi="Arial" w:cs="Arial"/>
          <w:sz w:val="18"/>
          <w:szCs w:val="18"/>
        </w:rPr>
        <w:t xml:space="preserve">se obliga a cumplir con lo estipulado en las especificaciones técnicas y en la cláusula (Vigencia y Plazo) del Contrato, caso contrario la </w:t>
      </w:r>
      <w:r w:rsidRPr="00423B10">
        <w:rPr>
          <w:rFonts w:ascii="Arial" w:hAnsi="Arial" w:cs="Arial"/>
          <w:b/>
          <w:sz w:val="18"/>
          <w:szCs w:val="18"/>
        </w:rPr>
        <w:t>ENTIDAD</w:t>
      </w:r>
      <w:r w:rsidRPr="00423B10">
        <w:rPr>
          <w:rFonts w:ascii="Arial" w:hAnsi="Arial" w:cs="Arial"/>
          <w:sz w:val="18"/>
          <w:szCs w:val="18"/>
        </w:rPr>
        <w:t xml:space="preserve"> aplicará una multa equivalente al </w:t>
      </w:r>
      <w:r w:rsidRPr="00423B10">
        <w:rPr>
          <w:rFonts w:ascii="Arial" w:hAnsi="Arial" w:cs="Arial"/>
          <w:i/>
          <w:sz w:val="18"/>
          <w:szCs w:val="18"/>
          <w:u w:val="single"/>
        </w:rPr>
        <w:t>numeral%</w:t>
      </w:r>
      <w:r w:rsidRPr="00423B10">
        <w:rPr>
          <w:rFonts w:ascii="Arial" w:hAnsi="Arial" w:cs="Arial"/>
          <w:sz w:val="18"/>
          <w:szCs w:val="18"/>
        </w:rPr>
        <w:t xml:space="preserve"> (</w:t>
      </w:r>
      <w:r w:rsidRPr="00423B10">
        <w:rPr>
          <w:rFonts w:ascii="Arial" w:hAnsi="Arial" w:cs="Arial"/>
          <w:i/>
          <w:sz w:val="18"/>
          <w:szCs w:val="18"/>
          <w:u w:val="single"/>
        </w:rPr>
        <w:t>literal</w:t>
      </w:r>
      <w:r w:rsidRPr="00423B10">
        <w:rPr>
          <w:rFonts w:ascii="Arial" w:hAnsi="Arial" w:cs="Arial"/>
          <w:sz w:val="18"/>
          <w:szCs w:val="18"/>
        </w:rPr>
        <w:t xml:space="preserve"> por ciento) sobre el monto total del Contrato, por cada día calendario de retraso.</w:t>
      </w:r>
    </w:p>
    <w:p w:rsidR="00380D1C" w:rsidRPr="00423B10" w:rsidRDefault="00380D1C" w:rsidP="00380D1C">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10% (diez por ciento) del monto total del Contrato, la </w:t>
      </w:r>
      <w:r w:rsidRPr="00423B10">
        <w:rPr>
          <w:rFonts w:ascii="Arial" w:hAnsi="Arial" w:cs="Arial"/>
          <w:b/>
          <w:sz w:val="18"/>
          <w:szCs w:val="18"/>
        </w:rPr>
        <w:t>ENTIDAD</w:t>
      </w:r>
      <w:r w:rsidRPr="00423B10">
        <w:rPr>
          <w:rFonts w:ascii="Arial" w:hAnsi="Arial" w:cs="Arial"/>
          <w:sz w:val="18"/>
          <w:szCs w:val="18"/>
        </w:rPr>
        <w:t xml:space="preserve"> podrá iniciar el proceso de resolución del Contrato, conforme a lo estipulado en la cláusula (Terminación del Contrato).</w:t>
      </w:r>
    </w:p>
    <w:p w:rsidR="00380D1C" w:rsidRPr="00423B10" w:rsidRDefault="00380D1C" w:rsidP="00380D1C">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iniciar el proceso de resolución del Contrato, conforme a lo estipulado en la cláusula (Terminación del Contrato).</w:t>
      </w:r>
    </w:p>
    <w:p w:rsidR="00380D1C" w:rsidRDefault="00380D1C" w:rsidP="00380D1C">
      <w:pPr>
        <w:spacing w:before="120" w:after="120"/>
        <w:jc w:val="both"/>
        <w:rPr>
          <w:rFonts w:ascii="Arial" w:hAnsi="Arial" w:cs="Arial"/>
          <w:sz w:val="18"/>
          <w:szCs w:val="18"/>
        </w:rPr>
      </w:pPr>
      <w:r w:rsidRPr="00423B10">
        <w:rPr>
          <w:rFonts w:ascii="Arial" w:hAnsi="Arial" w:cs="Arial"/>
          <w:sz w:val="18"/>
          <w:szCs w:val="18"/>
        </w:rPr>
        <w:t xml:space="preserve">Las multas serán cobradas mediante descuentos establecidos expresamente por la </w:t>
      </w:r>
      <w:r w:rsidRPr="00423B10">
        <w:rPr>
          <w:rFonts w:ascii="Arial" w:hAnsi="Arial" w:cs="Arial"/>
          <w:b/>
          <w:bCs/>
          <w:sz w:val="18"/>
          <w:szCs w:val="18"/>
        </w:rPr>
        <w:t>ENTIDAD</w:t>
      </w:r>
      <w:r w:rsidRPr="00423B10">
        <w:rPr>
          <w:rFonts w:ascii="Arial" w:hAnsi="Arial" w:cs="Arial"/>
          <w:sz w:val="18"/>
          <w:szCs w:val="18"/>
        </w:rPr>
        <w:t xml:space="preserve">, con base en el informe específico y documentado de los pagos o liquidación final emitido por el Fiscal del Servicio, sin perjuicio de que la </w:t>
      </w:r>
      <w:r w:rsidRPr="00423B10">
        <w:rPr>
          <w:rFonts w:ascii="Arial" w:hAnsi="Arial" w:cs="Arial"/>
          <w:b/>
          <w:sz w:val="18"/>
          <w:szCs w:val="18"/>
        </w:rPr>
        <w:t>ENTIDAD</w:t>
      </w:r>
      <w:r w:rsidRPr="00423B10">
        <w:rPr>
          <w:rFonts w:ascii="Arial" w:hAnsi="Arial" w:cs="Arial"/>
          <w:b/>
          <w:bCs/>
          <w:sz w:val="18"/>
          <w:szCs w:val="18"/>
        </w:rPr>
        <w:t xml:space="preserve"> </w:t>
      </w:r>
      <w:r w:rsidRPr="00423B10">
        <w:rPr>
          <w:rFonts w:ascii="Arial" w:hAnsi="Arial" w:cs="Arial"/>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380D1C" w:rsidRPr="00C5027A" w:rsidRDefault="00380D1C" w:rsidP="00380D1C">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380D1C" w:rsidRPr="00C5027A" w:rsidRDefault="00380D1C" w:rsidP="00380D1C">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380D1C" w:rsidRPr="00C5027A" w:rsidTr="00380D1C">
        <w:trPr>
          <w:trHeight w:val="237"/>
        </w:trPr>
        <w:tc>
          <w:tcPr>
            <w:tcW w:w="3827" w:type="dxa"/>
            <w:tcBorders>
              <w:top w:val="single" w:sz="4" w:space="0" w:color="auto"/>
              <w:left w:val="single" w:sz="4" w:space="0" w:color="auto"/>
              <w:bottom w:val="single" w:sz="4" w:space="0" w:color="auto"/>
              <w:right w:val="single" w:sz="4" w:space="0" w:color="auto"/>
            </w:tcBorders>
          </w:tcPr>
          <w:p w:rsidR="00380D1C" w:rsidRPr="0008369D" w:rsidRDefault="00380D1C" w:rsidP="00380D1C">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380D1C" w:rsidRPr="0008369D" w:rsidRDefault="00380D1C" w:rsidP="00380D1C">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380D1C" w:rsidRPr="00C5027A" w:rsidTr="00380D1C">
        <w:trPr>
          <w:trHeight w:val="1198"/>
        </w:trPr>
        <w:tc>
          <w:tcPr>
            <w:tcW w:w="3827" w:type="dxa"/>
            <w:tcBorders>
              <w:top w:val="single" w:sz="4" w:space="0" w:color="auto"/>
              <w:left w:val="single" w:sz="4" w:space="0" w:color="auto"/>
              <w:bottom w:val="single" w:sz="4" w:space="0" w:color="auto"/>
              <w:right w:val="single" w:sz="4" w:space="0" w:color="auto"/>
            </w:tcBorders>
          </w:tcPr>
          <w:p w:rsidR="00380D1C" w:rsidRDefault="00380D1C" w:rsidP="00380D1C">
            <w:pPr>
              <w:widowControl w:val="0"/>
              <w:jc w:val="both"/>
              <w:rPr>
                <w:rFonts w:ascii="Arial" w:hAnsi="Arial" w:cs="Arial"/>
                <w:sz w:val="19"/>
                <w:szCs w:val="19"/>
              </w:rPr>
            </w:pPr>
            <w:r w:rsidRPr="0008369D">
              <w:rPr>
                <w:rFonts w:ascii="Arial" w:hAnsi="Arial" w:cs="Arial"/>
                <w:b/>
                <w:sz w:val="19"/>
                <w:szCs w:val="19"/>
              </w:rPr>
              <w:t xml:space="preserve">Domicilio: </w:t>
            </w:r>
          </w:p>
          <w:p w:rsidR="00380D1C" w:rsidRPr="0008369D" w:rsidRDefault="00380D1C" w:rsidP="00380D1C">
            <w:pPr>
              <w:widowControl w:val="0"/>
              <w:jc w:val="both"/>
              <w:rPr>
                <w:rFonts w:ascii="Arial" w:hAnsi="Arial" w:cs="Arial"/>
                <w:sz w:val="19"/>
                <w:szCs w:val="19"/>
              </w:rPr>
            </w:pPr>
            <w:r w:rsidRPr="0008369D">
              <w:rPr>
                <w:rFonts w:ascii="Arial" w:hAnsi="Arial" w:cs="Arial"/>
                <w:b/>
                <w:sz w:val="19"/>
                <w:szCs w:val="19"/>
              </w:rPr>
              <w:t xml:space="preserve">N° Telf.: </w:t>
            </w:r>
          </w:p>
          <w:p w:rsidR="00380D1C" w:rsidRPr="003729B9" w:rsidRDefault="00380D1C" w:rsidP="00380D1C">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380D1C" w:rsidRDefault="00380D1C" w:rsidP="00380D1C">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380D1C" w:rsidRDefault="00380D1C" w:rsidP="00380D1C">
            <w:pPr>
              <w:widowControl w:val="0"/>
              <w:ind w:left="180" w:hanging="180"/>
              <w:rPr>
                <w:rFonts w:ascii="Arial" w:hAnsi="Arial" w:cs="Arial"/>
                <w:sz w:val="19"/>
                <w:szCs w:val="19"/>
              </w:rPr>
            </w:pPr>
          </w:p>
          <w:p w:rsidR="00380D1C" w:rsidRDefault="00380D1C" w:rsidP="00380D1C">
            <w:pPr>
              <w:widowControl w:val="0"/>
              <w:jc w:val="both"/>
              <w:rPr>
                <w:rFonts w:ascii="Arial" w:hAnsi="Arial" w:cs="Arial"/>
                <w:sz w:val="19"/>
                <w:szCs w:val="19"/>
              </w:rPr>
            </w:pPr>
          </w:p>
          <w:p w:rsidR="00380D1C" w:rsidRPr="0008369D" w:rsidRDefault="00380D1C" w:rsidP="00380D1C">
            <w:pPr>
              <w:widowControl w:val="0"/>
              <w:jc w:val="both"/>
              <w:rPr>
                <w:rFonts w:ascii="Arial" w:hAnsi="Arial" w:cs="Arial"/>
                <w:sz w:val="19"/>
                <w:szCs w:val="19"/>
              </w:rPr>
            </w:pPr>
            <w:r>
              <w:rPr>
                <w:rFonts w:ascii="Arial" w:hAnsi="Arial" w:cs="Arial"/>
                <w:sz w:val="19"/>
                <w:szCs w:val="19"/>
              </w:rPr>
              <w:lastRenderedPageBreak/>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380D1C" w:rsidRPr="0008369D" w:rsidRDefault="00380D1C" w:rsidP="00380D1C">
            <w:pPr>
              <w:widowControl w:val="0"/>
              <w:ind w:left="-45"/>
              <w:jc w:val="both"/>
              <w:rPr>
                <w:rFonts w:ascii="Arial" w:hAnsi="Arial" w:cs="Arial"/>
                <w:sz w:val="19"/>
                <w:szCs w:val="19"/>
                <w:lang w:val="es-ES_tradnl"/>
              </w:rPr>
            </w:pPr>
            <w:r w:rsidRPr="0008369D">
              <w:rPr>
                <w:rFonts w:ascii="Arial" w:hAnsi="Arial" w:cs="Arial"/>
                <w:b/>
                <w:sz w:val="19"/>
                <w:szCs w:val="19"/>
              </w:rPr>
              <w:lastRenderedPageBreak/>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380D1C" w:rsidRDefault="00380D1C" w:rsidP="00380D1C">
            <w:pPr>
              <w:widowControl w:val="0"/>
              <w:ind w:left="-45"/>
              <w:jc w:val="both"/>
              <w:rPr>
                <w:rFonts w:ascii="Arial" w:hAnsi="Arial" w:cs="Arial"/>
                <w:sz w:val="19"/>
                <w:szCs w:val="19"/>
              </w:rPr>
            </w:pPr>
            <w:r w:rsidRPr="0008369D">
              <w:rPr>
                <w:rFonts w:ascii="Arial" w:hAnsi="Arial" w:cs="Arial"/>
                <w:b/>
                <w:sz w:val="19"/>
                <w:szCs w:val="19"/>
              </w:rPr>
              <w:t xml:space="preserve">N° Telf.: </w:t>
            </w:r>
          </w:p>
          <w:p w:rsidR="00380D1C" w:rsidRPr="0008369D" w:rsidRDefault="00380D1C" w:rsidP="00380D1C">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380D1C" w:rsidRPr="009B62B0" w:rsidRDefault="00380D1C" w:rsidP="00380D1C">
            <w:pPr>
              <w:widowControl w:val="0"/>
              <w:ind w:left="-45"/>
              <w:rPr>
                <w:rFonts w:ascii="Arial" w:hAnsi="Arial" w:cs="Arial"/>
                <w:sz w:val="19"/>
                <w:szCs w:val="19"/>
              </w:rPr>
            </w:pPr>
            <w:r w:rsidRPr="0008369D">
              <w:rPr>
                <w:rFonts w:ascii="Arial" w:hAnsi="Arial" w:cs="Arial"/>
                <w:b/>
                <w:sz w:val="19"/>
                <w:szCs w:val="19"/>
              </w:rPr>
              <w:t xml:space="preserve">E-mail: </w:t>
            </w:r>
          </w:p>
          <w:p w:rsidR="00380D1C" w:rsidRPr="0008369D" w:rsidRDefault="00380D1C" w:rsidP="00380D1C">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380D1C" w:rsidRDefault="00380D1C" w:rsidP="00380D1C">
            <w:pPr>
              <w:widowControl w:val="0"/>
              <w:ind w:left="-45"/>
              <w:jc w:val="both"/>
              <w:rPr>
                <w:rFonts w:ascii="Arial" w:hAnsi="Arial" w:cs="Arial"/>
                <w:sz w:val="19"/>
                <w:szCs w:val="19"/>
              </w:rPr>
            </w:pPr>
          </w:p>
          <w:p w:rsidR="00380D1C" w:rsidRPr="0008369D" w:rsidRDefault="00380D1C" w:rsidP="00380D1C">
            <w:pPr>
              <w:widowControl w:val="0"/>
              <w:ind w:left="-45"/>
              <w:jc w:val="both"/>
              <w:rPr>
                <w:rFonts w:ascii="Arial" w:hAnsi="Arial" w:cs="Arial"/>
                <w:sz w:val="19"/>
                <w:szCs w:val="19"/>
              </w:rPr>
            </w:pPr>
            <w:r>
              <w:rPr>
                <w:rFonts w:ascii="Arial" w:hAnsi="Arial" w:cs="Arial"/>
                <w:sz w:val="19"/>
                <w:szCs w:val="19"/>
              </w:rPr>
              <w:lastRenderedPageBreak/>
              <w:t>___________</w:t>
            </w:r>
            <w:r w:rsidRPr="0008369D">
              <w:rPr>
                <w:rFonts w:ascii="Arial" w:hAnsi="Arial" w:cs="Arial"/>
                <w:sz w:val="19"/>
                <w:szCs w:val="19"/>
              </w:rPr>
              <w:t xml:space="preserve"> – Bolivia</w:t>
            </w:r>
          </w:p>
        </w:tc>
      </w:tr>
    </w:tbl>
    <w:p w:rsidR="00380D1C" w:rsidRPr="00C5027A" w:rsidRDefault="00380D1C" w:rsidP="00380D1C">
      <w:pPr>
        <w:widowControl w:val="0"/>
        <w:tabs>
          <w:tab w:val="num" w:pos="567"/>
        </w:tabs>
        <w:jc w:val="both"/>
        <w:rPr>
          <w:rFonts w:ascii="Arial" w:hAnsi="Arial" w:cs="Arial"/>
          <w:b/>
        </w:rPr>
      </w:pPr>
    </w:p>
    <w:p w:rsidR="00380D1C" w:rsidRPr="00C5027A" w:rsidRDefault="00380D1C" w:rsidP="00380D1C">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380D1C" w:rsidRPr="00C5027A" w:rsidRDefault="00380D1C" w:rsidP="00380D1C">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380D1C" w:rsidRPr="00C5027A" w:rsidRDefault="00380D1C" w:rsidP="00380D1C">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380D1C" w:rsidRPr="009B62B0" w:rsidRDefault="00380D1C" w:rsidP="00380D1C">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380D1C" w:rsidRPr="00C5027A" w:rsidRDefault="00380D1C" w:rsidP="00380D1C">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380D1C" w:rsidRPr="00C5027A" w:rsidRDefault="00380D1C" w:rsidP="00380D1C">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380D1C" w:rsidRPr="00C5027A" w:rsidRDefault="00380D1C" w:rsidP="00380D1C">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380D1C" w:rsidRPr="00C5027A" w:rsidRDefault="00380D1C" w:rsidP="00D17F71">
      <w:pPr>
        <w:numPr>
          <w:ilvl w:val="0"/>
          <w:numId w:val="38"/>
        </w:numPr>
        <w:tabs>
          <w:tab w:val="num" w:pos="1134"/>
        </w:tabs>
        <w:spacing w:after="120"/>
        <w:ind w:left="1134" w:hanging="425"/>
        <w:jc w:val="both"/>
        <w:rPr>
          <w:rFonts w:ascii="Arial" w:hAnsi="Arial" w:cs="Arial"/>
        </w:rPr>
      </w:pPr>
      <w:r>
        <w:rPr>
          <w:rFonts w:ascii="Arial" w:hAnsi="Arial" w:cs="Arial"/>
        </w:rPr>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w:t>
      </w:r>
      <w:r w:rsidRPr="00C5027A">
        <w:rPr>
          <w:rFonts w:ascii="Arial" w:hAnsi="Arial" w:cs="Arial"/>
        </w:rPr>
        <w:lastRenderedPageBreak/>
        <w:t>indemnización, cargo y/o costo que fuere debido, así como por cualquier reclamo resultante del mal uso que de ellos hicieren.</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380D1C" w:rsidRPr="00C5027A" w:rsidRDefault="00380D1C" w:rsidP="00D17F71">
      <w:pPr>
        <w:numPr>
          <w:ilvl w:val="0"/>
          <w:numId w:val="32"/>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380D1C" w:rsidRPr="00C5027A" w:rsidRDefault="00380D1C" w:rsidP="00D17F71">
      <w:pPr>
        <w:numPr>
          <w:ilvl w:val="0"/>
          <w:numId w:val="32"/>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380D1C" w:rsidRPr="00C5027A" w:rsidRDefault="00380D1C" w:rsidP="00D17F71">
      <w:pPr>
        <w:pStyle w:val="Prrafodelista"/>
        <w:numPr>
          <w:ilvl w:val="0"/>
          <w:numId w:val="38"/>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380D1C" w:rsidRDefault="00380D1C" w:rsidP="00D17F71">
      <w:pPr>
        <w:numPr>
          <w:ilvl w:val="0"/>
          <w:numId w:val="38"/>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380D1C" w:rsidRPr="00063CAF" w:rsidRDefault="00380D1C" w:rsidP="00D17F71">
      <w:pPr>
        <w:numPr>
          <w:ilvl w:val="0"/>
          <w:numId w:val="38"/>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380D1C" w:rsidRDefault="00380D1C" w:rsidP="00D17F71">
      <w:pPr>
        <w:numPr>
          <w:ilvl w:val="0"/>
          <w:numId w:val="38"/>
        </w:numPr>
        <w:spacing w:after="120"/>
        <w:ind w:left="1134" w:hanging="425"/>
        <w:jc w:val="both"/>
        <w:rPr>
          <w:rFonts w:ascii="Arial" w:hAnsi="Arial" w:cs="Arial"/>
        </w:rPr>
      </w:pPr>
      <w:r w:rsidRPr="00063CAF">
        <w:rPr>
          <w:rFonts w:ascii="Arial" w:hAnsi="Arial" w:cs="Arial"/>
        </w:rPr>
        <w:lastRenderedPageBreak/>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380D1C" w:rsidRPr="00C5027A" w:rsidRDefault="00380D1C" w:rsidP="00D17F71">
      <w:pPr>
        <w:numPr>
          <w:ilvl w:val="0"/>
          <w:numId w:val="38"/>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380D1C" w:rsidRPr="00C5027A" w:rsidRDefault="00380D1C" w:rsidP="00D17F71">
      <w:pPr>
        <w:numPr>
          <w:ilvl w:val="0"/>
          <w:numId w:val="38"/>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380D1C" w:rsidRPr="00741A14" w:rsidRDefault="00380D1C" w:rsidP="00D17F71">
      <w:pPr>
        <w:numPr>
          <w:ilvl w:val="0"/>
          <w:numId w:val="38"/>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380D1C" w:rsidRPr="001D6E5A" w:rsidRDefault="00380D1C" w:rsidP="00D17F71">
      <w:pPr>
        <w:numPr>
          <w:ilvl w:val="0"/>
          <w:numId w:val="38"/>
        </w:numPr>
        <w:spacing w:after="120"/>
        <w:ind w:left="1134" w:hanging="425"/>
        <w:jc w:val="both"/>
        <w:rPr>
          <w:rFonts w:ascii="Arial" w:hAnsi="Arial" w:cs="Arial"/>
        </w:rPr>
      </w:pPr>
      <w:r>
        <w:rPr>
          <w:rFonts w:ascii="Arial" w:hAnsi="Arial" w:cs="Arial"/>
        </w:rPr>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380D1C" w:rsidRPr="00C5027A" w:rsidRDefault="00380D1C" w:rsidP="00380D1C">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380D1C" w:rsidRPr="00C5027A" w:rsidRDefault="00380D1C" w:rsidP="00380D1C">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380D1C" w:rsidRPr="00C5027A" w:rsidRDefault="00380D1C" w:rsidP="00D17F71">
      <w:pPr>
        <w:pStyle w:val="Prrafodelista"/>
        <w:numPr>
          <w:ilvl w:val="0"/>
          <w:numId w:val="36"/>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380D1C" w:rsidRPr="00C5027A" w:rsidRDefault="00380D1C" w:rsidP="00D17F71">
      <w:pPr>
        <w:pStyle w:val="Prrafodelista"/>
        <w:numPr>
          <w:ilvl w:val="0"/>
          <w:numId w:val="36"/>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380D1C" w:rsidRPr="00C5027A" w:rsidRDefault="00380D1C" w:rsidP="00380D1C">
      <w:pPr>
        <w:spacing w:after="120"/>
        <w:jc w:val="both"/>
        <w:rPr>
          <w:rFonts w:ascii="Arial" w:hAnsi="Arial" w:cs="Arial"/>
          <w:u w:val="single"/>
        </w:rPr>
      </w:pPr>
      <w:r>
        <w:rPr>
          <w:rFonts w:ascii="Arial" w:hAnsi="Arial" w:cs="Arial"/>
          <w:b/>
          <w:u w:val="single"/>
        </w:rPr>
        <w:lastRenderedPageBreak/>
        <w:t>CLÁUSULA DÉCIMA SEXTA</w:t>
      </w:r>
      <w:r w:rsidRPr="00C5027A">
        <w:rPr>
          <w:rFonts w:ascii="Arial" w:hAnsi="Arial" w:cs="Arial"/>
          <w:b/>
          <w:u w:val="single"/>
        </w:rPr>
        <w:t>.- (FISCALIZACIÓN DEL SERVICIO)</w:t>
      </w:r>
    </w:p>
    <w:p w:rsidR="00380D1C" w:rsidRPr="00C5027A" w:rsidRDefault="00380D1C" w:rsidP="00380D1C">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380D1C" w:rsidRPr="00C5027A" w:rsidRDefault="00380D1C" w:rsidP="00380D1C">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380D1C" w:rsidRPr="00C5027A" w:rsidRDefault="00380D1C" w:rsidP="00380D1C">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380D1C" w:rsidRPr="00C5027A" w:rsidRDefault="00380D1C" w:rsidP="00D17F71">
      <w:pPr>
        <w:widowControl w:val="0"/>
        <w:numPr>
          <w:ilvl w:val="0"/>
          <w:numId w:val="35"/>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380D1C" w:rsidRPr="00C5027A" w:rsidRDefault="00380D1C" w:rsidP="00D17F71">
      <w:pPr>
        <w:widowControl w:val="0"/>
        <w:numPr>
          <w:ilvl w:val="0"/>
          <w:numId w:val="35"/>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380D1C" w:rsidRPr="00C5027A" w:rsidRDefault="00380D1C" w:rsidP="00D17F71">
      <w:pPr>
        <w:widowControl w:val="0"/>
        <w:numPr>
          <w:ilvl w:val="0"/>
          <w:numId w:val="35"/>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380D1C" w:rsidRPr="00C5027A" w:rsidRDefault="00380D1C" w:rsidP="00380D1C">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380D1C" w:rsidRPr="00C5027A" w:rsidRDefault="00380D1C" w:rsidP="00380D1C">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380D1C" w:rsidRPr="00C5027A" w:rsidRDefault="00380D1C" w:rsidP="00380D1C">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380D1C" w:rsidRPr="00C5027A" w:rsidRDefault="00380D1C" w:rsidP="00380D1C">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380D1C" w:rsidRPr="00C5027A" w:rsidRDefault="00380D1C" w:rsidP="00380D1C">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380D1C" w:rsidRPr="00C5027A" w:rsidRDefault="00380D1C" w:rsidP="00380D1C">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380D1C" w:rsidRPr="00C5027A" w:rsidRDefault="00380D1C" w:rsidP="00380D1C">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380D1C" w:rsidRPr="00C5027A" w:rsidRDefault="00380D1C" w:rsidP="00380D1C">
      <w:pPr>
        <w:spacing w:after="120"/>
        <w:jc w:val="both"/>
        <w:rPr>
          <w:rFonts w:ascii="Arial" w:hAnsi="Arial" w:cs="Arial"/>
        </w:rPr>
      </w:pPr>
      <w:r w:rsidRPr="00C5027A">
        <w:rPr>
          <w:rFonts w:ascii="Arial" w:hAnsi="Arial" w:cs="Arial"/>
        </w:rPr>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380D1C" w:rsidRPr="00C5027A" w:rsidRDefault="00380D1C" w:rsidP="00380D1C">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380D1C" w:rsidRPr="00C5027A" w:rsidRDefault="00380D1C" w:rsidP="00380D1C">
      <w:pPr>
        <w:spacing w:after="120"/>
        <w:jc w:val="both"/>
        <w:rPr>
          <w:rFonts w:ascii="Arial" w:hAnsi="Arial" w:cs="Arial"/>
        </w:rPr>
      </w:pPr>
      <w:r w:rsidRPr="00C5027A">
        <w:rPr>
          <w:rFonts w:ascii="Arial" w:hAnsi="Arial" w:cs="Aria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80D1C" w:rsidRPr="00C5027A" w:rsidRDefault="00380D1C" w:rsidP="00380D1C">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380D1C" w:rsidRPr="00C5027A" w:rsidRDefault="00380D1C" w:rsidP="00380D1C">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380D1C" w:rsidRDefault="00380D1C" w:rsidP="00380D1C">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80D1C" w:rsidRPr="00C5027A" w:rsidRDefault="00380D1C" w:rsidP="00380D1C">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380D1C" w:rsidRPr="00C5027A" w:rsidRDefault="00380D1C" w:rsidP="00D17F71">
      <w:pPr>
        <w:pStyle w:val="Prrafodelista"/>
        <w:numPr>
          <w:ilvl w:val="0"/>
          <w:numId w:val="37"/>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380D1C" w:rsidRPr="00C5027A" w:rsidRDefault="00380D1C" w:rsidP="00D17F71">
      <w:pPr>
        <w:pStyle w:val="Prrafodelista"/>
        <w:numPr>
          <w:ilvl w:val="0"/>
          <w:numId w:val="37"/>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380D1C" w:rsidRPr="00C5027A" w:rsidRDefault="00380D1C" w:rsidP="00380D1C">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380D1C" w:rsidRPr="00C5027A" w:rsidRDefault="00380D1C" w:rsidP="00380D1C">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0D1C" w:rsidRPr="00C5027A" w:rsidRDefault="00380D1C" w:rsidP="00380D1C">
      <w:pPr>
        <w:spacing w:after="120"/>
        <w:jc w:val="both"/>
        <w:rPr>
          <w:rFonts w:ascii="Arial" w:hAnsi="Arial" w:cs="Arial"/>
        </w:rPr>
      </w:pPr>
      <w:r w:rsidRPr="00C5027A">
        <w:rPr>
          <w:rFonts w:ascii="Arial" w:hAnsi="Arial" w:cs="Arial"/>
        </w:rPr>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80D1C" w:rsidRPr="00C5027A" w:rsidRDefault="00380D1C" w:rsidP="00380D1C">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80D1C" w:rsidRDefault="00380D1C" w:rsidP="00380D1C">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0D1C" w:rsidRPr="00C5027A" w:rsidRDefault="00380D1C" w:rsidP="00380D1C">
      <w:pPr>
        <w:spacing w:after="120"/>
        <w:ind w:left="567" w:hanging="567"/>
        <w:jc w:val="both"/>
        <w:rPr>
          <w:rFonts w:ascii="Arial" w:hAnsi="Arial" w:cs="Arial"/>
          <w:b/>
        </w:rPr>
      </w:pPr>
      <w:r>
        <w:rPr>
          <w:rFonts w:ascii="Arial" w:hAnsi="Arial" w:cs="Arial"/>
          <w:b/>
        </w:rPr>
        <w:lastRenderedPageBreak/>
        <w:t>21</w:t>
      </w:r>
      <w:r w:rsidRPr="00C5027A">
        <w:rPr>
          <w:rFonts w:ascii="Arial" w:hAnsi="Arial" w:cs="Arial"/>
          <w:b/>
        </w:rPr>
        <w:t>.1   Condiciones de validez:</w:t>
      </w:r>
    </w:p>
    <w:p w:rsidR="00380D1C" w:rsidRPr="00C5027A" w:rsidRDefault="00380D1C" w:rsidP="00380D1C">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80D1C" w:rsidRPr="00C5027A" w:rsidRDefault="00380D1C" w:rsidP="00D17F71">
      <w:pPr>
        <w:numPr>
          <w:ilvl w:val="0"/>
          <w:numId w:val="31"/>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380D1C" w:rsidRPr="00C5027A" w:rsidRDefault="00380D1C" w:rsidP="00D17F71">
      <w:pPr>
        <w:numPr>
          <w:ilvl w:val="0"/>
          <w:numId w:val="31"/>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380D1C" w:rsidRPr="00C5027A" w:rsidRDefault="00380D1C" w:rsidP="00D17F71">
      <w:pPr>
        <w:numPr>
          <w:ilvl w:val="0"/>
          <w:numId w:val="31"/>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380D1C" w:rsidRPr="00C5027A" w:rsidRDefault="00380D1C" w:rsidP="00380D1C">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380D1C" w:rsidRPr="00C5027A" w:rsidRDefault="00380D1C" w:rsidP="00380D1C">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380D1C" w:rsidRPr="00C5027A" w:rsidRDefault="00380D1C" w:rsidP="00380D1C">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380D1C" w:rsidRPr="00C5027A" w:rsidRDefault="00380D1C" w:rsidP="00380D1C">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380D1C" w:rsidRPr="00C5027A" w:rsidRDefault="00380D1C" w:rsidP="00380D1C">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380D1C" w:rsidRPr="00C5027A" w:rsidRDefault="00380D1C" w:rsidP="00380D1C">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380D1C" w:rsidRPr="00C5027A" w:rsidRDefault="00380D1C" w:rsidP="00380D1C">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380D1C" w:rsidRPr="00C5027A" w:rsidRDefault="00380D1C" w:rsidP="00380D1C">
      <w:pPr>
        <w:spacing w:after="120"/>
        <w:jc w:val="both"/>
        <w:rPr>
          <w:rFonts w:ascii="Arial" w:hAnsi="Arial" w:cs="Arial"/>
          <w:u w:val="single"/>
        </w:rPr>
      </w:pPr>
      <w:r>
        <w:rPr>
          <w:rFonts w:ascii="Arial" w:hAnsi="Arial" w:cs="Arial"/>
          <w:b/>
          <w:u w:val="single"/>
        </w:rPr>
        <w:t>CLÁUSULA VIGÉSIMA SEGUNDA</w:t>
      </w:r>
      <w:r w:rsidRPr="00C5027A">
        <w:rPr>
          <w:rFonts w:ascii="Arial" w:hAnsi="Arial" w:cs="Arial"/>
          <w:b/>
          <w:u w:val="single"/>
        </w:rPr>
        <w:t>.- (TERMINACIÓN DEL CONTRATO)</w:t>
      </w:r>
    </w:p>
    <w:p w:rsidR="00380D1C" w:rsidRPr="00C5027A" w:rsidRDefault="00380D1C" w:rsidP="00380D1C">
      <w:pPr>
        <w:spacing w:after="120"/>
        <w:jc w:val="both"/>
        <w:rPr>
          <w:rFonts w:ascii="Arial" w:hAnsi="Arial" w:cs="Arial"/>
        </w:rPr>
      </w:pPr>
      <w:r w:rsidRPr="00C5027A">
        <w:rPr>
          <w:rFonts w:ascii="Arial" w:hAnsi="Arial" w:cs="Arial"/>
        </w:rPr>
        <w:t>El presente Contrato concluirá por una de las siguientes causas:</w:t>
      </w:r>
    </w:p>
    <w:p w:rsidR="00380D1C" w:rsidRPr="00C5027A" w:rsidRDefault="00380D1C" w:rsidP="00380D1C">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380D1C" w:rsidRPr="00C5027A" w:rsidRDefault="00380D1C" w:rsidP="00380D1C">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380D1C" w:rsidRPr="00C5027A" w:rsidRDefault="00380D1C" w:rsidP="00380D1C">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380D1C" w:rsidRPr="00C5027A" w:rsidRDefault="00380D1C" w:rsidP="00380D1C">
      <w:pPr>
        <w:spacing w:after="120"/>
        <w:ind w:left="705"/>
        <w:jc w:val="both"/>
        <w:rPr>
          <w:rFonts w:ascii="Arial" w:hAnsi="Arial" w:cs="Arial"/>
        </w:rPr>
      </w:pPr>
      <w:r w:rsidRPr="00C5027A">
        <w:rPr>
          <w:rFonts w:ascii="Arial" w:hAnsi="Arial" w:cs="Arial"/>
        </w:rPr>
        <w:lastRenderedPageBreak/>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380D1C" w:rsidRPr="00C5027A" w:rsidRDefault="00380D1C" w:rsidP="00380D1C">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380D1C" w:rsidRPr="00C5027A" w:rsidRDefault="00380D1C" w:rsidP="00380D1C">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380D1C" w:rsidRPr="00C5027A" w:rsidRDefault="00380D1C" w:rsidP="00D17F71">
      <w:pPr>
        <w:pStyle w:val="Prrafodelista"/>
        <w:numPr>
          <w:ilvl w:val="0"/>
          <w:numId w:val="33"/>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Por paralización del Servicio sin justificación, por el lapso de quince (15) días calendario continuos.</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380D1C" w:rsidRPr="00C5027A" w:rsidRDefault="00380D1C" w:rsidP="00D17F71">
      <w:pPr>
        <w:pStyle w:val="Prrafodelista"/>
        <w:numPr>
          <w:ilvl w:val="0"/>
          <w:numId w:val="33"/>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Por fuerza mayor o caso fortuito.</w:t>
      </w:r>
    </w:p>
    <w:p w:rsidR="00380D1C" w:rsidRPr="00C5027A" w:rsidRDefault="00380D1C" w:rsidP="00D17F71">
      <w:pPr>
        <w:pStyle w:val="Prrafodelista"/>
        <w:numPr>
          <w:ilvl w:val="0"/>
          <w:numId w:val="33"/>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380D1C" w:rsidRDefault="00380D1C" w:rsidP="00D17F71">
      <w:pPr>
        <w:pStyle w:val="Prrafodelista"/>
        <w:numPr>
          <w:ilvl w:val="0"/>
          <w:numId w:val="33"/>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380D1C" w:rsidRPr="00270B2D" w:rsidRDefault="00380D1C" w:rsidP="00380D1C">
      <w:pPr>
        <w:pStyle w:val="Prrafodelista"/>
        <w:ind w:left="1770"/>
        <w:jc w:val="both"/>
        <w:rPr>
          <w:rFonts w:ascii="Arial" w:hAnsi="Arial" w:cs="Arial"/>
          <w:sz w:val="14"/>
          <w:szCs w:val="14"/>
        </w:rPr>
      </w:pPr>
    </w:p>
    <w:p w:rsidR="00380D1C" w:rsidRPr="00C5027A" w:rsidRDefault="00380D1C" w:rsidP="00380D1C">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380D1C" w:rsidRPr="00C5027A" w:rsidRDefault="00380D1C" w:rsidP="00380D1C">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380D1C" w:rsidRPr="00C5027A" w:rsidRDefault="00380D1C" w:rsidP="00D17F71">
      <w:pPr>
        <w:pStyle w:val="Prrafodelista"/>
        <w:numPr>
          <w:ilvl w:val="0"/>
          <w:numId w:val="34"/>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380D1C" w:rsidRPr="00C5027A" w:rsidRDefault="00380D1C" w:rsidP="00D17F71">
      <w:pPr>
        <w:pStyle w:val="Prrafodelista"/>
        <w:numPr>
          <w:ilvl w:val="0"/>
          <w:numId w:val="34"/>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380D1C" w:rsidRDefault="00380D1C" w:rsidP="00D17F71">
      <w:pPr>
        <w:pStyle w:val="Prrafodelista"/>
        <w:numPr>
          <w:ilvl w:val="0"/>
          <w:numId w:val="34"/>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380D1C" w:rsidRPr="00270B2D" w:rsidRDefault="00380D1C" w:rsidP="00380D1C">
      <w:pPr>
        <w:pStyle w:val="Prrafodelista"/>
        <w:ind w:left="1416"/>
        <w:jc w:val="both"/>
        <w:rPr>
          <w:rFonts w:ascii="Arial" w:hAnsi="Arial" w:cs="Arial"/>
          <w:sz w:val="14"/>
          <w:szCs w:val="14"/>
        </w:rPr>
      </w:pPr>
    </w:p>
    <w:p w:rsidR="00380D1C" w:rsidRPr="00C5027A" w:rsidRDefault="00380D1C" w:rsidP="00380D1C">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380D1C" w:rsidRPr="003729B9" w:rsidRDefault="00380D1C" w:rsidP="00380D1C">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380D1C" w:rsidRPr="00C5027A" w:rsidRDefault="00380D1C" w:rsidP="00380D1C">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380D1C" w:rsidRPr="00C5027A" w:rsidRDefault="00380D1C" w:rsidP="00380D1C">
      <w:pPr>
        <w:spacing w:after="120"/>
        <w:ind w:left="709"/>
        <w:jc w:val="both"/>
        <w:rPr>
          <w:rFonts w:ascii="Arial" w:hAnsi="Arial" w:cs="Arial"/>
        </w:rPr>
      </w:pPr>
      <w:r w:rsidRPr="00C5027A">
        <w:rPr>
          <w:rFonts w:ascii="Arial" w:hAnsi="Arial" w:cs="Arial"/>
        </w:rPr>
        <w:lastRenderedPageBreak/>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380D1C" w:rsidRDefault="00380D1C" w:rsidP="00380D1C">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380D1C" w:rsidRDefault="00380D1C" w:rsidP="00380D1C">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380D1C" w:rsidRPr="004D5208" w:rsidRDefault="00380D1C" w:rsidP="00380D1C">
      <w:pPr>
        <w:ind w:left="709"/>
        <w:jc w:val="both"/>
        <w:rPr>
          <w:rFonts w:ascii="Arial" w:hAnsi="Arial" w:cs="Arial"/>
          <w:sz w:val="14"/>
          <w:szCs w:val="14"/>
        </w:rPr>
      </w:pPr>
    </w:p>
    <w:p w:rsidR="00380D1C" w:rsidRDefault="00380D1C" w:rsidP="00380D1C">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380D1C" w:rsidRPr="00C062B0" w:rsidRDefault="00380D1C" w:rsidP="00380D1C">
      <w:pPr>
        <w:tabs>
          <w:tab w:val="left" w:pos="567"/>
        </w:tabs>
        <w:ind w:left="709"/>
        <w:jc w:val="both"/>
        <w:rPr>
          <w:rFonts w:ascii="Arial" w:hAnsi="Arial" w:cs="Arial"/>
          <w:sz w:val="14"/>
          <w:szCs w:val="14"/>
        </w:rPr>
      </w:pPr>
    </w:p>
    <w:p w:rsidR="00380D1C" w:rsidRPr="00C5027A" w:rsidRDefault="00380D1C" w:rsidP="00380D1C">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380D1C" w:rsidRPr="0041375C" w:rsidRDefault="00380D1C" w:rsidP="00380D1C">
      <w:pPr>
        <w:tabs>
          <w:tab w:val="left" w:pos="567"/>
        </w:tabs>
        <w:spacing w:after="120"/>
        <w:jc w:val="both"/>
        <w:rPr>
          <w:rFonts w:ascii="Arial" w:hAnsi="Arial" w:cs="Arial"/>
          <w:sz w:val="10"/>
          <w:szCs w:val="10"/>
        </w:rPr>
      </w:pPr>
    </w:p>
    <w:p w:rsidR="00380D1C" w:rsidRPr="00C5027A" w:rsidRDefault="00380D1C" w:rsidP="00380D1C">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380D1C" w:rsidRPr="00C5027A" w:rsidRDefault="00380D1C" w:rsidP="00380D1C">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380D1C" w:rsidRDefault="00380D1C" w:rsidP="00380D1C">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380D1C" w:rsidRPr="00C5027A" w:rsidRDefault="00380D1C" w:rsidP="00380D1C">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380D1C" w:rsidRPr="00C5027A" w:rsidRDefault="00380D1C" w:rsidP="00380D1C">
      <w:pPr>
        <w:spacing w:after="120"/>
        <w:jc w:val="both"/>
        <w:rPr>
          <w:rFonts w:ascii="Arial" w:hAnsi="Arial" w:cs="Arial"/>
          <w:u w:val="single"/>
        </w:rPr>
      </w:pPr>
      <w:r>
        <w:rPr>
          <w:rFonts w:ascii="Arial" w:hAnsi="Arial" w:cs="Arial"/>
          <w:b/>
          <w:u w:val="single"/>
        </w:rPr>
        <w:t>CLÁUSULA VIGÉSIMA CUARTA</w:t>
      </w:r>
      <w:r w:rsidRPr="00C5027A">
        <w:rPr>
          <w:rFonts w:ascii="Arial" w:hAnsi="Arial" w:cs="Arial"/>
          <w:b/>
          <w:u w:val="single"/>
        </w:rPr>
        <w:t>.- (SOLUCIÓN DE CONTROVERSIAS)</w:t>
      </w:r>
    </w:p>
    <w:p w:rsidR="00380D1C" w:rsidRPr="00C5027A" w:rsidRDefault="00380D1C" w:rsidP="00380D1C">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380D1C" w:rsidRPr="00C5027A" w:rsidRDefault="00380D1C" w:rsidP="00380D1C">
      <w:pPr>
        <w:spacing w:after="120"/>
        <w:jc w:val="both"/>
        <w:rPr>
          <w:rFonts w:ascii="Arial" w:hAnsi="Arial" w:cs="Arial"/>
          <w:b/>
          <w:bCs/>
          <w:u w:val="single"/>
        </w:rPr>
      </w:pPr>
      <w:r>
        <w:rPr>
          <w:rFonts w:ascii="Arial" w:hAnsi="Arial" w:cs="Arial"/>
          <w:b/>
          <w:u w:val="single"/>
        </w:rPr>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380D1C" w:rsidRDefault="00380D1C" w:rsidP="00380D1C">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380D1C" w:rsidRDefault="00380D1C" w:rsidP="00380D1C">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380D1C" w:rsidRPr="00C5027A" w:rsidRDefault="00380D1C" w:rsidP="00380D1C">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380D1C" w:rsidRPr="00C84B15" w:rsidRDefault="00380D1C" w:rsidP="00380D1C">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380D1C" w:rsidRPr="00C5027A" w:rsidRDefault="00380D1C" w:rsidP="00380D1C">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lastRenderedPageBreak/>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380D1C"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380D1C" w:rsidRPr="00B37083" w:rsidRDefault="00380D1C" w:rsidP="00380D1C">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380D1C" w:rsidRPr="00D7708C" w:rsidRDefault="00380D1C" w:rsidP="00380D1C">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380D1C" w:rsidRPr="00D7708C" w:rsidRDefault="00380D1C" w:rsidP="00380D1C">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380D1C" w:rsidRPr="00D7708C" w:rsidRDefault="00380D1C" w:rsidP="00380D1C">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380D1C" w:rsidRPr="00D7708C" w:rsidRDefault="00380D1C" w:rsidP="00380D1C">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380D1C" w:rsidRPr="00D7708C" w:rsidRDefault="00380D1C" w:rsidP="00380D1C">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380D1C" w:rsidRDefault="00380D1C" w:rsidP="00380D1C">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380D1C" w:rsidRPr="00C5027A" w:rsidRDefault="00380D1C" w:rsidP="00380D1C">
      <w:pPr>
        <w:spacing w:after="120"/>
        <w:jc w:val="both"/>
        <w:rPr>
          <w:rFonts w:ascii="Arial" w:hAnsi="Arial" w:cs="Arial"/>
          <w:lang w:val="es-ES_tradnl"/>
        </w:rPr>
      </w:pPr>
      <w:r>
        <w:rPr>
          <w:rFonts w:ascii="Arial" w:hAnsi="Arial" w:cs="Arial"/>
          <w:b/>
          <w:u w:val="single"/>
          <w:lang w:val="es-ES_tradnl"/>
        </w:rPr>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380D1C" w:rsidRDefault="00380D1C" w:rsidP="00380D1C">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380D1C" w:rsidRPr="00C5027A" w:rsidRDefault="00380D1C" w:rsidP="00380D1C">
      <w:pPr>
        <w:spacing w:after="120"/>
        <w:jc w:val="both"/>
        <w:rPr>
          <w:rFonts w:ascii="Arial" w:hAnsi="Arial" w:cs="Arial"/>
        </w:rPr>
      </w:pPr>
      <w:r>
        <w:rPr>
          <w:rFonts w:ascii="Arial" w:hAnsi="Arial" w:cs="Arial"/>
          <w:b/>
          <w:u w:val="single"/>
          <w:lang w:val="es-ES_tradnl"/>
        </w:rPr>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380D1C" w:rsidRPr="003729B9" w:rsidRDefault="00380D1C" w:rsidP="00380D1C">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380D1C" w:rsidRPr="00C5027A" w:rsidRDefault="00380D1C" w:rsidP="00380D1C">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380D1C" w:rsidRPr="00C5027A" w:rsidTr="00380D1C">
        <w:trPr>
          <w:trHeight w:val="845"/>
        </w:trPr>
        <w:tc>
          <w:tcPr>
            <w:tcW w:w="4914" w:type="dxa"/>
            <w:shd w:val="clear" w:color="auto" w:fill="auto"/>
          </w:tcPr>
          <w:p w:rsidR="00380D1C" w:rsidRPr="00C5027A" w:rsidRDefault="00380D1C" w:rsidP="00380D1C">
            <w:pPr>
              <w:spacing w:before="120"/>
              <w:jc w:val="center"/>
              <w:rPr>
                <w:rFonts w:ascii="Arial" w:hAnsi="Arial" w:cs="Arial"/>
              </w:rPr>
            </w:pPr>
            <w:r w:rsidRPr="00C5027A">
              <w:rPr>
                <w:rFonts w:ascii="Arial" w:hAnsi="Arial" w:cs="Arial"/>
              </w:rPr>
              <w:t>_____________________________</w:t>
            </w:r>
          </w:p>
          <w:p w:rsidR="00380D1C" w:rsidRPr="00C5027A" w:rsidRDefault="00380D1C" w:rsidP="00380D1C">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380D1C" w:rsidRPr="00C5027A" w:rsidRDefault="00380D1C" w:rsidP="00380D1C">
            <w:pPr>
              <w:spacing w:before="120"/>
              <w:jc w:val="center"/>
              <w:rPr>
                <w:rFonts w:ascii="Arial" w:hAnsi="Arial" w:cs="Arial"/>
              </w:rPr>
            </w:pPr>
            <w:r w:rsidRPr="00C5027A">
              <w:rPr>
                <w:rFonts w:ascii="Arial" w:hAnsi="Arial" w:cs="Arial"/>
              </w:rPr>
              <w:t>_____________________________</w:t>
            </w:r>
          </w:p>
          <w:p w:rsidR="00380D1C" w:rsidRPr="00C5027A" w:rsidRDefault="00380D1C" w:rsidP="00380D1C">
            <w:pPr>
              <w:jc w:val="center"/>
              <w:rPr>
                <w:rFonts w:ascii="Arial" w:hAnsi="Arial" w:cs="Arial"/>
                <w:b/>
              </w:rPr>
            </w:pPr>
            <w:r w:rsidRPr="00C5027A">
              <w:rPr>
                <w:rFonts w:ascii="Arial" w:hAnsi="Arial" w:cs="Arial"/>
                <w:b/>
              </w:rPr>
              <w:t>REPRESENTANTE LEGAL</w:t>
            </w:r>
          </w:p>
          <w:p w:rsidR="00380D1C" w:rsidRPr="00C5027A" w:rsidRDefault="00380D1C" w:rsidP="00380D1C">
            <w:pPr>
              <w:jc w:val="center"/>
              <w:rPr>
                <w:rFonts w:ascii="Arial" w:hAnsi="Arial" w:cs="Arial"/>
              </w:rPr>
            </w:pPr>
            <w:r w:rsidRPr="00C5027A">
              <w:rPr>
                <w:rFonts w:ascii="Arial" w:hAnsi="Arial" w:cs="Arial"/>
                <w:b/>
              </w:rPr>
              <w:t>CONTRATISTA</w:t>
            </w:r>
          </w:p>
        </w:tc>
      </w:tr>
    </w:tbl>
    <w:p w:rsidR="00933E4A" w:rsidRPr="001E13F9" w:rsidRDefault="00933E4A" w:rsidP="00380D1C">
      <w:pPr>
        <w:jc w:val="center"/>
        <w:rPr>
          <w:rFonts w:ascii="Verdana" w:hAnsi="Verdana" w:cs="Calibri"/>
          <w:b/>
          <w:sz w:val="16"/>
          <w:szCs w:val="16"/>
        </w:rPr>
      </w:pPr>
    </w:p>
    <w:sectPr w:rsidR="00933E4A" w:rsidRPr="001E13F9" w:rsidSect="00C7459D">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036" w:rsidRDefault="00182036">
      <w:r>
        <w:separator/>
      </w:r>
    </w:p>
  </w:endnote>
  <w:endnote w:type="continuationSeparator" w:id="0">
    <w:p w:rsidR="00182036" w:rsidRDefault="0018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036" w:rsidRDefault="00182036">
      <w:r>
        <w:separator/>
      </w:r>
    </w:p>
  </w:footnote>
  <w:footnote w:type="continuationSeparator" w:id="0">
    <w:p w:rsidR="00182036" w:rsidRDefault="001820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80E" w:rsidRPr="00800F2B" w:rsidRDefault="009B680E"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tentative="1">
      <w:start w:val="1"/>
      <w:numFmt w:val="bullet"/>
      <w:lvlText w:val=""/>
      <w:lvlJc w:val="left"/>
      <w:pPr>
        <w:ind w:left="2325" w:hanging="360"/>
      </w:pPr>
      <w:rPr>
        <w:rFonts w:ascii="Wingdings" w:hAnsi="Wingdings" w:hint="default"/>
      </w:rPr>
    </w:lvl>
    <w:lvl w:ilvl="3" w:tplc="400A0001" w:tentative="1">
      <w:start w:val="1"/>
      <w:numFmt w:val="bullet"/>
      <w:lvlText w:val=""/>
      <w:lvlJc w:val="left"/>
      <w:pPr>
        <w:ind w:left="3045" w:hanging="360"/>
      </w:pPr>
      <w:rPr>
        <w:rFonts w:ascii="Symbol" w:hAnsi="Symbol" w:hint="default"/>
      </w:rPr>
    </w:lvl>
    <w:lvl w:ilvl="4" w:tplc="400A0003" w:tentative="1">
      <w:start w:val="1"/>
      <w:numFmt w:val="bullet"/>
      <w:lvlText w:val="o"/>
      <w:lvlJc w:val="left"/>
      <w:pPr>
        <w:ind w:left="3765" w:hanging="360"/>
      </w:pPr>
      <w:rPr>
        <w:rFonts w:ascii="Courier New" w:hAnsi="Courier New" w:cs="Courier New" w:hint="default"/>
      </w:rPr>
    </w:lvl>
    <w:lvl w:ilvl="5" w:tplc="400A0005" w:tentative="1">
      <w:start w:val="1"/>
      <w:numFmt w:val="bullet"/>
      <w:lvlText w:val=""/>
      <w:lvlJc w:val="left"/>
      <w:pPr>
        <w:ind w:left="4485" w:hanging="360"/>
      </w:pPr>
      <w:rPr>
        <w:rFonts w:ascii="Wingdings" w:hAnsi="Wingdings" w:hint="default"/>
      </w:rPr>
    </w:lvl>
    <w:lvl w:ilvl="6" w:tplc="400A0001" w:tentative="1">
      <w:start w:val="1"/>
      <w:numFmt w:val="bullet"/>
      <w:lvlText w:val=""/>
      <w:lvlJc w:val="left"/>
      <w:pPr>
        <w:ind w:left="5205" w:hanging="360"/>
      </w:pPr>
      <w:rPr>
        <w:rFonts w:ascii="Symbol" w:hAnsi="Symbol" w:hint="default"/>
      </w:rPr>
    </w:lvl>
    <w:lvl w:ilvl="7" w:tplc="400A0003" w:tentative="1">
      <w:start w:val="1"/>
      <w:numFmt w:val="bullet"/>
      <w:lvlText w:val="o"/>
      <w:lvlJc w:val="left"/>
      <w:pPr>
        <w:ind w:left="5925" w:hanging="360"/>
      </w:pPr>
      <w:rPr>
        <w:rFonts w:ascii="Courier New" w:hAnsi="Courier New" w:cs="Courier New" w:hint="default"/>
      </w:rPr>
    </w:lvl>
    <w:lvl w:ilvl="8" w:tplc="400A0005" w:tentative="1">
      <w:start w:val="1"/>
      <w:numFmt w:val="bullet"/>
      <w:lvlText w:val=""/>
      <w:lvlJc w:val="left"/>
      <w:pPr>
        <w:ind w:left="6645" w:hanging="360"/>
      </w:pPr>
      <w:rPr>
        <w:rFonts w:ascii="Wingdings" w:hAnsi="Wingdings" w:hint="default"/>
      </w:rPr>
    </w:lvl>
  </w:abstractNum>
  <w:abstractNum w:abstractNumId="1" w15:restartNumberingAfterBreak="0">
    <w:nsid w:val="063E1A90"/>
    <w:multiLevelType w:val="hybridMultilevel"/>
    <w:tmpl w:val="28A805B6"/>
    <w:lvl w:ilvl="0" w:tplc="3A0AFED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1"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B60E12"/>
    <w:multiLevelType w:val="hybridMultilevel"/>
    <w:tmpl w:val="013CA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6623196F"/>
    <w:multiLevelType w:val="hybridMultilevel"/>
    <w:tmpl w:val="676C0BCC"/>
    <w:lvl w:ilvl="0" w:tplc="16D67F06">
      <w:start w:val="1"/>
      <w:numFmt w:val="bullet"/>
      <w:lvlText w:val="-"/>
      <w:lvlJc w:val="left"/>
      <w:pPr>
        <w:ind w:left="720" w:hanging="360"/>
      </w:pPr>
      <w:rPr>
        <w:rFonts w:ascii="Century Gothic" w:eastAsia="Times New Roman"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0"/>
  </w:num>
  <w:num w:numId="3">
    <w:abstractNumId w:val="3"/>
  </w:num>
  <w:num w:numId="4">
    <w:abstractNumId w:val="25"/>
  </w:num>
  <w:num w:numId="5">
    <w:abstractNumId w:val="16"/>
  </w:num>
  <w:num w:numId="6">
    <w:abstractNumId w:val="39"/>
  </w:num>
  <w:num w:numId="7">
    <w:abstractNumId w:val="37"/>
  </w:num>
  <w:num w:numId="8">
    <w:abstractNumId w:val="35"/>
  </w:num>
  <w:num w:numId="9">
    <w:abstractNumId w:val="14"/>
  </w:num>
  <w:num w:numId="10">
    <w:abstractNumId w:val="10"/>
  </w:num>
  <w:num w:numId="11">
    <w:abstractNumId w:val="12"/>
  </w:num>
  <w:num w:numId="12">
    <w:abstractNumId w:val="2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6"/>
  </w:num>
  <w:num w:numId="18">
    <w:abstractNumId w:val="19"/>
  </w:num>
  <w:num w:numId="19">
    <w:abstractNumId w:val="27"/>
  </w:num>
  <w:num w:numId="20">
    <w:abstractNumId w:val="17"/>
  </w:num>
  <w:num w:numId="21">
    <w:abstractNumId w:val="18"/>
  </w:num>
  <w:num w:numId="22">
    <w:abstractNumId w:val="29"/>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0"/>
  </w:num>
  <w:num w:numId="26">
    <w:abstractNumId w:val="28"/>
  </w:num>
  <w:num w:numId="27">
    <w:abstractNumId w:val="22"/>
  </w:num>
  <w:num w:numId="28">
    <w:abstractNumId w:val="0"/>
  </w:num>
  <w:num w:numId="29">
    <w:abstractNumId w:val="36"/>
  </w:num>
  <w:num w:numId="30">
    <w:abstractNumId w:val="1"/>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40"/>
  </w:num>
  <w:num w:numId="34">
    <w:abstractNumId w:val="11"/>
  </w:num>
  <w:num w:numId="35">
    <w:abstractNumId w:val="7"/>
  </w:num>
  <w:num w:numId="36">
    <w:abstractNumId w:val="38"/>
  </w:num>
  <w:num w:numId="37">
    <w:abstractNumId w:val="4"/>
  </w:num>
  <w:num w:numId="38">
    <w:abstractNumId w:val="9"/>
  </w:num>
  <w:num w:numId="39">
    <w:abstractNumId w:val="13"/>
  </w:num>
  <w:num w:numId="40">
    <w:abstractNumId w:val="34"/>
  </w:num>
  <w:num w:numId="41">
    <w:abstractNumId w:val="8"/>
    <w:lvlOverride w:ilvl="0">
      <w:startOverride w:val="1"/>
    </w:lvlOverride>
    <w:lvlOverride w:ilvl="1"/>
    <w:lvlOverride w:ilvl="2"/>
    <w:lvlOverride w:ilvl="3"/>
    <w:lvlOverride w:ilvl="4"/>
    <w:lvlOverride w:ilvl="5"/>
    <w:lvlOverride w:ilvl="6"/>
    <w:lvlOverride w:ilvl="7"/>
    <w:lvlOverride w:ilv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786"/>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2036"/>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76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0D1C"/>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1E8"/>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5B6"/>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7CE"/>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0AC"/>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879C5"/>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5AA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680E"/>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7F8"/>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7B7"/>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4EF0"/>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17F71"/>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AC4"/>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68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049"/>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425"/>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B9B31F"/>
  <w15:chartTrackingRefBased/>
  <w15:docId w15:val="{597B6825-8AA9-43BB-9B51-7631E440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E9945-4663-4F62-8860-4A36A2B21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45</Pages>
  <Words>15932</Words>
  <Characters>87626</Characters>
  <Application>Microsoft Office Word</Application>
  <DocSecurity>0</DocSecurity>
  <Lines>730</Lines>
  <Paragraphs>206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103352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7</cp:revision>
  <cp:lastPrinted>2018-11-20T14:50:00Z</cp:lastPrinted>
  <dcterms:created xsi:type="dcterms:W3CDTF">2018-11-14T23:43:00Z</dcterms:created>
  <dcterms:modified xsi:type="dcterms:W3CDTF">2018-11-20T22:04:00Z</dcterms:modified>
</cp:coreProperties>
</file>