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1BF9" w:rsidRDefault="00961B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1BF9" w:rsidRDefault="00961BF9" w:rsidP="007B5395">
                            <w:pPr>
                              <w:ind w:left="142"/>
                              <w:jc w:val="center"/>
                              <w:rPr>
                                <w:rFonts w:ascii="Verdana" w:hAnsi="Verdana"/>
                                <w:b/>
                              </w:rPr>
                            </w:pPr>
                          </w:p>
                          <w:p w:rsidR="00961BF9" w:rsidRDefault="00961BF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1BF9" w:rsidRPr="00103622" w:rsidRDefault="00961BF9" w:rsidP="007B5395">
                            <w:pPr>
                              <w:ind w:left="142"/>
                              <w:jc w:val="center"/>
                              <w:rPr>
                                <w:rFonts w:ascii="Century Gothic" w:hAnsi="Century Gothic" w:cs="Arial"/>
                                <w:b/>
                                <w:sz w:val="32"/>
                                <w:szCs w:val="32"/>
                                <w:lang w:val="es-MX"/>
                              </w:rPr>
                            </w:pPr>
                          </w:p>
                          <w:p w:rsidR="00961BF9" w:rsidRDefault="00961B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61BF9" w:rsidRDefault="00961BF9" w:rsidP="007B5395">
                            <w:pPr>
                              <w:jc w:val="center"/>
                              <w:rPr>
                                <w:rFonts w:ascii="Century Gothic" w:hAnsi="Century Gothic" w:cs="Arial"/>
                                <w:b/>
                                <w:sz w:val="28"/>
                                <w:szCs w:val="32"/>
                              </w:rPr>
                            </w:pPr>
                          </w:p>
                          <w:p w:rsidR="00961BF9" w:rsidRDefault="00961BF9" w:rsidP="007B5395">
                            <w:pPr>
                              <w:jc w:val="center"/>
                              <w:rPr>
                                <w:rFonts w:ascii="Century Gothic" w:hAnsi="Century Gothic" w:cs="Arial"/>
                                <w:b/>
                                <w:sz w:val="28"/>
                                <w:szCs w:val="32"/>
                              </w:rPr>
                            </w:pPr>
                          </w:p>
                          <w:p w:rsidR="00961BF9" w:rsidRPr="00D94CE2" w:rsidRDefault="00961B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61BF9" w:rsidRPr="00D94CE2" w:rsidRDefault="00961B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61BF9" w:rsidRPr="00F40D69" w:rsidRDefault="00961BF9" w:rsidP="007B5395">
                            <w:pPr>
                              <w:ind w:left="142"/>
                              <w:jc w:val="center"/>
                              <w:rPr>
                                <w:rFonts w:ascii="Century Gothic" w:hAnsi="Century Gothic" w:cs="Arial"/>
                                <w:b/>
                                <w:sz w:val="28"/>
                                <w:szCs w:val="28"/>
                              </w:rPr>
                            </w:pPr>
                          </w:p>
                          <w:p w:rsidR="00961BF9" w:rsidRPr="00103622" w:rsidRDefault="00961B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61BF9" w:rsidRPr="005F6C94" w:rsidRDefault="00961BF9" w:rsidP="007B5395">
                            <w:pPr>
                              <w:ind w:left="142"/>
                              <w:rPr>
                                <w:rFonts w:ascii="Century Gothic" w:hAnsi="Century Gothic"/>
                                <w:b/>
                                <w:sz w:val="28"/>
                                <w:szCs w:val="28"/>
                                <w:lang w:val="es-MX"/>
                              </w:rPr>
                            </w:pPr>
                          </w:p>
                          <w:p w:rsidR="00961BF9" w:rsidRPr="00961BF9" w:rsidRDefault="00961BF9" w:rsidP="007B5395">
                            <w:pPr>
                              <w:jc w:val="center"/>
                              <w:rPr>
                                <w:rFonts w:ascii="Century Gothic" w:hAnsi="Century Gothic" w:cs="Century Gothic"/>
                                <w:b/>
                                <w:bCs/>
                                <w:sz w:val="28"/>
                                <w:szCs w:val="28"/>
                              </w:rPr>
                            </w:pPr>
                            <w:r w:rsidRPr="00961BF9">
                              <w:rPr>
                                <w:rFonts w:ascii="Century Gothic" w:hAnsi="Century Gothic" w:cs="Century Gothic"/>
                                <w:b/>
                                <w:bCs/>
                                <w:sz w:val="28"/>
                                <w:szCs w:val="28"/>
                              </w:rPr>
                              <w:t>OBJETO: ADQUISICION DE MATERIALES DE REFERENCIA PARA GAS NATURAL Y GLP</w:t>
                            </w:r>
                          </w:p>
                          <w:p w:rsidR="00961BF9" w:rsidRPr="00D94CE2" w:rsidRDefault="00961BF9" w:rsidP="007B5395">
                            <w:pPr>
                              <w:jc w:val="center"/>
                              <w:rPr>
                                <w:rFonts w:ascii="Century Gothic" w:hAnsi="Century Gothic" w:cs="Century Gothic"/>
                                <w:b/>
                                <w:bCs/>
                                <w:color w:val="FF0000"/>
                                <w:sz w:val="28"/>
                                <w:szCs w:val="28"/>
                              </w:rPr>
                            </w:pPr>
                          </w:p>
                          <w:p w:rsidR="00961BF9" w:rsidRPr="00C949FF" w:rsidRDefault="00961BF9" w:rsidP="007B5395">
                            <w:pPr>
                              <w:jc w:val="center"/>
                              <w:rPr>
                                <w:rFonts w:ascii="Century Gothic" w:hAnsi="Century Gothic" w:cs="Century Gothic"/>
                                <w:b/>
                                <w:bCs/>
                                <w:sz w:val="28"/>
                                <w:szCs w:val="28"/>
                              </w:rPr>
                            </w:pPr>
                            <w:r w:rsidRPr="00C949FF">
                              <w:rPr>
                                <w:rFonts w:ascii="Century Gothic" w:hAnsi="Century Gothic" w:cs="Century Gothic"/>
                                <w:b/>
                                <w:bCs/>
                                <w:sz w:val="28"/>
                                <w:szCs w:val="28"/>
                              </w:rPr>
                              <w:t xml:space="preserve">CODIGO: </w:t>
                            </w:r>
                            <w:r w:rsidR="008B03C4" w:rsidRPr="008B03C4">
                              <w:rPr>
                                <w:rFonts w:ascii="Century Gothic" w:hAnsi="Century Gothic" w:cs="Century Gothic"/>
                                <w:b/>
                                <w:bCs/>
                                <w:sz w:val="28"/>
                                <w:szCs w:val="28"/>
                              </w:rPr>
                              <w:t>GCC-CDL-GNF-67-18</w:t>
                            </w:r>
                          </w:p>
                          <w:p w:rsidR="00961BF9" w:rsidRPr="00961BF9" w:rsidRDefault="00961BF9" w:rsidP="007B5395">
                            <w:pPr>
                              <w:jc w:val="center"/>
                              <w:rPr>
                                <w:rFonts w:ascii="Century Gothic" w:hAnsi="Century Gothic" w:cs="Century Gothic"/>
                                <w:b/>
                                <w:bCs/>
                                <w:sz w:val="28"/>
                                <w:szCs w:val="28"/>
                              </w:rPr>
                            </w:pPr>
                          </w:p>
                          <w:p w:rsidR="00961BF9" w:rsidRPr="00961BF9" w:rsidRDefault="00961BF9" w:rsidP="007B5395">
                            <w:pPr>
                              <w:jc w:val="center"/>
                              <w:rPr>
                                <w:rFonts w:ascii="Century Gothic" w:hAnsi="Century Gothic"/>
                                <w:b/>
                                <w:sz w:val="28"/>
                                <w:szCs w:val="28"/>
                                <w:lang w:val="es-ES_tradnl"/>
                              </w:rPr>
                            </w:pPr>
                            <w:r w:rsidRPr="00961BF9">
                              <w:rPr>
                                <w:rFonts w:ascii="Century Gothic" w:hAnsi="Century Gothic" w:cs="Century Gothic"/>
                                <w:b/>
                                <w:bCs/>
                                <w:sz w:val="28"/>
                                <w:szCs w:val="28"/>
                              </w:rPr>
                              <w:t>SEGUNDA CONVOCATORIA</w:t>
                            </w:r>
                          </w:p>
                          <w:p w:rsidR="00961BF9" w:rsidRPr="00103622" w:rsidRDefault="00961BF9" w:rsidP="007B5395">
                            <w:pPr>
                              <w:jc w:val="center"/>
                              <w:rPr>
                                <w:rFonts w:ascii="Century Gothic" w:hAnsi="Century Gothic"/>
                                <w:sz w:val="32"/>
                                <w:szCs w:val="32"/>
                                <w:lang w:val="es-ES_tradnl"/>
                              </w:rPr>
                            </w:pPr>
                          </w:p>
                          <w:p w:rsidR="00961BF9" w:rsidRPr="00103622" w:rsidRDefault="00961BF9" w:rsidP="007B5395">
                            <w:pPr>
                              <w:ind w:right="930"/>
                              <w:jc w:val="center"/>
                              <w:rPr>
                                <w:rFonts w:ascii="Century Gothic" w:hAnsi="Century Gothic"/>
                                <w:sz w:val="32"/>
                                <w:szCs w:val="32"/>
                                <w:lang w:val="es-ES_tradnl"/>
                              </w:rPr>
                            </w:pPr>
                          </w:p>
                          <w:p w:rsidR="00961BF9" w:rsidRPr="00103622" w:rsidRDefault="00961BF9" w:rsidP="007B5395">
                            <w:pPr>
                              <w:ind w:right="930"/>
                              <w:jc w:val="center"/>
                              <w:rPr>
                                <w:rFonts w:ascii="Century Gothic" w:hAnsi="Century Gothic"/>
                                <w:sz w:val="32"/>
                                <w:szCs w:val="32"/>
                                <w:lang w:val="es-ES_tradnl"/>
                              </w:rPr>
                            </w:pPr>
                          </w:p>
                          <w:p w:rsidR="00961BF9" w:rsidRDefault="00961BF9" w:rsidP="007B5395">
                            <w:pPr>
                              <w:ind w:right="930"/>
                              <w:jc w:val="center"/>
                              <w:rPr>
                                <w:rFonts w:ascii="Century Gothic" w:hAnsi="Century Gothic"/>
                                <w:lang w:val="es-ES_tradnl"/>
                              </w:rPr>
                            </w:pPr>
                          </w:p>
                          <w:p w:rsidR="00961BF9" w:rsidRPr="009C5A35" w:rsidRDefault="00961BF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61BF9" w:rsidRDefault="00961B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1BF9" w:rsidRDefault="00961BF9" w:rsidP="007B5395">
                      <w:pPr>
                        <w:ind w:left="142"/>
                        <w:jc w:val="center"/>
                        <w:rPr>
                          <w:rFonts w:ascii="Verdana" w:hAnsi="Verdana"/>
                          <w:b/>
                        </w:rPr>
                      </w:pPr>
                    </w:p>
                    <w:p w:rsidR="00961BF9" w:rsidRDefault="00961BF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1BF9" w:rsidRPr="00103622" w:rsidRDefault="00961BF9" w:rsidP="007B5395">
                      <w:pPr>
                        <w:ind w:left="142"/>
                        <w:jc w:val="center"/>
                        <w:rPr>
                          <w:rFonts w:ascii="Century Gothic" w:hAnsi="Century Gothic" w:cs="Arial"/>
                          <w:b/>
                          <w:sz w:val="32"/>
                          <w:szCs w:val="32"/>
                          <w:lang w:val="es-MX"/>
                        </w:rPr>
                      </w:pPr>
                    </w:p>
                    <w:p w:rsidR="00961BF9" w:rsidRDefault="00961B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61BF9" w:rsidRDefault="00961BF9" w:rsidP="007B5395">
                      <w:pPr>
                        <w:jc w:val="center"/>
                        <w:rPr>
                          <w:rFonts w:ascii="Century Gothic" w:hAnsi="Century Gothic" w:cs="Arial"/>
                          <w:b/>
                          <w:sz w:val="28"/>
                          <w:szCs w:val="32"/>
                        </w:rPr>
                      </w:pPr>
                    </w:p>
                    <w:p w:rsidR="00961BF9" w:rsidRDefault="00961BF9" w:rsidP="007B5395">
                      <w:pPr>
                        <w:jc w:val="center"/>
                        <w:rPr>
                          <w:rFonts w:ascii="Century Gothic" w:hAnsi="Century Gothic" w:cs="Arial"/>
                          <w:b/>
                          <w:sz w:val="28"/>
                          <w:szCs w:val="32"/>
                        </w:rPr>
                      </w:pPr>
                    </w:p>
                    <w:p w:rsidR="00961BF9" w:rsidRPr="00D94CE2" w:rsidRDefault="00961B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61BF9" w:rsidRPr="00D94CE2" w:rsidRDefault="00961B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61BF9" w:rsidRPr="00F40D69" w:rsidRDefault="00961BF9" w:rsidP="007B5395">
                      <w:pPr>
                        <w:ind w:left="142"/>
                        <w:jc w:val="center"/>
                        <w:rPr>
                          <w:rFonts w:ascii="Century Gothic" w:hAnsi="Century Gothic" w:cs="Arial"/>
                          <w:b/>
                          <w:sz w:val="28"/>
                          <w:szCs w:val="28"/>
                        </w:rPr>
                      </w:pPr>
                    </w:p>
                    <w:p w:rsidR="00961BF9" w:rsidRPr="00103622" w:rsidRDefault="00961B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61BF9" w:rsidRPr="005F6C94" w:rsidRDefault="00961BF9" w:rsidP="007B5395">
                      <w:pPr>
                        <w:ind w:left="142"/>
                        <w:rPr>
                          <w:rFonts w:ascii="Century Gothic" w:hAnsi="Century Gothic"/>
                          <w:b/>
                          <w:sz w:val="28"/>
                          <w:szCs w:val="28"/>
                          <w:lang w:val="es-MX"/>
                        </w:rPr>
                      </w:pPr>
                    </w:p>
                    <w:p w:rsidR="00961BF9" w:rsidRPr="00961BF9" w:rsidRDefault="00961BF9" w:rsidP="007B5395">
                      <w:pPr>
                        <w:jc w:val="center"/>
                        <w:rPr>
                          <w:rFonts w:ascii="Century Gothic" w:hAnsi="Century Gothic" w:cs="Century Gothic"/>
                          <w:b/>
                          <w:bCs/>
                          <w:sz w:val="28"/>
                          <w:szCs w:val="28"/>
                        </w:rPr>
                      </w:pPr>
                      <w:r w:rsidRPr="00961BF9">
                        <w:rPr>
                          <w:rFonts w:ascii="Century Gothic" w:hAnsi="Century Gothic" w:cs="Century Gothic"/>
                          <w:b/>
                          <w:bCs/>
                          <w:sz w:val="28"/>
                          <w:szCs w:val="28"/>
                        </w:rPr>
                        <w:t>OBJETO: ADQUISICION DE MATERIALES DE REFERENCIA PARA GAS NATURAL Y GLP</w:t>
                      </w:r>
                    </w:p>
                    <w:p w:rsidR="00961BF9" w:rsidRPr="00D94CE2" w:rsidRDefault="00961BF9" w:rsidP="007B5395">
                      <w:pPr>
                        <w:jc w:val="center"/>
                        <w:rPr>
                          <w:rFonts w:ascii="Century Gothic" w:hAnsi="Century Gothic" w:cs="Century Gothic"/>
                          <w:b/>
                          <w:bCs/>
                          <w:color w:val="FF0000"/>
                          <w:sz w:val="28"/>
                          <w:szCs w:val="28"/>
                        </w:rPr>
                      </w:pPr>
                    </w:p>
                    <w:p w:rsidR="00961BF9" w:rsidRPr="00C949FF" w:rsidRDefault="00961BF9" w:rsidP="007B5395">
                      <w:pPr>
                        <w:jc w:val="center"/>
                        <w:rPr>
                          <w:rFonts w:ascii="Century Gothic" w:hAnsi="Century Gothic" w:cs="Century Gothic"/>
                          <w:b/>
                          <w:bCs/>
                          <w:sz w:val="28"/>
                          <w:szCs w:val="28"/>
                        </w:rPr>
                      </w:pPr>
                      <w:r w:rsidRPr="00C949FF">
                        <w:rPr>
                          <w:rFonts w:ascii="Century Gothic" w:hAnsi="Century Gothic" w:cs="Century Gothic"/>
                          <w:b/>
                          <w:bCs/>
                          <w:sz w:val="28"/>
                          <w:szCs w:val="28"/>
                        </w:rPr>
                        <w:t xml:space="preserve">CODIGO: </w:t>
                      </w:r>
                      <w:r w:rsidR="008B03C4" w:rsidRPr="008B03C4">
                        <w:rPr>
                          <w:rFonts w:ascii="Century Gothic" w:hAnsi="Century Gothic" w:cs="Century Gothic"/>
                          <w:b/>
                          <w:bCs/>
                          <w:sz w:val="28"/>
                          <w:szCs w:val="28"/>
                        </w:rPr>
                        <w:t>GCC-CDL-GNF-67-18</w:t>
                      </w:r>
                    </w:p>
                    <w:p w:rsidR="00961BF9" w:rsidRPr="00961BF9" w:rsidRDefault="00961BF9" w:rsidP="007B5395">
                      <w:pPr>
                        <w:jc w:val="center"/>
                        <w:rPr>
                          <w:rFonts w:ascii="Century Gothic" w:hAnsi="Century Gothic" w:cs="Century Gothic"/>
                          <w:b/>
                          <w:bCs/>
                          <w:sz w:val="28"/>
                          <w:szCs w:val="28"/>
                        </w:rPr>
                      </w:pPr>
                    </w:p>
                    <w:p w:rsidR="00961BF9" w:rsidRPr="00961BF9" w:rsidRDefault="00961BF9" w:rsidP="007B5395">
                      <w:pPr>
                        <w:jc w:val="center"/>
                        <w:rPr>
                          <w:rFonts w:ascii="Century Gothic" w:hAnsi="Century Gothic"/>
                          <w:b/>
                          <w:sz w:val="28"/>
                          <w:szCs w:val="28"/>
                          <w:lang w:val="es-ES_tradnl"/>
                        </w:rPr>
                      </w:pPr>
                      <w:r w:rsidRPr="00961BF9">
                        <w:rPr>
                          <w:rFonts w:ascii="Century Gothic" w:hAnsi="Century Gothic" w:cs="Century Gothic"/>
                          <w:b/>
                          <w:bCs/>
                          <w:sz w:val="28"/>
                          <w:szCs w:val="28"/>
                        </w:rPr>
                        <w:t>SEGUNDA CONVOCATORIA</w:t>
                      </w:r>
                    </w:p>
                    <w:p w:rsidR="00961BF9" w:rsidRPr="00103622" w:rsidRDefault="00961BF9" w:rsidP="007B5395">
                      <w:pPr>
                        <w:jc w:val="center"/>
                        <w:rPr>
                          <w:rFonts w:ascii="Century Gothic" w:hAnsi="Century Gothic"/>
                          <w:sz w:val="32"/>
                          <w:szCs w:val="32"/>
                          <w:lang w:val="es-ES_tradnl"/>
                        </w:rPr>
                      </w:pPr>
                    </w:p>
                    <w:p w:rsidR="00961BF9" w:rsidRPr="00103622" w:rsidRDefault="00961BF9" w:rsidP="007B5395">
                      <w:pPr>
                        <w:ind w:right="930"/>
                        <w:jc w:val="center"/>
                        <w:rPr>
                          <w:rFonts w:ascii="Century Gothic" w:hAnsi="Century Gothic"/>
                          <w:sz w:val="32"/>
                          <w:szCs w:val="32"/>
                          <w:lang w:val="es-ES_tradnl"/>
                        </w:rPr>
                      </w:pPr>
                    </w:p>
                    <w:p w:rsidR="00961BF9" w:rsidRPr="00103622" w:rsidRDefault="00961BF9" w:rsidP="007B5395">
                      <w:pPr>
                        <w:ind w:right="930"/>
                        <w:jc w:val="center"/>
                        <w:rPr>
                          <w:rFonts w:ascii="Century Gothic" w:hAnsi="Century Gothic"/>
                          <w:sz w:val="32"/>
                          <w:szCs w:val="32"/>
                          <w:lang w:val="es-ES_tradnl"/>
                        </w:rPr>
                      </w:pPr>
                    </w:p>
                    <w:p w:rsidR="00961BF9" w:rsidRDefault="00961BF9" w:rsidP="007B5395">
                      <w:pPr>
                        <w:ind w:right="930"/>
                        <w:jc w:val="center"/>
                        <w:rPr>
                          <w:rFonts w:ascii="Century Gothic" w:hAnsi="Century Gothic"/>
                          <w:lang w:val="es-ES_tradnl"/>
                        </w:rPr>
                      </w:pPr>
                    </w:p>
                    <w:p w:rsidR="00961BF9" w:rsidRPr="009C5A35" w:rsidRDefault="00961BF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1BF9" w:rsidRPr="00AD6AF2" w:rsidRDefault="00961BF9" w:rsidP="00795A5A">
                            <w:pPr>
                              <w:ind w:right="930"/>
                              <w:jc w:val="center"/>
                              <w:rPr>
                                <w:rFonts w:ascii="Century Gothic" w:hAnsi="Century Gothic"/>
                                <w:sz w:val="14"/>
                                <w:lang w:val="es-ES_tradnl"/>
                              </w:rPr>
                            </w:pPr>
                          </w:p>
                          <w:p w:rsidR="00961BF9" w:rsidRPr="00AD6AF2" w:rsidRDefault="00961B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61BF9" w:rsidRPr="00AD6AF2" w:rsidRDefault="00961BF9" w:rsidP="00795A5A">
                      <w:pPr>
                        <w:ind w:right="930"/>
                        <w:jc w:val="center"/>
                        <w:rPr>
                          <w:rFonts w:ascii="Century Gothic" w:hAnsi="Century Gothic"/>
                          <w:sz w:val="14"/>
                          <w:lang w:val="es-ES_tradnl"/>
                        </w:rPr>
                      </w:pPr>
                    </w:p>
                    <w:p w:rsidR="00961BF9" w:rsidRPr="00AD6AF2" w:rsidRDefault="00961B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961BF9" w:rsidRDefault="00961BF9"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61BF9" w:rsidRPr="006F470A" w:rsidTr="00961BF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1BF9" w:rsidRPr="006F470A" w:rsidRDefault="00961BF9" w:rsidP="00961BF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61BF9" w:rsidRPr="006F470A" w:rsidRDefault="00961BF9" w:rsidP="00961BF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1BF9" w:rsidRPr="00961BF9" w:rsidRDefault="00961BF9" w:rsidP="00961BF9">
            <w:pPr>
              <w:rPr>
                <w:rFonts w:asciiTheme="minorHAnsi" w:eastAsia="Calibri" w:hAnsiTheme="minorHAnsi" w:cstheme="minorHAnsi"/>
                <w:b/>
                <w:sz w:val="22"/>
                <w:szCs w:val="22"/>
              </w:rPr>
            </w:pPr>
            <w:r w:rsidRPr="00961BF9">
              <w:rPr>
                <w:rFonts w:asciiTheme="minorHAnsi" w:eastAsia="Calibri" w:hAnsiTheme="minorHAnsi" w:cstheme="minorHAnsi"/>
                <w:b/>
                <w:sz w:val="22"/>
                <w:szCs w:val="22"/>
              </w:rPr>
              <w:t>PRECIO EVALUADO MAS BAJO</w:t>
            </w:r>
          </w:p>
        </w:tc>
      </w:tr>
      <w:tr w:rsidR="00961BF9" w:rsidRPr="006F470A" w:rsidTr="00961BF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1BF9" w:rsidRPr="006F470A" w:rsidRDefault="00961BF9" w:rsidP="00961BF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61BF9" w:rsidRPr="006F470A" w:rsidRDefault="00961BF9" w:rsidP="00961BF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1BF9" w:rsidRPr="00961BF9" w:rsidRDefault="00961BF9" w:rsidP="00961BF9">
            <w:pPr>
              <w:rPr>
                <w:rFonts w:asciiTheme="minorHAnsi" w:eastAsia="Calibri" w:hAnsiTheme="minorHAnsi" w:cstheme="minorHAnsi"/>
                <w:b/>
                <w:sz w:val="22"/>
                <w:szCs w:val="22"/>
              </w:rPr>
            </w:pPr>
            <w:r w:rsidRPr="00961BF9">
              <w:rPr>
                <w:rFonts w:asciiTheme="minorHAnsi" w:eastAsia="Calibri" w:hAnsiTheme="minorHAnsi" w:cstheme="minorHAnsi"/>
                <w:b/>
                <w:sz w:val="22"/>
                <w:szCs w:val="22"/>
              </w:rPr>
              <w:t xml:space="preserve">POR </w:t>
            </w:r>
            <w:r>
              <w:rPr>
                <w:rFonts w:asciiTheme="minorHAnsi" w:eastAsia="Calibri" w:hAnsiTheme="minorHAnsi" w:cstheme="minorHAnsi"/>
                <w:b/>
                <w:sz w:val="22"/>
                <w:szCs w:val="22"/>
              </w:rPr>
              <w:t>ÍTEMS</w:t>
            </w:r>
          </w:p>
        </w:tc>
      </w:tr>
      <w:tr w:rsidR="00961BF9" w:rsidRPr="006F470A" w:rsidTr="00961BF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1BF9" w:rsidRPr="006F470A" w:rsidRDefault="00961BF9" w:rsidP="00961BF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61BF9" w:rsidRPr="006F470A" w:rsidRDefault="00961BF9" w:rsidP="00961BF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1BF9" w:rsidRPr="00961BF9" w:rsidRDefault="00961BF9" w:rsidP="00961BF9">
            <w:pPr>
              <w:rPr>
                <w:rFonts w:asciiTheme="minorHAnsi" w:eastAsia="Calibri" w:hAnsiTheme="minorHAnsi" w:cstheme="minorHAnsi"/>
                <w:b/>
                <w:sz w:val="22"/>
                <w:szCs w:val="22"/>
              </w:rPr>
            </w:pPr>
            <w:r>
              <w:rPr>
                <w:rFonts w:asciiTheme="minorHAnsi" w:eastAsia="Calibri" w:hAnsiTheme="minorHAnsi" w:cstheme="minorHAnsi"/>
                <w:b/>
                <w:sz w:val="22"/>
                <w:szCs w:val="22"/>
              </w:rPr>
              <w:t>ORDEN DE COMPRA</w:t>
            </w:r>
          </w:p>
        </w:tc>
      </w:tr>
      <w:tr w:rsidR="00961BF9" w:rsidRPr="006F470A" w:rsidTr="00961BF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1BF9" w:rsidRPr="00552079" w:rsidRDefault="00961BF9" w:rsidP="00961BF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61BF9" w:rsidRPr="00552079" w:rsidRDefault="00961BF9" w:rsidP="00961BF9">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61BF9" w:rsidRPr="00961BF9" w:rsidRDefault="00961BF9" w:rsidP="00961BF9">
            <w:pPr>
              <w:rPr>
                <w:rFonts w:asciiTheme="minorHAnsi" w:eastAsia="Calibri" w:hAnsiTheme="minorHAnsi" w:cstheme="minorHAnsi"/>
                <w:b/>
                <w:sz w:val="22"/>
                <w:szCs w:val="22"/>
              </w:rPr>
            </w:pPr>
            <w:r w:rsidRPr="00961BF9">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61BF9">
              <w:rPr>
                <w:rFonts w:asciiTheme="minorHAnsi" w:hAnsiTheme="minorHAnsi" w:cstheme="minorHAnsi"/>
                <w:sz w:val="22"/>
                <w:szCs w:val="22"/>
              </w:rPr>
              <w:t xml:space="preserve"> 22/11/2018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961BF9">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61BF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961BF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961BF9" w:rsidRDefault="00961BF9" w:rsidP="00961BF9">
            <w:pPr>
              <w:rPr>
                <w:rFonts w:asciiTheme="minorHAnsi" w:hAnsiTheme="minorHAnsi" w:cstheme="minorHAnsi"/>
                <w:sz w:val="16"/>
                <w:szCs w:val="16"/>
                <w:lang w:val="es-ES_tradnl"/>
              </w:rPr>
            </w:pPr>
            <w:r w:rsidRPr="00961BF9">
              <w:rPr>
                <w:rFonts w:ascii="Calibri" w:hAnsi="Calibri"/>
                <w:sz w:val="16"/>
                <w:szCs w:val="16"/>
              </w:rPr>
              <w:t>N/A  No aplica</w:t>
            </w:r>
          </w:p>
        </w:tc>
      </w:tr>
      <w:tr w:rsidR="00EA7EC8" w:rsidRPr="00552079" w:rsidTr="00961BF9">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961BF9" w:rsidRDefault="00EA7EC8" w:rsidP="00961BF9">
            <w:pPr>
              <w:rPr>
                <w:rFonts w:asciiTheme="minorHAnsi" w:hAnsiTheme="minorHAnsi" w:cstheme="minorHAnsi"/>
                <w:sz w:val="16"/>
                <w:szCs w:val="16"/>
              </w:rPr>
            </w:pPr>
          </w:p>
        </w:tc>
      </w:tr>
      <w:tr w:rsidR="00EA7EC8" w:rsidRPr="00552079" w:rsidTr="00961BF9">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961BF9" w:rsidRDefault="00EA7EC8" w:rsidP="00961BF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961BF9" w:rsidRDefault="00961BF9" w:rsidP="00961BF9">
            <w:pPr>
              <w:rPr>
                <w:rFonts w:asciiTheme="minorHAnsi" w:hAnsiTheme="minorHAnsi" w:cstheme="minorHAnsi"/>
                <w:sz w:val="16"/>
                <w:szCs w:val="16"/>
              </w:rPr>
            </w:pPr>
            <w:r w:rsidRPr="00961BF9">
              <w:rPr>
                <w:rFonts w:asciiTheme="minorHAnsi" w:hAnsiTheme="minorHAnsi" w:cstheme="minorHAnsi"/>
                <w:sz w:val="16"/>
                <w:szCs w:val="16"/>
              </w:rPr>
              <w:t>N/A  No aplica</w:t>
            </w:r>
          </w:p>
        </w:tc>
      </w:tr>
      <w:tr w:rsidR="00EA7EC8" w:rsidRPr="00552079" w:rsidTr="00961BF9">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961BF9" w:rsidRDefault="00EA7EC8" w:rsidP="00961BF9">
            <w:pPr>
              <w:rPr>
                <w:rFonts w:asciiTheme="minorHAnsi" w:hAnsiTheme="minorHAnsi" w:cstheme="minorHAnsi"/>
                <w:sz w:val="16"/>
                <w:szCs w:val="16"/>
              </w:rPr>
            </w:pPr>
          </w:p>
        </w:tc>
      </w:tr>
      <w:tr w:rsidR="00EA7EC8" w:rsidRPr="00552079" w:rsidTr="00961BF9">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961BF9" w:rsidRDefault="00961BF9" w:rsidP="00961BF9">
            <w:pPr>
              <w:rPr>
                <w:rFonts w:asciiTheme="minorHAnsi" w:hAnsiTheme="minorHAnsi" w:cstheme="minorHAnsi"/>
                <w:sz w:val="16"/>
                <w:szCs w:val="16"/>
              </w:rPr>
            </w:pPr>
            <w:r w:rsidRPr="00961BF9">
              <w:rPr>
                <w:rFonts w:ascii="Calibri" w:hAnsi="Calibri" w:cs="Arial"/>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961BF9" w:rsidRPr="00552079" w:rsidTr="00961BF9">
        <w:trPr>
          <w:trHeight w:val="370"/>
        </w:trPr>
        <w:tc>
          <w:tcPr>
            <w:tcW w:w="433" w:type="dxa"/>
            <w:vAlign w:val="center"/>
          </w:tcPr>
          <w:p w:rsidR="00961BF9" w:rsidRPr="00552079" w:rsidRDefault="00961BF9" w:rsidP="00961BF9">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61BF9" w:rsidRPr="00552079" w:rsidRDefault="00961BF9" w:rsidP="00961B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961BF9" w:rsidRPr="00552079" w:rsidRDefault="00961BF9" w:rsidP="00961BF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61BF9" w:rsidRPr="00552079" w:rsidRDefault="00AD2E18" w:rsidP="00961BF9">
            <w:pPr>
              <w:jc w:val="center"/>
              <w:rPr>
                <w:rFonts w:asciiTheme="minorHAnsi" w:hAnsiTheme="minorHAnsi" w:cstheme="minorHAnsi"/>
                <w:sz w:val="22"/>
                <w:szCs w:val="22"/>
              </w:rPr>
            </w:pPr>
            <w:r>
              <w:rPr>
                <w:rFonts w:asciiTheme="minorHAnsi" w:hAnsiTheme="minorHAnsi" w:cstheme="minorHAnsi"/>
                <w:sz w:val="22"/>
                <w:szCs w:val="22"/>
              </w:rPr>
              <w:t>29</w:t>
            </w:r>
            <w:r w:rsidR="00961BF9">
              <w:rPr>
                <w:rFonts w:asciiTheme="minorHAnsi" w:hAnsiTheme="minorHAnsi" w:cstheme="minorHAnsi"/>
                <w:sz w:val="22"/>
                <w:szCs w:val="22"/>
              </w:rPr>
              <w:t>/11/2018</w:t>
            </w:r>
          </w:p>
        </w:tc>
        <w:tc>
          <w:tcPr>
            <w:tcW w:w="1528" w:type="dxa"/>
            <w:gridSpan w:val="2"/>
            <w:vAlign w:val="center"/>
          </w:tcPr>
          <w:p w:rsidR="00961BF9" w:rsidRPr="00552079" w:rsidRDefault="00961BF9" w:rsidP="00961B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61BF9" w:rsidRPr="00552079" w:rsidRDefault="00961BF9" w:rsidP="00961BF9">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961BF9" w:rsidRPr="004D0016" w:rsidRDefault="00961BF9" w:rsidP="00961BF9">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Edificio de la Vicepresidencia de Administración</w:t>
            </w:r>
            <w:r>
              <w:rPr>
                <w:rFonts w:ascii="Calibri" w:hAnsi="Calibri" w:cs="Arial"/>
                <w:sz w:val="16"/>
                <w:szCs w:val="16"/>
              </w:rPr>
              <w:t xml:space="preserve"> de</w:t>
            </w:r>
            <w:r w:rsidRPr="004D0016">
              <w:rPr>
                <w:rFonts w:ascii="Calibri" w:hAnsi="Calibri" w:cs="Arial"/>
                <w:sz w:val="16"/>
                <w:szCs w:val="16"/>
              </w:rPr>
              <w:t xml:space="preserve"> Contratos y Fiscalización VPACF-YPFB, 1er. Piso (Oficina de Contrataciones);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961BF9" w:rsidRPr="004D0016" w:rsidRDefault="00961BF9" w:rsidP="00961BF9">
            <w:pPr>
              <w:jc w:val="both"/>
              <w:rPr>
                <w:rFonts w:ascii="Calibri" w:hAnsi="Calibri" w:cs="Calibri"/>
                <w:sz w:val="22"/>
                <w:szCs w:val="22"/>
              </w:rPr>
            </w:pPr>
            <w:r w:rsidRPr="004D0016">
              <w:rPr>
                <w:rFonts w:ascii="Calibri" w:hAnsi="Calibri"/>
                <w:b/>
                <w:sz w:val="16"/>
                <w:szCs w:val="16"/>
              </w:rPr>
              <w:t>Responsable:</w:t>
            </w:r>
            <w:r w:rsidRPr="004D0016">
              <w:rPr>
                <w:rFonts w:ascii="Calibri" w:hAnsi="Calibri"/>
                <w:sz w:val="16"/>
                <w:szCs w:val="16"/>
              </w:rPr>
              <w:t xml:space="preserve"> </w:t>
            </w:r>
            <w:r w:rsidRPr="004D0016">
              <w:rPr>
                <w:rFonts w:ascii="Calibri" w:hAnsi="Calibri" w:cs="Arial"/>
                <w:sz w:val="16"/>
                <w:szCs w:val="16"/>
              </w:rPr>
              <w:t>Lic. Donald Romero Ortiz</w:t>
            </w:r>
          </w:p>
        </w:tc>
      </w:tr>
      <w:tr w:rsidR="00961BF9" w:rsidRPr="00552079" w:rsidTr="00961BF9">
        <w:trPr>
          <w:trHeight w:val="214"/>
        </w:trPr>
        <w:tc>
          <w:tcPr>
            <w:tcW w:w="433" w:type="dxa"/>
            <w:vAlign w:val="center"/>
          </w:tcPr>
          <w:p w:rsidR="00961BF9" w:rsidRPr="00552079" w:rsidRDefault="00961BF9" w:rsidP="00961BF9">
            <w:pPr>
              <w:jc w:val="center"/>
              <w:rPr>
                <w:rFonts w:asciiTheme="minorHAnsi" w:hAnsiTheme="minorHAnsi" w:cstheme="minorHAnsi"/>
                <w:sz w:val="22"/>
                <w:szCs w:val="22"/>
              </w:rPr>
            </w:pPr>
          </w:p>
        </w:tc>
        <w:tc>
          <w:tcPr>
            <w:tcW w:w="3106" w:type="dxa"/>
            <w:vAlign w:val="center"/>
          </w:tcPr>
          <w:p w:rsidR="00961BF9" w:rsidRPr="00552079" w:rsidRDefault="00961BF9" w:rsidP="00961BF9">
            <w:pPr>
              <w:rPr>
                <w:rFonts w:asciiTheme="minorHAnsi" w:hAnsiTheme="minorHAnsi" w:cstheme="minorHAnsi"/>
                <w:sz w:val="22"/>
                <w:szCs w:val="22"/>
              </w:rPr>
            </w:pPr>
          </w:p>
        </w:tc>
        <w:tc>
          <w:tcPr>
            <w:tcW w:w="2921" w:type="dxa"/>
            <w:gridSpan w:val="4"/>
            <w:vAlign w:val="center"/>
          </w:tcPr>
          <w:p w:rsidR="00961BF9" w:rsidRPr="00552079" w:rsidRDefault="00961BF9" w:rsidP="00961BF9">
            <w:pPr>
              <w:jc w:val="center"/>
              <w:rPr>
                <w:rFonts w:asciiTheme="minorHAnsi" w:hAnsiTheme="minorHAnsi" w:cstheme="minorHAnsi"/>
                <w:sz w:val="22"/>
                <w:szCs w:val="22"/>
              </w:rPr>
            </w:pPr>
          </w:p>
        </w:tc>
        <w:tc>
          <w:tcPr>
            <w:tcW w:w="3534" w:type="dxa"/>
          </w:tcPr>
          <w:p w:rsidR="00961BF9" w:rsidRPr="001B5615" w:rsidRDefault="00961BF9" w:rsidP="00961BF9">
            <w:pPr>
              <w:jc w:val="both"/>
              <w:rPr>
                <w:rFonts w:asciiTheme="minorHAnsi" w:hAnsiTheme="minorHAnsi" w:cstheme="minorHAnsi"/>
                <w:color w:val="FF0000"/>
                <w:sz w:val="22"/>
                <w:szCs w:val="22"/>
              </w:rPr>
            </w:pPr>
          </w:p>
        </w:tc>
      </w:tr>
      <w:tr w:rsidR="00961BF9" w:rsidRPr="00552079" w:rsidTr="00961BF9">
        <w:trPr>
          <w:trHeight w:val="416"/>
        </w:trPr>
        <w:tc>
          <w:tcPr>
            <w:tcW w:w="433" w:type="dxa"/>
            <w:vAlign w:val="center"/>
          </w:tcPr>
          <w:p w:rsidR="00961BF9" w:rsidRPr="00552079" w:rsidRDefault="00961BF9" w:rsidP="00961BF9">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61BF9" w:rsidRPr="00552079" w:rsidRDefault="00961BF9" w:rsidP="00961BF9">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961BF9" w:rsidRPr="00552079" w:rsidRDefault="00961BF9" w:rsidP="00961BF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61BF9" w:rsidRPr="00552079" w:rsidRDefault="00AD2E18" w:rsidP="00961BF9">
            <w:pPr>
              <w:jc w:val="center"/>
              <w:rPr>
                <w:rFonts w:asciiTheme="minorHAnsi" w:hAnsiTheme="minorHAnsi" w:cstheme="minorHAnsi"/>
                <w:sz w:val="22"/>
                <w:szCs w:val="22"/>
              </w:rPr>
            </w:pPr>
            <w:r>
              <w:rPr>
                <w:rFonts w:asciiTheme="minorHAnsi" w:hAnsiTheme="minorHAnsi" w:cstheme="minorHAnsi"/>
                <w:sz w:val="22"/>
                <w:szCs w:val="22"/>
              </w:rPr>
              <w:t>29</w:t>
            </w:r>
            <w:r w:rsidR="00961BF9">
              <w:rPr>
                <w:rFonts w:asciiTheme="minorHAnsi" w:hAnsiTheme="minorHAnsi" w:cstheme="minorHAnsi"/>
                <w:sz w:val="22"/>
                <w:szCs w:val="22"/>
              </w:rPr>
              <w:t>/11/2018</w:t>
            </w:r>
          </w:p>
        </w:tc>
        <w:tc>
          <w:tcPr>
            <w:tcW w:w="1576" w:type="dxa"/>
            <w:gridSpan w:val="3"/>
            <w:vAlign w:val="center"/>
          </w:tcPr>
          <w:p w:rsidR="00961BF9" w:rsidRPr="00552079" w:rsidRDefault="00961BF9" w:rsidP="00961B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61BF9" w:rsidRPr="00552079" w:rsidRDefault="00961BF9" w:rsidP="00961BF9">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961BF9" w:rsidRPr="004D0016" w:rsidRDefault="00961BF9" w:rsidP="00961BF9">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961BF9" w:rsidRPr="004D0016" w:rsidRDefault="00961BF9" w:rsidP="00961BF9">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961BF9" w:rsidRPr="00552079" w:rsidTr="000E1D5D">
        <w:trPr>
          <w:trHeight w:val="246"/>
        </w:trPr>
        <w:tc>
          <w:tcPr>
            <w:tcW w:w="433" w:type="dxa"/>
            <w:vAlign w:val="center"/>
          </w:tcPr>
          <w:p w:rsidR="00961BF9" w:rsidRPr="00552079" w:rsidRDefault="00961BF9" w:rsidP="00961BF9">
            <w:pPr>
              <w:jc w:val="center"/>
              <w:rPr>
                <w:rFonts w:asciiTheme="minorHAnsi" w:hAnsiTheme="minorHAnsi" w:cstheme="minorHAnsi"/>
                <w:sz w:val="22"/>
                <w:szCs w:val="22"/>
              </w:rPr>
            </w:pPr>
          </w:p>
        </w:tc>
        <w:tc>
          <w:tcPr>
            <w:tcW w:w="3106" w:type="dxa"/>
            <w:vAlign w:val="center"/>
          </w:tcPr>
          <w:p w:rsidR="00961BF9" w:rsidRPr="00552079" w:rsidRDefault="00961BF9" w:rsidP="00961BF9">
            <w:pPr>
              <w:rPr>
                <w:rFonts w:asciiTheme="minorHAnsi" w:hAnsiTheme="minorHAnsi" w:cstheme="minorHAnsi"/>
                <w:sz w:val="22"/>
                <w:szCs w:val="22"/>
              </w:rPr>
            </w:pPr>
          </w:p>
        </w:tc>
        <w:tc>
          <w:tcPr>
            <w:tcW w:w="2921" w:type="dxa"/>
            <w:gridSpan w:val="4"/>
            <w:vAlign w:val="center"/>
          </w:tcPr>
          <w:p w:rsidR="00961BF9" w:rsidRPr="00552079" w:rsidRDefault="00961BF9" w:rsidP="00961BF9">
            <w:pPr>
              <w:jc w:val="center"/>
              <w:rPr>
                <w:rFonts w:asciiTheme="minorHAnsi" w:hAnsiTheme="minorHAnsi" w:cstheme="minorHAnsi"/>
                <w:sz w:val="22"/>
                <w:szCs w:val="22"/>
              </w:rPr>
            </w:pPr>
          </w:p>
        </w:tc>
        <w:tc>
          <w:tcPr>
            <w:tcW w:w="3534" w:type="dxa"/>
            <w:vAlign w:val="center"/>
          </w:tcPr>
          <w:p w:rsidR="00961BF9" w:rsidRPr="009803E1" w:rsidRDefault="00961BF9" w:rsidP="00961BF9">
            <w:pPr>
              <w:rPr>
                <w:rFonts w:asciiTheme="minorHAnsi" w:hAnsiTheme="minorHAnsi" w:cstheme="minorHAnsi"/>
                <w:color w:val="000000"/>
                <w:sz w:val="22"/>
                <w:szCs w:val="22"/>
              </w:rPr>
            </w:pPr>
          </w:p>
        </w:tc>
      </w:tr>
      <w:tr w:rsidR="00961BF9" w:rsidRPr="00552079" w:rsidTr="000E1D5D">
        <w:trPr>
          <w:trHeight w:val="246"/>
        </w:trPr>
        <w:tc>
          <w:tcPr>
            <w:tcW w:w="433" w:type="dxa"/>
            <w:vAlign w:val="center"/>
          </w:tcPr>
          <w:p w:rsidR="00961BF9" w:rsidRPr="00552079" w:rsidRDefault="00961BF9" w:rsidP="00961BF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961BF9" w:rsidRPr="00552079" w:rsidRDefault="00961BF9" w:rsidP="00961BF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961BF9" w:rsidRPr="007D690B" w:rsidRDefault="00961BF9" w:rsidP="00961BF9">
            <w:pPr>
              <w:jc w:val="both"/>
              <w:rPr>
                <w:rFonts w:asciiTheme="minorHAnsi" w:hAnsiTheme="minorHAnsi" w:cstheme="minorHAnsi"/>
                <w:szCs w:val="22"/>
              </w:rPr>
            </w:pPr>
            <w:r w:rsidRPr="007D690B">
              <w:rPr>
                <w:rFonts w:asciiTheme="minorHAnsi" w:hAnsiTheme="minorHAnsi" w:cstheme="minorHAnsi"/>
                <w:szCs w:val="22"/>
              </w:rPr>
              <w:t xml:space="preserve">Fecha Estimada: </w:t>
            </w:r>
          </w:p>
          <w:p w:rsidR="00961BF9" w:rsidRPr="007D690B" w:rsidRDefault="00961BF9" w:rsidP="00AD2E18">
            <w:pPr>
              <w:jc w:val="both"/>
              <w:rPr>
                <w:rFonts w:asciiTheme="minorHAnsi" w:hAnsiTheme="minorHAnsi" w:cstheme="minorHAnsi"/>
                <w:szCs w:val="22"/>
              </w:rPr>
            </w:pPr>
            <w:r w:rsidRPr="007D690B">
              <w:rPr>
                <w:rFonts w:asciiTheme="minorHAnsi" w:hAnsiTheme="minorHAnsi" w:cstheme="minorHAnsi"/>
                <w:i/>
                <w:szCs w:val="22"/>
              </w:rPr>
              <w:t>1</w:t>
            </w:r>
            <w:r w:rsidR="00AD2E18">
              <w:rPr>
                <w:rFonts w:asciiTheme="minorHAnsi" w:hAnsiTheme="minorHAnsi" w:cstheme="minorHAnsi"/>
                <w:i/>
                <w:szCs w:val="22"/>
              </w:rPr>
              <w:t>2</w:t>
            </w:r>
            <w:r w:rsidRPr="007D690B">
              <w:rPr>
                <w:rFonts w:asciiTheme="minorHAnsi" w:hAnsiTheme="minorHAnsi" w:cstheme="minorHAnsi"/>
                <w:i/>
                <w:szCs w:val="22"/>
              </w:rPr>
              <w:t>/12/2018</w:t>
            </w:r>
          </w:p>
        </w:tc>
        <w:tc>
          <w:tcPr>
            <w:tcW w:w="3534" w:type="dxa"/>
            <w:vAlign w:val="center"/>
          </w:tcPr>
          <w:p w:rsidR="00961BF9" w:rsidRPr="007D690B" w:rsidRDefault="00961BF9" w:rsidP="00961BF9">
            <w:pPr>
              <w:rPr>
                <w:rFonts w:asciiTheme="minorHAnsi" w:hAnsiTheme="minorHAnsi" w:cstheme="minorHAnsi"/>
                <w:sz w:val="18"/>
                <w:szCs w:val="18"/>
                <w:lang w:val="es-BO"/>
              </w:rPr>
            </w:pPr>
            <w:r w:rsidRPr="007D690B">
              <w:rPr>
                <w:rFonts w:asciiTheme="minorHAnsi" w:hAnsiTheme="minorHAnsi" w:cstheme="minorHAnsi"/>
                <w:sz w:val="18"/>
                <w:szCs w:val="18"/>
                <w:lang w:val="es-BO"/>
              </w:rPr>
              <w:t xml:space="preserve">Página web de YPFB: </w:t>
            </w:r>
            <w:hyperlink r:id="rId10" w:history="1">
              <w:r w:rsidRPr="007D690B">
                <w:rPr>
                  <w:rStyle w:val="Hipervnculo"/>
                  <w:rFonts w:asciiTheme="minorHAnsi" w:hAnsiTheme="minorHAnsi" w:cstheme="minorHAnsi"/>
                  <w:color w:val="auto"/>
                  <w:sz w:val="18"/>
                  <w:szCs w:val="18"/>
                  <w:lang w:val="es-BO"/>
                </w:rPr>
                <w:t>www.ypfb.gob.bo</w:t>
              </w:r>
            </w:hyperlink>
            <w:r w:rsidRPr="007D690B">
              <w:rPr>
                <w:rFonts w:asciiTheme="minorHAnsi" w:hAnsiTheme="minorHAnsi" w:cstheme="minorHAnsi"/>
                <w:sz w:val="18"/>
                <w:szCs w:val="18"/>
                <w:lang w:val="es-BO"/>
              </w:rPr>
              <w:t xml:space="preserve">  </w:t>
            </w:r>
          </w:p>
        </w:tc>
      </w:tr>
      <w:tr w:rsidR="00961BF9" w:rsidRPr="00552079" w:rsidTr="000E1D5D">
        <w:trPr>
          <w:trHeight w:val="246"/>
        </w:trPr>
        <w:tc>
          <w:tcPr>
            <w:tcW w:w="433" w:type="dxa"/>
            <w:vAlign w:val="center"/>
          </w:tcPr>
          <w:p w:rsidR="00961BF9" w:rsidRDefault="00961BF9" w:rsidP="00961BF9">
            <w:pPr>
              <w:jc w:val="center"/>
              <w:rPr>
                <w:rFonts w:asciiTheme="minorHAnsi" w:hAnsiTheme="minorHAnsi" w:cstheme="minorHAnsi"/>
                <w:sz w:val="22"/>
                <w:szCs w:val="22"/>
              </w:rPr>
            </w:pPr>
          </w:p>
        </w:tc>
        <w:tc>
          <w:tcPr>
            <w:tcW w:w="3106" w:type="dxa"/>
            <w:vAlign w:val="center"/>
          </w:tcPr>
          <w:p w:rsidR="00961BF9" w:rsidRDefault="00961BF9" w:rsidP="00961BF9">
            <w:pPr>
              <w:rPr>
                <w:rFonts w:asciiTheme="minorHAnsi" w:hAnsiTheme="minorHAnsi" w:cstheme="minorHAnsi"/>
                <w:sz w:val="22"/>
                <w:szCs w:val="22"/>
              </w:rPr>
            </w:pPr>
          </w:p>
        </w:tc>
        <w:tc>
          <w:tcPr>
            <w:tcW w:w="2921" w:type="dxa"/>
            <w:gridSpan w:val="4"/>
            <w:vAlign w:val="center"/>
          </w:tcPr>
          <w:p w:rsidR="00961BF9" w:rsidRPr="007D690B" w:rsidRDefault="00961BF9" w:rsidP="00961BF9">
            <w:pPr>
              <w:jc w:val="center"/>
              <w:rPr>
                <w:rFonts w:asciiTheme="minorHAnsi" w:hAnsiTheme="minorHAnsi" w:cstheme="minorHAnsi"/>
                <w:sz w:val="22"/>
                <w:szCs w:val="22"/>
              </w:rPr>
            </w:pPr>
          </w:p>
        </w:tc>
        <w:tc>
          <w:tcPr>
            <w:tcW w:w="3534" w:type="dxa"/>
            <w:vAlign w:val="center"/>
          </w:tcPr>
          <w:p w:rsidR="00961BF9" w:rsidRPr="007D690B" w:rsidRDefault="00961BF9" w:rsidP="00961BF9">
            <w:pPr>
              <w:rPr>
                <w:rFonts w:asciiTheme="minorHAnsi" w:hAnsiTheme="minorHAnsi" w:cstheme="minorHAnsi"/>
                <w:sz w:val="22"/>
                <w:szCs w:val="22"/>
                <w:lang w:val="es-BO"/>
              </w:rPr>
            </w:pPr>
          </w:p>
        </w:tc>
      </w:tr>
      <w:tr w:rsidR="00961BF9" w:rsidRPr="00552079" w:rsidTr="000E1D5D">
        <w:trPr>
          <w:trHeight w:val="295"/>
        </w:trPr>
        <w:tc>
          <w:tcPr>
            <w:tcW w:w="433" w:type="dxa"/>
            <w:vAlign w:val="center"/>
          </w:tcPr>
          <w:p w:rsidR="00961BF9" w:rsidRDefault="00961BF9" w:rsidP="00961BF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961BF9" w:rsidRDefault="00961BF9" w:rsidP="00961BF9">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961BF9" w:rsidRPr="007D690B" w:rsidRDefault="00961BF9" w:rsidP="00961BF9">
            <w:pPr>
              <w:jc w:val="both"/>
              <w:rPr>
                <w:rFonts w:asciiTheme="minorHAnsi" w:hAnsiTheme="minorHAnsi" w:cstheme="minorHAnsi"/>
                <w:sz w:val="22"/>
                <w:szCs w:val="22"/>
              </w:rPr>
            </w:pPr>
            <w:r w:rsidRPr="007D690B">
              <w:rPr>
                <w:rFonts w:asciiTheme="minorHAnsi" w:hAnsiTheme="minorHAnsi" w:cstheme="minorHAnsi"/>
                <w:sz w:val="22"/>
                <w:szCs w:val="22"/>
              </w:rPr>
              <w:t xml:space="preserve">Fecha Estimada: </w:t>
            </w:r>
          </w:p>
          <w:p w:rsidR="00961BF9" w:rsidRPr="007D690B" w:rsidRDefault="007D690B" w:rsidP="007D690B">
            <w:pPr>
              <w:jc w:val="both"/>
              <w:rPr>
                <w:rFonts w:asciiTheme="minorHAnsi" w:hAnsiTheme="minorHAnsi" w:cstheme="minorHAnsi"/>
                <w:sz w:val="22"/>
                <w:szCs w:val="22"/>
                <w:lang w:val="es-BO"/>
              </w:rPr>
            </w:pPr>
            <w:r w:rsidRPr="007D690B">
              <w:rPr>
                <w:rFonts w:asciiTheme="minorHAnsi" w:hAnsiTheme="minorHAnsi" w:cstheme="minorHAnsi"/>
                <w:i/>
                <w:szCs w:val="22"/>
              </w:rPr>
              <w:t>26/12/2018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7D690B" w:rsidRDefault="00D279A7" w:rsidP="007D690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7D690B">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7D690B" w:rsidP="00B37050">
            <w:pPr>
              <w:jc w:val="center"/>
              <w:rPr>
                <w:rFonts w:asciiTheme="minorHAnsi" w:hAnsiTheme="minorHAnsi" w:cstheme="minorHAnsi"/>
                <w:b/>
                <w:bCs/>
                <w:color w:val="000000"/>
                <w:lang w:val="es-BO" w:eastAsia="es-BO"/>
              </w:rPr>
            </w:pPr>
            <w:r w:rsidRPr="007D690B">
              <w:rPr>
                <w:rFonts w:asciiTheme="minorHAnsi" w:hAnsiTheme="minorHAnsi" w:cstheme="minorHAnsi"/>
                <w:b/>
                <w:bCs/>
                <w:color w:val="000000"/>
                <w:lang w:val="es-BO" w:eastAsia="es-BO"/>
              </w:rPr>
              <w:t>Nº ÍTEM</w:t>
            </w:r>
          </w:p>
        </w:tc>
        <w:tc>
          <w:tcPr>
            <w:tcW w:w="343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7D690B" w:rsidRPr="006F470A" w:rsidTr="007D690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center"/>
              <w:rPr>
                <w:rFonts w:ascii="Calibri" w:hAnsi="Calibri" w:cs="Calibri"/>
                <w:bCs/>
                <w:color w:val="000000"/>
                <w:szCs w:val="18"/>
              </w:rPr>
            </w:pPr>
            <w:r w:rsidRPr="007D690B">
              <w:rPr>
                <w:rFonts w:ascii="Calibri" w:hAnsi="Calibri" w:cs="Calibri"/>
                <w:bCs/>
                <w:color w:val="000000"/>
                <w:szCs w:val="18"/>
                <w:lang w:val="es-BO"/>
              </w:rPr>
              <w:t>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E27B37" w:rsidRDefault="007D690B" w:rsidP="007D690B">
            <w:pPr>
              <w:spacing w:before="60" w:after="60"/>
              <w:jc w:val="both"/>
              <w:rPr>
                <w:rFonts w:ascii="Calibri" w:hAnsi="Calibri" w:cs="Calibri"/>
                <w:sz w:val="18"/>
                <w:szCs w:val="18"/>
                <w:lang w:val="es-BO"/>
              </w:rPr>
            </w:pPr>
            <w:r w:rsidRPr="00E27B37">
              <w:rPr>
                <w:rFonts w:ascii="Calibri" w:hAnsi="Calibri" w:cs="Calibri"/>
                <w:sz w:val="18"/>
                <w:szCs w:val="18"/>
                <w:lang w:val="es-BO"/>
              </w:rPr>
              <w:t>MATERIAL DE REFERENCIA PARA GAS NATURAL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E27B37" w:rsidRDefault="007D690B" w:rsidP="007D690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7D690B" w:rsidRPr="007D690B" w:rsidRDefault="007D690B" w:rsidP="007D690B">
            <w:pPr>
              <w:spacing w:before="60" w:after="60"/>
              <w:jc w:val="center"/>
              <w:rPr>
                <w:rFonts w:ascii="Calibri" w:hAnsi="Calibri" w:cs="Calibri"/>
                <w:bCs/>
                <w:szCs w:val="18"/>
                <w:lang w:val="es-BO"/>
              </w:rPr>
            </w:pPr>
            <w:r w:rsidRPr="007D690B">
              <w:rPr>
                <w:rFonts w:ascii="Calibri" w:hAnsi="Calibri" w:cs="Calibri"/>
                <w:bCs/>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23.595,81</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23.595,81</w:t>
            </w:r>
          </w:p>
        </w:tc>
      </w:tr>
      <w:tr w:rsidR="007D690B" w:rsidRPr="006F470A" w:rsidTr="007D690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center"/>
              <w:rPr>
                <w:rFonts w:ascii="Calibri" w:hAnsi="Calibri" w:cs="Calibri"/>
                <w:bCs/>
                <w:color w:val="000000"/>
                <w:szCs w:val="18"/>
              </w:rPr>
            </w:pPr>
            <w:r w:rsidRPr="007D690B">
              <w:rPr>
                <w:rFonts w:ascii="Calibri" w:hAnsi="Calibri" w:cs="Calibri"/>
                <w:bCs/>
                <w:color w:val="000000"/>
                <w:szCs w:val="18"/>
                <w:lang w:val="es-BO"/>
              </w:rPr>
              <w:t>2</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E27B37" w:rsidRDefault="007D690B" w:rsidP="007D690B">
            <w:pPr>
              <w:spacing w:before="60" w:after="60"/>
              <w:jc w:val="both"/>
              <w:rPr>
                <w:rFonts w:ascii="Calibri" w:hAnsi="Calibri" w:cs="Calibri"/>
                <w:sz w:val="18"/>
                <w:szCs w:val="18"/>
                <w:lang w:val="es-BO"/>
              </w:rPr>
            </w:pPr>
            <w:r w:rsidRPr="00E27B37">
              <w:rPr>
                <w:rFonts w:ascii="Calibri" w:hAnsi="Calibri" w:cs="Calibri"/>
                <w:sz w:val="18"/>
                <w:szCs w:val="18"/>
                <w:lang w:val="es-BO"/>
              </w:rPr>
              <w:t>MATERIAL DE REFERENCIA COMPUESTOS SULFURADOS 5 PPM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E27B37" w:rsidRDefault="007D690B" w:rsidP="007D690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7D690B" w:rsidRPr="007D690B" w:rsidRDefault="007D690B" w:rsidP="007D690B">
            <w:pPr>
              <w:spacing w:before="60" w:after="60"/>
              <w:jc w:val="center"/>
              <w:rPr>
                <w:rFonts w:ascii="Calibri" w:hAnsi="Calibri" w:cs="Calibri"/>
                <w:bCs/>
                <w:szCs w:val="18"/>
                <w:lang w:val="es-BO"/>
              </w:rPr>
            </w:pPr>
            <w:r w:rsidRPr="007D690B">
              <w:rPr>
                <w:rFonts w:ascii="Calibri" w:hAnsi="Calibri" w:cs="Calibri"/>
                <w:bCs/>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18.757,38</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18.757,38</w:t>
            </w:r>
          </w:p>
        </w:tc>
      </w:tr>
      <w:tr w:rsidR="007D690B" w:rsidRPr="006F470A" w:rsidTr="007D690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center"/>
              <w:rPr>
                <w:rFonts w:ascii="Calibri" w:hAnsi="Calibri" w:cs="Calibri"/>
                <w:bCs/>
                <w:color w:val="000000"/>
                <w:szCs w:val="18"/>
              </w:rPr>
            </w:pPr>
            <w:r w:rsidRPr="007D690B">
              <w:rPr>
                <w:rFonts w:ascii="Calibri" w:hAnsi="Calibri" w:cs="Calibri"/>
                <w:bCs/>
                <w:color w:val="000000"/>
                <w:szCs w:val="18"/>
                <w:lang w:val="es-BO"/>
              </w:rPr>
              <w:lastRenderedPageBreak/>
              <w:t>3</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E27B37" w:rsidRDefault="007D690B" w:rsidP="007D690B">
            <w:pPr>
              <w:spacing w:before="60" w:after="60"/>
              <w:jc w:val="both"/>
              <w:rPr>
                <w:rFonts w:ascii="Calibri" w:hAnsi="Calibri" w:cs="Calibri"/>
                <w:sz w:val="18"/>
                <w:szCs w:val="18"/>
                <w:lang w:val="es-BO"/>
              </w:rPr>
            </w:pPr>
            <w:r w:rsidRPr="00E27B37">
              <w:rPr>
                <w:rFonts w:ascii="Calibri" w:hAnsi="Calibri" w:cs="Calibri"/>
                <w:sz w:val="18"/>
                <w:szCs w:val="18"/>
                <w:lang w:val="es-BO"/>
              </w:rPr>
              <w:t>MATERIAL DE REFERENCIA COMPUESTOS SULFURADOS 10 PPM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E27B37" w:rsidRDefault="007D690B" w:rsidP="007D690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7D690B" w:rsidRPr="007D690B" w:rsidRDefault="007D690B" w:rsidP="007D690B">
            <w:pPr>
              <w:spacing w:before="60" w:after="60"/>
              <w:jc w:val="center"/>
              <w:rPr>
                <w:rFonts w:ascii="Calibri" w:hAnsi="Calibri" w:cs="Calibri"/>
                <w:bCs/>
                <w:szCs w:val="18"/>
                <w:lang w:val="es-BO"/>
              </w:rPr>
            </w:pPr>
            <w:r w:rsidRPr="007D690B">
              <w:rPr>
                <w:rFonts w:ascii="Calibri" w:hAnsi="Calibri" w:cs="Calibri"/>
                <w:bCs/>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16.603,15</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16.603,15</w:t>
            </w:r>
          </w:p>
        </w:tc>
      </w:tr>
      <w:tr w:rsidR="007D690B" w:rsidRPr="006F470A" w:rsidTr="007D690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center"/>
              <w:rPr>
                <w:rFonts w:ascii="Calibri" w:hAnsi="Calibri" w:cs="Calibri"/>
                <w:bCs/>
                <w:color w:val="000000"/>
                <w:szCs w:val="18"/>
              </w:rPr>
            </w:pPr>
            <w:r w:rsidRPr="007D690B">
              <w:rPr>
                <w:rFonts w:ascii="Calibri" w:hAnsi="Calibri" w:cs="Calibri"/>
                <w:bCs/>
                <w:color w:val="000000"/>
                <w:szCs w:val="18"/>
                <w:lang w:val="es-BO"/>
              </w:rPr>
              <w:t>4</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E27B37" w:rsidRDefault="007D690B" w:rsidP="007D690B">
            <w:pPr>
              <w:spacing w:before="60" w:after="60"/>
              <w:jc w:val="both"/>
              <w:rPr>
                <w:rFonts w:ascii="Calibri" w:hAnsi="Calibri" w:cs="Calibri"/>
                <w:sz w:val="18"/>
                <w:szCs w:val="18"/>
                <w:lang w:val="es-BO"/>
              </w:rPr>
            </w:pPr>
            <w:r w:rsidRPr="00E27B37">
              <w:rPr>
                <w:rFonts w:ascii="Calibri" w:hAnsi="Calibri" w:cs="Calibri"/>
                <w:sz w:val="18"/>
                <w:szCs w:val="18"/>
                <w:lang w:val="es-BO"/>
              </w:rPr>
              <w:t>MATERIAL DE REFERENCIA PARA GAS LICUADO DE PETRÓLEO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E27B37" w:rsidRDefault="007D690B" w:rsidP="007D690B">
            <w:pPr>
              <w:spacing w:before="60" w:after="60"/>
              <w:jc w:val="center"/>
              <w:rPr>
                <w:rFonts w:ascii="Calibri" w:hAnsi="Calibri" w:cs="Calibri"/>
                <w:bCs/>
                <w:sz w:val="18"/>
                <w:szCs w:val="18"/>
                <w:lang w:val="es-BO"/>
              </w:rPr>
            </w:pPr>
            <w:r w:rsidRPr="00E27B37">
              <w:rPr>
                <w:rFonts w:ascii="Calibri" w:hAnsi="Calibri" w:cs="Calibri"/>
                <w:bCs/>
                <w:sz w:val="18"/>
                <w:szCs w:val="18"/>
                <w:lang w:val="es-BO"/>
              </w:rPr>
              <w:t>CILINDRO</w:t>
            </w:r>
          </w:p>
        </w:tc>
        <w:tc>
          <w:tcPr>
            <w:tcW w:w="1225" w:type="dxa"/>
            <w:tcBorders>
              <w:top w:val="single" w:sz="4" w:space="0" w:color="auto"/>
              <w:left w:val="single" w:sz="4" w:space="0" w:color="auto"/>
              <w:bottom w:val="single" w:sz="4" w:space="0" w:color="auto"/>
              <w:right w:val="single" w:sz="4" w:space="0" w:color="auto"/>
            </w:tcBorders>
            <w:vAlign w:val="center"/>
          </w:tcPr>
          <w:p w:rsidR="007D690B" w:rsidRPr="007D690B" w:rsidRDefault="007D690B" w:rsidP="007D690B">
            <w:pPr>
              <w:spacing w:before="60" w:after="60"/>
              <w:jc w:val="center"/>
              <w:rPr>
                <w:rFonts w:ascii="Calibri" w:hAnsi="Calibri" w:cs="Calibri"/>
                <w:bCs/>
                <w:szCs w:val="18"/>
                <w:lang w:val="es-BO"/>
              </w:rPr>
            </w:pPr>
            <w:r w:rsidRPr="007D690B">
              <w:rPr>
                <w:rFonts w:ascii="Calibri" w:hAnsi="Calibri" w:cs="Calibri"/>
                <w:bCs/>
                <w:szCs w:val="18"/>
                <w:lang w:val="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46.226,00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46.226,00</w:t>
            </w:r>
          </w:p>
        </w:tc>
      </w:tr>
      <w:tr w:rsidR="007D690B" w:rsidRPr="006F470A" w:rsidTr="007D690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center"/>
              <w:rPr>
                <w:rFonts w:ascii="Calibri" w:hAnsi="Calibri" w:cs="Calibri"/>
                <w:bCs/>
                <w:color w:val="000000"/>
                <w:szCs w:val="18"/>
                <w:lang w:val="es-BO"/>
              </w:rPr>
            </w:pPr>
            <w:r w:rsidRPr="007D690B">
              <w:rPr>
                <w:rFonts w:ascii="Calibri" w:hAnsi="Calibri" w:cs="Calibri"/>
                <w:bCs/>
                <w:color w:val="000000"/>
                <w:szCs w:val="18"/>
                <w:lang w:val="es-BO"/>
              </w:rPr>
              <w:t>5</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E27B37" w:rsidRDefault="007D690B" w:rsidP="007D690B">
            <w:pPr>
              <w:spacing w:before="60" w:after="60"/>
              <w:jc w:val="both"/>
              <w:rPr>
                <w:rFonts w:ascii="Calibri" w:hAnsi="Calibri" w:cs="Calibri"/>
                <w:sz w:val="18"/>
                <w:szCs w:val="18"/>
                <w:lang w:val="es-BO"/>
              </w:rPr>
            </w:pPr>
            <w:r w:rsidRPr="00E27B37">
              <w:rPr>
                <w:rFonts w:ascii="Calibri" w:hAnsi="Calibri" w:cs="Calibri"/>
                <w:sz w:val="18"/>
                <w:szCs w:val="18"/>
                <w:lang w:val="es-BO"/>
              </w:rPr>
              <w:t>AIRE SINTÉTICO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E27B37" w:rsidRDefault="007D690B" w:rsidP="007D690B">
            <w:pPr>
              <w:spacing w:before="60" w:after="60"/>
              <w:jc w:val="center"/>
              <w:rPr>
                <w:rFonts w:ascii="Calibri" w:hAnsi="Calibri" w:cs="Calibri"/>
                <w:bCs/>
                <w:sz w:val="18"/>
                <w:szCs w:val="18"/>
                <w:lang w:val="es-BO"/>
              </w:rPr>
            </w:pPr>
            <w:r w:rsidRPr="00E27B37">
              <w:rPr>
                <w:rFonts w:ascii="Calibri" w:hAnsi="Calibri" w:cs="Calibri"/>
                <w:bCs/>
                <w:sz w:val="18"/>
                <w:szCs w:val="18"/>
                <w:lang w:val="es-BO"/>
              </w:rPr>
              <w:t>METROS CÚBICOS</w:t>
            </w:r>
          </w:p>
        </w:tc>
        <w:tc>
          <w:tcPr>
            <w:tcW w:w="1225" w:type="dxa"/>
            <w:tcBorders>
              <w:top w:val="single" w:sz="4" w:space="0" w:color="auto"/>
              <w:left w:val="single" w:sz="4" w:space="0" w:color="auto"/>
              <w:bottom w:val="single" w:sz="4" w:space="0" w:color="auto"/>
              <w:right w:val="single" w:sz="4" w:space="0" w:color="auto"/>
            </w:tcBorders>
            <w:vAlign w:val="center"/>
          </w:tcPr>
          <w:p w:rsidR="007D690B" w:rsidRPr="007D690B" w:rsidRDefault="007D690B" w:rsidP="007D690B">
            <w:pPr>
              <w:spacing w:before="60" w:after="60"/>
              <w:jc w:val="center"/>
              <w:rPr>
                <w:rFonts w:ascii="Calibri" w:hAnsi="Calibri" w:cs="Calibri"/>
                <w:bCs/>
                <w:szCs w:val="18"/>
                <w:lang w:val="es-BO"/>
              </w:rPr>
            </w:pPr>
            <w:r w:rsidRPr="007D690B">
              <w:rPr>
                <w:rFonts w:ascii="Calibri" w:hAnsi="Calibri" w:cs="Calibri"/>
                <w:bCs/>
                <w:szCs w:val="18"/>
                <w:lang w:val="es-BO"/>
              </w:rPr>
              <w:t>48</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265,50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690B" w:rsidRPr="007D690B" w:rsidRDefault="007D690B" w:rsidP="007D690B">
            <w:pPr>
              <w:jc w:val="right"/>
              <w:rPr>
                <w:rFonts w:ascii="Calibri" w:hAnsi="Calibri" w:cs="Calibri"/>
                <w:color w:val="000000"/>
                <w:szCs w:val="18"/>
              </w:rPr>
            </w:pPr>
            <w:r w:rsidRPr="007D690B">
              <w:rPr>
                <w:rFonts w:ascii="Calibri" w:hAnsi="Calibri" w:cs="Calibri"/>
                <w:color w:val="000000"/>
                <w:szCs w:val="18"/>
              </w:rPr>
              <w:t>12.744,00</w:t>
            </w:r>
          </w:p>
        </w:tc>
      </w:tr>
      <w:tr w:rsidR="00103622" w:rsidRPr="006F470A" w:rsidTr="007D690B">
        <w:trPr>
          <w:trHeight w:val="339"/>
          <w:jc w:val="center"/>
        </w:trPr>
        <w:tc>
          <w:tcPr>
            <w:tcW w:w="8036" w:type="dxa"/>
            <w:gridSpan w:val="5"/>
            <w:tcBorders>
              <w:top w:val="single" w:sz="4"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103622" w:rsidRPr="007D690B" w:rsidRDefault="007D690B" w:rsidP="00B37050">
            <w:pPr>
              <w:jc w:val="right"/>
              <w:rPr>
                <w:rFonts w:asciiTheme="minorHAnsi" w:hAnsiTheme="minorHAnsi" w:cstheme="minorHAnsi"/>
                <w:b/>
                <w:color w:val="000000"/>
                <w:lang w:val="es-BO" w:eastAsia="es-BO"/>
              </w:rPr>
            </w:pPr>
            <w:r w:rsidRPr="007D690B">
              <w:rPr>
                <w:rFonts w:asciiTheme="minorHAnsi" w:hAnsiTheme="minorHAnsi" w:cstheme="minorHAnsi"/>
                <w:b/>
                <w:color w:val="000000"/>
                <w:lang w:val="es-BO" w:eastAsia="es-BO"/>
              </w:rPr>
              <w:t>117.926,34</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7D690B" w:rsidRDefault="007D690B" w:rsidP="00B37050">
      <w:pPr>
        <w:jc w:val="center"/>
        <w:rPr>
          <w:rFonts w:asciiTheme="minorHAnsi" w:hAnsiTheme="minorHAnsi" w:cstheme="minorHAnsi"/>
          <w:b/>
          <w:sz w:val="22"/>
          <w:szCs w:val="22"/>
        </w:rPr>
      </w:pPr>
    </w:p>
    <w:p w:rsidR="007D690B" w:rsidRDefault="007D690B" w:rsidP="00B37050">
      <w:pPr>
        <w:jc w:val="center"/>
        <w:rPr>
          <w:rFonts w:asciiTheme="minorHAnsi" w:hAnsiTheme="minorHAnsi" w:cstheme="minorHAnsi"/>
          <w:b/>
          <w:sz w:val="22"/>
          <w:szCs w:val="22"/>
        </w:rPr>
      </w:pPr>
    </w:p>
    <w:p w:rsidR="007D690B" w:rsidRDefault="007D690B" w:rsidP="00B37050">
      <w:pPr>
        <w:jc w:val="center"/>
        <w:rPr>
          <w:rFonts w:asciiTheme="minorHAnsi" w:hAnsiTheme="minorHAnsi" w:cstheme="minorHAnsi"/>
          <w:b/>
          <w:sz w:val="22"/>
          <w:szCs w:val="22"/>
        </w:rPr>
      </w:pPr>
    </w:p>
    <w:p w:rsidR="007D690B" w:rsidRDefault="007D690B" w:rsidP="00B37050">
      <w:pPr>
        <w:jc w:val="center"/>
        <w:rPr>
          <w:rFonts w:asciiTheme="minorHAnsi" w:hAnsiTheme="minorHAnsi" w:cstheme="minorHAnsi"/>
          <w:b/>
          <w:sz w:val="22"/>
          <w:szCs w:val="22"/>
        </w:rPr>
      </w:pPr>
    </w:p>
    <w:p w:rsidR="007D690B" w:rsidRDefault="007D690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D33E6E">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D33E6E">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D33E6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D33E6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D33E6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D33E6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D33E6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D33E6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D33E6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D33E6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33E6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D33E6E">
      <w:pPr>
        <w:pStyle w:val="Sinespaciado4"/>
        <w:numPr>
          <w:ilvl w:val="0"/>
          <w:numId w:val="27"/>
        </w:numPr>
        <w:ind w:left="851"/>
        <w:jc w:val="both"/>
      </w:pPr>
      <w:r w:rsidRPr="006F470A">
        <w:t>Que tengan sentencia ejecutoriada, con impedimento para ejercer el comercio.</w:t>
      </w:r>
    </w:p>
    <w:p w:rsidR="006A773C" w:rsidRPr="006F470A" w:rsidRDefault="006A773C" w:rsidP="00D33E6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D33E6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D33E6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D33E6E">
      <w:pPr>
        <w:pStyle w:val="Sinespaciado4"/>
        <w:numPr>
          <w:ilvl w:val="0"/>
          <w:numId w:val="27"/>
        </w:numPr>
        <w:ind w:left="851"/>
        <w:jc w:val="both"/>
      </w:pPr>
      <w:r w:rsidRPr="002932FE">
        <w:t>Que hubiesen declarado su disolución o quiebra.</w:t>
      </w:r>
    </w:p>
    <w:p w:rsidR="006A773C" w:rsidRPr="006F470A" w:rsidRDefault="006A773C" w:rsidP="00D33E6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33E6E">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33E6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33E6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33E6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7D690B" w:rsidRDefault="00D01DCF" w:rsidP="00867CDF">
      <w:pPr>
        <w:ind w:left="426"/>
        <w:jc w:val="both"/>
        <w:rPr>
          <w:rFonts w:asciiTheme="minorHAnsi" w:hAnsiTheme="minorHAnsi" w:cstheme="minorHAnsi"/>
          <w:sz w:val="22"/>
          <w:szCs w:val="22"/>
        </w:rPr>
      </w:pPr>
      <w:r w:rsidRPr="007D690B">
        <w:rPr>
          <w:rFonts w:asciiTheme="minorHAnsi" w:hAnsiTheme="minorHAnsi" w:cstheme="minorHAnsi"/>
          <w:sz w:val="22"/>
          <w:szCs w:val="22"/>
        </w:rPr>
        <w:t>El proceso de contratación y la propuesta económica deberán expresarse en bolivianos</w:t>
      </w:r>
      <w:r w:rsidR="00867CDF" w:rsidRPr="007D690B">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33E6E">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33E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33E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33E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33E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33E6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33E6E">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33E6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33E6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33E6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33E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33E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D33E6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D33E6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D33E6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D33E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D33E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33E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33E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D33E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33E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33E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33E6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33E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33E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33E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7D690B"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r w:rsidR="007D690B" w:rsidRPr="007D690B">
        <w:rPr>
          <w:rFonts w:asciiTheme="minorHAnsi" w:hAnsiTheme="minorHAnsi" w:cstheme="minorHAnsi"/>
          <w:b/>
          <w:bCs/>
          <w:i/>
          <w:iCs/>
          <w:color w:val="FF0000"/>
          <w:lang w:eastAsia="es-BO"/>
        </w:rPr>
        <w:t xml:space="preserve"> </w:t>
      </w:r>
      <w:r w:rsidR="007D690B" w:rsidRPr="000B4C8C">
        <w:rPr>
          <w:rFonts w:asciiTheme="minorHAnsi" w:hAnsiTheme="minorHAnsi" w:cstheme="minorHAnsi"/>
          <w:b/>
          <w:bCs/>
          <w:i/>
          <w:iCs/>
          <w:color w:val="FF0000"/>
          <w:lang w:eastAsia="es-BO"/>
        </w:rPr>
        <w:t>“No corresponde”</w:t>
      </w:r>
    </w:p>
    <w:p w:rsidR="007D690B" w:rsidRPr="000B4C8C" w:rsidRDefault="007D690B" w:rsidP="007D690B">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7D690B">
        <w:rPr>
          <w:rFonts w:asciiTheme="minorHAnsi" w:hAnsiTheme="minorHAnsi" w:cstheme="minorHAnsi"/>
          <w:b/>
          <w:sz w:val="22"/>
          <w:szCs w:val="22"/>
        </w:rPr>
        <w:t xml:space="preserve"> </w:t>
      </w:r>
      <w:r w:rsidR="007D690B"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7D690B">
        <w:rPr>
          <w:rFonts w:asciiTheme="minorHAnsi" w:hAnsiTheme="minorHAnsi" w:cstheme="minorHAnsi"/>
          <w:b/>
          <w:sz w:val="22"/>
          <w:szCs w:val="22"/>
        </w:rPr>
        <w:t xml:space="preserve"> </w:t>
      </w:r>
      <w:r w:rsidR="007D690B"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7D690B">
        <w:rPr>
          <w:rFonts w:asciiTheme="minorHAnsi" w:hAnsiTheme="minorHAnsi" w:cstheme="minorHAnsi"/>
          <w:b/>
          <w:sz w:val="22"/>
          <w:szCs w:val="22"/>
        </w:rPr>
        <w:t xml:space="preserve"> </w:t>
      </w:r>
      <w:r w:rsidR="007D690B"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33E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33E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33E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33E6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33E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33E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33E6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33E6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D33E6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33E6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33E6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D33E6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D33E6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D33E6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D33E6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33E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33E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D33E6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D33E6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D33E6E">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D33E6E">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33E6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33E6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33E6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33E6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33E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D33E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D33E6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D33E6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D33E6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33E6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8B03C4">
        <w:rPr>
          <w:rFonts w:asciiTheme="minorHAnsi" w:hAnsiTheme="minorHAnsi" w:cstheme="minorHAnsi"/>
          <w:sz w:val="22"/>
          <w:szCs w:val="22"/>
        </w:rPr>
        <w:t>.</w:t>
      </w:r>
    </w:p>
    <w:p w:rsidR="00B3121C" w:rsidRPr="000E1D5D" w:rsidRDefault="00467EA1" w:rsidP="00D33E6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33E6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D33E6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D33E6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D33E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D33E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D33E6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D33E6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33E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D33E6E">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33E6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33E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33E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D33E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D33E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D33E6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33E6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33E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D33E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33E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8B03C4" w:rsidRDefault="00B879A5" w:rsidP="00D33E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 xml:space="preserve">representación legal de las empresas que conforman la asociación accidental adicionalmente deberán tener la facultad de conformar la Asociación Accidental, incluidas las empresas </w:t>
      </w:r>
      <w:r w:rsidRPr="008B03C4">
        <w:rPr>
          <w:rFonts w:asciiTheme="minorHAnsi" w:hAnsiTheme="minorHAnsi" w:cstheme="minorHAnsi"/>
          <w:sz w:val="22"/>
          <w:szCs w:val="22"/>
        </w:rPr>
        <w:t>unipersonales cuando el representante legal sea diferente al propietario.</w:t>
      </w:r>
    </w:p>
    <w:p w:rsidR="007B431C" w:rsidRPr="008B03C4" w:rsidRDefault="00FC0602" w:rsidP="00D33E6E">
      <w:pPr>
        <w:pStyle w:val="Prrafodelista"/>
        <w:numPr>
          <w:ilvl w:val="0"/>
          <w:numId w:val="35"/>
        </w:numPr>
        <w:ind w:left="851"/>
        <w:contextualSpacing/>
        <w:jc w:val="both"/>
        <w:rPr>
          <w:rFonts w:asciiTheme="minorHAnsi" w:hAnsiTheme="minorHAnsi" w:cstheme="minorHAnsi"/>
          <w:sz w:val="22"/>
          <w:szCs w:val="22"/>
        </w:rPr>
      </w:pPr>
      <w:r w:rsidRPr="008B03C4">
        <w:rPr>
          <w:rFonts w:asciiTheme="minorHAnsi" w:hAnsiTheme="minorHAnsi" w:cstheme="minorHAnsi"/>
          <w:sz w:val="22"/>
          <w:szCs w:val="22"/>
        </w:rPr>
        <w:t>Documento de Identificación</w:t>
      </w:r>
      <w:r w:rsidR="007B431C" w:rsidRPr="008B03C4">
        <w:rPr>
          <w:rFonts w:asciiTheme="minorHAnsi" w:hAnsiTheme="minorHAnsi" w:cstheme="minorHAnsi"/>
          <w:sz w:val="22"/>
          <w:szCs w:val="22"/>
        </w:rPr>
        <w:t xml:space="preserve"> del propietario o representante legal.</w:t>
      </w:r>
    </w:p>
    <w:p w:rsidR="00EF1265" w:rsidRPr="008B03C4" w:rsidRDefault="00EF1265" w:rsidP="00D33E6E">
      <w:pPr>
        <w:pStyle w:val="Prrafodelista"/>
        <w:numPr>
          <w:ilvl w:val="0"/>
          <w:numId w:val="35"/>
        </w:numPr>
        <w:ind w:left="851"/>
        <w:contextualSpacing/>
        <w:jc w:val="both"/>
        <w:rPr>
          <w:rFonts w:asciiTheme="minorHAnsi" w:hAnsiTheme="minorHAnsi" w:cstheme="minorHAnsi"/>
          <w:strike/>
          <w:sz w:val="22"/>
          <w:szCs w:val="22"/>
        </w:rPr>
      </w:pPr>
      <w:r w:rsidRPr="008B03C4">
        <w:rPr>
          <w:rFonts w:asciiTheme="minorHAnsi" w:hAnsiTheme="minorHAnsi" w:cstheme="minorHAnsi"/>
          <w:sz w:val="22"/>
          <w:szCs w:val="22"/>
        </w:rPr>
        <w:t>Original del Certificado de la Solvencia Fiscal, emitido por la Contraloría General del Estado (CGE)</w:t>
      </w:r>
      <w:r w:rsidR="008B03C4" w:rsidRPr="008B03C4">
        <w:rPr>
          <w:rFonts w:asciiTheme="minorHAnsi" w:hAnsiTheme="minorHAnsi" w:cstheme="minorHAnsi"/>
          <w:sz w:val="22"/>
          <w:szCs w:val="22"/>
        </w:rPr>
        <w:t>.</w:t>
      </w:r>
    </w:p>
    <w:p w:rsidR="00EF1265" w:rsidRPr="0048519A" w:rsidRDefault="00EF1265" w:rsidP="00D33E6E">
      <w:pPr>
        <w:pStyle w:val="Prrafodelista"/>
        <w:numPr>
          <w:ilvl w:val="0"/>
          <w:numId w:val="35"/>
        </w:numPr>
        <w:ind w:left="851"/>
        <w:contextualSpacing/>
        <w:jc w:val="both"/>
        <w:rPr>
          <w:rFonts w:asciiTheme="minorHAnsi" w:hAnsiTheme="minorHAnsi" w:cstheme="minorHAnsi"/>
          <w:sz w:val="22"/>
          <w:szCs w:val="22"/>
        </w:rPr>
      </w:pPr>
      <w:r w:rsidRPr="008B03C4">
        <w:rPr>
          <w:rFonts w:asciiTheme="minorHAnsi" w:hAnsiTheme="minorHAnsi" w:cstheme="minorHAnsi"/>
          <w:sz w:val="22"/>
          <w:szCs w:val="22"/>
        </w:rPr>
        <w:t>Certificado de no Adeudo por contribuciones al Seguro Social Obligatorio de largo Plazo y al Sistema</w:t>
      </w:r>
      <w:r w:rsidRPr="000E1D5D">
        <w:rPr>
          <w:rFonts w:asciiTheme="minorHAnsi" w:hAnsiTheme="minorHAnsi" w:cstheme="minorHAnsi"/>
          <w:sz w:val="22"/>
          <w:szCs w:val="22"/>
        </w:rPr>
        <w:t xml:space="preserve">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D33E6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CB27DC" w:rsidRDefault="00CB27DC" w:rsidP="00FA78A9">
      <w:pPr>
        <w:rPr>
          <w:rFonts w:asciiTheme="minorHAnsi" w:hAnsiTheme="minorHAnsi" w:cstheme="minorHAnsi"/>
          <w:sz w:val="22"/>
          <w:szCs w:val="22"/>
          <w:lang w:val="es-MX"/>
        </w:rPr>
        <w:sectPr w:rsidR="00CB27DC"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76"/>
        <w:gridCol w:w="6392"/>
      </w:tblGrid>
      <w:tr w:rsidR="000221D3" w:rsidRPr="006F470A" w:rsidTr="00CB27DC">
        <w:trPr>
          <w:trHeight w:val="226"/>
          <w:tblHeader/>
          <w:jc w:val="center"/>
        </w:trPr>
        <w:tc>
          <w:tcPr>
            <w:tcW w:w="63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80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B27DC">
        <w:trPr>
          <w:cantSplit/>
          <w:trHeight w:val="681"/>
          <w:jc w:val="center"/>
        </w:trPr>
        <w:tc>
          <w:tcPr>
            <w:tcW w:w="63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80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CB27DC" w:rsidRPr="006F470A" w:rsidTr="00CB27DC">
        <w:trPr>
          <w:trHeight w:val="207"/>
          <w:jc w:val="center"/>
        </w:trPr>
        <w:tc>
          <w:tcPr>
            <w:tcW w:w="6364" w:type="dxa"/>
            <w:shd w:val="clear" w:color="auto" w:fill="B8CCE4"/>
            <w:vAlign w:val="center"/>
          </w:tcPr>
          <w:p w:rsidR="00CB27DC" w:rsidRPr="00FD291B" w:rsidRDefault="00CB27DC" w:rsidP="00CB27D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6804" w:type="dxa"/>
            <w:vAlign w:val="center"/>
          </w:tcPr>
          <w:p w:rsidR="00CB27DC" w:rsidRPr="006F470A" w:rsidRDefault="00CB27DC" w:rsidP="00CB27DC">
            <w:pPr>
              <w:rPr>
                <w:rFonts w:asciiTheme="minorHAnsi" w:hAnsiTheme="minorHAnsi" w:cstheme="minorHAnsi"/>
                <w:b/>
                <w:sz w:val="18"/>
                <w:szCs w:val="18"/>
              </w:rPr>
            </w:pPr>
          </w:p>
        </w:tc>
      </w:tr>
      <w:tr w:rsidR="00CB27DC" w:rsidRPr="006F470A" w:rsidTr="00CB27DC">
        <w:trPr>
          <w:trHeight w:val="224"/>
          <w:jc w:val="center"/>
        </w:trPr>
        <w:tc>
          <w:tcPr>
            <w:tcW w:w="6364" w:type="dxa"/>
            <w:shd w:val="clear" w:color="auto" w:fill="auto"/>
            <w:vAlign w:val="center"/>
          </w:tcPr>
          <w:tbl>
            <w:tblPr>
              <w:tblpPr w:leftFromText="141" w:rightFromText="141" w:horzAnchor="margin" w:tblpY="-1425"/>
              <w:tblOverlap w:val="never"/>
              <w:tblW w:w="6365" w:type="dxa"/>
              <w:tblCellMar>
                <w:left w:w="70" w:type="dxa"/>
                <w:right w:w="70" w:type="dxa"/>
              </w:tblCellMar>
              <w:tblLook w:val="04A0" w:firstRow="1" w:lastRow="0" w:firstColumn="1" w:lastColumn="0" w:noHBand="0" w:noVBand="1"/>
            </w:tblPr>
            <w:tblGrid>
              <w:gridCol w:w="523"/>
              <w:gridCol w:w="4480"/>
              <w:gridCol w:w="770"/>
              <w:gridCol w:w="937"/>
            </w:tblGrid>
            <w:tr w:rsidR="00CB27DC" w:rsidRPr="00CB27DC" w:rsidTr="00CB27DC">
              <w:trPr>
                <w:trHeight w:val="492"/>
              </w:trPr>
              <w:tc>
                <w:tcPr>
                  <w:tcW w:w="476" w:type="dxa"/>
                  <w:tcBorders>
                    <w:top w:val="single" w:sz="4" w:space="0" w:color="auto"/>
                    <w:left w:val="single" w:sz="4" w:space="0" w:color="auto"/>
                    <w:bottom w:val="single" w:sz="4" w:space="0" w:color="auto"/>
                    <w:right w:val="single" w:sz="4" w:space="0" w:color="000000"/>
                  </w:tcBorders>
                  <w:shd w:val="clear" w:color="auto" w:fill="B8CCE4"/>
                  <w:vAlign w:val="center"/>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
                      <w:bCs/>
                      <w:sz w:val="18"/>
                      <w:szCs w:val="18"/>
                      <w:lang w:val="es-BO"/>
                    </w:rPr>
                    <w:t>N° ÍTEM</w:t>
                  </w:r>
                </w:p>
              </w:tc>
              <w:tc>
                <w:tcPr>
                  <w:tcW w:w="430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
                      <w:bCs/>
                      <w:sz w:val="18"/>
                      <w:szCs w:val="18"/>
                      <w:lang w:val="es-BO"/>
                    </w:rPr>
                    <w:t>DESCRIPCIÓN DETALLADA DEL BIEN</w:t>
                  </w:r>
                </w:p>
              </w:tc>
              <w:tc>
                <w:tcPr>
                  <w:tcW w:w="703" w:type="dxa"/>
                  <w:tcBorders>
                    <w:top w:val="single" w:sz="4" w:space="0" w:color="auto"/>
                    <w:left w:val="single" w:sz="4" w:space="0" w:color="auto"/>
                    <w:bottom w:val="single" w:sz="4" w:space="0" w:color="auto"/>
                    <w:right w:val="single" w:sz="4" w:space="0" w:color="auto"/>
                  </w:tcBorders>
                  <w:shd w:val="clear" w:color="auto" w:fill="B8CCE4"/>
                  <w:vAlign w:val="center"/>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
                      <w:bCs/>
                      <w:sz w:val="18"/>
                      <w:szCs w:val="18"/>
                      <w:lang w:val="es-BO"/>
                    </w:rPr>
                    <w:t xml:space="preserve">UNIDAD DE MEDIDA </w:t>
                  </w:r>
                </w:p>
              </w:tc>
              <w:tc>
                <w:tcPr>
                  <w:tcW w:w="87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
                      <w:bCs/>
                      <w:sz w:val="18"/>
                      <w:szCs w:val="18"/>
                      <w:lang w:val="es-BO"/>
                    </w:rPr>
                    <w:t xml:space="preserve">CANTIDAD </w:t>
                  </w:r>
                </w:p>
              </w:tc>
            </w:tr>
            <w:tr w:rsidR="00CB27DC" w:rsidRPr="00CB27DC" w:rsidTr="00CB27DC">
              <w:trPr>
                <w:trHeight w:val="388"/>
              </w:trPr>
              <w:tc>
                <w:tcPr>
                  <w:tcW w:w="476" w:type="dxa"/>
                  <w:tcBorders>
                    <w:top w:val="single" w:sz="4" w:space="0" w:color="auto"/>
                    <w:left w:val="single" w:sz="4" w:space="0" w:color="auto"/>
                    <w:bottom w:val="single" w:sz="4" w:space="0" w:color="auto"/>
                    <w:right w:val="single" w:sz="4" w:space="0" w:color="000000"/>
                  </w:tcBorders>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1</w:t>
                  </w:r>
                </w:p>
              </w:tc>
              <w:tc>
                <w:tcPr>
                  <w:tcW w:w="43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MATERIAL DE REFERENCIA PARA GAS NATURAL</w:t>
                  </w:r>
                </w:p>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Mezcla de Gas Natural: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537"/>
                    <w:gridCol w:w="1248"/>
                  </w:tblGrid>
                  <w:tr w:rsidR="00CB27DC" w:rsidRPr="00CB27DC" w:rsidTr="00CB27DC">
                    <w:trPr>
                      <w:trHeight w:val="497"/>
                    </w:trPr>
                    <w:tc>
                      <w:tcPr>
                        <w:tcW w:w="1234"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COMPONENTE</w:t>
                        </w:r>
                      </w:p>
                    </w:tc>
                    <w:tc>
                      <w:tcPr>
                        <w:tcW w:w="1510"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CONCENTRACION (%mol)</w:t>
                        </w:r>
                      </w:p>
                    </w:tc>
                    <w:tc>
                      <w:tcPr>
                        <w:tcW w:w="1239"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INCERTIDUM-BRE ±U (%mol)</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NITROGENO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0,90460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OXIGENO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0,05000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51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DIOXIDO DE CARBONO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1,62000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18"/>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METANO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90, 3778</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&lt;0.5%</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ETANO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4,80660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&lt;0.5%</w:t>
                        </w:r>
                      </w:p>
                    </w:tc>
                  </w:tr>
                  <w:tr w:rsidR="00CB27DC" w:rsidRPr="00CB27DC" w:rsidTr="00874C3B">
                    <w:trPr>
                      <w:trHeight w:val="318"/>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PROPANO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1,38220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ISO BUTANO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0,26120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18"/>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N-BUTANO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0,34640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ISO PENTANO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0,10560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N PENTANO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0,06920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18"/>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HEXANO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0,04220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HEPTANO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0,02660</w:t>
                        </w:r>
                      </w:p>
                    </w:tc>
                    <w:tc>
                      <w:tcPr>
                        <w:tcW w:w="1239" w:type="dxa"/>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874C3B">
                    <w:trPr>
                      <w:trHeight w:val="318"/>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OCTANO</w:t>
                        </w:r>
                      </w:p>
                    </w:tc>
                    <w:tc>
                      <w:tcPr>
                        <w:tcW w:w="1510" w:type="dxa"/>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0,00640</w:t>
                        </w:r>
                      </w:p>
                    </w:tc>
                    <w:tc>
                      <w:tcPr>
                        <w:tcW w:w="1239" w:type="dxa"/>
                        <w:tcBorders>
                          <w:bottom w:val="single" w:sz="4" w:space="0" w:color="auto"/>
                        </w:tcBorders>
                        <w:shd w:val="clear" w:color="auto" w:fill="auto"/>
                        <w:vAlign w:val="center"/>
                      </w:tcPr>
                      <w:p w:rsidR="00CB27DC" w:rsidRPr="00CB27DC" w:rsidRDefault="00CB27DC" w:rsidP="00874C3B">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CB27DC">
                    <w:trPr>
                      <w:trHeight w:val="307"/>
                    </w:trPr>
                    <w:tc>
                      <w:tcPr>
                        <w:tcW w:w="1234"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lastRenderedPageBreak/>
                          <w:t>NONANO</w:t>
                        </w:r>
                      </w:p>
                    </w:tc>
                    <w:tc>
                      <w:tcPr>
                        <w:tcW w:w="1510" w:type="dxa"/>
                        <w:tcBorders>
                          <w:bottom w:val="single" w:sz="4" w:space="0" w:color="auto"/>
                        </w:tcBorders>
                        <w:shd w:val="clear" w:color="auto" w:fill="auto"/>
                        <w:vAlign w:val="center"/>
                      </w:tcPr>
                      <w:p w:rsidR="00CB27DC" w:rsidRPr="00CB27DC" w:rsidRDefault="00CB27DC" w:rsidP="00CB27DC">
                        <w:pPr>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0,00120</w:t>
                        </w:r>
                      </w:p>
                    </w:tc>
                    <w:tc>
                      <w:tcPr>
                        <w:tcW w:w="1239" w:type="dxa"/>
                        <w:tcBorders>
                          <w:bottom w:val="single" w:sz="4" w:space="0" w:color="auto"/>
                        </w:tcBorders>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&lt;1%</w:t>
                        </w:r>
                      </w:p>
                    </w:tc>
                  </w:tr>
                  <w:tr w:rsidR="00CB27DC" w:rsidRPr="00CB27DC" w:rsidTr="00CB27DC">
                    <w:trPr>
                      <w:trHeight w:val="318"/>
                    </w:trPr>
                    <w:tc>
                      <w:tcPr>
                        <w:tcW w:w="1234"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TOTAL</w:t>
                        </w:r>
                      </w:p>
                    </w:tc>
                    <w:tc>
                      <w:tcPr>
                        <w:tcW w:w="1510" w:type="dxa"/>
                        <w:tcBorders>
                          <w:right w:val="single" w:sz="4" w:space="0" w:color="auto"/>
                        </w:tcBorders>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100</w:t>
                        </w:r>
                      </w:p>
                    </w:tc>
                    <w:tc>
                      <w:tcPr>
                        <w:tcW w:w="1239" w:type="dxa"/>
                        <w:tcBorders>
                          <w:top w:val="single" w:sz="4" w:space="0" w:color="auto"/>
                          <w:left w:val="single" w:sz="4" w:space="0" w:color="auto"/>
                          <w:bottom w:val="nil"/>
                          <w:right w:val="nil"/>
                        </w:tcBorders>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p>
                    </w:tc>
                  </w:tr>
                </w:tbl>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CARACTERISTICAS:</w:t>
                  </w:r>
                </w:p>
                <w:p w:rsidR="00CB27DC" w:rsidRPr="00CB27DC" w:rsidRDefault="00CB27DC" w:rsidP="00D33E6E">
                  <w:pPr>
                    <w:numPr>
                      <w:ilvl w:val="0"/>
                      <w:numId w:val="36"/>
                    </w:numPr>
                    <w:jc w:val="both"/>
                    <w:rPr>
                      <w:rFonts w:asciiTheme="minorHAnsi" w:hAnsiTheme="minorHAnsi" w:cstheme="minorHAnsi"/>
                      <w:sz w:val="18"/>
                      <w:szCs w:val="18"/>
                      <w:lang w:val="es-BO"/>
                    </w:rPr>
                  </w:pPr>
                  <w:r w:rsidRPr="00CB27DC">
                    <w:rPr>
                      <w:rFonts w:asciiTheme="minorHAnsi" w:hAnsiTheme="minorHAnsi" w:cstheme="minorHAnsi"/>
                      <w:sz w:val="18"/>
                      <w:szCs w:val="18"/>
                      <w:lang w:val="es-BO"/>
                    </w:rPr>
                    <w:t>La composición puede variar en un 5% máximo de lo especificado para todos los componentes, excepto metano y etano, para estos componentes la variación máxima es 2 %.</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Tamaño del cilindro: LP 239.</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Conexión CGA 510.</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Estabilidad mínima de 2 años</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Trazable al NIST.</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 xml:space="preserve">Marca </w:t>
                  </w:r>
                  <w:proofErr w:type="spellStart"/>
                  <w:r w:rsidRPr="00CB27DC">
                    <w:rPr>
                      <w:rFonts w:asciiTheme="minorHAnsi" w:hAnsiTheme="minorHAnsi" w:cstheme="minorHAnsi"/>
                      <w:sz w:val="18"/>
                      <w:szCs w:val="18"/>
                      <w:lang w:val="es-BO"/>
                    </w:rPr>
                    <w:t>Applied</w:t>
                  </w:r>
                  <w:proofErr w:type="spellEnd"/>
                  <w:r w:rsidRPr="00CB27DC">
                    <w:rPr>
                      <w:rFonts w:asciiTheme="minorHAnsi" w:hAnsiTheme="minorHAnsi" w:cstheme="minorHAnsi"/>
                      <w:sz w:val="18"/>
                      <w:szCs w:val="18"/>
                      <w:lang w:val="es-BO"/>
                    </w:rPr>
                    <w:t xml:space="preserve"> Gas o su equivalente</w:t>
                  </w:r>
                </w:p>
                <w:p w:rsidR="00CB27DC" w:rsidRPr="00CB27DC" w:rsidRDefault="00CB27DC" w:rsidP="00CB27DC">
                  <w:pPr>
                    <w:spacing w:before="60" w:after="60"/>
                    <w:jc w:val="both"/>
                    <w:rPr>
                      <w:rFonts w:asciiTheme="minorHAnsi" w:hAnsiTheme="minorHAnsi" w:cstheme="minorHAnsi"/>
                      <w:sz w:val="18"/>
                      <w:szCs w:val="18"/>
                      <w:lang w:val="es-BO"/>
                    </w:rPr>
                  </w:pPr>
                  <w:r w:rsidRPr="00CB27DC">
                    <w:rPr>
                      <w:rFonts w:asciiTheme="minorHAnsi" w:hAnsiTheme="minorHAnsi" w:cstheme="minorHAnsi"/>
                      <w:b/>
                      <w:sz w:val="18"/>
                      <w:szCs w:val="18"/>
                      <w:lang w:val="es-BO"/>
                    </w:rPr>
                    <w:t>NOTA. -</w:t>
                  </w:r>
                  <w:r w:rsidRPr="00CB27DC">
                    <w:rPr>
                      <w:rFonts w:asciiTheme="minorHAnsi" w:hAnsiTheme="minorHAnsi" w:cstheme="minorHAnsi"/>
                      <w:sz w:val="18"/>
                      <w:szCs w:val="18"/>
                      <w:lang w:val="es-BO"/>
                    </w:rPr>
                    <w:t xml:space="preserve"> Libre de impurezas u otros componentes </w:t>
                  </w:r>
                  <w:r w:rsidRPr="00CB27DC">
                    <w:rPr>
                      <w:rFonts w:asciiTheme="minorHAnsi" w:hAnsiTheme="minorHAnsi" w:cstheme="minorHAnsi"/>
                      <w:sz w:val="18"/>
                      <w:szCs w:val="18"/>
                      <w:u w:val="single"/>
                      <w:lang w:val="es-BO"/>
                    </w:rPr>
                    <w:t>no señalados</w:t>
                  </w:r>
                  <w:r w:rsidRPr="00CB27DC">
                    <w:rPr>
                      <w:rFonts w:asciiTheme="minorHAnsi" w:hAnsiTheme="minorHAnsi" w:cstheme="minorHAnsi"/>
                      <w:sz w:val="18"/>
                      <w:szCs w:val="18"/>
                      <w:lang w:val="es-BO"/>
                    </w:rPr>
                    <w:t xml:space="preserve"> en la presente especificación, la composición debe normalizar al 100%. Adjuntar certificado de calidad o análisis.</w:t>
                  </w:r>
                </w:p>
              </w:tc>
              <w:tc>
                <w:tcPr>
                  <w:tcW w:w="703" w:type="dxa"/>
                  <w:tcBorders>
                    <w:top w:val="single" w:sz="4" w:space="0" w:color="auto"/>
                    <w:left w:val="single" w:sz="4" w:space="0" w:color="auto"/>
                    <w:bottom w:val="single" w:sz="4" w:space="0" w:color="auto"/>
                    <w:right w:val="single" w:sz="4" w:space="0" w:color="auto"/>
                  </w:tcBorders>
                  <w:vAlign w:val="center"/>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Cs/>
                      <w:sz w:val="18"/>
                      <w:szCs w:val="18"/>
                      <w:lang w:val="es-BO"/>
                    </w:rPr>
                    <w:lastRenderedPageBreak/>
                    <w:t>Cilindro</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1</w:t>
                  </w:r>
                </w:p>
              </w:tc>
            </w:tr>
            <w:tr w:rsidR="00CB27DC" w:rsidRPr="00CB27DC" w:rsidTr="00CB27DC">
              <w:trPr>
                <w:trHeight w:val="388"/>
              </w:trPr>
              <w:tc>
                <w:tcPr>
                  <w:tcW w:w="476" w:type="dxa"/>
                  <w:tcBorders>
                    <w:top w:val="single" w:sz="4" w:space="0" w:color="auto"/>
                    <w:left w:val="single" w:sz="4" w:space="0" w:color="auto"/>
                    <w:bottom w:val="single" w:sz="4" w:space="0" w:color="auto"/>
                    <w:right w:val="single" w:sz="4" w:space="0" w:color="000000"/>
                  </w:tcBorders>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lastRenderedPageBreak/>
                    <w:t>2</w:t>
                  </w:r>
                </w:p>
              </w:tc>
              <w:tc>
                <w:tcPr>
                  <w:tcW w:w="43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 xml:space="preserve">MATERIAL DE REFERENCIA COMPUESTOS SULFURADOS 5 PPM </w:t>
                  </w:r>
                </w:p>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537"/>
                    <w:gridCol w:w="1483"/>
                  </w:tblGrid>
                  <w:tr w:rsidR="00CB27DC" w:rsidRPr="00CB27DC" w:rsidTr="00CB27DC">
                    <w:trPr>
                      <w:trHeight w:val="496"/>
                    </w:trPr>
                    <w:tc>
                      <w:tcPr>
                        <w:tcW w:w="1172"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COMPONENTE</w:t>
                        </w:r>
                      </w:p>
                    </w:tc>
                    <w:tc>
                      <w:tcPr>
                        <w:tcW w:w="1431"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CONCENTRACION (ppm)</w:t>
                        </w:r>
                      </w:p>
                    </w:tc>
                    <w:tc>
                      <w:tcPr>
                        <w:tcW w:w="1399"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INCERTIDUMBRE  ±U (%)</w:t>
                        </w:r>
                      </w:p>
                    </w:tc>
                  </w:tr>
                  <w:tr w:rsidR="00CB27DC" w:rsidRPr="00CB27DC" w:rsidTr="00CB27DC">
                    <w:trPr>
                      <w:trHeight w:val="338"/>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proofErr w:type="spellStart"/>
                        <w:r w:rsidRPr="00CB27DC">
                          <w:rPr>
                            <w:rFonts w:asciiTheme="minorHAnsi" w:hAnsiTheme="minorHAnsi" w:cstheme="minorHAnsi"/>
                            <w:sz w:val="18"/>
                            <w:szCs w:val="18"/>
                            <w:lang w:val="es-BO"/>
                          </w:rPr>
                          <w:t>Hidrogen</w:t>
                        </w:r>
                        <w:proofErr w:type="spellEnd"/>
                        <w:r w:rsidRPr="00CB27DC">
                          <w:rPr>
                            <w:rFonts w:asciiTheme="minorHAnsi" w:hAnsiTheme="minorHAnsi" w:cstheme="minorHAnsi"/>
                            <w:sz w:val="18"/>
                            <w:szCs w:val="18"/>
                            <w:lang w:val="es-BO"/>
                          </w:rPr>
                          <w:t xml:space="preserve"> </w:t>
                        </w:r>
                        <w:proofErr w:type="spellStart"/>
                        <w:r w:rsidRPr="00CB27DC">
                          <w:rPr>
                            <w:rFonts w:asciiTheme="minorHAnsi" w:hAnsiTheme="minorHAnsi" w:cstheme="minorHAnsi"/>
                            <w:sz w:val="18"/>
                            <w:szCs w:val="18"/>
                            <w:lang w:val="es-BO"/>
                          </w:rPr>
                          <w:t>Sulfide</w:t>
                        </w:r>
                        <w:proofErr w:type="spellEnd"/>
                        <w:r w:rsidRPr="00CB27DC">
                          <w:rPr>
                            <w:rFonts w:asciiTheme="minorHAnsi" w:hAnsiTheme="minorHAnsi" w:cstheme="minorHAnsi"/>
                            <w:sz w:val="18"/>
                            <w:szCs w:val="18"/>
                            <w:lang w:val="es-BO"/>
                          </w:rPr>
                          <w:t xml:space="preserve"> –H</w:t>
                        </w:r>
                        <w:r w:rsidRPr="00CB27DC">
                          <w:rPr>
                            <w:rFonts w:asciiTheme="minorHAnsi" w:hAnsiTheme="minorHAnsi" w:cstheme="minorHAnsi"/>
                            <w:sz w:val="18"/>
                            <w:szCs w:val="18"/>
                            <w:vertAlign w:val="subscript"/>
                            <w:lang w:val="es-BO"/>
                          </w:rPr>
                          <w:t>2</w:t>
                        </w:r>
                        <w:r w:rsidRPr="00CB27DC">
                          <w:rPr>
                            <w:rFonts w:asciiTheme="minorHAnsi" w:hAnsiTheme="minorHAnsi" w:cstheme="minorHAnsi"/>
                            <w:sz w:val="18"/>
                            <w:szCs w:val="18"/>
                            <w:lang w:val="es-BO"/>
                          </w:rPr>
                          <w:t>S</w:t>
                        </w:r>
                      </w:p>
                    </w:tc>
                    <w:tc>
                      <w:tcPr>
                        <w:tcW w:w="1431"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5</w:t>
                        </w:r>
                      </w:p>
                    </w:tc>
                    <w:tc>
                      <w:tcPr>
                        <w:tcW w:w="1399"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5</w:t>
                        </w:r>
                      </w:p>
                    </w:tc>
                  </w:tr>
                  <w:tr w:rsidR="00CB27DC" w:rsidRPr="00CB27DC" w:rsidTr="00CB27DC">
                    <w:trPr>
                      <w:trHeight w:val="327"/>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proofErr w:type="spellStart"/>
                        <w:r w:rsidRPr="00CB27DC">
                          <w:rPr>
                            <w:rFonts w:asciiTheme="minorHAnsi" w:hAnsiTheme="minorHAnsi" w:cstheme="minorHAnsi"/>
                            <w:sz w:val="18"/>
                            <w:szCs w:val="18"/>
                            <w:lang w:val="es-BO"/>
                          </w:rPr>
                          <w:t>Carbonyl</w:t>
                        </w:r>
                        <w:proofErr w:type="spellEnd"/>
                        <w:r w:rsidRPr="00CB27DC">
                          <w:rPr>
                            <w:rFonts w:asciiTheme="minorHAnsi" w:hAnsiTheme="minorHAnsi" w:cstheme="minorHAnsi"/>
                            <w:sz w:val="18"/>
                            <w:szCs w:val="18"/>
                            <w:lang w:val="es-BO"/>
                          </w:rPr>
                          <w:t xml:space="preserve"> </w:t>
                        </w:r>
                        <w:proofErr w:type="spellStart"/>
                        <w:r w:rsidRPr="00CB27DC">
                          <w:rPr>
                            <w:rFonts w:asciiTheme="minorHAnsi" w:hAnsiTheme="minorHAnsi" w:cstheme="minorHAnsi"/>
                            <w:sz w:val="18"/>
                            <w:szCs w:val="18"/>
                            <w:lang w:val="es-BO"/>
                          </w:rPr>
                          <w:t>Sulfide</w:t>
                        </w:r>
                        <w:proofErr w:type="spellEnd"/>
                        <w:r w:rsidRPr="00CB27DC">
                          <w:rPr>
                            <w:rFonts w:asciiTheme="minorHAnsi" w:hAnsiTheme="minorHAnsi" w:cstheme="minorHAnsi"/>
                            <w:sz w:val="18"/>
                            <w:szCs w:val="18"/>
                            <w:lang w:val="es-BO"/>
                          </w:rPr>
                          <w:t xml:space="preserve"> – COS</w:t>
                        </w:r>
                      </w:p>
                    </w:tc>
                    <w:tc>
                      <w:tcPr>
                        <w:tcW w:w="1431"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5</w:t>
                        </w:r>
                      </w:p>
                    </w:tc>
                    <w:tc>
                      <w:tcPr>
                        <w:tcW w:w="1399"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5</w:t>
                        </w:r>
                      </w:p>
                    </w:tc>
                  </w:tr>
                  <w:tr w:rsidR="00CB27DC" w:rsidRPr="00CB27DC" w:rsidTr="00CB27DC">
                    <w:trPr>
                      <w:trHeight w:val="549"/>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proofErr w:type="spellStart"/>
                        <w:r w:rsidRPr="00CB27DC">
                          <w:rPr>
                            <w:rFonts w:asciiTheme="minorHAnsi" w:hAnsiTheme="minorHAnsi" w:cstheme="minorHAnsi"/>
                            <w:sz w:val="18"/>
                            <w:szCs w:val="18"/>
                            <w:lang w:val="es-BO"/>
                          </w:rPr>
                          <w:t>Methyl</w:t>
                        </w:r>
                        <w:proofErr w:type="spellEnd"/>
                        <w:r w:rsidRPr="00CB27DC">
                          <w:rPr>
                            <w:rFonts w:asciiTheme="minorHAnsi" w:hAnsiTheme="minorHAnsi" w:cstheme="minorHAnsi"/>
                            <w:sz w:val="18"/>
                            <w:szCs w:val="18"/>
                            <w:lang w:val="es-BO"/>
                          </w:rPr>
                          <w:t xml:space="preserve"> </w:t>
                        </w:r>
                        <w:proofErr w:type="spellStart"/>
                        <w:r w:rsidRPr="00CB27DC">
                          <w:rPr>
                            <w:rFonts w:asciiTheme="minorHAnsi" w:hAnsiTheme="minorHAnsi" w:cstheme="minorHAnsi"/>
                            <w:sz w:val="18"/>
                            <w:szCs w:val="18"/>
                            <w:lang w:val="es-BO"/>
                          </w:rPr>
                          <w:t>Mercaptan</w:t>
                        </w:r>
                        <w:proofErr w:type="spellEnd"/>
                        <w:r w:rsidRPr="00CB27DC">
                          <w:rPr>
                            <w:rFonts w:asciiTheme="minorHAnsi" w:hAnsiTheme="minorHAnsi" w:cstheme="minorHAnsi"/>
                            <w:sz w:val="18"/>
                            <w:szCs w:val="18"/>
                            <w:lang w:val="es-BO"/>
                          </w:rPr>
                          <w:t xml:space="preserve"> - </w:t>
                        </w:r>
                        <w:proofErr w:type="spellStart"/>
                        <w:r w:rsidRPr="00CB27DC">
                          <w:rPr>
                            <w:rFonts w:asciiTheme="minorHAnsi" w:hAnsiTheme="minorHAnsi" w:cstheme="minorHAnsi"/>
                            <w:sz w:val="18"/>
                            <w:szCs w:val="18"/>
                            <w:lang w:val="es-BO"/>
                          </w:rPr>
                          <w:t>MeSH</w:t>
                        </w:r>
                        <w:proofErr w:type="spellEnd"/>
                      </w:p>
                    </w:tc>
                    <w:tc>
                      <w:tcPr>
                        <w:tcW w:w="1431"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5</w:t>
                        </w:r>
                      </w:p>
                    </w:tc>
                    <w:tc>
                      <w:tcPr>
                        <w:tcW w:w="1399"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5</w:t>
                        </w:r>
                      </w:p>
                    </w:tc>
                  </w:tr>
                </w:tbl>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CARACTERISTICAS:</w:t>
                  </w:r>
                </w:p>
                <w:p w:rsidR="00CB27DC" w:rsidRPr="00CB27DC" w:rsidRDefault="00CB27DC" w:rsidP="00D33E6E">
                  <w:pPr>
                    <w:numPr>
                      <w:ilvl w:val="0"/>
                      <w:numId w:val="36"/>
                    </w:numPr>
                    <w:jc w:val="both"/>
                    <w:rPr>
                      <w:rFonts w:asciiTheme="minorHAnsi" w:hAnsiTheme="minorHAnsi" w:cstheme="minorHAnsi"/>
                      <w:sz w:val="18"/>
                      <w:szCs w:val="18"/>
                      <w:lang w:val="es-BO"/>
                    </w:rPr>
                  </w:pPr>
                  <w:r w:rsidRPr="00CB27DC">
                    <w:rPr>
                      <w:rFonts w:asciiTheme="minorHAnsi" w:hAnsiTheme="minorHAnsi" w:cstheme="minorHAnsi"/>
                      <w:sz w:val="18"/>
                      <w:szCs w:val="18"/>
                      <w:lang w:val="es-BO"/>
                    </w:rPr>
                    <w:lastRenderedPageBreak/>
                    <w:t>La composición puede variar en un 5% máximo de lo especificado.</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Balance en Helio.</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Tamaño del cilindro: AL30s.</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Conexión CGA 330.</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Estabilidad mínima de 12 meses.</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Trazable al NIST.</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 xml:space="preserve">Marca </w:t>
                  </w:r>
                  <w:proofErr w:type="spellStart"/>
                  <w:r w:rsidRPr="00CB27DC">
                    <w:rPr>
                      <w:rFonts w:asciiTheme="minorHAnsi" w:hAnsiTheme="minorHAnsi" w:cstheme="minorHAnsi"/>
                      <w:sz w:val="18"/>
                      <w:szCs w:val="18"/>
                      <w:lang w:val="es-BO"/>
                    </w:rPr>
                    <w:t>Applied</w:t>
                  </w:r>
                  <w:proofErr w:type="spellEnd"/>
                  <w:r w:rsidRPr="00CB27DC">
                    <w:rPr>
                      <w:rFonts w:asciiTheme="minorHAnsi" w:hAnsiTheme="minorHAnsi" w:cstheme="minorHAnsi"/>
                      <w:sz w:val="18"/>
                      <w:szCs w:val="18"/>
                      <w:lang w:val="es-BO"/>
                    </w:rPr>
                    <w:t xml:space="preserve"> Gas o su equivalente.</w:t>
                  </w:r>
                </w:p>
                <w:p w:rsidR="00CB27DC" w:rsidRPr="00CB27DC" w:rsidRDefault="00CB27DC" w:rsidP="00CB27DC">
                  <w:pPr>
                    <w:spacing w:before="60" w:after="60"/>
                    <w:jc w:val="both"/>
                    <w:rPr>
                      <w:rFonts w:asciiTheme="minorHAnsi" w:hAnsiTheme="minorHAnsi" w:cstheme="minorHAnsi"/>
                      <w:sz w:val="18"/>
                      <w:szCs w:val="18"/>
                      <w:lang w:val="es-BO"/>
                    </w:rPr>
                  </w:pPr>
                  <w:r w:rsidRPr="00CB27DC">
                    <w:rPr>
                      <w:rFonts w:asciiTheme="minorHAnsi" w:hAnsiTheme="minorHAnsi" w:cstheme="minorHAnsi"/>
                      <w:b/>
                      <w:sz w:val="18"/>
                      <w:szCs w:val="18"/>
                      <w:lang w:val="es-BO"/>
                    </w:rPr>
                    <w:t>NOTA. -</w:t>
                  </w:r>
                  <w:r w:rsidRPr="00CB27DC">
                    <w:rPr>
                      <w:rFonts w:asciiTheme="minorHAnsi" w:hAnsiTheme="minorHAnsi" w:cstheme="minorHAnsi"/>
                      <w:sz w:val="18"/>
                      <w:szCs w:val="18"/>
                      <w:lang w:val="es-BO"/>
                    </w:rPr>
                    <w:t xml:space="preserve"> Libre de impurezas u otros componentes </w:t>
                  </w:r>
                  <w:r w:rsidRPr="00CB27DC">
                    <w:rPr>
                      <w:rFonts w:asciiTheme="minorHAnsi" w:hAnsiTheme="minorHAnsi" w:cstheme="minorHAnsi"/>
                      <w:sz w:val="18"/>
                      <w:szCs w:val="18"/>
                      <w:u w:val="single"/>
                      <w:lang w:val="es-BO"/>
                    </w:rPr>
                    <w:t>no señalados</w:t>
                  </w:r>
                  <w:r w:rsidRPr="00CB27DC">
                    <w:rPr>
                      <w:rFonts w:asciiTheme="minorHAnsi" w:hAnsiTheme="minorHAnsi" w:cstheme="minorHAnsi"/>
                      <w:sz w:val="18"/>
                      <w:szCs w:val="18"/>
                      <w:lang w:val="es-BO"/>
                    </w:rPr>
                    <w:t xml:space="preserve"> en la presente especificación, la composición debe normalizar al 100%. Adjuntar certificado de calidad.</w:t>
                  </w:r>
                </w:p>
              </w:tc>
              <w:tc>
                <w:tcPr>
                  <w:tcW w:w="703" w:type="dxa"/>
                  <w:tcBorders>
                    <w:top w:val="single" w:sz="4" w:space="0" w:color="auto"/>
                    <w:left w:val="single" w:sz="4" w:space="0" w:color="auto"/>
                    <w:bottom w:val="single" w:sz="4" w:space="0" w:color="auto"/>
                    <w:right w:val="single" w:sz="4" w:space="0" w:color="auto"/>
                  </w:tcBorders>
                  <w:vAlign w:val="center"/>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Cs/>
                      <w:sz w:val="18"/>
                      <w:szCs w:val="18"/>
                      <w:lang w:val="es-BO"/>
                    </w:rPr>
                    <w:lastRenderedPageBreak/>
                    <w:t>Cilindro</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1</w:t>
                  </w:r>
                </w:p>
              </w:tc>
            </w:tr>
            <w:tr w:rsidR="00CB27DC" w:rsidRPr="00CB27DC" w:rsidTr="00CB27DC">
              <w:trPr>
                <w:trHeight w:val="388"/>
              </w:trPr>
              <w:tc>
                <w:tcPr>
                  <w:tcW w:w="476" w:type="dxa"/>
                  <w:tcBorders>
                    <w:top w:val="single" w:sz="4" w:space="0" w:color="auto"/>
                    <w:left w:val="single" w:sz="4" w:space="0" w:color="auto"/>
                    <w:bottom w:val="single" w:sz="4" w:space="0" w:color="auto"/>
                    <w:right w:val="single" w:sz="4" w:space="0" w:color="000000"/>
                  </w:tcBorders>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lastRenderedPageBreak/>
                    <w:t>3</w:t>
                  </w:r>
                </w:p>
              </w:tc>
              <w:tc>
                <w:tcPr>
                  <w:tcW w:w="43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MATERIAL DE REFERENCIA COMPUESTOS SULFURADOS 10 PPM</w:t>
                  </w:r>
                </w:p>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Mezcla gaseosa de compuestos sulfurados:</w:t>
                  </w:r>
                </w:p>
                <w:tbl>
                  <w:tblPr>
                    <w:tblW w:w="4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583"/>
                    <w:gridCol w:w="1295"/>
                  </w:tblGrid>
                  <w:tr w:rsidR="00CB27DC" w:rsidRPr="00CB27DC" w:rsidTr="00CB27DC">
                    <w:trPr>
                      <w:trHeight w:val="549"/>
                    </w:trPr>
                    <w:tc>
                      <w:tcPr>
                        <w:tcW w:w="1297"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COMPONENTE</w:t>
                        </w:r>
                      </w:p>
                    </w:tc>
                    <w:tc>
                      <w:tcPr>
                        <w:tcW w:w="1589"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CONCENTRACION (ppm)</w:t>
                        </w:r>
                      </w:p>
                    </w:tc>
                    <w:tc>
                      <w:tcPr>
                        <w:tcW w:w="1302"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INCERTIDUM-BRE ±U (%)</w:t>
                        </w:r>
                      </w:p>
                    </w:tc>
                  </w:tr>
                  <w:tr w:rsidR="00CB27DC" w:rsidRPr="00CB27DC" w:rsidTr="00CB27DC">
                    <w:trPr>
                      <w:trHeight w:val="549"/>
                    </w:trPr>
                    <w:tc>
                      <w:tcPr>
                        <w:tcW w:w="1297"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proofErr w:type="spellStart"/>
                        <w:r w:rsidRPr="00CB27DC">
                          <w:rPr>
                            <w:rFonts w:asciiTheme="minorHAnsi" w:hAnsiTheme="minorHAnsi" w:cstheme="minorHAnsi"/>
                            <w:sz w:val="18"/>
                            <w:szCs w:val="18"/>
                            <w:lang w:val="es-BO"/>
                          </w:rPr>
                          <w:t>Hidrogen</w:t>
                        </w:r>
                        <w:proofErr w:type="spellEnd"/>
                        <w:r w:rsidRPr="00CB27DC">
                          <w:rPr>
                            <w:rFonts w:asciiTheme="minorHAnsi" w:hAnsiTheme="minorHAnsi" w:cstheme="minorHAnsi"/>
                            <w:sz w:val="18"/>
                            <w:szCs w:val="18"/>
                            <w:lang w:val="es-BO"/>
                          </w:rPr>
                          <w:t xml:space="preserve"> </w:t>
                        </w:r>
                        <w:proofErr w:type="spellStart"/>
                        <w:r w:rsidRPr="00CB27DC">
                          <w:rPr>
                            <w:rFonts w:asciiTheme="minorHAnsi" w:hAnsiTheme="minorHAnsi" w:cstheme="minorHAnsi"/>
                            <w:sz w:val="18"/>
                            <w:szCs w:val="18"/>
                            <w:lang w:val="es-BO"/>
                          </w:rPr>
                          <w:t>Sulfide</w:t>
                        </w:r>
                        <w:proofErr w:type="spellEnd"/>
                        <w:r w:rsidRPr="00CB27DC">
                          <w:rPr>
                            <w:rFonts w:asciiTheme="minorHAnsi" w:hAnsiTheme="minorHAnsi" w:cstheme="minorHAnsi"/>
                            <w:sz w:val="18"/>
                            <w:szCs w:val="18"/>
                            <w:lang w:val="es-BO"/>
                          </w:rPr>
                          <w:t xml:space="preserve"> – H</w:t>
                        </w:r>
                        <w:r w:rsidRPr="00CB27DC">
                          <w:rPr>
                            <w:rFonts w:asciiTheme="minorHAnsi" w:hAnsiTheme="minorHAnsi" w:cstheme="minorHAnsi"/>
                            <w:sz w:val="18"/>
                            <w:szCs w:val="18"/>
                            <w:vertAlign w:val="subscript"/>
                            <w:lang w:val="es-BO"/>
                          </w:rPr>
                          <w:t>2</w:t>
                        </w:r>
                        <w:r w:rsidRPr="00CB27DC">
                          <w:rPr>
                            <w:rFonts w:asciiTheme="minorHAnsi" w:hAnsiTheme="minorHAnsi" w:cstheme="minorHAnsi"/>
                            <w:sz w:val="18"/>
                            <w:szCs w:val="18"/>
                            <w:lang w:val="es-BO"/>
                          </w:rPr>
                          <w:t>S</w:t>
                        </w:r>
                      </w:p>
                    </w:tc>
                    <w:tc>
                      <w:tcPr>
                        <w:tcW w:w="1589"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10</w:t>
                        </w:r>
                      </w:p>
                    </w:tc>
                    <w:tc>
                      <w:tcPr>
                        <w:tcW w:w="1302"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2</w:t>
                        </w:r>
                      </w:p>
                    </w:tc>
                  </w:tr>
                  <w:tr w:rsidR="00CB27DC" w:rsidRPr="00CB27DC" w:rsidTr="00CB27DC">
                    <w:trPr>
                      <w:trHeight w:val="539"/>
                    </w:trPr>
                    <w:tc>
                      <w:tcPr>
                        <w:tcW w:w="1297"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proofErr w:type="spellStart"/>
                        <w:r w:rsidRPr="00CB27DC">
                          <w:rPr>
                            <w:rFonts w:asciiTheme="minorHAnsi" w:hAnsiTheme="minorHAnsi" w:cstheme="minorHAnsi"/>
                            <w:sz w:val="18"/>
                            <w:szCs w:val="18"/>
                            <w:lang w:val="es-BO"/>
                          </w:rPr>
                          <w:t>Carbonyl</w:t>
                        </w:r>
                        <w:proofErr w:type="spellEnd"/>
                        <w:r w:rsidRPr="00CB27DC">
                          <w:rPr>
                            <w:rFonts w:asciiTheme="minorHAnsi" w:hAnsiTheme="minorHAnsi" w:cstheme="minorHAnsi"/>
                            <w:sz w:val="18"/>
                            <w:szCs w:val="18"/>
                            <w:lang w:val="es-BO"/>
                          </w:rPr>
                          <w:t xml:space="preserve"> </w:t>
                        </w:r>
                        <w:proofErr w:type="spellStart"/>
                        <w:r w:rsidRPr="00CB27DC">
                          <w:rPr>
                            <w:rFonts w:asciiTheme="minorHAnsi" w:hAnsiTheme="minorHAnsi" w:cstheme="minorHAnsi"/>
                            <w:sz w:val="18"/>
                            <w:szCs w:val="18"/>
                            <w:lang w:val="es-BO"/>
                          </w:rPr>
                          <w:t>Sulfide</w:t>
                        </w:r>
                        <w:proofErr w:type="spellEnd"/>
                        <w:r w:rsidRPr="00CB27DC">
                          <w:rPr>
                            <w:rFonts w:asciiTheme="minorHAnsi" w:hAnsiTheme="minorHAnsi" w:cstheme="minorHAnsi"/>
                            <w:sz w:val="18"/>
                            <w:szCs w:val="18"/>
                            <w:lang w:val="es-BO"/>
                          </w:rPr>
                          <w:t xml:space="preserve"> – COS</w:t>
                        </w:r>
                      </w:p>
                    </w:tc>
                    <w:tc>
                      <w:tcPr>
                        <w:tcW w:w="1589"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10</w:t>
                        </w:r>
                      </w:p>
                    </w:tc>
                    <w:tc>
                      <w:tcPr>
                        <w:tcW w:w="1302"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2</w:t>
                        </w:r>
                      </w:p>
                    </w:tc>
                  </w:tr>
                  <w:tr w:rsidR="00CB27DC" w:rsidRPr="00CB27DC" w:rsidTr="00CB27DC">
                    <w:trPr>
                      <w:trHeight w:val="770"/>
                    </w:trPr>
                    <w:tc>
                      <w:tcPr>
                        <w:tcW w:w="1297"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proofErr w:type="spellStart"/>
                        <w:r w:rsidRPr="00CB27DC">
                          <w:rPr>
                            <w:rFonts w:asciiTheme="minorHAnsi" w:hAnsiTheme="minorHAnsi" w:cstheme="minorHAnsi"/>
                            <w:sz w:val="18"/>
                            <w:szCs w:val="18"/>
                            <w:lang w:val="es-BO"/>
                          </w:rPr>
                          <w:t>Methyl</w:t>
                        </w:r>
                        <w:proofErr w:type="spellEnd"/>
                        <w:r w:rsidRPr="00CB27DC">
                          <w:rPr>
                            <w:rFonts w:asciiTheme="minorHAnsi" w:hAnsiTheme="minorHAnsi" w:cstheme="minorHAnsi"/>
                            <w:sz w:val="18"/>
                            <w:szCs w:val="18"/>
                            <w:lang w:val="es-BO"/>
                          </w:rPr>
                          <w:t xml:space="preserve"> </w:t>
                        </w:r>
                        <w:proofErr w:type="spellStart"/>
                        <w:r w:rsidRPr="00CB27DC">
                          <w:rPr>
                            <w:rFonts w:asciiTheme="minorHAnsi" w:hAnsiTheme="minorHAnsi" w:cstheme="minorHAnsi"/>
                            <w:sz w:val="18"/>
                            <w:szCs w:val="18"/>
                            <w:lang w:val="es-BO"/>
                          </w:rPr>
                          <w:t>Mercaptan</w:t>
                        </w:r>
                        <w:proofErr w:type="spellEnd"/>
                        <w:r w:rsidRPr="00CB27DC">
                          <w:rPr>
                            <w:rFonts w:asciiTheme="minorHAnsi" w:hAnsiTheme="minorHAnsi" w:cstheme="minorHAnsi"/>
                            <w:sz w:val="18"/>
                            <w:szCs w:val="18"/>
                            <w:lang w:val="es-BO"/>
                          </w:rPr>
                          <w:t xml:space="preserve"> - </w:t>
                        </w:r>
                        <w:proofErr w:type="spellStart"/>
                        <w:r w:rsidRPr="00CB27DC">
                          <w:rPr>
                            <w:rFonts w:asciiTheme="minorHAnsi" w:hAnsiTheme="minorHAnsi" w:cstheme="minorHAnsi"/>
                            <w:sz w:val="18"/>
                            <w:szCs w:val="18"/>
                            <w:lang w:val="es-BO"/>
                          </w:rPr>
                          <w:t>MeSH</w:t>
                        </w:r>
                        <w:proofErr w:type="spellEnd"/>
                      </w:p>
                    </w:tc>
                    <w:tc>
                      <w:tcPr>
                        <w:tcW w:w="1589"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10</w:t>
                        </w:r>
                      </w:p>
                    </w:tc>
                    <w:tc>
                      <w:tcPr>
                        <w:tcW w:w="1302" w:type="dxa"/>
                        <w:shd w:val="clear" w:color="auto" w:fill="auto"/>
                      </w:tcPr>
                      <w:p w:rsidR="00CB27DC" w:rsidRPr="00CB27DC" w:rsidRDefault="00CB27DC" w:rsidP="00CB27DC">
                        <w:pPr>
                          <w:spacing w:before="60" w:after="60"/>
                          <w:jc w:val="center"/>
                          <w:rPr>
                            <w:rFonts w:asciiTheme="minorHAnsi" w:hAnsiTheme="minorHAnsi" w:cstheme="minorHAnsi"/>
                            <w:sz w:val="18"/>
                            <w:szCs w:val="18"/>
                            <w:lang w:val="es-BO"/>
                          </w:rPr>
                        </w:pPr>
                        <w:r w:rsidRPr="00CB27DC">
                          <w:rPr>
                            <w:rFonts w:asciiTheme="minorHAnsi" w:hAnsiTheme="minorHAnsi" w:cstheme="minorHAnsi"/>
                            <w:sz w:val="18"/>
                            <w:szCs w:val="18"/>
                            <w:lang w:val="es-BO"/>
                          </w:rPr>
                          <w:t>2</w:t>
                        </w:r>
                      </w:p>
                    </w:tc>
                  </w:tr>
                </w:tbl>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CARACTERISTICAS:</w:t>
                  </w:r>
                </w:p>
                <w:p w:rsidR="00CB27DC" w:rsidRPr="00CB27DC" w:rsidRDefault="00CB27DC" w:rsidP="00D33E6E">
                  <w:pPr>
                    <w:numPr>
                      <w:ilvl w:val="0"/>
                      <w:numId w:val="36"/>
                    </w:numPr>
                    <w:spacing w:before="60" w:after="60"/>
                    <w:jc w:val="both"/>
                    <w:rPr>
                      <w:rFonts w:asciiTheme="minorHAnsi" w:hAnsiTheme="minorHAnsi" w:cstheme="minorHAnsi"/>
                      <w:sz w:val="18"/>
                      <w:szCs w:val="18"/>
                      <w:lang w:val="es-BO"/>
                    </w:rPr>
                  </w:pPr>
                  <w:r w:rsidRPr="00CB27DC">
                    <w:rPr>
                      <w:rFonts w:asciiTheme="minorHAnsi" w:hAnsiTheme="minorHAnsi" w:cstheme="minorHAnsi"/>
                      <w:sz w:val="18"/>
                      <w:szCs w:val="18"/>
                      <w:lang w:val="es-BO"/>
                    </w:rPr>
                    <w:t>La composición puede variar en un 5% máximo de lo especificado.</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Balance en Helio.</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Tamaño del cilindro: AL30s.</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Conexión CGA 330.</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lastRenderedPageBreak/>
                    <w:t>Estabilidad mínima de 12 meses.</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Trazable al NIST.</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 xml:space="preserve">Marca </w:t>
                  </w:r>
                  <w:proofErr w:type="spellStart"/>
                  <w:r w:rsidRPr="00CB27DC">
                    <w:rPr>
                      <w:rFonts w:asciiTheme="minorHAnsi" w:hAnsiTheme="minorHAnsi" w:cstheme="minorHAnsi"/>
                      <w:sz w:val="18"/>
                      <w:szCs w:val="18"/>
                      <w:lang w:val="es-BO"/>
                    </w:rPr>
                    <w:t>Applied</w:t>
                  </w:r>
                  <w:proofErr w:type="spellEnd"/>
                  <w:r w:rsidRPr="00CB27DC">
                    <w:rPr>
                      <w:rFonts w:asciiTheme="minorHAnsi" w:hAnsiTheme="minorHAnsi" w:cstheme="minorHAnsi"/>
                      <w:sz w:val="18"/>
                      <w:szCs w:val="18"/>
                      <w:lang w:val="es-BO"/>
                    </w:rPr>
                    <w:t xml:space="preserve"> Gas o su equivalente.</w:t>
                  </w:r>
                </w:p>
                <w:p w:rsidR="00CB27DC" w:rsidRPr="00CB27DC" w:rsidRDefault="00CB27DC" w:rsidP="00CB27DC">
                  <w:pPr>
                    <w:spacing w:before="60" w:after="60"/>
                    <w:jc w:val="both"/>
                    <w:rPr>
                      <w:rFonts w:asciiTheme="minorHAnsi" w:hAnsiTheme="minorHAnsi" w:cstheme="minorHAnsi"/>
                      <w:sz w:val="18"/>
                      <w:szCs w:val="18"/>
                      <w:lang w:val="es-BO"/>
                    </w:rPr>
                  </w:pPr>
                  <w:r w:rsidRPr="00CB27DC">
                    <w:rPr>
                      <w:rFonts w:asciiTheme="minorHAnsi" w:hAnsiTheme="minorHAnsi" w:cstheme="minorHAnsi"/>
                      <w:b/>
                      <w:sz w:val="18"/>
                      <w:szCs w:val="18"/>
                      <w:lang w:val="es-BO"/>
                    </w:rPr>
                    <w:t>NOTA. -</w:t>
                  </w:r>
                  <w:r w:rsidRPr="00CB27DC">
                    <w:rPr>
                      <w:rFonts w:asciiTheme="minorHAnsi" w:hAnsiTheme="minorHAnsi" w:cstheme="minorHAnsi"/>
                      <w:sz w:val="18"/>
                      <w:szCs w:val="18"/>
                      <w:lang w:val="es-BO"/>
                    </w:rPr>
                    <w:t xml:space="preserve"> Libre de impurezas u otros componentes </w:t>
                  </w:r>
                  <w:r w:rsidRPr="00CB27DC">
                    <w:rPr>
                      <w:rFonts w:asciiTheme="minorHAnsi" w:hAnsiTheme="minorHAnsi" w:cstheme="minorHAnsi"/>
                      <w:sz w:val="18"/>
                      <w:szCs w:val="18"/>
                      <w:u w:val="single"/>
                      <w:lang w:val="es-BO"/>
                    </w:rPr>
                    <w:t>no señalados</w:t>
                  </w:r>
                  <w:r w:rsidRPr="00CB27DC">
                    <w:rPr>
                      <w:rFonts w:asciiTheme="minorHAnsi" w:hAnsiTheme="minorHAnsi" w:cstheme="minorHAnsi"/>
                      <w:sz w:val="18"/>
                      <w:szCs w:val="18"/>
                      <w:lang w:val="es-BO"/>
                    </w:rPr>
                    <w:t xml:space="preserve"> en la presente especificación, la composición debe normalizar al 100%. Adjuntar certificado de calidad.</w:t>
                  </w:r>
                </w:p>
              </w:tc>
              <w:tc>
                <w:tcPr>
                  <w:tcW w:w="703" w:type="dxa"/>
                  <w:tcBorders>
                    <w:top w:val="single" w:sz="4" w:space="0" w:color="auto"/>
                    <w:left w:val="single" w:sz="4" w:space="0" w:color="auto"/>
                    <w:bottom w:val="single" w:sz="4" w:space="0" w:color="auto"/>
                    <w:right w:val="single" w:sz="4" w:space="0" w:color="auto"/>
                  </w:tcBorders>
                  <w:vAlign w:val="center"/>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Cs/>
                      <w:sz w:val="18"/>
                      <w:szCs w:val="18"/>
                      <w:lang w:val="es-BO"/>
                    </w:rPr>
                    <w:lastRenderedPageBreak/>
                    <w:t>Cilindro</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1</w:t>
                  </w:r>
                </w:p>
              </w:tc>
            </w:tr>
            <w:tr w:rsidR="00CB27DC" w:rsidRPr="00CB27DC" w:rsidTr="00CB27DC">
              <w:trPr>
                <w:trHeight w:val="388"/>
              </w:trPr>
              <w:tc>
                <w:tcPr>
                  <w:tcW w:w="476" w:type="dxa"/>
                  <w:tcBorders>
                    <w:top w:val="single" w:sz="4" w:space="0" w:color="auto"/>
                    <w:left w:val="single" w:sz="4" w:space="0" w:color="auto"/>
                    <w:bottom w:val="single" w:sz="4" w:space="0" w:color="auto"/>
                    <w:right w:val="single" w:sz="4" w:space="0" w:color="000000"/>
                  </w:tcBorders>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lastRenderedPageBreak/>
                    <w:t>4</w:t>
                  </w:r>
                </w:p>
              </w:tc>
              <w:tc>
                <w:tcPr>
                  <w:tcW w:w="43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MATERIAL DE REFERENCIA PARA GAS LICUADO DE PETRÓLEO</w:t>
                  </w:r>
                </w:p>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Mezcla liquida 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537"/>
                    <w:gridCol w:w="1483"/>
                  </w:tblGrid>
                  <w:tr w:rsidR="00CB27DC" w:rsidRPr="00CB27DC" w:rsidTr="00CB27DC">
                    <w:trPr>
                      <w:trHeight w:val="350"/>
                    </w:trPr>
                    <w:tc>
                      <w:tcPr>
                        <w:tcW w:w="1172" w:type="dxa"/>
                        <w:shd w:val="clear" w:color="auto" w:fill="auto"/>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COMPONENTE</w:t>
                        </w:r>
                      </w:p>
                    </w:tc>
                    <w:tc>
                      <w:tcPr>
                        <w:tcW w:w="1431" w:type="dxa"/>
                        <w:shd w:val="clear" w:color="auto" w:fill="auto"/>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CONCENTRACION (%mol)</w:t>
                        </w:r>
                      </w:p>
                    </w:tc>
                    <w:tc>
                      <w:tcPr>
                        <w:tcW w:w="1399" w:type="dxa"/>
                        <w:shd w:val="clear" w:color="auto" w:fill="auto"/>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INCERTIDUMBRE - ±U (%mol)</w:t>
                        </w:r>
                      </w:p>
                    </w:tc>
                  </w:tr>
                  <w:tr w:rsidR="00CB27DC" w:rsidRPr="00CB27DC" w:rsidTr="00CB27DC">
                    <w:trPr>
                      <w:trHeight w:val="207"/>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METANO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0.10</w:t>
                        </w:r>
                      </w:p>
                    </w:tc>
                    <w:tc>
                      <w:tcPr>
                        <w:tcW w:w="1399"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0.5</w:t>
                        </w:r>
                      </w:p>
                    </w:tc>
                  </w:tr>
                  <w:tr w:rsidR="00CB27DC" w:rsidRPr="00CB27DC" w:rsidTr="00CB27DC">
                    <w:trPr>
                      <w:trHeight w:val="214"/>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ETANO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2.97</w:t>
                        </w:r>
                      </w:p>
                    </w:tc>
                    <w:tc>
                      <w:tcPr>
                        <w:tcW w:w="1399"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0.5</w:t>
                        </w:r>
                      </w:p>
                    </w:tc>
                  </w:tr>
                  <w:tr w:rsidR="00CB27DC" w:rsidRPr="00CB27DC" w:rsidTr="00CB27DC">
                    <w:trPr>
                      <w:trHeight w:val="207"/>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PROPANO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65.79</w:t>
                        </w:r>
                      </w:p>
                    </w:tc>
                    <w:tc>
                      <w:tcPr>
                        <w:tcW w:w="1399"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0.2</w:t>
                        </w:r>
                      </w:p>
                    </w:tc>
                  </w:tr>
                  <w:tr w:rsidR="00CB27DC" w:rsidRPr="00CB27DC" w:rsidTr="00CB27DC">
                    <w:trPr>
                      <w:trHeight w:val="214"/>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ISO BUTANO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9.97</w:t>
                        </w:r>
                      </w:p>
                    </w:tc>
                    <w:tc>
                      <w:tcPr>
                        <w:tcW w:w="1399"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0.5</w:t>
                        </w:r>
                      </w:p>
                    </w:tc>
                  </w:tr>
                  <w:tr w:rsidR="00CB27DC" w:rsidRPr="00CB27DC" w:rsidTr="00CB27DC">
                    <w:trPr>
                      <w:trHeight w:val="207"/>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N BUTANO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18.79</w:t>
                        </w:r>
                      </w:p>
                    </w:tc>
                    <w:tc>
                      <w:tcPr>
                        <w:tcW w:w="1399"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0.2</w:t>
                        </w:r>
                      </w:p>
                    </w:tc>
                  </w:tr>
                  <w:tr w:rsidR="00CB27DC" w:rsidRPr="00CB27DC" w:rsidTr="00CB27DC">
                    <w:trPr>
                      <w:trHeight w:val="214"/>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ISO PENTANO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1.39</w:t>
                        </w:r>
                      </w:p>
                    </w:tc>
                    <w:tc>
                      <w:tcPr>
                        <w:tcW w:w="1399"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1</w:t>
                        </w:r>
                      </w:p>
                    </w:tc>
                  </w:tr>
                  <w:tr w:rsidR="00CB27DC" w:rsidRPr="00CB27DC" w:rsidTr="00CB27DC">
                    <w:trPr>
                      <w:trHeight w:val="207"/>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N PENTANO</w:t>
                        </w:r>
                      </w:p>
                    </w:tc>
                    <w:tc>
                      <w:tcPr>
                        <w:tcW w:w="1431" w:type="dxa"/>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0.50</w:t>
                        </w:r>
                      </w:p>
                    </w:tc>
                    <w:tc>
                      <w:tcPr>
                        <w:tcW w:w="1399" w:type="dxa"/>
                        <w:tcBorders>
                          <w:bottom w:val="single" w:sz="4" w:space="0" w:color="auto"/>
                        </w:tcBorders>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0.5</w:t>
                        </w:r>
                      </w:p>
                    </w:tc>
                  </w:tr>
                  <w:tr w:rsidR="00CB27DC" w:rsidRPr="00CB27DC" w:rsidTr="00CB27DC">
                    <w:trPr>
                      <w:trHeight w:val="207"/>
                    </w:trPr>
                    <w:tc>
                      <w:tcPr>
                        <w:tcW w:w="1172" w:type="dxa"/>
                        <w:shd w:val="clear" w:color="auto" w:fill="auto"/>
                      </w:tcPr>
                      <w:p w:rsidR="00CB27DC" w:rsidRPr="00CB27DC" w:rsidRDefault="00CB27DC" w:rsidP="00CB27DC">
                        <w:p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HEXANO</w:t>
                        </w:r>
                      </w:p>
                    </w:tc>
                    <w:tc>
                      <w:tcPr>
                        <w:tcW w:w="1431" w:type="dxa"/>
                        <w:tcBorders>
                          <w:bottom w:val="single" w:sz="4" w:space="0" w:color="auto"/>
                        </w:tcBorders>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0.49</w:t>
                        </w:r>
                      </w:p>
                    </w:tc>
                    <w:tc>
                      <w:tcPr>
                        <w:tcW w:w="1399" w:type="dxa"/>
                        <w:tcBorders>
                          <w:bottom w:val="single" w:sz="4" w:space="0" w:color="auto"/>
                        </w:tcBorders>
                        <w:shd w:val="clear" w:color="auto" w:fill="auto"/>
                      </w:tcPr>
                      <w:p w:rsidR="00CB27DC" w:rsidRPr="00CB27DC" w:rsidRDefault="00CB27DC" w:rsidP="00CB27DC">
                        <w:pPr>
                          <w:jc w:val="center"/>
                          <w:rPr>
                            <w:rFonts w:asciiTheme="minorHAnsi" w:hAnsiTheme="minorHAnsi" w:cstheme="minorHAnsi"/>
                            <w:sz w:val="18"/>
                            <w:szCs w:val="18"/>
                          </w:rPr>
                        </w:pPr>
                        <w:r w:rsidRPr="00CB27DC">
                          <w:rPr>
                            <w:rFonts w:asciiTheme="minorHAnsi" w:hAnsiTheme="minorHAnsi" w:cstheme="minorHAnsi"/>
                            <w:sz w:val="18"/>
                            <w:szCs w:val="18"/>
                          </w:rPr>
                          <w:t>0.5</w:t>
                        </w:r>
                      </w:p>
                    </w:tc>
                  </w:tr>
                  <w:tr w:rsidR="00CB27DC" w:rsidRPr="00CB27DC" w:rsidTr="00CB27DC">
                    <w:trPr>
                      <w:trHeight w:val="214"/>
                    </w:trPr>
                    <w:tc>
                      <w:tcPr>
                        <w:tcW w:w="1172" w:type="dxa"/>
                        <w:shd w:val="clear" w:color="auto" w:fill="auto"/>
                      </w:tcPr>
                      <w:p w:rsidR="00CB27DC" w:rsidRPr="00CB27DC" w:rsidRDefault="00CB27DC" w:rsidP="00CB27DC">
                        <w:pPr>
                          <w:spacing w:before="60" w:after="60"/>
                          <w:jc w:val="center"/>
                          <w:rPr>
                            <w:rFonts w:asciiTheme="minorHAnsi" w:hAnsiTheme="minorHAnsi" w:cstheme="minorHAnsi"/>
                            <w:b/>
                            <w:sz w:val="18"/>
                            <w:szCs w:val="18"/>
                            <w:lang w:val="es-BO"/>
                          </w:rPr>
                        </w:pPr>
                        <w:r w:rsidRPr="00CB27DC">
                          <w:rPr>
                            <w:rFonts w:asciiTheme="minorHAnsi" w:hAnsiTheme="minorHAnsi" w:cstheme="minorHAnsi"/>
                            <w:b/>
                            <w:sz w:val="18"/>
                            <w:szCs w:val="18"/>
                            <w:lang w:val="es-BO"/>
                          </w:rPr>
                          <w:t>TOTAL</w:t>
                        </w:r>
                      </w:p>
                    </w:tc>
                    <w:tc>
                      <w:tcPr>
                        <w:tcW w:w="1431" w:type="dxa"/>
                        <w:tcBorders>
                          <w:right w:val="single" w:sz="4" w:space="0" w:color="auto"/>
                        </w:tcBorders>
                        <w:shd w:val="clear" w:color="auto" w:fill="auto"/>
                      </w:tcPr>
                      <w:p w:rsidR="00CB27DC" w:rsidRPr="00CB27DC" w:rsidRDefault="00CB27DC" w:rsidP="00CB27DC">
                        <w:pPr>
                          <w:jc w:val="center"/>
                          <w:rPr>
                            <w:rFonts w:asciiTheme="minorHAnsi" w:hAnsiTheme="minorHAnsi" w:cstheme="minorHAnsi"/>
                            <w:b/>
                            <w:sz w:val="18"/>
                            <w:szCs w:val="18"/>
                          </w:rPr>
                        </w:pPr>
                        <w:r w:rsidRPr="00CB27DC">
                          <w:rPr>
                            <w:rFonts w:asciiTheme="minorHAnsi" w:hAnsiTheme="minorHAnsi" w:cstheme="minorHAnsi"/>
                            <w:b/>
                            <w:sz w:val="18"/>
                            <w:szCs w:val="18"/>
                          </w:rPr>
                          <w:t>100,00</w:t>
                        </w:r>
                      </w:p>
                    </w:tc>
                    <w:tc>
                      <w:tcPr>
                        <w:tcW w:w="1399" w:type="dxa"/>
                        <w:tcBorders>
                          <w:top w:val="single" w:sz="4" w:space="0" w:color="auto"/>
                          <w:left w:val="single" w:sz="4" w:space="0" w:color="auto"/>
                          <w:bottom w:val="nil"/>
                          <w:right w:val="nil"/>
                        </w:tcBorders>
                        <w:shd w:val="clear" w:color="auto" w:fill="auto"/>
                      </w:tcPr>
                      <w:p w:rsidR="00CB27DC" w:rsidRPr="00CB27DC" w:rsidRDefault="00CB27DC" w:rsidP="00CB27DC">
                        <w:pPr>
                          <w:jc w:val="center"/>
                          <w:rPr>
                            <w:rFonts w:asciiTheme="minorHAnsi" w:hAnsiTheme="minorHAnsi" w:cstheme="minorHAnsi"/>
                            <w:sz w:val="18"/>
                            <w:szCs w:val="18"/>
                          </w:rPr>
                        </w:pPr>
                      </w:p>
                    </w:tc>
                  </w:tr>
                </w:tbl>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CARACTERISTICAS:</w:t>
                  </w:r>
                </w:p>
                <w:p w:rsidR="00CB27DC" w:rsidRPr="00CB27DC" w:rsidRDefault="00CB27DC" w:rsidP="00D33E6E">
                  <w:pPr>
                    <w:numPr>
                      <w:ilvl w:val="0"/>
                      <w:numId w:val="36"/>
                    </w:numPr>
                    <w:jc w:val="both"/>
                    <w:rPr>
                      <w:rFonts w:asciiTheme="minorHAnsi" w:hAnsiTheme="minorHAnsi" w:cstheme="minorHAnsi"/>
                      <w:sz w:val="18"/>
                      <w:szCs w:val="18"/>
                      <w:lang w:val="es-BO"/>
                    </w:rPr>
                  </w:pPr>
                  <w:r w:rsidRPr="00CB27DC">
                    <w:rPr>
                      <w:rFonts w:asciiTheme="minorHAnsi" w:hAnsiTheme="minorHAnsi" w:cstheme="minorHAnsi"/>
                      <w:sz w:val="18"/>
                      <w:szCs w:val="18"/>
                      <w:lang w:val="es-BO"/>
                    </w:rPr>
                    <w:t>La composición puede variar en un 5% máximo de lo especificado.</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Cilindro Pistón de 1000cc.</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1 lbs-1000 PSIA.</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Pre carga de Helio.</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lastRenderedPageBreak/>
                    <w:t>Estabilidad mínima de 12 meses.</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Trazable al NIST.</w:t>
                  </w:r>
                </w:p>
                <w:p w:rsidR="00CB27DC" w:rsidRPr="00CB27DC" w:rsidRDefault="00CB27DC" w:rsidP="00D33E6E">
                  <w:pPr>
                    <w:numPr>
                      <w:ilvl w:val="0"/>
                      <w:numId w:val="36"/>
                    </w:numPr>
                    <w:spacing w:before="60" w:after="60"/>
                    <w:rPr>
                      <w:rFonts w:asciiTheme="minorHAnsi" w:hAnsiTheme="minorHAnsi" w:cstheme="minorHAnsi"/>
                      <w:sz w:val="18"/>
                      <w:szCs w:val="18"/>
                      <w:lang w:val="es-BO"/>
                    </w:rPr>
                  </w:pPr>
                  <w:r w:rsidRPr="00CB27DC">
                    <w:rPr>
                      <w:rFonts w:asciiTheme="minorHAnsi" w:hAnsiTheme="minorHAnsi" w:cstheme="minorHAnsi"/>
                      <w:sz w:val="18"/>
                      <w:szCs w:val="18"/>
                      <w:lang w:val="es-BO"/>
                    </w:rPr>
                    <w:t xml:space="preserve">Marca </w:t>
                  </w:r>
                  <w:proofErr w:type="spellStart"/>
                  <w:r w:rsidRPr="00CB27DC">
                    <w:rPr>
                      <w:rFonts w:asciiTheme="minorHAnsi" w:hAnsiTheme="minorHAnsi" w:cstheme="minorHAnsi"/>
                      <w:sz w:val="18"/>
                      <w:szCs w:val="18"/>
                      <w:lang w:val="es-BO"/>
                    </w:rPr>
                    <w:t>Applied</w:t>
                  </w:r>
                  <w:proofErr w:type="spellEnd"/>
                  <w:r w:rsidRPr="00CB27DC">
                    <w:rPr>
                      <w:rFonts w:asciiTheme="minorHAnsi" w:hAnsiTheme="minorHAnsi" w:cstheme="minorHAnsi"/>
                      <w:sz w:val="18"/>
                      <w:szCs w:val="18"/>
                      <w:lang w:val="es-BO"/>
                    </w:rPr>
                    <w:t xml:space="preserve"> Gas, </w:t>
                  </w:r>
                  <w:proofErr w:type="spellStart"/>
                  <w:r w:rsidRPr="00CB27DC">
                    <w:rPr>
                      <w:rFonts w:asciiTheme="minorHAnsi" w:hAnsiTheme="minorHAnsi" w:cstheme="minorHAnsi"/>
                      <w:sz w:val="18"/>
                      <w:szCs w:val="18"/>
                      <w:lang w:val="es-BO"/>
                    </w:rPr>
                    <w:t>Welker</w:t>
                  </w:r>
                  <w:proofErr w:type="spellEnd"/>
                  <w:r w:rsidRPr="00CB27DC">
                    <w:rPr>
                      <w:rFonts w:asciiTheme="minorHAnsi" w:hAnsiTheme="minorHAnsi" w:cstheme="minorHAnsi"/>
                      <w:sz w:val="18"/>
                      <w:szCs w:val="18"/>
                      <w:lang w:val="es-BO"/>
                    </w:rPr>
                    <w:t xml:space="preserve"> o su equivalente.</w:t>
                  </w:r>
                </w:p>
                <w:p w:rsidR="00CB27DC" w:rsidRPr="00CB27DC" w:rsidRDefault="00CB27DC" w:rsidP="00CB27DC">
                  <w:pPr>
                    <w:spacing w:before="60" w:after="60"/>
                    <w:jc w:val="both"/>
                    <w:rPr>
                      <w:rFonts w:asciiTheme="minorHAnsi" w:hAnsiTheme="minorHAnsi" w:cstheme="minorHAnsi"/>
                      <w:sz w:val="18"/>
                      <w:szCs w:val="18"/>
                      <w:lang w:val="es-BO"/>
                    </w:rPr>
                  </w:pPr>
                  <w:r w:rsidRPr="00CB27DC">
                    <w:rPr>
                      <w:rFonts w:asciiTheme="minorHAnsi" w:hAnsiTheme="minorHAnsi" w:cstheme="minorHAnsi"/>
                      <w:b/>
                      <w:sz w:val="18"/>
                      <w:szCs w:val="18"/>
                      <w:lang w:val="es-BO"/>
                    </w:rPr>
                    <w:t>NOTA. -</w:t>
                  </w:r>
                  <w:r w:rsidRPr="00CB27DC">
                    <w:rPr>
                      <w:rFonts w:asciiTheme="minorHAnsi" w:hAnsiTheme="minorHAnsi" w:cstheme="minorHAnsi"/>
                      <w:sz w:val="18"/>
                      <w:szCs w:val="18"/>
                      <w:lang w:val="es-BO"/>
                    </w:rPr>
                    <w:t xml:space="preserve"> Libre de impurezas u otros componentes </w:t>
                  </w:r>
                  <w:r w:rsidRPr="00CB27DC">
                    <w:rPr>
                      <w:rFonts w:asciiTheme="minorHAnsi" w:hAnsiTheme="minorHAnsi" w:cstheme="minorHAnsi"/>
                      <w:sz w:val="18"/>
                      <w:szCs w:val="18"/>
                      <w:u w:val="single"/>
                      <w:lang w:val="es-BO"/>
                    </w:rPr>
                    <w:t>no señalados</w:t>
                  </w:r>
                  <w:r w:rsidRPr="00CB27DC">
                    <w:rPr>
                      <w:rFonts w:asciiTheme="minorHAnsi" w:hAnsiTheme="minorHAnsi" w:cstheme="minorHAnsi"/>
                      <w:sz w:val="18"/>
                      <w:szCs w:val="18"/>
                      <w:lang w:val="es-BO"/>
                    </w:rPr>
                    <w:t xml:space="preserve"> en la presente especificación, la composición debe normalizar al 100%. Adjuntar certificado de calidad.</w:t>
                  </w:r>
                </w:p>
              </w:tc>
              <w:tc>
                <w:tcPr>
                  <w:tcW w:w="703" w:type="dxa"/>
                  <w:tcBorders>
                    <w:top w:val="single" w:sz="4" w:space="0" w:color="auto"/>
                    <w:left w:val="single" w:sz="4" w:space="0" w:color="auto"/>
                    <w:bottom w:val="single" w:sz="4" w:space="0" w:color="auto"/>
                    <w:right w:val="single" w:sz="4" w:space="0" w:color="auto"/>
                  </w:tcBorders>
                  <w:vAlign w:val="center"/>
                </w:tcPr>
                <w:p w:rsidR="00CB27DC" w:rsidRPr="00CB27DC" w:rsidRDefault="00CB27DC" w:rsidP="00CB27DC">
                  <w:pPr>
                    <w:spacing w:before="60" w:after="60"/>
                    <w:jc w:val="center"/>
                    <w:rPr>
                      <w:rFonts w:asciiTheme="minorHAnsi" w:hAnsiTheme="minorHAnsi" w:cstheme="minorHAnsi"/>
                      <w:b/>
                      <w:bCs/>
                      <w:sz w:val="18"/>
                      <w:szCs w:val="18"/>
                      <w:lang w:val="es-BO"/>
                    </w:rPr>
                  </w:pPr>
                  <w:r w:rsidRPr="00CB27DC">
                    <w:rPr>
                      <w:rFonts w:asciiTheme="minorHAnsi" w:hAnsiTheme="minorHAnsi" w:cstheme="minorHAnsi"/>
                      <w:bCs/>
                      <w:sz w:val="18"/>
                      <w:szCs w:val="18"/>
                      <w:lang w:val="es-BO"/>
                    </w:rPr>
                    <w:lastRenderedPageBreak/>
                    <w:t>Cilindro</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1</w:t>
                  </w:r>
                </w:p>
              </w:tc>
            </w:tr>
            <w:tr w:rsidR="00CB27DC" w:rsidRPr="00CB27DC" w:rsidTr="00CB27DC">
              <w:trPr>
                <w:trHeight w:val="388"/>
              </w:trPr>
              <w:tc>
                <w:tcPr>
                  <w:tcW w:w="476" w:type="dxa"/>
                  <w:tcBorders>
                    <w:top w:val="single" w:sz="4" w:space="0" w:color="auto"/>
                    <w:left w:val="single" w:sz="4" w:space="0" w:color="auto"/>
                    <w:bottom w:val="single" w:sz="4" w:space="0" w:color="auto"/>
                    <w:right w:val="single" w:sz="4" w:space="0" w:color="000000"/>
                  </w:tcBorders>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lastRenderedPageBreak/>
                    <w:t>5</w:t>
                  </w:r>
                </w:p>
              </w:tc>
              <w:tc>
                <w:tcPr>
                  <w:tcW w:w="430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B27DC" w:rsidRPr="00CB27DC" w:rsidRDefault="00CB27DC" w:rsidP="00CB27DC">
                  <w:pPr>
                    <w:spacing w:before="60" w:after="60"/>
                    <w:rPr>
                      <w:rFonts w:asciiTheme="minorHAnsi" w:hAnsiTheme="minorHAnsi" w:cstheme="minorHAnsi"/>
                      <w:b/>
                      <w:sz w:val="18"/>
                      <w:szCs w:val="18"/>
                      <w:lang w:val="es-BO"/>
                    </w:rPr>
                  </w:pPr>
                  <w:r w:rsidRPr="00CB27DC">
                    <w:rPr>
                      <w:rFonts w:asciiTheme="minorHAnsi" w:hAnsiTheme="minorHAnsi" w:cstheme="minorHAnsi"/>
                      <w:b/>
                      <w:sz w:val="18"/>
                      <w:szCs w:val="18"/>
                      <w:lang w:val="es-BO"/>
                    </w:rPr>
                    <w:t>AIRE SINTÉTICO</w:t>
                  </w:r>
                </w:p>
                <w:p w:rsidR="00CB27DC" w:rsidRPr="00CB27DC" w:rsidRDefault="00CB27DC" w:rsidP="00CB27DC">
                  <w:pPr>
                    <w:spacing w:before="60" w:after="60"/>
                    <w:jc w:val="both"/>
                    <w:rPr>
                      <w:rFonts w:asciiTheme="minorHAnsi" w:hAnsiTheme="minorHAnsi" w:cstheme="minorHAnsi"/>
                      <w:sz w:val="18"/>
                      <w:szCs w:val="18"/>
                      <w:lang w:val="es-BO"/>
                    </w:rPr>
                  </w:pPr>
                  <w:r w:rsidRPr="00CB27DC">
                    <w:rPr>
                      <w:rFonts w:asciiTheme="minorHAnsi" w:hAnsiTheme="minorHAnsi" w:cstheme="minorHAnsi"/>
                      <w:sz w:val="18"/>
                      <w:szCs w:val="18"/>
                      <w:lang w:val="es-BO"/>
                    </w:rPr>
                    <w:t>Composición 21% oxigeno, 79% nitrógeno y   0 % de humedad, presión de recarga 2000 psi.</w:t>
                  </w:r>
                </w:p>
              </w:tc>
              <w:tc>
                <w:tcPr>
                  <w:tcW w:w="703" w:type="dxa"/>
                  <w:tcBorders>
                    <w:top w:val="single" w:sz="4" w:space="0" w:color="auto"/>
                    <w:left w:val="single" w:sz="4" w:space="0" w:color="auto"/>
                    <w:bottom w:val="single" w:sz="4" w:space="0" w:color="auto"/>
                    <w:right w:val="single" w:sz="4" w:space="0" w:color="auto"/>
                  </w:tcBorders>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Metros cúbicos</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27DC" w:rsidRPr="00CB27DC" w:rsidRDefault="00CB27DC" w:rsidP="00CB27DC">
                  <w:pPr>
                    <w:spacing w:before="60" w:after="60"/>
                    <w:jc w:val="center"/>
                    <w:rPr>
                      <w:rFonts w:asciiTheme="minorHAnsi" w:hAnsiTheme="minorHAnsi" w:cstheme="minorHAnsi"/>
                      <w:bCs/>
                      <w:sz w:val="18"/>
                      <w:szCs w:val="18"/>
                      <w:lang w:val="es-BO"/>
                    </w:rPr>
                  </w:pPr>
                  <w:r w:rsidRPr="00CB27DC">
                    <w:rPr>
                      <w:rFonts w:asciiTheme="minorHAnsi" w:hAnsiTheme="minorHAnsi" w:cstheme="minorHAnsi"/>
                      <w:bCs/>
                      <w:sz w:val="18"/>
                      <w:szCs w:val="18"/>
                      <w:lang w:val="es-BO"/>
                    </w:rPr>
                    <w:t>48</w:t>
                  </w:r>
                </w:p>
              </w:tc>
            </w:tr>
          </w:tbl>
          <w:p w:rsidR="00CB27DC" w:rsidRPr="00FD291B" w:rsidRDefault="00CB27DC" w:rsidP="00CB27DC">
            <w:pPr>
              <w:autoSpaceDE w:val="0"/>
              <w:autoSpaceDN w:val="0"/>
              <w:adjustRightInd w:val="0"/>
              <w:rPr>
                <w:rFonts w:ascii="Verdana" w:hAnsi="Verdana" w:cs="Calibri"/>
                <w:b/>
                <w:bCs/>
                <w:sz w:val="18"/>
                <w:szCs w:val="18"/>
              </w:rPr>
            </w:pPr>
          </w:p>
        </w:tc>
        <w:tc>
          <w:tcPr>
            <w:tcW w:w="6804" w:type="dxa"/>
            <w:vAlign w:val="center"/>
          </w:tcPr>
          <w:p w:rsidR="00CB27DC" w:rsidRPr="006F470A" w:rsidRDefault="00CB27DC" w:rsidP="00CB27DC">
            <w:pPr>
              <w:rPr>
                <w:rFonts w:asciiTheme="minorHAnsi" w:hAnsiTheme="minorHAnsi" w:cstheme="minorHAnsi"/>
                <w:b/>
                <w:sz w:val="18"/>
                <w:szCs w:val="18"/>
              </w:rPr>
            </w:pPr>
          </w:p>
        </w:tc>
      </w:tr>
      <w:tr w:rsidR="00CB27DC" w:rsidRPr="006F470A" w:rsidTr="00CB27DC">
        <w:trPr>
          <w:trHeight w:val="207"/>
          <w:jc w:val="center"/>
        </w:trPr>
        <w:tc>
          <w:tcPr>
            <w:tcW w:w="6364" w:type="dxa"/>
            <w:shd w:val="clear" w:color="auto" w:fill="B8CCE4"/>
            <w:vAlign w:val="center"/>
          </w:tcPr>
          <w:p w:rsidR="00CB27DC" w:rsidRPr="00FD291B" w:rsidRDefault="00CB27DC" w:rsidP="00CB27DC">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6804" w:type="dxa"/>
            <w:vAlign w:val="center"/>
          </w:tcPr>
          <w:p w:rsidR="00CB27DC" w:rsidRPr="006F470A" w:rsidRDefault="00CB27DC" w:rsidP="00CB27DC">
            <w:pPr>
              <w:rPr>
                <w:rFonts w:asciiTheme="minorHAnsi" w:hAnsiTheme="minorHAnsi" w:cstheme="minorHAnsi"/>
                <w:b/>
                <w:sz w:val="18"/>
                <w:szCs w:val="18"/>
              </w:rPr>
            </w:pPr>
          </w:p>
        </w:tc>
      </w:tr>
      <w:tr w:rsidR="00CB27DC" w:rsidRPr="006F470A" w:rsidTr="00CB27DC">
        <w:trPr>
          <w:trHeight w:val="224"/>
          <w:jc w:val="center"/>
        </w:trPr>
        <w:tc>
          <w:tcPr>
            <w:tcW w:w="6364" w:type="dxa"/>
            <w:shd w:val="clear" w:color="auto" w:fill="auto"/>
            <w:vAlign w:val="center"/>
          </w:tcPr>
          <w:p w:rsidR="00CB27DC" w:rsidRPr="00C264C1" w:rsidRDefault="00CB27DC" w:rsidP="00CB27DC">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para los ítems adjudicados </w:t>
            </w:r>
            <w:r w:rsidRPr="00076F3C">
              <w:rPr>
                <w:rFonts w:ascii="Verdana" w:hAnsi="Verdana" w:cs="Calibri"/>
                <w:bCs/>
                <w:sz w:val="18"/>
                <w:szCs w:val="18"/>
                <w:lang w:eastAsia="es-BO"/>
              </w:rPr>
              <w:t xml:space="preserve">es de </w:t>
            </w:r>
            <w:r>
              <w:rPr>
                <w:rFonts w:ascii="Verdana" w:hAnsi="Verdana" w:cs="Calibri"/>
                <w:bCs/>
                <w:sz w:val="18"/>
                <w:szCs w:val="18"/>
                <w:lang w:eastAsia="es-BO"/>
              </w:rPr>
              <w:t>15</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 xml:space="preserve">días calendarios, </w:t>
            </w:r>
            <w:r w:rsidRPr="00D46849">
              <w:rPr>
                <w:rFonts w:ascii="Verdana" w:hAnsi="Verdana" w:cs="Calibri"/>
                <w:bCs/>
                <w:sz w:val="18"/>
                <w:szCs w:val="18"/>
                <w:lang w:eastAsia="es-BO"/>
              </w:rPr>
              <w:t>computables a partir</w:t>
            </w:r>
            <w:r>
              <w:rPr>
                <w:rFonts w:ascii="Verdana" w:hAnsi="Verdana" w:cs="Calibri"/>
                <w:bCs/>
                <w:sz w:val="18"/>
                <w:szCs w:val="18"/>
                <w:lang w:eastAsia="es-BO"/>
              </w:rPr>
              <w:t xml:space="preserve"> del día siguiente hábil a</w:t>
            </w:r>
            <w:r w:rsidRPr="00D46849">
              <w:rPr>
                <w:rFonts w:ascii="Verdana" w:hAnsi="Verdana" w:cs="Calibri"/>
                <w:bCs/>
                <w:sz w:val="18"/>
                <w:szCs w:val="18"/>
                <w:lang w:eastAsia="es-BO"/>
              </w:rPr>
              <w:t xml:space="preserve"> la suscripción de la orden de compra.</w:t>
            </w:r>
          </w:p>
        </w:tc>
        <w:tc>
          <w:tcPr>
            <w:tcW w:w="6804" w:type="dxa"/>
            <w:vAlign w:val="center"/>
          </w:tcPr>
          <w:p w:rsidR="00CB27DC" w:rsidRPr="006F470A" w:rsidRDefault="00CB27DC" w:rsidP="00CB27D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CB27DC" w:rsidRDefault="00CB27DC" w:rsidP="00FA78A9">
      <w:pPr>
        <w:jc w:val="center"/>
        <w:rPr>
          <w:rFonts w:asciiTheme="minorHAnsi" w:hAnsiTheme="minorHAnsi" w:cstheme="minorHAnsi"/>
          <w:b/>
          <w:sz w:val="22"/>
          <w:szCs w:val="22"/>
        </w:rPr>
        <w:sectPr w:rsidR="00CB27DC" w:rsidSect="00CB27DC">
          <w:pgSz w:w="15842" w:h="12242" w:orient="landscape" w:code="1"/>
          <w:pgMar w:top="1701" w:right="1418" w:bottom="1418" w:left="425" w:header="624" w:footer="851" w:gutter="0"/>
          <w:cols w:space="708"/>
          <w:titlePg/>
          <w:docGrid w:linePitch="360"/>
        </w:sect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874C3B" w:rsidRDefault="00874C3B"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33E6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33E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33E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33E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D33E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33E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33E6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33E6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61BF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91.35pt;height:18.25pt" o:ole="">
            <v:imagedata r:id="rId19" o:title=""/>
          </v:shape>
          <o:OLEObject Type="Embed" ProgID="Equation.3" ShapeID="_x0000_i1057" DrawAspect="Content" ObjectID="_160438841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58" type="#_x0000_t75" style="width:16.1pt;height:11.8pt" o:ole="">
            <v:imagedata r:id="rId21" o:title=""/>
          </v:shape>
          <o:OLEObject Type="Embed" ProgID="Equation.3" ShapeID="_x0000_i1058" DrawAspect="Content" ObjectID="_160438841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59" type="#_x0000_t75" style="width:41.9pt;height:11.8pt" o:ole="">
            <v:imagedata r:id="rId23" o:title=""/>
          </v:shape>
          <o:OLEObject Type="Embed" ProgID="Equation.3" ShapeID="_x0000_i1059" DrawAspect="Content" ObjectID="_160438841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60" type="#_x0000_t75" style="width:18.25pt;height:18.25pt" o:ole="">
            <v:imagedata r:id="rId25" o:title=""/>
          </v:shape>
          <o:OLEObject Type="Embed" ProgID="Equation.3" ShapeID="_x0000_i1060" DrawAspect="Content" ObjectID="_160438841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33E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D33E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33E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33E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74C3B" w:rsidRPr="00874C3B" w:rsidRDefault="00874C3B" w:rsidP="00874C3B">
      <w:pPr>
        <w:rPr>
          <w:rFonts w:eastAsia="Arial Unicode MS"/>
        </w:rPr>
      </w:pPr>
    </w:p>
    <w:p w:rsidR="00874C3B" w:rsidRPr="00EC4BCD" w:rsidRDefault="00030D95" w:rsidP="00874C3B">
      <w:pPr>
        <w:jc w:val="center"/>
        <w:rPr>
          <w:rFonts w:ascii="Calibri" w:hAnsi="Calibri" w:cs="NimbusSanL"/>
          <w:b/>
          <w:color w:val="000000"/>
          <w:sz w:val="22"/>
          <w:szCs w:val="12"/>
          <w:lang w:val="es-BO" w:eastAsia="es-BO"/>
        </w:rPr>
      </w:pPr>
      <w:r w:rsidRPr="00030D95">
        <w:rPr>
          <w:rFonts w:ascii="Calibri" w:hAnsi="Calibri" w:cs="NimbusSanL"/>
          <w:b/>
          <w:color w:val="000000"/>
          <w:sz w:val="22"/>
          <w:szCs w:val="12"/>
          <w:lang w:val="es-BO" w:eastAsia="es-BO"/>
        </w:rPr>
        <w:t>ADQUISICION DE MATERIALES DE REFERENCIA PARA GAS NATURAL Y GLP</w:t>
      </w:r>
    </w:p>
    <w:p w:rsidR="00874C3B" w:rsidRPr="00EC4BCD" w:rsidRDefault="00874C3B" w:rsidP="00874C3B">
      <w:pPr>
        <w:jc w:val="center"/>
        <w:rPr>
          <w:rFonts w:ascii="Verdana" w:hAnsi="Verdana" w:cs="Calibri"/>
          <w:b/>
          <w:sz w:val="18"/>
          <w:szCs w:val="18"/>
          <w:lang w:val="es-BO"/>
        </w:rPr>
      </w:pPr>
    </w:p>
    <w:tbl>
      <w:tblPr>
        <w:tblW w:w="8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
        <w:gridCol w:w="4979"/>
        <w:gridCol w:w="1498"/>
        <w:gridCol w:w="1102"/>
      </w:tblGrid>
      <w:tr w:rsidR="00874C3B" w:rsidRPr="00FD291B" w:rsidTr="00135AD6">
        <w:trPr>
          <w:trHeight w:val="502"/>
          <w:jc w:val="center"/>
        </w:trPr>
        <w:tc>
          <w:tcPr>
            <w:tcW w:w="961" w:type="dxa"/>
            <w:shd w:val="clear" w:color="auto" w:fill="B8CCE4"/>
            <w:vAlign w:val="center"/>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979" w:type="dxa"/>
            <w:shd w:val="clear" w:color="auto" w:fill="B8CCE4"/>
            <w:noWrap/>
            <w:vAlign w:val="center"/>
            <w:hideMark/>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98" w:type="dxa"/>
            <w:shd w:val="clear" w:color="auto" w:fill="B8CCE4"/>
            <w:vAlign w:val="center"/>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102" w:type="dxa"/>
            <w:shd w:val="clear" w:color="auto" w:fill="B8CCE4"/>
            <w:noWrap/>
            <w:vAlign w:val="center"/>
            <w:hideMark/>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874C3B" w:rsidRPr="00FD291B" w:rsidTr="00135AD6">
        <w:trPr>
          <w:trHeight w:val="397"/>
          <w:jc w:val="center"/>
        </w:trPr>
        <w:tc>
          <w:tcPr>
            <w:tcW w:w="961" w:type="dxa"/>
            <w:shd w:val="clear" w:color="auto" w:fill="auto"/>
            <w:vAlign w:val="center"/>
          </w:tcPr>
          <w:p w:rsidR="00874C3B" w:rsidRPr="00950247" w:rsidRDefault="00874C3B" w:rsidP="00135AD6">
            <w:pPr>
              <w:jc w:val="center"/>
              <w:rPr>
                <w:rFonts w:ascii="Calibri" w:hAnsi="Calibri" w:cs="Calibri"/>
                <w:bCs/>
                <w:color w:val="000000"/>
                <w:sz w:val="18"/>
                <w:szCs w:val="18"/>
              </w:rPr>
            </w:pPr>
            <w:r w:rsidRPr="00950247">
              <w:rPr>
                <w:rFonts w:ascii="Calibri" w:hAnsi="Calibri" w:cs="Calibri"/>
                <w:bCs/>
                <w:color w:val="000000"/>
                <w:sz w:val="18"/>
                <w:szCs w:val="18"/>
                <w:lang w:val="es-BO"/>
              </w:rPr>
              <w:t>1</w:t>
            </w:r>
          </w:p>
        </w:tc>
        <w:tc>
          <w:tcPr>
            <w:tcW w:w="4979" w:type="dxa"/>
            <w:shd w:val="clear" w:color="auto" w:fill="auto"/>
            <w:noWrap/>
            <w:vAlign w:val="center"/>
          </w:tcPr>
          <w:p w:rsidR="00874C3B" w:rsidRPr="00950247" w:rsidRDefault="00874C3B" w:rsidP="00135AD6">
            <w:pPr>
              <w:spacing w:before="60" w:after="60"/>
              <w:jc w:val="both"/>
              <w:rPr>
                <w:rFonts w:ascii="Calibri" w:hAnsi="Calibri" w:cs="Calibri"/>
                <w:sz w:val="18"/>
                <w:szCs w:val="18"/>
                <w:lang w:val="es-BO"/>
              </w:rPr>
            </w:pPr>
            <w:r w:rsidRPr="00950247">
              <w:rPr>
                <w:rFonts w:ascii="Calibri" w:hAnsi="Calibri" w:cs="Calibri"/>
                <w:sz w:val="18"/>
                <w:szCs w:val="18"/>
                <w:lang w:val="es-BO"/>
              </w:rPr>
              <w:t>MATERIAL DE REFERENCIA PARA GAS NATURAL</w:t>
            </w:r>
          </w:p>
        </w:tc>
        <w:tc>
          <w:tcPr>
            <w:tcW w:w="1498" w:type="dxa"/>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Cilindro</w:t>
            </w:r>
          </w:p>
        </w:tc>
        <w:tc>
          <w:tcPr>
            <w:tcW w:w="1102" w:type="dxa"/>
            <w:shd w:val="clear" w:color="auto" w:fill="auto"/>
            <w:noWrap/>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1</w:t>
            </w:r>
          </w:p>
        </w:tc>
      </w:tr>
      <w:tr w:rsidR="00874C3B" w:rsidRPr="00EC4BCD" w:rsidTr="00135AD6">
        <w:trPr>
          <w:trHeight w:val="397"/>
          <w:jc w:val="center"/>
        </w:trPr>
        <w:tc>
          <w:tcPr>
            <w:tcW w:w="961" w:type="dxa"/>
            <w:shd w:val="clear" w:color="auto" w:fill="auto"/>
            <w:vAlign w:val="center"/>
          </w:tcPr>
          <w:p w:rsidR="00874C3B" w:rsidRPr="00950247" w:rsidRDefault="00874C3B" w:rsidP="00135AD6">
            <w:pPr>
              <w:jc w:val="center"/>
              <w:rPr>
                <w:rFonts w:ascii="Calibri" w:hAnsi="Calibri" w:cs="Calibri"/>
                <w:bCs/>
                <w:color w:val="000000"/>
                <w:sz w:val="18"/>
                <w:szCs w:val="18"/>
              </w:rPr>
            </w:pPr>
            <w:r w:rsidRPr="00950247">
              <w:rPr>
                <w:rFonts w:ascii="Calibri" w:hAnsi="Calibri" w:cs="Calibri"/>
                <w:bCs/>
                <w:color w:val="000000"/>
                <w:sz w:val="18"/>
                <w:szCs w:val="18"/>
                <w:lang w:val="es-BO"/>
              </w:rPr>
              <w:t>2</w:t>
            </w:r>
          </w:p>
        </w:tc>
        <w:tc>
          <w:tcPr>
            <w:tcW w:w="4979" w:type="dxa"/>
            <w:shd w:val="clear" w:color="auto" w:fill="auto"/>
            <w:noWrap/>
            <w:vAlign w:val="center"/>
          </w:tcPr>
          <w:p w:rsidR="00874C3B" w:rsidRPr="00950247" w:rsidRDefault="00874C3B" w:rsidP="00135AD6">
            <w:pPr>
              <w:spacing w:before="60" w:after="60"/>
              <w:jc w:val="both"/>
              <w:rPr>
                <w:rFonts w:ascii="Calibri" w:hAnsi="Calibri" w:cs="Calibri"/>
                <w:sz w:val="18"/>
                <w:szCs w:val="18"/>
                <w:lang w:val="es-BO"/>
              </w:rPr>
            </w:pPr>
            <w:r w:rsidRPr="00950247">
              <w:rPr>
                <w:rFonts w:ascii="Calibri" w:hAnsi="Calibri" w:cs="Calibri"/>
                <w:sz w:val="18"/>
                <w:szCs w:val="18"/>
                <w:lang w:val="es-BO"/>
              </w:rPr>
              <w:t>MATERIAL DE REFERENCIA COMPUESTOS SULFURADOS 5 PPM</w:t>
            </w:r>
          </w:p>
        </w:tc>
        <w:tc>
          <w:tcPr>
            <w:tcW w:w="1498" w:type="dxa"/>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Cilindro</w:t>
            </w:r>
          </w:p>
        </w:tc>
        <w:tc>
          <w:tcPr>
            <w:tcW w:w="1102" w:type="dxa"/>
            <w:shd w:val="clear" w:color="auto" w:fill="auto"/>
            <w:noWrap/>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1</w:t>
            </w:r>
          </w:p>
        </w:tc>
      </w:tr>
      <w:tr w:rsidR="00874C3B" w:rsidRPr="00EC4BCD" w:rsidTr="00135AD6">
        <w:trPr>
          <w:trHeight w:val="397"/>
          <w:jc w:val="center"/>
        </w:trPr>
        <w:tc>
          <w:tcPr>
            <w:tcW w:w="961" w:type="dxa"/>
            <w:shd w:val="clear" w:color="auto" w:fill="auto"/>
            <w:vAlign w:val="center"/>
          </w:tcPr>
          <w:p w:rsidR="00874C3B" w:rsidRPr="00950247" w:rsidRDefault="00874C3B" w:rsidP="00135AD6">
            <w:pPr>
              <w:jc w:val="center"/>
              <w:rPr>
                <w:rFonts w:ascii="Calibri" w:hAnsi="Calibri" w:cs="Calibri"/>
                <w:bCs/>
                <w:color w:val="000000"/>
                <w:sz w:val="18"/>
                <w:szCs w:val="18"/>
              </w:rPr>
            </w:pPr>
            <w:r w:rsidRPr="00950247">
              <w:rPr>
                <w:rFonts w:ascii="Calibri" w:hAnsi="Calibri" w:cs="Calibri"/>
                <w:bCs/>
                <w:color w:val="000000"/>
                <w:sz w:val="18"/>
                <w:szCs w:val="18"/>
                <w:lang w:val="es-BO"/>
              </w:rPr>
              <w:t>3</w:t>
            </w:r>
          </w:p>
        </w:tc>
        <w:tc>
          <w:tcPr>
            <w:tcW w:w="4979" w:type="dxa"/>
            <w:shd w:val="clear" w:color="auto" w:fill="auto"/>
            <w:noWrap/>
            <w:vAlign w:val="center"/>
          </w:tcPr>
          <w:p w:rsidR="00874C3B" w:rsidRPr="00950247" w:rsidRDefault="00874C3B" w:rsidP="00135AD6">
            <w:pPr>
              <w:spacing w:before="60" w:after="60"/>
              <w:jc w:val="both"/>
              <w:rPr>
                <w:rFonts w:ascii="Calibri" w:hAnsi="Calibri" w:cs="Calibri"/>
                <w:sz w:val="18"/>
                <w:szCs w:val="18"/>
                <w:lang w:val="es-BO"/>
              </w:rPr>
            </w:pPr>
            <w:r w:rsidRPr="00950247">
              <w:rPr>
                <w:rFonts w:ascii="Calibri" w:hAnsi="Calibri" w:cs="Calibri"/>
                <w:sz w:val="18"/>
                <w:szCs w:val="18"/>
                <w:lang w:val="es-BO"/>
              </w:rPr>
              <w:t>MATERIAL DE REFERENCIA COMPUESTOS SULFURADOS 10 PPM</w:t>
            </w:r>
          </w:p>
        </w:tc>
        <w:tc>
          <w:tcPr>
            <w:tcW w:w="1498" w:type="dxa"/>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Cilindro</w:t>
            </w:r>
          </w:p>
        </w:tc>
        <w:tc>
          <w:tcPr>
            <w:tcW w:w="1102" w:type="dxa"/>
            <w:shd w:val="clear" w:color="auto" w:fill="auto"/>
            <w:noWrap/>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1</w:t>
            </w:r>
          </w:p>
        </w:tc>
      </w:tr>
      <w:tr w:rsidR="00874C3B" w:rsidRPr="00FD291B" w:rsidTr="00135AD6">
        <w:trPr>
          <w:trHeight w:val="397"/>
          <w:jc w:val="center"/>
        </w:trPr>
        <w:tc>
          <w:tcPr>
            <w:tcW w:w="961" w:type="dxa"/>
            <w:shd w:val="clear" w:color="auto" w:fill="auto"/>
            <w:vAlign w:val="center"/>
          </w:tcPr>
          <w:p w:rsidR="00874C3B" w:rsidRPr="00950247" w:rsidRDefault="00874C3B" w:rsidP="00135AD6">
            <w:pPr>
              <w:jc w:val="center"/>
              <w:rPr>
                <w:rFonts w:ascii="Calibri" w:hAnsi="Calibri" w:cs="Calibri"/>
                <w:bCs/>
                <w:color w:val="000000"/>
                <w:sz w:val="18"/>
                <w:szCs w:val="18"/>
              </w:rPr>
            </w:pPr>
            <w:r w:rsidRPr="00950247">
              <w:rPr>
                <w:rFonts w:ascii="Calibri" w:hAnsi="Calibri" w:cs="Calibri"/>
                <w:bCs/>
                <w:color w:val="000000"/>
                <w:sz w:val="18"/>
                <w:szCs w:val="18"/>
                <w:lang w:val="es-BO"/>
              </w:rPr>
              <w:t>4</w:t>
            </w:r>
          </w:p>
        </w:tc>
        <w:tc>
          <w:tcPr>
            <w:tcW w:w="4979" w:type="dxa"/>
            <w:shd w:val="clear" w:color="auto" w:fill="auto"/>
            <w:noWrap/>
            <w:vAlign w:val="center"/>
          </w:tcPr>
          <w:p w:rsidR="00874C3B" w:rsidRPr="00950247" w:rsidRDefault="00874C3B" w:rsidP="00135AD6">
            <w:pPr>
              <w:spacing w:before="60" w:after="60"/>
              <w:jc w:val="both"/>
              <w:rPr>
                <w:rFonts w:ascii="Calibri" w:hAnsi="Calibri" w:cs="Calibri"/>
                <w:sz w:val="18"/>
                <w:szCs w:val="18"/>
                <w:lang w:val="es-BO"/>
              </w:rPr>
            </w:pPr>
            <w:r w:rsidRPr="00950247">
              <w:rPr>
                <w:rFonts w:ascii="Calibri" w:hAnsi="Calibri" w:cs="Calibri"/>
                <w:sz w:val="18"/>
                <w:szCs w:val="18"/>
                <w:lang w:val="es-BO"/>
              </w:rPr>
              <w:t>MATERIAL DE REFERENCIA PARA GAS LICUADO DE PETRÓLEO</w:t>
            </w:r>
          </w:p>
        </w:tc>
        <w:tc>
          <w:tcPr>
            <w:tcW w:w="1498" w:type="dxa"/>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Cilindro</w:t>
            </w:r>
          </w:p>
        </w:tc>
        <w:tc>
          <w:tcPr>
            <w:tcW w:w="1102" w:type="dxa"/>
            <w:shd w:val="clear" w:color="auto" w:fill="auto"/>
            <w:noWrap/>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1</w:t>
            </w:r>
          </w:p>
        </w:tc>
      </w:tr>
      <w:tr w:rsidR="00874C3B" w:rsidRPr="00FD291B" w:rsidTr="00135AD6">
        <w:trPr>
          <w:trHeight w:val="397"/>
          <w:jc w:val="center"/>
        </w:trPr>
        <w:tc>
          <w:tcPr>
            <w:tcW w:w="961" w:type="dxa"/>
            <w:shd w:val="clear" w:color="auto" w:fill="auto"/>
            <w:vAlign w:val="center"/>
          </w:tcPr>
          <w:p w:rsidR="00874C3B" w:rsidRPr="00950247" w:rsidRDefault="00874C3B" w:rsidP="00135AD6">
            <w:pPr>
              <w:jc w:val="center"/>
              <w:rPr>
                <w:rFonts w:ascii="Calibri" w:hAnsi="Calibri" w:cs="Calibri"/>
                <w:bCs/>
                <w:color w:val="000000"/>
                <w:sz w:val="18"/>
                <w:szCs w:val="18"/>
                <w:lang w:val="es-BO"/>
              </w:rPr>
            </w:pPr>
            <w:r w:rsidRPr="00950247">
              <w:rPr>
                <w:rFonts w:ascii="Calibri" w:hAnsi="Calibri" w:cs="Calibri"/>
                <w:bCs/>
                <w:color w:val="000000"/>
                <w:sz w:val="18"/>
                <w:szCs w:val="18"/>
                <w:lang w:val="es-BO"/>
              </w:rPr>
              <w:t>5</w:t>
            </w:r>
          </w:p>
        </w:tc>
        <w:tc>
          <w:tcPr>
            <w:tcW w:w="4979" w:type="dxa"/>
            <w:shd w:val="clear" w:color="auto" w:fill="auto"/>
            <w:noWrap/>
            <w:vAlign w:val="center"/>
          </w:tcPr>
          <w:p w:rsidR="00874C3B" w:rsidRPr="00950247" w:rsidRDefault="00874C3B" w:rsidP="00135AD6">
            <w:pPr>
              <w:spacing w:before="60" w:after="60"/>
              <w:jc w:val="both"/>
              <w:rPr>
                <w:rFonts w:ascii="Calibri" w:hAnsi="Calibri" w:cs="Calibri"/>
                <w:sz w:val="18"/>
                <w:szCs w:val="18"/>
                <w:lang w:val="es-BO"/>
              </w:rPr>
            </w:pPr>
            <w:r w:rsidRPr="00950247">
              <w:rPr>
                <w:rFonts w:ascii="Calibri" w:hAnsi="Calibri" w:cs="Calibri"/>
                <w:sz w:val="18"/>
                <w:szCs w:val="18"/>
                <w:lang w:val="es-BO"/>
              </w:rPr>
              <w:t>AIRE SINTÉTICO</w:t>
            </w:r>
          </w:p>
        </w:tc>
        <w:tc>
          <w:tcPr>
            <w:tcW w:w="1498" w:type="dxa"/>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Metros cúbicos</w:t>
            </w:r>
          </w:p>
        </w:tc>
        <w:tc>
          <w:tcPr>
            <w:tcW w:w="1102" w:type="dxa"/>
            <w:shd w:val="clear" w:color="auto" w:fill="auto"/>
            <w:noWrap/>
            <w:vAlign w:val="center"/>
          </w:tcPr>
          <w:p w:rsidR="00874C3B" w:rsidRPr="00354A3C" w:rsidRDefault="00874C3B" w:rsidP="00135AD6">
            <w:pPr>
              <w:spacing w:before="60" w:after="60"/>
              <w:jc w:val="center"/>
              <w:rPr>
                <w:rFonts w:ascii="Verdana" w:hAnsi="Verdana" w:cs="Calibri"/>
                <w:bCs/>
                <w:sz w:val="18"/>
                <w:szCs w:val="18"/>
                <w:lang w:val="es-BO"/>
              </w:rPr>
            </w:pPr>
            <w:r w:rsidRPr="00354A3C">
              <w:rPr>
                <w:rFonts w:ascii="Verdana" w:hAnsi="Verdana" w:cs="Calibri"/>
                <w:bCs/>
                <w:sz w:val="18"/>
                <w:szCs w:val="18"/>
                <w:lang w:val="es-BO"/>
              </w:rPr>
              <w:t>48</w:t>
            </w:r>
          </w:p>
        </w:tc>
      </w:tr>
    </w:tbl>
    <w:p w:rsidR="00874C3B" w:rsidRPr="00FD291B" w:rsidRDefault="00874C3B" w:rsidP="00874C3B">
      <w:pPr>
        <w:rPr>
          <w:rFonts w:ascii="Verdana" w:hAnsi="Verdana" w:cs="Calibri"/>
          <w:b/>
          <w:sz w:val="18"/>
          <w:szCs w:val="18"/>
        </w:rPr>
      </w:pPr>
    </w:p>
    <w:p w:rsidR="00874C3B" w:rsidRDefault="00874C3B" w:rsidP="00874C3B">
      <w:pPr>
        <w:jc w:val="both"/>
        <w:rPr>
          <w:rFonts w:ascii="Verdana" w:hAnsi="Verdana" w:cs="Verdana"/>
          <w:bCs/>
          <w:color w:val="000000"/>
          <w:sz w:val="18"/>
          <w:szCs w:val="18"/>
        </w:rPr>
      </w:pPr>
    </w:p>
    <w:p w:rsidR="00874C3B" w:rsidRDefault="00874C3B" w:rsidP="00D33E6E">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874C3B" w:rsidRDefault="00874C3B" w:rsidP="00874C3B">
      <w:pPr>
        <w:pStyle w:val="Prrafodelista"/>
        <w:ind w:left="0"/>
        <w:contextualSpacing/>
        <w:jc w:val="both"/>
        <w:rPr>
          <w:rFonts w:ascii="Verdana" w:hAnsi="Verdana" w:cs="Calibri"/>
          <w:b/>
          <w:bCs/>
          <w:sz w:val="18"/>
          <w:szCs w:val="18"/>
          <w:lang w:eastAsia="es-BO"/>
        </w:rPr>
      </w:pPr>
    </w:p>
    <w:p w:rsidR="00874C3B" w:rsidRPr="00966109" w:rsidRDefault="00874C3B" w:rsidP="00874C3B">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74C3B" w:rsidRPr="00FD291B" w:rsidTr="00135AD6">
        <w:trPr>
          <w:trHeight w:val="376"/>
        </w:trPr>
        <w:tc>
          <w:tcPr>
            <w:tcW w:w="9603" w:type="dxa"/>
            <w:shd w:val="clear" w:color="auto" w:fill="B8CCE4"/>
            <w:vAlign w:val="center"/>
          </w:tcPr>
          <w:p w:rsidR="00874C3B" w:rsidRPr="00FD291B" w:rsidRDefault="00874C3B" w:rsidP="00135AD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74C3B" w:rsidRPr="00FD291B" w:rsidTr="00135AD6">
        <w:trPr>
          <w:trHeight w:val="2252"/>
        </w:trPr>
        <w:tc>
          <w:tcPr>
            <w:tcW w:w="9603" w:type="dxa"/>
            <w:shd w:val="clear" w:color="auto" w:fill="auto"/>
            <w:vAlign w:val="center"/>
          </w:tcPr>
          <w:tbl>
            <w:tblPr>
              <w:tblpPr w:leftFromText="141" w:rightFromText="141" w:horzAnchor="margin" w:tblpY="-1425"/>
              <w:tblOverlap w:val="never"/>
              <w:tblW w:w="9351" w:type="dxa"/>
              <w:tblLayout w:type="fixed"/>
              <w:tblCellMar>
                <w:left w:w="70" w:type="dxa"/>
                <w:right w:w="70" w:type="dxa"/>
              </w:tblCellMar>
              <w:tblLook w:val="04A0" w:firstRow="1" w:lastRow="0" w:firstColumn="1" w:lastColumn="0" w:noHBand="0" w:noVBand="1"/>
            </w:tblPr>
            <w:tblGrid>
              <w:gridCol w:w="704"/>
              <w:gridCol w:w="6237"/>
              <w:gridCol w:w="1134"/>
              <w:gridCol w:w="1276"/>
            </w:tblGrid>
            <w:tr w:rsidR="00874C3B" w:rsidRPr="00FD291B" w:rsidTr="00135AD6">
              <w:trPr>
                <w:trHeight w:val="501"/>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23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74C3B" w:rsidRPr="00FD291B" w:rsidRDefault="00874C3B" w:rsidP="00135AD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874C3B" w:rsidRPr="00F01735" w:rsidTr="00135AD6">
              <w:trPr>
                <w:trHeight w:val="396"/>
              </w:trPr>
              <w:tc>
                <w:tcPr>
                  <w:tcW w:w="704" w:type="dxa"/>
                  <w:tcBorders>
                    <w:top w:val="single" w:sz="4" w:space="0" w:color="auto"/>
                    <w:left w:val="single" w:sz="4" w:space="0" w:color="auto"/>
                    <w:bottom w:val="single" w:sz="4" w:space="0" w:color="auto"/>
                    <w:right w:val="single" w:sz="4" w:space="0" w:color="000000"/>
                  </w:tcBorders>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1</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4C3B" w:rsidRDefault="00874C3B" w:rsidP="00135AD6">
                  <w:pPr>
                    <w:spacing w:before="60" w:after="60"/>
                    <w:rPr>
                      <w:rFonts w:ascii="Verdana" w:hAnsi="Verdana" w:cs="Calibri"/>
                      <w:b/>
                      <w:sz w:val="18"/>
                      <w:szCs w:val="18"/>
                      <w:lang w:val="es-BO"/>
                    </w:rPr>
                  </w:pPr>
                  <w:r w:rsidRPr="00D46849">
                    <w:rPr>
                      <w:rFonts w:ascii="Verdana" w:hAnsi="Verdana" w:cs="Calibri"/>
                      <w:b/>
                      <w:sz w:val="18"/>
                      <w:szCs w:val="18"/>
                      <w:lang w:val="es-BO"/>
                    </w:rPr>
                    <w:t>MATERIAL DE REFERENCIA PARA GAS NATURAL</w:t>
                  </w:r>
                </w:p>
                <w:p w:rsidR="00874C3B" w:rsidRDefault="00874C3B" w:rsidP="00135AD6">
                  <w:pPr>
                    <w:spacing w:before="60" w:after="60"/>
                    <w:rPr>
                      <w:rFonts w:ascii="Verdana" w:hAnsi="Verdana" w:cs="Calibri"/>
                      <w:sz w:val="18"/>
                      <w:szCs w:val="18"/>
                      <w:lang w:val="es-BO"/>
                    </w:rPr>
                  </w:pPr>
                  <w:r w:rsidRPr="00CB306D">
                    <w:rPr>
                      <w:rFonts w:ascii="Verdana" w:hAnsi="Verdana" w:cs="Calibri"/>
                      <w:sz w:val="18"/>
                      <w:szCs w:val="18"/>
                      <w:lang w:val="es-BO"/>
                    </w:rPr>
                    <w:t>Mezcla de G</w:t>
                  </w:r>
                  <w:r>
                    <w:rPr>
                      <w:rFonts w:ascii="Verdana" w:hAnsi="Verdana" w:cs="Calibri"/>
                      <w:sz w:val="18"/>
                      <w:szCs w:val="18"/>
                      <w:lang w:val="es-BO"/>
                    </w:rPr>
                    <w:t xml:space="preserve">as </w:t>
                  </w:r>
                  <w:r w:rsidRPr="00CB306D">
                    <w:rPr>
                      <w:rFonts w:ascii="Verdana" w:hAnsi="Verdana" w:cs="Calibri"/>
                      <w:sz w:val="18"/>
                      <w:szCs w:val="18"/>
                      <w:lang w:val="es-BO"/>
                    </w:rPr>
                    <w:t>N</w:t>
                  </w:r>
                  <w:r>
                    <w:rPr>
                      <w:rFonts w:ascii="Verdana" w:hAnsi="Verdana" w:cs="Calibri"/>
                      <w:sz w:val="18"/>
                      <w:szCs w:val="18"/>
                      <w:lang w:val="es-BO"/>
                    </w:rPr>
                    <w:t>atural: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919"/>
                    <w:gridCol w:w="1900"/>
                  </w:tblGrid>
                  <w:tr w:rsidR="00874C3B" w:rsidRPr="00C13A39" w:rsidTr="00135AD6">
                    <w:tc>
                      <w:tcPr>
                        <w:tcW w:w="1918" w:type="dxa"/>
                        <w:shd w:val="clear" w:color="auto" w:fill="auto"/>
                      </w:tcPr>
                      <w:p w:rsidR="00874C3B" w:rsidRPr="007734E9" w:rsidRDefault="00874C3B" w:rsidP="00135AD6">
                        <w:pPr>
                          <w:spacing w:before="60" w:after="60"/>
                          <w:jc w:val="center"/>
                          <w:rPr>
                            <w:rFonts w:ascii="Verdana" w:hAnsi="Verdana" w:cs="Calibri"/>
                            <w:b/>
                            <w:sz w:val="17"/>
                            <w:szCs w:val="17"/>
                            <w:lang w:val="es-BO"/>
                          </w:rPr>
                        </w:pPr>
                        <w:r w:rsidRPr="007734E9">
                          <w:rPr>
                            <w:rFonts w:ascii="Verdana" w:hAnsi="Verdana" w:cs="Calibri"/>
                            <w:b/>
                            <w:sz w:val="17"/>
                            <w:szCs w:val="17"/>
                            <w:lang w:val="es-BO"/>
                          </w:rPr>
                          <w:t>COMPONENTE</w:t>
                        </w:r>
                      </w:p>
                    </w:tc>
                    <w:tc>
                      <w:tcPr>
                        <w:tcW w:w="1919" w:type="dxa"/>
                        <w:shd w:val="clear" w:color="auto" w:fill="auto"/>
                      </w:tcPr>
                      <w:p w:rsidR="00874C3B" w:rsidRPr="007734E9" w:rsidRDefault="00874C3B" w:rsidP="00135AD6">
                        <w:pPr>
                          <w:spacing w:before="60" w:after="60"/>
                          <w:jc w:val="center"/>
                          <w:rPr>
                            <w:rFonts w:ascii="Verdana" w:hAnsi="Verdana" w:cs="Calibri"/>
                            <w:b/>
                            <w:sz w:val="17"/>
                            <w:szCs w:val="17"/>
                            <w:lang w:val="es-BO"/>
                          </w:rPr>
                        </w:pPr>
                        <w:r w:rsidRPr="007734E9">
                          <w:rPr>
                            <w:rFonts w:ascii="Verdana" w:hAnsi="Verdana" w:cs="Calibri"/>
                            <w:b/>
                            <w:sz w:val="17"/>
                            <w:szCs w:val="17"/>
                            <w:lang w:val="es-BO"/>
                          </w:rPr>
                          <w:t>CONCENTRACION (%mol)</w:t>
                        </w:r>
                      </w:p>
                    </w:tc>
                    <w:tc>
                      <w:tcPr>
                        <w:tcW w:w="1900" w:type="dxa"/>
                        <w:shd w:val="clear" w:color="auto" w:fill="auto"/>
                      </w:tcPr>
                      <w:p w:rsidR="00874C3B" w:rsidRPr="007734E9" w:rsidRDefault="00874C3B" w:rsidP="00135AD6">
                        <w:pPr>
                          <w:spacing w:before="60" w:after="60"/>
                          <w:jc w:val="center"/>
                          <w:rPr>
                            <w:rFonts w:ascii="Verdana" w:hAnsi="Verdana" w:cs="Calibri"/>
                            <w:b/>
                            <w:sz w:val="17"/>
                            <w:szCs w:val="17"/>
                            <w:lang w:val="es-BO"/>
                          </w:rPr>
                        </w:pPr>
                        <w:r w:rsidRPr="007734E9">
                          <w:rPr>
                            <w:rFonts w:ascii="Verdana" w:hAnsi="Verdana" w:cs="Calibri"/>
                            <w:b/>
                            <w:sz w:val="17"/>
                            <w:szCs w:val="17"/>
                            <w:lang w:val="es-BO"/>
                          </w:rPr>
                          <w:t>INCERTIDUM-BRE ±U (%mol)</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NITROGENO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0,90460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OXIGENO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0,05000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DIOXIDO DE CARBONO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1,</w:t>
                        </w:r>
                        <w:r>
                          <w:rPr>
                            <w:rFonts w:ascii="Verdana" w:hAnsi="Verdana" w:cs="Calibri"/>
                            <w:sz w:val="18"/>
                            <w:szCs w:val="18"/>
                            <w:lang w:val="es-BO"/>
                          </w:rPr>
                          <w:t>62</w:t>
                        </w:r>
                        <w:r w:rsidRPr="00CA789D">
                          <w:rPr>
                            <w:rFonts w:ascii="Verdana" w:hAnsi="Verdana" w:cs="Calibri"/>
                            <w:sz w:val="18"/>
                            <w:szCs w:val="18"/>
                            <w:lang w:val="es-BO"/>
                          </w:rPr>
                          <w:t>000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METANO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90,</w:t>
                        </w:r>
                        <w:r>
                          <w:rPr>
                            <w:rFonts w:ascii="Verdana" w:hAnsi="Verdana" w:cs="Calibri"/>
                            <w:sz w:val="18"/>
                            <w:szCs w:val="18"/>
                            <w:lang w:val="es-BO"/>
                          </w:rPr>
                          <w:t xml:space="preserve"> 3778</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&lt;0.5%</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ETANO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4,80660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&lt;0.5%</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PROPANO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1,38220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ISO BUTANO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0,26120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N-BUTANO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0,34640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ISO PENTANO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0,10560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N PENTANO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0,06920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HEXANO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0,04220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HEPTANO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0,02660</w:t>
                        </w:r>
                      </w:p>
                    </w:tc>
                    <w:tc>
                      <w:tcPr>
                        <w:tcW w:w="1900"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OCTANO</w:t>
                        </w:r>
                      </w:p>
                    </w:tc>
                    <w:tc>
                      <w:tcPr>
                        <w:tcW w:w="1919" w:type="dxa"/>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0,00640</w:t>
                        </w:r>
                      </w:p>
                    </w:tc>
                    <w:tc>
                      <w:tcPr>
                        <w:tcW w:w="1900" w:type="dxa"/>
                        <w:tcBorders>
                          <w:bottom w:val="single" w:sz="4" w:space="0" w:color="auto"/>
                        </w:tcBorders>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NONANO</w:t>
                        </w:r>
                      </w:p>
                    </w:tc>
                    <w:tc>
                      <w:tcPr>
                        <w:tcW w:w="1919" w:type="dxa"/>
                        <w:tcBorders>
                          <w:bottom w:val="single" w:sz="4" w:space="0" w:color="auto"/>
                        </w:tcBorders>
                        <w:shd w:val="clear" w:color="auto" w:fill="auto"/>
                        <w:vAlign w:val="center"/>
                      </w:tcPr>
                      <w:p w:rsidR="00874C3B" w:rsidRPr="00CA789D" w:rsidRDefault="00874C3B" w:rsidP="00135AD6">
                        <w:pPr>
                          <w:jc w:val="center"/>
                          <w:rPr>
                            <w:rFonts w:ascii="Verdana" w:hAnsi="Verdana" w:cs="Calibri"/>
                            <w:sz w:val="18"/>
                            <w:szCs w:val="18"/>
                            <w:lang w:val="es-BO"/>
                          </w:rPr>
                        </w:pPr>
                        <w:r w:rsidRPr="00CA789D">
                          <w:rPr>
                            <w:rFonts w:ascii="Verdana" w:hAnsi="Verdana" w:cs="Calibri"/>
                            <w:sz w:val="18"/>
                            <w:szCs w:val="18"/>
                            <w:lang w:val="es-BO"/>
                          </w:rPr>
                          <w:t>0,00120</w:t>
                        </w:r>
                      </w:p>
                    </w:tc>
                    <w:tc>
                      <w:tcPr>
                        <w:tcW w:w="1900" w:type="dxa"/>
                        <w:tcBorders>
                          <w:bottom w:val="single" w:sz="4" w:space="0" w:color="auto"/>
                        </w:tcBorders>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&lt;1%</w:t>
                        </w:r>
                      </w:p>
                    </w:tc>
                  </w:tr>
                  <w:tr w:rsidR="00874C3B" w:rsidRPr="00C13A39" w:rsidTr="00135AD6">
                    <w:tc>
                      <w:tcPr>
                        <w:tcW w:w="1918" w:type="dxa"/>
                        <w:shd w:val="clear" w:color="auto" w:fill="auto"/>
                      </w:tcPr>
                      <w:p w:rsidR="00874C3B" w:rsidRPr="00C13A39" w:rsidRDefault="00874C3B" w:rsidP="00135AD6">
                        <w:pPr>
                          <w:spacing w:before="60" w:after="60"/>
                          <w:jc w:val="center"/>
                          <w:rPr>
                            <w:rFonts w:ascii="Verdana" w:hAnsi="Verdana" w:cs="Calibri"/>
                            <w:b/>
                            <w:sz w:val="18"/>
                            <w:szCs w:val="18"/>
                            <w:lang w:val="es-BO"/>
                          </w:rPr>
                        </w:pPr>
                        <w:r w:rsidRPr="00C13A39">
                          <w:rPr>
                            <w:rFonts w:ascii="Verdana" w:hAnsi="Verdana" w:cs="Calibri"/>
                            <w:b/>
                            <w:sz w:val="18"/>
                            <w:szCs w:val="18"/>
                            <w:lang w:val="es-BO"/>
                          </w:rPr>
                          <w:t>TOTAL</w:t>
                        </w:r>
                      </w:p>
                    </w:tc>
                    <w:tc>
                      <w:tcPr>
                        <w:tcW w:w="1919" w:type="dxa"/>
                        <w:tcBorders>
                          <w:right w:val="single" w:sz="4" w:space="0" w:color="auto"/>
                        </w:tcBorders>
                        <w:shd w:val="clear" w:color="auto" w:fill="auto"/>
                      </w:tcPr>
                      <w:p w:rsidR="00874C3B" w:rsidRPr="00C13A39" w:rsidRDefault="00874C3B" w:rsidP="00135AD6">
                        <w:pPr>
                          <w:spacing w:before="60" w:after="60"/>
                          <w:jc w:val="center"/>
                          <w:rPr>
                            <w:rFonts w:ascii="Verdana" w:hAnsi="Verdana" w:cs="Calibri"/>
                            <w:b/>
                            <w:sz w:val="18"/>
                            <w:szCs w:val="18"/>
                            <w:lang w:val="es-BO"/>
                          </w:rPr>
                        </w:pPr>
                        <w:r>
                          <w:rPr>
                            <w:rFonts w:ascii="Verdana" w:hAnsi="Verdana" w:cs="Calibri"/>
                            <w:b/>
                            <w:sz w:val="18"/>
                            <w:szCs w:val="18"/>
                            <w:lang w:val="es-BO"/>
                          </w:rPr>
                          <w:t>100</w:t>
                        </w:r>
                      </w:p>
                    </w:tc>
                    <w:tc>
                      <w:tcPr>
                        <w:tcW w:w="1900" w:type="dxa"/>
                        <w:tcBorders>
                          <w:top w:val="single" w:sz="4" w:space="0" w:color="auto"/>
                          <w:left w:val="single" w:sz="4" w:space="0" w:color="auto"/>
                          <w:bottom w:val="nil"/>
                          <w:right w:val="nil"/>
                        </w:tcBorders>
                        <w:shd w:val="clear" w:color="auto" w:fill="auto"/>
                      </w:tcPr>
                      <w:p w:rsidR="00874C3B" w:rsidRPr="00C13A39" w:rsidRDefault="00874C3B" w:rsidP="00135AD6">
                        <w:pPr>
                          <w:spacing w:before="60" w:after="60"/>
                          <w:jc w:val="center"/>
                          <w:rPr>
                            <w:rFonts w:ascii="Verdana" w:hAnsi="Verdana" w:cs="Calibri"/>
                            <w:b/>
                            <w:sz w:val="18"/>
                            <w:szCs w:val="18"/>
                            <w:lang w:val="es-BO"/>
                          </w:rPr>
                        </w:pPr>
                      </w:p>
                    </w:tc>
                  </w:tr>
                </w:tbl>
                <w:p w:rsidR="00874C3B" w:rsidRPr="0057223F" w:rsidRDefault="00874C3B" w:rsidP="00135AD6">
                  <w:pPr>
                    <w:spacing w:before="60" w:after="60"/>
                    <w:rPr>
                      <w:rFonts w:ascii="Verdana" w:hAnsi="Verdana" w:cs="Calibri"/>
                      <w:b/>
                      <w:sz w:val="18"/>
                      <w:szCs w:val="18"/>
                      <w:lang w:val="es-BO"/>
                    </w:rPr>
                  </w:pPr>
                  <w:r w:rsidRPr="0057223F">
                    <w:rPr>
                      <w:rFonts w:ascii="Verdana" w:hAnsi="Verdana" w:cs="Calibri"/>
                      <w:b/>
                      <w:sz w:val="18"/>
                      <w:szCs w:val="18"/>
                      <w:lang w:val="es-BO"/>
                    </w:rPr>
                    <w:t>CARACTERISTICAS:</w:t>
                  </w:r>
                </w:p>
                <w:p w:rsidR="00874C3B" w:rsidRPr="00EF5DED" w:rsidRDefault="00874C3B" w:rsidP="00D33E6E">
                  <w:pPr>
                    <w:numPr>
                      <w:ilvl w:val="0"/>
                      <w:numId w:val="36"/>
                    </w:numPr>
                    <w:jc w:val="both"/>
                    <w:rPr>
                      <w:rFonts w:ascii="Verdana" w:hAnsi="Verdana" w:cs="Calibri"/>
                      <w:sz w:val="18"/>
                      <w:szCs w:val="18"/>
                      <w:lang w:val="es-BO"/>
                    </w:rPr>
                  </w:pPr>
                  <w:r w:rsidRPr="00EF5DED">
                    <w:rPr>
                      <w:rFonts w:ascii="Verdana" w:hAnsi="Verdana" w:cs="Calibri"/>
                      <w:sz w:val="18"/>
                      <w:szCs w:val="18"/>
                      <w:lang w:val="es-BO"/>
                    </w:rPr>
                    <w:lastRenderedPageBreak/>
                    <w:t>La compo</w:t>
                  </w:r>
                  <w:r>
                    <w:rPr>
                      <w:rFonts w:ascii="Verdana" w:hAnsi="Verdana" w:cs="Calibri"/>
                      <w:sz w:val="18"/>
                      <w:szCs w:val="18"/>
                      <w:lang w:val="es-BO"/>
                    </w:rPr>
                    <w:t>sición puede variar en un 5% máximo</w:t>
                  </w:r>
                  <w:r w:rsidRPr="00EF5DED">
                    <w:rPr>
                      <w:rFonts w:ascii="Verdana" w:hAnsi="Verdana" w:cs="Calibri"/>
                      <w:sz w:val="18"/>
                      <w:szCs w:val="18"/>
                      <w:lang w:val="es-BO"/>
                    </w:rPr>
                    <w:t xml:space="preserve"> de lo especificado para todos los componentes</w:t>
                  </w:r>
                  <w:r>
                    <w:rPr>
                      <w:rFonts w:ascii="Verdana" w:hAnsi="Verdana" w:cs="Calibri"/>
                      <w:sz w:val="18"/>
                      <w:szCs w:val="18"/>
                      <w:lang w:val="es-BO"/>
                    </w:rPr>
                    <w:t>,</w:t>
                  </w:r>
                  <w:r w:rsidRPr="00EF5DED">
                    <w:rPr>
                      <w:rFonts w:ascii="Verdana" w:hAnsi="Verdana" w:cs="Calibri"/>
                      <w:sz w:val="18"/>
                      <w:szCs w:val="18"/>
                      <w:lang w:val="es-BO"/>
                    </w:rPr>
                    <w:t xml:space="preserve"> excepto </w:t>
                  </w:r>
                  <w:r>
                    <w:rPr>
                      <w:rFonts w:ascii="Verdana" w:hAnsi="Verdana" w:cs="Calibri"/>
                      <w:sz w:val="18"/>
                      <w:szCs w:val="18"/>
                      <w:lang w:val="es-BO"/>
                    </w:rPr>
                    <w:t>metano</w:t>
                  </w:r>
                  <w:r w:rsidRPr="00EF5DED">
                    <w:rPr>
                      <w:rFonts w:ascii="Verdana" w:hAnsi="Verdana" w:cs="Calibri"/>
                      <w:sz w:val="18"/>
                      <w:szCs w:val="18"/>
                      <w:lang w:val="es-BO"/>
                    </w:rPr>
                    <w:t xml:space="preserve"> y </w:t>
                  </w:r>
                  <w:r>
                    <w:rPr>
                      <w:rFonts w:ascii="Verdana" w:hAnsi="Verdana" w:cs="Calibri"/>
                      <w:sz w:val="18"/>
                      <w:szCs w:val="18"/>
                      <w:lang w:val="es-BO"/>
                    </w:rPr>
                    <w:t>etano,</w:t>
                  </w:r>
                  <w:r w:rsidRPr="00EF5DED">
                    <w:rPr>
                      <w:rFonts w:ascii="Verdana" w:hAnsi="Verdana" w:cs="Calibri"/>
                      <w:sz w:val="18"/>
                      <w:szCs w:val="18"/>
                      <w:lang w:val="es-BO"/>
                    </w:rPr>
                    <w:t xml:space="preserve"> para estos componentes</w:t>
                  </w:r>
                  <w:r>
                    <w:rPr>
                      <w:rFonts w:ascii="Verdana" w:hAnsi="Verdana" w:cs="Calibri"/>
                      <w:sz w:val="18"/>
                      <w:szCs w:val="18"/>
                      <w:lang w:val="es-BO"/>
                    </w:rPr>
                    <w:t xml:space="preserve"> la variación máxima es</w:t>
                  </w:r>
                  <w:r w:rsidRPr="00EF5DED">
                    <w:rPr>
                      <w:rFonts w:ascii="Verdana" w:hAnsi="Verdana" w:cs="Calibri"/>
                      <w:sz w:val="18"/>
                      <w:szCs w:val="18"/>
                      <w:lang w:val="es-BO"/>
                    </w:rPr>
                    <w:t xml:space="preserve"> 2 %.</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Tamaño del cilindro: LP 239.</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Conexión CGA 510.</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Estabilidad mínima de 2 años</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Trazable al NIST.</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 xml:space="preserve">Marca </w:t>
                  </w:r>
                  <w:proofErr w:type="spellStart"/>
                  <w:r>
                    <w:rPr>
                      <w:rFonts w:ascii="Verdana" w:hAnsi="Verdana" w:cs="Calibri"/>
                      <w:sz w:val="18"/>
                      <w:szCs w:val="18"/>
                      <w:lang w:val="es-BO"/>
                    </w:rPr>
                    <w:t>Applied</w:t>
                  </w:r>
                  <w:proofErr w:type="spellEnd"/>
                  <w:r>
                    <w:rPr>
                      <w:rFonts w:ascii="Verdana" w:hAnsi="Verdana" w:cs="Calibri"/>
                      <w:sz w:val="18"/>
                      <w:szCs w:val="18"/>
                      <w:lang w:val="es-BO"/>
                    </w:rPr>
                    <w:t xml:space="preserve"> Gas o su equivalente</w:t>
                  </w:r>
                </w:p>
                <w:p w:rsidR="00874C3B" w:rsidRPr="00D74906" w:rsidRDefault="00874C3B" w:rsidP="00135AD6">
                  <w:pPr>
                    <w:spacing w:before="60" w:after="60"/>
                    <w:jc w:val="both"/>
                    <w:rPr>
                      <w:rFonts w:ascii="Verdana" w:hAnsi="Verdana" w:cs="Calibri"/>
                      <w:sz w:val="18"/>
                      <w:szCs w:val="18"/>
                      <w:lang w:val="es-BO"/>
                    </w:rPr>
                  </w:pPr>
                  <w:r w:rsidRPr="0057223F">
                    <w:rPr>
                      <w:rFonts w:ascii="Verdana" w:hAnsi="Verdana" w:cs="Calibri"/>
                      <w:b/>
                      <w:sz w:val="18"/>
                      <w:szCs w:val="18"/>
                      <w:lang w:val="es-BO"/>
                    </w:rPr>
                    <w:t>NOTA. -</w:t>
                  </w:r>
                  <w:r>
                    <w:rPr>
                      <w:rFonts w:ascii="Verdana" w:hAnsi="Verdana" w:cs="Calibri"/>
                      <w:sz w:val="18"/>
                      <w:szCs w:val="18"/>
                      <w:lang w:val="es-BO"/>
                    </w:rPr>
                    <w:t xml:space="preserve"> Libre de impurezas u otros componentes </w:t>
                  </w:r>
                  <w:r w:rsidRPr="0057223F">
                    <w:rPr>
                      <w:rFonts w:ascii="Verdana" w:hAnsi="Verdana" w:cs="Calibri"/>
                      <w:sz w:val="18"/>
                      <w:szCs w:val="18"/>
                      <w:u w:val="single"/>
                      <w:lang w:val="es-BO"/>
                    </w:rPr>
                    <w:t>no señalados</w:t>
                  </w:r>
                  <w:r>
                    <w:rPr>
                      <w:rFonts w:ascii="Verdana" w:hAnsi="Verdana" w:cs="Calibri"/>
                      <w:sz w:val="18"/>
                      <w:szCs w:val="18"/>
                      <w:lang w:val="es-BO"/>
                    </w:rPr>
                    <w:t xml:space="preserve"> en la presente especificación, la composición debe normalizar al 100%. Adjuntar certificado de calidad o análisis.</w:t>
                  </w:r>
                </w:p>
              </w:tc>
              <w:tc>
                <w:tcPr>
                  <w:tcW w:w="1134" w:type="dxa"/>
                  <w:tcBorders>
                    <w:top w:val="single" w:sz="4" w:space="0" w:color="auto"/>
                    <w:left w:val="single" w:sz="4" w:space="0" w:color="auto"/>
                    <w:bottom w:val="single" w:sz="4" w:space="0" w:color="auto"/>
                    <w:right w:val="single" w:sz="4" w:space="0" w:color="auto"/>
                  </w:tcBorders>
                  <w:vAlign w:val="center"/>
                </w:tcPr>
                <w:p w:rsidR="00874C3B" w:rsidRPr="00F01735" w:rsidRDefault="00874C3B" w:rsidP="00135AD6">
                  <w:pPr>
                    <w:spacing w:before="60" w:after="60"/>
                    <w:jc w:val="center"/>
                    <w:rPr>
                      <w:rFonts w:ascii="Verdana" w:hAnsi="Verdana" w:cs="Calibri"/>
                      <w:b/>
                      <w:bCs/>
                      <w:sz w:val="18"/>
                      <w:szCs w:val="18"/>
                      <w:lang w:val="es-BO"/>
                    </w:rPr>
                  </w:pPr>
                  <w:r w:rsidRPr="00354A3C">
                    <w:rPr>
                      <w:rFonts w:ascii="Verdana" w:hAnsi="Verdana" w:cs="Calibri"/>
                      <w:bCs/>
                      <w:sz w:val="18"/>
                      <w:szCs w:val="18"/>
                      <w:lang w:val="es-BO"/>
                    </w:rPr>
                    <w:lastRenderedPageBreak/>
                    <w:t>Cilindro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1</w:t>
                  </w:r>
                </w:p>
              </w:tc>
            </w:tr>
            <w:tr w:rsidR="00874C3B" w:rsidRPr="00F01735" w:rsidTr="00135AD6">
              <w:trPr>
                <w:trHeight w:val="396"/>
              </w:trPr>
              <w:tc>
                <w:tcPr>
                  <w:tcW w:w="704" w:type="dxa"/>
                  <w:tcBorders>
                    <w:top w:val="single" w:sz="4" w:space="0" w:color="auto"/>
                    <w:left w:val="single" w:sz="4" w:space="0" w:color="auto"/>
                    <w:bottom w:val="single" w:sz="4" w:space="0" w:color="auto"/>
                    <w:right w:val="single" w:sz="4" w:space="0" w:color="000000"/>
                  </w:tcBorders>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lastRenderedPageBreak/>
                    <w:t>2</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4C3B" w:rsidRDefault="00874C3B" w:rsidP="00135AD6">
                  <w:pPr>
                    <w:spacing w:before="60" w:after="60"/>
                    <w:rPr>
                      <w:rFonts w:ascii="Verdana" w:hAnsi="Verdana" w:cs="Calibri"/>
                      <w:b/>
                      <w:sz w:val="18"/>
                      <w:szCs w:val="18"/>
                      <w:lang w:val="es-BO"/>
                    </w:rPr>
                  </w:pPr>
                  <w:r w:rsidRPr="00D46849">
                    <w:rPr>
                      <w:rFonts w:ascii="Verdana" w:hAnsi="Verdana" w:cs="Calibri"/>
                      <w:b/>
                      <w:sz w:val="18"/>
                      <w:szCs w:val="18"/>
                      <w:lang w:val="es-BO"/>
                    </w:rPr>
                    <w:t>MATERIAL DE REFERENCIA COMPUESTOS SULFURADOS 5 PPM</w:t>
                  </w:r>
                  <w:r w:rsidRPr="00396E4F">
                    <w:rPr>
                      <w:rFonts w:ascii="Verdana" w:hAnsi="Verdana" w:cs="Calibri"/>
                      <w:b/>
                      <w:sz w:val="18"/>
                      <w:szCs w:val="18"/>
                      <w:lang w:val="es-BO"/>
                    </w:rPr>
                    <w:t xml:space="preserve"> </w:t>
                  </w:r>
                </w:p>
                <w:p w:rsidR="00874C3B" w:rsidRDefault="00874C3B" w:rsidP="00135AD6">
                  <w:pPr>
                    <w:spacing w:before="60" w:after="60"/>
                    <w:rPr>
                      <w:rFonts w:ascii="Verdana" w:hAnsi="Verdana" w:cs="Calibri"/>
                      <w:sz w:val="18"/>
                      <w:szCs w:val="18"/>
                      <w:lang w:val="es-BO"/>
                    </w:rPr>
                  </w:pPr>
                  <w:r>
                    <w:rPr>
                      <w:rFonts w:ascii="Verdana" w:hAnsi="Verdana" w:cs="Calibri"/>
                      <w:sz w:val="18"/>
                      <w:szCs w:val="18"/>
                      <w:lang w:val="es-BO"/>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1843"/>
                    <w:gridCol w:w="1701"/>
                  </w:tblGrid>
                  <w:tr w:rsidR="00874C3B" w:rsidRPr="00C13A39" w:rsidTr="00135AD6">
                    <w:tc>
                      <w:tcPr>
                        <w:tcW w:w="2477" w:type="dxa"/>
                        <w:shd w:val="clear" w:color="auto" w:fill="auto"/>
                      </w:tcPr>
                      <w:p w:rsidR="00874C3B" w:rsidRPr="005D2B7D" w:rsidRDefault="00874C3B" w:rsidP="00135AD6">
                        <w:pPr>
                          <w:spacing w:before="60" w:after="60"/>
                          <w:jc w:val="center"/>
                          <w:rPr>
                            <w:rFonts w:ascii="Verdana" w:hAnsi="Verdana" w:cs="Calibri"/>
                            <w:b/>
                            <w:sz w:val="16"/>
                            <w:szCs w:val="18"/>
                            <w:lang w:val="es-BO"/>
                          </w:rPr>
                        </w:pPr>
                        <w:r w:rsidRPr="005D2B7D">
                          <w:rPr>
                            <w:rFonts w:ascii="Verdana" w:hAnsi="Verdana" w:cs="Calibri"/>
                            <w:b/>
                            <w:sz w:val="16"/>
                            <w:szCs w:val="18"/>
                            <w:lang w:val="es-BO"/>
                          </w:rPr>
                          <w:t>COMPONENTE</w:t>
                        </w:r>
                      </w:p>
                    </w:tc>
                    <w:tc>
                      <w:tcPr>
                        <w:tcW w:w="1843" w:type="dxa"/>
                        <w:shd w:val="clear" w:color="auto" w:fill="auto"/>
                      </w:tcPr>
                      <w:p w:rsidR="00874C3B" w:rsidRPr="005D2B7D" w:rsidRDefault="00874C3B" w:rsidP="00135AD6">
                        <w:pPr>
                          <w:spacing w:before="60" w:after="60"/>
                          <w:jc w:val="center"/>
                          <w:rPr>
                            <w:rFonts w:ascii="Verdana" w:hAnsi="Verdana" w:cs="Calibri"/>
                            <w:b/>
                            <w:sz w:val="16"/>
                            <w:szCs w:val="18"/>
                            <w:lang w:val="es-BO"/>
                          </w:rPr>
                        </w:pPr>
                        <w:r w:rsidRPr="005D2B7D">
                          <w:rPr>
                            <w:rFonts w:ascii="Verdana" w:hAnsi="Verdana" w:cs="Calibri"/>
                            <w:b/>
                            <w:sz w:val="16"/>
                            <w:szCs w:val="18"/>
                            <w:lang w:val="es-BO"/>
                          </w:rPr>
                          <w:t>CONCENTRACION (ppm)</w:t>
                        </w:r>
                      </w:p>
                    </w:tc>
                    <w:tc>
                      <w:tcPr>
                        <w:tcW w:w="1701" w:type="dxa"/>
                        <w:shd w:val="clear" w:color="auto" w:fill="auto"/>
                      </w:tcPr>
                      <w:p w:rsidR="00874C3B" w:rsidRPr="005D2B7D" w:rsidRDefault="00874C3B" w:rsidP="00135AD6">
                        <w:pPr>
                          <w:spacing w:before="60" w:after="60"/>
                          <w:jc w:val="center"/>
                          <w:rPr>
                            <w:rFonts w:ascii="Verdana" w:hAnsi="Verdana" w:cs="Calibri"/>
                            <w:b/>
                            <w:sz w:val="16"/>
                            <w:szCs w:val="18"/>
                            <w:lang w:val="es-BO"/>
                          </w:rPr>
                        </w:pPr>
                        <w:r w:rsidRPr="005D2B7D">
                          <w:rPr>
                            <w:rFonts w:ascii="Verdana" w:hAnsi="Verdana" w:cs="Calibri"/>
                            <w:b/>
                            <w:sz w:val="16"/>
                            <w:szCs w:val="18"/>
                            <w:lang w:val="es-BO"/>
                          </w:rPr>
                          <w:t>INCERTIDUMBRE  ±U (%)</w:t>
                        </w:r>
                      </w:p>
                    </w:tc>
                  </w:tr>
                  <w:tr w:rsidR="00874C3B" w:rsidRPr="00C13A39" w:rsidTr="00874C3B">
                    <w:tc>
                      <w:tcPr>
                        <w:tcW w:w="2477" w:type="dxa"/>
                        <w:shd w:val="clear" w:color="auto" w:fill="auto"/>
                      </w:tcPr>
                      <w:p w:rsidR="00874C3B" w:rsidRPr="00396E4F" w:rsidRDefault="00874C3B" w:rsidP="00135AD6">
                        <w:pPr>
                          <w:spacing w:before="60" w:after="60"/>
                          <w:rPr>
                            <w:rFonts w:ascii="Verdana" w:hAnsi="Verdana" w:cs="Calibri"/>
                            <w:sz w:val="18"/>
                            <w:szCs w:val="18"/>
                            <w:lang w:val="es-BO"/>
                          </w:rPr>
                        </w:pPr>
                        <w:proofErr w:type="spellStart"/>
                        <w:r>
                          <w:rPr>
                            <w:rFonts w:ascii="Verdana" w:hAnsi="Verdana" w:cs="Calibri"/>
                            <w:sz w:val="18"/>
                            <w:szCs w:val="18"/>
                            <w:lang w:val="es-BO"/>
                          </w:rPr>
                          <w:t>Hidro</w:t>
                        </w:r>
                        <w:r w:rsidRPr="00C13A39">
                          <w:rPr>
                            <w:rFonts w:ascii="Verdana" w:hAnsi="Verdana" w:cs="Calibri"/>
                            <w:sz w:val="18"/>
                            <w:szCs w:val="18"/>
                            <w:lang w:val="es-BO"/>
                          </w:rPr>
                          <w:t>gen</w:t>
                        </w:r>
                        <w:proofErr w:type="spellEnd"/>
                        <w:r w:rsidRPr="00C13A39">
                          <w:rPr>
                            <w:rFonts w:ascii="Verdana" w:hAnsi="Verdana" w:cs="Calibri"/>
                            <w:sz w:val="18"/>
                            <w:szCs w:val="18"/>
                            <w:lang w:val="es-BO"/>
                          </w:rPr>
                          <w:t xml:space="preserve"> </w:t>
                        </w:r>
                        <w:proofErr w:type="spellStart"/>
                        <w:r w:rsidRPr="00C13A39">
                          <w:rPr>
                            <w:rFonts w:ascii="Verdana" w:hAnsi="Verdana" w:cs="Calibri"/>
                            <w:sz w:val="18"/>
                            <w:szCs w:val="18"/>
                            <w:lang w:val="es-BO"/>
                          </w:rPr>
                          <w:t>Sulfide</w:t>
                        </w:r>
                        <w:proofErr w:type="spellEnd"/>
                        <w:r>
                          <w:rPr>
                            <w:rFonts w:ascii="Verdana" w:hAnsi="Verdana" w:cs="Calibri"/>
                            <w:sz w:val="18"/>
                            <w:szCs w:val="18"/>
                            <w:lang w:val="es-BO"/>
                          </w:rPr>
                          <w:t xml:space="preserve"> –H</w:t>
                        </w:r>
                        <w:r>
                          <w:rPr>
                            <w:rFonts w:ascii="Verdana" w:hAnsi="Verdana" w:cs="Calibri"/>
                            <w:sz w:val="18"/>
                            <w:szCs w:val="18"/>
                            <w:vertAlign w:val="subscript"/>
                            <w:lang w:val="es-BO"/>
                          </w:rPr>
                          <w:t>2</w:t>
                        </w:r>
                        <w:r>
                          <w:rPr>
                            <w:rFonts w:ascii="Verdana" w:hAnsi="Verdana" w:cs="Calibri"/>
                            <w:sz w:val="18"/>
                            <w:szCs w:val="18"/>
                            <w:lang w:val="es-BO"/>
                          </w:rPr>
                          <w:t>S</w:t>
                        </w:r>
                      </w:p>
                    </w:tc>
                    <w:tc>
                      <w:tcPr>
                        <w:tcW w:w="1843"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sidRPr="00C13A39">
                          <w:rPr>
                            <w:rFonts w:ascii="Verdana" w:hAnsi="Verdana" w:cs="Calibri"/>
                            <w:sz w:val="18"/>
                            <w:szCs w:val="18"/>
                            <w:lang w:val="es-BO"/>
                          </w:rPr>
                          <w:t>5</w:t>
                        </w:r>
                      </w:p>
                    </w:tc>
                    <w:tc>
                      <w:tcPr>
                        <w:tcW w:w="1701"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5</w:t>
                        </w:r>
                      </w:p>
                    </w:tc>
                  </w:tr>
                  <w:tr w:rsidR="00874C3B" w:rsidRPr="00C13A39" w:rsidTr="00874C3B">
                    <w:tc>
                      <w:tcPr>
                        <w:tcW w:w="2477" w:type="dxa"/>
                        <w:shd w:val="clear" w:color="auto" w:fill="auto"/>
                      </w:tcPr>
                      <w:p w:rsidR="00874C3B" w:rsidRPr="00C13A39" w:rsidRDefault="00874C3B" w:rsidP="00135AD6">
                        <w:pPr>
                          <w:spacing w:before="60" w:after="60"/>
                          <w:rPr>
                            <w:rFonts w:ascii="Verdana" w:hAnsi="Verdana" w:cs="Calibri"/>
                            <w:sz w:val="18"/>
                            <w:szCs w:val="18"/>
                            <w:lang w:val="es-BO"/>
                          </w:rPr>
                        </w:pPr>
                        <w:proofErr w:type="spellStart"/>
                        <w:r w:rsidRPr="00C13A39">
                          <w:rPr>
                            <w:rFonts w:ascii="Verdana" w:hAnsi="Verdana" w:cs="Calibri"/>
                            <w:sz w:val="18"/>
                            <w:szCs w:val="18"/>
                            <w:lang w:val="es-BO"/>
                          </w:rPr>
                          <w:t>Carbonyl</w:t>
                        </w:r>
                        <w:proofErr w:type="spellEnd"/>
                        <w:r w:rsidRPr="00C13A39">
                          <w:rPr>
                            <w:rFonts w:ascii="Verdana" w:hAnsi="Verdana" w:cs="Calibri"/>
                            <w:sz w:val="18"/>
                            <w:szCs w:val="18"/>
                            <w:lang w:val="es-BO"/>
                          </w:rPr>
                          <w:t xml:space="preserve"> </w:t>
                        </w:r>
                        <w:proofErr w:type="spellStart"/>
                        <w:r w:rsidRPr="00C13A39">
                          <w:rPr>
                            <w:rFonts w:ascii="Verdana" w:hAnsi="Verdana" w:cs="Calibri"/>
                            <w:sz w:val="18"/>
                            <w:szCs w:val="18"/>
                            <w:lang w:val="es-BO"/>
                          </w:rPr>
                          <w:t>Sulfide</w:t>
                        </w:r>
                        <w:proofErr w:type="spellEnd"/>
                        <w:r w:rsidRPr="00C13A39">
                          <w:rPr>
                            <w:rFonts w:ascii="Verdana" w:hAnsi="Verdana" w:cs="Calibri"/>
                            <w:sz w:val="18"/>
                            <w:szCs w:val="18"/>
                            <w:lang w:val="es-BO"/>
                          </w:rPr>
                          <w:t xml:space="preserve"> – COS</w:t>
                        </w:r>
                      </w:p>
                    </w:tc>
                    <w:tc>
                      <w:tcPr>
                        <w:tcW w:w="1843"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sidRPr="00C13A39">
                          <w:rPr>
                            <w:rFonts w:ascii="Verdana" w:hAnsi="Verdana" w:cs="Calibri"/>
                            <w:sz w:val="18"/>
                            <w:szCs w:val="18"/>
                            <w:lang w:val="es-BO"/>
                          </w:rPr>
                          <w:t>5</w:t>
                        </w:r>
                      </w:p>
                    </w:tc>
                    <w:tc>
                      <w:tcPr>
                        <w:tcW w:w="1701"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5</w:t>
                        </w:r>
                      </w:p>
                    </w:tc>
                  </w:tr>
                  <w:tr w:rsidR="00874C3B" w:rsidRPr="00C13A39" w:rsidTr="00874C3B">
                    <w:tc>
                      <w:tcPr>
                        <w:tcW w:w="2477" w:type="dxa"/>
                        <w:shd w:val="clear" w:color="auto" w:fill="auto"/>
                      </w:tcPr>
                      <w:p w:rsidR="00874C3B" w:rsidRPr="00C13A39" w:rsidRDefault="00874C3B" w:rsidP="00135AD6">
                        <w:pPr>
                          <w:spacing w:before="60" w:after="60"/>
                          <w:rPr>
                            <w:rFonts w:ascii="Verdana" w:hAnsi="Verdana" w:cs="Calibri"/>
                            <w:sz w:val="18"/>
                            <w:szCs w:val="18"/>
                            <w:lang w:val="es-BO"/>
                          </w:rPr>
                        </w:pPr>
                        <w:proofErr w:type="spellStart"/>
                        <w:r w:rsidRPr="00C13A39">
                          <w:rPr>
                            <w:rFonts w:ascii="Verdana" w:hAnsi="Verdana" w:cs="Calibri"/>
                            <w:sz w:val="18"/>
                            <w:szCs w:val="18"/>
                            <w:lang w:val="es-BO"/>
                          </w:rPr>
                          <w:t>Methyl</w:t>
                        </w:r>
                        <w:proofErr w:type="spellEnd"/>
                        <w:r w:rsidRPr="00C13A39">
                          <w:rPr>
                            <w:rFonts w:ascii="Verdana" w:hAnsi="Verdana" w:cs="Calibri"/>
                            <w:sz w:val="18"/>
                            <w:szCs w:val="18"/>
                            <w:lang w:val="es-BO"/>
                          </w:rPr>
                          <w:t xml:space="preserve"> </w:t>
                        </w:r>
                        <w:proofErr w:type="spellStart"/>
                        <w:r w:rsidRPr="00C13A39">
                          <w:rPr>
                            <w:rFonts w:ascii="Verdana" w:hAnsi="Verdana" w:cs="Calibri"/>
                            <w:sz w:val="18"/>
                            <w:szCs w:val="18"/>
                            <w:lang w:val="es-BO"/>
                          </w:rPr>
                          <w:t>Mercaptan</w:t>
                        </w:r>
                        <w:proofErr w:type="spellEnd"/>
                        <w:r w:rsidRPr="00C13A39">
                          <w:rPr>
                            <w:rFonts w:ascii="Verdana" w:hAnsi="Verdana" w:cs="Calibri"/>
                            <w:sz w:val="18"/>
                            <w:szCs w:val="18"/>
                            <w:lang w:val="es-BO"/>
                          </w:rPr>
                          <w:t xml:space="preserve"> - </w:t>
                        </w:r>
                        <w:proofErr w:type="spellStart"/>
                        <w:r w:rsidRPr="00C13A39">
                          <w:rPr>
                            <w:rFonts w:ascii="Verdana" w:hAnsi="Verdana" w:cs="Calibri"/>
                            <w:sz w:val="18"/>
                            <w:szCs w:val="18"/>
                            <w:lang w:val="es-BO"/>
                          </w:rPr>
                          <w:t>MeSH</w:t>
                        </w:r>
                        <w:proofErr w:type="spellEnd"/>
                      </w:p>
                    </w:tc>
                    <w:tc>
                      <w:tcPr>
                        <w:tcW w:w="1843"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sidRPr="00C13A39">
                          <w:rPr>
                            <w:rFonts w:ascii="Verdana" w:hAnsi="Verdana" w:cs="Calibri"/>
                            <w:sz w:val="18"/>
                            <w:szCs w:val="18"/>
                            <w:lang w:val="es-BO"/>
                          </w:rPr>
                          <w:t>5</w:t>
                        </w:r>
                      </w:p>
                    </w:tc>
                    <w:tc>
                      <w:tcPr>
                        <w:tcW w:w="1701"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5</w:t>
                        </w:r>
                      </w:p>
                    </w:tc>
                  </w:tr>
                </w:tbl>
                <w:p w:rsidR="00874C3B" w:rsidRPr="0057223F" w:rsidRDefault="00874C3B" w:rsidP="00135AD6">
                  <w:pPr>
                    <w:spacing w:before="60" w:after="60"/>
                    <w:rPr>
                      <w:rFonts w:ascii="Verdana" w:hAnsi="Verdana" w:cs="Calibri"/>
                      <w:b/>
                      <w:sz w:val="18"/>
                      <w:szCs w:val="18"/>
                      <w:lang w:val="es-BO"/>
                    </w:rPr>
                  </w:pPr>
                  <w:r w:rsidRPr="0057223F">
                    <w:rPr>
                      <w:rFonts w:ascii="Verdana" w:hAnsi="Verdana" w:cs="Calibri"/>
                      <w:b/>
                      <w:sz w:val="18"/>
                      <w:szCs w:val="18"/>
                      <w:lang w:val="es-BO"/>
                    </w:rPr>
                    <w:t>CARACTERISTICAS:</w:t>
                  </w:r>
                </w:p>
                <w:p w:rsidR="00874C3B" w:rsidRPr="00EF5DED" w:rsidRDefault="00874C3B" w:rsidP="00D33E6E">
                  <w:pPr>
                    <w:numPr>
                      <w:ilvl w:val="0"/>
                      <w:numId w:val="36"/>
                    </w:numPr>
                    <w:jc w:val="both"/>
                    <w:rPr>
                      <w:rFonts w:ascii="Verdana" w:hAnsi="Verdana" w:cs="Calibri"/>
                      <w:sz w:val="18"/>
                      <w:szCs w:val="18"/>
                      <w:lang w:val="es-BO"/>
                    </w:rPr>
                  </w:pPr>
                  <w:r w:rsidRPr="00EF5DED">
                    <w:rPr>
                      <w:rFonts w:ascii="Verdana" w:hAnsi="Verdana" w:cs="Calibri"/>
                      <w:sz w:val="18"/>
                      <w:szCs w:val="18"/>
                      <w:lang w:val="es-BO"/>
                    </w:rPr>
                    <w:t xml:space="preserve">La composición puede variar en un </w:t>
                  </w:r>
                  <w:r>
                    <w:rPr>
                      <w:rFonts w:ascii="Verdana" w:hAnsi="Verdana" w:cs="Calibri"/>
                      <w:sz w:val="18"/>
                      <w:szCs w:val="18"/>
                      <w:lang w:val="es-BO"/>
                    </w:rPr>
                    <w:t>5% máximo</w:t>
                  </w:r>
                  <w:r w:rsidRPr="00EF5DED">
                    <w:rPr>
                      <w:rFonts w:ascii="Verdana" w:hAnsi="Verdana" w:cs="Calibri"/>
                      <w:sz w:val="18"/>
                      <w:szCs w:val="18"/>
                      <w:lang w:val="es-BO"/>
                    </w:rPr>
                    <w:t xml:space="preserve"> de lo especificado.</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Balance en Helio.</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Tamaño del cilindro: AL30s.</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Conexión CGA 330.</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Estabilidad mínima de 12 meses.</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Trazable al NIST.</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 xml:space="preserve">Marca </w:t>
                  </w:r>
                  <w:proofErr w:type="spellStart"/>
                  <w:r>
                    <w:rPr>
                      <w:rFonts w:ascii="Verdana" w:hAnsi="Verdana" w:cs="Calibri"/>
                      <w:sz w:val="18"/>
                      <w:szCs w:val="18"/>
                      <w:lang w:val="es-BO"/>
                    </w:rPr>
                    <w:t>Applied</w:t>
                  </w:r>
                  <w:proofErr w:type="spellEnd"/>
                  <w:r>
                    <w:rPr>
                      <w:rFonts w:ascii="Verdana" w:hAnsi="Verdana" w:cs="Calibri"/>
                      <w:sz w:val="18"/>
                      <w:szCs w:val="18"/>
                      <w:lang w:val="es-BO"/>
                    </w:rPr>
                    <w:t xml:space="preserve"> Gas o su equivalente.</w:t>
                  </w:r>
                </w:p>
                <w:p w:rsidR="00874C3B" w:rsidRPr="00B4336E" w:rsidRDefault="00874C3B" w:rsidP="00135AD6">
                  <w:pPr>
                    <w:spacing w:before="60" w:after="60"/>
                    <w:jc w:val="both"/>
                    <w:rPr>
                      <w:rFonts w:ascii="Verdana" w:hAnsi="Verdana" w:cs="Calibri"/>
                      <w:sz w:val="18"/>
                      <w:szCs w:val="18"/>
                      <w:lang w:val="es-BO"/>
                    </w:rPr>
                  </w:pPr>
                  <w:r w:rsidRPr="0057223F">
                    <w:rPr>
                      <w:rFonts w:ascii="Verdana" w:hAnsi="Verdana" w:cs="Calibri"/>
                      <w:b/>
                      <w:sz w:val="18"/>
                      <w:szCs w:val="18"/>
                      <w:lang w:val="es-BO"/>
                    </w:rPr>
                    <w:t>NOTA. -</w:t>
                  </w:r>
                  <w:r>
                    <w:rPr>
                      <w:rFonts w:ascii="Verdana" w:hAnsi="Verdana" w:cs="Calibri"/>
                      <w:sz w:val="18"/>
                      <w:szCs w:val="18"/>
                      <w:lang w:val="es-BO"/>
                    </w:rPr>
                    <w:t xml:space="preserve"> Libre de impurezas u otros componentes </w:t>
                  </w:r>
                  <w:r w:rsidRPr="0057223F">
                    <w:rPr>
                      <w:rFonts w:ascii="Verdana" w:hAnsi="Verdana" w:cs="Calibri"/>
                      <w:sz w:val="18"/>
                      <w:szCs w:val="18"/>
                      <w:u w:val="single"/>
                      <w:lang w:val="es-BO"/>
                    </w:rPr>
                    <w:t>no señalados</w:t>
                  </w:r>
                  <w:r>
                    <w:rPr>
                      <w:rFonts w:ascii="Verdana" w:hAnsi="Verdana" w:cs="Calibri"/>
                      <w:sz w:val="18"/>
                      <w:szCs w:val="18"/>
                      <w:lang w:val="es-BO"/>
                    </w:rPr>
                    <w:t xml:space="preserve"> en la presente especificación, la composición debe normalizar al 100%. Adjuntar certificado de calidad.</w:t>
                  </w:r>
                </w:p>
              </w:tc>
              <w:tc>
                <w:tcPr>
                  <w:tcW w:w="1134" w:type="dxa"/>
                  <w:tcBorders>
                    <w:top w:val="single" w:sz="4" w:space="0" w:color="auto"/>
                    <w:left w:val="single" w:sz="4" w:space="0" w:color="auto"/>
                    <w:bottom w:val="single" w:sz="4" w:space="0" w:color="auto"/>
                    <w:right w:val="single" w:sz="4" w:space="0" w:color="auto"/>
                  </w:tcBorders>
                  <w:vAlign w:val="center"/>
                </w:tcPr>
                <w:p w:rsidR="00874C3B" w:rsidRPr="00F01735" w:rsidRDefault="00874C3B" w:rsidP="00135AD6">
                  <w:pPr>
                    <w:spacing w:before="60" w:after="60"/>
                    <w:jc w:val="center"/>
                    <w:rPr>
                      <w:rFonts w:ascii="Verdana" w:hAnsi="Verdana" w:cs="Calibri"/>
                      <w:b/>
                      <w:bCs/>
                      <w:sz w:val="18"/>
                      <w:szCs w:val="18"/>
                      <w:lang w:val="es-BO"/>
                    </w:rPr>
                  </w:pPr>
                  <w:r w:rsidRPr="00354A3C">
                    <w:rPr>
                      <w:rFonts w:ascii="Verdana" w:hAnsi="Verdana" w:cs="Calibri"/>
                      <w:bCs/>
                      <w:sz w:val="18"/>
                      <w:szCs w:val="18"/>
                      <w:lang w:val="es-BO"/>
                    </w:rPr>
                    <w:t>Cilindro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1</w:t>
                  </w:r>
                </w:p>
              </w:tc>
            </w:tr>
            <w:tr w:rsidR="00874C3B" w:rsidRPr="00FD291B" w:rsidTr="00135AD6">
              <w:trPr>
                <w:trHeight w:val="396"/>
              </w:trPr>
              <w:tc>
                <w:tcPr>
                  <w:tcW w:w="704" w:type="dxa"/>
                  <w:tcBorders>
                    <w:top w:val="single" w:sz="4" w:space="0" w:color="auto"/>
                    <w:left w:val="single" w:sz="4" w:space="0" w:color="auto"/>
                    <w:bottom w:val="single" w:sz="4" w:space="0" w:color="auto"/>
                    <w:right w:val="single" w:sz="4" w:space="0" w:color="000000"/>
                  </w:tcBorders>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3</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4C3B" w:rsidRPr="00B4336E" w:rsidRDefault="00874C3B" w:rsidP="00135AD6">
                  <w:pPr>
                    <w:spacing w:before="60" w:after="60"/>
                    <w:rPr>
                      <w:rFonts w:ascii="Verdana" w:hAnsi="Verdana" w:cs="Calibri"/>
                      <w:b/>
                      <w:sz w:val="18"/>
                      <w:szCs w:val="18"/>
                      <w:lang w:val="es-BO"/>
                    </w:rPr>
                  </w:pPr>
                  <w:r w:rsidRPr="00D46849">
                    <w:rPr>
                      <w:rFonts w:ascii="Verdana" w:hAnsi="Verdana" w:cs="Calibri"/>
                      <w:b/>
                      <w:sz w:val="18"/>
                      <w:szCs w:val="18"/>
                      <w:lang w:val="es-BO"/>
                    </w:rPr>
                    <w:t>MATERIAL DE REFERENCIA COMPUESTOS SULFURADOS 10 PPM</w:t>
                  </w:r>
                </w:p>
                <w:p w:rsidR="00874C3B" w:rsidRDefault="00874C3B" w:rsidP="00135AD6">
                  <w:pPr>
                    <w:spacing w:before="60" w:after="60"/>
                    <w:rPr>
                      <w:rFonts w:ascii="Verdana" w:hAnsi="Verdana" w:cs="Calibri"/>
                      <w:sz w:val="18"/>
                      <w:szCs w:val="18"/>
                      <w:lang w:val="es-BO"/>
                    </w:rPr>
                  </w:pPr>
                  <w:r>
                    <w:rPr>
                      <w:rFonts w:ascii="Verdana" w:hAnsi="Verdana" w:cs="Calibri"/>
                      <w:sz w:val="18"/>
                      <w:szCs w:val="18"/>
                      <w:lang w:val="es-BO"/>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104"/>
                    <w:gridCol w:w="1919"/>
                  </w:tblGrid>
                  <w:tr w:rsidR="00874C3B" w:rsidRPr="00C13A39" w:rsidTr="00135AD6">
                    <w:tc>
                      <w:tcPr>
                        <w:tcW w:w="1733" w:type="dxa"/>
                        <w:shd w:val="clear" w:color="auto" w:fill="auto"/>
                      </w:tcPr>
                      <w:p w:rsidR="00874C3B" w:rsidRPr="00C13A39" w:rsidRDefault="00874C3B" w:rsidP="00135AD6">
                        <w:pPr>
                          <w:spacing w:before="60" w:after="60"/>
                          <w:jc w:val="center"/>
                          <w:rPr>
                            <w:rFonts w:ascii="Verdana" w:hAnsi="Verdana" w:cs="Calibri"/>
                            <w:b/>
                            <w:sz w:val="18"/>
                            <w:szCs w:val="18"/>
                            <w:lang w:val="es-BO"/>
                          </w:rPr>
                        </w:pPr>
                        <w:r w:rsidRPr="00C13A39">
                          <w:rPr>
                            <w:rFonts w:ascii="Verdana" w:hAnsi="Verdana" w:cs="Calibri"/>
                            <w:b/>
                            <w:sz w:val="18"/>
                            <w:szCs w:val="18"/>
                            <w:lang w:val="es-BO"/>
                          </w:rPr>
                          <w:t>COMPONENTE</w:t>
                        </w:r>
                      </w:p>
                    </w:tc>
                    <w:tc>
                      <w:tcPr>
                        <w:tcW w:w="2104" w:type="dxa"/>
                        <w:shd w:val="clear" w:color="auto" w:fill="auto"/>
                      </w:tcPr>
                      <w:p w:rsidR="00874C3B" w:rsidRPr="00C13A39" w:rsidRDefault="00874C3B" w:rsidP="00135AD6">
                        <w:pPr>
                          <w:spacing w:before="60" w:after="60"/>
                          <w:jc w:val="center"/>
                          <w:rPr>
                            <w:rFonts w:ascii="Verdana" w:hAnsi="Verdana" w:cs="Calibri"/>
                            <w:b/>
                            <w:sz w:val="18"/>
                            <w:szCs w:val="18"/>
                            <w:lang w:val="es-BO"/>
                          </w:rPr>
                        </w:pPr>
                        <w:r w:rsidRPr="00C13A39">
                          <w:rPr>
                            <w:rFonts w:ascii="Verdana" w:hAnsi="Verdana" w:cs="Calibri"/>
                            <w:b/>
                            <w:sz w:val="18"/>
                            <w:szCs w:val="18"/>
                            <w:lang w:val="es-BO"/>
                          </w:rPr>
                          <w:t>CONCENTRACION (ppm)</w:t>
                        </w:r>
                      </w:p>
                    </w:tc>
                    <w:tc>
                      <w:tcPr>
                        <w:tcW w:w="1919" w:type="dxa"/>
                        <w:shd w:val="clear" w:color="auto" w:fill="auto"/>
                      </w:tcPr>
                      <w:p w:rsidR="00874C3B" w:rsidRPr="00C13A39" w:rsidRDefault="00874C3B" w:rsidP="00135AD6">
                        <w:pPr>
                          <w:spacing w:before="60" w:after="60"/>
                          <w:jc w:val="center"/>
                          <w:rPr>
                            <w:rFonts w:ascii="Verdana" w:hAnsi="Verdana" w:cs="Calibri"/>
                            <w:b/>
                            <w:sz w:val="18"/>
                            <w:szCs w:val="18"/>
                            <w:lang w:val="es-BO"/>
                          </w:rPr>
                        </w:pPr>
                        <w:r w:rsidRPr="00C13A39">
                          <w:rPr>
                            <w:rFonts w:ascii="Verdana" w:hAnsi="Verdana" w:cs="Calibri"/>
                            <w:b/>
                            <w:sz w:val="18"/>
                            <w:szCs w:val="18"/>
                            <w:lang w:val="es-BO"/>
                          </w:rPr>
                          <w:t>INCERTIDUM-BRE ±U (%)</w:t>
                        </w:r>
                      </w:p>
                    </w:tc>
                  </w:tr>
                  <w:tr w:rsidR="00874C3B" w:rsidRPr="00C13A39" w:rsidTr="00874C3B">
                    <w:tc>
                      <w:tcPr>
                        <w:tcW w:w="1733" w:type="dxa"/>
                        <w:shd w:val="clear" w:color="auto" w:fill="auto"/>
                      </w:tcPr>
                      <w:p w:rsidR="00874C3B" w:rsidRPr="00C13A39" w:rsidRDefault="00874C3B" w:rsidP="00135AD6">
                        <w:pPr>
                          <w:spacing w:before="60" w:after="60"/>
                          <w:rPr>
                            <w:rFonts w:ascii="Verdana" w:hAnsi="Verdana" w:cs="Calibri"/>
                            <w:sz w:val="18"/>
                            <w:szCs w:val="18"/>
                            <w:lang w:val="es-BO"/>
                          </w:rPr>
                        </w:pPr>
                        <w:proofErr w:type="spellStart"/>
                        <w:r>
                          <w:rPr>
                            <w:rFonts w:ascii="Verdana" w:hAnsi="Verdana" w:cs="Calibri"/>
                            <w:sz w:val="18"/>
                            <w:szCs w:val="18"/>
                            <w:lang w:val="es-BO"/>
                          </w:rPr>
                          <w:t>Hidrogen</w:t>
                        </w:r>
                        <w:proofErr w:type="spellEnd"/>
                        <w:r>
                          <w:rPr>
                            <w:rFonts w:ascii="Verdana" w:hAnsi="Verdana" w:cs="Calibri"/>
                            <w:sz w:val="18"/>
                            <w:szCs w:val="18"/>
                            <w:lang w:val="es-BO"/>
                          </w:rPr>
                          <w:t xml:space="preserve"> </w:t>
                        </w:r>
                        <w:proofErr w:type="spellStart"/>
                        <w:r>
                          <w:rPr>
                            <w:rFonts w:ascii="Verdana" w:hAnsi="Verdana" w:cs="Calibri"/>
                            <w:sz w:val="18"/>
                            <w:szCs w:val="18"/>
                            <w:lang w:val="es-BO"/>
                          </w:rPr>
                          <w:t>Sulfide</w:t>
                        </w:r>
                        <w:proofErr w:type="spellEnd"/>
                        <w:r>
                          <w:rPr>
                            <w:rFonts w:ascii="Verdana" w:hAnsi="Verdana" w:cs="Calibri"/>
                            <w:sz w:val="18"/>
                            <w:szCs w:val="18"/>
                            <w:lang w:val="es-BO"/>
                          </w:rPr>
                          <w:t xml:space="preserve"> – H</w:t>
                        </w:r>
                        <w:r>
                          <w:rPr>
                            <w:rFonts w:ascii="Verdana" w:hAnsi="Verdana" w:cs="Calibri"/>
                            <w:sz w:val="18"/>
                            <w:szCs w:val="18"/>
                            <w:vertAlign w:val="subscript"/>
                            <w:lang w:val="es-BO"/>
                          </w:rPr>
                          <w:t>2</w:t>
                        </w:r>
                        <w:r w:rsidRPr="00C13A39">
                          <w:rPr>
                            <w:rFonts w:ascii="Verdana" w:hAnsi="Verdana" w:cs="Calibri"/>
                            <w:sz w:val="18"/>
                            <w:szCs w:val="18"/>
                            <w:lang w:val="es-BO"/>
                          </w:rPr>
                          <w:t>S</w:t>
                        </w:r>
                      </w:p>
                    </w:tc>
                    <w:tc>
                      <w:tcPr>
                        <w:tcW w:w="2104"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sidRPr="00C13A39">
                          <w:rPr>
                            <w:rFonts w:ascii="Verdana" w:hAnsi="Verdana" w:cs="Calibri"/>
                            <w:sz w:val="18"/>
                            <w:szCs w:val="18"/>
                            <w:lang w:val="es-BO"/>
                          </w:rPr>
                          <w:t>10</w:t>
                        </w:r>
                      </w:p>
                    </w:tc>
                    <w:tc>
                      <w:tcPr>
                        <w:tcW w:w="1919"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2</w:t>
                        </w:r>
                      </w:p>
                    </w:tc>
                  </w:tr>
                  <w:tr w:rsidR="00874C3B" w:rsidRPr="00C13A39" w:rsidTr="00874C3B">
                    <w:tc>
                      <w:tcPr>
                        <w:tcW w:w="1733" w:type="dxa"/>
                        <w:shd w:val="clear" w:color="auto" w:fill="auto"/>
                      </w:tcPr>
                      <w:p w:rsidR="00874C3B" w:rsidRPr="00C13A39" w:rsidRDefault="00874C3B" w:rsidP="00135AD6">
                        <w:pPr>
                          <w:spacing w:before="60" w:after="60"/>
                          <w:rPr>
                            <w:rFonts w:ascii="Verdana" w:hAnsi="Verdana" w:cs="Calibri"/>
                            <w:sz w:val="18"/>
                            <w:szCs w:val="18"/>
                            <w:lang w:val="es-BO"/>
                          </w:rPr>
                        </w:pPr>
                        <w:proofErr w:type="spellStart"/>
                        <w:r w:rsidRPr="00C13A39">
                          <w:rPr>
                            <w:rFonts w:ascii="Verdana" w:hAnsi="Verdana" w:cs="Calibri"/>
                            <w:sz w:val="18"/>
                            <w:szCs w:val="18"/>
                            <w:lang w:val="es-BO"/>
                          </w:rPr>
                          <w:t>Carbonyl</w:t>
                        </w:r>
                        <w:proofErr w:type="spellEnd"/>
                        <w:r w:rsidRPr="00C13A39">
                          <w:rPr>
                            <w:rFonts w:ascii="Verdana" w:hAnsi="Verdana" w:cs="Calibri"/>
                            <w:sz w:val="18"/>
                            <w:szCs w:val="18"/>
                            <w:lang w:val="es-BO"/>
                          </w:rPr>
                          <w:t xml:space="preserve"> </w:t>
                        </w:r>
                        <w:proofErr w:type="spellStart"/>
                        <w:r w:rsidRPr="00C13A39">
                          <w:rPr>
                            <w:rFonts w:ascii="Verdana" w:hAnsi="Verdana" w:cs="Calibri"/>
                            <w:sz w:val="18"/>
                            <w:szCs w:val="18"/>
                            <w:lang w:val="es-BO"/>
                          </w:rPr>
                          <w:t>Sulfide</w:t>
                        </w:r>
                        <w:proofErr w:type="spellEnd"/>
                        <w:r w:rsidRPr="00C13A39">
                          <w:rPr>
                            <w:rFonts w:ascii="Verdana" w:hAnsi="Verdana" w:cs="Calibri"/>
                            <w:sz w:val="18"/>
                            <w:szCs w:val="18"/>
                            <w:lang w:val="es-BO"/>
                          </w:rPr>
                          <w:t xml:space="preserve"> – COS</w:t>
                        </w:r>
                      </w:p>
                    </w:tc>
                    <w:tc>
                      <w:tcPr>
                        <w:tcW w:w="2104"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sidRPr="00C13A39">
                          <w:rPr>
                            <w:rFonts w:ascii="Verdana" w:hAnsi="Verdana" w:cs="Calibri"/>
                            <w:sz w:val="18"/>
                            <w:szCs w:val="18"/>
                            <w:lang w:val="es-BO"/>
                          </w:rPr>
                          <w:t>10</w:t>
                        </w:r>
                      </w:p>
                    </w:tc>
                    <w:tc>
                      <w:tcPr>
                        <w:tcW w:w="1919"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2</w:t>
                        </w:r>
                      </w:p>
                    </w:tc>
                  </w:tr>
                  <w:tr w:rsidR="00874C3B" w:rsidRPr="00C13A39" w:rsidTr="00874C3B">
                    <w:tc>
                      <w:tcPr>
                        <w:tcW w:w="1733" w:type="dxa"/>
                        <w:shd w:val="clear" w:color="auto" w:fill="auto"/>
                      </w:tcPr>
                      <w:p w:rsidR="00874C3B" w:rsidRPr="00C13A39" w:rsidRDefault="00874C3B" w:rsidP="00135AD6">
                        <w:pPr>
                          <w:spacing w:before="60" w:after="60"/>
                          <w:rPr>
                            <w:rFonts w:ascii="Verdana" w:hAnsi="Verdana" w:cs="Calibri"/>
                            <w:sz w:val="18"/>
                            <w:szCs w:val="18"/>
                            <w:lang w:val="es-BO"/>
                          </w:rPr>
                        </w:pPr>
                        <w:proofErr w:type="spellStart"/>
                        <w:r w:rsidRPr="00C13A39">
                          <w:rPr>
                            <w:rFonts w:ascii="Verdana" w:hAnsi="Verdana" w:cs="Calibri"/>
                            <w:sz w:val="18"/>
                            <w:szCs w:val="18"/>
                            <w:lang w:val="es-BO"/>
                          </w:rPr>
                          <w:t>Methyl</w:t>
                        </w:r>
                        <w:proofErr w:type="spellEnd"/>
                        <w:r w:rsidRPr="00C13A39">
                          <w:rPr>
                            <w:rFonts w:ascii="Verdana" w:hAnsi="Verdana" w:cs="Calibri"/>
                            <w:sz w:val="18"/>
                            <w:szCs w:val="18"/>
                            <w:lang w:val="es-BO"/>
                          </w:rPr>
                          <w:t xml:space="preserve"> </w:t>
                        </w:r>
                        <w:proofErr w:type="spellStart"/>
                        <w:r w:rsidRPr="00C13A39">
                          <w:rPr>
                            <w:rFonts w:ascii="Verdana" w:hAnsi="Verdana" w:cs="Calibri"/>
                            <w:sz w:val="18"/>
                            <w:szCs w:val="18"/>
                            <w:lang w:val="es-BO"/>
                          </w:rPr>
                          <w:t>Mercaptan</w:t>
                        </w:r>
                        <w:proofErr w:type="spellEnd"/>
                        <w:r w:rsidRPr="00C13A39">
                          <w:rPr>
                            <w:rFonts w:ascii="Verdana" w:hAnsi="Verdana" w:cs="Calibri"/>
                            <w:sz w:val="18"/>
                            <w:szCs w:val="18"/>
                            <w:lang w:val="es-BO"/>
                          </w:rPr>
                          <w:t xml:space="preserve"> - </w:t>
                        </w:r>
                        <w:proofErr w:type="spellStart"/>
                        <w:r w:rsidRPr="00C13A39">
                          <w:rPr>
                            <w:rFonts w:ascii="Verdana" w:hAnsi="Verdana" w:cs="Calibri"/>
                            <w:sz w:val="18"/>
                            <w:szCs w:val="18"/>
                            <w:lang w:val="es-BO"/>
                          </w:rPr>
                          <w:t>MeSH</w:t>
                        </w:r>
                        <w:proofErr w:type="spellEnd"/>
                      </w:p>
                    </w:tc>
                    <w:tc>
                      <w:tcPr>
                        <w:tcW w:w="2104"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sidRPr="00C13A39">
                          <w:rPr>
                            <w:rFonts w:ascii="Verdana" w:hAnsi="Verdana" w:cs="Calibri"/>
                            <w:sz w:val="18"/>
                            <w:szCs w:val="18"/>
                            <w:lang w:val="es-BO"/>
                          </w:rPr>
                          <w:t>10</w:t>
                        </w:r>
                      </w:p>
                    </w:tc>
                    <w:tc>
                      <w:tcPr>
                        <w:tcW w:w="1919" w:type="dxa"/>
                        <w:shd w:val="clear" w:color="auto" w:fill="auto"/>
                        <w:vAlign w:val="center"/>
                      </w:tcPr>
                      <w:p w:rsidR="00874C3B" w:rsidRPr="00C13A39" w:rsidRDefault="00874C3B" w:rsidP="00874C3B">
                        <w:pPr>
                          <w:spacing w:before="60" w:after="60"/>
                          <w:jc w:val="center"/>
                          <w:rPr>
                            <w:rFonts w:ascii="Verdana" w:hAnsi="Verdana" w:cs="Calibri"/>
                            <w:sz w:val="18"/>
                            <w:szCs w:val="18"/>
                            <w:lang w:val="es-BO"/>
                          </w:rPr>
                        </w:pPr>
                        <w:r>
                          <w:rPr>
                            <w:rFonts w:ascii="Verdana" w:hAnsi="Verdana" w:cs="Calibri"/>
                            <w:sz w:val="18"/>
                            <w:szCs w:val="18"/>
                            <w:lang w:val="es-BO"/>
                          </w:rPr>
                          <w:t>2</w:t>
                        </w:r>
                      </w:p>
                    </w:tc>
                  </w:tr>
                </w:tbl>
                <w:p w:rsidR="00874C3B" w:rsidRPr="0057223F" w:rsidRDefault="00874C3B" w:rsidP="00135AD6">
                  <w:pPr>
                    <w:spacing w:before="60" w:after="60"/>
                    <w:rPr>
                      <w:rFonts w:ascii="Verdana" w:hAnsi="Verdana" w:cs="Calibri"/>
                      <w:b/>
                      <w:sz w:val="18"/>
                      <w:szCs w:val="18"/>
                      <w:lang w:val="es-BO"/>
                    </w:rPr>
                  </w:pPr>
                  <w:r w:rsidRPr="0057223F">
                    <w:rPr>
                      <w:rFonts w:ascii="Verdana" w:hAnsi="Verdana" w:cs="Calibri"/>
                      <w:b/>
                      <w:sz w:val="18"/>
                      <w:szCs w:val="18"/>
                      <w:lang w:val="es-BO"/>
                    </w:rPr>
                    <w:t>CARACTERISTICAS:</w:t>
                  </w:r>
                </w:p>
                <w:p w:rsidR="00874C3B" w:rsidRDefault="00874C3B" w:rsidP="00D33E6E">
                  <w:pPr>
                    <w:numPr>
                      <w:ilvl w:val="0"/>
                      <w:numId w:val="36"/>
                    </w:numPr>
                    <w:spacing w:before="60" w:after="60"/>
                    <w:jc w:val="both"/>
                    <w:rPr>
                      <w:rFonts w:ascii="Verdana" w:hAnsi="Verdana" w:cs="Calibri"/>
                      <w:sz w:val="18"/>
                      <w:szCs w:val="18"/>
                      <w:lang w:val="es-BO"/>
                    </w:rPr>
                  </w:pPr>
                  <w:r>
                    <w:rPr>
                      <w:rFonts w:ascii="Verdana" w:hAnsi="Verdana" w:cs="Calibri"/>
                      <w:sz w:val="18"/>
                      <w:szCs w:val="18"/>
                      <w:lang w:val="es-BO"/>
                    </w:rPr>
                    <w:lastRenderedPageBreak/>
                    <w:t>La composición puede variar en un 5% máximo de lo especificado.</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Balance en Helio.</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Tamaño del cilindro: AL30s.</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Conexión CGA 330.</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Estabilidad mínima de 12 meses.</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Trazable al NIST.</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 xml:space="preserve">Marca </w:t>
                  </w:r>
                  <w:proofErr w:type="spellStart"/>
                  <w:r>
                    <w:rPr>
                      <w:rFonts w:ascii="Verdana" w:hAnsi="Verdana" w:cs="Calibri"/>
                      <w:sz w:val="18"/>
                      <w:szCs w:val="18"/>
                      <w:lang w:val="es-BO"/>
                    </w:rPr>
                    <w:t>Applied</w:t>
                  </w:r>
                  <w:proofErr w:type="spellEnd"/>
                  <w:r>
                    <w:rPr>
                      <w:rFonts w:ascii="Verdana" w:hAnsi="Verdana" w:cs="Calibri"/>
                      <w:sz w:val="18"/>
                      <w:szCs w:val="18"/>
                      <w:lang w:val="es-BO"/>
                    </w:rPr>
                    <w:t xml:space="preserve"> Gas o su equivalente.</w:t>
                  </w:r>
                </w:p>
                <w:p w:rsidR="00874C3B" w:rsidRPr="004A61E9" w:rsidRDefault="00874C3B" w:rsidP="00135AD6">
                  <w:pPr>
                    <w:spacing w:before="60" w:after="60"/>
                    <w:jc w:val="both"/>
                    <w:rPr>
                      <w:rFonts w:ascii="Verdana" w:hAnsi="Verdana" w:cs="Calibri"/>
                      <w:sz w:val="18"/>
                      <w:szCs w:val="18"/>
                      <w:lang w:val="es-BO"/>
                    </w:rPr>
                  </w:pPr>
                  <w:r w:rsidRPr="0057223F">
                    <w:rPr>
                      <w:rFonts w:ascii="Verdana" w:hAnsi="Verdana" w:cs="Calibri"/>
                      <w:b/>
                      <w:sz w:val="18"/>
                      <w:szCs w:val="18"/>
                      <w:lang w:val="es-BO"/>
                    </w:rPr>
                    <w:t>NOTA. -</w:t>
                  </w:r>
                  <w:r>
                    <w:rPr>
                      <w:rFonts w:ascii="Verdana" w:hAnsi="Verdana" w:cs="Calibri"/>
                      <w:sz w:val="18"/>
                      <w:szCs w:val="18"/>
                      <w:lang w:val="es-BO"/>
                    </w:rPr>
                    <w:t xml:space="preserve"> Libre de impurezas u otros componentes </w:t>
                  </w:r>
                  <w:r w:rsidRPr="0057223F">
                    <w:rPr>
                      <w:rFonts w:ascii="Verdana" w:hAnsi="Verdana" w:cs="Calibri"/>
                      <w:sz w:val="18"/>
                      <w:szCs w:val="18"/>
                      <w:u w:val="single"/>
                      <w:lang w:val="es-BO"/>
                    </w:rPr>
                    <w:t>no señalados</w:t>
                  </w:r>
                  <w:r>
                    <w:rPr>
                      <w:rFonts w:ascii="Verdana" w:hAnsi="Verdana" w:cs="Calibri"/>
                      <w:sz w:val="18"/>
                      <w:szCs w:val="18"/>
                      <w:lang w:val="es-BO"/>
                    </w:rPr>
                    <w:t xml:space="preserve"> en la presente especificación, la composición debe normalizar al 100%. Adjuntar certificado de calidad.</w:t>
                  </w:r>
                </w:p>
              </w:tc>
              <w:tc>
                <w:tcPr>
                  <w:tcW w:w="1134" w:type="dxa"/>
                  <w:tcBorders>
                    <w:top w:val="single" w:sz="4" w:space="0" w:color="auto"/>
                    <w:left w:val="single" w:sz="4" w:space="0" w:color="auto"/>
                    <w:bottom w:val="single" w:sz="4" w:space="0" w:color="auto"/>
                    <w:right w:val="single" w:sz="4" w:space="0" w:color="auto"/>
                  </w:tcBorders>
                  <w:vAlign w:val="center"/>
                </w:tcPr>
                <w:p w:rsidR="00874C3B" w:rsidRPr="00FD291B" w:rsidRDefault="00874C3B" w:rsidP="00135AD6">
                  <w:pPr>
                    <w:spacing w:before="60" w:after="60"/>
                    <w:jc w:val="center"/>
                    <w:rPr>
                      <w:rFonts w:ascii="Verdana" w:hAnsi="Verdana" w:cs="Calibri"/>
                      <w:b/>
                      <w:bCs/>
                      <w:sz w:val="18"/>
                      <w:szCs w:val="18"/>
                      <w:lang w:val="es-BO"/>
                    </w:rPr>
                  </w:pPr>
                  <w:r w:rsidRPr="00354A3C">
                    <w:rPr>
                      <w:rFonts w:ascii="Verdana" w:hAnsi="Verdana" w:cs="Calibri"/>
                      <w:bCs/>
                      <w:sz w:val="18"/>
                      <w:szCs w:val="18"/>
                      <w:lang w:val="es-BO"/>
                    </w:rPr>
                    <w:lastRenderedPageBreak/>
                    <w:t>Cilindro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1</w:t>
                  </w:r>
                </w:p>
              </w:tc>
            </w:tr>
            <w:tr w:rsidR="00874C3B" w:rsidRPr="00FD291B" w:rsidTr="00135AD6">
              <w:trPr>
                <w:trHeight w:val="396"/>
              </w:trPr>
              <w:tc>
                <w:tcPr>
                  <w:tcW w:w="704" w:type="dxa"/>
                  <w:tcBorders>
                    <w:top w:val="single" w:sz="4" w:space="0" w:color="auto"/>
                    <w:left w:val="single" w:sz="4" w:space="0" w:color="auto"/>
                    <w:bottom w:val="single" w:sz="4" w:space="0" w:color="auto"/>
                    <w:right w:val="single" w:sz="4" w:space="0" w:color="000000"/>
                  </w:tcBorders>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lastRenderedPageBreak/>
                    <w:t>4</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4C3B" w:rsidRPr="001E4A30" w:rsidRDefault="00874C3B" w:rsidP="00135AD6">
                  <w:pPr>
                    <w:spacing w:before="60" w:after="60"/>
                    <w:rPr>
                      <w:rFonts w:ascii="Verdana" w:hAnsi="Verdana" w:cs="Calibri"/>
                      <w:b/>
                      <w:sz w:val="18"/>
                      <w:szCs w:val="18"/>
                      <w:lang w:val="es-BO"/>
                    </w:rPr>
                  </w:pPr>
                  <w:r w:rsidRPr="00D46849">
                    <w:rPr>
                      <w:rFonts w:ascii="Verdana" w:hAnsi="Verdana" w:cs="Calibri"/>
                      <w:b/>
                      <w:sz w:val="18"/>
                      <w:szCs w:val="18"/>
                      <w:lang w:val="es-BO"/>
                    </w:rPr>
                    <w:t>MATERIAL DE REFERENCIA PARA GAS LICUADO DE PETRÓLEO</w:t>
                  </w:r>
                </w:p>
                <w:p w:rsidR="00874C3B" w:rsidRDefault="00874C3B" w:rsidP="00135AD6">
                  <w:pPr>
                    <w:spacing w:before="60" w:after="60"/>
                    <w:rPr>
                      <w:rFonts w:ascii="Verdana" w:hAnsi="Verdana" w:cs="Calibri"/>
                      <w:sz w:val="18"/>
                      <w:szCs w:val="18"/>
                      <w:lang w:val="es-BO"/>
                    </w:rPr>
                  </w:pPr>
                  <w:r>
                    <w:rPr>
                      <w:rFonts w:ascii="Verdana" w:hAnsi="Verdana" w:cs="Calibri"/>
                      <w:sz w:val="18"/>
                      <w:szCs w:val="18"/>
                      <w:lang w:val="es-BO"/>
                    </w:rPr>
                    <w:t>Mezcla liquida 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919"/>
                    <w:gridCol w:w="2042"/>
                  </w:tblGrid>
                  <w:tr w:rsidR="00874C3B" w:rsidRPr="00C13A39" w:rsidTr="00135AD6">
                    <w:tc>
                      <w:tcPr>
                        <w:tcW w:w="1918" w:type="dxa"/>
                        <w:shd w:val="clear" w:color="auto" w:fill="auto"/>
                      </w:tcPr>
                      <w:p w:rsidR="00874C3B" w:rsidRPr="00C13A39" w:rsidRDefault="00874C3B" w:rsidP="00135AD6">
                        <w:pPr>
                          <w:spacing w:before="60" w:after="60"/>
                          <w:rPr>
                            <w:rFonts w:ascii="Verdana" w:hAnsi="Verdana" w:cs="Calibri"/>
                            <w:b/>
                            <w:sz w:val="18"/>
                            <w:szCs w:val="18"/>
                            <w:lang w:val="es-BO"/>
                          </w:rPr>
                        </w:pPr>
                        <w:r w:rsidRPr="00C13A39">
                          <w:rPr>
                            <w:rFonts w:ascii="Verdana" w:hAnsi="Verdana" w:cs="Calibri"/>
                            <w:b/>
                            <w:sz w:val="18"/>
                            <w:szCs w:val="18"/>
                            <w:lang w:val="es-BO"/>
                          </w:rPr>
                          <w:t>COMPONENTE</w:t>
                        </w:r>
                      </w:p>
                    </w:tc>
                    <w:tc>
                      <w:tcPr>
                        <w:tcW w:w="1919" w:type="dxa"/>
                        <w:shd w:val="clear" w:color="auto" w:fill="auto"/>
                      </w:tcPr>
                      <w:p w:rsidR="00874C3B" w:rsidRPr="00C13A39" w:rsidRDefault="00874C3B" w:rsidP="00135AD6">
                        <w:pPr>
                          <w:spacing w:before="60" w:after="60"/>
                          <w:rPr>
                            <w:rFonts w:ascii="Verdana" w:hAnsi="Verdana" w:cs="Calibri"/>
                            <w:b/>
                            <w:sz w:val="18"/>
                            <w:szCs w:val="18"/>
                            <w:lang w:val="es-BO"/>
                          </w:rPr>
                        </w:pPr>
                        <w:r w:rsidRPr="00C13A39">
                          <w:rPr>
                            <w:rFonts w:ascii="Verdana" w:hAnsi="Verdana" w:cs="Calibri"/>
                            <w:b/>
                            <w:sz w:val="18"/>
                            <w:szCs w:val="18"/>
                            <w:lang w:val="es-BO"/>
                          </w:rPr>
                          <w:t>CONCENTRACION (%mol)</w:t>
                        </w:r>
                      </w:p>
                    </w:tc>
                    <w:tc>
                      <w:tcPr>
                        <w:tcW w:w="2042" w:type="dxa"/>
                        <w:shd w:val="clear" w:color="auto" w:fill="auto"/>
                      </w:tcPr>
                      <w:p w:rsidR="00874C3B" w:rsidRPr="00C13A39" w:rsidRDefault="00874C3B" w:rsidP="00135AD6">
                        <w:pPr>
                          <w:spacing w:before="60" w:after="60"/>
                          <w:rPr>
                            <w:rFonts w:ascii="Verdana" w:hAnsi="Verdana" w:cs="Calibri"/>
                            <w:b/>
                            <w:sz w:val="18"/>
                            <w:szCs w:val="18"/>
                            <w:lang w:val="es-BO"/>
                          </w:rPr>
                        </w:pPr>
                        <w:r w:rsidRPr="00C13A39">
                          <w:rPr>
                            <w:rFonts w:ascii="Verdana" w:hAnsi="Verdana" w:cs="Calibri"/>
                            <w:b/>
                            <w:sz w:val="18"/>
                            <w:szCs w:val="18"/>
                            <w:lang w:val="es-BO"/>
                          </w:rPr>
                          <w:t>INCERTIDUMBRE - ±U (%mol)</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METANO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0.10</w:t>
                        </w:r>
                      </w:p>
                    </w:tc>
                    <w:tc>
                      <w:tcPr>
                        <w:tcW w:w="2042"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0.5</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ETANO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2.97</w:t>
                        </w:r>
                      </w:p>
                    </w:tc>
                    <w:tc>
                      <w:tcPr>
                        <w:tcW w:w="2042"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0.5</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PROPANO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65.79</w:t>
                        </w:r>
                      </w:p>
                    </w:tc>
                    <w:tc>
                      <w:tcPr>
                        <w:tcW w:w="2042"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0.2</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ISO BUTANO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9.97</w:t>
                        </w:r>
                      </w:p>
                    </w:tc>
                    <w:tc>
                      <w:tcPr>
                        <w:tcW w:w="2042"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0.5</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N BUTANO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18.79</w:t>
                        </w:r>
                      </w:p>
                    </w:tc>
                    <w:tc>
                      <w:tcPr>
                        <w:tcW w:w="2042"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0.2</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ISO PENTANO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1.39</w:t>
                        </w:r>
                      </w:p>
                    </w:tc>
                    <w:tc>
                      <w:tcPr>
                        <w:tcW w:w="2042"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1</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N PENTANO</w:t>
                        </w:r>
                      </w:p>
                    </w:tc>
                    <w:tc>
                      <w:tcPr>
                        <w:tcW w:w="1919" w:type="dxa"/>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0.50</w:t>
                        </w:r>
                      </w:p>
                    </w:tc>
                    <w:tc>
                      <w:tcPr>
                        <w:tcW w:w="2042" w:type="dxa"/>
                        <w:tcBorders>
                          <w:bottom w:val="single" w:sz="4" w:space="0" w:color="auto"/>
                        </w:tcBorders>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0.5</w:t>
                        </w:r>
                      </w:p>
                    </w:tc>
                  </w:tr>
                  <w:tr w:rsidR="00874C3B" w:rsidRPr="00C13A39" w:rsidTr="00874C3B">
                    <w:tc>
                      <w:tcPr>
                        <w:tcW w:w="1918" w:type="dxa"/>
                        <w:shd w:val="clear" w:color="auto" w:fill="auto"/>
                      </w:tcPr>
                      <w:p w:rsidR="00874C3B" w:rsidRPr="00C13A39" w:rsidRDefault="00874C3B" w:rsidP="00135AD6">
                        <w:pPr>
                          <w:spacing w:before="60" w:after="60"/>
                          <w:rPr>
                            <w:rFonts w:ascii="Verdana" w:hAnsi="Verdana" w:cs="Calibri"/>
                            <w:sz w:val="18"/>
                            <w:szCs w:val="18"/>
                            <w:lang w:val="es-BO"/>
                          </w:rPr>
                        </w:pPr>
                        <w:r w:rsidRPr="00C13A39">
                          <w:rPr>
                            <w:rFonts w:ascii="Verdana" w:hAnsi="Verdana" w:cs="Calibri"/>
                            <w:sz w:val="18"/>
                            <w:szCs w:val="18"/>
                            <w:lang w:val="es-BO"/>
                          </w:rPr>
                          <w:t>HEXANO</w:t>
                        </w:r>
                      </w:p>
                    </w:tc>
                    <w:tc>
                      <w:tcPr>
                        <w:tcW w:w="1919" w:type="dxa"/>
                        <w:tcBorders>
                          <w:bottom w:val="single" w:sz="4" w:space="0" w:color="auto"/>
                        </w:tcBorders>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0.49</w:t>
                        </w:r>
                      </w:p>
                    </w:tc>
                    <w:tc>
                      <w:tcPr>
                        <w:tcW w:w="2042" w:type="dxa"/>
                        <w:tcBorders>
                          <w:bottom w:val="single" w:sz="4" w:space="0" w:color="auto"/>
                        </w:tcBorders>
                        <w:shd w:val="clear" w:color="auto" w:fill="auto"/>
                        <w:vAlign w:val="center"/>
                      </w:tcPr>
                      <w:p w:rsidR="00874C3B" w:rsidRPr="00C13A39" w:rsidRDefault="00874C3B" w:rsidP="00874C3B">
                        <w:pPr>
                          <w:jc w:val="center"/>
                          <w:rPr>
                            <w:rFonts w:ascii="Verdana" w:hAnsi="Verdana"/>
                            <w:sz w:val="18"/>
                            <w:szCs w:val="18"/>
                          </w:rPr>
                        </w:pPr>
                        <w:r w:rsidRPr="00C13A39">
                          <w:rPr>
                            <w:rFonts w:ascii="Verdana" w:hAnsi="Verdana"/>
                            <w:sz w:val="18"/>
                            <w:szCs w:val="18"/>
                          </w:rPr>
                          <w:t>0.5</w:t>
                        </w:r>
                      </w:p>
                    </w:tc>
                  </w:tr>
                  <w:tr w:rsidR="00874C3B" w:rsidRPr="00C13A39" w:rsidTr="00874C3B">
                    <w:tc>
                      <w:tcPr>
                        <w:tcW w:w="1918" w:type="dxa"/>
                        <w:shd w:val="clear" w:color="auto" w:fill="auto"/>
                        <w:vAlign w:val="center"/>
                      </w:tcPr>
                      <w:p w:rsidR="00874C3B" w:rsidRPr="00C13A39" w:rsidRDefault="00874C3B" w:rsidP="00874C3B">
                        <w:pPr>
                          <w:spacing w:before="60" w:after="60"/>
                          <w:jc w:val="center"/>
                          <w:rPr>
                            <w:rFonts w:ascii="Verdana" w:hAnsi="Verdana" w:cs="Calibri"/>
                            <w:b/>
                            <w:sz w:val="18"/>
                            <w:szCs w:val="18"/>
                            <w:lang w:val="es-BO"/>
                          </w:rPr>
                        </w:pPr>
                        <w:r w:rsidRPr="00C13A39">
                          <w:rPr>
                            <w:rFonts w:ascii="Verdana" w:hAnsi="Verdana" w:cs="Calibri"/>
                            <w:b/>
                            <w:sz w:val="18"/>
                            <w:szCs w:val="18"/>
                            <w:lang w:val="es-BO"/>
                          </w:rPr>
                          <w:t>TOTAL</w:t>
                        </w:r>
                      </w:p>
                    </w:tc>
                    <w:tc>
                      <w:tcPr>
                        <w:tcW w:w="1919" w:type="dxa"/>
                        <w:tcBorders>
                          <w:right w:val="single" w:sz="4" w:space="0" w:color="auto"/>
                        </w:tcBorders>
                        <w:shd w:val="clear" w:color="auto" w:fill="auto"/>
                        <w:vAlign w:val="center"/>
                      </w:tcPr>
                      <w:p w:rsidR="00874C3B" w:rsidRPr="00C13A39" w:rsidRDefault="00874C3B" w:rsidP="00874C3B">
                        <w:pPr>
                          <w:jc w:val="center"/>
                          <w:rPr>
                            <w:rFonts w:ascii="Verdana" w:hAnsi="Verdana"/>
                            <w:b/>
                            <w:sz w:val="18"/>
                            <w:szCs w:val="18"/>
                          </w:rPr>
                        </w:pPr>
                        <w:r w:rsidRPr="00C13A39">
                          <w:rPr>
                            <w:rFonts w:ascii="Verdana" w:hAnsi="Verdana"/>
                            <w:b/>
                            <w:sz w:val="18"/>
                            <w:szCs w:val="18"/>
                          </w:rPr>
                          <w:t>100,00</w:t>
                        </w:r>
                      </w:p>
                    </w:tc>
                    <w:tc>
                      <w:tcPr>
                        <w:tcW w:w="2042" w:type="dxa"/>
                        <w:tcBorders>
                          <w:top w:val="single" w:sz="4" w:space="0" w:color="auto"/>
                          <w:left w:val="single" w:sz="4" w:space="0" w:color="auto"/>
                          <w:bottom w:val="nil"/>
                          <w:right w:val="nil"/>
                        </w:tcBorders>
                        <w:shd w:val="clear" w:color="auto" w:fill="auto"/>
                      </w:tcPr>
                      <w:p w:rsidR="00874C3B" w:rsidRPr="00C13A39" w:rsidRDefault="00874C3B" w:rsidP="00135AD6">
                        <w:pPr>
                          <w:jc w:val="center"/>
                          <w:rPr>
                            <w:rFonts w:ascii="Verdana" w:hAnsi="Verdana"/>
                            <w:sz w:val="18"/>
                            <w:szCs w:val="18"/>
                          </w:rPr>
                        </w:pPr>
                      </w:p>
                    </w:tc>
                  </w:tr>
                </w:tbl>
                <w:p w:rsidR="00874C3B" w:rsidRPr="0057223F" w:rsidRDefault="00874C3B" w:rsidP="00135AD6">
                  <w:pPr>
                    <w:spacing w:before="60" w:after="60"/>
                    <w:rPr>
                      <w:rFonts w:ascii="Verdana" w:hAnsi="Verdana" w:cs="Calibri"/>
                      <w:b/>
                      <w:sz w:val="18"/>
                      <w:szCs w:val="18"/>
                      <w:lang w:val="es-BO"/>
                    </w:rPr>
                  </w:pPr>
                  <w:r w:rsidRPr="0057223F">
                    <w:rPr>
                      <w:rFonts w:ascii="Verdana" w:hAnsi="Verdana" w:cs="Calibri"/>
                      <w:b/>
                      <w:sz w:val="18"/>
                      <w:szCs w:val="18"/>
                      <w:lang w:val="es-BO"/>
                    </w:rPr>
                    <w:t>CARACTERISTICAS:</w:t>
                  </w:r>
                </w:p>
                <w:p w:rsidR="00874C3B" w:rsidRPr="00EF5DED" w:rsidRDefault="00874C3B" w:rsidP="00D33E6E">
                  <w:pPr>
                    <w:numPr>
                      <w:ilvl w:val="0"/>
                      <w:numId w:val="36"/>
                    </w:numPr>
                    <w:jc w:val="both"/>
                    <w:rPr>
                      <w:rFonts w:ascii="Verdana" w:hAnsi="Verdana" w:cs="Calibri"/>
                      <w:sz w:val="18"/>
                      <w:szCs w:val="18"/>
                      <w:lang w:val="es-BO"/>
                    </w:rPr>
                  </w:pPr>
                  <w:r w:rsidRPr="00EF5DED">
                    <w:rPr>
                      <w:rFonts w:ascii="Verdana" w:hAnsi="Verdana" w:cs="Calibri"/>
                      <w:sz w:val="18"/>
                      <w:szCs w:val="18"/>
                      <w:lang w:val="es-BO"/>
                    </w:rPr>
                    <w:t xml:space="preserve">La composición puede variar en un 5% </w:t>
                  </w:r>
                  <w:r>
                    <w:rPr>
                      <w:rFonts w:ascii="Verdana" w:hAnsi="Verdana" w:cs="Calibri"/>
                      <w:sz w:val="18"/>
                      <w:szCs w:val="18"/>
                      <w:lang w:val="es-BO"/>
                    </w:rPr>
                    <w:t>máximo</w:t>
                  </w:r>
                  <w:r w:rsidRPr="00EF5DED">
                    <w:rPr>
                      <w:rFonts w:ascii="Verdana" w:hAnsi="Verdana" w:cs="Calibri"/>
                      <w:sz w:val="18"/>
                      <w:szCs w:val="18"/>
                      <w:lang w:val="es-BO"/>
                    </w:rPr>
                    <w:t xml:space="preserve"> de lo especificado.</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C</w:t>
                  </w:r>
                  <w:r w:rsidRPr="00E04DC8">
                    <w:rPr>
                      <w:rFonts w:ascii="Verdana" w:hAnsi="Verdana" w:cs="Calibri"/>
                      <w:sz w:val="18"/>
                      <w:szCs w:val="18"/>
                      <w:lang w:val="es-BO"/>
                    </w:rPr>
                    <w:t>ilindro Pistón de 1000cc</w:t>
                  </w:r>
                  <w:r>
                    <w:rPr>
                      <w:rFonts w:ascii="Verdana" w:hAnsi="Verdana" w:cs="Calibri"/>
                      <w:sz w:val="18"/>
                      <w:szCs w:val="18"/>
                      <w:lang w:val="es-BO"/>
                    </w:rPr>
                    <w:t>.</w:t>
                  </w:r>
                </w:p>
                <w:p w:rsidR="00874C3B" w:rsidRDefault="00874C3B" w:rsidP="00D33E6E">
                  <w:pPr>
                    <w:numPr>
                      <w:ilvl w:val="0"/>
                      <w:numId w:val="36"/>
                    </w:numPr>
                    <w:spacing w:before="60" w:after="60"/>
                    <w:rPr>
                      <w:rFonts w:ascii="Verdana" w:hAnsi="Verdana" w:cs="Calibri"/>
                      <w:sz w:val="18"/>
                      <w:szCs w:val="18"/>
                      <w:lang w:val="es-BO"/>
                    </w:rPr>
                  </w:pPr>
                  <w:r w:rsidRPr="00E04DC8">
                    <w:rPr>
                      <w:rFonts w:ascii="Verdana" w:hAnsi="Verdana" w:cs="Calibri"/>
                      <w:sz w:val="18"/>
                      <w:szCs w:val="18"/>
                      <w:lang w:val="es-BO"/>
                    </w:rPr>
                    <w:t>1 lbs-1000 PSIA</w:t>
                  </w:r>
                  <w:r>
                    <w:rPr>
                      <w:rFonts w:ascii="Verdana" w:hAnsi="Verdana" w:cs="Calibri"/>
                      <w:sz w:val="18"/>
                      <w:szCs w:val="18"/>
                      <w:lang w:val="es-BO"/>
                    </w:rPr>
                    <w:t>.</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P</w:t>
                  </w:r>
                  <w:r w:rsidRPr="00E04DC8">
                    <w:rPr>
                      <w:rFonts w:ascii="Verdana" w:hAnsi="Verdana" w:cs="Calibri"/>
                      <w:sz w:val="18"/>
                      <w:szCs w:val="18"/>
                      <w:lang w:val="es-BO"/>
                    </w:rPr>
                    <w:t>re carga de Helio</w:t>
                  </w:r>
                  <w:r>
                    <w:rPr>
                      <w:rFonts w:ascii="Verdana" w:hAnsi="Verdana" w:cs="Calibri"/>
                      <w:sz w:val="18"/>
                      <w:szCs w:val="18"/>
                      <w:lang w:val="es-BO"/>
                    </w:rPr>
                    <w:t>.</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Estabilidad mínima de 12 meses.</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Trazable al NIST.</w:t>
                  </w:r>
                </w:p>
                <w:p w:rsidR="00874C3B" w:rsidRDefault="00874C3B" w:rsidP="00D33E6E">
                  <w:pPr>
                    <w:numPr>
                      <w:ilvl w:val="0"/>
                      <w:numId w:val="36"/>
                    </w:numPr>
                    <w:spacing w:before="60" w:after="60"/>
                    <w:rPr>
                      <w:rFonts w:ascii="Verdana" w:hAnsi="Verdana" w:cs="Calibri"/>
                      <w:sz w:val="18"/>
                      <w:szCs w:val="18"/>
                      <w:lang w:val="es-BO"/>
                    </w:rPr>
                  </w:pPr>
                  <w:r>
                    <w:rPr>
                      <w:rFonts w:ascii="Verdana" w:hAnsi="Verdana" w:cs="Calibri"/>
                      <w:sz w:val="18"/>
                      <w:szCs w:val="18"/>
                      <w:lang w:val="es-BO"/>
                    </w:rPr>
                    <w:t xml:space="preserve">Marca </w:t>
                  </w:r>
                  <w:proofErr w:type="spellStart"/>
                  <w:r>
                    <w:rPr>
                      <w:rFonts w:ascii="Verdana" w:hAnsi="Verdana" w:cs="Calibri"/>
                      <w:sz w:val="18"/>
                      <w:szCs w:val="18"/>
                      <w:lang w:val="es-BO"/>
                    </w:rPr>
                    <w:t>Applied</w:t>
                  </w:r>
                  <w:proofErr w:type="spellEnd"/>
                  <w:r>
                    <w:rPr>
                      <w:rFonts w:ascii="Verdana" w:hAnsi="Verdana" w:cs="Calibri"/>
                      <w:sz w:val="18"/>
                      <w:szCs w:val="18"/>
                      <w:lang w:val="es-BO"/>
                    </w:rPr>
                    <w:t xml:space="preserve"> Gas, </w:t>
                  </w:r>
                  <w:proofErr w:type="spellStart"/>
                  <w:r>
                    <w:rPr>
                      <w:rFonts w:ascii="Verdana" w:hAnsi="Verdana" w:cs="Calibri"/>
                      <w:sz w:val="18"/>
                      <w:szCs w:val="18"/>
                      <w:lang w:val="es-BO"/>
                    </w:rPr>
                    <w:t>Welker</w:t>
                  </w:r>
                  <w:proofErr w:type="spellEnd"/>
                  <w:r>
                    <w:rPr>
                      <w:rFonts w:ascii="Verdana" w:hAnsi="Verdana" w:cs="Calibri"/>
                      <w:sz w:val="18"/>
                      <w:szCs w:val="18"/>
                      <w:lang w:val="es-BO"/>
                    </w:rPr>
                    <w:t xml:space="preserve"> o su equivalente.</w:t>
                  </w:r>
                </w:p>
                <w:p w:rsidR="00874C3B" w:rsidRPr="00FD291B" w:rsidRDefault="00874C3B" w:rsidP="00135AD6">
                  <w:pPr>
                    <w:spacing w:before="60" w:after="60"/>
                    <w:jc w:val="both"/>
                    <w:rPr>
                      <w:rFonts w:ascii="Verdana" w:hAnsi="Verdana" w:cs="Calibri"/>
                      <w:sz w:val="18"/>
                      <w:szCs w:val="18"/>
                      <w:lang w:val="es-BO"/>
                    </w:rPr>
                  </w:pPr>
                  <w:r w:rsidRPr="0057223F">
                    <w:rPr>
                      <w:rFonts w:ascii="Verdana" w:hAnsi="Verdana" w:cs="Calibri"/>
                      <w:b/>
                      <w:sz w:val="18"/>
                      <w:szCs w:val="18"/>
                      <w:lang w:val="es-BO"/>
                    </w:rPr>
                    <w:t>NOTA. -</w:t>
                  </w:r>
                  <w:r>
                    <w:rPr>
                      <w:rFonts w:ascii="Verdana" w:hAnsi="Verdana" w:cs="Calibri"/>
                      <w:sz w:val="18"/>
                      <w:szCs w:val="18"/>
                      <w:lang w:val="es-BO"/>
                    </w:rPr>
                    <w:t xml:space="preserve"> Libre de impurezas u otros componentes </w:t>
                  </w:r>
                  <w:r w:rsidRPr="0057223F">
                    <w:rPr>
                      <w:rFonts w:ascii="Verdana" w:hAnsi="Verdana" w:cs="Calibri"/>
                      <w:sz w:val="18"/>
                      <w:szCs w:val="18"/>
                      <w:u w:val="single"/>
                      <w:lang w:val="es-BO"/>
                    </w:rPr>
                    <w:t>no señalados</w:t>
                  </w:r>
                  <w:r>
                    <w:rPr>
                      <w:rFonts w:ascii="Verdana" w:hAnsi="Verdana" w:cs="Calibri"/>
                      <w:sz w:val="18"/>
                      <w:szCs w:val="18"/>
                      <w:lang w:val="es-BO"/>
                    </w:rPr>
                    <w:t xml:space="preserve"> en la presente especificación, la composición debe normalizar al 100%. Adjuntar certificado de calidad.</w:t>
                  </w:r>
                </w:p>
              </w:tc>
              <w:tc>
                <w:tcPr>
                  <w:tcW w:w="1134" w:type="dxa"/>
                  <w:tcBorders>
                    <w:top w:val="single" w:sz="4" w:space="0" w:color="auto"/>
                    <w:left w:val="single" w:sz="4" w:space="0" w:color="auto"/>
                    <w:bottom w:val="single" w:sz="4" w:space="0" w:color="auto"/>
                    <w:right w:val="single" w:sz="4" w:space="0" w:color="auto"/>
                  </w:tcBorders>
                  <w:vAlign w:val="center"/>
                </w:tcPr>
                <w:p w:rsidR="00874C3B" w:rsidRPr="00FD291B" w:rsidRDefault="00874C3B" w:rsidP="00135AD6">
                  <w:pPr>
                    <w:spacing w:before="60" w:after="60"/>
                    <w:jc w:val="center"/>
                    <w:rPr>
                      <w:rFonts w:ascii="Verdana" w:hAnsi="Verdana" w:cs="Calibri"/>
                      <w:b/>
                      <w:bCs/>
                      <w:sz w:val="18"/>
                      <w:szCs w:val="18"/>
                      <w:lang w:val="es-BO"/>
                    </w:rPr>
                  </w:pPr>
                  <w:r w:rsidRPr="00354A3C">
                    <w:rPr>
                      <w:rFonts w:ascii="Verdana" w:hAnsi="Verdana" w:cs="Calibri"/>
                      <w:bCs/>
                      <w:sz w:val="18"/>
                      <w:szCs w:val="18"/>
                      <w:lang w:val="es-BO"/>
                    </w:rPr>
                    <w:t>Cilindro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1</w:t>
                  </w:r>
                </w:p>
              </w:tc>
            </w:tr>
            <w:tr w:rsidR="00874C3B" w:rsidRPr="00FD291B" w:rsidTr="00135AD6">
              <w:trPr>
                <w:trHeight w:val="396"/>
              </w:trPr>
              <w:tc>
                <w:tcPr>
                  <w:tcW w:w="704" w:type="dxa"/>
                  <w:tcBorders>
                    <w:top w:val="single" w:sz="4" w:space="0" w:color="auto"/>
                    <w:left w:val="single" w:sz="4" w:space="0" w:color="auto"/>
                    <w:bottom w:val="single" w:sz="4" w:space="0" w:color="auto"/>
                    <w:right w:val="single" w:sz="4" w:space="0" w:color="000000"/>
                  </w:tcBorders>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5</w:t>
                  </w:r>
                </w:p>
              </w:tc>
              <w:tc>
                <w:tcPr>
                  <w:tcW w:w="623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4C3B" w:rsidRDefault="00874C3B" w:rsidP="00135AD6">
                  <w:pPr>
                    <w:spacing w:before="60" w:after="60"/>
                    <w:rPr>
                      <w:rFonts w:ascii="Verdana" w:hAnsi="Verdana" w:cs="Calibri"/>
                      <w:b/>
                      <w:sz w:val="18"/>
                      <w:szCs w:val="18"/>
                      <w:lang w:val="es-BO"/>
                    </w:rPr>
                  </w:pPr>
                  <w:r>
                    <w:rPr>
                      <w:rFonts w:ascii="Verdana" w:hAnsi="Verdana" w:cs="Calibri"/>
                      <w:b/>
                      <w:sz w:val="18"/>
                      <w:szCs w:val="18"/>
                      <w:lang w:val="es-BO"/>
                    </w:rPr>
                    <w:t>AIRE SINTÉTICO</w:t>
                  </w:r>
                </w:p>
                <w:p w:rsidR="00874C3B" w:rsidRPr="00EF3EE3" w:rsidRDefault="00874C3B" w:rsidP="00135AD6">
                  <w:pPr>
                    <w:spacing w:before="60" w:after="60"/>
                    <w:jc w:val="both"/>
                    <w:rPr>
                      <w:rFonts w:ascii="Verdana" w:hAnsi="Verdana" w:cs="Calibri"/>
                      <w:sz w:val="18"/>
                      <w:szCs w:val="18"/>
                      <w:lang w:val="es-BO"/>
                    </w:rPr>
                  </w:pPr>
                  <w:r w:rsidRPr="00EF3EE3">
                    <w:rPr>
                      <w:rFonts w:ascii="Verdana" w:hAnsi="Verdana" w:cs="Calibri"/>
                      <w:sz w:val="18"/>
                      <w:szCs w:val="18"/>
                      <w:lang w:val="es-BO"/>
                    </w:rPr>
                    <w:t>Composición 21% oxigeno</w:t>
                  </w:r>
                  <w:r>
                    <w:rPr>
                      <w:rFonts w:ascii="Verdana" w:hAnsi="Verdana" w:cs="Calibri"/>
                      <w:sz w:val="18"/>
                      <w:szCs w:val="18"/>
                      <w:lang w:val="es-BO"/>
                    </w:rPr>
                    <w:t>,</w:t>
                  </w:r>
                  <w:r w:rsidRPr="00EF3EE3">
                    <w:rPr>
                      <w:rFonts w:ascii="Verdana" w:hAnsi="Verdana" w:cs="Calibri"/>
                      <w:sz w:val="18"/>
                      <w:szCs w:val="18"/>
                      <w:lang w:val="es-BO"/>
                    </w:rPr>
                    <w:t xml:space="preserve"> 79% nitrógeno</w:t>
                  </w:r>
                  <w:r>
                    <w:rPr>
                      <w:rFonts w:ascii="Verdana" w:hAnsi="Verdana" w:cs="Calibri"/>
                      <w:sz w:val="18"/>
                      <w:szCs w:val="18"/>
                      <w:lang w:val="es-BO"/>
                    </w:rPr>
                    <w:t xml:space="preserve"> y   0 % de humedad,</w:t>
                  </w:r>
                  <w:r w:rsidRPr="00EF3EE3">
                    <w:rPr>
                      <w:rFonts w:ascii="Verdana" w:hAnsi="Verdana" w:cs="Calibri"/>
                      <w:sz w:val="18"/>
                      <w:szCs w:val="18"/>
                      <w:lang w:val="es-BO"/>
                    </w:rPr>
                    <w:t xml:space="preserve"> presión de recarga 2000 psi.</w:t>
                  </w:r>
                </w:p>
              </w:tc>
              <w:tc>
                <w:tcPr>
                  <w:tcW w:w="1134" w:type="dxa"/>
                  <w:tcBorders>
                    <w:top w:val="single" w:sz="4" w:space="0" w:color="auto"/>
                    <w:left w:val="single" w:sz="4" w:space="0" w:color="auto"/>
                    <w:bottom w:val="single" w:sz="4" w:space="0" w:color="auto"/>
                    <w:right w:val="single" w:sz="4" w:space="0" w:color="auto"/>
                  </w:tcBorders>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Metros cúbicos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4C3B" w:rsidRPr="00D46849" w:rsidRDefault="00874C3B" w:rsidP="00135AD6">
                  <w:pPr>
                    <w:spacing w:before="60" w:after="60"/>
                    <w:jc w:val="center"/>
                    <w:rPr>
                      <w:rFonts w:ascii="Verdana" w:hAnsi="Verdana" w:cs="Calibri"/>
                      <w:bCs/>
                      <w:sz w:val="18"/>
                      <w:szCs w:val="18"/>
                      <w:lang w:val="es-BO"/>
                    </w:rPr>
                  </w:pPr>
                  <w:r w:rsidRPr="00D46849">
                    <w:rPr>
                      <w:rFonts w:ascii="Verdana" w:hAnsi="Verdana" w:cs="Calibri"/>
                      <w:bCs/>
                      <w:sz w:val="18"/>
                      <w:szCs w:val="18"/>
                      <w:lang w:val="es-BO"/>
                    </w:rPr>
                    <w:t>48</w:t>
                  </w:r>
                </w:p>
              </w:tc>
            </w:tr>
          </w:tbl>
          <w:p w:rsidR="00874C3B" w:rsidRPr="00FD291B" w:rsidRDefault="00874C3B" w:rsidP="00135AD6">
            <w:pPr>
              <w:autoSpaceDE w:val="0"/>
              <w:autoSpaceDN w:val="0"/>
              <w:adjustRightInd w:val="0"/>
              <w:rPr>
                <w:rFonts w:ascii="Verdana" w:hAnsi="Verdana" w:cs="Calibri"/>
                <w:b/>
                <w:bCs/>
                <w:sz w:val="18"/>
                <w:szCs w:val="18"/>
              </w:rPr>
            </w:pPr>
          </w:p>
        </w:tc>
      </w:tr>
      <w:tr w:rsidR="00874C3B" w:rsidRPr="00FD291B" w:rsidTr="00135AD6">
        <w:trPr>
          <w:trHeight w:val="376"/>
        </w:trPr>
        <w:tc>
          <w:tcPr>
            <w:tcW w:w="9603" w:type="dxa"/>
            <w:shd w:val="clear" w:color="auto" w:fill="B8CCE4"/>
            <w:vAlign w:val="center"/>
          </w:tcPr>
          <w:p w:rsidR="00874C3B" w:rsidRPr="00FD291B" w:rsidRDefault="00874C3B" w:rsidP="00135AD6">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874C3B" w:rsidRPr="00FD291B" w:rsidTr="00874C3B">
        <w:trPr>
          <w:trHeight w:val="664"/>
        </w:trPr>
        <w:tc>
          <w:tcPr>
            <w:tcW w:w="9603" w:type="dxa"/>
            <w:shd w:val="clear" w:color="auto" w:fill="auto"/>
            <w:vAlign w:val="center"/>
          </w:tcPr>
          <w:p w:rsidR="00874C3B" w:rsidRPr="00C264C1" w:rsidRDefault="00874C3B" w:rsidP="00135AD6">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 xml:space="preserve">El plazo máximo de entrega </w:t>
            </w:r>
            <w:r>
              <w:rPr>
                <w:rFonts w:ascii="Verdana" w:hAnsi="Verdana" w:cs="Calibri"/>
                <w:bCs/>
                <w:sz w:val="18"/>
                <w:szCs w:val="18"/>
                <w:lang w:eastAsia="es-BO"/>
              </w:rPr>
              <w:t xml:space="preserve">para los ítems adjudicados </w:t>
            </w:r>
            <w:r w:rsidRPr="00076F3C">
              <w:rPr>
                <w:rFonts w:ascii="Verdana" w:hAnsi="Verdana" w:cs="Calibri"/>
                <w:bCs/>
                <w:sz w:val="18"/>
                <w:szCs w:val="18"/>
                <w:lang w:eastAsia="es-BO"/>
              </w:rPr>
              <w:t xml:space="preserve">es de </w:t>
            </w:r>
            <w:r>
              <w:rPr>
                <w:rFonts w:ascii="Verdana" w:hAnsi="Verdana" w:cs="Calibri"/>
                <w:bCs/>
                <w:sz w:val="18"/>
                <w:szCs w:val="18"/>
                <w:lang w:eastAsia="es-BO"/>
              </w:rPr>
              <w:t>15</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 xml:space="preserve">días calendarios, </w:t>
            </w:r>
            <w:r w:rsidRPr="00D46849">
              <w:rPr>
                <w:rFonts w:ascii="Verdana" w:hAnsi="Verdana" w:cs="Calibri"/>
                <w:bCs/>
                <w:sz w:val="18"/>
                <w:szCs w:val="18"/>
                <w:lang w:eastAsia="es-BO"/>
              </w:rPr>
              <w:t>computables a partir</w:t>
            </w:r>
            <w:r>
              <w:rPr>
                <w:rFonts w:ascii="Verdana" w:hAnsi="Verdana" w:cs="Calibri"/>
                <w:bCs/>
                <w:sz w:val="18"/>
                <w:szCs w:val="18"/>
                <w:lang w:eastAsia="es-BO"/>
              </w:rPr>
              <w:t xml:space="preserve"> del día siguiente hábil a</w:t>
            </w:r>
            <w:r w:rsidRPr="00D46849">
              <w:rPr>
                <w:rFonts w:ascii="Verdana" w:hAnsi="Verdana" w:cs="Calibri"/>
                <w:bCs/>
                <w:sz w:val="18"/>
                <w:szCs w:val="18"/>
                <w:lang w:eastAsia="es-BO"/>
              </w:rPr>
              <w:t xml:space="preserve"> la suscripción de la orden de compra.</w:t>
            </w:r>
          </w:p>
        </w:tc>
      </w:tr>
    </w:tbl>
    <w:p w:rsidR="00874C3B" w:rsidRDefault="00874C3B" w:rsidP="00874C3B">
      <w:pPr>
        <w:rPr>
          <w:rFonts w:ascii="Verdana" w:hAnsi="Verdana" w:cs="Calibri"/>
          <w:b/>
          <w:sz w:val="18"/>
          <w:szCs w:val="18"/>
        </w:rPr>
      </w:pPr>
    </w:p>
    <w:p w:rsidR="00874C3B" w:rsidRDefault="00874C3B" w:rsidP="00874C3B">
      <w:pPr>
        <w:rPr>
          <w:rFonts w:ascii="Verdana" w:hAnsi="Verdana" w:cs="Calibri"/>
          <w:b/>
          <w:sz w:val="18"/>
          <w:szCs w:val="18"/>
        </w:rPr>
      </w:pPr>
    </w:p>
    <w:p w:rsidR="00874C3B" w:rsidRPr="00FD291B" w:rsidRDefault="00874C3B" w:rsidP="00D33E6E">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rsidR="00874C3B" w:rsidRPr="00FD291B" w:rsidRDefault="00874C3B" w:rsidP="00874C3B">
      <w:pPr>
        <w:pStyle w:val="Prrafodelista"/>
        <w:jc w:val="both"/>
        <w:rPr>
          <w:rFonts w:ascii="Verdana" w:hAnsi="Verdana"/>
          <w:sz w:val="18"/>
          <w:szCs w:val="18"/>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874C3B" w:rsidRPr="00FD291B" w:rsidTr="00135AD6">
        <w:trPr>
          <w:trHeight w:val="397"/>
        </w:trPr>
        <w:tc>
          <w:tcPr>
            <w:tcW w:w="9851" w:type="dxa"/>
            <w:shd w:val="clear" w:color="auto" w:fill="B8CCE4"/>
            <w:vAlign w:val="center"/>
          </w:tcPr>
          <w:p w:rsidR="00874C3B" w:rsidRPr="00FD291B" w:rsidRDefault="00874C3B" w:rsidP="00135AD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74C3B" w:rsidRPr="00FD291B" w:rsidTr="00135AD6">
        <w:trPr>
          <w:trHeight w:val="630"/>
        </w:trPr>
        <w:tc>
          <w:tcPr>
            <w:tcW w:w="9851" w:type="dxa"/>
            <w:shd w:val="clear" w:color="auto" w:fill="auto"/>
            <w:vAlign w:val="center"/>
          </w:tcPr>
          <w:p w:rsidR="00874C3B" w:rsidRPr="00FD291B" w:rsidRDefault="00874C3B" w:rsidP="00135AD6">
            <w:pPr>
              <w:autoSpaceDE w:val="0"/>
              <w:autoSpaceDN w:val="0"/>
              <w:adjustRightInd w:val="0"/>
              <w:jc w:val="both"/>
              <w:rPr>
                <w:rFonts w:ascii="Verdana" w:hAnsi="Verdana" w:cs="Calibri"/>
                <w:sz w:val="18"/>
                <w:szCs w:val="18"/>
                <w:lang w:eastAsia="es-BO"/>
              </w:rPr>
            </w:pPr>
            <w:r w:rsidRPr="00A15513">
              <w:rPr>
                <w:rFonts w:ascii="Verdana" w:hAnsi="Verdana" w:cs="Calibri"/>
                <w:sz w:val="18"/>
                <w:szCs w:val="18"/>
              </w:rPr>
              <w:t xml:space="preserve">El lugar de entrega es en almacenes de la VPACF - YPFB ubicado en la ciudad de Villa Montes - Tarija, Barrio Bilbao Rioja carretera al Paraguay entre </w:t>
            </w:r>
            <w:proofErr w:type="spellStart"/>
            <w:r w:rsidRPr="00A15513">
              <w:rPr>
                <w:rFonts w:ascii="Verdana" w:hAnsi="Verdana" w:cs="Calibri"/>
                <w:sz w:val="18"/>
                <w:szCs w:val="18"/>
              </w:rPr>
              <w:t>Ibibobo</w:t>
            </w:r>
            <w:proofErr w:type="spellEnd"/>
            <w:r w:rsidRPr="00A15513">
              <w:rPr>
                <w:rFonts w:ascii="Verdana" w:hAnsi="Verdana" w:cs="Calibri"/>
                <w:sz w:val="18"/>
                <w:szCs w:val="18"/>
              </w:rPr>
              <w:t xml:space="preserve"> y </w:t>
            </w:r>
            <w:proofErr w:type="spellStart"/>
            <w:r w:rsidRPr="00A15513">
              <w:rPr>
                <w:rFonts w:ascii="Verdana" w:hAnsi="Verdana" w:cs="Calibri"/>
                <w:sz w:val="18"/>
                <w:szCs w:val="18"/>
              </w:rPr>
              <w:t>Samayhuate</w:t>
            </w:r>
            <w:proofErr w:type="spellEnd"/>
            <w:r w:rsidRPr="00A15513">
              <w:rPr>
                <w:rFonts w:ascii="Verdana" w:hAnsi="Verdana" w:cs="Calibri"/>
                <w:sz w:val="18"/>
                <w:szCs w:val="18"/>
              </w:rPr>
              <w:t>.</w:t>
            </w:r>
          </w:p>
        </w:tc>
      </w:tr>
      <w:tr w:rsidR="00874C3B" w:rsidRPr="00FD291B" w:rsidTr="00135AD6">
        <w:trPr>
          <w:trHeight w:val="392"/>
        </w:trPr>
        <w:tc>
          <w:tcPr>
            <w:tcW w:w="9851" w:type="dxa"/>
            <w:shd w:val="clear" w:color="auto" w:fill="B8CCE4"/>
            <w:vAlign w:val="center"/>
          </w:tcPr>
          <w:p w:rsidR="00874C3B" w:rsidRPr="00FD291B" w:rsidRDefault="00874C3B" w:rsidP="00135AD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74C3B" w:rsidRPr="00FD291B" w:rsidTr="00135AD6">
        <w:trPr>
          <w:trHeight w:val="1030"/>
        </w:trPr>
        <w:tc>
          <w:tcPr>
            <w:tcW w:w="9851" w:type="dxa"/>
            <w:tcBorders>
              <w:bottom w:val="single" w:sz="4" w:space="0" w:color="auto"/>
            </w:tcBorders>
            <w:shd w:val="clear" w:color="auto" w:fill="auto"/>
            <w:vAlign w:val="center"/>
          </w:tcPr>
          <w:p w:rsidR="00874C3B" w:rsidRPr="00E70C09" w:rsidRDefault="00874C3B" w:rsidP="00135AD6">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posterior a la recepción definitiva del bien y emitido el acta de conformidad por el personal técnico de YPFB.</w:t>
            </w:r>
          </w:p>
          <w:p w:rsidR="00874C3B" w:rsidRPr="00E70C09" w:rsidRDefault="00874C3B" w:rsidP="00135AD6">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874C3B" w:rsidRPr="00E70C09" w:rsidRDefault="00874C3B" w:rsidP="00D33E6E">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874C3B" w:rsidRPr="00E70C09" w:rsidRDefault="00874C3B" w:rsidP="00D33E6E">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874C3B" w:rsidRPr="00E70C09" w:rsidRDefault="00874C3B" w:rsidP="00D33E6E">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874C3B" w:rsidRPr="00E70C09" w:rsidRDefault="00874C3B" w:rsidP="00D33E6E">
            <w:pPr>
              <w:numPr>
                <w:ilvl w:val="0"/>
                <w:numId w:val="38"/>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874C3B" w:rsidRPr="00FD291B" w:rsidRDefault="00874C3B" w:rsidP="00D33E6E">
            <w:pPr>
              <w:numPr>
                <w:ilvl w:val="0"/>
                <w:numId w:val="38"/>
              </w:num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Fotocopia simple de la orden de compra</w:t>
            </w:r>
            <w:r w:rsidRPr="00E70C09">
              <w:rPr>
                <w:rFonts w:ascii="Verdana" w:hAnsi="Verdana" w:cs="Calibri"/>
                <w:sz w:val="18"/>
                <w:szCs w:val="18"/>
                <w:lang w:eastAsia="es-BO"/>
              </w:rPr>
              <w:t>.</w:t>
            </w:r>
          </w:p>
        </w:tc>
      </w:tr>
      <w:tr w:rsidR="00874C3B" w:rsidRPr="00FD291B" w:rsidTr="00135AD6">
        <w:trPr>
          <w:trHeight w:val="422"/>
        </w:trPr>
        <w:tc>
          <w:tcPr>
            <w:tcW w:w="9851" w:type="dxa"/>
            <w:shd w:val="clear" w:color="auto" w:fill="B4C6E7"/>
            <w:vAlign w:val="center"/>
          </w:tcPr>
          <w:p w:rsidR="00874C3B" w:rsidRPr="00B15E08" w:rsidRDefault="00874C3B" w:rsidP="00135AD6">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874C3B" w:rsidRPr="00FD291B" w:rsidTr="00135AD6">
        <w:trPr>
          <w:trHeight w:val="555"/>
        </w:trPr>
        <w:tc>
          <w:tcPr>
            <w:tcW w:w="9851" w:type="dxa"/>
            <w:shd w:val="clear" w:color="auto" w:fill="auto"/>
            <w:vAlign w:val="center"/>
          </w:tcPr>
          <w:p w:rsidR="00874C3B" w:rsidRPr="00B15E08" w:rsidRDefault="00874C3B" w:rsidP="00135AD6">
            <w:pPr>
              <w:autoSpaceDE w:val="0"/>
              <w:autoSpaceDN w:val="0"/>
              <w:adjustRightInd w:val="0"/>
              <w:jc w:val="both"/>
              <w:rPr>
                <w:rFonts w:ascii="Verdana" w:hAnsi="Verdana" w:cs="Calibri"/>
                <w:sz w:val="18"/>
                <w:szCs w:val="18"/>
              </w:rPr>
            </w:pPr>
            <w:r w:rsidRPr="00E70C09">
              <w:rPr>
                <w:rFonts w:ascii="Verdana" w:hAnsi="Verdana" w:cs="Calibri"/>
                <w:sz w:val="18"/>
                <w:szCs w:val="18"/>
              </w:rPr>
              <w:t>En caso de incumplimiento en el plazo de entrega, se aplicará una multa equivalente al uno por ciento (1%) del monto total de</w:t>
            </w:r>
            <w:r>
              <w:rPr>
                <w:rFonts w:ascii="Verdana" w:hAnsi="Verdana" w:cs="Calibri"/>
                <w:sz w:val="18"/>
                <w:szCs w:val="18"/>
              </w:rPr>
              <w:t xml:space="preserve"> </w:t>
            </w:r>
            <w:r w:rsidRPr="00E70C09">
              <w:rPr>
                <w:rFonts w:ascii="Verdana" w:hAnsi="Verdana" w:cs="Calibri"/>
                <w:sz w:val="18"/>
                <w:szCs w:val="18"/>
              </w:rPr>
              <w:t>l</w:t>
            </w:r>
            <w:r>
              <w:rPr>
                <w:rFonts w:ascii="Verdana" w:hAnsi="Verdana" w:cs="Calibri"/>
                <w:sz w:val="18"/>
                <w:szCs w:val="18"/>
              </w:rPr>
              <w:t>a</w:t>
            </w:r>
            <w:r w:rsidRPr="00E70C09">
              <w:rPr>
                <w:rFonts w:ascii="Verdana" w:hAnsi="Verdana" w:cs="Calibri"/>
                <w:sz w:val="18"/>
                <w:szCs w:val="18"/>
              </w:rPr>
              <w:t xml:space="preserve"> o</w:t>
            </w:r>
            <w:r>
              <w:rPr>
                <w:rFonts w:ascii="Verdana" w:hAnsi="Verdana" w:cs="Calibri"/>
                <w:sz w:val="18"/>
                <w:szCs w:val="18"/>
              </w:rPr>
              <w:t>rden de compra</w:t>
            </w:r>
            <w:r w:rsidRPr="00E70C09">
              <w:rPr>
                <w:rFonts w:ascii="Verdana" w:hAnsi="Verdana" w:cs="Calibri"/>
                <w:sz w:val="18"/>
                <w:szCs w:val="18"/>
              </w:rPr>
              <w:t xml:space="preserve"> por cada día calendario de atraso, hasta un máximo de 20%, en cuyo caso se procederá a la Resolución </w:t>
            </w:r>
            <w:r>
              <w:rPr>
                <w:rFonts w:ascii="Verdana" w:hAnsi="Verdana" w:cs="Calibri"/>
                <w:sz w:val="18"/>
                <w:szCs w:val="18"/>
              </w:rPr>
              <w:t>de la orden de compra</w:t>
            </w:r>
            <w:r w:rsidRPr="00E70C09">
              <w:rPr>
                <w:rFonts w:ascii="Verdana" w:hAnsi="Verdana" w:cs="Calibri"/>
                <w:sz w:val="18"/>
                <w:szCs w:val="18"/>
              </w:rPr>
              <w:t>.</w:t>
            </w:r>
          </w:p>
        </w:tc>
      </w:tr>
      <w:tr w:rsidR="00874C3B" w:rsidRPr="00FD291B" w:rsidTr="00135AD6">
        <w:trPr>
          <w:trHeight w:val="406"/>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74C3B" w:rsidRPr="00B15E08" w:rsidRDefault="00874C3B" w:rsidP="00135AD6">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874C3B" w:rsidRPr="00FD291B" w:rsidTr="00135AD6">
        <w:trPr>
          <w:trHeight w:val="1556"/>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74C3B" w:rsidRPr="00E70C09" w:rsidRDefault="00874C3B" w:rsidP="00135AD6">
            <w:pPr>
              <w:autoSpaceDE w:val="0"/>
              <w:autoSpaceDN w:val="0"/>
              <w:adjustRightInd w:val="0"/>
              <w:jc w:val="both"/>
              <w:rPr>
                <w:rFonts w:ascii="Verdana" w:hAnsi="Verdana" w:cs="Calibri"/>
                <w:sz w:val="18"/>
                <w:szCs w:val="18"/>
              </w:rPr>
            </w:pPr>
            <w:r w:rsidRPr="00E70C09">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ser reemplazado en un plazo de 10</w:t>
            </w:r>
            <w:r w:rsidRPr="00E70C09">
              <w:rPr>
                <w:rFonts w:ascii="Verdana" w:hAnsi="Verdana" w:cs="Calibri"/>
                <w:sz w:val="18"/>
                <w:szCs w:val="18"/>
              </w:rPr>
              <w:t xml:space="preserve"> días calendarios.</w:t>
            </w:r>
          </w:p>
          <w:p w:rsidR="00874C3B" w:rsidRPr="00E70C09" w:rsidRDefault="00874C3B" w:rsidP="00135AD6">
            <w:pPr>
              <w:autoSpaceDE w:val="0"/>
              <w:autoSpaceDN w:val="0"/>
              <w:adjustRightInd w:val="0"/>
              <w:jc w:val="both"/>
              <w:rPr>
                <w:rFonts w:ascii="Verdana" w:hAnsi="Verdana" w:cs="Calibri"/>
                <w:sz w:val="18"/>
                <w:szCs w:val="18"/>
              </w:rPr>
            </w:pPr>
          </w:p>
          <w:p w:rsidR="00874C3B" w:rsidRPr="00E70C09" w:rsidRDefault="00874C3B" w:rsidP="00135AD6">
            <w:pPr>
              <w:autoSpaceDE w:val="0"/>
              <w:autoSpaceDN w:val="0"/>
              <w:adjustRightInd w:val="0"/>
              <w:jc w:val="both"/>
              <w:rPr>
                <w:rFonts w:ascii="Verdana" w:hAnsi="Verdana" w:cs="Calibri"/>
                <w:sz w:val="18"/>
                <w:szCs w:val="18"/>
              </w:rPr>
            </w:pPr>
            <w:r w:rsidRPr="00E70C09">
              <w:rPr>
                <w:rFonts w:ascii="Verdana" w:hAnsi="Verdana" w:cs="Calibri"/>
                <w:sz w:val="18"/>
                <w:szCs w:val="18"/>
              </w:rPr>
              <w:t>Período de garantía: La garantía del producto adquirido deberá ser por un tiempo de 3 meses.</w:t>
            </w:r>
          </w:p>
          <w:p w:rsidR="00874C3B" w:rsidRPr="00E70C09" w:rsidRDefault="00874C3B" w:rsidP="00135AD6">
            <w:pPr>
              <w:autoSpaceDE w:val="0"/>
              <w:autoSpaceDN w:val="0"/>
              <w:adjustRightInd w:val="0"/>
              <w:jc w:val="both"/>
              <w:rPr>
                <w:rFonts w:ascii="Verdana" w:hAnsi="Verdana" w:cs="Calibri"/>
                <w:sz w:val="18"/>
                <w:szCs w:val="18"/>
              </w:rPr>
            </w:pPr>
          </w:p>
          <w:p w:rsidR="00874C3B" w:rsidRPr="00B15E08" w:rsidRDefault="00874C3B" w:rsidP="00135AD6">
            <w:pPr>
              <w:autoSpaceDE w:val="0"/>
              <w:autoSpaceDN w:val="0"/>
              <w:adjustRightInd w:val="0"/>
              <w:jc w:val="both"/>
              <w:rPr>
                <w:rFonts w:ascii="Verdana" w:hAnsi="Verdana" w:cs="Calibri"/>
                <w:sz w:val="18"/>
                <w:szCs w:val="18"/>
              </w:rPr>
            </w:pPr>
            <w:r w:rsidRPr="00E70C09">
              <w:rPr>
                <w:rFonts w:ascii="Verdana" w:hAnsi="Verdana" w:cs="Calibri"/>
                <w:sz w:val="18"/>
                <w:szCs w:val="18"/>
              </w:rPr>
              <w:t>Inicio del cómputo del período de garantía: Sera aplicable a partir de la fecha en la que se otorgó la conformidad de recepción del producto</w:t>
            </w:r>
            <w:r>
              <w:rPr>
                <w:rFonts w:ascii="Verdana" w:hAnsi="Verdana" w:cs="Calibri"/>
                <w:sz w:val="18"/>
                <w:szCs w:val="18"/>
              </w:rPr>
              <w:t>.</w:t>
            </w:r>
          </w:p>
        </w:tc>
      </w:tr>
      <w:tr w:rsidR="00874C3B" w:rsidRPr="00FD291B" w:rsidTr="00135AD6">
        <w:trPr>
          <w:trHeight w:val="320"/>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74C3B" w:rsidRPr="002777AE" w:rsidRDefault="00874C3B" w:rsidP="00135AD6">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FACTURACION</w:t>
            </w:r>
          </w:p>
        </w:tc>
      </w:tr>
      <w:tr w:rsidR="00874C3B" w:rsidRPr="00FD291B" w:rsidTr="00135AD6">
        <w:trPr>
          <w:trHeight w:val="320"/>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74C3B" w:rsidRDefault="00874C3B" w:rsidP="00135AD6">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874C3B" w:rsidRDefault="00874C3B" w:rsidP="00135AD6">
            <w:pPr>
              <w:pStyle w:val="Prrafodelista"/>
              <w:spacing w:after="13" w:line="276" w:lineRule="auto"/>
              <w:ind w:left="0"/>
              <w:contextualSpacing/>
              <w:jc w:val="both"/>
              <w:rPr>
                <w:rFonts w:ascii="Verdana" w:hAnsi="Verdana" w:cs="Calibri"/>
                <w:sz w:val="18"/>
                <w:szCs w:val="18"/>
              </w:rPr>
            </w:pPr>
          </w:p>
          <w:p w:rsidR="00874C3B" w:rsidRDefault="00874C3B" w:rsidP="00135AD6">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La factura deberá emitirse por el precio contratado, sin deducir las multas ni otros cargos, al momento de la entrega de la totalidad de los bienes conforme lo establecido contractualmente.</w:t>
            </w:r>
            <w:r w:rsidRPr="00B33834">
              <w:rPr>
                <w:rFonts w:ascii="Verdana" w:hAnsi="Verdana" w:cs="Calibri"/>
                <w:sz w:val="18"/>
                <w:szCs w:val="18"/>
              </w:rPr>
              <w:tab/>
            </w:r>
          </w:p>
          <w:p w:rsidR="00874C3B" w:rsidRDefault="00874C3B" w:rsidP="00135AD6">
            <w:pPr>
              <w:pStyle w:val="Prrafodelista"/>
              <w:spacing w:after="13" w:line="276" w:lineRule="auto"/>
              <w:ind w:left="0"/>
              <w:contextualSpacing/>
              <w:jc w:val="both"/>
              <w:rPr>
                <w:rFonts w:ascii="Verdana" w:hAnsi="Verdana" w:cs="Calibri"/>
                <w:sz w:val="18"/>
                <w:szCs w:val="18"/>
              </w:rPr>
            </w:pPr>
          </w:p>
          <w:p w:rsidR="00874C3B" w:rsidRPr="00AE492D" w:rsidRDefault="00874C3B" w:rsidP="00135AD6">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Pr>
                <w:rFonts w:ascii="Verdana" w:hAnsi="Verdana" w:cs="Calibri"/>
                <w:sz w:val="18"/>
                <w:szCs w:val="18"/>
              </w:rPr>
              <w:tab/>
            </w:r>
          </w:p>
        </w:tc>
      </w:tr>
      <w:tr w:rsidR="00874C3B" w:rsidRPr="00FD291B" w:rsidTr="00135AD6">
        <w:trPr>
          <w:trHeight w:val="320"/>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74C3B" w:rsidRPr="00AE492D" w:rsidRDefault="00874C3B" w:rsidP="00135AD6">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t>TRIBUTOS</w:t>
            </w:r>
          </w:p>
        </w:tc>
      </w:tr>
      <w:tr w:rsidR="00874C3B" w:rsidRPr="00FD291B" w:rsidTr="00135AD6">
        <w:trPr>
          <w:trHeight w:val="320"/>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74C3B" w:rsidRPr="00AE492D" w:rsidRDefault="00874C3B" w:rsidP="00135AD6">
            <w:pPr>
              <w:pStyle w:val="Prrafodelista"/>
              <w:spacing w:after="13" w:line="276" w:lineRule="auto"/>
              <w:ind w:left="0"/>
              <w:contextualSpacing/>
              <w:jc w:val="both"/>
              <w:rPr>
                <w:rFonts w:ascii="Verdana" w:hAnsi="Verdana" w:cs="Calibri"/>
                <w:sz w:val="18"/>
                <w:szCs w:val="18"/>
              </w:rPr>
            </w:pPr>
            <w:r w:rsidRPr="00B33834">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r w:rsidRPr="00B33834">
              <w:rPr>
                <w:rFonts w:ascii="Verdana" w:hAnsi="Verdana" w:cs="Calibri"/>
                <w:sz w:val="18"/>
                <w:szCs w:val="18"/>
              </w:rPr>
              <w:tab/>
            </w:r>
          </w:p>
        </w:tc>
      </w:tr>
      <w:tr w:rsidR="00874C3B" w:rsidRPr="00FD291B" w:rsidTr="00135AD6">
        <w:trPr>
          <w:trHeight w:val="320"/>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74C3B" w:rsidRPr="00B33834" w:rsidRDefault="00874C3B" w:rsidP="00135AD6">
            <w:pPr>
              <w:pStyle w:val="Prrafodelista"/>
              <w:spacing w:after="13" w:line="276" w:lineRule="auto"/>
              <w:ind w:left="0"/>
              <w:contextualSpacing/>
              <w:jc w:val="both"/>
              <w:rPr>
                <w:rFonts w:ascii="Verdana" w:hAnsi="Verdana" w:cs="Calibri"/>
                <w:sz w:val="18"/>
                <w:szCs w:val="18"/>
              </w:rPr>
            </w:pPr>
            <w:r w:rsidRPr="003B4D09">
              <w:rPr>
                <w:rFonts w:ascii="Verdana" w:hAnsi="Verdana" w:cs="Calibri"/>
                <w:b/>
                <w:sz w:val="18"/>
                <w:szCs w:val="18"/>
              </w:rPr>
              <w:t>ASPECTOS NORMATIVOS DE SEGURIDAD INDUSTRIAL Y SALUD OCUPACIONAL   PARA EMPRESAS CONTRATISTAS  DE  YPFB</w:t>
            </w:r>
          </w:p>
        </w:tc>
      </w:tr>
      <w:tr w:rsidR="00874C3B" w:rsidRPr="00FD291B" w:rsidTr="00135AD6">
        <w:trPr>
          <w:trHeight w:val="411"/>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74C3B" w:rsidRDefault="00874C3B" w:rsidP="00135AD6">
            <w:pPr>
              <w:jc w:val="both"/>
              <w:rPr>
                <w:rFonts w:ascii="Verdana" w:hAnsi="Verdana" w:cs="Calibri"/>
                <w:sz w:val="18"/>
                <w:szCs w:val="18"/>
              </w:rPr>
            </w:pPr>
          </w:p>
          <w:p w:rsidR="00874C3B" w:rsidRPr="003B4D09" w:rsidRDefault="00874C3B" w:rsidP="00135AD6">
            <w:pPr>
              <w:jc w:val="both"/>
              <w:rPr>
                <w:rFonts w:ascii="Verdana" w:hAnsi="Verdana" w:cs="Calibri"/>
                <w:sz w:val="18"/>
                <w:szCs w:val="18"/>
              </w:rPr>
            </w:pPr>
            <w:r w:rsidRPr="003B4D09">
              <w:rPr>
                <w:rFonts w:ascii="Verdana" w:hAnsi="Verdana" w:cs="Calibri"/>
                <w:sz w:val="18"/>
                <w:szCs w:val="18"/>
              </w:rPr>
              <w:t xml:space="preserve">La Empresa contratada para la provisión de </w:t>
            </w:r>
            <w:r w:rsidRPr="003B4D09">
              <w:rPr>
                <w:rFonts w:ascii="Verdana" w:hAnsi="Verdana" w:cs="Calibri"/>
                <w:b/>
                <w:sz w:val="18"/>
                <w:szCs w:val="18"/>
              </w:rPr>
              <w:t>“BIENES”</w:t>
            </w:r>
            <w:r w:rsidRPr="003B4D09">
              <w:rPr>
                <w:rFonts w:ascii="Verdana" w:hAnsi="Verdana" w:cs="Calibri"/>
                <w:sz w:val="18"/>
                <w:szCs w:val="18"/>
              </w:rPr>
              <w:t xml:space="preserve"> deberá cumplir con los estándares de Seguridad Industrial y Salud Ocupacional de YPFB. </w:t>
            </w:r>
          </w:p>
          <w:p w:rsidR="00874C3B" w:rsidRPr="003B4D09" w:rsidRDefault="00874C3B" w:rsidP="00D33E6E">
            <w:pPr>
              <w:pStyle w:val="Prrafodelista"/>
              <w:numPr>
                <w:ilvl w:val="0"/>
                <w:numId w:val="39"/>
              </w:numPr>
              <w:spacing w:after="160"/>
              <w:contextualSpacing/>
              <w:jc w:val="both"/>
              <w:rPr>
                <w:rFonts w:ascii="Verdana" w:hAnsi="Verdana" w:cs="Calibri"/>
                <w:b/>
                <w:sz w:val="18"/>
                <w:szCs w:val="18"/>
              </w:rPr>
            </w:pPr>
            <w:r w:rsidRPr="003B4D09">
              <w:rPr>
                <w:rFonts w:ascii="Verdana" w:hAnsi="Verdana" w:cs="Calibri"/>
                <w:b/>
                <w:sz w:val="18"/>
                <w:szCs w:val="18"/>
                <w:u w:val="single"/>
              </w:rPr>
              <w:t>ASPECTOS GENERALES</w:t>
            </w:r>
            <w:r w:rsidRPr="003B4D09">
              <w:rPr>
                <w:rFonts w:ascii="Verdana" w:hAnsi="Verdana" w:cs="Calibri"/>
                <w:b/>
                <w:sz w:val="18"/>
                <w:szCs w:val="18"/>
              </w:rPr>
              <w:t xml:space="preserve">: </w:t>
            </w:r>
          </w:p>
          <w:p w:rsidR="00874C3B" w:rsidRPr="003B4D09" w:rsidRDefault="00874C3B" w:rsidP="00135AD6">
            <w:pPr>
              <w:pStyle w:val="Prrafodelista"/>
              <w:ind w:left="0"/>
              <w:jc w:val="both"/>
              <w:rPr>
                <w:rFonts w:ascii="Verdana" w:hAnsi="Verdana"/>
                <w:sz w:val="18"/>
                <w:szCs w:val="18"/>
              </w:rPr>
            </w:pPr>
            <w:r w:rsidRPr="003B4D09">
              <w:rPr>
                <w:rFonts w:ascii="Verdana" w:hAnsi="Verdana"/>
                <w:sz w:val="18"/>
                <w:szCs w:val="18"/>
              </w:rPr>
              <w:t>Para los procesos de contratación de bienes; en caso de que los mismos sean recibidos directamente en los almacenes de YPFB; no aplica una cláusula específica de SMS.</w:t>
            </w:r>
          </w:p>
          <w:p w:rsidR="00874C3B" w:rsidRPr="003B4D09" w:rsidRDefault="00874C3B" w:rsidP="00135AD6">
            <w:pPr>
              <w:rPr>
                <w:rFonts w:ascii="Verdana" w:hAnsi="Verdana"/>
                <w:bCs/>
                <w:sz w:val="18"/>
                <w:szCs w:val="18"/>
              </w:rPr>
            </w:pPr>
            <w:r w:rsidRPr="003B4D09">
              <w:rPr>
                <w:rFonts w:ascii="Verdana" w:hAnsi="Verdana"/>
                <w:bCs/>
                <w:sz w:val="18"/>
                <w:szCs w:val="18"/>
              </w:rPr>
              <w:lastRenderedPageBreak/>
              <w:t xml:space="preserve">Excepto lo establecido en adelante: </w:t>
            </w:r>
          </w:p>
          <w:p w:rsidR="00874C3B" w:rsidRPr="003B4D09" w:rsidRDefault="00874C3B" w:rsidP="00D33E6E">
            <w:pPr>
              <w:pStyle w:val="Prrafodelista"/>
              <w:numPr>
                <w:ilvl w:val="0"/>
                <w:numId w:val="39"/>
              </w:numPr>
              <w:spacing w:after="160" w:line="259" w:lineRule="auto"/>
              <w:contextualSpacing/>
              <w:rPr>
                <w:rFonts w:ascii="Verdana" w:hAnsi="Verdana"/>
                <w:b/>
                <w:sz w:val="18"/>
                <w:szCs w:val="18"/>
              </w:rPr>
            </w:pPr>
            <w:r w:rsidRPr="003B4D09">
              <w:rPr>
                <w:rFonts w:ascii="Verdana" w:hAnsi="Verdana"/>
                <w:b/>
                <w:bCs/>
                <w:sz w:val="18"/>
                <w:szCs w:val="18"/>
                <w:u w:val="single"/>
              </w:rPr>
              <w:t>RECOMENDACIONES</w:t>
            </w:r>
            <w:r w:rsidRPr="003B4D09">
              <w:rPr>
                <w:rFonts w:ascii="Verdana" w:hAnsi="Verdana"/>
                <w:b/>
                <w:sz w:val="18"/>
                <w:szCs w:val="18"/>
              </w:rPr>
              <w:t xml:space="preserve">: </w:t>
            </w:r>
          </w:p>
          <w:p w:rsidR="00874C3B" w:rsidRPr="003B4D09" w:rsidRDefault="00874C3B" w:rsidP="00135AD6">
            <w:pPr>
              <w:jc w:val="both"/>
              <w:rPr>
                <w:rFonts w:ascii="Verdana" w:hAnsi="Verdana"/>
                <w:sz w:val="18"/>
                <w:szCs w:val="18"/>
              </w:rPr>
            </w:pPr>
            <w:r w:rsidRPr="003B4D09">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874C3B" w:rsidRPr="003B4D09" w:rsidRDefault="00874C3B" w:rsidP="00D33E6E">
            <w:pPr>
              <w:pStyle w:val="Prrafodelista"/>
              <w:numPr>
                <w:ilvl w:val="1"/>
                <w:numId w:val="39"/>
              </w:numPr>
              <w:spacing w:after="160" w:line="259" w:lineRule="auto"/>
              <w:contextualSpacing/>
              <w:jc w:val="both"/>
              <w:rPr>
                <w:rFonts w:ascii="Verdana" w:hAnsi="Verdana"/>
                <w:sz w:val="18"/>
                <w:szCs w:val="18"/>
              </w:rPr>
            </w:pPr>
            <w:r w:rsidRPr="003B4D09">
              <w:rPr>
                <w:rFonts w:ascii="Verdana" w:hAnsi="Verdana"/>
                <w:sz w:val="18"/>
                <w:szCs w:val="18"/>
              </w:rPr>
              <w:t xml:space="preserve">En caso de manipulación de bienes y materiales dentro de las instalaciones de YPFB; se deberán verificar las condiciones del sistema de </w:t>
            </w:r>
            <w:proofErr w:type="spellStart"/>
            <w:r w:rsidRPr="003B4D09">
              <w:rPr>
                <w:rFonts w:ascii="Verdana" w:hAnsi="Verdana"/>
                <w:sz w:val="18"/>
                <w:szCs w:val="18"/>
              </w:rPr>
              <w:t>izaje</w:t>
            </w:r>
            <w:proofErr w:type="spellEnd"/>
            <w:r w:rsidRPr="003B4D09">
              <w:rPr>
                <w:rFonts w:ascii="Verdana" w:hAnsi="Verdana"/>
                <w:sz w:val="18"/>
                <w:szCs w:val="18"/>
              </w:rPr>
              <w:t xml:space="preserve"> de cargas (cables, eslingas, estrobos, y otros elementos necesarios para este fin). </w:t>
            </w:r>
          </w:p>
          <w:p w:rsidR="00874C3B" w:rsidRPr="003B4D09" w:rsidRDefault="00874C3B" w:rsidP="00D33E6E">
            <w:pPr>
              <w:pStyle w:val="Prrafodelista"/>
              <w:numPr>
                <w:ilvl w:val="1"/>
                <w:numId w:val="39"/>
              </w:numPr>
              <w:spacing w:after="160" w:line="240" w:lineRule="atLeast"/>
              <w:contextualSpacing/>
              <w:jc w:val="both"/>
              <w:rPr>
                <w:rFonts w:ascii="Verdana" w:hAnsi="Verdana"/>
                <w:sz w:val="18"/>
                <w:szCs w:val="18"/>
              </w:rPr>
            </w:pPr>
            <w:r w:rsidRPr="003B4D09">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74C3B" w:rsidRPr="00B33834" w:rsidRDefault="00874C3B" w:rsidP="00135AD6">
            <w:pPr>
              <w:pStyle w:val="Prrafodelista"/>
              <w:spacing w:after="13" w:line="276" w:lineRule="auto"/>
              <w:ind w:left="0"/>
              <w:contextualSpacing/>
              <w:jc w:val="both"/>
              <w:rPr>
                <w:rFonts w:ascii="Verdana" w:hAnsi="Verdana" w:cs="Calibri"/>
                <w:sz w:val="18"/>
                <w:szCs w:val="18"/>
              </w:rPr>
            </w:pPr>
            <w:r w:rsidRPr="003B4D09">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874C3B" w:rsidRPr="00244894" w:rsidTr="00135AD6">
        <w:trPr>
          <w:trHeight w:val="411"/>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74C3B" w:rsidRPr="001F5FDE" w:rsidRDefault="00874C3B" w:rsidP="00135AD6">
            <w:pPr>
              <w:rPr>
                <w:rFonts w:ascii="Verdana" w:hAnsi="Verdana" w:cs="Calibri"/>
                <w:b/>
                <w:sz w:val="18"/>
                <w:szCs w:val="18"/>
              </w:rPr>
            </w:pPr>
            <w:r w:rsidRPr="001F5FDE">
              <w:rPr>
                <w:rFonts w:ascii="Verdana" w:hAnsi="Verdana" w:cs="Calibri"/>
                <w:b/>
                <w:sz w:val="18"/>
                <w:szCs w:val="18"/>
              </w:rPr>
              <w:lastRenderedPageBreak/>
              <w:t>GARANTIAS FINANCIERAS</w:t>
            </w:r>
          </w:p>
        </w:tc>
      </w:tr>
      <w:tr w:rsidR="00874C3B" w:rsidRPr="00244894" w:rsidTr="00135AD6">
        <w:trPr>
          <w:trHeight w:val="411"/>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874C3B" w:rsidRPr="001F5FDE" w:rsidRDefault="00874C3B" w:rsidP="00135AD6">
            <w:pPr>
              <w:rPr>
                <w:rFonts w:ascii="Verdana" w:hAnsi="Verdana" w:cs="Calibri"/>
                <w:b/>
                <w:sz w:val="18"/>
                <w:szCs w:val="18"/>
              </w:rPr>
            </w:pPr>
            <w:r w:rsidRPr="001F5FDE">
              <w:rPr>
                <w:rFonts w:ascii="Verdana" w:hAnsi="Verdana" w:cs="Calibri"/>
                <w:b/>
                <w:sz w:val="18"/>
                <w:szCs w:val="18"/>
              </w:rPr>
              <w:t>GARANTÍA DE SERIEDAD DE PROPUESTA</w:t>
            </w:r>
          </w:p>
        </w:tc>
      </w:tr>
      <w:tr w:rsidR="00874C3B" w:rsidRPr="00244894" w:rsidTr="00135AD6">
        <w:trPr>
          <w:trHeight w:val="411"/>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874C3B" w:rsidRPr="00244894" w:rsidRDefault="00874C3B" w:rsidP="00135AD6">
            <w:pPr>
              <w:jc w:val="both"/>
              <w:rPr>
                <w:rFonts w:ascii="Verdana" w:hAnsi="Verdana" w:cs="Calibri"/>
                <w:sz w:val="18"/>
                <w:szCs w:val="18"/>
              </w:rPr>
            </w:pPr>
            <w:r w:rsidRPr="00244894">
              <w:rPr>
                <w:rFonts w:ascii="Verdana" w:hAnsi="Verdana" w:cs="Calibri"/>
                <w:sz w:val="18"/>
                <w:szCs w:val="18"/>
              </w:rPr>
              <w:t xml:space="preserve">A elección de la empresa proponente ésta podrá optar por uno de los siguientes instrumentos financieros: </w:t>
            </w:r>
          </w:p>
          <w:p w:rsidR="00874C3B" w:rsidRPr="00244894" w:rsidRDefault="00874C3B" w:rsidP="00135AD6">
            <w:pPr>
              <w:jc w:val="both"/>
              <w:rPr>
                <w:rFonts w:ascii="Verdana" w:hAnsi="Verdana" w:cs="Calibri"/>
                <w:sz w:val="18"/>
                <w:szCs w:val="18"/>
              </w:rPr>
            </w:pPr>
          </w:p>
          <w:p w:rsidR="00874C3B" w:rsidRDefault="00874C3B" w:rsidP="00135AD6">
            <w:pPr>
              <w:jc w:val="both"/>
              <w:rPr>
                <w:rFonts w:ascii="Verdana" w:hAnsi="Verdana" w:cs="Calibri"/>
                <w:sz w:val="18"/>
                <w:szCs w:val="18"/>
              </w:rPr>
            </w:pPr>
            <w:r w:rsidRPr="00030D95">
              <w:rPr>
                <w:rFonts w:ascii="Verdana" w:hAnsi="Verdana" w:cs="Calibri"/>
                <w:b/>
                <w:sz w:val="18"/>
                <w:szCs w:val="18"/>
              </w:rPr>
              <w:t>Boleta de Garantía</w:t>
            </w:r>
            <w:r w:rsidRPr="00244894">
              <w:rPr>
                <w:rFonts w:ascii="Verdana" w:hAnsi="Verdana" w:cs="Calibri"/>
                <w:sz w:val="18"/>
                <w:szCs w:val="18"/>
              </w:rPr>
              <w:t xml:space="preserve">, </w:t>
            </w:r>
            <w:r w:rsidR="00030D95" w:rsidRPr="00030D95">
              <w:rPr>
                <w:rFonts w:ascii="Verdana" w:hAnsi="Verdana" w:cs="Calibri"/>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30D95" w:rsidRPr="00244894" w:rsidRDefault="00030D95" w:rsidP="00135AD6">
            <w:pPr>
              <w:jc w:val="both"/>
              <w:rPr>
                <w:rFonts w:ascii="Verdana" w:hAnsi="Verdana" w:cs="Calibri"/>
                <w:sz w:val="18"/>
                <w:szCs w:val="18"/>
              </w:rPr>
            </w:pPr>
          </w:p>
          <w:p w:rsidR="00874C3B" w:rsidRPr="00244894" w:rsidRDefault="00874C3B" w:rsidP="00135AD6">
            <w:pPr>
              <w:jc w:val="both"/>
              <w:rPr>
                <w:rFonts w:ascii="Verdana" w:hAnsi="Verdana" w:cs="Calibri"/>
                <w:sz w:val="18"/>
                <w:szCs w:val="18"/>
              </w:rPr>
            </w:pPr>
            <w:r w:rsidRPr="00030D95">
              <w:rPr>
                <w:rFonts w:ascii="Verdana" w:hAnsi="Verdana" w:cs="Calibri"/>
                <w:b/>
                <w:sz w:val="18"/>
                <w:szCs w:val="18"/>
              </w:rPr>
              <w:t>Garantía a Primer Requerimiento</w:t>
            </w:r>
            <w:r w:rsidRPr="00244894">
              <w:rPr>
                <w:rFonts w:ascii="Verdana" w:hAnsi="Verdana" w:cs="Calibri"/>
                <w:sz w:val="18"/>
                <w:szCs w:val="18"/>
              </w:rPr>
              <w:t xml:space="preserve">, </w:t>
            </w:r>
            <w:r w:rsidR="00030D95" w:rsidRPr="00030D95">
              <w:rPr>
                <w:rFonts w:ascii="Verdana" w:hAnsi="Verdana" w:cs="Calibri"/>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74C3B" w:rsidRPr="00244894" w:rsidRDefault="00874C3B" w:rsidP="00135AD6">
            <w:pPr>
              <w:jc w:val="both"/>
              <w:rPr>
                <w:rFonts w:ascii="Verdana" w:hAnsi="Verdana" w:cs="Calibri"/>
                <w:sz w:val="18"/>
                <w:szCs w:val="18"/>
              </w:rPr>
            </w:pPr>
          </w:p>
          <w:p w:rsidR="00874C3B" w:rsidRPr="00244894" w:rsidRDefault="00874C3B" w:rsidP="00135AD6">
            <w:pPr>
              <w:jc w:val="both"/>
              <w:rPr>
                <w:rFonts w:ascii="Verdana" w:hAnsi="Verdana" w:cs="Calibri"/>
                <w:sz w:val="18"/>
                <w:szCs w:val="18"/>
              </w:rPr>
            </w:pPr>
            <w:r w:rsidRPr="00030D95">
              <w:rPr>
                <w:rFonts w:ascii="Verdana" w:hAnsi="Verdana" w:cs="Calibri"/>
                <w:b/>
                <w:sz w:val="18"/>
                <w:szCs w:val="18"/>
              </w:rPr>
              <w:t>Póliza de caución a Primer requerimiento para Entidades Públicas</w:t>
            </w:r>
            <w:r w:rsidRPr="00244894">
              <w:rPr>
                <w:rFonts w:ascii="Verdana" w:hAnsi="Verdana" w:cs="Calibri"/>
                <w:sz w:val="18"/>
                <w:szCs w:val="18"/>
              </w:rPr>
              <w:t xml:space="preserve">, </w:t>
            </w:r>
            <w:r w:rsidR="00030D95" w:rsidRPr="00030D95">
              <w:rPr>
                <w:rFonts w:ascii="Verdana" w:hAnsi="Verdana" w:cs="Calibri"/>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bl>
    <w:p w:rsidR="00D9185F" w:rsidRPr="006F470A" w:rsidRDefault="00D9185F" w:rsidP="00D9185F">
      <w:pPr>
        <w:rPr>
          <w:rFonts w:asciiTheme="minorHAnsi" w:eastAsia="Arial Unicode MS" w:hAnsiTheme="minorHAnsi" w:cstheme="minorHAnsi"/>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Default="002B2A5C"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Default="003753C2" w:rsidP="006F6EB8">
      <w:pPr>
        <w:jc w:val="center"/>
        <w:rPr>
          <w:rFonts w:asciiTheme="minorHAnsi" w:hAnsiTheme="minorHAnsi" w:cstheme="minorHAnsi"/>
          <w:b/>
          <w:bCs/>
          <w:sz w:val="22"/>
          <w:szCs w:val="22"/>
          <w:lang w:val="es-ES_tradnl"/>
        </w:rPr>
      </w:pPr>
    </w:p>
    <w:p w:rsidR="003753C2" w:rsidRPr="006F470A" w:rsidRDefault="003753C2" w:rsidP="006F6EB8">
      <w:pPr>
        <w:jc w:val="center"/>
        <w:rPr>
          <w:rFonts w:asciiTheme="minorHAnsi" w:hAnsiTheme="minorHAnsi" w:cstheme="minorHAnsi"/>
          <w:b/>
          <w:bCs/>
          <w:sz w:val="22"/>
          <w:szCs w:val="22"/>
          <w:lang w:val="es-ES_tradnl"/>
        </w:rPr>
      </w:pPr>
    </w:p>
    <w:p w:rsidR="003753C2" w:rsidRPr="00B46464" w:rsidRDefault="003753C2" w:rsidP="003753C2">
      <w:pPr>
        <w:spacing w:line="360" w:lineRule="auto"/>
        <w:jc w:val="center"/>
        <w:rPr>
          <w:rFonts w:ascii="Arial" w:eastAsiaTheme="minorHAnsi" w:hAnsi="Arial" w:cs="Arial"/>
          <w:b/>
          <w:bCs/>
          <w:sz w:val="22"/>
          <w:szCs w:val="22"/>
          <w:lang w:eastAsia="es-ES"/>
        </w:rPr>
      </w:pPr>
      <w:r w:rsidRPr="00B46464">
        <w:rPr>
          <w:rFonts w:ascii="Arial" w:eastAsiaTheme="minorHAnsi" w:hAnsi="Arial" w:cs="Arial"/>
          <w:b/>
          <w:bCs/>
          <w:sz w:val="22"/>
          <w:szCs w:val="22"/>
          <w:lang w:eastAsia="es-ES"/>
        </w:rPr>
        <w:lastRenderedPageBreak/>
        <w:t>INSTRUCCIONES PARA LA EMISION DE INSTRUMENTOS FINANCIEROS – V.2</w:t>
      </w:r>
    </w:p>
    <w:p w:rsidR="003753C2" w:rsidRDefault="003753C2" w:rsidP="003753C2">
      <w:pPr>
        <w:jc w:val="both"/>
        <w:rPr>
          <w:rFonts w:ascii="Arial" w:eastAsiaTheme="minorHAnsi" w:hAnsi="Arial" w:cs="Arial"/>
          <w:szCs w:val="22"/>
          <w:lang w:eastAsia="es-ES"/>
        </w:rPr>
      </w:pPr>
      <w:r w:rsidRPr="00B46464">
        <w:rPr>
          <w:rFonts w:ascii="Arial" w:eastAsiaTheme="minorHAnsi" w:hAnsi="Arial" w:cs="Arial"/>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B46464">
        <w:rPr>
          <w:rFonts w:ascii="Arial" w:eastAsiaTheme="minorHAnsi" w:hAnsi="Arial" w:cs="Arial"/>
          <w:szCs w:val="22"/>
          <w:u w:val="single"/>
          <w:lang w:eastAsia="es-ES"/>
        </w:rPr>
        <w:t>cumpliendo obligatoriamente</w:t>
      </w:r>
      <w:r w:rsidRPr="00B46464">
        <w:rPr>
          <w:rFonts w:ascii="Arial" w:eastAsiaTheme="minorHAnsi" w:hAnsi="Arial" w:cs="Arial"/>
          <w:szCs w:val="22"/>
          <w:lang w:eastAsia="es-ES"/>
        </w:rPr>
        <w:t xml:space="preserve"> con las siguientes condiciones:</w:t>
      </w:r>
    </w:p>
    <w:p w:rsidR="003753C2" w:rsidRPr="00B46464" w:rsidRDefault="003753C2" w:rsidP="003753C2">
      <w:pPr>
        <w:jc w:val="both"/>
        <w:rPr>
          <w:rFonts w:ascii="Arial" w:eastAsiaTheme="minorHAnsi" w:hAnsi="Arial" w:cs="Arial"/>
          <w:szCs w:val="22"/>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3753C2" w:rsidRPr="00B46464" w:rsidTr="00135AD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753C2" w:rsidRPr="00B46464" w:rsidRDefault="003753C2" w:rsidP="00135AD6">
            <w:pPr>
              <w:jc w:val="cente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753C2" w:rsidRPr="00B46464" w:rsidRDefault="003753C2" w:rsidP="00135AD6">
            <w:pPr>
              <w:jc w:val="cente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INSTRUCCIÓN</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i/>
                <w:iCs/>
                <w:sz w:val="21"/>
                <w:szCs w:val="21"/>
                <w:lang w:val="es-BO"/>
              </w:rPr>
            </w:pPr>
            <w:r w:rsidRPr="00B46464">
              <w:rPr>
                <w:rFonts w:asciiTheme="minorHAnsi" w:eastAsiaTheme="minorHAnsi" w:hAnsiTheme="minorHAnsi" w:cstheme="minorHAnsi"/>
                <w:sz w:val="21"/>
                <w:szCs w:val="21"/>
                <w:lang w:eastAsia="es-ES"/>
              </w:rPr>
              <w:t xml:space="preserve">Se aceptará </w:t>
            </w:r>
            <w:r w:rsidRPr="00B46464">
              <w:rPr>
                <w:rFonts w:asciiTheme="minorHAnsi" w:eastAsiaTheme="minorHAnsi" w:hAnsiTheme="minorHAnsi" w:cstheme="minorHAnsi"/>
                <w:b/>
                <w:sz w:val="21"/>
                <w:szCs w:val="21"/>
                <w:u w:val="single"/>
                <w:lang w:eastAsia="es-ES"/>
              </w:rPr>
              <w:t>únicamente</w:t>
            </w:r>
            <w:r w:rsidRPr="00B46464">
              <w:rPr>
                <w:rFonts w:asciiTheme="minorHAnsi" w:eastAsiaTheme="minorHAnsi" w:hAnsiTheme="minorHAnsi" w:cstheme="minorHAnsi"/>
                <w:sz w:val="21"/>
                <w:szCs w:val="21"/>
                <w:lang w:eastAsia="es-ES"/>
              </w:rPr>
              <w:t xml:space="preserve"> los instrumentos detallados en el presente </w:t>
            </w:r>
            <w:r>
              <w:rPr>
                <w:rFonts w:asciiTheme="minorHAnsi" w:eastAsiaTheme="minorHAnsi" w:hAnsiTheme="minorHAnsi" w:cstheme="minorHAnsi"/>
                <w:sz w:val="21"/>
                <w:szCs w:val="21"/>
                <w:lang w:eastAsia="es-ES"/>
              </w:rPr>
              <w:t>DBC</w:t>
            </w:r>
            <w:r w:rsidRPr="00B46464">
              <w:rPr>
                <w:rFonts w:asciiTheme="minorHAnsi" w:eastAsiaTheme="minorHAnsi" w:hAnsiTheme="minorHAnsi" w:cstheme="minorHAnsi"/>
                <w:sz w:val="21"/>
                <w:szCs w:val="21"/>
                <w:lang w:eastAsia="es-ES"/>
              </w:rPr>
              <w:t>.</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OBJETO DE LA GARANTÍA</w:t>
            </w:r>
          </w:p>
          <w:p w:rsidR="003753C2" w:rsidRPr="00B46464" w:rsidRDefault="003753C2" w:rsidP="00135AD6">
            <w:pPr>
              <w:rPr>
                <w:rFonts w:asciiTheme="minorHAnsi" w:eastAsiaTheme="minorHAnsi" w:hAnsiTheme="minorHAnsi" w:cstheme="minorHAnsi"/>
                <w:i/>
                <w:sz w:val="21"/>
                <w:szCs w:val="21"/>
                <w:lang w:val="es-BO"/>
              </w:rPr>
            </w:pPr>
            <w:r w:rsidRPr="00B46464">
              <w:rPr>
                <w:rFonts w:asciiTheme="minorHAnsi" w:eastAsiaTheme="minorHAnsi" w:hAnsiTheme="minorHAnsi" w:cstheme="minorHAns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Debe consignar correctamente y de manera explícita, </w:t>
            </w:r>
            <w:r w:rsidRPr="00B46464">
              <w:rPr>
                <w:rFonts w:asciiTheme="minorHAnsi" w:eastAsiaTheme="minorHAnsi" w:hAnsiTheme="minorHAnsi" w:cstheme="minorHAnsi"/>
                <w:b/>
                <w:sz w:val="21"/>
                <w:szCs w:val="21"/>
                <w:u w:val="single"/>
                <w:lang w:eastAsia="es-ES"/>
              </w:rPr>
              <w:t>textual</w:t>
            </w:r>
            <w:r w:rsidRPr="00B46464">
              <w:rPr>
                <w:rFonts w:asciiTheme="minorHAnsi" w:eastAsiaTheme="minorHAnsi" w:hAnsiTheme="minorHAnsi" w:cstheme="minorHAnsi"/>
                <w:sz w:val="21"/>
                <w:szCs w:val="21"/>
                <w:lang w:eastAsia="es-ES"/>
              </w:rPr>
              <w:t xml:space="preserve"> y </w:t>
            </w:r>
            <w:r w:rsidRPr="00B46464">
              <w:rPr>
                <w:rFonts w:asciiTheme="minorHAnsi" w:eastAsiaTheme="minorHAnsi" w:hAnsiTheme="minorHAnsi" w:cstheme="minorHAnsi"/>
                <w:b/>
                <w:sz w:val="21"/>
                <w:szCs w:val="21"/>
                <w:u w:val="single"/>
                <w:lang w:eastAsia="es-ES"/>
              </w:rPr>
              <w:t>completa</w:t>
            </w:r>
            <w:r w:rsidRPr="00B46464">
              <w:rPr>
                <w:rFonts w:asciiTheme="minorHAnsi" w:eastAsiaTheme="minorHAnsi" w:hAnsiTheme="minorHAnsi" w:cstheme="minorHAnsi"/>
                <w:sz w:val="21"/>
                <w:szCs w:val="21"/>
                <w:lang w:eastAsia="es-ES"/>
              </w:rPr>
              <w:t xml:space="preserve">: </w:t>
            </w:r>
          </w:p>
          <w:p w:rsidR="003753C2" w:rsidRPr="00B46464" w:rsidRDefault="003753C2" w:rsidP="00D33E6E">
            <w:pPr>
              <w:numPr>
                <w:ilvl w:val="0"/>
                <w:numId w:val="40"/>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b/>
                <w:sz w:val="21"/>
                <w:szCs w:val="21"/>
                <w:lang w:eastAsia="es-ES"/>
              </w:rPr>
              <w:t>Objeto a garantizar (“Garantía según el objeto”)</w:t>
            </w:r>
            <w:r w:rsidRPr="00B46464">
              <w:rPr>
                <w:rFonts w:asciiTheme="minorHAnsi" w:eastAsiaTheme="minorHAnsi" w:hAnsiTheme="minorHAnsi" w:cstheme="minorHAnsi"/>
                <w:b/>
                <w:sz w:val="21"/>
                <w:szCs w:val="21"/>
                <w:vertAlign w:val="superscript"/>
                <w:lang w:eastAsia="es-ES"/>
              </w:rPr>
              <w:footnoteReference w:id="1"/>
            </w:r>
            <w:r w:rsidRPr="00B46464">
              <w:rPr>
                <w:rFonts w:asciiTheme="minorHAnsi" w:eastAsiaTheme="minorHAnsi" w:hAnsiTheme="minorHAnsi" w:cstheme="minorHAnsi"/>
                <w:sz w:val="21"/>
                <w:szCs w:val="21"/>
                <w:lang w:eastAsia="es-ES"/>
              </w:rPr>
              <w:t xml:space="preserve"> conforme lo requerido e</w:t>
            </w:r>
            <w:bookmarkStart w:id="2" w:name="_GoBack"/>
            <w:bookmarkEnd w:id="2"/>
            <w:r w:rsidRPr="00B46464">
              <w:rPr>
                <w:rFonts w:asciiTheme="minorHAnsi" w:eastAsiaTheme="minorHAnsi" w:hAnsiTheme="minorHAnsi" w:cstheme="minorHAnsi"/>
                <w:sz w:val="21"/>
                <w:szCs w:val="21"/>
                <w:lang w:eastAsia="es-ES"/>
              </w:rPr>
              <w:t xml:space="preserve">n el presente </w:t>
            </w:r>
            <w:r>
              <w:rPr>
                <w:rFonts w:asciiTheme="minorHAnsi" w:eastAsiaTheme="minorHAnsi" w:hAnsiTheme="minorHAnsi" w:cstheme="minorHAnsi"/>
                <w:sz w:val="21"/>
                <w:szCs w:val="21"/>
                <w:lang w:eastAsia="es-ES"/>
              </w:rPr>
              <w:t>DBC</w:t>
            </w:r>
          </w:p>
          <w:p w:rsidR="003753C2" w:rsidRPr="00B46464" w:rsidRDefault="003753C2" w:rsidP="00D33E6E">
            <w:pPr>
              <w:numPr>
                <w:ilvl w:val="0"/>
                <w:numId w:val="40"/>
              </w:numPr>
              <w:jc w:val="both"/>
              <w:rPr>
                <w:rFonts w:asciiTheme="minorHAnsi" w:eastAsiaTheme="minorHAnsi" w:hAnsiTheme="minorHAnsi" w:cstheme="minorHAnsi"/>
                <w:b/>
                <w:sz w:val="21"/>
                <w:szCs w:val="21"/>
                <w:lang w:eastAsia="es-ES"/>
              </w:rPr>
            </w:pPr>
            <w:r w:rsidRPr="00B46464">
              <w:rPr>
                <w:rFonts w:asciiTheme="minorHAnsi" w:eastAsiaTheme="minorHAnsi" w:hAnsiTheme="minorHAnsi" w:cstheme="minorHAnsi"/>
                <w:b/>
                <w:sz w:val="21"/>
                <w:szCs w:val="21"/>
                <w:lang w:eastAsia="es-ES"/>
              </w:rPr>
              <w:t xml:space="preserve">Nombre (Objeto de la Contratación) y/o código </w:t>
            </w:r>
            <w:r w:rsidRPr="00B46464">
              <w:rPr>
                <w:rFonts w:asciiTheme="minorHAnsi" w:eastAsiaTheme="minorHAnsi" w:hAnsiTheme="minorHAnsi" w:cstheme="minorHAnsi"/>
                <w:sz w:val="21"/>
                <w:szCs w:val="21"/>
                <w:lang w:eastAsia="es-ES"/>
              </w:rPr>
              <w:t>del proceso de contratación, conforme al registrado en la página web</w:t>
            </w:r>
            <w:r w:rsidRPr="00B46464">
              <w:rPr>
                <w:rFonts w:asciiTheme="minorHAnsi" w:eastAsiaTheme="minorHAnsi" w:hAnsiTheme="minorHAnsi" w:cstheme="minorHAnsi"/>
                <w:b/>
                <w:sz w:val="21"/>
                <w:szCs w:val="21"/>
                <w:lang w:eastAsia="es-ES"/>
              </w:rPr>
              <w:t>:</w:t>
            </w:r>
          </w:p>
          <w:p w:rsidR="003753C2" w:rsidRPr="00B46464" w:rsidRDefault="003753C2" w:rsidP="00135AD6">
            <w:pPr>
              <w:ind w:left="360"/>
              <w:jc w:val="both"/>
              <w:rPr>
                <w:rFonts w:asciiTheme="minorHAnsi" w:eastAsiaTheme="minorHAnsi" w:hAnsiTheme="minorHAnsi" w:cstheme="minorHAnsi"/>
                <w:b/>
                <w:i/>
                <w:sz w:val="21"/>
                <w:szCs w:val="21"/>
                <w:lang w:eastAsia="es-ES"/>
              </w:rPr>
            </w:pPr>
            <w:r w:rsidRPr="00B46464">
              <w:rPr>
                <w:rFonts w:asciiTheme="minorHAnsi" w:eastAsiaTheme="minorHAnsi" w:hAnsiTheme="minorHAnsi" w:cstheme="minorHAnsi"/>
                <w:b/>
                <w:i/>
                <w:sz w:val="21"/>
                <w:szCs w:val="21"/>
                <w:lang w:eastAsia="es-ES"/>
              </w:rPr>
              <w:t>http://contrataciones.ypfb.gob.bo/contrataciones/publicacion</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Debe consignar el nombre </w:t>
            </w:r>
            <w:r w:rsidRPr="00B46464">
              <w:rPr>
                <w:rFonts w:asciiTheme="minorHAnsi" w:eastAsiaTheme="minorHAnsi" w:hAnsiTheme="minorHAnsi" w:cstheme="minorHAnsi"/>
                <w:sz w:val="21"/>
                <w:szCs w:val="21"/>
                <w:u w:val="single"/>
                <w:lang w:eastAsia="es-ES"/>
              </w:rPr>
              <w:t>plenamente</w:t>
            </w:r>
            <w:r w:rsidRPr="00B46464">
              <w:rPr>
                <w:rFonts w:asciiTheme="minorHAnsi" w:eastAsiaTheme="minorHAnsi" w:hAnsiTheme="minorHAnsi" w:cstheme="minorHAnsi"/>
                <w:sz w:val="21"/>
                <w:szCs w:val="21"/>
                <w:lang w:eastAsia="es-ES"/>
              </w:rPr>
              <w:t xml:space="preserve"> consistente o concordante con el registrado en el Formulario A-1 (campo: </w:t>
            </w:r>
            <w:r w:rsidRPr="00B46464">
              <w:rPr>
                <w:rFonts w:asciiTheme="minorHAnsi" w:eastAsiaTheme="minorHAnsi" w:hAnsiTheme="minorHAnsi" w:cstheme="minorHAnsi"/>
                <w:i/>
                <w:sz w:val="21"/>
                <w:szCs w:val="21"/>
                <w:lang w:eastAsia="es-ES"/>
              </w:rPr>
              <w:t>Nombre o Razón Social del Proponente</w:t>
            </w:r>
            <w:r w:rsidRPr="00B46464">
              <w:rPr>
                <w:rFonts w:asciiTheme="minorHAnsi" w:eastAsiaTheme="minorHAnsi" w:hAnsiTheme="minorHAnsi" w:cstheme="minorHAnsi"/>
                <w:sz w:val="21"/>
                <w:szCs w:val="21"/>
                <w:lang w:eastAsia="es-ES"/>
              </w:rPr>
              <w:t xml:space="preserve">). Para </w:t>
            </w:r>
            <w:r w:rsidRPr="00B46464">
              <w:rPr>
                <w:rFonts w:asciiTheme="minorHAnsi" w:eastAsiaTheme="minorHAnsi" w:hAnsiTheme="minorHAnsi" w:cstheme="minorHAnsi"/>
                <w:sz w:val="21"/>
                <w:szCs w:val="21"/>
                <w:u w:val="single"/>
                <w:lang w:eastAsia="es-ES"/>
              </w:rPr>
              <w:t>empresas unipersonales</w:t>
            </w:r>
            <w:r w:rsidRPr="00B46464">
              <w:rPr>
                <w:rFonts w:asciiTheme="minorHAnsi" w:eastAsiaTheme="minorHAnsi" w:hAnsiTheme="minorHAnsi" w:cstheme="minorHAnsi"/>
                <w:sz w:val="21"/>
                <w:szCs w:val="21"/>
                <w:lang w:eastAsia="es-ES"/>
              </w:rPr>
              <w:t xml:space="preserve"> podrá figurar alternativamente el nombre del Contribuyente (NIT).</w:t>
            </w:r>
          </w:p>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Asimismo, el </w:t>
            </w:r>
            <w:r w:rsidRPr="00B46464">
              <w:rPr>
                <w:rFonts w:asciiTheme="minorHAnsi" w:eastAsiaTheme="minorHAnsi" w:hAnsiTheme="minorHAnsi" w:cstheme="minorHAnsi"/>
                <w:i/>
                <w:sz w:val="21"/>
                <w:szCs w:val="21"/>
                <w:lang w:eastAsia="es-ES"/>
              </w:rPr>
              <w:t>Nombre o</w:t>
            </w:r>
            <w:r w:rsidRPr="00B46464">
              <w:rPr>
                <w:rFonts w:asciiTheme="minorHAnsi" w:eastAsiaTheme="minorHAnsi" w:hAnsiTheme="minorHAnsi" w:cstheme="minorHAnsi"/>
                <w:sz w:val="21"/>
                <w:szCs w:val="21"/>
                <w:lang w:eastAsia="es-ES"/>
              </w:rPr>
              <w:t xml:space="preserve"> </w:t>
            </w:r>
            <w:r w:rsidRPr="00B46464">
              <w:rPr>
                <w:rFonts w:asciiTheme="minorHAnsi" w:eastAsiaTheme="minorHAnsi" w:hAnsiTheme="minorHAnsi" w:cstheme="minorHAnsi"/>
                <w:i/>
                <w:sz w:val="21"/>
                <w:szCs w:val="21"/>
                <w:lang w:eastAsia="es-ES"/>
              </w:rPr>
              <w:t xml:space="preserve">Razón Social del Proponente </w:t>
            </w:r>
            <w:r w:rsidRPr="00B46464">
              <w:rPr>
                <w:rFonts w:asciiTheme="minorHAnsi" w:eastAsiaTheme="minorHAnsi" w:hAnsiTheme="minorHAnsi" w:cstheme="minorHAnsi"/>
                <w:sz w:val="21"/>
                <w:szCs w:val="21"/>
                <w:lang w:eastAsia="es-ES"/>
              </w:rPr>
              <w:t xml:space="preserve">(Empresa) deberá estar respaldado por los registrados en los siguientes documentos, según corresponda al documento requerido en el DBC o </w:t>
            </w:r>
            <w:r>
              <w:rPr>
                <w:rFonts w:asciiTheme="minorHAnsi" w:eastAsiaTheme="minorHAnsi" w:hAnsiTheme="minorHAnsi" w:cstheme="minorHAnsi"/>
                <w:sz w:val="21"/>
                <w:szCs w:val="21"/>
                <w:lang w:eastAsia="es-ES"/>
              </w:rPr>
              <w:t>EETT</w:t>
            </w:r>
            <w:r w:rsidRPr="00B46464">
              <w:rPr>
                <w:rFonts w:asciiTheme="minorHAnsi" w:eastAsiaTheme="minorHAnsi" w:hAnsiTheme="minorHAnsi" w:cstheme="minorHAnsi"/>
                <w:sz w:val="21"/>
                <w:szCs w:val="21"/>
                <w:lang w:eastAsia="es-ES"/>
              </w:rPr>
              <w:t>:</w:t>
            </w:r>
          </w:p>
          <w:p w:rsidR="003753C2" w:rsidRPr="00B46464" w:rsidRDefault="003753C2" w:rsidP="00D33E6E">
            <w:pPr>
              <w:numPr>
                <w:ilvl w:val="0"/>
                <w:numId w:val="41"/>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Registros FUNDEMPRESA, (o equivalente en el país de origen); o</w:t>
            </w:r>
          </w:p>
          <w:p w:rsidR="003753C2" w:rsidRPr="00B46464" w:rsidRDefault="003753C2" w:rsidP="00D33E6E">
            <w:pPr>
              <w:numPr>
                <w:ilvl w:val="0"/>
                <w:numId w:val="41"/>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Instrumento de Constitución.</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Debe consignar:</w:t>
            </w:r>
          </w:p>
          <w:p w:rsidR="003753C2" w:rsidRPr="00B46464" w:rsidRDefault="003753C2" w:rsidP="00D33E6E">
            <w:pPr>
              <w:numPr>
                <w:ilvl w:val="0"/>
                <w:numId w:val="42"/>
              </w:numPr>
              <w:spacing w:line="276" w:lineRule="auto"/>
              <w:ind w:left="357" w:hanging="357"/>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YACIMIENTOS PETROLIFEROS FISCALES BOLIVIANOS;</w:t>
            </w:r>
          </w:p>
          <w:p w:rsidR="003753C2" w:rsidRPr="00B46464" w:rsidRDefault="003753C2" w:rsidP="00D33E6E">
            <w:pPr>
              <w:numPr>
                <w:ilvl w:val="0"/>
                <w:numId w:val="42"/>
              </w:numPr>
              <w:spacing w:line="276" w:lineRule="auto"/>
              <w:ind w:left="357" w:hanging="357"/>
              <w:jc w:val="both"/>
              <w:rPr>
                <w:rFonts w:asciiTheme="minorHAnsi" w:eastAsiaTheme="minorHAnsi" w:hAnsiTheme="minorHAnsi" w:cstheme="minorHAnsi"/>
                <w:i/>
                <w:sz w:val="21"/>
                <w:szCs w:val="21"/>
                <w:lang w:eastAsia="es-ES"/>
              </w:rPr>
            </w:pPr>
            <w:r w:rsidRPr="00B46464">
              <w:rPr>
                <w:rFonts w:asciiTheme="minorHAnsi" w:eastAsiaTheme="minorHAnsi" w:hAnsiTheme="minorHAnsi" w:cstheme="minorHAnsi"/>
                <w:i/>
                <w:sz w:val="21"/>
                <w:szCs w:val="21"/>
                <w:lang w:eastAsia="es-ES"/>
              </w:rPr>
              <w:t>YPFB;</w:t>
            </w:r>
          </w:p>
          <w:p w:rsidR="003753C2" w:rsidRPr="00B46464" w:rsidRDefault="003753C2" w:rsidP="00D33E6E">
            <w:pPr>
              <w:numPr>
                <w:ilvl w:val="0"/>
                <w:numId w:val="42"/>
              </w:numPr>
              <w:spacing w:line="276" w:lineRule="auto"/>
              <w:ind w:left="357" w:hanging="357"/>
              <w:jc w:val="both"/>
              <w:rPr>
                <w:rFonts w:asciiTheme="minorHAnsi" w:eastAsiaTheme="minorHAnsi" w:hAnsiTheme="minorHAnsi" w:cstheme="minorHAnsi"/>
                <w:i/>
                <w:sz w:val="21"/>
                <w:szCs w:val="21"/>
                <w:lang w:eastAsia="es-ES"/>
              </w:rPr>
            </w:pPr>
            <w:r w:rsidRPr="00B46464">
              <w:rPr>
                <w:rFonts w:asciiTheme="minorHAnsi" w:eastAsiaTheme="minorHAnsi" w:hAnsiTheme="minorHAnsi" w:cstheme="minorHAnsi"/>
                <w:i/>
                <w:sz w:val="21"/>
                <w:szCs w:val="21"/>
                <w:lang w:eastAsia="es-ES"/>
              </w:rPr>
              <w:t>o ambos.</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rPr>
                <w:rFonts w:asciiTheme="minorHAnsi" w:eastAsiaTheme="minorHAnsi" w:hAnsiTheme="minorHAnsi" w:cstheme="minorHAnsi"/>
                <w:sz w:val="21"/>
                <w:szCs w:val="21"/>
                <w:lang w:val="es-BO"/>
              </w:rPr>
            </w:pPr>
            <w:r w:rsidRPr="00B46464">
              <w:rPr>
                <w:rFonts w:asciiTheme="minorHAnsi" w:eastAsiaTheme="minorHAnsi" w:hAnsiTheme="minorHAnsi" w:cstheme="minorHAns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Debe consignar el valor/importe/monto correctamente calculado, conforme la “</w:t>
            </w:r>
            <w:r w:rsidRPr="00B46464">
              <w:rPr>
                <w:rFonts w:asciiTheme="minorHAnsi" w:eastAsiaTheme="minorHAnsi" w:hAnsiTheme="minorHAnsi" w:cstheme="minorHAnsi"/>
                <w:i/>
                <w:sz w:val="21"/>
                <w:szCs w:val="21"/>
                <w:lang w:eastAsia="es-ES"/>
              </w:rPr>
              <w:t>Garantía según el objeto</w:t>
            </w:r>
            <w:r w:rsidRPr="00B46464">
              <w:rPr>
                <w:rFonts w:asciiTheme="minorHAnsi" w:eastAsiaTheme="minorHAnsi" w:hAnsiTheme="minorHAnsi" w:cstheme="minorHAnsi"/>
                <w:sz w:val="21"/>
                <w:szCs w:val="21"/>
                <w:lang w:eastAsia="es-ES"/>
              </w:rPr>
              <w:t xml:space="preserve">” requerida, considerando el </w:t>
            </w:r>
            <w:proofErr w:type="spellStart"/>
            <w:r w:rsidRPr="00B46464">
              <w:rPr>
                <w:rFonts w:asciiTheme="minorHAnsi" w:eastAsiaTheme="minorHAnsi" w:hAnsiTheme="minorHAnsi" w:cstheme="minorHAnsi"/>
                <w:sz w:val="21"/>
                <w:szCs w:val="21"/>
                <w:lang w:eastAsia="es-ES"/>
              </w:rPr>
              <w:t>inc</w:t>
            </w:r>
            <w:proofErr w:type="spellEnd"/>
            <w:r w:rsidRPr="00B46464">
              <w:rPr>
                <w:rFonts w:asciiTheme="minorHAnsi" w:eastAsiaTheme="minorHAnsi" w:hAnsiTheme="minorHAnsi" w:cstheme="minorHAnsi"/>
                <w:sz w:val="21"/>
                <w:szCs w:val="21"/>
                <w:lang w:eastAsia="es-ES"/>
              </w:rPr>
              <w:t xml:space="preserve"> </w:t>
            </w:r>
            <w:r>
              <w:rPr>
                <w:rFonts w:asciiTheme="minorHAnsi" w:eastAsiaTheme="minorHAnsi" w:hAnsiTheme="minorHAnsi" w:cstheme="minorHAnsi"/>
                <w:sz w:val="21"/>
                <w:szCs w:val="21"/>
                <w:lang w:eastAsia="es-ES"/>
              </w:rPr>
              <w:t>d</w:t>
            </w:r>
            <w:r w:rsidRPr="00B46464">
              <w:rPr>
                <w:rFonts w:asciiTheme="minorHAnsi" w:eastAsiaTheme="minorHAnsi" w:hAnsiTheme="minorHAnsi" w:cstheme="minorHAnsi"/>
                <w:sz w:val="21"/>
                <w:szCs w:val="21"/>
                <w:lang w:eastAsia="es-ES"/>
              </w:rPr>
              <w:t>) de los Aspectos Subsanables del DBC.</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rPr>
                <w:rFonts w:asciiTheme="minorHAnsi" w:eastAsiaTheme="minorHAnsi" w:hAnsiTheme="minorHAnsi" w:cstheme="minorHAnsi"/>
                <w:sz w:val="21"/>
                <w:szCs w:val="21"/>
                <w:lang w:val="es-BO"/>
              </w:rPr>
            </w:pPr>
            <w:r w:rsidRPr="00B46464">
              <w:rPr>
                <w:rFonts w:asciiTheme="minorHAnsi" w:eastAsiaTheme="minorHAnsi" w:hAnsiTheme="minorHAnsi" w:cstheme="minorHAns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Debe consignar una vigencia </w:t>
            </w:r>
            <w:r w:rsidRPr="00B46464">
              <w:rPr>
                <w:rFonts w:asciiTheme="minorHAnsi" w:eastAsiaTheme="minorHAnsi" w:hAnsiTheme="minorHAnsi" w:cstheme="minorHAnsi"/>
                <w:sz w:val="21"/>
                <w:szCs w:val="21"/>
                <w:u w:val="single"/>
                <w:lang w:eastAsia="es-ES"/>
              </w:rPr>
              <w:t>igual o mayor</w:t>
            </w:r>
            <w:r w:rsidRPr="00B46464">
              <w:rPr>
                <w:rFonts w:asciiTheme="minorHAnsi" w:eastAsiaTheme="minorHAnsi" w:hAnsiTheme="minorHAnsi" w:cstheme="minorHAnsi"/>
                <w:sz w:val="21"/>
                <w:szCs w:val="21"/>
                <w:lang w:eastAsia="es-ES"/>
              </w:rPr>
              <w:t xml:space="preserve"> a la requerida en el presente </w:t>
            </w:r>
            <w:r w:rsidR="00B67F70">
              <w:rPr>
                <w:rFonts w:asciiTheme="minorHAnsi" w:eastAsiaTheme="minorHAnsi" w:hAnsiTheme="minorHAnsi" w:cstheme="minorHAnsi"/>
                <w:sz w:val="21"/>
                <w:szCs w:val="21"/>
                <w:lang w:eastAsia="es-ES"/>
              </w:rPr>
              <w:t>DBC</w:t>
            </w:r>
            <w:r w:rsidRPr="00B46464">
              <w:rPr>
                <w:rFonts w:asciiTheme="minorHAnsi" w:eastAsiaTheme="minorHAnsi" w:hAnsiTheme="minorHAnsi" w:cstheme="minorHAnsi"/>
                <w:sz w:val="21"/>
                <w:szCs w:val="21"/>
                <w:lang w:eastAsia="es-ES"/>
              </w:rPr>
              <w:t xml:space="preserve">, </w:t>
            </w:r>
          </w:p>
          <w:p w:rsidR="003753C2" w:rsidRPr="00B67F70" w:rsidRDefault="003753C2" w:rsidP="00D33E6E">
            <w:pPr>
              <w:numPr>
                <w:ilvl w:val="0"/>
                <w:numId w:val="43"/>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b/>
                <w:sz w:val="21"/>
                <w:szCs w:val="21"/>
                <w:u w:val="single"/>
                <w:lang w:eastAsia="es-ES"/>
              </w:rPr>
              <w:t>Para la Garantía de Seriedad de Propuesta:</w:t>
            </w:r>
            <w:r w:rsidRPr="00B46464">
              <w:rPr>
                <w:rFonts w:asciiTheme="minorHAnsi" w:eastAsiaTheme="minorHAnsi" w:hAnsiTheme="minorHAnsi" w:cstheme="minorHAnsi"/>
                <w:sz w:val="21"/>
                <w:szCs w:val="21"/>
                <w:lang w:eastAsia="es-ES"/>
              </w:rPr>
              <w:t xml:space="preserve"> (120 días) computable a partir de la </w:t>
            </w:r>
            <w:r w:rsidRPr="00B46464">
              <w:rPr>
                <w:rFonts w:asciiTheme="minorHAnsi" w:eastAsiaTheme="minorHAnsi" w:hAnsiTheme="minorHAnsi" w:cstheme="minorHAnsi"/>
                <w:i/>
                <w:sz w:val="21"/>
                <w:szCs w:val="21"/>
                <w:lang w:eastAsia="es-ES"/>
              </w:rPr>
              <w:t>“Fecha de presentación de propuesta”</w:t>
            </w:r>
            <w:r w:rsidRPr="00B46464">
              <w:rPr>
                <w:rFonts w:asciiTheme="minorHAnsi" w:eastAsiaTheme="minorHAnsi" w:hAnsiTheme="minorHAnsi" w:cstheme="minorHAnsi"/>
                <w:sz w:val="21"/>
                <w:szCs w:val="21"/>
                <w:lang w:eastAsia="es-ES"/>
              </w:rPr>
              <w:t xml:space="preserve">, establecida en el </w:t>
            </w:r>
            <w:r w:rsidRPr="00B46464">
              <w:rPr>
                <w:rFonts w:asciiTheme="minorHAnsi" w:eastAsiaTheme="minorHAnsi" w:hAnsiTheme="minorHAnsi" w:cstheme="minorHAnsi"/>
                <w:b/>
                <w:sz w:val="21"/>
                <w:szCs w:val="21"/>
                <w:lang w:eastAsia="es-ES"/>
              </w:rPr>
              <w:t>“</w:t>
            </w:r>
            <w:r w:rsidRPr="00B46464">
              <w:rPr>
                <w:rFonts w:asciiTheme="minorHAnsi" w:eastAsiaTheme="minorHAnsi" w:hAnsiTheme="minorHAnsi" w:cstheme="minorHAnsi"/>
                <w:i/>
                <w:sz w:val="21"/>
                <w:szCs w:val="21"/>
                <w:lang w:eastAsia="es-ES"/>
              </w:rPr>
              <w:t>Cronograma de Plazos”</w:t>
            </w:r>
            <w:r w:rsidRPr="00B46464">
              <w:rPr>
                <w:rFonts w:asciiTheme="minorHAnsi" w:eastAsiaTheme="minorHAnsi" w:hAnsiTheme="minorHAnsi" w:cstheme="minorHAnsi"/>
                <w:sz w:val="21"/>
                <w:szCs w:val="21"/>
                <w:lang w:eastAsia="es-ES"/>
              </w:rPr>
              <w:t xml:space="preserve"> incluidos como parte del DBC y considerando los Aspectos Subsanables admisibles en dicho documento. </w:t>
            </w:r>
          </w:p>
        </w:tc>
      </w:tr>
      <w:tr w:rsidR="003753C2" w:rsidRPr="00B46464" w:rsidTr="00135AD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53C2" w:rsidRPr="00B46464" w:rsidRDefault="003753C2" w:rsidP="00135AD6">
            <w:pPr>
              <w:jc w:val="both"/>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753C2" w:rsidRPr="00B46464" w:rsidRDefault="003753C2" w:rsidP="00135AD6">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Debe incluir las cláusulas de:</w:t>
            </w:r>
          </w:p>
          <w:p w:rsidR="003753C2" w:rsidRPr="00B46464" w:rsidRDefault="003753C2" w:rsidP="00D33E6E">
            <w:pPr>
              <w:numPr>
                <w:ilvl w:val="0"/>
                <w:numId w:val="44"/>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Renovable, irrevocable y de </w:t>
            </w:r>
            <w:r w:rsidRPr="00B46464">
              <w:rPr>
                <w:rFonts w:asciiTheme="minorHAnsi" w:eastAsiaTheme="minorHAnsi" w:hAnsiTheme="minorHAnsi" w:cstheme="minorHAnsi"/>
                <w:sz w:val="21"/>
                <w:szCs w:val="21"/>
                <w:u w:val="single"/>
                <w:lang w:eastAsia="es-ES"/>
              </w:rPr>
              <w:t>ejecución inmediata</w:t>
            </w:r>
            <w:r w:rsidRPr="00B46464">
              <w:rPr>
                <w:rFonts w:asciiTheme="minorHAnsi" w:eastAsiaTheme="minorHAnsi" w:hAnsiTheme="minorHAnsi" w:cstheme="minorHAnsi"/>
                <w:sz w:val="21"/>
                <w:szCs w:val="21"/>
                <w:lang w:eastAsia="es-ES"/>
              </w:rPr>
              <w:t xml:space="preserve"> o </w:t>
            </w:r>
            <w:r w:rsidRPr="00B46464">
              <w:rPr>
                <w:rFonts w:asciiTheme="minorHAnsi" w:eastAsiaTheme="minorHAnsi" w:hAnsiTheme="minorHAnsi" w:cstheme="minorHAnsi"/>
                <w:sz w:val="21"/>
                <w:szCs w:val="21"/>
                <w:u w:val="single"/>
                <w:lang w:eastAsia="es-ES"/>
              </w:rPr>
              <w:t>ejecución a primer requerimiento</w:t>
            </w:r>
            <w:r w:rsidRPr="00B46464">
              <w:rPr>
                <w:rFonts w:asciiTheme="minorHAnsi" w:eastAsiaTheme="minorHAnsi" w:hAnsiTheme="minorHAnsi" w:cstheme="minorHAnsi"/>
                <w:sz w:val="21"/>
                <w:szCs w:val="21"/>
                <w:lang w:eastAsia="es-ES"/>
              </w:rPr>
              <w:t xml:space="preserve"> según corresponda al Instrumento Financiero requerido en el presente Anexo. </w:t>
            </w:r>
          </w:p>
        </w:tc>
      </w:tr>
    </w:tbl>
    <w:p w:rsidR="00B67F70" w:rsidRDefault="00B67F70" w:rsidP="003753C2">
      <w:pPr>
        <w:widowControl w:val="0"/>
        <w:jc w:val="center"/>
        <w:rPr>
          <w:rFonts w:ascii="Calibri" w:eastAsiaTheme="minorHAnsi" w:hAnsi="Calibri"/>
          <w:b/>
          <w:sz w:val="22"/>
          <w:szCs w:val="22"/>
        </w:rPr>
      </w:pPr>
    </w:p>
    <w:p w:rsidR="003753C2" w:rsidRPr="00B46464" w:rsidRDefault="003753C2" w:rsidP="003753C2">
      <w:pPr>
        <w:widowControl w:val="0"/>
        <w:jc w:val="center"/>
        <w:rPr>
          <w:rFonts w:ascii="Calibri" w:eastAsiaTheme="minorHAnsi" w:hAnsi="Calibri"/>
          <w:sz w:val="22"/>
          <w:szCs w:val="22"/>
        </w:rPr>
      </w:pPr>
      <w:r w:rsidRPr="00B46464">
        <w:rPr>
          <w:rFonts w:ascii="Calibri" w:eastAsiaTheme="minorHAnsi" w:hAnsi="Calibri"/>
          <w:b/>
          <w:sz w:val="22"/>
          <w:szCs w:val="22"/>
        </w:rPr>
        <w:t xml:space="preserve">NOTA: EL INCUMPLIMIENTO DE LOS PARAMETROS ESTABLECIDOS PRECEDENTEMENTE, </w:t>
      </w:r>
      <w:r w:rsidRPr="00B46464">
        <w:rPr>
          <w:rFonts w:ascii="Calibri" w:eastAsiaTheme="minorHAnsi" w:hAnsi="Calibri"/>
          <w:b/>
          <w:sz w:val="22"/>
          <w:szCs w:val="22"/>
          <w:u w:val="single"/>
        </w:rPr>
        <w:t>NO DARÁ LUGAR A SUBSANACION ALGUNA</w:t>
      </w:r>
      <w:r w:rsidRPr="00B46464">
        <w:rPr>
          <w:rFonts w:ascii="Calibri" w:eastAsiaTheme="minorHAnsi" w:hAnsi="Calibri"/>
          <w:sz w:val="22"/>
          <w:szCs w:val="22"/>
        </w:rPr>
        <w:t xml:space="preserve"> </w:t>
      </w:r>
    </w:p>
    <w:p w:rsidR="003753C2" w:rsidRPr="002777AE" w:rsidRDefault="003753C2" w:rsidP="003753C2">
      <w:pPr>
        <w:jc w:val="both"/>
        <w:rPr>
          <w:rFonts w:ascii="Verdana" w:hAnsi="Verdana"/>
          <w:b/>
          <w:sz w:val="18"/>
          <w:szCs w:val="18"/>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330BC2">
        <w:rPr>
          <w:rFonts w:asciiTheme="minorHAnsi" w:hAnsiTheme="minorHAnsi" w:cstheme="minorHAnsi"/>
          <w:b/>
          <w:bCs/>
          <w:sz w:val="22"/>
          <w:szCs w:val="22"/>
        </w:rPr>
        <w:t>ORDEN DE COMPRA</w:t>
      </w:r>
    </w:p>
    <w:p w:rsidR="00BD420D" w:rsidRPr="006F470A" w:rsidRDefault="004918C3" w:rsidP="00BD420D">
      <w:pPr>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8"/>
      </w:tblGrid>
      <w:tr w:rsidR="00BD420D" w:rsidRPr="006F470A" w:rsidTr="00030D95">
        <w:trPr>
          <w:trHeight w:val="410"/>
        </w:trPr>
        <w:tc>
          <w:tcPr>
            <w:tcW w:w="9118" w:type="dxa"/>
            <w:shd w:val="clear" w:color="auto" w:fill="auto"/>
            <w:vAlign w:val="center"/>
          </w:tcPr>
          <w:p w:rsidR="00BD420D" w:rsidRPr="006F470A" w:rsidRDefault="00BD420D" w:rsidP="00030D9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030D95" w:rsidP="00BD420D">
      <w:pPr>
        <w:jc w:val="center"/>
        <w:rPr>
          <w:rFonts w:asciiTheme="minorHAnsi" w:hAnsiTheme="minorHAnsi" w:cstheme="minorHAnsi"/>
          <w:b/>
          <w:bCs/>
          <w:sz w:val="22"/>
          <w:szCs w:val="22"/>
          <w:lang w:val="es-ES_tradnl"/>
        </w:rPr>
      </w:pPr>
      <w:r w:rsidRPr="00030D95">
        <w:drawing>
          <wp:inline distT="0" distB="0" distL="0" distR="0">
            <wp:extent cx="5793105" cy="72224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3105" cy="7222423"/>
                    </a:xfrm>
                    <a:prstGeom prst="rect">
                      <a:avLst/>
                    </a:prstGeom>
                    <a:noFill/>
                    <a:ln>
                      <a:noFill/>
                    </a:ln>
                  </pic:spPr>
                </pic:pic>
              </a:graphicData>
            </a:graphic>
          </wp:inline>
        </w:drawing>
      </w:r>
    </w:p>
    <w:sectPr w:rsidR="00BD420D" w:rsidRPr="006F470A" w:rsidSect="00CB27DC">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E6E" w:rsidRDefault="00D33E6E">
      <w:r>
        <w:separator/>
      </w:r>
    </w:p>
  </w:endnote>
  <w:endnote w:type="continuationSeparator" w:id="0">
    <w:p w:rsidR="00D33E6E" w:rsidRDefault="00D3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961BF9" w:rsidRDefault="00961BF9">
        <w:pPr>
          <w:pStyle w:val="Piedepgina"/>
          <w:jc w:val="right"/>
        </w:pPr>
        <w:r>
          <w:fldChar w:fldCharType="begin"/>
        </w:r>
        <w:r>
          <w:instrText>PAGE   \* MERGEFORMAT</w:instrText>
        </w:r>
        <w:r>
          <w:fldChar w:fldCharType="separate"/>
        </w:r>
        <w:r w:rsidR="00B67F70">
          <w:rPr>
            <w:noProof/>
          </w:rPr>
          <w:t>37</w:t>
        </w:r>
        <w:r>
          <w:fldChar w:fldCharType="end"/>
        </w:r>
      </w:p>
    </w:sdtContent>
  </w:sdt>
  <w:p w:rsidR="00961BF9" w:rsidRDefault="00961BF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961BF9" w:rsidRDefault="00961BF9" w:rsidP="00AC3212">
        <w:pPr>
          <w:pStyle w:val="Piedepgina"/>
          <w:jc w:val="right"/>
        </w:pPr>
        <w:r>
          <w:fldChar w:fldCharType="begin"/>
        </w:r>
        <w:r>
          <w:instrText>PAGE   \* MERGEFORMAT</w:instrText>
        </w:r>
        <w:r>
          <w:fldChar w:fldCharType="separate"/>
        </w:r>
        <w:r w:rsidR="00B67F70">
          <w:rPr>
            <w:noProof/>
          </w:rPr>
          <w:t>28</w:t>
        </w:r>
        <w:r>
          <w:fldChar w:fldCharType="end"/>
        </w:r>
      </w:p>
    </w:sdtContent>
  </w:sdt>
  <w:p w:rsidR="00961BF9" w:rsidRDefault="00961BF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E6E" w:rsidRDefault="00D33E6E">
      <w:r>
        <w:separator/>
      </w:r>
    </w:p>
  </w:footnote>
  <w:footnote w:type="continuationSeparator" w:id="0">
    <w:p w:rsidR="00D33E6E" w:rsidRDefault="00D33E6E">
      <w:r>
        <w:continuationSeparator/>
      </w:r>
    </w:p>
  </w:footnote>
  <w:footnote w:id="1">
    <w:p w:rsidR="003753C2" w:rsidRDefault="003753C2" w:rsidP="003753C2">
      <w:pPr>
        <w:pStyle w:val="Textonotapie"/>
        <w:jc w:val="both"/>
      </w:pPr>
      <w:r>
        <w:rPr>
          <w:rStyle w:val="Refdenotaalpie"/>
        </w:rPr>
        <w:footnoteRef/>
      </w:r>
      <w:r>
        <w:t xml:space="preserve"> “</w:t>
      </w:r>
      <w:r>
        <w:rPr>
          <w:rFonts w:ascii="Verdana" w:hAnsi="Verdana" w:cs="Verdana"/>
          <w:bCs/>
          <w:sz w:val="19"/>
          <w:szCs w:val="19"/>
        </w:rPr>
        <w:t>Seriedad de Propuesta”.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5670E"/>
    <w:multiLevelType w:val="hybridMultilevel"/>
    <w:tmpl w:val="C4569D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E373C07"/>
    <w:multiLevelType w:val="hybridMultilevel"/>
    <w:tmpl w:val="0C404A34"/>
    <w:lvl w:ilvl="0" w:tplc="20748866">
      <w:start w:val="1"/>
      <w:numFmt w:val="lowerLetter"/>
      <w:lvlText w:val="%1)"/>
      <w:lvlJc w:val="left"/>
      <w:pPr>
        <w:ind w:left="1785" w:hanging="360"/>
      </w:pPr>
      <w:rPr>
        <w:rFonts w:hint="default"/>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6"/>
  </w:num>
  <w:num w:numId="3">
    <w:abstractNumId w:val="36"/>
  </w:num>
  <w:num w:numId="4">
    <w:abstractNumId w:val="8"/>
  </w:num>
  <w:num w:numId="5">
    <w:abstractNumId w:val="22"/>
  </w:num>
  <w:num w:numId="6">
    <w:abstractNumId w:val="24"/>
  </w:num>
  <w:num w:numId="7">
    <w:abstractNumId w:val="0"/>
  </w:num>
  <w:num w:numId="8">
    <w:abstractNumId w:val="40"/>
  </w:num>
  <w:num w:numId="9">
    <w:abstractNumId w:val="42"/>
  </w:num>
  <w:num w:numId="10">
    <w:abstractNumId w:val="9"/>
  </w:num>
  <w:num w:numId="11">
    <w:abstractNumId w:val="30"/>
  </w:num>
  <w:num w:numId="12">
    <w:abstractNumId w:val="33"/>
  </w:num>
  <w:num w:numId="13">
    <w:abstractNumId w:val="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5"/>
  </w:num>
  <w:num w:numId="18">
    <w:abstractNumId w:val="34"/>
  </w:num>
  <w:num w:numId="19">
    <w:abstractNumId w:val="26"/>
  </w:num>
  <w:num w:numId="20">
    <w:abstractNumId w:val="37"/>
  </w:num>
  <w:num w:numId="21">
    <w:abstractNumId w:val="21"/>
  </w:num>
  <w:num w:numId="22">
    <w:abstractNumId w:val="20"/>
  </w:num>
  <w:num w:numId="23">
    <w:abstractNumId w:val="31"/>
  </w:num>
  <w:num w:numId="24">
    <w:abstractNumId w:val="27"/>
  </w:num>
  <w:num w:numId="25">
    <w:abstractNumId w:val="6"/>
  </w:num>
  <w:num w:numId="26">
    <w:abstractNumId w:val="17"/>
  </w:num>
  <w:num w:numId="27">
    <w:abstractNumId w:val="11"/>
  </w:num>
  <w:num w:numId="28">
    <w:abstractNumId w:val="25"/>
  </w:num>
  <w:num w:numId="29">
    <w:abstractNumId w:val="43"/>
  </w:num>
  <w:num w:numId="30">
    <w:abstractNumId w:val="2"/>
  </w:num>
  <w:num w:numId="31">
    <w:abstractNumId w:val="10"/>
  </w:num>
  <w:num w:numId="32">
    <w:abstractNumId w:val="35"/>
  </w:num>
  <w:num w:numId="33">
    <w:abstractNumId w:val="41"/>
  </w:num>
  <w:num w:numId="34">
    <w:abstractNumId w:val="14"/>
  </w:num>
  <w:num w:numId="35">
    <w:abstractNumId w:val="19"/>
  </w:num>
  <w:num w:numId="36">
    <w:abstractNumId w:val="1"/>
  </w:num>
  <w:num w:numId="37">
    <w:abstractNumId w:val="32"/>
  </w:num>
  <w:num w:numId="38">
    <w:abstractNumId w:val="7"/>
  </w:num>
  <w:num w:numId="39">
    <w:abstractNumId w:val="29"/>
  </w:num>
  <w:num w:numId="40">
    <w:abstractNumId w:val="28"/>
  </w:num>
  <w:num w:numId="41">
    <w:abstractNumId w:val="39"/>
  </w:num>
  <w:num w:numId="42">
    <w:abstractNumId w:val="38"/>
  </w:num>
  <w:num w:numId="43">
    <w:abstractNumId w:val="12"/>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D95"/>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07F"/>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3C2"/>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90B"/>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4C3B"/>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3C4"/>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1BF9"/>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D42"/>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2E1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67F70"/>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49FF"/>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7DC"/>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E6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A64"/>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58E4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6838295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120EA-B312-4AF0-9219-E32AFCA7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10553</Words>
  <Characters>58045</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68462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4</cp:revision>
  <cp:lastPrinted>2018-11-22T14:40:00Z</cp:lastPrinted>
  <dcterms:created xsi:type="dcterms:W3CDTF">2018-11-22T13:51:00Z</dcterms:created>
  <dcterms:modified xsi:type="dcterms:W3CDTF">2018-11-22T14:40:00Z</dcterms:modified>
</cp:coreProperties>
</file>