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64D3" w:rsidRDefault="008F64D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64D3" w:rsidRDefault="008F64D3" w:rsidP="00B8304E">
                            <w:pPr>
                              <w:ind w:left="142"/>
                              <w:jc w:val="center"/>
                              <w:rPr>
                                <w:rFonts w:ascii="Verdana" w:hAnsi="Verdana"/>
                                <w:b/>
                              </w:rPr>
                            </w:pPr>
                          </w:p>
                          <w:p w:rsidR="008F64D3" w:rsidRDefault="008F64D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64D3" w:rsidRPr="00103622" w:rsidRDefault="008F64D3" w:rsidP="00B8304E">
                            <w:pPr>
                              <w:ind w:left="142"/>
                              <w:jc w:val="center"/>
                              <w:rPr>
                                <w:rFonts w:ascii="Century Gothic" w:hAnsi="Century Gothic" w:cs="Arial"/>
                                <w:b/>
                                <w:sz w:val="32"/>
                                <w:szCs w:val="32"/>
                                <w:lang w:val="es-MX"/>
                              </w:rPr>
                            </w:pPr>
                          </w:p>
                          <w:p w:rsidR="008F64D3" w:rsidRPr="00103622" w:rsidRDefault="008F64D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64D3" w:rsidRDefault="008F64D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F64D3" w:rsidRDefault="008F64D3" w:rsidP="00B8304E">
                            <w:pPr>
                              <w:jc w:val="center"/>
                              <w:rPr>
                                <w:rFonts w:ascii="Century Gothic" w:hAnsi="Century Gothic" w:cs="Arial"/>
                                <w:b/>
                                <w:sz w:val="28"/>
                                <w:szCs w:val="32"/>
                              </w:rPr>
                            </w:pPr>
                          </w:p>
                          <w:p w:rsidR="008F64D3" w:rsidRDefault="008F64D3" w:rsidP="00B8304E">
                            <w:pPr>
                              <w:jc w:val="center"/>
                              <w:rPr>
                                <w:rFonts w:ascii="Century Gothic" w:hAnsi="Century Gothic" w:cs="Arial"/>
                                <w:b/>
                                <w:sz w:val="28"/>
                                <w:szCs w:val="32"/>
                              </w:rPr>
                            </w:pPr>
                          </w:p>
                          <w:p w:rsidR="008F64D3" w:rsidRPr="00D94CE2" w:rsidRDefault="008F64D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F64D3" w:rsidRPr="00D94CE2" w:rsidRDefault="008F64D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F64D3" w:rsidRPr="00F40D69" w:rsidRDefault="008F64D3" w:rsidP="00B8304E">
                            <w:pPr>
                              <w:ind w:left="142"/>
                              <w:jc w:val="center"/>
                              <w:rPr>
                                <w:rFonts w:ascii="Century Gothic" w:hAnsi="Century Gothic" w:cs="Arial"/>
                                <w:b/>
                                <w:sz w:val="28"/>
                                <w:szCs w:val="28"/>
                              </w:rPr>
                            </w:pPr>
                          </w:p>
                          <w:p w:rsidR="008F64D3" w:rsidRPr="00103622" w:rsidRDefault="008F64D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64D3" w:rsidRPr="005F6C94" w:rsidRDefault="008F64D3" w:rsidP="00B8304E">
                            <w:pPr>
                              <w:ind w:left="142"/>
                              <w:rPr>
                                <w:rFonts w:ascii="Century Gothic" w:hAnsi="Century Gothic"/>
                                <w:b/>
                                <w:sz w:val="28"/>
                                <w:szCs w:val="28"/>
                                <w:lang w:val="es-MX"/>
                              </w:rPr>
                            </w:pPr>
                          </w:p>
                          <w:p w:rsidR="008F64D3" w:rsidRPr="008F64D3" w:rsidRDefault="008F64D3" w:rsidP="00B8304E">
                            <w:pPr>
                              <w:jc w:val="center"/>
                              <w:rPr>
                                <w:rFonts w:ascii="Century Gothic" w:hAnsi="Century Gothic" w:cs="Century Gothic"/>
                                <w:b/>
                                <w:bCs/>
                                <w:sz w:val="28"/>
                                <w:szCs w:val="28"/>
                              </w:rPr>
                            </w:pPr>
                            <w:r w:rsidRPr="008F64D3">
                              <w:rPr>
                                <w:rFonts w:ascii="Century Gothic" w:hAnsi="Century Gothic" w:cs="Century Gothic"/>
                                <w:b/>
                                <w:bCs/>
                                <w:sz w:val="28"/>
                                <w:szCs w:val="28"/>
                              </w:rPr>
                              <w:t>OBJETO: SERVICIO DE CONTROL, VERIFICACION E INSPECCION DE RECEPCION Y DESPACHO DE UREA - GESTION 2019</w:t>
                            </w:r>
                          </w:p>
                          <w:p w:rsidR="008F64D3" w:rsidRPr="008F64D3" w:rsidRDefault="008F64D3" w:rsidP="00B8304E">
                            <w:pPr>
                              <w:jc w:val="center"/>
                              <w:rPr>
                                <w:rFonts w:ascii="Century Gothic" w:hAnsi="Century Gothic" w:cs="Century Gothic"/>
                                <w:b/>
                                <w:bCs/>
                                <w:sz w:val="28"/>
                                <w:szCs w:val="28"/>
                              </w:rPr>
                            </w:pPr>
                          </w:p>
                          <w:p w:rsidR="008F64D3" w:rsidRPr="008F64D3" w:rsidRDefault="008F64D3" w:rsidP="00B8304E">
                            <w:pPr>
                              <w:jc w:val="center"/>
                              <w:rPr>
                                <w:rFonts w:ascii="Century Gothic" w:hAnsi="Century Gothic" w:cs="Century Gothic"/>
                                <w:b/>
                                <w:bCs/>
                                <w:sz w:val="28"/>
                                <w:szCs w:val="28"/>
                              </w:rPr>
                            </w:pPr>
                            <w:r w:rsidRPr="008F64D3">
                              <w:rPr>
                                <w:rFonts w:ascii="Century Gothic" w:hAnsi="Century Gothic" w:cs="Century Gothic"/>
                                <w:b/>
                                <w:bCs/>
                                <w:sz w:val="28"/>
                                <w:szCs w:val="28"/>
                              </w:rPr>
                              <w:t>CODIGO: DRCO-CDL-GPDI-204-18</w:t>
                            </w:r>
                          </w:p>
                          <w:p w:rsidR="008F64D3" w:rsidRPr="008F64D3" w:rsidRDefault="008F64D3" w:rsidP="00B8304E">
                            <w:pPr>
                              <w:jc w:val="center"/>
                              <w:rPr>
                                <w:rFonts w:ascii="Century Gothic" w:hAnsi="Century Gothic" w:cs="Century Gothic"/>
                                <w:b/>
                                <w:bCs/>
                                <w:sz w:val="28"/>
                                <w:szCs w:val="28"/>
                              </w:rPr>
                            </w:pPr>
                          </w:p>
                          <w:p w:rsidR="008F64D3" w:rsidRPr="008F64D3" w:rsidRDefault="008F64D3" w:rsidP="00B8304E">
                            <w:pPr>
                              <w:jc w:val="center"/>
                              <w:rPr>
                                <w:rFonts w:ascii="Century Gothic" w:hAnsi="Century Gothic"/>
                                <w:b/>
                                <w:sz w:val="28"/>
                                <w:szCs w:val="28"/>
                                <w:lang w:val="es-ES_tradnl"/>
                              </w:rPr>
                            </w:pPr>
                            <w:r w:rsidRPr="008F64D3">
                              <w:rPr>
                                <w:rFonts w:ascii="Century Gothic" w:hAnsi="Century Gothic" w:cs="Century Gothic"/>
                                <w:b/>
                                <w:bCs/>
                                <w:sz w:val="28"/>
                                <w:szCs w:val="28"/>
                              </w:rPr>
                              <w:t>Primera Convocatoria</w:t>
                            </w:r>
                          </w:p>
                          <w:p w:rsidR="008F64D3" w:rsidRPr="00103622" w:rsidRDefault="008F64D3" w:rsidP="00B8304E">
                            <w:pPr>
                              <w:jc w:val="center"/>
                              <w:rPr>
                                <w:rFonts w:ascii="Century Gothic" w:hAnsi="Century Gothic"/>
                                <w:sz w:val="32"/>
                                <w:szCs w:val="32"/>
                                <w:lang w:val="es-ES_tradnl"/>
                              </w:rPr>
                            </w:pPr>
                          </w:p>
                          <w:p w:rsidR="008F64D3" w:rsidRPr="00103622" w:rsidRDefault="008F64D3" w:rsidP="00B8304E">
                            <w:pPr>
                              <w:ind w:right="930"/>
                              <w:jc w:val="center"/>
                              <w:rPr>
                                <w:rFonts w:ascii="Century Gothic" w:hAnsi="Century Gothic"/>
                                <w:sz w:val="32"/>
                                <w:szCs w:val="32"/>
                                <w:lang w:val="es-ES_tradnl"/>
                              </w:rPr>
                            </w:pPr>
                          </w:p>
                          <w:p w:rsidR="008F64D3" w:rsidRPr="00103622" w:rsidRDefault="008F64D3" w:rsidP="00B8304E">
                            <w:pPr>
                              <w:ind w:right="930"/>
                              <w:jc w:val="center"/>
                              <w:rPr>
                                <w:rFonts w:ascii="Century Gothic" w:hAnsi="Century Gothic"/>
                                <w:sz w:val="32"/>
                                <w:szCs w:val="32"/>
                                <w:lang w:val="es-ES_tradnl"/>
                              </w:rPr>
                            </w:pPr>
                          </w:p>
                          <w:p w:rsidR="008F64D3" w:rsidRDefault="008F64D3" w:rsidP="00B8304E">
                            <w:pPr>
                              <w:ind w:right="930"/>
                              <w:jc w:val="center"/>
                              <w:rPr>
                                <w:rFonts w:ascii="Century Gothic" w:hAnsi="Century Gothic"/>
                                <w:lang w:val="es-ES_tradnl"/>
                              </w:rPr>
                            </w:pPr>
                          </w:p>
                          <w:p w:rsidR="008F64D3" w:rsidRPr="009C5A35" w:rsidRDefault="008F64D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F64D3" w:rsidRDefault="008F64D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64D3" w:rsidRDefault="008F64D3" w:rsidP="00B8304E">
                      <w:pPr>
                        <w:ind w:left="142"/>
                        <w:jc w:val="center"/>
                        <w:rPr>
                          <w:rFonts w:ascii="Verdana" w:hAnsi="Verdana"/>
                          <w:b/>
                        </w:rPr>
                      </w:pPr>
                    </w:p>
                    <w:p w:rsidR="008F64D3" w:rsidRDefault="008F64D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64D3" w:rsidRPr="00103622" w:rsidRDefault="008F64D3" w:rsidP="00B8304E">
                      <w:pPr>
                        <w:ind w:left="142"/>
                        <w:jc w:val="center"/>
                        <w:rPr>
                          <w:rFonts w:ascii="Century Gothic" w:hAnsi="Century Gothic" w:cs="Arial"/>
                          <w:b/>
                          <w:sz w:val="32"/>
                          <w:szCs w:val="32"/>
                          <w:lang w:val="es-MX"/>
                        </w:rPr>
                      </w:pPr>
                    </w:p>
                    <w:p w:rsidR="008F64D3" w:rsidRPr="00103622" w:rsidRDefault="008F64D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64D3" w:rsidRDefault="008F64D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F64D3" w:rsidRDefault="008F64D3" w:rsidP="00B8304E">
                      <w:pPr>
                        <w:jc w:val="center"/>
                        <w:rPr>
                          <w:rFonts w:ascii="Century Gothic" w:hAnsi="Century Gothic" w:cs="Arial"/>
                          <w:b/>
                          <w:sz w:val="28"/>
                          <w:szCs w:val="32"/>
                        </w:rPr>
                      </w:pPr>
                    </w:p>
                    <w:p w:rsidR="008F64D3" w:rsidRDefault="008F64D3" w:rsidP="00B8304E">
                      <w:pPr>
                        <w:jc w:val="center"/>
                        <w:rPr>
                          <w:rFonts w:ascii="Century Gothic" w:hAnsi="Century Gothic" w:cs="Arial"/>
                          <w:b/>
                          <w:sz w:val="28"/>
                          <w:szCs w:val="32"/>
                        </w:rPr>
                      </w:pPr>
                    </w:p>
                    <w:p w:rsidR="008F64D3" w:rsidRPr="00D94CE2" w:rsidRDefault="008F64D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F64D3" w:rsidRPr="00D94CE2" w:rsidRDefault="008F64D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F64D3" w:rsidRPr="00F40D69" w:rsidRDefault="008F64D3" w:rsidP="00B8304E">
                      <w:pPr>
                        <w:ind w:left="142"/>
                        <w:jc w:val="center"/>
                        <w:rPr>
                          <w:rFonts w:ascii="Century Gothic" w:hAnsi="Century Gothic" w:cs="Arial"/>
                          <w:b/>
                          <w:sz w:val="28"/>
                          <w:szCs w:val="28"/>
                        </w:rPr>
                      </w:pPr>
                    </w:p>
                    <w:p w:rsidR="008F64D3" w:rsidRPr="00103622" w:rsidRDefault="008F64D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64D3" w:rsidRPr="005F6C94" w:rsidRDefault="008F64D3" w:rsidP="00B8304E">
                      <w:pPr>
                        <w:ind w:left="142"/>
                        <w:rPr>
                          <w:rFonts w:ascii="Century Gothic" w:hAnsi="Century Gothic"/>
                          <w:b/>
                          <w:sz w:val="28"/>
                          <w:szCs w:val="28"/>
                          <w:lang w:val="es-MX"/>
                        </w:rPr>
                      </w:pPr>
                    </w:p>
                    <w:p w:rsidR="008F64D3" w:rsidRPr="008F64D3" w:rsidRDefault="008F64D3" w:rsidP="00B8304E">
                      <w:pPr>
                        <w:jc w:val="center"/>
                        <w:rPr>
                          <w:rFonts w:ascii="Century Gothic" w:hAnsi="Century Gothic" w:cs="Century Gothic"/>
                          <w:b/>
                          <w:bCs/>
                          <w:sz w:val="28"/>
                          <w:szCs w:val="28"/>
                        </w:rPr>
                      </w:pPr>
                      <w:r w:rsidRPr="008F64D3">
                        <w:rPr>
                          <w:rFonts w:ascii="Century Gothic" w:hAnsi="Century Gothic" w:cs="Century Gothic"/>
                          <w:b/>
                          <w:bCs/>
                          <w:sz w:val="28"/>
                          <w:szCs w:val="28"/>
                        </w:rPr>
                        <w:t>OBJETO: SERVICIO DE CONTROL, VERIFICACION E INSPECCION DE RECEPCION Y DESPACHO DE UREA - GESTION 2019</w:t>
                      </w:r>
                    </w:p>
                    <w:p w:rsidR="008F64D3" w:rsidRPr="008F64D3" w:rsidRDefault="008F64D3" w:rsidP="00B8304E">
                      <w:pPr>
                        <w:jc w:val="center"/>
                        <w:rPr>
                          <w:rFonts w:ascii="Century Gothic" w:hAnsi="Century Gothic" w:cs="Century Gothic"/>
                          <w:b/>
                          <w:bCs/>
                          <w:sz w:val="28"/>
                          <w:szCs w:val="28"/>
                        </w:rPr>
                      </w:pPr>
                    </w:p>
                    <w:p w:rsidR="008F64D3" w:rsidRPr="008F64D3" w:rsidRDefault="008F64D3" w:rsidP="00B8304E">
                      <w:pPr>
                        <w:jc w:val="center"/>
                        <w:rPr>
                          <w:rFonts w:ascii="Century Gothic" w:hAnsi="Century Gothic" w:cs="Century Gothic"/>
                          <w:b/>
                          <w:bCs/>
                          <w:sz w:val="28"/>
                          <w:szCs w:val="28"/>
                        </w:rPr>
                      </w:pPr>
                      <w:r w:rsidRPr="008F64D3">
                        <w:rPr>
                          <w:rFonts w:ascii="Century Gothic" w:hAnsi="Century Gothic" w:cs="Century Gothic"/>
                          <w:b/>
                          <w:bCs/>
                          <w:sz w:val="28"/>
                          <w:szCs w:val="28"/>
                        </w:rPr>
                        <w:t>CODIGO: DRCO-CDL-GPDI-204-18</w:t>
                      </w:r>
                    </w:p>
                    <w:p w:rsidR="008F64D3" w:rsidRPr="008F64D3" w:rsidRDefault="008F64D3" w:rsidP="00B8304E">
                      <w:pPr>
                        <w:jc w:val="center"/>
                        <w:rPr>
                          <w:rFonts w:ascii="Century Gothic" w:hAnsi="Century Gothic" w:cs="Century Gothic"/>
                          <w:b/>
                          <w:bCs/>
                          <w:sz w:val="28"/>
                          <w:szCs w:val="28"/>
                        </w:rPr>
                      </w:pPr>
                    </w:p>
                    <w:p w:rsidR="008F64D3" w:rsidRPr="008F64D3" w:rsidRDefault="008F64D3" w:rsidP="00B8304E">
                      <w:pPr>
                        <w:jc w:val="center"/>
                        <w:rPr>
                          <w:rFonts w:ascii="Century Gothic" w:hAnsi="Century Gothic"/>
                          <w:b/>
                          <w:sz w:val="28"/>
                          <w:szCs w:val="28"/>
                          <w:lang w:val="es-ES_tradnl"/>
                        </w:rPr>
                      </w:pPr>
                      <w:r w:rsidRPr="008F64D3">
                        <w:rPr>
                          <w:rFonts w:ascii="Century Gothic" w:hAnsi="Century Gothic" w:cs="Century Gothic"/>
                          <w:b/>
                          <w:bCs/>
                          <w:sz w:val="28"/>
                          <w:szCs w:val="28"/>
                        </w:rPr>
                        <w:t>Primera Convocatoria</w:t>
                      </w:r>
                    </w:p>
                    <w:p w:rsidR="008F64D3" w:rsidRPr="00103622" w:rsidRDefault="008F64D3" w:rsidP="00B8304E">
                      <w:pPr>
                        <w:jc w:val="center"/>
                        <w:rPr>
                          <w:rFonts w:ascii="Century Gothic" w:hAnsi="Century Gothic"/>
                          <w:sz w:val="32"/>
                          <w:szCs w:val="32"/>
                          <w:lang w:val="es-ES_tradnl"/>
                        </w:rPr>
                      </w:pPr>
                    </w:p>
                    <w:p w:rsidR="008F64D3" w:rsidRPr="00103622" w:rsidRDefault="008F64D3" w:rsidP="00B8304E">
                      <w:pPr>
                        <w:ind w:right="930"/>
                        <w:jc w:val="center"/>
                        <w:rPr>
                          <w:rFonts w:ascii="Century Gothic" w:hAnsi="Century Gothic"/>
                          <w:sz w:val="32"/>
                          <w:szCs w:val="32"/>
                          <w:lang w:val="es-ES_tradnl"/>
                        </w:rPr>
                      </w:pPr>
                    </w:p>
                    <w:p w:rsidR="008F64D3" w:rsidRPr="00103622" w:rsidRDefault="008F64D3" w:rsidP="00B8304E">
                      <w:pPr>
                        <w:ind w:right="930"/>
                        <w:jc w:val="center"/>
                        <w:rPr>
                          <w:rFonts w:ascii="Century Gothic" w:hAnsi="Century Gothic"/>
                          <w:sz w:val="32"/>
                          <w:szCs w:val="32"/>
                          <w:lang w:val="es-ES_tradnl"/>
                        </w:rPr>
                      </w:pPr>
                    </w:p>
                    <w:p w:rsidR="008F64D3" w:rsidRDefault="008F64D3" w:rsidP="00B8304E">
                      <w:pPr>
                        <w:ind w:right="930"/>
                        <w:jc w:val="center"/>
                        <w:rPr>
                          <w:rFonts w:ascii="Century Gothic" w:hAnsi="Century Gothic"/>
                          <w:lang w:val="es-ES_tradnl"/>
                        </w:rPr>
                      </w:pPr>
                    </w:p>
                    <w:p w:rsidR="008F64D3" w:rsidRPr="009C5A35" w:rsidRDefault="008F64D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64D3" w:rsidRPr="00AD6AF2" w:rsidRDefault="008F64D3" w:rsidP="00B26F20">
                            <w:pPr>
                              <w:ind w:right="930"/>
                              <w:jc w:val="center"/>
                              <w:rPr>
                                <w:rFonts w:ascii="Century Gothic" w:hAnsi="Century Gothic"/>
                                <w:sz w:val="14"/>
                                <w:lang w:val="es-ES_tradnl"/>
                              </w:rPr>
                            </w:pPr>
                          </w:p>
                          <w:p w:rsidR="008F64D3" w:rsidRDefault="008F64D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F64D3" w:rsidRPr="00AD6AF2" w:rsidRDefault="008F64D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F64D3" w:rsidRPr="00AD6AF2" w:rsidRDefault="008F64D3" w:rsidP="00B26F20">
                      <w:pPr>
                        <w:ind w:right="930"/>
                        <w:jc w:val="center"/>
                        <w:rPr>
                          <w:rFonts w:ascii="Century Gothic" w:hAnsi="Century Gothic"/>
                          <w:sz w:val="14"/>
                          <w:lang w:val="es-ES_tradnl"/>
                        </w:rPr>
                      </w:pPr>
                    </w:p>
                    <w:p w:rsidR="008F64D3" w:rsidRDefault="008F64D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F64D3" w:rsidRPr="00AD6AF2" w:rsidRDefault="008F64D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C07CF4">
        <w:trPr>
          <w:trHeight w:val="363"/>
          <w:jc w:val="center"/>
        </w:trPr>
        <w:tc>
          <w:tcPr>
            <w:tcW w:w="4667" w:type="dxa"/>
            <w:tcBorders>
              <w:right w:val="single" w:sz="4" w:space="0" w:color="auto"/>
            </w:tcBorders>
            <w:shd w:val="clear" w:color="auto" w:fill="auto"/>
            <w:vAlign w:val="center"/>
          </w:tcPr>
          <w:p w:rsidR="00A94E21" w:rsidRPr="0073680C" w:rsidRDefault="00A94E21" w:rsidP="00C07CF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C07CF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C07CF4">
        <w:trPr>
          <w:trHeight w:val="1194"/>
          <w:jc w:val="center"/>
        </w:trPr>
        <w:tc>
          <w:tcPr>
            <w:tcW w:w="4667" w:type="dxa"/>
            <w:tcBorders>
              <w:right w:val="single" w:sz="4" w:space="0" w:color="auto"/>
            </w:tcBorders>
            <w:shd w:val="clear" w:color="auto" w:fill="auto"/>
            <w:vAlign w:val="bottom"/>
          </w:tcPr>
          <w:p w:rsidR="00A94E21" w:rsidRPr="003E3593" w:rsidRDefault="00A94E21" w:rsidP="00C07CF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C07CF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C07CF4">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C07CF4">
            <w:pPr>
              <w:spacing w:line="240" w:lineRule="atLeast"/>
              <w:jc w:val="center"/>
              <w:rPr>
                <w:rFonts w:ascii="Lucida Handwriting" w:eastAsia="Calibri" w:hAnsi="Lucida Handwriting" w:cs="Arial"/>
                <w:i/>
                <w:color w:val="FFFFFF"/>
                <w:sz w:val="14"/>
                <w:szCs w:val="18"/>
              </w:rPr>
            </w:pPr>
          </w:p>
          <w:p w:rsidR="00A94E21" w:rsidRDefault="00A94E21" w:rsidP="00C07CF4">
            <w:pPr>
              <w:spacing w:line="240" w:lineRule="atLeast"/>
              <w:jc w:val="center"/>
              <w:rPr>
                <w:rFonts w:ascii="Lucida Handwriting" w:eastAsia="Calibri" w:hAnsi="Lucida Handwriting" w:cs="Arial"/>
                <w:i/>
                <w:color w:val="FFFFFF"/>
                <w:sz w:val="14"/>
                <w:szCs w:val="18"/>
              </w:rPr>
            </w:pPr>
          </w:p>
          <w:p w:rsidR="00A94E21" w:rsidRDefault="00A94E21" w:rsidP="00C07CF4">
            <w:pPr>
              <w:spacing w:line="240" w:lineRule="atLeast"/>
              <w:jc w:val="center"/>
              <w:rPr>
                <w:rFonts w:ascii="Lucida Handwriting" w:eastAsia="Calibri" w:hAnsi="Lucida Handwriting" w:cs="Arial"/>
                <w:i/>
                <w:color w:val="FFFFFF"/>
                <w:sz w:val="14"/>
                <w:szCs w:val="18"/>
              </w:rPr>
            </w:pPr>
          </w:p>
          <w:p w:rsidR="00A94E21" w:rsidRDefault="00A94E21" w:rsidP="00C07CF4">
            <w:pPr>
              <w:spacing w:line="240" w:lineRule="atLeast"/>
              <w:jc w:val="center"/>
              <w:rPr>
                <w:rFonts w:ascii="Lucida Handwriting" w:eastAsia="Calibri" w:hAnsi="Lucida Handwriting" w:cs="Arial"/>
                <w:i/>
                <w:color w:val="FFFFFF"/>
                <w:sz w:val="14"/>
                <w:szCs w:val="18"/>
              </w:rPr>
            </w:pPr>
          </w:p>
          <w:p w:rsidR="00A94E21" w:rsidRDefault="00A94E21" w:rsidP="00C07CF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C07CF4">
            <w:pPr>
              <w:spacing w:line="240" w:lineRule="atLeast"/>
              <w:jc w:val="center"/>
              <w:rPr>
                <w:rFonts w:ascii="Lucida Handwriting" w:eastAsia="Calibri" w:hAnsi="Lucida Handwriting" w:cs="Arial"/>
                <w:i/>
                <w:color w:val="FFFFFF"/>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C07CF4" w:rsidRDefault="00C07CF4" w:rsidP="00EE7C79">
      <w:pPr>
        <w:pStyle w:val="Norma"/>
        <w:tabs>
          <w:tab w:val="center" w:pos="4561"/>
          <w:tab w:val="right" w:pos="9123"/>
        </w:tabs>
        <w:spacing w:after="0" w:line="240" w:lineRule="auto"/>
        <w:rPr>
          <w:rFonts w:asciiTheme="minorHAnsi" w:hAnsiTheme="minorHAnsi" w:cstheme="minorHAnsi"/>
          <w:lang w:val="es-ES"/>
        </w:rPr>
      </w:pPr>
    </w:p>
    <w:p w:rsidR="00C07CF4" w:rsidRPr="00EE7C79" w:rsidRDefault="00C07CF4"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07CF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07CF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07CF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C07CF4"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273"/>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C07CF4">
              <w:rPr>
                <w:rFonts w:asciiTheme="minorHAnsi" w:hAnsiTheme="minorHAnsi" w:cstheme="minorHAnsi"/>
                <w:sz w:val="22"/>
                <w:szCs w:val="22"/>
              </w:rPr>
              <w:t xml:space="preserve"> 22/11/2018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C07CF4" w:rsidRDefault="00CE7B5F" w:rsidP="00F77699">
            <w:pPr>
              <w:jc w:val="center"/>
              <w:rPr>
                <w:rFonts w:asciiTheme="minorHAnsi" w:hAnsiTheme="minorHAnsi" w:cstheme="minorHAnsi"/>
                <w:sz w:val="22"/>
                <w:szCs w:val="22"/>
              </w:rPr>
            </w:pPr>
            <w:r w:rsidRPr="00C07CF4">
              <w:rPr>
                <w:rFonts w:asciiTheme="minorHAnsi" w:hAnsiTheme="minorHAnsi" w:cstheme="minorHAnsi"/>
                <w:sz w:val="22"/>
                <w:szCs w:val="22"/>
              </w:rPr>
              <w:t>Hora:</w:t>
            </w:r>
          </w:p>
          <w:p w:rsidR="00CE7B5F" w:rsidRPr="00C07CF4" w:rsidRDefault="00CE7B5F" w:rsidP="00F77699">
            <w:pPr>
              <w:jc w:val="center"/>
              <w:rPr>
                <w:rFonts w:asciiTheme="minorHAnsi" w:hAnsiTheme="minorHAnsi" w:cstheme="minorHAnsi"/>
                <w:sz w:val="22"/>
                <w:szCs w:val="22"/>
              </w:rPr>
            </w:pPr>
          </w:p>
        </w:tc>
        <w:tc>
          <w:tcPr>
            <w:tcW w:w="3337" w:type="dxa"/>
            <w:vAlign w:val="center"/>
          </w:tcPr>
          <w:p w:rsidR="00CE7B5F" w:rsidRPr="00C07CF4" w:rsidRDefault="00C07CF4" w:rsidP="00F77699">
            <w:pPr>
              <w:jc w:val="both"/>
              <w:rPr>
                <w:rFonts w:asciiTheme="minorHAnsi" w:hAnsiTheme="minorHAnsi" w:cstheme="minorHAnsi"/>
                <w:sz w:val="22"/>
                <w:szCs w:val="22"/>
                <w:lang w:val="es-ES_tradnl"/>
              </w:rPr>
            </w:pPr>
            <w:r w:rsidRPr="00C07CF4">
              <w:rPr>
                <w:rFonts w:ascii="Calibri" w:hAnsi="Calibri"/>
                <w:b/>
                <w:sz w:val="16"/>
                <w:szCs w:val="16"/>
              </w:rPr>
              <w:t>N/A</w:t>
            </w:r>
            <w:r w:rsidR="007C1F40" w:rsidRPr="00C07CF4">
              <w:rPr>
                <w:rFonts w:asciiTheme="minorHAnsi" w:hAnsiTheme="minorHAnsi" w:cstheme="minorHAnsi"/>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641BB1"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07CF4" w:rsidP="00F77699">
            <w:pPr>
              <w:rPr>
                <w:rFonts w:asciiTheme="minorHAnsi" w:hAnsiTheme="minorHAnsi" w:cstheme="minorHAnsi"/>
                <w:sz w:val="22"/>
                <w:szCs w:val="22"/>
              </w:rPr>
            </w:pPr>
            <w:r>
              <w:rPr>
                <w:rFonts w:asciiTheme="minorHAnsi" w:hAnsiTheme="minorHAnsi" w:cstheme="minorHAnsi"/>
                <w:sz w:val="22"/>
                <w:szCs w:val="22"/>
              </w:rPr>
              <w:t>22/11/2018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07CF4" w:rsidP="00F77699">
            <w:pP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rsidR="00CE7B5F" w:rsidRPr="00C07CF4" w:rsidRDefault="00C07CF4" w:rsidP="00F77699">
            <w:pPr>
              <w:jc w:val="both"/>
              <w:rPr>
                <w:rFonts w:asciiTheme="minorHAnsi" w:hAnsiTheme="minorHAnsi" w:cstheme="minorHAnsi"/>
                <w:color w:val="000000"/>
                <w:sz w:val="22"/>
                <w:szCs w:val="22"/>
                <w:lang w:val="en-US"/>
              </w:rPr>
            </w:pPr>
            <w:r w:rsidRPr="001A1A25">
              <w:rPr>
                <w:rFonts w:ascii="Calibri" w:hAnsi="Calibri" w:cs="Calibri"/>
                <w:b/>
                <w:sz w:val="18"/>
                <w:lang w:val="en-US"/>
              </w:rPr>
              <w:t>Email: aviruez@ypfb.gob.bo</w:t>
            </w:r>
          </w:p>
        </w:tc>
      </w:tr>
      <w:tr w:rsidR="00CE7B5F" w:rsidRPr="00641BB1" w:rsidTr="00F77699">
        <w:trPr>
          <w:trHeight w:val="65"/>
        </w:trPr>
        <w:tc>
          <w:tcPr>
            <w:tcW w:w="433" w:type="dxa"/>
            <w:vAlign w:val="center"/>
          </w:tcPr>
          <w:p w:rsidR="00CE7B5F" w:rsidRPr="00C07CF4" w:rsidRDefault="00CE7B5F" w:rsidP="00F77699">
            <w:pPr>
              <w:jc w:val="center"/>
              <w:rPr>
                <w:rFonts w:asciiTheme="minorHAnsi" w:hAnsiTheme="minorHAnsi" w:cstheme="minorHAnsi"/>
                <w:sz w:val="22"/>
                <w:szCs w:val="22"/>
                <w:lang w:val="en-US"/>
              </w:rPr>
            </w:pPr>
          </w:p>
        </w:tc>
        <w:tc>
          <w:tcPr>
            <w:tcW w:w="3038" w:type="dxa"/>
            <w:vAlign w:val="center"/>
          </w:tcPr>
          <w:p w:rsidR="00CE7B5F" w:rsidRPr="00C07CF4" w:rsidRDefault="00CE7B5F" w:rsidP="00F77699">
            <w:pPr>
              <w:rPr>
                <w:rFonts w:asciiTheme="minorHAnsi" w:hAnsiTheme="minorHAnsi" w:cstheme="minorHAnsi"/>
                <w:sz w:val="22"/>
                <w:szCs w:val="22"/>
                <w:lang w:val="en-US"/>
              </w:rPr>
            </w:pPr>
          </w:p>
        </w:tc>
        <w:tc>
          <w:tcPr>
            <w:tcW w:w="2231" w:type="dxa"/>
            <w:gridSpan w:val="3"/>
          </w:tcPr>
          <w:p w:rsidR="00CE7B5F" w:rsidRPr="00C07CF4" w:rsidRDefault="00CE7B5F" w:rsidP="00F77699">
            <w:pPr>
              <w:rPr>
                <w:rFonts w:asciiTheme="minorHAnsi" w:hAnsiTheme="minorHAnsi" w:cstheme="minorHAnsi"/>
                <w:sz w:val="22"/>
                <w:szCs w:val="22"/>
                <w:lang w:val="en-US"/>
              </w:rPr>
            </w:pPr>
          </w:p>
        </w:tc>
        <w:tc>
          <w:tcPr>
            <w:tcW w:w="3337" w:type="dxa"/>
            <w:vAlign w:val="center"/>
          </w:tcPr>
          <w:p w:rsidR="00CE7B5F" w:rsidRPr="00C07CF4" w:rsidRDefault="00CE7B5F" w:rsidP="00F77699">
            <w:pPr>
              <w:jc w:val="both"/>
              <w:rPr>
                <w:rFonts w:asciiTheme="minorHAnsi" w:hAnsiTheme="minorHAnsi" w:cstheme="minorHAnsi"/>
                <w:sz w:val="22"/>
                <w:szCs w:val="22"/>
                <w:lang w:val="en-US"/>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07CF4" w:rsidP="00F77699">
            <w:pPr>
              <w:rPr>
                <w:rFonts w:asciiTheme="minorHAnsi" w:hAnsiTheme="minorHAnsi" w:cstheme="minorHAnsi"/>
                <w:sz w:val="22"/>
                <w:szCs w:val="22"/>
              </w:rPr>
            </w:pPr>
            <w:r>
              <w:rPr>
                <w:rFonts w:asciiTheme="minorHAnsi" w:hAnsiTheme="minorHAnsi" w:cstheme="minorHAnsi"/>
                <w:sz w:val="22"/>
                <w:szCs w:val="22"/>
              </w:rPr>
              <w:t>30/11/2018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07CF4" w:rsidP="00C07CF4">
            <w:pP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rsidR="00C07CF4" w:rsidRPr="00C07CF4" w:rsidRDefault="00C07CF4" w:rsidP="00C07CF4">
            <w:pPr>
              <w:jc w:val="both"/>
              <w:rPr>
                <w:rFonts w:ascii="Calibri" w:hAnsi="Calibri" w:cs="Arial"/>
                <w:sz w:val="17"/>
                <w:szCs w:val="17"/>
              </w:rPr>
            </w:pPr>
            <w:r w:rsidRPr="00C07CF4">
              <w:rPr>
                <w:rFonts w:ascii="Calibri" w:hAnsi="Calibri" w:cs="Arial"/>
                <w:sz w:val="17"/>
                <w:szCs w:val="17"/>
              </w:rPr>
              <w:t>Lugar: Oficinas de YPFB-VPNO, Dirección Regional de Contrataciones, ubicadas en la Av. Grigotá S/N entre el 3er. Anillo Externo (Av. Mario R. Gutiérrez) y Calle Las Palmas. Santa Cruz de la Sierra – Bolivia.</w:t>
            </w:r>
          </w:p>
          <w:p w:rsidR="00CE7B5F" w:rsidRPr="001B5615" w:rsidRDefault="00C07CF4" w:rsidP="00C07CF4">
            <w:pPr>
              <w:jc w:val="both"/>
              <w:rPr>
                <w:rFonts w:asciiTheme="minorHAnsi" w:hAnsiTheme="minorHAnsi" w:cstheme="minorHAnsi"/>
                <w:color w:val="FF0000"/>
                <w:sz w:val="22"/>
                <w:szCs w:val="22"/>
              </w:rPr>
            </w:pPr>
            <w:r w:rsidRPr="00C07CF4">
              <w:rPr>
                <w:rFonts w:ascii="Calibri" w:hAnsi="Calibri" w:cs="Arial"/>
                <w:sz w:val="17"/>
                <w:szCs w:val="17"/>
              </w:rPr>
              <w:t xml:space="preserve"> Responsable: Adriana Viruez Vargas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07CF4" w:rsidP="006E395F">
            <w:pPr>
              <w:rPr>
                <w:rFonts w:asciiTheme="minorHAnsi" w:hAnsiTheme="minorHAnsi" w:cstheme="minorHAnsi"/>
                <w:sz w:val="22"/>
                <w:szCs w:val="22"/>
              </w:rPr>
            </w:pPr>
            <w:r>
              <w:rPr>
                <w:rFonts w:asciiTheme="minorHAnsi" w:hAnsiTheme="minorHAnsi" w:cstheme="minorHAnsi"/>
                <w:sz w:val="22"/>
                <w:szCs w:val="22"/>
              </w:rPr>
              <w:t>12/1</w:t>
            </w:r>
            <w:r w:rsidR="006E395F">
              <w:rPr>
                <w:rFonts w:asciiTheme="minorHAnsi" w:hAnsiTheme="minorHAnsi" w:cstheme="minorHAnsi"/>
                <w:sz w:val="22"/>
                <w:szCs w:val="22"/>
              </w:rPr>
              <w:t>2</w:t>
            </w:r>
            <w:r>
              <w:rPr>
                <w:rFonts w:asciiTheme="minorHAnsi" w:hAnsiTheme="minorHAnsi" w:cstheme="minorHAnsi"/>
                <w:sz w:val="22"/>
                <w:szCs w:val="22"/>
              </w:rPr>
              <w:t>/2018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07CF4" w:rsidP="00F77699">
            <w:pP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07CF4" w:rsidRPr="00C07CF4" w:rsidRDefault="00C07CF4" w:rsidP="00C07CF4">
            <w:pPr>
              <w:jc w:val="both"/>
              <w:rPr>
                <w:rFonts w:ascii="Calibri" w:hAnsi="Calibri" w:cs="Arial"/>
                <w:sz w:val="17"/>
                <w:szCs w:val="17"/>
              </w:rPr>
            </w:pPr>
            <w:r w:rsidRPr="00C07CF4">
              <w:rPr>
                <w:rFonts w:ascii="Calibri" w:hAnsi="Calibri" w:cs="Arial"/>
                <w:sz w:val="17"/>
                <w:szCs w:val="17"/>
              </w:rPr>
              <w:t>Lugar: Oficinas de YPFB-VPNO, Dirección Regional de Contrataciones, ubicadas en la Av. Grigotá S/N entre el 3er. Anillo Externo (Av. Mario R. Gutiérrez) y Calle Las Palmas. Santa Cruz de la Sierra – Bolivia.</w:t>
            </w:r>
          </w:p>
          <w:p w:rsidR="00CE7B5F" w:rsidRPr="001B5615" w:rsidRDefault="00C07CF4" w:rsidP="00C07CF4">
            <w:pPr>
              <w:jc w:val="both"/>
              <w:rPr>
                <w:rFonts w:asciiTheme="minorHAnsi" w:hAnsiTheme="minorHAnsi" w:cstheme="minorHAnsi"/>
                <w:color w:val="FF0000"/>
                <w:sz w:val="22"/>
                <w:szCs w:val="22"/>
              </w:rPr>
            </w:pPr>
            <w:r w:rsidRPr="00C07CF4">
              <w:rPr>
                <w:rFonts w:ascii="Calibri" w:hAnsi="Calibri" w:cs="Arial"/>
                <w:sz w:val="17"/>
                <w:szCs w:val="17"/>
              </w:rPr>
              <w:t xml:space="preserve"> Responsable: Adriana Viruez Vargas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C07CF4" w:rsidP="006E395F">
            <w:pPr>
              <w:rPr>
                <w:rFonts w:asciiTheme="minorHAnsi" w:hAnsiTheme="minorHAnsi" w:cstheme="minorHAnsi"/>
                <w:sz w:val="22"/>
                <w:szCs w:val="22"/>
              </w:rPr>
            </w:pPr>
            <w:r>
              <w:rPr>
                <w:rFonts w:asciiTheme="minorHAnsi" w:hAnsiTheme="minorHAnsi" w:cstheme="minorHAnsi"/>
                <w:sz w:val="22"/>
                <w:szCs w:val="22"/>
              </w:rPr>
              <w:t>12/1</w:t>
            </w:r>
            <w:r w:rsidR="006E395F">
              <w:rPr>
                <w:rFonts w:asciiTheme="minorHAnsi" w:hAnsiTheme="minorHAnsi" w:cstheme="minorHAnsi"/>
                <w:sz w:val="22"/>
                <w:szCs w:val="22"/>
              </w:rPr>
              <w:t>2</w:t>
            </w:r>
            <w:r>
              <w:rPr>
                <w:rFonts w:asciiTheme="minorHAnsi" w:hAnsiTheme="minorHAnsi" w:cstheme="minorHAnsi"/>
                <w:sz w:val="22"/>
                <w:szCs w:val="22"/>
              </w:rPr>
              <w:t>/2018</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C07CF4" w:rsidP="00F77699">
            <w:pP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C07CF4" w:rsidRPr="00C07CF4" w:rsidRDefault="00C07CF4" w:rsidP="00C07CF4">
            <w:pPr>
              <w:jc w:val="both"/>
              <w:rPr>
                <w:rFonts w:ascii="Calibri" w:hAnsi="Calibri" w:cs="Arial"/>
                <w:sz w:val="17"/>
                <w:szCs w:val="17"/>
              </w:rPr>
            </w:pPr>
            <w:r w:rsidRPr="00C07CF4">
              <w:rPr>
                <w:rFonts w:ascii="Calibri" w:hAnsi="Calibri" w:cs="Arial"/>
                <w:sz w:val="17"/>
                <w:szCs w:val="17"/>
              </w:rPr>
              <w:t>Lugar: Oficinas de YPFB-VPNO, Dirección Regional de Contrataciones, ubicadas en la Av. Grigotá S/N entre el 3er. Anillo Externo (Av. Mario R. Gutiérrez) y Calle Las Palmas. Santa Cruz de la Sierra – Bolivia.</w:t>
            </w:r>
          </w:p>
          <w:p w:rsidR="00F67900" w:rsidRPr="001B5615" w:rsidRDefault="00C07CF4" w:rsidP="00C07CF4">
            <w:pPr>
              <w:jc w:val="both"/>
              <w:rPr>
                <w:rFonts w:asciiTheme="minorHAnsi" w:hAnsiTheme="minorHAnsi" w:cstheme="minorHAnsi"/>
                <w:color w:val="FF0000"/>
                <w:sz w:val="22"/>
                <w:szCs w:val="22"/>
                <w:lang w:val="es-BO"/>
              </w:rPr>
            </w:pPr>
            <w:r w:rsidRPr="00C07CF4">
              <w:rPr>
                <w:rFonts w:ascii="Calibri" w:hAnsi="Calibri" w:cs="Arial"/>
                <w:sz w:val="17"/>
                <w:szCs w:val="17"/>
              </w:rPr>
              <w:t xml:space="preserve"> Responsable: Adriana Viruez Vargas</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C07CF4">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shd w:val="clear" w:color="auto" w:fill="auto"/>
            <w:vAlign w:val="center"/>
          </w:tcPr>
          <w:p w:rsidR="00481CF6" w:rsidRPr="00C07CF4" w:rsidRDefault="00CE7B5F" w:rsidP="00F77699">
            <w:pPr>
              <w:jc w:val="both"/>
              <w:rPr>
                <w:rFonts w:asciiTheme="minorHAnsi" w:hAnsiTheme="minorHAnsi" w:cstheme="minorHAnsi"/>
                <w:sz w:val="22"/>
                <w:szCs w:val="22"/>
              </w:rPr>
            </w:pPr>
            <w:r w:rsidRPr="00C07CF4">
              <w:rPr>
                <w:rFonts w:asciiTheme="minorHAnsi" w:hAnsiTheme="minorHAnsi" w:cstheme="minorHAnsi"/>
                <w:sz w:val="22"/>
                <w:szCs w:val="22"/>
              </w:rPr>
              <w:t>Fecha Estimada:</w:t>
            </w:r>
          </w:p>
          <w:p w:rsidR="00CE7B5F" w:rsidRPr="00C07CF4" w:rsidRDefault="00C07CF4" w:rsidP="00F77699">
            <w:pPr>
              <w:jc w:val="both"/>
              <w:rPr>
                <w:rFonts w:asciiTheme="minorHAnsi" w:hAnsiTheme="minorHAnsi" w:cstheme="minorHAnsi"/>
                <w:sz w:val="22"/>
                <w:szCs w:val="22"/>
              </w:rPr>
            </w:pPr>
            <w:r w:rsidRPr="00C07CF4">
              <w:rPr>
                <w:rFonts w:asciiTheme="minorHAnsi" w:hAnsiTheme="minorHAnsi" w:cstheme="minorHAnsi"/>
                <w:i/>
                <w:szCs w:val="22"/>
              </w:rPr>
              <w:t>26/12/2018</w:t>
            </w:r>
          </w:p>
        </w:tc>
        <w:tc>
          <w:tcPr>
            <w:tcW w:w="3337" w:type="dxa"/>
            <w:shd w:val="clear" w:color="auto" w:fill="auto"/>
            <w:vAlign w:val="center"/>
          </w:tcPr>
          <w:p w:rsidR="00CE7B5F" w:rsidRPr="00C07CF4" w:rsidRDefault="00CE7B5F" w:rsidP="00F77699">
            <w:pPr>
              <w:jc w:val="both"/>
              <w:rPr>
                <w:rFonts w:asciiTheme="minorHAnsi" w:hAnsiTheme="minorHAnsi" w:cstheme="minorHAnsi"/>
                <w:sz w:val="18"/>
                <w:szCs w:val="18"/>
                <w:lang w:val="es-BO"/>
              </w:rPr>
            </w:pPr>
            <w:r w:rsidRPr="00C07CF4">
              <w:rPr>
                <w:rFonts w:asciiTheme="minorHAnsi" w:hAnsiTheme="minorHAnsi" w:cstheme="minorHAnsi"/>
                <w:sz w:val="18"/>
                <w:szCs w:val="18"/>
                <w:lang w:val="es-BO"/>
              </w:rPr>
              <w:t xml:space="preserve">Página web de YPFB: </w:t>
            </w:r>
            <w:hyperlink r:id="rId11" w:history="1">
              <w:r w:rsidRPr="00C07CF4">
                <w:rPr>
                  <w:rStyle w:val="Hipervnculo"/>
                  <w:rFonts w:asciiTheme="minorHAnsi" w:hAnsiTheme="minorHAnsi" w:cstheme="minorHAnsi"/>
                  <w:color w:val="auto"/>
                  <w:sz w:val="18"/>
                  <w:szCs w:val="18"/>
                  <w:lang w:val="es-BO"/>
                </w:rPr>
                <w:t>www.ypfb.gob.bo</w:t>
              </w:r>
            </w:hyperlink>
            <w:r w:rsidRPr="00C07CF4">
              <w:rPr>
                <w:rFonts w:asciiTheme="minorHAnsi" w:hAnsiTheme="minorHAnsi" w:cstheme="minorHAnsi"/>
                <w:sz w:val="18"/>
                <w:szCs w:val="18"/>
                <w:lang w:val="es-BO"/>
              </w:rPr>
              <w:t xml:space="preserve">  </w:t>
            </w:r>
          </w:p>
        </w:tc>
      </w:tr>
      <w:tr w:rsidR="00CE7B5F" w:rsidRPr="00552079" w:rsidTr="00C07CF4">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shd w:val="clear" w:color="auto" w:fill="auto"/>
            <w:vAlign w:val="center"/>
          </w:tcPr>
          <w:p w:rsidR="00CE7B5F" w:rsidRPr="00C07CF4" w:rsidRDefault="00CE7B5F" w:rsidP="00F77699">
            <w:pPr>
              <w:jc w:val="center"/>
              <w:rPr>
                <w:rFonts w:asciiTheme="minorHAnsi" w:hAnsiTheme="minorHAnsi" w:cstheme="minorHAnsi"/>
                <w:sz w:val="22"/>
                <w:szCs w:val="22"/>
              </w:rPr>
            </w:pPr>
          </w:p>
        </w:tc>
        <w:tc>
          <w:tcPr>
            <w:tcW w:w="3337" w:type="dxa"/>
            <w:shd w:val="clear" w:color="auto" w:fill="auto"/>
            <w:vAlign w:val="center"/>
          </w:tcPr>
          <w:p w:rsidR="00CE7B5F" w:rsidRPr="00C07CF4" w:rsidRDefault="00CE7B5F" w:rsidP="00F77699">
            <w:pPr>
              <w:rPr>
                <w:rFonts w:asciiTheme="minorHAnsi" w:hAnsiTheme="minorHAnsi" w:cstheme="minorHAnsi"/>
                <w:sz w:val="22"/>
                <w:szCs w:val="22"/>
                <w:lang w:val="es-BO"/>
              </w:rPr>
            </w:pPr>
          </w:p>
        </w:tc>
      </w:tr>
      <w:tr w:rsidR="00CE7B5F" w:rsidRPr="00552079" w:rsidTr="00C07CF4">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shd w:val="clear" w:color="auto" w:fill="auto"/>
            <w:vAlign w:val="center"/>
          </w:tcPr>
          <w:p w:rsidR="00A047DF" w:rsidRPr="00C07CF4" w:rsidRDefault="00A047DF" w:rsidP="00A047DF">
            <w:pPr>
              <w:jc w:val="both"/>
              <w:rPr>
                <w:rFonts w:asciiTheme="minorHAnsi" w:hAnsiTheme="minorHAnsi" w:cstheme="minorHAnsi"/>
                <w:sz w:val="22"/>
                <w:szCs w:val="22"/>
              </w:rPr>
            </w:pPr>
            <w:r w:rsidRPr="00C07CF4">
              <w:rPr>
                <w:rFonts w:asciiTheme="minorHAnsi" w:hAnsiTheme="minorHAnsi" w:cstheme="minorHAnsi"/>
                <w:sz w:val="22"/>
                <w:szCs w:val="22"/>
              </w:rPr>
              <w:t xml:space="preserve">Fecha Estimada: </w:t>
            </w:r>
          </w:p>
          <w:p w:rsidR="00CE7B5F" w:rsidRPr="00C07CF4" w:rsidRDefault="00C07CF4" w:rsidP="00641BB1">
            <w:pPr>
              <w:rPr>
                <w:rFonts w:asciiTheme="minorHAnsi" w:hAnsiTheme="minorHAnsi" w:cstheme="minorHAnsi"/>
                <w:sz w:val="22"/>
                <w:szCs w:val="22"/>
                <w:lang w:val="es-BO"/>
              </w:rPr>
            </w:pPr>
            <w:r w:rsidRPr="00C07CF4">
              <w:rPr>
                <w:rFonts w:asciiTheme="minorHAnsi" w:hAnsiTheme="minorHAnsi" w:cstheme="minorHAnsi"/>
                <w:i/>
                <w:szCs w:val="22"/>
              </w:rPr>
              <w:t>15/01/201</w:t>
            </w:r>
            <w:r w:rsidR="00641BB1">
              <w:rPr>
                <w:rFonts w:asciiTheme="minorHAnsi" w:hAnsiTheme="minorHAnsi" w:cstheme="minorHAnsi"/>
                <w:i/>
                <w:szCs w:val="22"/>
              </w:rPr>
              <w:t>9</w:t>
            </w:r>
            <w:bookmarkStart w:id="0" w:name="_GoBack"/>
            <w:bookmarkEnd w:id="0"/>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8" w:type="dxa"/>
        <w:tblInd w:w="-5" w:type="dxa"/>
        <w:tblCellMar>
          <w:left w:w="70" w:type="dxa"/>
          <w:right w:w="70" w:type="dxa"/>
        </w:tblCellMar>
        <w:tblLook w:val="04A0" w:firstRow="1" w:lastRow="0" w:firstColumn="1" w:lastColumn="0" w:noHBand="0" w:noVBand="1"/>
      </w:tblPr>
      <w:tblGrid>
        <w:gridCol w:w="716"/>
        <w:gridCol w:w="4021"/>
        <w:gridCol w:w="1477"/>
        <w:gridCol w:w="1479"/>
        <w:gridCol w:w="1385"/>
      </w:tblGrid>
      <w:tr w:rsidR="00103622" w:rsidRPr="00552079" w:rsidTr="00A962C5">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A962C5" w:rsidRDefault="004668B6" w:rsidP="00A962C5">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p>
        </w:tc>
      </w:tr>
      <w:tr w:rsidR="00A962C5" w:rsidRPr="00A962C5" w:rsidTr="00A962C5">
        <w:tblPrEx>
          <w:jc w:val="center"/>
          <w:tblInd w:w="0" w:type="dxa"/>
        </w:tblPrEx>
        <w:trPr>
          <w:trHeight w:val="471"/>
          <w:jc w:val="center"/>
        </w:trPr>
        <w:tc>
          <w:tcPr>
            <w:tcW w:w="715"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962C5" w:rsidRPr="00A962C5" w:rsidRDefault="00A962C5" w:rsidP="00A962C5">
            <w:pPr>
              <w:jc w:val="center"/>
              <w:rPr>
                <w:rFonts w:ascii="Calibri" w:hAnsi="Calibri" w:cs="Calibri"/>
                <w:b/>
                <w:bCs/>
                <w:sz w:val="16"/>
                <w:szCs w:val="16"/>
                <w:lang w:val="es-BO" w:eastAsia="es-BO"/>
              </w:rPr>
            </w:pPr>
            <w:r w:rsidRPr="00A962C5">
              <w:rPr>
                <w:rFonts w:ascii="Calibri" w:hAnsi="Calibri" w:cs="Calibri"/>
                <w:b/>
                <w:bCs/>
                <w:sz w:val="16"/>
                <w:szCs w:val="15"/>
                <w:lang w:eastAsia="es-ES"/>
              </w:rPr>
              <w:t>N°.</w:t>
            </w:r>
          </w:p>
        </w:tc>
        <w:tc>
          <w:tcPr>
            <w:tcW w:w="4021" w:type="dxa"/>
            <w:tcBorders>
              <w:top w:val="single" w:sz="4" w:space="0" w:color="auto"/>
              <w:left w:val="nil"/>
              <w:bottom w:val="single" w:sz="4" w:space="0" w:color="auto"/>
              <w:right w:val="single" w:sz="4" w:space="0" w:color="auto"/>
            </w:tcBorders>
            <w:shd w:val="clear" w:color="000000" w:fill="BFBFBF"/>
            <w:vAlign w:val="center"/>
            <w:hideMark/>
          </w:tcPr>
          <w:p w:rsidR="00A962C5" w:rsidRPr="00A962C5" w:rsidRDefault="00A962C5" w:rsidP="00A962C5">
            <w:pPr>
              <w:jc w:val="center"/>
              <w:rPr>
                <w:rFonts w:ascii="Calibri" w:hAnsi="Calibri" w:cs="Calibri"/>
                <w:b/>
                <w:bCs/>
                <w:sz w:val="16"/>
                <w:szCs w:val="16"/>
                <w:lang w:eastAsia="es-ES"/>
              </w:rPr>
            </w:pPr>
            <w:r w:rsidRPr="00A962C5">
              <w:rPr>
                <w:rFonts w:ascii="Calibri" w:hAnsi="Calibri" w:cs="Calibri"/>
                <w:b/>
                <w:bCs/>
                <w:sz w:val="16"/>
                <w:szCs w:val="15"/>
                <w:lang w:eastAsia="es-ES"/>
              </w:rPr>
              <w:t>DESCRIPCIÓN DEL SERVICIO</w:t>
            </w:r>
          </w:p>
        </w:tc>
        <w:tc>
          <w:tcPr>
            <w:tcW w:w="1477" w:type="dxa"/>
            <w:tcBorders>
              <w:top w:val="single" w:sz="4" w:space="0" w:color="auto"/>
              <w:left w:val="nil"/>
              <w:bottom w:val="single" w:sz="4" w:space="0" w:color="auto"/>
              <w:right w:val="single" w:sz="4" w:space="0" w:color="auto"/>
            </w:tcBorders>
            <w:shd w:val="clear" w:color="000000" w:fill="BFBFBF"/>
            <w:vAlign w:val="center"/>
            <w:hideMark/>
          </w:tcPr>
          <w:p w:rsidR="00A962C5" w:rsidRPr="00A962C5" w:rsidRDefault="00A962C5" w:rsidP="00A962C5">
            <w:pPr>
              <w:jc w:val="center"/>
              <w:rPr>
                <w:rFonts w:ascii="Calibri" w:hAnsi="Calibri" w:cs="Calibri"/>
                <w:b/>
                <w:bCs/>
                <w:sz w:val="16"/>
                <w:szCs w:val="16"/>
                <w:lang w:eastAsia="es-ES"/>
              </w:rPr>
            </w:pPr>
            <w:r w:rsidRPr="00A962C5">
              <w:rPr>
                <w:rFonts w:ascii="Calibri" w:hAnsi="Calibri" w:cs="Calibri"/>
                <w:b/>
                <w:bCs/>
                <w:sz w:val="16"/>
                <w:szCs w:val="15"/>
                <w:lang w:eastAsia="es-ES"/>
              </w:rPr>
              <w:t>CANTIDAD</w:t>
            </w:r>
          </w:p>
        </w:tc>
        <w:tc>
          <w:tcPr>
            <w:tcW w:w="1479" w:type="dxa"/>
            <w:tcBorders>
              <w:top w:val="single" w:sz="4" w:space="0" w:color="auto"/>
              <w:left w:val="nil"/>
              <w:bottom w:val="single" w:sz="4" w:space="0" w:color="auto"/>
              <w:right w:val="single" w:sz="4" w:space="0" w:color="auto"/>
            </w:tcBorders>
            <w:shd w:val="clear" w:color="000000" w:fill="BFBFBF"/>
            <w:vAlign w:val="center"/>
            <w:hideMark/>
          </w:tcPr>
          <w:p w:rsidR="00A962C5" w:rsidRPr="00A962C5" w:rsidRDefault="00A962C5" w:rsidP="00A962C5">
            <w:pPr>
              <w:jc w:val="center"/>
              <w:rPr>
                <w:rFonts w:ascii="Calibri" w:hAnsi="Calibri" w:cs="Calibri"/>
                <w:b/>
                <w:bCs/>
                <w:sz w:val="16"/>
                <w:szCs w:val="16"/>
                <w:lang w:eastAsia="es-ES"/>
              </w:rPr>
            </w:pPr>
            <w:r w:rsidRPr="00A962C5">
              <w:rPr>
                <w:rFonts w:ascii="Calibri" w:hAnsi="Calibri" w:cs="Calibri"/>
                <w:b/>
                <w:bCs/>
                <w:sz w:val="16"/>
                <w:szCs w:val="16"/>
                <w:lang w:eastAsia="es-ES"/>
              </w:rPr>
              <w:t>UNIDAD MEDIDA</w:t>
            </w:r>
          </w:p>
        </w:tc>
        <w:tc>
          <w:tcPr>
            <w:tcW w:w="1385" w:type="dxa"/>
            <w:tcBorders>
              <w:top w:val="single" w:sz="4" w:space="0" w:color="auto"/>
              <w:left w:val="nil"/>
              <w:bottom w:val="single" w:sz="4" w:space="0" w:color="auto"/>
              <w:right w:val="single" w:sz="4" w:space="0" w:color="auto"/>
            </w:tcBorders>
            <w:shd w:val="clear" w:color="000000" w:fill="BFBFBF"/>
            <w:vAlign w:val="center"/>
            <w:hideMark/>
          </w:tcPr>
          <w:p w:rsidR="00A962C5" w:rsidRPr="00A962C5" w:rsidRDefault="00A962C5" w:rsidP="00A962C5">
            <w:pPr>
              <w:jc w:val="center"/>
              <w:rPr>
                <w:rFonts w:ascii="Calibri" w:hAnsi="Calibri" w:cs="Calibri"/>
                <w:b/>
                <w:bCs/>
                <w:sz w:val="16"/>
                <w:szCs w:val="15"/>
                <w:lang w:eastAsia="es-ES"/>
              </w:rPr>
            </w:pPr>
            <w:r w:rsidRPr="00A962C5">
              <w:rPr>
                <w:rFonts w:ascii="Calibri" w:hAnsi="Calibri" w:cs="Calibri"/>
                <w:b/>
                <w:bCs/>
                <w:sz w:val="16"/>
                <w:szCs w:val="15"/>
                <w:lang w:eastAsia="es-ES"/>
              </w:rPr>
              <w:t>PRECIO UNITARIO</w:t>
            </w:r>
          </w:p>
          <w:p w:rsidR="00A962C5" w:rsidRPr="00A962C5" w:rsidRDefault="00A962C5" w:rsidP="00A962C5">
            <w:pPr>
              <w:jc w:val="center"/>
              <w:rPr>
                <w:rFonts w:ascii="Calibri" w:hAnsi="Calibri" w:cs="Calibri"/>
                <w:b/>
                <w:bCs/>
                <w:sz w:val="16"/>
                <w:szCs w:val="16"/>
                <w:lang w:eastAsia="es-ES"/>
              </w:rPr>
            </w:pPr>
            <w:r w:rsidRPr="00A962C5">
              <w:rPr>
                <w:rFonts w:ascii="Calibri" w:hAnsi="Calibri" w:cs="Calibri"/>
                <w:b/>
                <w:bCs/>
                <w:sz w:val="16"/>
                <w:szCs w:val="15"/>
                <w:lang w:eastAsia="es-ES"/>
              </w:rPr>
              <w:t>(Bs.)</w:t>
            </w:r>
          </w:p>
        </w:tc>
      </w:tr>
      <w:tr w:rsidR="00A962C5" w:rsidRPr="00A962C5" w:rsidTr="00A962C5">
        <w:tblPrEx>
          <w:jc w:val="center"/>
          <w:tblInd w:w="0" w:type="dxa"/>
        </w:tblPrEx>
        <w:trPr>
          <w:trHeight w:val="785"/>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1</w:t>
            </w:r>
          </w:p>
        </w:tc>
        <w:tc>
          <w:tcPr>
            <w:tcW w:w="4021" w:type="dxa"/>
            <w:tcBorders>
              <w:top w:val="nil"/>
              <w:left w:val="nil"/>
              <w:bottom w:val="single" w:sz="4" w:space="0" w:color="auto"/>
              <w:right w:val="single" w:sz="4" w:space="0" w:color="auto"/>
            </w:tcBorders>
            <w:shd w:val="clear" w:color="auto" w:fill="auto"/>
            <w:vAlign w:val="center"/>
            <w:hideMark/>
          </w:tcPr>
          <w:p w:rsidR="00A962C5" w:rsidRPr="00A962C5" w:rsidRDefault="00A962C5" w:rsidP="00A962C5">
            <w:pPr>
              <w:rPr>
                <w:rFonts w:ascii="Calibri" w:hAnsi="Calibri" w:cs="Calibri"/>
                <w:color w:val="000000"/>
                <w:sz w:val="16"/>
                <w:szCs w:val="16"/>
                <w:lang w:eastAsia="es-ES"/>
              </w:rPr>
            </w:pPr>
            <w:r w:rsidRPr="00A962C5">
              <w:rPr>
                <w:rFonts w:ascii="Calibri" w:hAnsi="Calibri" w:cs="Calibri"/>
                <w:color w:val="000000"/>
                <w:sz w:val="16"/>
                <w:szCs w:val="15"/>
                <w:lang w:eastAsia="es-ES"/>
              </w:rPr>
              <w:t xml:space="preserve">SERVICIO DE CONTROL, VERIFICACION E INSPECCION EN LA RECEPCION Y DESPACHO DE UREA. </w:t>
            </w:r>
          </w:p>
        </w:tc>
        <w:tc>
          <w:tcPr>
            <w:tcW w:w="1477" w:type="dxa"/>
            <w:tcBorders>
              <w:top w:val="nil"/>
              <w:left w:val="nil"/>
              <w:bottom w:val="single" w:sz="4" w:space="0" w:color="auto"/>
              <w:right w:val="single" w:sz="4" w:space="0" w:color="auto"/>
            </w:tcBorders>
            <w:shd w:val="clear" w:color="auto" w:fill="auto"/>
            <w:noWrap/>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1</w:t>
            </w:r>
          </w:p>
        </w:tc>
        <w:tc>
          <w:tcPr>
            <w:tcW w:w="1479" w:type="dxa"/>
            <w:tcBorders>
              <w:top w:val="nil"/>
              <w:left w:val="nil"/>
              <w:bottom w:val="single" w:sz="4" w:space="0" w:color="auto"/>
              <w:right w:val="single" w:sz="4" w:space="0" w:color="auto"/>
            </w:tcBorders>
            <w:shd w:val="clear" w:color="auto" w:fill="auto"/>
            <w:noWrap/>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6"/>
                <w:lang w:eastAsia="es-ES"/>
              </w:rPr>
              <w:t>INSPECTOR/MES</w:t>
            </w:r>
          </w:p>
        </w:tc>
        <w:tc>
          <w:tcPr>
            <w:tcW w:w="1385" w:type="dxa"/>
            <w:tcBorders>
              <w:top w:val="nil"/>
              <w:left w:val="nil"/>
              <w:bottom w:val="single" w:sz="4" w:space="0" w:color="auto"/>
              <w:right w:val="single" w:sz="4" w:space="0" w:color="auto"/>
            </w:tcBorders>
            <w:shd w:val="clear" w:color="auto" w:fill="auto"/>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6"/>
                <w:lang w:eastAsia="es-ES"/>
              </w:rPr>
              <w:t>13.380,00</w:t>
            </w:r>
          </w:p>
        </w:tc>
      </w:tr>
      <w:tr w:rsidR="00A962C5" w:rsidRPr="00A962C5" w:rsidTr="00A962C5">
        <w:tblPrEx>
          <w:jc w:val="center"/>
          <w:tblInd w:w="0" w:type="dxa"/>
        </w:tblPrEx>
        <w:trPr>
          <w:trHeight w:val="555"/>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2</w:t>
            </w:r>
          </w:p>
        </w:tc>
        <w:tc>
          <w:tcPr>
            <w:tcW w:w="4021" w:type="dxa"/>
            <w:tcBorders>
              <w:top w:val="nil"/>
              <w:left w:val="nil"/>
              <w:bottom w:val="single" w:sz="4" w:space="0" w:color="auto"/>
              <w:right w:val="single" w:sz="4" w:space="0" w:color="auto"/>
            </w:tcBorders>
            <w:shd w:val="clear" w:color="auto" w:fill="auto"/>
            <w:vAlign w:val="center"/>
            <w:hideMark/>
          </w:tcPr>
          <w:p w:rsidR="00A962C5" w:rsidRPr="00A962C5" w:rsidRDefault="00A962C5" w:rsidP="00A962C5">
            <w:pPr>
              <w:rPr>
                <w:rFonts w:ascii="Calibri" w:hAnsi="Calibri" w:cs="Calibri"/>
                <w:color w:val="000000"/>
                <w:sz w:val="16"/>
                <w:szCs w:val="16"/>
                <w:lang w:eastAsia="es-ES"/>
              </w:rPr>
            </w:pPr>
            <w:r w:rsidRPr="00A962C5">
              <w:rPr>
                <w:rFonts w:ascii="Calibri" w:hAnsi="Calibri" w:cs="Calibri"/>
                <w:color w:val="000000"/>
                <w:sz w:val="16"/>
                <w:szCs w:val="15"/>
                <w:lang w:eastAsia="es-ES"/>
              </w:rPr>
              <w:t>SERVICIO ANALISIS SIMPLE - UREA GRANULADA</w:t>
            </w:r>
          </w:p>
        </w:tc>
        <w:tc>
          <w:tcPr>
            <w:tcW w:w="1477" w:type="dxa"/>
            <w:tcBorders>
              <w:top w:val="nil"/>
              <w:left w:val="nil"/>
              <w:bottom w:val="single" w:sz="4" w:space="0" w:color="auto"/>
              <w:right w:val="single" w:sz="4" w:space="0" w:color="auto"/>
            </w:tcBorders>
            <w:shd w:val="clear" w:color="auto" w:fill="auto"/>
            <w:noWrap/>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1</w:t>
            </w:r>
          </w:p>
        </w:tc>
        <w:tc>
          <w:tcPr>
            <w:tcW w:w="1479" w:type="dxa"/>
            <w:tcBorders>
              <w:top w:val="nil"/>
              <w:left w:val="nil"/>
              <w:bottom w:val="single" w:sz="4" w:space="0" w:color="auto"/>
              <w:right w:val="single" w:sz="4" w:space="0" w:color="auto"/>
            </w:tcBorders>
            <w:shd w:val="clear" w:color="auto" w:fill="auto"/>
            <w:noWrap/>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6"/>
                <w:lang w:eastAsia="es-ES"/>
              </w:rPr>
              <w:t>ANALISIS</w:t>
            </w:r>
          </w:p>
        </w:tc>
        <w:tc>
          <w:tcPr>
            <w:tcW w:w="1385" w:type="dxa"/>
            <w:tcBorders>
              <w:top w:val="nil"/>
              <w:left w:val="nil"/>
              <w:bottom w:val="single" w:sz="4" w:space="0" w:color="auto"/>
              <w:right w:val="single" w:sz="4" w:space="0" w:color="auto"/>
            </w:tcBorders>
            <w:shd w:val="clear" w:color="auto" w:fill="auto"/>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6"/>
                <w:lang w:eastAsia="es-ES"/>
              </w:rPr>
              <w:t>390,00</w:t>
            </w:r>
          </w:p>
        </w:tc>
      </w:tr>
      <w:tr w:rsidR="00A962C5" w:rsidRPr="00A962C5" w:rsidTr="00A962C5">
        <w:tblPrEx>
          <w:jc w:val="center"/>
          <w:tblInd w:w="0" w:type="dxa"/>
        </w:tblPrEx>
        <w:trPr>
          <w:trHeight w:val="563"/>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3</w:t>
            </w:r>
          </w:p>
        </w:tc>
        <w:tc>
          <w:tcPr>
            <w:tcW w:w="4021" w:type="dxa"/>
            <w:tcBorders>
              <w:top w:val="nil"/>
              <w:left w:val="nil"/>
              <w:bottom w:val="single" w:sz="4" w:space="0" w:color="auto"/>
              <w:right w:val="single" w:sz="4" w:space="0" w:color="auto"/>
            </w:tcBorders>
            <w:shd w:val="clear" w:color="auto" w:fill="auto"/>
            <w:vAlign w:val="center"/>
            <w:hideMark/>
          </w:tcPr>
          <w:p w:rsidR="00A962C5" w:rsidRPr="00A962C5" w:rsidRDefault="00A962C5" w:rsidP="00A962C5">
            <w:pPr>
              <w:rPr>
                <w:rFonts w:ascii="Calibri" w:hAnsi="Calibri" w:cs="Calibri"/>
                <w:color w:val="000000"/>
                <w:sz w:val="16"/>
                <w:szCs w:val="16"/>
                <w:lang w:eastAsia="es-ES"/>
              </w:rPr>
            </w:pPr>
            <w:r w:rsidRPr="00A962C5">
              <w:rPr>
                <w:rFonts w:ascii="Calibri" w:hAnsi="Calibri" w:cs="Calibri"/>
                <w:color w:val="000000"/>
                <w:sz w:val="16"/>
                <w:szCs w:val="15"/>
                <w:lang w:eastAsia="es-ES"/>
              </w:rPr>
              <w:t>SERVICIO ANALISIS COMPLETO - UREA GRANULADA</w:t>
            </w:r>
          </w:p>
        </w:tc>
        <w:tc>
          <w:tcPr>
            <w:tcW w:w="1477" w:type="dxa"/>
            <w:tcBorders>
              <w:top w:val="nil"/>
              <w:left w:val="nil"/>
              <w:bottom w:val="single" w:sz="4" w:space="0" w:color="auto"/>
              <w:right w:val="single" w:sz="4" w:space="0" w:color="auto"/>
            </w:tcBorders>
            <w:shd w:val="clear" w:color="auto" w:fill="auto"/>
            <w:noWrap/>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1</w:t>
            </w:r>
          </w:p>
        </w:tc>
        <w:tc>
          <w:tcPr>
            <w:tcW w:w="1479" w:type="dxa"/>
            <w:tcBorders>
              <w:top w:val="nil"/>
              <w:left w:val="nil"/>
              <w:bottom w:val="single" w:sz="4" w:space="0" w:color="auto"/>
              <w:right w:val="single" w:sz="4" w:space="0" w:color="auto"/>
            </w:tcBorders>
            <w:shd w:val="clear" w:color="auto" w:fill="auto"/>
            <w:noWrap/>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6"/>
                <w:lang w:eastAsia="es-ES"/>
              </w:rPr>
              <w:t>ANALISIS</w:t>
            </w:r>
          </w:p>
        </w:tc>
        <w:tc>
          <w:tcPr>
            <w:tcW w:w="1385" w:type="dxa"/>
            <w:tcBorders>
              <w:top w:val="nil"/>
              <w:left w:val="nil"/>
              <w:bottom w:val="single" w:sz="4" w:space="0" w:color="auto"/>
              <w:right w:val="single" w:sz="4" w:space="0" w:color="auto"/>
            </w:tcBorders>
            <w:shd w:val="clear" w:color="auto" w:fill="auto"/>
            <w:vAlign w:val="center"/>
            <w:hideMark/>
          </w:tcPr>
          <w:p w:rsidR="00A962C5" w:rsidRPr="00A962C5" w:rsidRDefault="00A962C5" w:rsidP="00A962C5">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3.340,80</w:t>
            </w:r>
          </w:p>
        </w:tc>
      </w:tr>
      <w:tr w:rsidR="00A962C5" w:rsidRPr="00A962C5" w:rsidTr="00A962C5">
        <w:tblPrEx>
          <w:jc w:val="center"/>
          <w:tblInd w:w="0" w:type="dxa"/>
        </w:tblPrEx>
        <w:trPr>
          <w:trHeight w:val="557"/>
          <w:jc w:val="center"/>
        </w:trPr>
        <w:tc>
          <w:tcPr>
            <w:tcW w:w="76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962C5" w:rsidRPr="00A962C5" w:rsidRDefault="00A962C5" w:rsidP="00A962C5">
            <w:pPr>
              <w:jc w:val="center"/>
              <w:rPr>
                <w:rFonts w:ascii="Calibri" w:hAnsi="Calibri" w:cs="Calibri"/>
                <w:b/>
                <w:color w:val="000000"/>
                <w:sz w:val="16"/>
                <w:szCs w:val="16"/>
                <w:lang w:eastAsia="es-ES"/>
              </w:rPr>
            </w:pPr>
            <w:r w:rsidRPr="00A962C5">
              <w:rPr>
                <w:rFonts w:ascii="Calibri" w:hAnsi="Calibri" w:cs="Calibri"/>
                <w:b/>
                <w:color w:val="000000"/>
                <w:sz w:val="16"/>
                <w:szCs w:val="15"/>
                <w:lang w:eastAsia="es-ES"/>
              </w:rPr>
              <w:t>SUMATORIA DE PRECIOS UNITARIOS</w:t>
            </w:r>
          </w:p>
        </w:tc>
        <w:tc>
          <w:tcPr>
            <w:tcW w:w="1385" w:type="dxa"/>
            <w:tcBorders>
              <w:top w:val="single" w:sz="4" w:space="0" w:color="auto"/>
              <w:left w:val="nil"/>
              <w:bottom w:val="single" w:sz="4" w:space="0" w:color="auto"/>
              <w:right w:val="single" w:sz="4" w:space="0" w:color="auto"/>
            </w:tcBorders>
            <w:shd w:val="clear" w:color="auto" w:fill="auto"/>
            <w:vAlign w:val="center"/>
          </w:tcPr>
          <w:p w:rsidR="00A962C5" w:rsidRPr="00A962C5" w:rsidRDefault="00A962C5" w:rsidP="00A962C5">
            <w:pPr>
              <w:jc w:val="center"/>
              <w:rPr>
                <w:rFonts w:ascii="Calibri" w:hAnsi="Calibri" w:cs="Calibri"/>
                <w:b/>
                <w:color w:val="000000"/>
                <w:sz w:val="16"/>
                <w:szCs w:val="15"/>
                <w:lang w:eastAsia="es-ES"/>
              </w:rPr>
            </w:pPr>
            <w:r w:rsidRPr="00A962C5">
              <w:rPr>
                <w:rFonts w:ascii="Calibri" w:hAnsi="Calibri" w:cs="Calibri"/>
                <w:b/>
                <w:color w:val="000000"/>
                <w:sz w:val="16"/>
                <w:szCs w:val="15"/>
                <w:lang w:eastAsia="es-ES"/>
              </w:rPr>
              <w:t>17,110.80</w:t>
            </w:r>
          </w:p>
        </w:tc>
      </w:tr>
    </w:tbl>
    <w:p w:rsidR="00CD7DE0" w:rsidRDefault="00CD7DE0" w:rsidP="00552079">
      <w:pPr>
        <w:rPr>
          <w:rFonts w:asciiTheme="minorHAnsi" w:hAnsiTheme="minorHAnsi" w:cstheme="minorHAnsi"/>
          <w:b/>
          <w:sz w:val="22"/>
          <w:szCs w:val="22"/>
        </w:rPr>
      </w:pPr>
    </w:p>
    <w:p w:rsidR="00CE7B5F" w:rsidRDefault="00A962C5" w:rsidP="00A962C5">
      <w:pPr>
        <w:jc w:val="both"/>
        <w:rPr>
          <w:rFonts w:asciiTheme="minorHAnsi" w:hAnsiTheme="minorHAnsi" w:cstheme="minorHAnsi"/>
          <w:b/>
          <w:sz w:val="22"/>
          <w:szCs w:val="22"/>
        </w:rPr>
      </w:pPr>
      <w:r w:rsidRPr="002B3BFF">
        <w:rPr>
          <w:rFonts w:ascii="Calibri" w:hAnsi="Calibri" w:cs="Arial"/>
          <w:sz w:val="22"/>
          <w:szCs w:val="22"/>
        </w:rPr>
        <w:t>El presupuesto estimado para el presente proceso de contra</w:t>
      </w:r>
      <w:r>
        <w:rPr>
          <w:rFonts w:ascii="Calibri" w:hAnsi="Calibri" w:cs="Arial"/>
          <w:sz w:val="22"/>
          <w:szCs w:val="22"/>
        </w:rPr>
        <w:t xml:space="preserve">tación es hasta un monto total de </w:t>
      </w:r>
      <w:r w:rsidRPr="006C6739">
        <w:rPr>
          <w:rFonts w:ascii="Calibri" w:hAnsi="Calibri" w:cs="Arial"/>
          <w:b/>
          <w:sz w:val="22"/>
          <w:szCs w:val="22"/>
        </w:rPr>
        <w:t>Bs. 1.564.876,80 (Un millón Quinientos Sesenta y Cuatro mil Ochocientos Setenta y Seis 80/100</w:t>
      </w:r>
      <w:r>
        <w:rPr>
          <w:rFonts w:ascii="Calibri" w:hAnsi="Calibri" w:cs="Arial"/>
          <w:b/>
          <w:sz w:val="22"/>
          <w:szCs w:val="22"/>
        </w:rPr>
        <w:t xml:space="preserve"> bolivianos</w:t>
      </w:r>
      <w:r w:rsidRPr="006C6739">
        <w:rPr>
          <w:rFonts w:ascii="Calibri" w:hAnsi="Calibri" w:cs="Arial"/>
          <w:b/>
          <w:sz w:val="22"/>
          <w:szCs w:val="22"/>
        </w:rPr>
        <w:t>)</w:t>
      </w:r>
      <w:r w:rsidRPr="002B3BFF">
        <w:rPr>
          <w:rFonts w:ascii="Calibri" w:hAnsi="Calibri" w:cs="Arial"/>
          <w:sz w:val="22"/>
          <w:szCs w:val="22"/>
        </w:rPr>
        <w:t>, montos en función al cual se efectuarán las conciliaciones por los servicios efectivamente prestados conforme a los precios unitarios contratados</w:t>
      </w:r>
      <w:r>
        <w:rPr>
          <w:rFonts w:ascii="Calibri" w:hAnsi="Calibri" w:cs="Arial"/>
          <w:sz w:val="22"/>
          <w:szCs w:val="22"/>
        </w:rPr>
        <w:t>.</w:t>
      </w:r>
    </w:p>
    <w:p w:rsidR="00CE7B5F" w:rsidRDefault="00CE7B5F" w:rsidP="00552079">
      <w:pPr>
        <w:rPr>
          <w:rFonts w:asciiTheme="minorHAnsi" w:hAnsiTheme="minorHAnsi" w:cstheme="minorHAnsi"/>
          <w:b/>
          <w:sz w:val="22"/>
          <w:szCs w:val="22"/>
        </w:rPr>
      </w:pPr>
    </w:p>
    <w:p w:rsidR="00A962C5" w:rsidRDefault="00A962C5" w:rsidP="00A962C5">
      <w:pPr>
        <w:jc w:val="both"/>
        <w:rPr>
          <w:rFonts w:ascii="Calibri" w:hAnsi="Calibri" w:cs="Arial"/>
          <w:sz w:val="22"/>
          <w:szCs w:val="22"/>
          <w:lang w:eastAsia="es-ES"/>
        </w:rPr>
      </w:pPr>
      <w:r w:rsidRPr="00A962C5">
        <w:rPr>
          <w:rFonts w:ascii="Calibri" w:hAnsi="Calibri" w:cs="Calibri"/>
          <w:sz w:val="22"/>
          <w:szCs w:val="22"/>
          <w:lang w:eastAsia="es-BO"/>
        </w:rPr>
        <w:t xml:space="preserve">Para la Evaluación de las propuestas, se tomara en cuenta la sumatoria total de los precios unitarios. </w:t>
      </w:r>
      <w:r w:rsidRPr="00A962C5">
        <w:rPr>
          <w:rFonts w:ascii="Calibri" w:hAnsi="Calibri" w:cs="Arial"/>
          <w:sz w:val="22"/>
          <w:szCs w:val="22"/>
          <w:lang w:eastAsia="es-ES"/>
        </w:rPr>
        <w:t>Se aclara que la empresa proponente debe cotizar la totalidad de los ítems. En caso de no cotizar la totalidad de los ítems o los precios unitarios propuestos sobrepasen el valor del precio de referencia unitario</w:t>
      </w:r>
      <w:r>
        <w:rPr>
          <w:rFonts w:ascii="Calibri" w:hAnsi="Calibri" w:cs="Arial"/>
          <w:sz w:val="22"/>
          <w:szCs w:val="22"/>
          <w:lang w:eastAsia="es-ES"/>
        </w:rPr>
        <w:t>,</w:t>
      </w:r>
      <w:r w:rsidRPr="00A962C5">
        <w:rPr>
          <w:rFonts w:ascii="Calibri" w:hAnsi="Calibri" w:cs="Arial"/>
          <w:sz w:val="22"/>
          <w:szCs w:val="22"/>
          <w:lang w:eastAsia="es-ES"/>
        </w:rPr>
        <w:t xml:space="preserve"> serán descalificados.</w:t>
      </w:r>
    </w:p>
    <w:p w:rsidR="00A962C5" w:rsidRDefault="00A962C5" w:rsidP="00A962C5">
      <w:pPr>
        <w:jc w:val="both"/>
        <w:rPr>
          <w:rFonts w:ascii="Calibri" w:hAnsi="Calibri" w:cs="Arial"/>
          <w:sz w:val="22"/>
          <w:szCs w:val="22"/>
          <w:lang w:eastAsia="es-ES"/>
        </w:rPr>
      </w:pPr>
    </w:p>
    <w:p w:rsidR="00A962C5" w:rsidRPr="00A962C5" w:rsidRDefault="00A962C5" w:rsidP="00A962C5">
      <w:pPr>
        <w:jc w:val="both"/>
        <w:rPr>
          <w:rFonts w:ascii="Calibri" w:hAnsi="Calibri" w:cs="Arial"/>
          <w:sz w:val="22"/>
          <w:szCs w:val="22"/>
          <w:lang w:eastAsia="es-ES"/>
        </w:rPr>
      </w:pPr>
      <w:r w:rsidRPr="00255CB8">
        <w:rPr>
          <w:rFonts w:ascii="Calibri" w:hAnsi="Calibri"/>
          <w:bCs/>
          <w:sz w:val="22"/>
          <w:szCs w:val="22"/>
        </w:rPr>
        <w:t>El proceso de contratación,  no obstante de llegar a la adjudicación, se llevara a cabo sin compromiso estando sujeto a la aprobación del presupuesto de la siguiente gestión.         </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83AD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83AD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83AD4">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83AD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83AD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83AD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83AD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083AD4">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83AD4">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83AD4">
      <w:pPr>
        <w:pStyle w:val="Sinespaciado4"/>
        <w:numPr>
          <w:ilvl w:val="0"/>
          <w:numId w:val="21"/>
        </w:numPr>
        <w:ind w:left="851"/>
        <w:jc w:val="both"/>
      </w:pPr>
      <w:r w:rsidRPr="008842A3">
        <w:t>Que tengan sentencia ejecutoriada, con impedimento para ejercer el comercio.</w:t>
      </w:r>
    </w:p>
    <w:p w:rsidR="00983825" w:rsidRDefault="00983825" w:rsidP="00083AD4">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83AD4">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83AD4">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83AD4">
      <w:pPr>
        <w:pStyle w:val="Sinespaciado4"/>
        <w:numPr>
          <w:ilvl w:val="0"/>
          <w:numId w:val="21"/>
        </w:numPr>
        <w:ind w:left="851"/>
        <w:jc w:val="both"/>
      </w:pPr>
      <w:r w:rsidRPr="00747E3C">
        <w:t>Que hubiesen declarado su disolución o quiebra.</w:t>
      </w:r>
    </w:p>
    <w:p w:rsidR="00983825" w:rsidRDefault="00983825" w:rsidP="00083AD4">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83AD4">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083AD4">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83AD4">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83AD4">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A962C5">
        <w:rPr>
          <w:rFonts w:asciiTheme="minorHAnsi" w:hAnsiTheme="minorHAnsi" w:cstheme="minorHAnsi"/>
          <w:color w:val="FF0000"/>
          <w:sz w:val="22"/>
          <w:szCs w:val="22"/>
        </w:rPr>
        <w:t>bolivianos.</w:t>
      </w:r>
    </w:p>
    <w:p w:rsidR="00A962C5" w:rsidRPr="00365997" w:rsidRDefault="00A962C5"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83AD4">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83AD4">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83AD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83AD4">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83AD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83AD4">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083AD4">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83AD4">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83AD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83AD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83AD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83AD4">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83AD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83AD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83AD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83AD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w:t>
      </w: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A962C5" w:rsidRDefault="00A962C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A962C5" w:rsidRDefault="00A962C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83AD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83AD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Causas de fuerza mayor</w:t>
      </w:r>
    </w:p>
    <w:p w:rsidR="005A4C8F" w:rsidRPr="00365997" w:rsidRDefault="005A4C8F" w:rsidP="00083AD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A962C5" w:rsidRDefault="00A962C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83AD4">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83AD4">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A962C5" w:rsidRDefault="00A962C5" w:rsidP="004A3439">
      <w:pPr>
        <w:ind w:left="426"/>
        <w:jc w:val="both"/>
        <w:rPr>
          <w:rFonts w:asciiTheme="minorHAnsi" w:hAnsiTheme="minorHAnsi" w:cstheme="minorHAnsi"/>
          <w:color w:val="000000"/>
          <w:sz w:val="22"/>
          <w:szCs w:val="22"/>
        </w:rPr>
      </w:pPr>
    </w:p>
    <w:p w:rsidR="00A962C5" w:rsidRDefault="00A962C5" w:rsidP="004A3439">
      <w:pPr>
        <w:ind w:left="426"/>
        <w:jc w:val="both"/>
        <w:rPr>
          <w:rFonts w:asciiTheme="minorHAnsi" w:hAnsiTheme="minorHAnsi" w:cstheme="minorHAnsi"/>
          <w:color w:val="000000"/>
          <w:sz w:val="22"/>
          <w:szCs w:val="22"/>
        </w:rPr>
      </w:pPr>
    </w:p>
    <w:p w:rsidR="00A962C5" w:rsidRDefault="00A962C5"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83AD4">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83AD4">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83AD4">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83AD4">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Default="004A3439" w:rsidP="004A3439">
      <w:pPr>
        <w:ind w:left="872"/>
        <w:jc w:val="both"/>
        <w:rPr>
          <w:rFonts w:asciiTheme="minorHAnsi" w:hAnsiTheme="minorHAnsi" w:cstheme="minorHAnsi"/>
          <w:sz w:val="22"/>
          <w:szCs w:val="22"/>
        </w:rPr>
      </w:pPr>
    </w:p>
    <w:p w:rsidR="00A962C5" w:rsidRDefault="00A962C5" w:rsidP="004A3439">
      <w:pPr>
        <w:ind w:left="872"/>
        <w:jc w:val="both"/>
        <w:rPr>
          <w:rFonts w:asciiTheme="minorHAnsi" w:hAnsiTheme="minorHAnsi" w:cstheme="minorHAnsi"/>
          <w:sz w:val="22"/>
          <w:szCs w:val="22"/>
        </w:rPr>
      </w:pPr>
    </w:p>
    <w:p w:rsidR="00A962C5" w:rsidRPr="002D60EE" w:rsidRDefault="00A962C5"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lastRenderedPageBreak/>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83AD4">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A962C5">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A962C5">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6166DC" w:rsidRPr="001C15EE" w:rsidRDefault="006166DC"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83AD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83AD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83AD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83AD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83AD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83AD4">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A962C5">
        <w:rPr>
          <w:rFonts w:asciiTheme="minorHAnsi" w:hAnsiTheme="minorHAnsi" w:cstheme="minorHAnsi"/>
          <w:sz w:val="22"/>
          <w:szCs w:val="22"/>
        </w:rPr>
        <w:t>)</w:t>
      </w:r>
      <w:r w:rsidRPr="002F48E2">
        <w:rPr>
          <w:rFonts w:asciiTheme="minorHAnsi" w:hAnsiTheme="minorHAnsi" w:cstheme="minorHAnsi"/>
          <w:sz w:val="22"/>
          <w:szCs w:val="22"/>
        </w:rPr>
        <w:t>.</w:t>
      </w:r>
    </w:p>
    <w:p w:rsidR="00FE00FF" w:rsidRDefault="00303C66" w:rsidP="00083AD4">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83AD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83AD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83AD4">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83AD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83AD4">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83AD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83A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83A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83A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83A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83A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83A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83A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83A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83AD4">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83AD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83AD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83AD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83AD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83AD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83AD4">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A962C5">
        <w:rPr>
          <w:rFonts w:asciiTheme="minorHAnsi" w:hAnsiTheme="minorHAnsi" w:cstheme="minorHAnsi"/>
          <w:sz w:val="22"/>
          <w:szCs w:val="22"/>
        </w:rPr>
        <w:t>.</w:t>
      </w:r>
    </w:p>
    <w:p w:rsidR="00FE00FF" w:rsidRDefault="00303C66" w:rsidP="00083AD4">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83AD4">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2D60EE">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A962C5" w:rsidRDefault="00A962C5" w:rsidP="00FA78A9">
      <w:pPr>
        <w:jc w:val="center"/>
        <w:rPr>
          <w:rFonts w:asciiTheme="minorHAnsi" w:hAnsiTheme="minorHAnsi" w:cstheme="minorHAnsi"/>
          <w:b/>
          <w:sz w:val="22"/>
          <w:szCs w:val="22"/>
        </w:rPr>
      </w:pPr>
    </w:p>
    <w:p w:rsidR="00A962C5" w:rsidRDefault="00A962C5" w:rsidP="00FA78A9">
      <w:pPr>
        <w:jc w:val="center"/>
        <w:rPr>
          <w:rFonts w:asciiTheme="minorHAnsi" w:hAnsiTheme="minorHAnsi" w:cstheme="minorHAnsi"/>
          <w:b/>
          <w:sz w:val="22"/>
          <w:szCs w:val="22"/>
        </w:rPr>
      </w:pPr>
    </w:p>
    <w:p w:rsidR="00A962C5" w:rsidRDefault="00A962C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A723B7">
        <w:rPr>
          <w:rFonts w:asciiTheme="minorHAnsi" w:hAnsiTheme="minorHAnsi" w:cstheme="minorHAnsi"/>
          <w:b/>
          <w:color w:val="FF0000"/>
          <w:sz w:val="22"/>
          <w:szCs w:val="22"/>
          <w:lang w:val="es-BO"/>
        </w:rPr>
        <w:t>Bolivianos</w:t>
      </w:r>
      <w:r w:rsidRPr="00365997">
        <w:rPr>
          <w:rFonts w:asciiTheme="minorHAnsi" w:hAnsiTheme="minorHAnsi" w:cstheme="minorHAnsi"/>
          <w:b/>
          <w:color w:val="FF0000"/>
          <w:sz w:val="22"/>
          <w:szCs w:val="22"/>
          <w:lang w:val="es-BO"/>
        </w:rPr>
        <w:t>)</w:t>
      </w:r>
    </w:p>
    <w:p w:rsidR="00FA78A9" w:rsidRDefault="00FA78A9" w:rsidP="00FA78A9">
      <w:pPr>
        <w:jc w:val="center"/>
        <w:rPr>
          <w:rFonts w:asciiTheme="minorHAnsi" w:hAnsiTheme="minorHAnsi" w:cstheme="minorHAnsi"/>
          <w:b/>
          <w:sz w:val="22"/>
          <w:szCs w:val="22"/>
          <w:lang w:val="es-BO"/>
        </w:rPr>
      </w:pPr>
    </w:p>
    <w:tbl>
      <w:tblPr>
        <w:tblW w:w="9078" w:type="dxa"/>
        <w:jc w:val="center"/>
        <w:tblCellMar>
          <w:left w:w="70" w:type="dxa"/>
          <w:right w:w="70" w:type="dxa"/>
        </w:tblCellMar>
        <w:tblLook w:val="04A0" w:firstRow="1" w:lastRow="0" w:firstColumn="1" w:lastColumn="0" w:noHBand="0" w:noVBand="1"/>
      </w:tblPr>
      <w:tblGrid>
        <w:gridCol w:w="716"/>
        <w:gridCol w:w="3674"/>
        <w:gridCol w:w="1134"/>
        <w:gridCol w:w="1417"/>
        <w:gridCol w:w="2137"/>
      </w:tblGrid>
      <w:tr w:rsidR="00A723B7" w:rsidRPr="00A962C5" w:rsidTr="00A723B7">
        <w:trPr>
          <w:trHeight w:val="471"/>
          <w:jc w:val="center"/>
        </w:trPr>
        <w:tc>
          <w:tcPr>
            <w:tcW w:w="716"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723B7" w:rsidRPr="00A962C5" w:rsidRDefault="00A723B7" w:rsidP="0009139B">
            <w:pPr>
              <w:jc w:val="center"/>
              <w:rPr>
                <w:rFonts w:ascii="Calibri" w:hAnsi="Calibri" w:cs="Calibri"/>
                <w:b/>
                <w:bCs/>
                <w:sz w:val="16"/>
                <w:szCs w:val="16"/>
                <w:lang w:val="es-BO" w:eastAsia="es-BO"/>
              </w:rPr>
            </w:pPr>
            <w:r w:rsidRPr="00A962C5">
              <w:rPr>
                <w:rFonts w:ascii="Calibri" w:hAnsi="Calibri" w:cs="Calibri"/>
                <w:b/>
                <w:bCs/>
                <w:sz w:val="16"/>
                <w:szCs w:val="15"/>
                <w:lang w:eastAsia="es-ES"/>
              </w:rPr>
              <w:t>N°.</w:t>
            </w:r>
          </w:p>
        </w:tc>
        <w:tc>
          <w:tcPr>
            <w:tcW w:w="3674" w:type="dxa"/>
            <w:tcBorders>
              <w:top w:val="single" w:sz="4" w:space="0" w:color="auto"/>
              <w:left w:val="nil"/>
              <w:bottom w:val="single" w:sz="4" w:space="0" w:color="auto"/>
              <w:right w:val="single" w:sz="4" w:space="0" w:color="auto"/>
            </w:tcBorders>
            <w:shd w:val="clear" w:color="000000" w:fill="BFBFBF"/>
            <w:vAlign w:val="center"/>
            <w:hideMark/>
          </w:tcPr>
          <w:p w:rsidR="00A723B7" w:rsidRPr="00A962C5" w:rsidRDefault="00A723B7" w:rsidP="0009139B">
            <w:pPr>
              <w:jc w:val="center"/>
              <w:rPr>
                <w:rFonts w:ascii="Calibri" w:hAnsi="Calibri" w:cs="Calibri"/>
                <w:b/>
                <w:bCs/>
                <w:sz w:val="16"/>
                <w:szCs w:val="16"/>
                <w:lang w:eastAsia="es-ES"/>
              </w:rPr>
            </w:pPr>
            <w:r w:rsidRPr="00A962C5">
              <w:rPr>
                <w:rFonts w:ascii="Calibri" w:hAnsi="Calibri" w:cs="Calibri"/>
                <w:b/>
                <w:bCs/>
                <w:sz w:val="16"/>
                <w:szCs w:val="15"/>
                <w:lang w:eastAsia="es-ES"/>
              </w:rPr>
              <w:t>DESCRIPCIÓN DEL SERVICIO</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A723B7" w:rsidRPr="00A962C5" w:rsidRDefault="00A723B7" w:rsidP="0009139B">
            <w:pPr>
              <w:jc w:val="center"/>
              <w:rPr>
                <w:rFonts w:ascii="Calibri" w:hAnsi="Calibri" w:cs="Calibri"/>
                <w:b/>
                <w:bCs/>
                <w:sz w:val="16"/>
                <w:szCs w:val="16"/>
                <w:lang w:eastAsia="es-ES"/>
              </w:rPr>
            </w:pPr>
            <w:r w:rsidRPr="00A962C5">
              <w:rPr>
                <w:rFonts w:ascii="Calibri" w:hAnsi="Calibri" w:cs="Calibri"/>
                <w:b/>
                <w:bCs/>
                <w:sz w:val="16"/>
                <w:szCs w:val="15"/>
                <w:lang w:eastAsia="es-ES"/>
              </w:rPr>
              <w:t>CANTIDAD</w:t>
            </w:r>
          </w:p>
        </w:tc>
        <w:tc>
          <w:tcPr>
            <w:tcW w:w="1417" w:type="dxa"/>
            <w:tcBorders>
              <w:top w:val="single" w:sz="4" w:space="0" w:color="auto"/>
              <w:left w:val="nil"/>
              <w:bottom w:val="single" w:sz="4" w:space="0" w:color="auto"/>
              <w:right w:val="single" w:sz="4" w:space="0" w:color="auto"/>
            </w:tcBorders>
            <w:shd w:val="clear" w:color="000000" w:fill="BFBFBF"/>
            <w:vAlign w:val="center"/>
            <w:hideMark/>
          </w:tcPr>
          <w:p w:rsidR="00A723B7" w:rsidRPr="00A962C5" w:rsidRDefault="00A723B7" w:rsidP="0009139B">
            <w:pPr>
              <w:jc w:val="center"/>
              <w:rPr>
                <w:rFonts w:ascii="Calibri" w:hAnsi="Calibri" w:cs="Calibri"/>
                <w:b/>
                <w:bCs/>
                <w:sz w:val="16"/>
                <w:szCs w:val="16"/>
                <w:lang w:eastAsia="es-ES"/>
              </w:rPr>
            </w:pPr>
            <w:r w:rsidRPr="00A962C5">
              <w:rPr>
                <w:rFonts w:ascii="Calibri" w:hAnsi="Calibri" w:cs="Calibri"/>
                <w:b/>
                <w:bCs/>
                <w:sz w:val="16"/>
                <w:szCs w:val="16"/>
                <w:lang w:eastAsia="es-ES"/>
              </w:rPr>
              <w:t>UNIDAD MEDIDA</w:t>
            </w:r>
          </w:p>
        </w:tc>
        <w:tc>
          <w:tcPr>
            <w:tcW w:w="2137" w:type="dxa"/>
            <w:tcBorders>
              <w:top w:val="single" w:sz="4" w:space="0" w:color="auto"/>
              <w:left w:val="nil"/>
              <w:bottom w:val="single" w:sz="4" w:space="0" w:color="auto"/>
              <w:right w:val="single" w:sz="4" w:space="0" w:color="auto"/>
            </w:tcBorders>
            <w:shd w:val="clear" w:color="000000" w:fill="BFBFBF"/>
            <w:vAlign w:val="center"/>
            <w:hideMark/>
          </w:tcPr>
          <w:p w:rsidR="00A723B7" w:rsidRPr="00A962C5" w:rsidRDefault="00A723B7" w:rsidP="0009139B">
            <w:pPr>
              <w:jc w:val="center"/>
              <w:rPr>
                <w:rFonts w:ascii="Calibri" w:hAnsi="Calibri" w:cs="Calibri"/>
                <w:b/>
                <w:bCs/>
                <w:sz w:val="16"/>
                <w:szCs w:val="15"/>
                <w:lang w:eastAsia="es-ES"/>
              </w:rPr>
            </w:pPr>
            <w:r w:rsidRPr="00A962C5">
              <w:rPr>
                <w:rFonts w:ascii="Calibri" w:hAnsi="Calibri" w:cs="Calibri"/>
                <w:b/>
                <w:bCs/>
                <w:sz w:val="16"/>
                <w:szCs w:val="15"/>
                <w:lang w:eastAsia="es-ES"/>
              </w:rPr>
              <w:t>PRECIO UNITARIO</w:t>
            </w:r>
          </w:p>
          <w:p w:rsidR="00A723B7" w:rsidRPr="00A962C5" w:rsidRDefault="00A723B7" w:rsidP="0009139B">
            <w:pPr>
              <w:jc w:val="center"/>
              <w:rPr>
                <w:rFonts w:ascii="Calibri" w:hAnsi="Calibri" w:cs="Calibri"/>
                <w:b/>
                <w:bCs/>
                <w:sz w:val="16"/>
                <w:szCs w:val="16"/>
                <w:lang w:eastAsia="es-ES"/>
              </w:rPr>
            </w:pPr>
            <w:r w:rsidRPr="00A962C5">
              <w:rPr>
                <w:rFonts w:ascii="Calibri" w:hAnsi="Calibri" w:cs="Calibri"/>
                <w:b/>
                <w:bCs/>
                <w:sz w:val="16"/>
                <w:szCs w:val="15"/>
                <w:lang w:eastAsia="es-ES"/>
              </w:rPr>
              <w:t>(Bs.)</w:t>
            </w:r>
          </w:p>
        </w:tc>
      </w:tr>
      <w:tr w:rsidR="00A723B7" w:rsidRPr="00A962C5" w:rsidTr="00A723B7">
        <w:trPr>
          <w:trHeight w:val="998"/>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A723B7" w:rsidRPr="00A962C5" w:rsidRDefault="00A723B7" w:rsidP="0009139B">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1</w:t>
            </w:r>
          </w:p>
        </w:tc>
        <w:tc>
          <w:tcPr>
            <w:tcW w:w="3674" w:type="dxa"/>
            <w:tcBorders>
              <w:top w:val="nil"/>
              <w:left w:val="nil"/>
              <w:bottom w:val="single" w:sz="4" w:space="0" w:color="auto"/>
              <w:right w:val="single" w:sz="4" w:space="0" w:color="auto"/>
            </w:tcBorders>
            <w:shd w:val="clear" w:color="auto" w:fill="auto"/>
            <w:vAlign w:val="center"/>
            <w:hideMark/>
          </w:tcPr>
          <w:p w:rsidR="00A723B7" w:rsidRPr="00A962C5" w:rsidRDefault="00A723B7" w:rsidP="0009139B">
            <w:pPr>
              <w:rPr>
                <w:rFonts w:ascii="Calibri" w:hAnsi="Calibri" w:cs="Calibri"/>
                <w:color w:val="000000"/>
                <w:sz w:val="16"/>
                <w:szCs w:val="16"/>
                <w:lang w:eastAsia="es-ES"/>
              </w:rPr>
            </w:pPr>
            <w:r w:rsidRPr="00A962C5">
              <w:rPr>
                <w:rFonts w:ascii="Calibri" w:hAnsi="Calibri" w:cs="Calibri"/>
                <w:color w:val="000000"/>
                <w:sz w:val="16"/>
                <w:szCs w:val="15"/>
                <w:lang w:eastAsia="es-ES"/>
              </w:rPr>
              <w:t xml:space="preserve">SERVICIO DE CONTROL, VERIFICACION E INSPECCION EN LA RECEPCION Y DESPACHO DE UREA. </w:t>
            </w:r>
          </w:p>
        </w:tc>
        <w:tc>
          <w:tcPr>
            <w:tcW w:w="1134" w:type="dxa"/>
            <w:tcBorders>
              <w:top w:val="nil"/>
              <w:left w:val="nil"/>
              <w:bottom w:val="single" w:sz="4" w:space="0" w:color="auto"/>
              <w:right w:val="single" w:sz="4" w:space="0" w:color="auto"/>
            </w:tcBorders>
            <w:shd w:val="clear" w:color="auto" w:fill="auto"/>
            <w:noWrap/>
            <w:vAlign w:val="center"/>
            <w:hideMark/>
          </w:tcPr>
          <w:p w:rsidR="00A723B7" w:rsidRPr="00A962C5" w:rsidRDefault="00A723B7" w:rsidP="0009139B">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1</w:t>
            </w:r>
          </w:p>
        </w:tc>
        <w:tc>
          <w:tcPr>
            <w:tcW w:w="1417" w:type="dxa"/>
            <w:tcBorders>
              <w:top w:val="nil"/>
              <w:left w:val="nil"/>
              <w:bottom w:val="single" w:sz="4" w:space="0" w:color="auto"/>
              <w:right w:val="single" w:sz="4" w:space="0" w:color="auto"/>
            </w:tcBorders>
            <w:shd w:val="clear" w:color="auto" w:fill="auto"/>
            <w:noWrap/>
            <w:vAlign w:val="center"/>
            <w:hideMark/>
          </w:tcPr>
          <w:p w:rsidR="00A723B7" w:rsidRPr="00A962C5" w:rsidRDefault="00A723B7" w:rsidP="0009139B">
            <w:pPr>
              <w:jc w:val="center"/>
              <w:rPr>
                <w:rFonts w:ascii="Calibri" w:hAnsi="Calibri" w:cs="Calibri"/>
                <w:color w:val="000000"/>
                <w:sz w:val="16"/>
                <w:szCs w:val="16"/>
                <w:lang w:eastAsia="es-ES"/>
              </w:rPr>
            </w:pPr>
            <w:r w:rsidRPr="00A962C5">
              <w:rPr>
                <w:rFonts w:ascii="Calibri" w:hAnsi="Calibri" w:cs="Calibri"/>
                <w:color w:val="000000"/>
                <w:sz w:val="16"/>
                <w:szCs w:val="16"/>
                <w:lang w:eastAsia="es-ES"/>
              </w:rPr>
              <w:t>INSPECTOR/MES</w:t>
            </w:r>
          </w:p>
        </w:tc>
        <w:tc>
          <w:tcPr>
            <w:tcW w:w="2137" w:type="dxa"/>
            <w:tcBorders>
              <w:top w:val="nil"/>
              <w:left w:val="nil"/>
              <w:bottom w:val="single" w:sz="4" w:space="0" w:color="auto"/>
              <w:right w:val="single" w:sz="4" w:space="0" w:color="auto"/>
            </w:tcBorders>
            <w:shd w:val="clear" w:color="auto" w:fill="auto"/>
            <w:vAlign w:val="center"/>
          </w:tcPr>
          <w:p w:rsidR="00A723B7" w:rsidRPr="00A962C5" w:rsidRDefault="00A723B7" w:rsidP="0009139B">
            <w:pPr>
              <w:jc w:val="center"/>
              <w:rPr>
                <w:rFonts w:ascii="Calibri" w:hAnsi="Calibri" w:cs="Calibri"/>
                <w:color w:val="000000"/>
                <w:sz w:val="16"/>
                <w:szCs w:val="16"/>
                <w:lang w:eastAsia="es-ES"/>
              </w:rPr>
            </w:pPr>
          </w:p>
        </w:tc>
      </w:tr>
      <w:tr w:rsidR="00A723B7" w:rsidRPr="00A962C5" w:rsidTr="00A723B7">
        <w:trPr>
          <w:trHeight w:val="843"/>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A723B7" w:rsidRPr="00A962C5" w:rsidRDefault="00A723B7" w:rsidP="0009139B">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2</w:t>
            </w:r>
          </w:p>
        </w:tc>
        <w:tc>
          <w:tcPr>
            <w:tcW w:w="3674" w:type="dxa"/>
            <w:tcBorders>
              <w:top w:val="nil"/>
              <w:left w:val="nil"/>
              <w:bottom w:val="single" w:sz="4" w:space="0" w:color="auto"/>
              <w:right w:val="single" w:sz="4" w:space="0" w:color="auto"/>
            </w:tcBorders>
            <w:shd w:val="clear" w:color="auto" w:fill="auto"/>
            <w:vAlign w:val="center"/>
            <w:hideMark/>
          </w:tcPr>
          <w:p w:rsidR="00A723B7" w:rsidRPr="00A962C5" w:rsidRDefault="00A723B7" w:rsidP="0009139B">
            <w:pPr>
              <w:rPr>
                <w:rFonts w:ascii="Calibri" w:hAnsi="Calibri" w:cs="Calibri"/>
                <w:color w:val="000000"/>
                <w:sz w:val="16"/>
                <w:szCs w:val="16"/>
                <w:lang w:eastAsia="es-ES"/>
              </w:rPr>
            </w:pPr>
            <w:r w:rsidRPr="00A962C5">
              <w:rPr>
                <w:rFonts w:ascii="Calibri" w:hAnsi="Calibri" w:cs="Calibri"/>
                <w:color w:val="000000"/>
                <w:sz w:val="16"/>
                <w:szCs w:val="15"/>
                <w:lang w:eastAsia="es-ES"/>
              </w:rPr>
              <w:t>SERVICIO ANALISIS SIMPLE - UREA GRANULADA</w:t>
            </w:r>
          </w:p>
        </w:tc>
        <w:tc>
          <w:tcPr>
            <w:tcW w:w="1134" w:type="dxa"/>
            <w:tcBorders>
              <w:top w:val="nil"/>
              <w:left w:val="nil"/>
              <w:bottom w:val="single" w:sz="4" w:space="0" w:color="auto"/>
              <w:right w:val="single" w:sz="4" w:space="0" w:color="auto"/>
            </w:tcBorders>
            <w:shd w:val="clear" w:color="auto" w:fill="auto"/>
            <w:noWrap/>
            <w:vAlign w:val="center"/>
            <w:hideMark/>
          </w:tcPr>
          <w:p w:rsidR="00A723B7" w:rsidRPr="00A962C5" w:rsidRDefault="00A723B7" w:rsidP="0009139B">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1</w:t>
            </w:r>
          </w:p>
        </w:tc>
        <w:tc>
          <w:tcPr>
            <w:tcW w:w="1417" w:type="dxa"/>
            <w:tcBorders>
              <w:top w:val="nil"/>
              <w:left w:val="nil"/>
              <w:bottom w:val="single" w:sz="4" w:space="0" w:color="auto"/>
              <w:right w:val="single" w:sz="4" w:space="0" w:color="auto"/>
            </w:tcBorders>
            <w:shd w:val="clear" w:color="auto" w:fill="auto"/>
            <w:noWrap/>
            <w:vAlign w:val="center"/>
            <w:hideMark/>
          </w:tcPr>
          <w:p w:rsidR="00A723B7" w:rsidRPr="00A962C5" w:rsidRDefault="00A723B7" w:rsidP="0009139B">
            <w:pPr>
              <w:jc w:val="center"/>
              <w:rPr>
                <w:rFonts w:ascii="Calibri" w:hAnsi="Calibri" w:cs="Calibri"/>
                <w:color w:val="000000"/>
                <w:sz w:val="16"/>
                <w:szCs w:val="16"/>
                <w:lang w:eastAsia="es-ES"/>
              </w:rPr>
            </w:pPr>
            <w:r w:rsidRPr="00A962C5">
              <w:rPr>
                <w:rFonts w:ascii="Calibri" w:hAnsi="Calibri" w:cs="Calibri"/>
                <w:color w:val="000000"/>
                <w:sz w:val="16"/>
                <w:szCs w:val="16"/>
                <w:lang w:eastAsia="es-ES"/>
              </w:rPr>
              <w:t>ANALISIS</w:t>
            </w:r>
          </w:p>
        </w:tc>
        <w:tc>
          <w:tcPr>
            <w:tcW w:w="2137" w:type="dxa"/>
            <w:tcBorders>
              <w:top w:val="nil"/>
              <w:left w:val="nil"/>
              <w:bottom w:val="single" w:sz="4" w:space="0" w:color="auto"/>
              <w:right w:val="single" w:sz="4" w:space="0" w:color="auto"/>
            </w:tcBorders>
            <w:shd w:val="clear" w:color="auto" w:fill="auto"/>
            <w:vAlign w:val="center"/>
          </w:tcPr>
          <w:p w:rsidR="00A723B7" w:rsidRPr="00A962C5" w:rsidRDefault="00A723B7" w:rsidP="0009139B">
            <w:pPr>
              <w:jc w:val="center"/>
              <w:rPr>
                <w:rFonts w:ascii="Calibri" w:hAnsi="Calibri" w:cs="Calibri"/>
                <w:color w:val="000000"/>
                <w:sz w:val="16"/>
                <w:szCs w:val="16"/>
                <w:lang w:eastAsia="es-ES"/>
              </w:rPr>
            </w:pPr>
          </w:p>
        </w:tc>
      </w:tr>
      <w:tr w:rsidR="00A723B7" w:rsidRPr="00A962C5" w:rsidTr="00A723B7">
        <w:trPr>
          <w:trHeight w:val="699"/>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A723B7" w:rsidRPr="00A962C5" w:rsidRDefault="00A723B7" w:rsidP="0009139B">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3</w:t>
            </w:r>
          </w:p>
        </w:tc>
        <w:tc>
          <w:tcPr>
            <w:tcW w:w="3674" w:type="dxa"/>
            <w:tcBorders>
              <w:top w:val="nil"/>
              <w:left w:val="nil"/>
              <w:bottom w:val="single" w:sz="4" w:space="0" w:color="auto"/>
              <w:right w:val="single" w:sz="4" w:space="0" w:color="auto"/>
            </w:tcBorders>
            <w:shd w:val="clear" w:color="auto" w:fill="auto"/>
            <w:vAlign w:val="center"/>
            <w:hideMark/>
          </w:tcPr>
          <w:p w:rsidR="00A723B7" w:rsidRPr="00A962C5" w:rsidRDefault="00A723B7" w:rsidP="0009139B">
            <w:pPr>
              <w:rPr>
                <w:rFonts w:ascii="Calibri" w:hAnsi="Calibri" w:cs="Calibri"/>
                <w:color w:val="000000"/>
                <w:sz w:val="16"/>
                <w:szCs w:val="16"/>
                <w:lang w:eastAsia="es-ES"/>
              </w:rPr>
            </w:pPr>
            <w:r w:rsidRPr="00A962C5">
              <w:rPr>
                <w:rFonts w:ascii="Calibri" w:hAnsi="Calibri" w:cs="Calibri"/>
                <w:color w:val="000000"/>
                <w:sz w:val="16"/>
                <w:szCs w:val="15"/>
                <w:lang w:eastAsia="es-ES"/>
              </w:rPr>
              <w:t>SERVICIO ANALISIS COMPLETO - UREA GRANULADA</w:t>
            </w:r>
          </w:p>
        </w:tc>
        <w:tc>
          <w:tcPr>
            <w:tcW w:w="1134" w:type="dxa"/>
            <w:tcBorders>
              <w:top w:val="nil"/>
              <w:left w:val="nil"/>
              <w:bottom w:val="single" w:sz="4" w:space="0" w:color="auto"/>
              <w:right w:val="single" w:sz="4" w:space="0" w:color="auto"/>
            </w:tcBorders>
            <w:shd w:val="clear" w:color="auto" w:fill="auto"/>
            <w:noWrap/>
            <w:vAlign w:val="center"/>
            <w:hideMark/>
          </w:tcPr>
          <w:p w:rsidR="00A723B7" w:rsidRPr="00A962C5" w:rsidRDefault="00A723B7" w:rsidP="0009139B">
            <w:pPr>
              <w:jc w:val="center"/>
              <w:rPr>
                <w:rFonts w:ascii="Calibri" w:hAnsi="Calibri" w:cs="Calibri"/>
                <w:color w:val="000000"/>
                <w:sz w:val="16"/>
                <w:szCs w:val="16"/>
                <w:lang w:eastAsia="es-ES"/>
              </w:rPr>
            </w:pPr>
            <w:r w:rsidRPr="00A962C5">
              <w:rPr>
                <w:rFonts w:ascii="Calibri" w:hAnsi="Calibri" w:cs="Calibri"/>
                <w:color w:val="000000"/>
                <w:sz w:val="16"/>
                <w:szCs w:val="15"/>
                <w:lang w:eastAsia="es-ES"/>
              </w:rPr>
              <w:t>1</w:t>
            </w:r>
          </w:p>
        </w:tc>
        <w:tc>
          <w:tcPr>
            <w:tcW w:w="1417" w:type="dxa"/>
            <w:tcBorders>
              <w:top w:val="nil"/>
              <w:left w:val="nil"/>
              <w:bottom w:val="single" w:sz="4" w:space="0" w:color="auto"/>
              <w:right w:val="single" w:sz="4" w:space="0" w:color="auto"/>
            </w:tcBorders>
            <w:shd w:val="clear" w:color="auto" w:fill="auto"/>
            <w:noWrap/>
            <w:vAlign w:val="center"/>
            <w:hideMark/>
          </w:tcPr>
          <w:p w:rsidR="00A723B7" w:rsidRPr="00A962C5" w:rsidRDefault="00A723B7" w:rsidP="0009139B">
            <w:pPr>
              <w:jc w:val="center"/>
              <w:rPr>
                <w:rFonts w:ascii="Calibri" w:hAnsi="Calibri" w:cs="Calibri"/>
                <w:color w:val="000000"/>
                <w:sz w:val="16"/>
                <w:szCs w:val="16"/>
                <w:lang w:eastAsia="es-ES"/>
              </w:rPr>
            </w:pPr>
            <w:r w:rsidRPr="00A962C5">
              <w:rPr>
                <w:rFonts w:ascii="Calibri" w:hAnsi="Calibri" w:cs="Calibri"/>
                <w:color w:val="000000"/>
                <w:sz w:val="16"/>
                <w:szCs w:val="16"/>
                <w:lang w:eastAsia="es-ES"/>
              </w:rPr>
              <w:t>ANALISIS</w:t>
            </w:r>
          </w:p>
        </w:tc>
        <w:tc>
          <w:tcPr>
            <w:tcW w:w="2137" w:type="dxa"/>
            <w:tcBorders>
              <w:top w:val="nil"/>
              <w:left w:val="nil"/>
              <w:bottom w:val="single" w:sz="4" w:space="0" w:color="auto"/>
              <w:right w:val="single" w:sz="4" w:space="0" w:color="auto"/>
            </w:tcBorders>
            <w:shd w:val="clear" w:color="auto" w:fill="auto"/>
            <w:vAlign w:val="center"/>
          </w:tcPr>
          <w:p w:rsidR="00A723B7" w:rsidRPr="00A962C5" w:rsidRDefault="00A723B7" w:rsidP="0009139B">
            <w:pPr>
              <w:jc w:val="center"/>
              <w:rPr>
                <w:rFonts w:ascii="Calibri" w:hAnsi="Calibri" w:cs="Calibri"/>
                <w:color w:val="000000"/>
                <w:sz w:val="16"/>
                <w:szCs w:val="16"/>
                <w:lang w:eastAsia="es-ES"/>
              </w:rPr>
            </w:pPr>
          </w:p>
        </w:tc>
      </w:tr>
      <w:tr w:rsidR="00A723B7" w:rsidRPr="00A962C5" w:rsidTr="00A723B7">
        <w:trPr>
          <w:trHeight w:val="557"/>
          <w:jc w:val="center"/>
        </w:trPr>
        <w:tc>
          <w:tcPr>
            <w:tcW w:w="694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723B7" w:rsidRPr="00A962C5" w:rsidRDefault="00A723B7" w:rsidP="00A723B7">
            <w:pPr>
              <w:jc w:val="right"/>
              <w:rPr>
                <w:rFonts w:ascii="Calibri" w:hAnsi="Calibri" w:cs="Calibri"/>
                <w:b/>
                <w:color w:val="000000"/>
                <w:sz w:val="16"/>
                <w:szCs w:val="16"/>
                <w:lang w:eastAsia="es-ES"/>
              </w:rPr>
            </w:pPr>
            <w:r>
              <w:rPr>
                <w:rFonts w:ascii="Calibri" w:hAnsi="Calibri" w:cs="Calibri"/>
                <w:b/>
                <w:color w:val="000000"/>
                <w:sz w:val="16"/>
                <w:szCs w:val="15"/>
                <w:lang w:eastAsia="es-ES"/>
              </w:rPr>
              <w:t>SUMA TOTAL</w:t>
            </w:r>
            <w:r w:rsidRPr="00A962C5">
              <w:rPr>
                <w:rFonts w:ascii="Calibri" w:hAnsi="Calibri" w:cs="Calibri"/>
                <w:b/>
                <w:color w:val="000000"/>
                <w:sz w:val="16"/>
                <w:szCs w:val="15"/>
                <w:lang w:eastAsia="es-ES"/>
              </w:rPr>
              <w:t xml:space="preserve"> DE PRECIOS UNITARIOS</w:t>
            </w:r>
            <w:r>
              <w:rPr>
                <w:rFonts w:ascii="Calibri" w:hAnsi="Calibri" w:cs="Calibri"/>
                <w:b/>
                <w:color w:val="000000"/>
                <w:sz w:val="16"/>
                <w:szCs w:val="15"/>
                <w:lang w:eastAsia="es-ES"/>
              </w:rPr>
              <w:t xml:space="preserve"> (Numeral) </w:t>
            </w:r>
          </w:p>
        </w:tc>
        <w:tc>
          <w:tcPr>
            <w:tcW w:w="2137" w:type="dxa"/>
            <w:tcBorders>
              <w:top w:val="single" w:sz="4" w:space="0" w:color="auto"/>
              <w:left w:val="nil"/>
              <w:bottom w:val="single" w:sz="4" w:space="0" w:color="auto"/>
              <w:right w:val="single" w:sz="4" w:space="0" w:color="auto"/>
            </w:tcBorders>
            <w:shd w:val="clear" w:color="auto" w:fill="auto"/>
            <w:vAlign w:val="center"/>
          </w:tcPr>
          <w:p w:rsidR="00A723B7" w:rsidRPr="00A962C5" w:rsidRDefault="00A723B7" w:rsidP="0009139B">
            <w:pPr>
              <w:jc w:val="center"/>
              <w:rPr>
                <w:rFonts w:ascii="Calibri" w:hAnsi="Calibri" w:cs="Calibri"/>
                <w:b/>
                <w:color w:val="000000"/>
                <w:sz w:val="16"/>
                <w:szCs w:val="15"/>
                <w:lang w:eastAsia="es-ES"/>
              </w:rPr>
            </w:pPr>
          </w:p>
        </w:tc>
      </w:tr>
      <w:tr w:rsidR="00A723B7" w:rsidRPr="00A962C5" w:rsidTr="00A723B7">
        <w:trPr>
          <w:trHeight w:val="557"/>
          <w:jc w:val="center"/>
        </w:trPr>
        <w:tc>
          <w:tcPr>
            <w:tcW w:w="694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723B7" w:rsidRPr="00A962C5" w:rsidRDefault="00A723B7" w:rsidP="00A723B7">
            <w:pPr>
              <w:jc w:val="both"/>
              <w:rPr>
                <w:rFonts w:ascii="Calibri" w:hAnsi="Calibri" w:cs="Calibri"/>
                <w:b/>
                <w:color w:val="000000"/>
                <w:sz w:val="16"/>
                <w:szCs w:val="15"/>
                <w:lang w:eastAsia="es-ES"/>
              </w:rPr>
            </w:pPr>
            <w:r>
              <w:rPr>
                <w:rFonts w:ascii="Calibri" w:hAnsi="Calibri" w:cs="Calibri"/>
                <w:b/>
                <w:color w:val="000000"/>
                <w:sz w:val="16"/>
                <w:szCs w:val="15"/>
                <w:lang w:eastAsia="es-ES"/>
              </w:rPr>
              <w:t>SUMA</w:t>
            </w:r>
            <w:r w:rsidRPr="00A962C5">
              <w:rPr>
                <w:rFonts w:ascii="Calibri" w:hAnsi="Calibri" w:cs="Calibri"/>
                <w:b/>
                <w:color w:val="000000"/>
                <w:sz w:val="16"/>
                <w:szCs w:val="15"/>
                <w:lang w:eastAsia="es-ES"/>
              </w:rPr>
              <w:t xml:space="preserve"> </w:t>
            </w:r>
            <w:r>
              <w:rPr>
                <w:rFonts w:ascii="Calibri" w:hAnsi="Calibri" w:cs="Calibri"/>
                <w:b/>
                <w:color w:val="000000"/>
                <w:sz w:val="16"/>
                <w:szCs w:val="15"/>
                <w:lang w:eastAsia="es-ES"/>
              </w:rPr>
              <w:t xml:space="preserve">TOTAL </w:t>
            </w:r>
            <w:r w:rsidRPr="00A962C5">
              <w:rPr>
                <w:rFonts w:ascii="Calibri" w:hAnsi="Calibri" w:cs="Calibri"/>
                <w:b/>
                <w:color w:val="000000"/>
                <w:sz w:val="16"/>
                <w:szCs w:val="15"/>
                <w:lang w:eastAsia="es-ES"/>
              </w:rPr>
              <w:t>DE PRECIOS UNITARIOS</w:t>
            </w:r>
            <w:r>
              <w:rPr>
                <w:rFonts w:ascii="Calibri" w:hAnsi="Calibri" w:cs="Calibri"/>
                <w:b/>
                <w:color w:val="000000"/>
                <w:sz w:val="16"/>
                <w:szCs w:val="15"/>
                <w:lang w:eastAsia="es-ES"/>
              </w:rPr>
              <w:t xml:space="preserve"> (Literal)</w:t>
            </w:r>
          </w:p>
        </w:tc>
        <w:tc>
          <w:tcPr>
            <w:tcW w:w="2137" w:type="dxa"/>
            <w:tcBorders>
              <w:top w:val="single" w:sz="4" w:space="0" w:color="auto"/>
              <w:left w:val="nil"/>
              <w:bottom w:val="single" w:sz="4" w:space="0" w:color="auto"/>
              <w:right w:val="single" w:sz="4" w:space="0" w:color="auto"/>
            </w:tcBorders>
            <w:shd w:val="clear" w:color="auto" w:fill="auto"/>
            <w:vAlign w:val="center"/>
          </w:tcPr>
          <w:p w:rsidR="00A723B7" w:rsidRPr="00A962C5" w:rsidRDefault="00A723B7" w:rsidP="0009139B">
            <w:pPr>
              <w:jc w:val="center"/>
              <w:rPr>
                <w:rFonts w:ascii="Calibri" w:hAnsi="Calibri" w:cs="Calibri"/>
                <w:b/>
                <w:color w:val="000000"/>
                <w:sz w:val="16"/>
                <w:szCs w:val="15"/>
                <w:lang w:eastAsia="es-ES"/>
              </w:rPr>
            </w:pPr>
          </w:p>
        </w:tc>
      </w:tr>
    </w:tbl>
    <w:p w:rsidR="00A723B7" w:rsidRDefault="00A723B7" w:rsidP="00A723B7">
      <w:pPr>
        <w:rPr>
          <w:rFonts w:asciiTheme="minorHAnsi" w:hAnsiTheme="minorHAnsi" w:cstheme="minorHAnsi"/>
          <w:b/>
          <w:sz w:val="22"/>
          <w:szCs w:val="22"/>
        </w:rPr>
      </w:pPr>
    </w:p>
    <w:p w:rsidR="00A723B7" w:rsidRPr="00552079" w:rsidRDefault="00A723B7" w:rsidP="00A723B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723B7" w:rsidRDefault="00A723B7" w:rsidP="00A723B7">
      <w:pPr>
        <w:rPr>
          <w:rFonts w:asciiTheme="minorHAnsi" w:hAnsiTheme="minorHAnsi" w:cstheme="minorHAnsi"/>
          <w:b/>
          <w:sz w:val="22"/>
          <w:szCs w:val="22"/>
        </w:rPr>
      </w:pPr>
    </w:p>
    <w:p w:rsidR="00A723B7" w:rsidRDefault="00A723B7" w:rsidP="00FA78A9">
      <w:pPr>
        <w:jc w:val="center"/>
        <w:rPr>
          <w:rFonts w:asciiTheme="minorHAnsi" w:hAnsiTheme="minorHAnsi" w:cstheme="minorHAnsi"/>
          <w:b/>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03"/>
        <w:gridCol w:w="4278"/>
      </w:tblGrid>
      <w:tr w:rsidR="00BF66A0" w:rsidRPr="008842A3" w:rsidTr="002F31D8">
        <w:trPr>
          <w:trHeight w:val="236"/>
          <w:tblHeader/>
          <w:jc w:val="center"/>
        </w:trPr>
        <w:tc>
          <w:tcPr>
            <w:tcW w:w="500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27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2F31D8">
        <w:trPr>
          <w:cantSplit/>
          <w:trHeight w:val="708"/>
          <w:jc w:val="center"/>
        </w:trPr>
        <w:tc>
          <w:tcPr>
            <w:tcW w:w="500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27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2F31D8" w:rsidRPr="008842A3" w:rsidTr="002F31D8">
        <w:trPr>
          <w:trHeight w:val="233"/>
          <w:jc w:val="center"/>
        </w:trPr>
        <w:tc>
          <w:tcPr>
            <w:tcW w:w="5003" w:type="dxa"/>
            <w:shd w:val="clear" w:color="auto" w:fill="95B3D7" w:themeFill="accent1" w:themeFillTint="99"/>
            <w:vAlign w:val="center"/>
          </w:tcPr>
          <w:p w:rsidR="002F31D8" w:rsidRPr="00856B22" w:rsidRDefault="002F31D8" w:rsidP="002F31D8">
            <w:pPr>
              <w:autoSpaceDE w:val="0"/>
              <w:autoSpaceDN w:val="0"/>
              <w:adjustRightInd w:val="0"/>
              <w:rPr>
                <w:rFonts w:ascii="Calibri" w:hAnsi="Calibri" w:cs="Calibri"/>
                <w:sz w:val="22"/>
                <w:szCs w:val="22"/>
              </w:rPr>
            </w:pPr>
            <w:r w:rsidRPr="00856B22">
              <w:rPr>
                <w:rFonts w:ascii="Calibri" w:hAnsi="Calibri" w:cs="Calibri"/>
                <w:b/>
                <w:bCs/>
                <w:sz w:val="22"/>
                <w:szCs w:val="22"/>
              </w:rPr>
              <w:t>DESCRIPCIÓN DEL SERVICIO</w:t>
            </w:r>
          </w:p>
        </w:tc>
        <w:tc>
          <w:tcPr>
            <w:tcW w:w="4278" w:type="dxa"/>
            <w:shd w:val="clear" w:color="auto" w:fill="95B3D7" w:themeFill="accent1" w:themeFillTint="99"/>
            <w:vAlign w:val="center"/>
          </w:tcPr>
          <w:p w:rsidR="002F31D8" w:rsidRPr="008842A3" w:rsidRDefault="002F31D8" w:rsidP="002F31D8">
            <w:pPr>
              <w:rPr>
                <w:rFonts w:ascii="Calibri" w:hAnsi="Calibri" w:cs="Calibri"/>
                <w:b/>
                <w:sz w:val="18"/>
                <w:szCs w:val="18"/>
              </w:rPr>
            </w:pPr>
          </w:p>
        </w:tc>
      </w:tr>
      <w:tr w:rsidR="002F31D8" w:rsidRPr="008842A3" w:rsidTr="002F31D8">
        <w:trPr>
          <w:trHeight w:val="215"/>
          <w:jc w:val="center"/>
        </w:trPr>
        <w:tc>
          <w:tcPr>
            <w:tcW w:w="5003" w:type="dxa"/>
            <w:vAlign w:val="center"/>
          </w:tcPr>
          <w:p w:rsidR="002F31D8" w:rsidRPr="00856B22" w:rsidRDefault="002F31D8" w:rsidP="002F31D8">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856B22">
              <w:rPr>
                <w:rFonts w:ascii="Calibri" w:hAnsi="Calibri" w:cs="Calibri"/>
                <w:sz w:val="22"/>
                <w:szCs w:val="22"/>
                <w:lang w:val="es-BO" w:eastAsia="es-BO"/>
              </w:rPr>
              <w:t>El Servicio de Control, Verificación e Inspección de Recepción y Despacho de Urea – Gestión 2019 , deberá cumplir con las siguientes características:</w:t>
            </w:r>
          </w:p>
          <w:p w:rsidR="002F31D8" w:rsidRDefault="002F31D8" w:rsidP="002F31D8">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856B22">
              <w:rPr>
                <w:rFonts w:ascii="Calibri" w:hAnsi="Calibri" w:cs="Calibri"/>
                <w:sz w:val="22"/>
                <w:szCs w:val="22"/>
                <w:lang w:val="es-BO" w:eastAsia="es-BO"/>
              </w:rPr>
              <w:t xml:space="preserve">El producto a inspeccionar es Urea granulada producida por Y.P.F.B. </w:t>
            </w:r>
          </w:p>
          <w:p w:rsidR="002F31D8" w:rsidRPr="00856B22" w:rsidRDefault="002F31D8" w:rsidP="002F31D8">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Pr>
                <w:rFonts w:ascii="Calibri" w:hAnsi="Calibri" w:cs="Calibri"/>
                <w:sz w:val="22"/>
                <w:szCs w:val="22"/>
                <w:lang w:val="es-BO" w:eastAsia="es-BO"/>
              </w:rPr>
              <w:t>Para la prestación del Servicio, se requiere mínimamente lo siguiente:</w:t>
            </w:r>
          </w:p>
          <w:p w:rsidR="002F31D8" w:rsidRPr="00856B22" w:rsidRDefault="002F31D8" w:rsidP="002F31D8">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5024EB">
              <w:rPr>
                <w:rFonts w:ascii="Calibri" w:hAnsi="Calibri" w:cs="Calibri"/>
                <w:b/>
                <w:sz w:val="22"/>
                <w:szCs w:val="22"/>
                <w:lang w:val="es-BO" w:eastAsia="es-BO"/>
              </w:rPr>
              <w:t>- Inspectores:</w:t>
            </w:r>
            <w:r>
              <w:rPr>
                <w:rFonts w:ascii="Calibri" w:hAnsi="Calibri" w:cs="Calibri"/>
                <w:sz w:val="22"/>
                <w:szCs w:val="22"/>
                <w:lang w:val="es-BO" w:eastAsia="es-BO"/>
              </w:rPr>
              <w:t xml:space="preserve"> </w:t>
            </w:r>
            <w:r w:rsidRPr="00856B22">
              <w:rPr>
                <w:rFonts w:ascii="Calibri" w:hAnsi="Calibri" w:cs="Calibri"/>
                <w:sz w:val="22"/>
                <w:szCs w:val="22"/>
                <w:lang w:val="es-BO" w:eastAsia="es-BO"/>
              </w:rPr>
              <w:t>6 inspectores/mes, distribuidos en turnos de acuerdo a los requerimientos establecidos (El servicio deberá ser realizado durante las 24 Horas del día, incluyendo Domingos y Feriados  en 3 Turnos de 8 horas con 2 Inspectores por Turno).</w:t>
            </w:r>
          </w:p>
          <w:p w:rsidR="002F31D8" w:rsidRPr="00856B22" w:rsidRDefault="002F31D8" w:rsidP="002F31D8">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5024EB">
              <w:rPr>
                <w:rFonts w:ascii="Calibri" w:hAnsi="Calibri" w:cs="Calibri"/>
                <w:b/>
                <w:sz w:val="22"/>
                <w:szCs w:val="22"/>
                <w:lang w:val="es-BO" w:eastAsia="es-BO"/>
              </w:rPr>
              <w:t>- Análisis Simple:</w:t>
            </w:r>
            <w:r>
              <w:rPr>
                <w:rFonts w:ascii="Calibri" w:hAnsi="Calibri" w:cs="Calibri"/>
                <w:sz w:val="22"/>
                <w:szCs w:val="22"/>
                <w:lang w:val="es-BO" w:eastAsia="es-BO"/>
              </w:rPr>
              <w:t xml:space="preserve"> </w:t>
            </w:r>
            <w:r w:rsidRPr="00856B22">
              <w:rPr>
                <w:rFonts w:ascii="Calibri" w:hAnsi="Calibri" w:cs="Calibri"/>
                <w:sz w:val="22"/>
                <w:szCs w:val="22"/>
                <w:lang w:val="es-BO" w:eastAsia="es-BO"/>
              </w:rPr>
              <w:t>60 análisis simples / mes (Análisis de Humedad y Granulometría)</w:t>
            </w:r>
          </w:p>
          <w:p w:rsidR="002F31D8" w:rsidRDefault="002F31D8" w:rsidP="002F31D8">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5024EB">
              <w:rPr>
                <w:rFonts w:ascii="Calibri" w:hAnsi="Calibri" w:cs="Calibri"/>
                <w:b/>
                <w:sz w:val="22"/>
                <w:szCs w:val="22"/>
                <w:lang w:val="es-BO" w:eastAsia="es-BO"/>
              </w:rPr>
              <w:t>- Análisis Completo:</w:t>
            </w:r>
            <w:r w:rsidRPr="00856B22">
              <w:rPr>
                <w:rFonts w:ascii="Calibri" w:hAnsi="Calibri" w:cs="Calibri"/>
                <w:sz w:val="22"/>
                <w:szCs w:val="22"/>
                <w:lang w:val="es-BO" w:eastAsia="es-BO"/>
              </w:rPr>
              <w:t xml:space="preserve"> 8 análisis completos /mes  (Análisis de Contenido de Nitrógeno, Contenido de Humedad, Contenido de Biuret, Contenido de Formaldehido, Densidad Volumétrica, Densidad, Amoniaco Libre, Resistencia a la Compresión, Granulometría y Humedad)</w:t>
            </w:r>
          </w:p>
          <w:tbl>
            <w:tblPr>
              <w:tblW w:w="4927" w:type="dxa"/>
              <w:jc w:val="center"/>
              <w:tblCellMar>
                <w:left w:w="0" w:type="dxa"/>
                <w:right w:w="0" w:type="dxa"/>
              </w:tblCellMar>
              <w:tblLook w:val="04A0" w:firstRow="1" w:lastRow="0" w:firstColumn="1" w:lastColumn="0" w:noHBand="0" w:noVBand="1"/>
            </w:tblPr>
            <w:tblGrid>
              <w:gridCol w:w="413"/>
              <w:gridCol w:w="2895"/>
              <w:gridCol w:w="1619"/>
            </w:tblGrid>
            <w:tr w:rsidR="002F31D8" w:rsidRPr="00856B22" w:rsidTr="002F31D8">
              <w:trPr>
                <w:trHeight w:val="534"/>
                <w:jc w:val="center"/>
              </w:trPr>
              <w:tc>
                <w:tcPr>
                  <w:tcW w:w="413" w:type="dxa"/>
                  <w:tcBorders>
                    <w:top w:val="single" w:sz="8" w:space="0" w:color="auto"/>
                    <w:left w:val="single" w:sz="8" w:space="0" w:color="auto"/>
                    <w:bottom w:val="single" w:sz="8" w:space="0" w:color="000000"/>
                    <w:right w:val="single" w:sz="8" w:space="0" w:color="auto"/>
                  </w:tcBorders>
                  <w:shd w:val="clear" w:color="auto" w:fill="1F4E79"/>
                  <w:tcMar>
                    <w:top w:w="0" w:type="dxa"/>
                    <w:left w:w="70" w:type="dxa"/>
                    <w:bottom w:w="0" w:type="dxa"/>
                    <w:right w:w="70" w:type="dxa"/>
                  </w:tcMar>
                  <w:vAlign w:val="center"/>
                  <w:hideMark/>
                </w:tcPr>
                <w:p w:rsidR="002F31D8" w:rsidRPr="00856B22" w:rsidRDefault="002F31D8" w:rsidP="002F31D8">
                  <w:pPr>
                    <w:jc w:val="center"/>
                    <w:rPr>
                      <w:rFonts w:ascii="Calibri" w:hAnsi="Calibri" w:cs="Calibri"/>
                      <w:b/>
                      <w:bCs/>
                      <w:color w:val="FFFFFF"/>
                      <w:sz w:val="16"/>
                      <w:szCs w:val="15"/>
                      <w:lang w:val="es-BO" w:eastAsia="es-BO"/>
                    </w:rPr>
                  </w:pPr>
                  <w:r w:rsidRPr="00856B22">
                    <w:rPr>
                      <w:rFonts w:ascii="Calibri" w:hAnsi="Calibri" w:cs="Calibri"/>
                      <w:b/>
                      <w:bCs/>
                      <w:color w:val="FFFFFF"/>
                      <w:sz w:val="16"/>
                      <w:szCs w:val="15"/>
                    </w:rPr>
                    <w:t>N°.</w:t>
                  </w:r>
                </w:p>
              </w:tc>
              <w:tc>
                <w:tcPr>
                  <w:tcW w:w="2895" w:type="dxa"/>
                  <w:tcBorders>
                    <w:top w:val="single" w:sz="8" w:space="0" w:color="auto"/>
                    <w:left w:val="nil"/>
                    <w:bottom w:val="single" w:sz="8" w:space="0" w:color="000000"/>
                    <w:right w:val="single" w:sz="8" w:space="0" w:color="auto"/>
                  </w:tcBorders>
                  <w:shd w:val="clear" w:color="auto" w:fill="1F4E79"/>
                  <w:tcMar>
                    <w:top w:w="0" w:type="dxa"/>
                    <w:left w:w="70" w:type="dxa"/>
                    <w:bottom w:w="0" w:type="dxa"/>
                    <w:right w:w="70" w:type="dxa"/>
                  </w:tcMar>
                  <w:vAlign w:val="center"/>
                  <w:hideMark/>
                </w:tcPr>
                <w:p w:rsidR="002F31D8" w:rsidRPr="00856B22" w:rsidRDefault="002F31D8" w:rsidP="002F31D8">
                  <w:pPr>
                    <w:jc w:val="center"/>
                    <w:rPr>
                      <w:rFonts w:ascii="Calibri" w:hAnsi="Calibri" w:cs="Calibri"/>
                      <w:b/>
                      <w:bCs/>
                      <w:color w:val="FFFFFF"/>
                      <w:sz w:val="16"/>
                      <w:szCs w:val="15"/>
                    </w:rPr>
                  </w:pPr>
                  <w:r w:rsidRPr="00856B22">
                    <w:rPr>
                      <w:rFonts w:ascii="Calibri" w:hAnsi="Calibri" w:cs="Calibri"/>
                      <w:b/>
                      <w:bCs/>
                      <w:color w:val="FFFFFF"/>
                      <w:sz w:val="16"/>
                      <w:szCs w:val="15"/>
                    </w:rPr>
                    <w:t>DESCRIPCIÓN DEL SERVICIO</w:t>
                  </w:r>
                </w:p>
              </w:tc>
              <w:tc>
                <w:tcPr>
                  <w:tcW w:w="1619" w:type="dxa"/>
                  <w:tcBorders>
                    <w:top w:val="single" w:sz="8" w:space="0" w:color="auto"/>
                    <w:left w:val="nil"/>
                    <w:bottom w:val="single" w:sz="8" w:space="0" w:color="000000"/>
                    <w:right w:val="single" w:sz="8" w:space="0" w:color="auto"/>
                  </w:tcBorders>
                  <w:shd w:val="clear" w:color="auto" w:fill="1F4E79"/>
                  <w:tcMar>
                    <w:top w:w="0" w:type="dxa"/>
                    <w:left w:w="70" w:type="dxa"/>
                    <w:bottom w:w="0" w:type="dxa"/>
                    <w:right w:w="70" w:type="dxa"/>
                  </w:tcMar>
                  <w:vAlign w:val="center"/>
                  <w:hideMark/>
                </w:tcPr>
                <w:p w:rsidR="002F31D8" w:rsidRPr="00856B22" w:rsidRDefault="002F31D8" w:rsidP="002F31D8">
                  <w:pPr>
                    <w:jc w:val="center"/>
                    <w:rPr>
                      <w:rFonts w:ascii="Calibri" w:hAnsi="Calibri" w:cs="Calibri"/>
                      <w:b/>
                      <w:bCs/>
                      <w:color w:val="FFFFFF"/>
                      <w:sz w:val="16"/>
                      <w:szCs w:val="15"/>
                    </w:rPr>
                  </w:pPr>
                  <w:r w:rsidRPr="00856B22">
                    <w:rPr>
                      <w:rFonts w:ascii="Calibri" w:hAnsi="Calibri" w:cs="Calibri"/>
                      <w:b/>
                      <w:bCs/>
                      <w:color w:val="FFFFFF"/>
                      <w:sz w:val="16"/>
                      <w:szCs w:val="15"/>
                    </w:rPr>
                    <w:t xml:space="preserve">CANTIDAD REFERENCIAL/MES </w:t>
                  </w:r>
                </w:p>
              </w:tc>
            </w:tr>
            <w:tr w:rsidR="002F31D8" w:rsidRPr="00856B22" w:rsidTr="002F31D8">
              <w:trPr>
                <w:trHeight w:val="504"/>
                <w:jc w:val="center"/>
              </w:trPr>
              <w:tc>
                <w:tcPr>
                  <w:tcW w:w="413" w:type="dxa"/>
                  <w:tcBorders>
                    <w:top w:val="single" w:sz="8" w:space="0" w:color="000000"/>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2F31D8" w:rsidRPr="00856B22" w:rsidRDefault="002F31D8" w:rsidP="002F31D8">
                  <w:pPr>
                    <w:jc w:val="center"/>
                    <w:rPr>
                      <w:rFonts w:ascii="Calibri" w:hAnsi="Calibri" w:cs="Calibri"/>
                      <w:b/>
                      <w:bCs/>
                      <w:color w:val="000000"/>
                      <w:sz w:val="16"/>
                      <w:szCs w:val="15"/>
                    </w:rPr>
                  </w:pPr>
                  <w:r w:rsidRPr="00856B22">
                    <w:rPr>
                      <w:rFonts w:ascii="Calibri" w:hAnsi="Calibri" w:cs="Calibri"/>
                      <w:b/>
                      <w:bCs/>
                      <w:color w:val="000000"/>
                      <w:sz w:val="16"/>
                      <w:szCs w:val="15"/>
                    </w:rPr>
                    <w:t>1</w:t>
                  </w:r>
                </w:p>
              </w:tc>
              <w:tc>
                <w:tcPr>
                  <w:tcW w:w="2895" w:type="dxa"/>
                  <w:tcBorders>
                    <w:top w:val="single" w:sz="8" w:space="0" w:color="000000"/>
                    <w:left w:val="nil"/>
                    <w:bottom w:val="single" w:sz="4" w:space="0" w:color="auto"/>
                    <w:right w:val="single" w:sz="8" w:space="0" w:color="auto"/>
                  </w:tcBorders>
                  <w:tcMar>
                    <w:top w:w="0" w:type="dxa"/>
                    <w:left w:w="70" w:type="dxa"/>
                    <w:bottom w:w="0" w:type="dxa"/>
                    <w:right w:w="70" w:type="dxa"/>
                  </w:tcMar>
                  <w:vAlign w:val="center"/>
                  <w:hideMark/>
                </w:tcPr>
                <w:p w:rsidR="002F31D8" w:rsidRPr="00856B22" w:rsidRDefault="002F31D8" w:rsidP="002F31D8">
                  <w:pPr>
                    <w:rPr>
                      <w:rFonts w:ascii="Calibri" w:hAnsi="Calibri" w:cs="Calibri"/>
                      <w:b/>
                      <w:bCs/>
                      <w:color w:val="000000"/>
                      <w:sz w:val="16"/>
                      <w:szCs w:val="15"/>
                    </w:rPr>
                  </w:pPr>
                  <w:r w:rsidRPr="00856B22">
                    <w:rPr>
                      <w:rFonts w:ascii="Calibri" w:hAnsi="Calibri" w:cs="Calibri"/>
                      <w:b/>
                      <w:bCs/>
                      <w:color w:val="000000"/>
                      <w:sz w:val="16"/>
                      <w:szCs w:val="15"/>
                    </w:rPr>
                    <w:t xml:space="preserve">SERVICIO DE CONTROL, VERIFICACION E INSPECCION EN LA RECEPCION Y DESPACHO DE UREA. </w:t>
                  </w:r>
                </w:p>
              </w:tc>
              <w:tc>
                <w:tcPr>
                  <w:tcW w:w="1619" w:type="dxa"/>
                  <w:tcBorders>
                    <w:top w:val="single" w:sz="8" w:space="0" w:color="000000"/>
                    <w:left w:val="nil"/>
                    <w:bottom w:val="single" w:sz="4" w:space="0" w:color="auto"/>
                    <w:right w:val="single" w:sz="8" w:space="0" w:color="auto"/>
                  </w:tcBorders>
                  <w:noWrap/>
                  <w:tcMar>
                    <w:top w:w="0" w:type="dxa"/>
                    <w:left w:w="70" w:type="dxa"/>
                    <w:bottom w:w="0" w:type="dxa"/>
                    <w:right w:w="70" w:type="dxa"/>
                  </w:tcMar>
                  <w:vAlign w:val="center"/>
                  <w:hideMark/>
                </w:tcPr>
                <w:p w:rsidR="002F31D8" w:rsidRPr="00856B22" w:rsidRDefault="002F31D8" w:rsidP="002F31D8">
                  <w:pPr>
                    <w:jc w:val="center"/>
                    <w:rPr>
                      <w:rFonts w:ascii="Calibri" w:hAnsi="Calibri" w:cs="Calibri"/>
                      <w:color w:val="000000"/>
                      <w:sz w:val="16"/>
                      <w:szCs w:val="15"/>
                    </w:rPr>
                  </w:pPr>
                  <w:r w:rsidRPr="00856B22">
                    <w:rPr>
                      <w:rFonts w:ascii="Calibri" w:hAnsi="Calibri" w:cs="Calibri"/>
                      <w:color w:val="000000"/>
                      <w:sz w:val="16"/>
                      <w:szCs w:val="15"/>
                    </w:rPr>
                    <w:t>6 Inspectores</w:t>
                  </w:r>
                </w:p>
              </w:tc>
            </w:tr>
            <w:tr w:rsidR="002F31D8" w:rsidRPr="00856B22" w:rsidTr="002F31D8">
              <w:trPr>
                <w:trHeight w:val="495"/>
                <w:jc w:val="center"/>
              </w:trPr>
              <w:tc>
                <w:tcPr>
                  <w:tcW w:w="413"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2F31D8" w:rsidRPr="00856B22" w:rsidRDefault="002F31D8" w:rsidP="002F31D8">
                  <w:pPr>
                    <w:jc w:val="center"/>
                    <w:rPr>
                      <w:rFonts w:ascii="Calibri" w:hAnsi="Calibri" w:cs="Calibri"/>
                      <w:b/>
                      <w:bCs/>
                      <w:color w:val="000000"/>
                      <w:sz w:val="16"/>
                      <w:szCs w:val="15"/>
                    </w:rPr>
                  </w:pPr>
                  <w:r w:rsidRPr="00856B22">
                    <w:rPr>
                      <w:rFonts w:ascii="Calibri" w:hAnsi="Calibri" w:cs="Calibri"/>
                      <w:b/>
                      <w:bCs/>
                      <w:color w:val="000000"/>
                      <w:sz w:val="16"/>
                      <w:szCs w:val="15"/>
                    </w:rPr>
                    <w:t>2</w:t>
                  </w:r>
                </w:p>
              </w:tc>
              <w:tc>
                <w:tcPr>
                  <w:tcW w:w="289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2F31D8" w:rsidRPr="00856B22" w:rsidRDefault="002F31D8" w:rsidP="002F31D8">
                  <w:pPr>
                    <w:rPr>
                      <w:rFonts w:ascii="Calibri" w:hAnsi="Calibri" w:cs="Calibri"/>
                      <w:b/>
                      <w:bCs/>
                      <w:color w:val="000000"/>
                      <w:sz w:val="16"/>
                      <w:szCs w:val="15"/>
                    </w:rPr>
                  </w:pPr>
                  <w:r w:rsidRPr="00856B22">
                    <w:rPr>
                      <w:rFonts w:ascii="Calibri" w:hAnsi="Calibri" w:cs="Calibri"/>
                      <w:b/>
                      <w:bCs/>
                      <w:color w:val="000000"/>
                      <w:sz w:val="16"/>
                      <w:szCs w:val="15"/>
                    </w:rPr>
                    <w:t>SERVICIO ANALISIS SIMPLE - UREA GRANULADA</w:t>
                  </w:r>
                </w:p>
              </w:tc>
              <w:tc>
                <w:tcPr>
                  <w:tcW w:w="161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rsidR="002F31D8" w:rsidRPr="00856B22" w:rsidRDefault="002F31D8" w:rsidP="002F31D8">
                  <w:pPr>
                    <w:jc w:val="center"/>
                    <w:rPr>
                      <w:rFonts w:ascii="Calibri" w:hAnsi="Calibri" w:cs="Calibri"/>
                      <w:color w:val="000000"/>
                      <w:sz w:val="16"/>
                      <w:szCs w:val="15"/>
                    </w:rPr>
                  </w:pPr>
                  <w:r w:rsidRPr="00856B22">
                    <w:rPr>
                      <w:rFonts w:ascii="Calibri" w:hAnsi="Calibri" w:cs="Calibri"/>
                      <w:color w:val="000000"/>
                      <w:sz w:val="16"/>
                      <w:szCs w:val="15"/>
                    </w:rPr>
                    <w:t>60 Análisis Simples</w:t>
                  </w:r>
                </w:p>
              </w:tc>
            </w:tr>
            <w:tr w:rsidR="002F31D8" w:rsidRPr="00856B22" w:rsidTr="002F31D8">
              <w:trPr>
                <w:trHeight w:val="493"/>
                <w:jc w:val="center"/>
              </w:trPr>
              <w:tc>
                <w:tcPr>
                  <w:tcW w:w="4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2F31D8" w:rsidRPr="00856B22" w:rsidRDefault="002F31D8" w:rsidP="002F31D8">
                  <w:pPr>
                    <w:jc w:val="center"/>
                    <w:rPr>
                      <w:rFonts w:ascii="Calibri" w:hAnsi="Calibri" w:cs="Calibri"/>
                      <w:b/>
                      <w:bCs/>
                      <w:color w:val="000000"/>
                      <w:sz w:val="16"/>
                      <w:szCs w:val="15"/>
                    </w:rPr>
                  </w:pPr>
                  <w:r w:rsidRPr="00856B22">
                    <w:rPr>
                      <w:rFonts w:ascii="Calibri" w:hAnsi="Calibri" w:cs="Calibri"/>
                      <w:b/>
                      <w:bCs/>
                      <w:color w:val="000000"/>
                      <w:sz w:val="16"/>
                      <w:szCs w:val="15"/>
                    </w:rPr>
                    <w:t>3</w:t>
                  </w:r>
                </w:p>
              </w:tc>
              <w:tc>
                <w:tcPr>
                  <w:tcW w:w="289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F31D8" w:rsidRPr="00856B22" w:rsidRDefault="002F31D8" w:rsidP="002F31D8">
                  <w:pPr>
                    <w:rPr>
                      <w:rFonts w:ascii="Calibri" w:hAnsi="Calibri" w:cs="Calibri"/>
                      <w:b/>
                      <w:bCs/>
                      <w:color w:val="000000"/>
                      <w:sz w:val="16"/>
                      <w:szCs w:val="15"/>
                    </w:rPr>
                  </w:pPr>
                  <w:r w:rsidRPr="00856B22">
                    <w:rPr>
                      <w:rFonts w:ascii="Calibri" w:hAnsi="Calibri" w:cs="Calibri"/>
                      <w:b/>
                      <w:bCs/>
                      <w:color w:val="000000"/>
                      <w:sz w:val="16"/>
                      <w:szCs w:val="15"/>
                    </w:rPr>
                    <w:t>SERVICIO ANALISIS COMPLETO - UREA GRANULADA</w:t>
                  </w:r>
                </w:p>
              </w:tc>
              <w:tc>
                <w:tcPr>
                  <w:tcW w:w="16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2F31D8" w:rsidRPr="00856B22" w:rsidRDefault="002F31D8" w:rsidP="002F31D8">
                  <w:pPr>
                    <w:jc w:val="center"/>
                    <w:rPr>
                      <w:rFonts w:ascii="Calibri" w:hAnsi="Calibri" w:cs="Calibri"/>
                      <w:color w:val="000000"/>
                      <w:sz w:val="16"/>
                      <w:szCs w:val="15"/>
                    </w:rPr>
                  </w:pPr>
                  <w:r w:rsidRPr="00856B22">
                    <w:rPr>
                      <w:rFonts w:ascii="Calibri" w:hAnsi="Calibri" w:cs="Calibri"/>
                      <w:color w:val="000000"/>
                      <w:sz w:val="16"/>
                      <w:szCs w:val="15"/>
                    </w:rPr>
                    <w:t>8 Análisis Completos</w:t>
                  </w:r>
                </w:p>
              </w:tc>
            </w:tr>
          </w:tbl>
          <w:p w:rsidR="002F31D8" w:rsidRPr="002F31D8" w:rsidRDefault="002F31D8" w:rsidP="002F31D8">
            <w:pPr>
              <w:autoSpaceDE w:val="0"/>
              <w:autoSpaceDN w:val="0"/>
              <w:adjustRightInd w:val="0"/>
              <w:spacing w:before="120" w:after="120" w:line="276" w:lineRule="auto"/>
              <w:ind w:right="28"/>
              <w:rPr>
                <w:rFonts w:ascii="Calibri" w:hAnsi="Calibri" w:cs="Calibri"/>
                <w:sz w:val="10"/>
                <w:szCs w:val="22"/>
                <w:lang w:val="es-BO" w:eastAsia="es-BO"/>
              </w:rPr>
            </w:pPr>
            <w:r w:rsidRPr="002F31D8">
              <w:rPr>
                <w:rFonts w:ascii="Calibri" w:hAnsi="Calibri" w:cs="Calibri"/>
                <w:b/>
                <w:szCs w:val="22"/>
                <w:lang w:val="es-BO" w:eastAsia="es-BO"/>
              </w:rPr>
              <w:t>Nota:</w:t>
            </w:r>
            <w:r w:rsidRPr="002F31D8">
              <w:rPr>
                <w:rFonts w:ascii="Calibri" w:hAnsi="Calibri" w:cs="Calibri"/>
                <w:szCs w:val="22"/>
                <w:lang w:val="es-BO" w:eastAsia="es-BO"/>
              </w:rPr>
              <w:t xml:space="preserve"> Las cantidades referenciales que se detallan pueden sufrir variaciones de acuerdo al requerimiento mensual de YPFB.</w:t>
            </w:r>
          </w:p>
          <w:p w:rsidR="002F31D8" w:rsidRPr="009A4F7D" w:rsidRDefault="002F31D8" w:rsidP="002F31D8">
            <w:pPr>
              <w:pStyle w:val="Prrafodelista"/>
              <w:ind w:left="0"/>
              <w:jc w:val="both"/>
              <w:rPr>
                <w:rFonts w:ascii="Calibri" w:hAnsi="Calibri" w:cs="Calibri"/>
                <w:sz w:val="8"/>
                <w:szCs w:val="22"/>
                <w:lang w:eastAsia="es-BO"/>
              </w:rPr>
            </w:pPr>
          </w:p>
        </w:tc>
        <w:tc>
          <w:tcPr>
            <w:tcW w:w="4278" w:type="dxa"/>
            <w:vAlign w:val="center"/>
          </w:tcPr>
          <w:p w:rsidR="002F31D8" w:rsidRPr="008842A3" w:rsidRDefault="002F31D8" w:rsidP="002F31D8">
            <w:pPr>
              <w:rPr>
                <w:rFonts w:ascii="Calibri" w:hAnsi="Calibri" w:cs="Calibri"/>
                <w:b/>
                <w:sz w:val="18"/>
                <w:szCs w:val="18"/>
              </w:rPr>
            </w:pPr>
          </w:p>
        </w:tc>
      </w:tr>
      <w:tr w:rsidR="002F31D8" w:rsidRPr="008842A3" w:rsidTr="002F31D8">
        <w:trPr>
          <w:trHeight w:val="233"/>
          <w:jc w:val="center"/>
        </w:trPr>
        <w:tc>
          <w:tcPr>
            <w:tcW w:w="5003" w:type="dxa"/>
            <w:shd w:val="clear" w:color="auto" w:fill="95B3D7" w:themeFill="accent1" w:themeFillTint="99"/>
            <w:vAlign w:val="center"/>
          </w:tcPr>
          <w:p w:rsidR="002F31D8" w:rsidRPr="00856B22" w:rsidRDefault="002F31D8" w:rsidP="002F31D8">
            <w:pPr>
              <w:autoSpaceDE w:val="0"/>
              <w:autoSpaceDN w:val="0"/>
              <w:adjustRightInd w:val="0"/>
              <w:rPr>
                <w:rFonts w:ascii="Calibri" w:hAnsi="Calibri" w:cs="Calibri"/>
                <w:sz w:val="22"/>
                <w:szCs w:val="22"/>
              </w:rPr>
            </w:pPr>
            <w:r w:rsidRPr="00856B22">
              <w:rPr>
                <w:rFonts w:ascii="Calibri" w:hAnsi="Calibri" w:cs="Calibri"/>
                <w:b/>
                <w:bCs/>
                <w:sz w:val="22"/>
                <w:szCs w:val="22"/>
              </w:rPr>
              <w:lastRenderedPageBreak/>
              <w:t>MATERIALES</w:t>
            </w:r>
            <w:r w:rsidRPr="00856B22">
              <w:rPr>
                <w:rFonts w:ascii="Calibri" w:hAnsi="Calibri" w:cs="Calibri"/>
                <w:sz w:val="22"/>
                <w:szCs w:val="22"/>
              </w:rPr>
              <w:t xml:space="preserve">, </w:t>
            </w:r>
            <w:r w:rsidRPr="00856B22">
              <w:rPr>
                <w:rFonts w:ascii="Calibri" w:hAnsi="Calibri" w:cs="Calibri"/>
                <w:b/>
                <w:bCs/>
                <w:sz w:val="22"/>
                <w:szCs w:val="22"/>
              </w:rPr>
              <w:t>HERRAMIENTAS Y</w:t>
            </w:r>
            <w:r w:rsidRPr="00856B22">
              <w:rPr>
                <w:rFonts w:ascii="Calibri" w:hAnsi="Calibri" w:cs="Calibri"/>
                <w:sz w:val="22"/>
                <w:szCs w:val="22"/>
              </w:rPr>
              <w:t xml:space="preserve"> </w:t>
            </w:r>
            <w:r w:rsidRPr="00856B22">
              <w:rPr>
                <w:rFonts w:ascii="Calibri" w:hAnsi="Calibri" w:cs="Calibri"/>
                <w:b/>
                <w:bCs/>
                <w:sz w:val="22"/>
                <w:szCs w:val="22"/>
              </w:rPr>
              <w:t xml:space="preserve">EQUIPOS </w:t>
            </w:r>
          </w:p>
        </w:tc>
        <w:tc>
          <w:tcPr>
            <w:tcW w:w="4278" w:type="dxa"/>
            <w:shd w:val="clear" w:color="auto" w:fill="95B3D7" w:themeFill="accent1" w:themeFillTint="99"/>
            <w:vAlign w:val="center"/>
          </w:tcPr>
          <w:p w:rsidR="002F31D8" w:rsidRPr="008842A3" w:rsidRDefault="002F31D8" w:rsidP="002F31D8">
            <w:pPr>
              <w:rPr>
                <w:rFonts w:ascii="Calibri" w:hAnsi="Calibri" w:cs="Calibri"/>
                <w:b/>
                <w:sz w:val="18"/>
                <w:szCs w:val="18"/>
              </w:rPr>
            </w:pPr>
          </w:p>
        </w:tc>
      </w:tr>
      <w:tr w:rsidR="002F31D8" w:rsidRPr="008842A3" w:rsidTr="002F31D8">
        <w:trPr>
          <w:trHeight w:val="215"/>
          <w:jc w:val="center"/>
        </w:trPr>
        <w:tc>
          <w:tcPr>
            <w:tcW w:w="5003" w:type="dxa"/>
            <w:vAlign w:val="center"/>
          </w:tcPr>
          <w:p w:rsidR="002F31D8" w:rsidRPr="00856B22" w:rsidRDefault="002F31D8" w:rsidP="002F31D8">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856B22">
              <w:rPr>
                <w:rFonts w:ascii="Calibri" w:hAnsi="Calibri" w:cs="Calibri"/>
                <w:sz w:val="22"/>
                <w:szCs w:val="22"/>
                <w:lang w:eastAsia="es-BO"/>
              </w:rPr>
              <w:t>Los costos de los materiales, equipos y otros a ser utilizados para la ejecución del servicio correrán por cuenta propia de la empresa inspectora.</w:t>
            </w:r>
          </w:p>
        </w:tc>
        <w:tc>
          <w:tcPr>
            <w:tcW w:w="4278" w:type="dxa"/>
            <w:vAlign w:val="center"/>
          </w:tcPr>
          <w:p w:rsidR="002F31D8" w:rsidRPr="008842A3" w:rsidRDefault="002F31D8" w:rsidP="002F31D8">
            <w:pPr>
              <w:rPr>
                <w:rFonts w:ascii="Calibri" w:hAnsi="Calibri" w:cs="Calibri"/>
                <w:b/>
                <w:sz w:val="18"/>
                <w:szCs w:val="18"/>
              </w:rPr>
            </w:pPr>
          </w:p>
        </w:tc>
      </w:tr>
      <w:tr w:rsidR="002F31D8" w:rsidRPr="008842A3" w:rsidTr="002F31D8">
        <w:trPr>
          <w:trHeight w:val="233"/>
          <w:jc w:val="center"/>
        </w:trPr>
        <w:tc>
          <w:tcPr>
            <w:tcW w:w="5003" w:type="dxa"/>
            <w:shd w:val="clear" w:color="auto" w:fill="95B3D7" w:themeFill="accent1" w:themeFillTint="99"/>
            <w:vAlign w:val="center"/>
          </w:tcPr>
          <w:p w:rsidR="002F31D8" w:rsidRPr="00856B22" w:rsidRDefault="002F31D8" w:rsidP="002F31D8">
            <w:pPr>
              <w:rPr>
                <w:rFonts w:ascii="Calibri" w:hAnsi="Calibri" w:cs="Calibri"/>
                <w:sz w:val="22"/>
                <w:szCs w:val="22"/>
              </w:rPr>
            </w:pPr>
            <w:r w:rsidRPr="00856B22">
              <w:rPr>
                <w:rFonts w:ascii="Calibri" w:hAnsi="Calibri" w:cs="Calibri"/>
                <w:b/>
                <w:bCs/>
                <w:sz w:val="22"/>
                <w:szCs w:val="22"/>
              </w:rPr>
              <w:t>PLAZO DEL SERVICIO</w:t>
            </w:r>
          </w:p>
        </w:tc>
        <w:tc>
          <w:tcPr>
            <w:tcW w:w="4278" w:type="dxa"/>
            <w:shd w:val="clear" w:color="auto" w:fill="95B3D7" w:themeFill="accent1" w:themeFillTint="99"/>
            <w:vAlign w:val="center"/>
          </w:tcPr>
          <w:p w:rsidR="002F31D8" w:rsidRPr="008842A3" w:rsidRDefault="002F31D8" w:rsidP="002F31D8">
            <w:pPr>
              <w:rPr>
                <w:rFonts w:ascii="Calibri" w:hAnsi="Calibri" w:cs="Calibri"/>
                <w:b/>
                <w:sz w:val="18"/>
                <w:szCs w:val="18"/>
              </w:rPr>
            </w:pPr>
          </w:p>
        </w:tc>
      </w:tr>
      <w:tr w:rsidR="002F31D8" w:rsidRPr="008842A3" w:rsidTr="002F31D8">
        <w:trPr>
          <w:trHeight w:val="215"/>
          <w:jc w:val="center"/>
        </w:trPr>
        <w:tc>
          <w:tcPr>
            <w:tcW w:w="5003" w:type="dxa"/>
            <w:vAlign w:val="center"/>
          </w:tcPr>
          <w:p w:rsidR="002F31D8" w:rsidRPr="00856B22" w:rsidRDefault="002F31D8" w:rsidP="002F31D8">
            <w:pPr>
              <w:pStyle w:val="Prrafodelista"/>
              <w:autoSpaceDE w:val="0"/>
              <w:autoSpaceDN w:val="0"/>
              <w:adjustRightInd w:val="0"/>
              <w:spacing w:before="120" w:after="120" w:line="276" w:lineRule="auto"/>
              <w:ind w:left="0"/>
              <w:jc w:val="both"/>
              <w:rPr>
                <w:rFonts w:ascii="Calibri" w:hAnsi="Calibri" w:cs="Calibri"/>
                <w:color w:val="FF0000"/>
                <w:sz w:val="22"/>
                <w:szCs w:val="22"/>
              </w:rPr>
            </w:pPr>
            <w:r w:rsidRPr="00856B22">
              <w:rPr>
                <w:rFonts w:ascii="Calibri" w:hAnsi="Calibri" w:cs="Calibri"/>
                <w:sz w:val="22"/>
                <w:szCs w:val="22"/>
                <w:lang w:val="es-BO" w:eastAsia="es-BO"/>
              </w:rPr>
              <w:t>El plazo del Servicio será a partir del día siguiente hábil de la emisión de la Orden de Proceder hasta el 31 de Diciembre de 2019.</w:t>
            </w:r>
          </w:p>
        </w:tc>
        <w:tc>
          <w:tcPr>
            <w:tcW w:w="4278" w:type="dxa"/>
            <w:vAlign w:val="center"/>
          </w:tcPr>
          <w:p w:rsidR="002F31D8" w:rsidRPr="008842A3" w:rsidRDefault="002F31D8" w:rsidP="002F31D8">
            <w:pPr>
              <w:rPr>
                <w:rFonts w:ascii="Calibri" w:hAnsi="Calibri" w:cs="Calibri"/>
                <w:b/>
                <w:sz w:val="18"/>
                <w:szCs w:val="18"/>
              </w:rPr>
            </w:pPr>
          </w:p>
        </w:tc>
      </w:tr>
      <w:tr w:rsidR="002F31D8" w:rsidRPr="008842A3" w:rsidTr="002F31D8">
        <w:trPr>
          <w:trHeight w:val="215"/>
          <w:jc w:val="center"/>
        </w:trPr>
        <w:tc>
          <w:tcPr>
            <w:tcW w:w="5003" w:type="dxa"/>
            <w:shd w:val="clear" w:color="auto" w:fill="95B3D7" w:themeFill="accent1" w:themeFillTint="99"/>
            <w:vAlign w:val="center"/>
          </w:tcPr>
          <w:p w:rsidR="002F31D8" w:rsidRPr="00856B22" w:rsidRDefault="002F31D8" w:rsidP="002F31D8">
            <w:pPr>
              <w:rPr>
                <w:rFonts w:ascii="Calibri" w:hAnsi="Calibri" w:cs="Calibri"/>
                <w:sz w:val="22"/>
                <w:szCs w:val="22"/>
              </w:rPr>
            </w:pPr>
            <w:r w:rsidRPr="00856B22">
              <w:rPr>
                <w:rFonts w:ascii="Calibri" w:hAnsi="Calibri" w:cs="Calibri"/>
                <w:b/>
                <w:bCs/>
                <w:sz w:val="22"/>
                <w:szCs w:val="22"/>
              </w:rPr>
              <w:t>EXPERIENCIA ESPECIFICA DEL PROPONENTE</w:t>
            </w:r>
          </w:p>
        </w:tc>
        <w:tc>
          <w:tcPr>
            <w:tcW w:w="4278" w:type="dxa"/>
            <w:shd w:val="clear" w:color="auto" w:fill="95B3D7" w:themeFill="accent1" w:themeFillTint="99"/>
            <w:vAlign w:val="center"/>
          </w:tcPr>
          <w:p w:rsidR="002F31D8" w:rsidRPr="008842A3" w:rsidRDefault="002F31D8" w:rsidP="002F31D8">
            <w:pPr>
              <w:rPr>
                <w:rFonts w:ascii="Calibri" w:hAnsi="Calibri" w:cs="Calibri"/>
                <w:b/>
                <w:sz w:val="18"/>
                <w:szCs w:val="18"/>
              </w:rPr>
            </w:pPr>
          </w:p>
        </w:tc>
      </w:tr>
      <w:tr w:rsidR="002F31D8" w:rsidRPr="008842A3" w:rsidTr="002F31D8">
        <w:trPr>
          <w:trHeight w:val="233"/>
          <w:jc w:val="center"/>
        </w:trPr>
        <w:tc>
          <w:tcPr>
            <w:tcW w:w="5003" w:type="dxa"/>
            <w:vAlign w:val="center"/>
          </w:tcPr>
          <w:p w:rsidR="002F31D8" w:rsidRDefault="002F31D8" w:rsidP="002F31D8">
            <w:pPr>
              <w:autoSpaceDE w:val="0"/>
              <w:autoSpaceDN w:val="0"/>
              <w:adjustRightInd w:val="0"/>
              <w:jc w:val="both"/>
              <w:rPr>
                <w:rFonts w:ascii="Calibri" w:hAnsi="Calibri" w:cs="Calibri"/>
                <w:sz w:val="22"/>
                <w:szCs w:val="22"/>
              </w:rPr>
            </w:pPr>
            <w:r w:rsidRPr="006B4B0E">
              <w:rPr>
                <w:rFonts w:ascii="Calibri" w:hAnsi="Calibri" w:cs="Calibri"/>
                <w:color w:val="000000"/>
                <w:sz w:val="22"/>
                <w:szCs w:val="18"/>
              </w:rPr>
              <w:t xml:space="preserve">El proponente deberá contar con una experiencia mínima de </w:t>
            </w:r>
            <w:r>
              <w:rPr>
                <w:rFonts w:ascii="Calibri" w:hAnsi="Calibri" w:cs="Calibri"/>
                <w:color w:val="000000"/>
                <w:sz w:val="22"/>
                <w:szCs w:val="18"/>
              </w:rPr>
              <w:t>dos</w:t>
            </w:r>
            <w:r w:rsidRPr="006B4B0E">
              <w:rPr>
                <w:rFonts w:ascii="Calibri" w:hAnsi="Calibri" w:cs="Calibri"/>
                <w:color w:val="000000"/>
                <w:sz w:val="22"/>
                <w:szCs w:val="18"/>
              </w:rPr>
              <w:t xml:space="preserve"> (</w:t>
            </w:r>
            <w:r>
              <w:rPr>
                <w:rFonts w:ascii="Calibri" w:hAnsi="Calibri" w:cs="Calibri"/>
                <w:color w:val="000000"/>
                <w:sz w:val="22"/>
                <w:szCs w:val="18"/>
              </w:rPr>
              <w:t>2</w:t>
            </w:r>
            <w:r w:rsidRPr="006B4B0E">
              <w:rPr>
                <w:rFonts w:ascii="Calibri" w:hAnsi="Calibri" w:cs="Calibri"/>
                <w:color w:val="000000"/>
                <w:sz w:val="22"/>
                <w:szCs w:val="18"/>
              </w:rPr>
              <w:t>) servicios de similar</w:t>
            </w:r>
            <w:r>
              <w:rPr>
                <w:rFonts w:ascii="Calibri" w:hAnsi="Calibri" w:cs="Calibri"/>
                <w:color w:val="000000"/>
                <w:sz w:val="22"/>
                <w:szCs w:val="18"/>
              </w:rPr>
              <w:t xml:space="preserve"> naturaleza a las </w:t>
            </w:r>
            <w:r w:rsidRPr="00C81A0B">
              <w:rPr>
                <w:rFonts w:ascii="Calibri" w:hAnsi="Calibri" w:cs="Calibri"/>
                <w:sz w:val="22"/>
                <w:szCs w:val="22"/>
              </w:rPr>
              <w:t>características objeto de contratación.</w:t>
            </w:r>
          </w:p>
          <w:p w:rsidR="002F31D8" w:rsidRDefault="002F31D8" w:rsidP="002F31D8">
            <w:pPr>
              <w:autoSpaceDE w:val="0"/>
              <w:autoSpaceDN w:val="0"/>
              <w:adjustRightInd w:val="0"/>
              <w:jc w:val="both"/>
              <w:rPr>
                <w:rFonts w:ascii="Calibri" w:hAnsi="Calibri" w:cs="Calibri"/>
                <w:sz w:val="22"/>
                <w:szCs w:val="22"/>
              </w:rPr>
            </w:pPr>
          </w:p>
          <w:p w:rsidR="002F31D8" w:rsidRPr="00D77DEF" w:rsidRDefault="002F31D8" w:rsidP="002F31D8">
            <w:pPr>
              <w:autoSpaceDE w:val="0"/>
              <w:autoSpaceDN w:val="0"/>
              <w:adjustRightInd w:val="0"/>
              <w:jc w:val="both"/>
              <w:rPr>
                <w:rFonts w:ascii="Calibri" w:hAnsi="Calibri" w:cs="Calibri"/>
                <w:sz w:val="22"/>
                <w:szCs w:val="22"/>
              </w:rPr>
            </w:pPr>
            <w:r w:rsidRPr="00957ED7">
              <w:rPr>
                <w:rFonts w:ascii="Calibri" w:hAnsi="Calibri" w:cs="Calibri"/>
                <w:color w:val="000000"/>
                <w:sz w:val="22"/>
                <w:szCs w:val="22"/>
              </w:rPr>
              <w:t xml:space="preserve">Para el efecto deberá adjuntar a su propuesta fotocopia simple legible de cualquiera de los siguientes documentos: Contratos, Orden de Servicio, Acta </w:t>
            </w:r>
            <w:r>
              <w:rPr>
                <w:rFonts w:ascii="Calibri" w:hAnsi="Calibri" w:cs="Calibri"/>
                <w:color w:val="000000"/>
                <w:sz w:val="22"/>
                <w:szCs w:val="22"/>
              </w:rPr>
              <w:t>de conformidad, Acta</w:t>
            </w:r>
            <w:r w:rsidRPr="00957ED7">
              <w:rPr>
                <w:rFonts w:ascii="Calibri" w:hAnsi="Calibri" w:cs="Calibri"/>
                <w:color w:val="000000"/>
                <w:sz w:val="22"/>
                <w:szCs w:val="22"/>
              </w:rPr>
              <w:t xml:space="preserve"> de cierre de contrato, certificado de trabajo, certificado de cumplimiento de contrato, certificado de conclusión de trabajo, certificado de conclusión de servicio</w:t>
            </w:r>
            <w:r>
              <w:rPr>
                <w:rFonts w:ascii="Calibri" w:hAnsi="Calibri" w:cs="Calibri"/>
                <w:color w:val="000000"/>
                <w:sz w:val="22"/>
                <w:szCs w:val="22"/>
              </w:rPr>
              <w:t xml:space="preserve">, certificación de buena prestación de servicio, </w:t>
            </w:r>
            <w:r w:rsidRPr="00A00371">
              <w:rPr>
                <w:rFonts w:ascii="Calibri" w:hAnsi="Calibri" w:cs="Calibri"/>
                <w:color w:val="000000"/>
                <w:sz w:val="22"/>
                <w:szCs w:val="22"/>
              </w:rPr>
              <w:t xml:space="preserve">Certificado Reevaluación </w:t>
            </w:r>
            <w:r>
              <w:rPr>
                <w:rFonts w:ascii="Calibri" w:hAnsi="Calibri" w:cs="Calibri"/>
                <w:color w:val="000000"/>
                <w:sz w:val="22"/>
                <w:szCs w:val="22"/>
              </w:rPr>
              <w:t>d</w:t>
            </w:r>
            <w:r w:rsidRPr="00A00371">
              <w:rPr>
                <w:rFonts w:ascii="Calibri" w:hAnsi="Calibri" w:cs="Calibri"/>
                <w:color w:val="000000"/>
                <w:sz w:val="22"/>
                <w:szCs w:val="22"/>
              </w:rPr>
              <w:t>el Proveedor</w:t>
            </w:r>
            <w:r>
              <w:rPr>
                <w:rFonts w:ascii="Calibri" w:hAnsi="Calibri" w:cs="Calibri"/>
                <w:color w:val="000000"/>
                <w:sz w:val="22"/>
                <w:szCs w:val="22"/>
              </w:rPr>
              <w:t>, certificado de servicio</w:t>
            </w:r>
            <w:r w:rsidRPr="00C7272C">
              <w:rPr>
                <w:rFonts w:ascii="Calibri" w:hAnsi="Calibri" w:cs="Calibri"/>
                <w:sz w:val="22"/>
                <w:szCs w:val="22"/>
              </w:rPr>
              <w:t>. </w:t>
            </w:r>
          </w:p>
        </w:tc>
        <w:tc>
          <w:tcPr>
            <w:tcW w:w="4278" w:type="dxa"/>
            <w:vAlign w:val="center"/>
          </w:tcPr>
          <w:p w:rsidR="002F31D8" w:rsidRPr="008842A3" w:rsidRDefault="002F31D8" w:rsidP="002F31D8">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Default="00AF2036" w:rsidP="00AF2036">
      <w:pPr>
        <w:jc w:val="center"/>
        <w:rPr>
          <w:rFonts w:asciiTheme="minorHAnsi" w:hAnsiTheme="minorHAnsi" w:cstheme="minorHAnsi"/>
          <w:b/>
          <w:sz w:val="22"/>
          <w:szCs w:val="22"/>
        </w:rPr>
      </w:pPr>
      <w:bookmarkStart w:id="3" w:name="_Toc351628703"/>
    </w:p>
    <w:tbl>
      <w:tblPr>
        <w:tblW w:w="9170" w:type="dxa"/>
        <w:jc w:val="center"/>
        <w:tblLayout w:type="fixed"/>
        <w:tblCellMar>
          <w:left w:w="70" w:type="dxa"/>
          <w:right w:w="70" w:type="dxa"/>
        </w:tblCellMar>
        <w:tblLook w:val="04A0" w:firstRow="1" w:lastRow="0" w:firstColumn="1" w:lastColumn="0" w:noHBand="0" w:noVBand="1"/>
      </w:tblPr>
      <w:tblGrid>
        <w:gridCol w:w="753"/>
        <w:gridCol w:w="2598"/>
        <w:gridCol w:w="2835"/>
        <w:gridCol w:w="2984"/>
      </w:tblGrid>
      <w:tr w:rsidR="00A723B7" w:rsidRPr="00552079" w:rsidTr="0009139B">
        <w:trPr>
          <w:cantSplit/>
          <w:trHeight w:val="538"/>
          <w:jc w:val="center"/>
        </w:trPr>
        <w:tc>
          <w:tcPr>
            <w:tcW w:w="9170" w:type="dxa"/>
            <w:gridSpan w:val="4"/>
            <w:tcBorders>
              <w:top w:val="single" w:sz="4" w:space="0" w:color="auto"/>
              <w:left w:val="single" w:sz="8" w:space="0" w:color="auto"/>
              <w:bottom w:val="single" w:sz="12" w:space="0" w:color="000000"/>
              <w:right w:val="single" w:sz="8" w:space="0" w:color="auto"/>
            </w:tcBorders>
            <w:shd w:val="clear" w:color="auto" w:fill="D9D9D9"/>
            <w:vAlign w:val="center"/>
          </w:tcPr>
          <w:p w:rsidR="00A723B7" w:rsidRPr="00206AE6" w:rsidRDefault="00A723B7" w:rsidP="0009139B">
            <w:pPr>
              <w:jc w:val="center"/>
              <w:rPr>
                <w:rFonts w:ascii="Calibri" w:hAnsi="Calibri" w:cs="Calibri"/>
                <w:b/>
                <w:bCs/>
                <w:sz w:val="22"/>
                <w:szCs w:val="22"/>
                <w:lang w:eastAsia="es-BO"/>
              </w:rPr>
            </w:pPr>
            <w:r>
              <w:rPr>
                <w:rFonts w:ascii="Calibri" w:hAnsi="Calibri" w:cs="Calibri"/>
                <w:b/>
                <w:bCs/>
                <w:sz w:val="22"/>
                <w:szCs w:val="22"/>
                <w:lang w:eastAsia="es-BO"/>
              </w:rPr>
              <w:t>EXPERIENCIA ESPECÍFICA</w:t>
            </w:r>
          </w:p>
        </w:tc>
      </w:tr>
      <w:tr w:rsidR="00A723B7" w:rsidRPr="00552079" w:rsidTr="0009139B">
        <w:trPr>
          <w:cantSplit/>
          <w:trHeight w:val="538"/>
          <w:jc w:val="center"/>
        </w:trPr>
        <w:tc>
          <w:tcPr>
            <w:tcW w:w="753" w:type="dxa"/>
            <w:tcBorders>
              <w:top w:val="single" w:sz="4" w:space="0" w:color="auto"/>
              <w:left w:val="single" w:sz="8" w:space="0" w:color="auto"/>
              <w:bottom w:val="single" w:sz="12" w:space="0" w:color="000000"/>
              <w:right w:val="single" w:sz="8" w:space="0" w:color="auto"/>
            </w:tcBorders>
            <w:shd w:val="clear" w:color="auto" w:fill="D9D9D9"/>
            <w:vAlign w:val="center"/>
          </w:tcPr>
          <w:p w:rsidR="00A723B7" w:rsidRPr="00206AE6" w:rsidRDefault="00A723B7" w:rsidP="0009139B">
            <w:pPr>
              <w:jc w:val="center"/>
              <w:rPr>
                <w:rFonts w:ascii="Calibri" w:hAnsi="Calibri" w:cs="Calibri"/>
                <w:b/>
                <w:bCs/>
                <w:sz w:val="22"/>
                <w:szCs w:val="22"/>
                <w:lang w:eastAsia="es-BO"/>
              </w:rPr>
            </w:pPr>
            <w:r>
              <w:rPr>
                <w:rFonts w:ascii="Calibri" w:hAnsi="Calibri" w:cs="Calibri"/>
                <w:b/>
                <w:bCs/>
                <w:sz w:val="22"/>
                <w:szCs w:val="22"/>
                <w:lang w:eastAsia="es-BO"/>
              </w:rPr>
              <w:t>N°</w:t>
            </w:r>
          </w:p>
        </w:tc>
        <w:tc>
          <w:tcPr>
            <w:tcW w:w="2598" w:type="dxa"/>
            <w:tcBorders>
              <w:top w:val="single" w:sz="4" w:space="0" w:color="auto"/>
              <w:left w:val="single" w:sz="8" w:space="0" w:color="auto"/>
              <w:bottom w:val="single" w:sz="12" w:space="0" w:color="000000"/>
              <w:right w:val="single" w:sz="8" w:space="0" w:color="auto"/>
            </w:tcBorders>
            <w:shd w:val="clear" w:color="auto" w:fill="D9D9D9"/>
            <w:vAlign w:val="center"/>
          </w:tcPr>
          <w:p w:rsidR="00A723B7" w:rsidRPr="00206AE6" w:rsidRDefault="00A723B7" w:rsidP="0009139B">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835" w:type="dxa"/>
            <w:tcBorders>
              <w:top w:val="single" w:sz="4" w:space="0" w:color="auto"/>
              <w:left w:val="single" w:sz="8" w:space="0" w:color="auto"/>
              <w:bottom w:val="single" w:sz="12" w:space="0" w:color="000000"/>
              <w:right w:val="single" w:sz="8" w:space="0" w:color="auto"/>
            </w:tcBorders>
            <w:shd w:val="clear" w:color="auto" w:fill="D9D9D9"/>
            <w:vAlign w:val="center"/>
          </w:tcPr>
          <w:p w:rsidR="00A723B7" w:rsidRPr="00206AE6" w:rsidRDefault="00A723B7" w:rsidP="0009139B">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2984" w:type="dxa"/>
            <w:tcBorders>
              <w:top w:val="single" w:sz="4" w:space="0" w:color="auto"/>
              <w:left w:val="single" w:sz="8" w:space="0" w:color="auto"/>
              <w:bottom w:val="single" w:sz="12" w:space="0" w:color="000000"/>
              <w:right w:val="single" w:sz="8" w:space="0" w:color="auto"/>
            </w:tcBorders>
            <w:shd w:val="clear" w:color="auto" w:fill="D9D9D9"/>
            <w:vAlign w:val="center"/>
          </w:tcPr>
          <w:p w:rsidR="00A723B7" w:rsidRPr="00206AE6" w:rsidRDefault="00A723B7" w:rsidP="0009139B">
            <w:pPr>
              <w:jc w:val="center"/>
              <w:rPr>
                <w:rFonts w:ascii="Calibri" w:hAnsi="Calibri" w:cs="Calibri"/>
                <w:b/>
                <w:bCs/>
                <w:sz w:val="22"/>
                <w:szCs w:val="22"/>
                <w:lang w:eastAsia="es-BO"/>
              </w:rPr>
            </w:pPr>
            <w:r>
              <w:rPr>
                <w:rFonts w:ascii="Calibri" w:hAnsi="Calibri" w:cs="Calibri"/>
                <w:b/>
                <w:bCs/>
                <w:szCs w:val="22"/>
                <w:lang w:eastAsia="es-BO"/>
              </w:rPr>
              <w:t>DETALLE DE LOS DOCUMENTOS PRESENTADOS</w:t>
            </w:r>
          </w:p>
        </w:tc>
      </w:tr>
      <w:tr w:rsidR="00A723B7" w:rsidRPr="00552079" w:rsidTr="0009139B">
        <w:trPr>
          <w:trHeight w:val="413"/>
          <w:jc w:val="center"/>
        </w:trPr>
        <w:tc>
          <w:tcPr>
            <w:tcW w:w="753" w:type="dxa"/>
            <w:tcBorders>
              <w:top w:val="nil"/>
              <w:left w:val="single" w:sz="8" w:space="0" w:color="auto"/>
              <w:bottom w:val="single" w:sz="8" w:space="0" w:color="auto"/>
              <w:right w:val="single" w:sz="8" w:space="0" w:color="auto"/>
            </w:tcBorders>
            <w:shd w:val="clear" w:color="000000" w:fill="FFFFFF"/>
            <w:vAlign w:val="center"/>
          </w:tcPr>
          <w:p w:rsidR="00A723B7" w:rsidRPr="00206AE6" w:rsidRDefault="00A723B7" w:rsidP="0009139B">
            <w:pPr>
              <w:jc w:val="center"/>
              <w:rPr>
                <w:rFonts w:ascii="Calibri" w:hAnsi="Calibri" w:cs="Calibri"/>
                <w:sz w:val="22"/>
                <w:szCs w:val="22"/>
                <w:lang w:eastAsia="es-BO"/>
              </w:rPr>
            </w:pPr>
            <w:r>
              <w:rPr>
                <w:rFonts w:ascii="Calibri" w:hAnsi="Calibri" w:cs="Calibri"/>
                <w:sz w:val="22"/>
                <w:szCs w:val="22"/>
                <w:lang w:eastAsia="es-BO"/>
              </w:rPr>
              <w:t>1</w:t>
            </w:r>
          </w:p>
        </w:tc>
        <w:tc>
          <w:tcPr>
            <w:tcW w:w="2598" w:type="dxa"/>
            <w:tcBorders>
              <w:top w:val="nil"/>
              <w:left w:val="nil"/>
              <w:bottom w:val="single" w:sz="8" w:space="0" w:color="auto"/>
              <w:right w:val="single" w:sz="8" w:space="0" w:color="auto"/>
            </w:tcBorders>
            <w:shd w:val="clear" w:color="000000" w:fill="FFFFFF"/>
            <w:vAlign w:val="center"/>
          </w:tcPr>
          <w:p w:rsidR="00A723B7" w:rsidRPr="00206AE6" w:rsidRDefault="00A723B7" w:rsidP="0009139B">
            <w:pPr>
              <w:jc w:val="center"/>
              <w:rPr>
                <w:rFonts w:ascii="Calibri" w:hAnsi="Calibri" w:cs="Calibri"/>
                <w:sz w:val="22"/>
                <w:szCs w:val="22"/>
                <w:lang w:eastAsia="es-BO"/>
              </w:rPr>
            </w:pPr>
          </w:p>
        </w:tc>
        <w:tc>
          <w:tcPr>
            <w:tcW w:w="2835" w:type="dxa"/>
            <w:tcBorders>
              <w:top w:val="nil"/>
              <w:left w:val="nil"/>
              <w:bottom w:val="single" w:sz="8" w:space="0" w:color="auto"/>
              <w:right w:val="single" w:sz="8" w:space="0" w:color="auto"/>
            </w:tcBorders>
            <w:shd w:val="clear" w:color="000000" w:fill="FFFFFF"/>
            <w:vAlign w:val="center"/>
          </w:tcPr>
          <w:p w:rsidR="00A723B7" w:rsidRPr="00206AE6" w:rsidRDefault="00A723B7" w:rsidP="0009139B">
            <w:pPr>
              <w:jc w:val="center"/>
              <w:rPr>
                <w:rFonts w:ascii="Calibri" w:hAnsi="Calibri" w:cs="Calibri"/>
                <w:sz w:val="22"/>
                <w:szCs w:val="22"/>
                <w:lang w:eastAsia="es-BO"/>
              </w:rPr>
            </w:pPr>
          </w:p>
        </w:tc>
        <w:tc>
          <w:tcPr>
            <w:tcW w:w="2984" w:type="dxa"/>
            <w:tcBorders>
              <w:top w:val="nil"/>
              <w:left w:val="single" w:sz="8" w:space="0" w:color="auto"/>
              <w:bottom w:val="single" w:sz="8" w:space="0" w:color="auto"/>
              <w:right w:val="single" w:sz="8" w:space="0" w:color="auto"/>
            </w:tcBorders>
            <w:shd w:val="clear" w:color="000000" w:fill="FFFFFF"/>
            <w:vAlign w:val="center"/>
          </w:tcPr>
          <w:p w:rsidR="00A723B7" w:rsidRPr="00206AE6" w:rsidRDefault="00A723B7" w:rsidP="0009139B">
            <w:pPr>
              <w:jc w:val="center"/>
              <w:rPr>
                <w:rFonts w:ascii="Calibri" w:hAnsi="Calibri" w:cs="Calibri"/>
                <w:sz w:val="22"/>
                <w:szCs w:val="22"/>
                <w:lang w:eastAsia="es-BO"/>
              </w:rPr>
            </w:pPr>
          </w:p>
        </w:tc>
      </w:tr>
      <w:tr w:rsidR="00A723B7" w:rsidRPr="00552079" w:rsidTr="0009139B">
        <w:trPr>
          <w:trHeight w:val="224"/>
          <w:jc w:val="center"/>
        </w:trPr>
        <w:tc>
          <w:tcPr>
            <w:tcW w:w="753" w:type="dxa"/>
            <w:tcBorders>
              <w:top w:val="nil"/>
              <w:left w:val="single" w:sz="8" w:space="0" w:color="auto"/>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2598" w:type="dxa"/>
            <w:tcBorders>
              <w:top w:val="nil"/>
              <w:left w:val="nil"/>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84" w:type="dxa"/>
            <w:tcBorders>
              <w:top w:val="nil"/>
              <w:left w:val="single" w:sz="8" w:space="0" w:color="auto"/>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723B7" w:rsidRPr="00552079" w:rsidTr="0009139B">
        <w:trPr>
          <w:trHeight w:val="246"/>
          <w:jc w:val="center"/>
        </w:trPr>
        <w:tc>
          <w:tcPr>
            <w:tcW w:w="753" w:type="dxa"/>
            <w:tcBorders>
              <w:top w:val="nil"/>
              <w:left w:val="single" w:sz="8" w:space="0" w:color="auto"/>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2598" w:type="dxa"/>
            <w:tcBorders>
              <w:top w:val="nil"/>
              <w:left w:val="nil"/>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84" w:type="dxa"/>
            <w:tcBorders>
              <w:top w:val="nil"/>
              <w:left w:val="single" w:sz="8" w:space="0" w:color="auto"/>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723B7" w:rsidRPr="00552079" w:rsidTr="0009139B">
        <w:trPr>
          <w:trHeight w:val="699"/>
          <w:jc w:val="center"/>
        </w:trPr>
        <w:tc>
          <w:tcPr>
            <w:tcW w:w="753" w:type="dxa"/>
            <w:tcBorders>
              <w:top w:val="nil"/>
              <w:left w:val="single" w:sz="8" w:space="0" w:color="auto"/>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2598" w:type="dxa"/>
            <w:tcBorders>
              <w:top w:val="nil"/>
              <w:left w:val="nil"/>
              <w:bottom w:val="single" w:sz="8" w:space="0" w:color="auto"/>
              <w:right w:val="single" w:sz="8" w:space="0" w:color="auto"/>
            </w:tcBorders>
            <w:shd w:val="clear" w:color="000000" w:fill="FFFFFF"/>
            <w:vAlign w:val="center"/>
          </w:tcPr>
          <w:p w:rsidR="00A723B7" w:rsidRPr="00206AE6" w:rsidRDefault="00A723B7" w:rsidP="0009139B">
            <w:pPr>
              <w:jc w:val="center"/>
              <w:rPr>
                <w:rFonts w:ascii="Calibri" w:hAnsi="Calibri" w:cs="Calibri"/>
                <w:b/>
                <w:bCs/>
                <w:szCs w:val="22"/>
                <w:lang w:eastAsia="es-BO"/>
              </w:rPr>
            </w:pPr>
          </w:p>
        </w:tc>
        <w:tc>
          <w:tcPr>
            <w:tcW w:w="2835" w:type="dxa"/>
            <w:tcBorders>
              <w:top w:val="nil"/>
              <w:left w:val="nil"/>
              <w:bottom w:val="single" w:sz="8" w:space="0" w:color="auto"/>
              <w:right w:val="single" w:sz="8" w:space="0" w:color="auto"/>
            </w:tcBorders>
            <w:shd w:val="clear" w:color="000000" w:fill="FFFFFF"/>
            <w:vAlign w:val="center"/>
          </w:tcPr>
          <w:p w:rsidR="00A723B7" w:rsidRPr="00206AE6" w:rsidRDefault="00A723B7" w:rsidP="0009139B">
            <w:pPr>
              <w:jc w:val="center"/>
              <w:rPr>
                <w:rFonts w:ascii="Calibri" w:hAnsi="Calibri" w:cs="Calibri"/>
                <w:b/>
                <w:bCs/>
                <w:szCs w:val="22"/>
                <w:lang w:eastAsia="es-BO"/>
              </w:rPr>
            </w:pPr>
          </w:p>
        </w:tc>
        <w:tc>
          <w:tcPr>
            <w:tcW w:w="2984" w:type="dxa"/>
            <w:tcBorders>
              <w:top w:val="nil"/>
              <w:left w:val="single" w:sz="8" w:space="0" w:color="auto"/>
              <w:bottom w:val="single" w:sz="8" w:space="0" w:color="auto"/>
              <w:right w:val="single" w:sz="8" w:space="0" w:color="auto"/>
            </w:tcBorders>
            <w:shd w:val="clear" w:color="000000" w:fill="FFFFFF"/>
            <w:vAlign w:val="center"/>
          </w:tcPr>
          <w:p w:rsidR="00A723B7" w:rsidRPr="00206AE6" w:rsidRDefault="00A723B7" w:rsidP="0009139B">
            <w:pPr>
              <w:jc w:val="center"/>
              <w:rPr>
                <w:rFonts w:ascii="Calibri" w:hAnsi="Calibri" w:cs="Calibri"/>
                <w:sz w:val="22"/>
                <w:szCs w:val="22"/>
                <w:lang w:eastAsia="es-BO"/>
              </w:rPr>
            </w:pPr>
          </w:p>
        </w:tc>
      </w:tr>
      <w:tr w:rsidR="00A723B7" w:rsidRPr="00552079" w:rsidTr="0009139B">
        <w:trPr>
          <w:trHeight w:val="246"/>
          <w:jc w:val="center"/>
        </w:trPr>
        <w:tc>
          <w:tcPr>
            <w:tcW w:w="753" w:type="dxa"/>
            <w:tcBorders>
              <w:top w:val="nil"/>
              <w:left w:val="single" w:sz="8" w:space="0" w:color="auto"/>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598" w:type="dxa"/>
            <w:tcBorders>
              <w:top w:val="nil"/>
              <w:left w:val="nil"/>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84" w:type="dxa"/>
            <w:tcBorders>
              <w:top w:val="nil"/>
              <w:left w:val="single" w:sz="8" w:space="0" w:color="auto"/>
              <w:bottom w:val="single" w:sz="8"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723B7" w:rsidRPr="00552079" w:rsidTr="0009139B">
        <w:trPr>
          <w:trHeight w:val="246"/>
          <w:jc w:val="center"/>
        </w:trPr>
        <w:tc>
          <w:tcPr>
            <w:tcW w:w="753" w:type="dxa"/>
            <w:tcBorders>
              <w:top w:val="nil"/>
              <w:left w:val="single" w:sz="8" w:space="0" w:color="auto"/>
              <w:bottom w:val="single" w:sz="4"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598" w:type="dxa"/>
            <w:tcBorders>
              <w:top w:val="nil"/>
              <w:left w:val="nil"/>
              <w:bottom w:val="single" w:sz="4"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835" w:type="dxa"/>
            <w:tcBorders>
              <w:top w:val="nil"/>
              <w:left w:val="nil"/>
              <w:bottom w:val="single" w:sz="4"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84" w:type="dxa"/>
            <w:tcBorders>
              <w:top w:val="nil"/>
              <w:left w:val="single" w:sz="8" w:space="0" w:color="auto"/>
              <w:bottom w:val="single" w:sz="4" w:space="0" w:color="auto"/>
              <w:right w:val="single" w:sz="8" w:space="0" w:color="auto"/>
            </w:tcBorders>
            <w:shd w:val="clear" w:color="000000" w:fill="FFFFFF"/>
            <w:vAlign w:val="center"/>
            <w:hideMark/>
          </w:tcPr>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p w:rsidR="00A723B7" w:rsidRPr="00206AE6" w:rsidRDefault="00A723B7" w:rsidP="0009139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723B7" w:rsidRPr="00552079" w:rsidTr="0009139B">
        <w:trPr>
          <w:trHeight w:val="2961"/>
          <w:jc w:val="center"/>
        </w:trPr>
        <w:tc>
          <w:tcPr>
            <w:tcW w:w="9170" w:type="dxa"/>
            <w:gridSpan w:val="4"/>
            <w:tcBorders>
              <w:top w:val="single" w:sz="4" w:space="0" w:color="auto"/>
              <w:left w:val="single" w:sz="4" w:space="0" w:color="auto"/>
              <w:bottom w:val="single" w:sz="4" w:space="0" w:color="auto"/>
              <w:right w:val="single" w:sz="4" w:space="0" w:color="auto"/>
            </w:tcBorders>
            <w:shd w:val="clear" w:color="auto" w:fill="E7E6E6"/>
            <w:vAlign w:val="center"/>
          </w:tcPr>
          <w:p w:rsidR="00A723B7" w:rsidRPr="00206AE6" w:rsidRDefault="00A723B7" w:rsidP="0009139B">
            <w:pPr>
              <w:rPr>
                <w:rFonts w:ascii="Calibri" w:hAnsi="Calibri" w:cs="Calibri"/>
                <w:b/>
                <w:color w:val="000000"/>
                <w:lang w:eastAsia="es-BO"/>
              </w:rPr>
            </w:pPr>
            <w:r w:rsidRPr="00206AE6">
              <w:rPr>
                <w:rFonts w:ascii="Calibri" w:hAnsi="Calibri" w:cs="Calibri"/>
                <w:b/>
                <w:color w:val="000000"/>
                <w:lang w:eastAsia="es-BO"/>
              </w:rPr>
              <w:t xml:space="preserve">Nota.- </w:t>
            </w:r>
          </w:p>
          <w:p w:rsidR="00A723B7" w:rsidRPr="00206AE6" w:rsidRDefault="00A723B7" w:rsidP="0009139B">
            <w:pPr>
              <w:rPr>
                <w:rFonts w:ascii="Calibri" w:hAnsi="Calibri" w:cs="Calibri"/>
                <w:b/>
                <w:color w:val="000000"/>
                <w:lang w:eastAsia="es-BO"/>
              </w:rPr>
            </w:pPr>
          </w:p>
          <w:p w:rsidR="00A723B7" w:rsidRPr="009229E3" w:rsidRDefault="00A723B7" w:rsidP="00083AD4">
            <w:pPr>
              <w:pStyle w:val="Prrafodelista"/>
              <w:numPr>
                <w:ilvl w:val="3"/>
                <w:numId w:val="34"/>
              </w:numPr>
              <w:ind w:left="346" w:right="157" w:hanging="284"/>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A723B7" w:rsidRDefault="00A723B7" w:rsidP="00A723B7">
            <w:pPr>
              <w:pStyle w:val="Prrafodelista"/>
              <w:ind w:left="346" w:hanging="284"/>
              <w:jc w:val="both"/>
              <w:rPr>
                <w:rFonts w:ascii="Calibri" w:hAnsi="Calibri" w:cs="Calibri"/>
                <w:b/>
                <w:bCs/>
                <w:color w:val="000000"/>
              </w:rPr>
            </w:pPr>
          </w:p>
          <w:p w:rsidR="00A723B7" w:rsidRPr="00A723B7" w:rsidRDefault="00A723B7" w:rsidP="00083AD4">
            <w:pPr>
              <w:pStyle w:val="Prrafodelista"/>
              <w:numPr>
                <w:ilvl w:val="3"/>
                <w:numId w:val="34"/>
              </w:numPr>
              <w:ind w:left="346" w:right="157" w:hanging="284"/>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A723B7" w:rsidRDefault="00A723B7" w:rsidP="00C00A9F">
      <w:pPr>
        <w:jc w:val="center"/>
        <w:rPr>
          <w:rFonts w:asciiTheme="minorHAnsi" w:hAnsiTheme="minorHAnsi" w:cstheme="minorHAnsi"/>
          <w:b/>
          <w:sz w:val="22"/>
          <w:szCs w:val="22"/>
        </w:rPr>
      </w:pPr>
    </w:p>
    <w:p w:rsidR="00A723B7" w:rsidRDefault="00A723B7" w:rsidP="00C00A9F">
      <w:pPr>
        <w:jc w:val="center"/>
        <w:rPr>
          <w:rFonts w:asciiTheme="minorHAnsi" w:hAnsiTheme="minorHAnsi" w:cstheme="minorHAnsi"/>
          <w:b/>
          <w:sz w:val="22"/>
          <w:szCs w:val="22"/>
        </w:rPr>
      </w:pPr>
    </w:p>
    <w:p w:rsidR="00A723B7" w:rsidRDefault="00A723B7" w:rsidP="00C00A9F">
      <w:pPr>
        <w:jc w:val="center"/>
        <w:rPr>
          <w:rFonts w:asciiTheme="minorHAnsi" w:hAnsiTheme="minorHAnsi" w:cstheme="minorHAnsi"/>
          <w:b/>
          <w:sz w:val="22"/>
          <w:szCs w:val="22"/>
        </w:rPr>
      </w:pPr>
    </w:p>
    <w:p w:rsidR="00A723B7" w:rsidRDefault="00A723B7"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83AD4">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83AD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83A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83A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A723B7" w:rsidRDefault="00A723B7" w:rsidP="00F44111">
      <w:pPr>
        <w:pStyle w:val="Sinespaciado"/>
        <w:ind w:left="709"/>
        <w:jc w:val="both"/>
        <w:rPr>
          <w:rFonts w:asciiTheme="minorHAnsi" w:hAnsiTheme="minorHAnsi" w:cstheme="minorHAnsi"/>
        </w:rPr>
      </w:pPr>
    </w:p>
    <w:p w:rsidR="00A723B7" w:rsidRDefault="00A723B7" w:rsidP="00F44111">
      <w:pPr>
        <w:pStyle w:val="Sinespaciado"/>
        <w:ind w:left="709"/>
        <w:jc w:val="both"/>
        <w:rPr>
          <w:rFonts w:asciiTheme="minorHAnsi" w:hAnsiTheme="minorHAnsi" w:cstheme="minorHAnsi"/>
        </w:rPr>
      </w:pPr>
    </w:p>
    <w:p w:rsidR="00A723B7" w:rsidRDefault="00A723B7"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83A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83AD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83AD4">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83AD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83AD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83A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83A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9789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83A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83AD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83AD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83AD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F44111">
      <w:pP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723B7" w:rsidRPr="00A723B7" w:rsidRDefault="00A723B7" w:rsidP="00A723B7">
      <w:pPr>
        <w:tabs>
          <w:tab w:val="center" w:pos="4252"/>
          <w:tab w:val="right" w:pos="8504"/>
        </w:tabs>
        <w:jc w:val="center"/>
        <w:rPr>
          <w:rFonts w:ascii="Calibri" w:eastAsia="Arial Unicode MS" w:hAnsi="Calibri" w:cs="Calibri"/>
          <w:sz w:val="22"/>
          <w:szCs w:val="22"/>
          <w:lang w:val="es-MX" w:eastAsia="es-ES"/>
        </w:rPr>
      </w:pPr>
      <w:r w:rsidRPr="00A723B7">
        <w:rPr>
          <w:rFonts w:ascii="Calibri" w:eastAsia="Arial Unicode MS" w:hAnsi="Calibri" w:cs="Calibri"/>
          <w:b/>
          <w:sz w:val="22"/>
          <w:szCs w:val="22"/>
          <w:lang w:val="es-MX" w:eastAsia="es-ES"/>
        </w:rPr>
        <w:t>SERVICIO DE CONTROL, VERIFICACION E INSPE</w:t>
      </w:r>
      <w:r w:rsidRPr="00A723B7">
        <w:rPr>
          <w:rFonts w:ascii="Calibri" w:eastAsia="Arial Unicode MS" w:hAnsi="Calibri" w:cs="Calibri"/>
          <w:b/>
          <w:sz w:val="22"/>
          <w:szCs w:val="22"/>
          <w:lang w:val="es-MX" w:eastAsia="es-ES"/>
        </w:rPr>
        <w:tab/>
        <w:t>CCIÓN DE RECEPCIÓN Y DESPACHO DE UREA – GESTION 2019</w:t>
      </w:r>
    </w:p>
    <w:p w:rsidR="00A723B7" w:rsidRPr="00A723B7" w:rsidRDefault="00A723B7" w:rsidP="00A723B7">
      <w:pPr>
        <w:rPr>
          <w:rFonts w:ascii="Calibri" w:hAnsi="Calibri" w:cs="Calibri"/>
          <w:b/>
          <w:sz w:val="22"/>
          <w:szCs w:val="22"/>
          <w:lang w:eastAsia="es-ES"/>
        </w:rPr>
      </w:pPr>
    </w:p>
    <w:p w:rsidR="00A723B7" w:rsidRPr="00A723B7" w:rsidRDefault="00A723B7" w:rsidP="00A723B7">
      <w:pPr>
        <w:rPr>
          <w:rFonts w:ascii="Calibri" w:hAnsi="Calibri" w:cs="Calibri"/>
          <w:sz w:val="22"/>
          <w:szCs w:val="22"/>
          <w:lang w:eastAsia="es-ES"/>
        </w:rPr>
      </w:pPr>
      <w:r w:rsidRPr="00A723B7">
        <w:rPr>
          <w:rFonts w:ascii="Calibri" w:hAnsi="Calibri" w:cs="Calibri"/>
          <w:sz w:val="22"/>
          <w:szCs w:val="22"/>
          <w:lang w:eastAsia="es-ES"/>
        </w:rPr>
        <w:t>Cuando sea por el total o ítems:</w:t>
      </w:r>
    </w:p>
    <w:p w:rsidR="00A723B7" w:rsidRPr="00A723B7" w:rsidRDefault="00A723B7" w:rsidP="00A723B7">
      <w:pPr>
        <w:rPr>
          <w:rFonts w:ascii="Calibri" w:hAnsi="Calibri" w:cs="Calibri"/>
          <w:b/>
          <w:sz w:val="22"/>
          <w:szCs w:val="22"/>
          <w:lang w:eastAsia="es-ES"/>
        </w:rPr>
      </w:pPr>
    </w:p>
    <w:tbl>
      <w:tblPr>
        <w:tblW w:w="8944" w:type="dxa"/>
        <w:jc w:val="center"/>
        <w:tblCellMar>
          <w:left w:w="70" w:type="dxa"/>
          <w:right w:w="70" w:type="dxa"/>
        </w:tblCellMar>
        <w:tblLook w:val="04A0" w:firstRow="1" w:lastRow="0" w:firstColumn="1" w:lastColumn="0" w:noHBand="0" w:noVBand="1"/>
      </w:tblPr>
      <w:tblGrid>
        <w:gridCol w:w="993"/>
        <w:gridCol w:w="7951"/>
      </w:tblGrid>
      <w:tr w:rsidR="00A723B7" w:rsidRPr="00A723B7" w:rsidTr="0009139B">
        <w:trPr>
          <w:trHeight w:val="591"/>
          <w:jc w:val="center"/>
        </w:trPr>
        <w:tc>
          <w:tcPr>
            <w:tcW w:w="993" w:type="dxa"/>
            <w:tcBorders>
              <w:top w:val="single" w:sz="4" w:space="0" w:color="auto"/>
              <w:left w:val="single" w:sz="4" w:space="0" w:color="auto"/>
              <w:bottom w:val="single" w:sz="4" w:space="0" w:color="auto"/>
              <w:right w:val="single" w:sz="4" w:space="0" w:color="000000"/>
            </w:tcBorders>
            <w:shd w:val="clear" w:color="auto" w:fill="9CC2E5"/>
            <w:vAlign w:val="center"/>
          </w:tcPr>
          <w:p w:rsidR="00A723B7" w:rsidRPr="00A723B7" w:rsidRDefault="00A723B7" w:rsidP="00A723B7">
            <w:pPr>
              <w:spacing w:before="60" w:after="60"/>
              <w:jc w:val="center"/>
              <w:rPr>
                <w:rFonts w:ascii="Calibri" w:hAnsi="Calibri" w:cs="Calibri"/>
                <w:b/>
                <w:bCs/>
                <w:sz w:val="22"/>
                <w:szCs w:val="22"/>
                <w:lang w:val="es-BO" w:eastAsia="es-ES"/>
              </w:rPr>
            </w:pPr>
            <w:r w:rsidRPr="00A723B7">
              <w:rPr>
                <w:rFonts w:ascii="Calibri" w:hAnsi="Calibri" w:cs="Calibri"/>
                <w:b/>
                <w:bCs/>
                <w:sz w:val="22"/>
                <w:szCs w:val="22"/>
                <w:lang w:val="es-BO" w:eastAsia="es-ES"/>
              </w:rPr>
              <w:t>N° ÍTEM</w:t>
            </w:r>
          </w:p>
        </w:tc>
        <w:tc>
          <w:tcPr>
            <w:tcW w:w="7951"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A723B7" w:rsidRPr="00A723B7" w:rsidRDefault="00A723B7" w:rsidP="00A723B7">
            <w:pPr>
              <w:spacing w:before="60" w:after="60"/>
              <w:jc w:val="center"/>
              <w:rPr>
                <w:rFonts w:ascii="Calibri" w:hAnsi="Calibri" w:cs="Calibri"/>
                <w:b/>
                <w:bCs/>
                <w:sz w:val="22"/>
                <w:szCs w:val="22"/>
                <w:lang w:val="es-BO" w:eastAsia="es-ES"/>
              </w:rPr>
            </w:pPr>
            <w:r w:rsidRPr="00A723B7">
              <w:rPr>
                <w:rFonts w:ascii="Calibri" w:hAnsi="Calibri" w:cs="Calibri"/>
                <w:b/>
                <w:bCs/>
                <w:sz w:val="22"/>
                <w:szCs w:val="22"/>
                <w:lang w:val="es-BO" w:eastAsia="es-ES"/>
              </w:rPr>
              <w:t xml:space="preserve">DESCRIPCIÓN DETALLADA DEL SERVICIO </w:t>
            </w:r>
          </w:p>
        </w:tc>
      </w:tr>
      <w:tr w:rsidR="00A723B7" w:rsidRPr="00A723B7" w:rsidTr="0009139B">
        <w:trPr>
          <w:trHeight w:val="692"/>
          <w:jc w:val="center"/>
        </w:trPr>
        <w:tc>
          <w:tcPr>
            <w:tcW w:w="993" w:type="dxa"/>
            <w:tcBorders>
              <w:top w:val="single" w:sz="4" w:space="0" w:color="auto"/>
              <w:left w:val="single" w:sz="4" w:space="0" w:color="auto"/>
              <w:bottom w:val="single" w:sz="4" w:space="0" w:color="auto"/>
              <w:right w:val="single" w:sz="4" w:space="0" w:color="000000"/>
            </w:tcBorders>
            <w:vAlign w:val="center"/>
          </w:tcPr>
          <w:p w:rsidR="00A723B7" w:rsidRPr="00A723B7" w:rsidRDefault="00A723B7" w:rsidP="00A723B7">
            <w:pPr>
              <w:spacing w:before="60" w:after="60"/>
              <w:jc w:val="center"/>
              <w:rPr>
                <w:rFonts w:ascii="Calibri" w:hAnsi="Calibri" w:cs="Calibri"/>
                <w:b/>
                <w:bCs/>
                <w:sz w:val="22"/>
                <w:szCs w:val="22"/>
                <w:lang w:val="es-BO" w:eastAsia="es-ES"/>
              </w:rPr>
            </w:pPr>
            <w:r w:rsidRPr="00A723B7">
              <w:rPr>
                <w:rFonts w:ascii="Calibri" w:hAnsi="Calibri" w:cs="Calibri"/>
                <w:b/>
                <w:bCs/>
                <w:sz w:val="22"/>
                <w:szCs w:val="22"/>
                <w:lang w:val="es-BO" w:eastAsia="es-ES"/>
              </w:rPr>
              <w:t>1</w:t>
            </w:r>
          </w:p>
        </w:tc>
        <w:tc>
          <w:tcPr>
            <w:tcW w:w="795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23B7" w:rsidRPr="00A723B7" w:rsidRDefault="00A723B7" w:rsidP="00A723B7">
            <w:pPr>
              <w:autoSpaceDE w:val="0"/>
              <w:autoSpaceDN w:val="0"/>
              <w:adjustRightInd w:val="0"/>
              <w:spacing w:before="120" w:after="120" w:line="276" w:lineRule="auto"/>
              <w:jc w:val="both"/>
              <w:rPr>
                <w:rFonts w:ascii="Calibri" w:hAnsi="Calibri" w:cs="Calibri"/>
                <w:b/>
                <w:sz w:val="22"/>
                <w:szCs w:val="22"/>
                <w:lang w:val="es-BO" w:eastAsia="es-BO"/>
              </w:rPr>
            </w:pPr>
            <w:r w:rsidRPr="00A723B7">
              <w:rPr>
                <w:rFonts w:ascii="Calibri" w:hAnsi="Calibri" w:cs="Calibri"/>
                <w:b/>
                <w:sz w:val="22"/>
                <w:szCs w:val="22"/>
                <w:lang w:val="es-BO" w:eastAsia="es-BO"/>
              </w:rPr>
              <w:t>Servicio de Control, Verificación e Inspección de Recepción y Despacho de Urea – Gestión 2019.</w:t>
            </w:r>
          </w:p>
        </w:tc>
      </w:tr>
    </w:tbl>
    <w:p w:rsidR="00A723B7" w:rsidRPr="00A723B7" w:rsidRDefault="00A723B7" w:rsidP="00A723B7">
      <w:pPr>
        <w:jc w:val="both"/>
        <w:rPr>
          <w:rFonts w:ascii="Calibri" w:hAnsi="Calibri" w:cs="Calibri"/>
          <w:bCs/>
          <w:color w:val="000000"/>
          <w:sz w:val="22"/>
          <w:szCs w:val="22"/>
          <w:lang w:eastAsia="es-ES"/>
        </w:rPr>
      </w:pPr>
    </w:p>
    <w:p w:rsidR="00A723B7" w:rsidRPr="00A723B7" w:rsidRDefault="00A723B7" w:rsidP="00083AD4">
      <w:pPr>
        <w:numPr>
          <w:ilvl w:val="0"/>
          <w:numId w:val="35"/>
        </w:numPr>
        <w:ind w:left="567" w:hanging="567"/>
        <w:contextualSpacing/>
        <w:jc w:val="both"/>
        <w:rPr>
          <w:rFonts w:ascii="Calibri" w:hAnsi="Calibri" w:cs="Calibri"/>
          <w:b/>
          <w:bCs/>
          <w:sz w:val="22"/>
          <w:szCs w:val="22"/>
          <w:lang w:eastAsia="es-BO"/>
        </w:rPr>
      </w:pPr>
      <w:r w:rsidRPr="00A723B7">
        <w:rPr>
          <w:rFonts w:ascii="Calibri" w:hAnsi="Calibri" w:cs="Calibri"/>
          <w:b/>
          <w:bCs/>
          <w:sz w:val="22"/>
          <w:szCs w:val="22"/>
          <w:lang w:eastAsia="es-BO"/>
        </w:rPr>
        <w:t>CARACTERÍSTICAS DEL SERVICIO.</w:t>
      </w:r>
    </w:p>
    <w:p w:rsidR="00A723B7" w:rsidRPr="00A723B7" w:rsidRDefault="00A723B7" w:rsidP="00A723B7">
      <w:pPr>
        <w:autoSpaceDE w:val="0"/>
        <w:autoSpaceDN w:val="0"/>
        <w:adjustRightInd w:val="0"/>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723B7" w:rsidRPr="00A723B7" w:rsidTr="0009139B">
        <w:trPr>
          <w:trHeight w:val="452"/>
        </w:trPr>
        <w:tc>
          <w:tcPr>
            <w:tcW w:w="9322" w:type="dxa"/>
            <w:shd w:val="clear" w:color="auto" w:fill="9CC2E5"/>
            <w:vAlign w:val="center"/>
          </w:tcPr>
          <w:p w:rsidR="00A723B7" w:rsidRPr="00A723B7" w:rsidRDefault="00A723B7" w:rsidP="00A723B7">
            <w:pPr>
              <w:autoSpaceDE w:val="0"/>
              <w:autoSpaceDN w:val="0"/>
              <w:adjustRightInd w:val="0"/>
              <w:rPr>
                <w:rFonts w:ascii="Calibri" w:hAnsi="Calibri" w:cs="Calibri"/>
                <w:sz w:val="22"/>
                <w:szCs w:val="22"/>
                <w:lang w:eastAsia="es-ES"/>
              </w:rPr>
            </w:pPr>
            <w:r w:rsidRPr="00A723B7">
              <w:rPr>
                <w:rFonts w:ascii="Calibri" w:hAnsi="Calibri" w:cs="Calibri"/>
                <w:b/>
                <w:bCs/>
                <w:sz w:val="22"/>
                <w:szCs w:val="22"/>
                <w:lang w:eastAsia="es-ES"/>
              </w:rPr>
              <w:t>DESCRIPCIÓN DEL SERVICIO</w:t>
            </w:r>
          </w:p>
        </w:tc>
      </w:tr>
      <w:tr w:rsidR="00A723B7" w:rsidRPr="00A723B7" w:rsidTr="0009139B">
        <w:trPr>
          <w:trHeight w:val="1242"/>
        </w:trPr>
        <w:tc>
          <w:tcPr>
            <w:tcW w:w="9322" w:type="dxa"/>
            <w:shd w:val="clear" w:color="auto" w:fill="auto"/>
            <w:vAlign w:val="center"/>
          </w:tcPr>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El Servicio de Control, Verificación e Inspección de Recepción y Despacho de Urea – Gestión 2019 , deberá cumplir con las siguientes características:</w:t>
            </w:r>
          </w:p>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 xml:space="preserve">El producto a inspeccionar es Urea granulada producida por Y.P.F.B. </w:t>
            </w:r>
          </w:p>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Para la prestación del Servicio, se requiere mínimamente lo siguiente:</w:t>
            </w:r>
          </w:p>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b/>
                <w:sz w:val="22"/>
                <w:szCs w:val="22"/>
                <w:lang w:val="es-BO" w:eastAsia="es-BO"/>
              </w:rPr>
              <w:t>- Inspectores:</w:t>
            </w:r>
            <w:r w:rsidRPr="00A723B7">
              <w:rPr>
                <w:rFonts w:ascii="Calibri" w:hAnsi="Calibri" w:cs="Calibri"/>
                <w:sz w:val="22"/>
                <w:szCs w:val="22"/>
                <w:lang w:val="es-BO" w:eastAsia="es-BO"/>
              </w:rPr>
              <w:t xml:space="preserve"> 6 inspectores/mes, distribuidos en turnos de acuerdo a los requerimientos establecidos (El servicio deberá ser realizado durante las 24 Horas del día, incluyendo Domingos y Feriados  en 3 Turnos de 8 horas con 2 Inspectores por Turno).</w:t>
            </w:r>
          </w:p>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b/>
                <w:sz w:val="22"/>
                <w:szCs w:val="22"/>
                <w:lang w:val="es-BO" w:eastAsia="es-BO"/>
              </w:rPr>
              <w:t>- Análisis Simple:</w:t>
            </w:r>
            <w:r w:rsidRPr="00A723B7">
              <w:rPr>
                <w:rFonts w:ascii="Calibri" w:hAnsi="Calibri" w:cs="Calibri"/>
                <w:sz w:val="22"/>
                <w:szCs w:val="22"/>
                <w:lang w:val="es-BO" w:eastAsia="es-BO"/>
              </w:rPr>
              <w:t xml:space="preserve"> 60 análisis simples / mes (Análisis de Humedad y Granulometría)</w:t>
            </w:r>
          </w:p>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b/>
                <w:sz w:val="22"/>
                <w:szCs w:val="22"/>
                <w:lang w:val="es-BO" w:eastAsia="es-BO"/>
              </w:rPr>
              <w:t>- Análisis Completo:</w:t>
            </w:r>
            <w:r w:rsidRPr="00A723B7">
              <w:rPr>
                <w:rFonts w:ascii="Calibri" w:hAnsi="Calibri" w:cs="Calibri"/>
                <w:sz w:val="22"/>
                <w:szCs w:val="22"/>
                <w:lang w:val="es-BO" w:eastAsia="es-BO"/>
              </w:rPr>
              <w:t xml:space="preserve"> 8 análisis completos /mes  (Análisis de Contenido de Nitrógeno, Contenido de Humedad, Contenido de Biuret, Contenido de Formaldehido, Densidad Volumétrica, Densidad, Amoniaco Libre, Resistencia a la Compresión, Granulometría y Humedad)</w:t>
            </w:r>
          </w:p>
          <w:tbl>
            <w:tblPr>
              <w:tblW w:w="6719" w:type="dxa"/>
              <w:jc w:val="center"/>
              <w:tblCellMar>
                <w:left w:w="0" w:type="dxa"/>
                <w:right w:w="0" w:type="dxa"/>
              </w:tblCellMar>
              <w:tblLook w:val="04A0" w:firstRow="1" w:lastRow="0" w:firstColumn="1" w:lastColumn="0" w:noHBand="0" w:noVBand="1"/>
            </w:tblPr>
            <w:tblGrid>
              <w:gridCol w:w="564"/>
              <w:gridCol w:w="3947"/>
              <w:gridCol w:w="2208"/>
            </w:tblGrid>
            <w:tr w:rsidR="00A723B7" w:rsidRPr="00A723B7" w:rsidTr="0009139B">
              <w:trPr>
                <w:trHeight w:val="593"/>
                <w:jc w:val="center"/>
              </w:trPr>
              <w:tc>
                <w:tcPr>
                  <w:tcW w:w="564" w:type="dxa"/>
                  <w:tcBorders>
                    <w:top w:val="single" w:sz="8" w:space="0" w:color="auto"/>
                    <w:left w:val="single" w:sz="8" w:space="0" w:color="auto"/>
                    <w:bottom w:val="single" w:sz="8" w:space="0" w:color="000000"/>
                    <w:right w:val="single" w:sz="8" w:space="0" w:color="auto"/>
                  </w:tcBorders>
                  <w:shd w:val="clear" w:color="auto" w:fill="1F4E79"/>
                  <w:tcMar>
                    <w:top w:w="0" w:type="dxa"/>
                    <w:left w:w="70" w:type="dxa"/>
                    <w:bottom w:w="0" w:type="dxa"/>
                    <w:right w:w="70" w:type="dxa"/>
                  </w:tcMar>
                  <w:vAlign w:val="center"/>
                  <w:hideMark/>
                </w:tcPr>
                <w:p w:rsidR="00A723B7" w:rsidRPr="00A723B7" w:rsidRDefault="00A723B7" w:rsidP="00A723B7">
                  <w:pPr>
                    <w:jc w:val="center"/>
                    <w:rPr>
                      <w:rFonts w:ascii="Calibri" w:hAnsi="Calibri" w:cs="Calibri"/>
                      <w:b/>
                      <w:bCs/>
                      <w:color w:val="FFFFFF"/>
                      <w:sz w:val="16"/>
                      <w:szCs w:val="15"/>
                      <w:lang w:val="es-BO" w:eastAsia="es-BO"/>
                    </w:rPr>
                  </w:pPr>
                  <w:r w:rsidRPr="00A723B7">
                    <w:rPr>
                      <w:rFonts w:ascii="Calibri" w:hAnsi="Calibri" w:cs="Calibri"/>
                      <w:b/>
                      <w:bCs/>
                      <w:color w:val="FFFFFF"/>
                      <w:sz w:val="16"/>
                      <w:szCs w:val="15"/>
                      <w:lang w:eastAsia="es-ES"/>
                    </w:rPr>
                    <w:t>N°.</w:t>
                  </w:r>
                </w:p>
              </w:tc>
              <w:tc>
                <w:tcPr>
                  <w:tcW w:w="3947" w:type="dxa"/>
                  <w:tcBorders>
                    <w:top w:val="single" w:sz="8" w:space="0" w:color="auto"/>
                    <w:left w:val="nil"/>
                    <w:bottom w:val="single" w:sz="8" w:space="0" w:color="000000"/>
                    <w:right w:val="single" w:sz="8" w:space="0" w:color="auto"/>
                  </w:tcBorders>
                  <w:shd w:val="clear" w:color="auto" w:fill="1F4E79"/>
                  <w:tcMar>
                    <w:top w:w="0" w:type="dxa"/>
                    <w:left w:w="70" w:type="dxa"/>
                    <w:bottom w:w="0" w:type="dxa"/>
                    <w:right w:w="70" w:type="dxa"/>
                  </w:tcMar>
                  <w:vAlign w:val="center"/>
                  <w:hideMark/>
                </w:tcPr>
                <w:p w:rsidR="00A723B7" w:rsidRPr="00A723B7" w:rsidRDefault="00A723B7" w:rsidP="00A723B7">
                  <w:pPr>
                    <w:jc w:val="center"/>
                    <w:rPr>
                      <w:rFonts w:ascii="Calibri" w:hAnsi="Calibri" w:cs="Calibri"/>
                      <w:b/>
                      <w:bCs/>
                      <w:color w:val="FFFFFF"/>
                      <w:sz w:val="16"/>
                      <w:szCs w:val="15"/>
                      <w:lang w:eastAsia="es-ES"/>
                    </w:rPr>
                  </w:pPr>
                  <w:r w:rsidRPr="00A723B7">
                    <w:rPr>
                      <w:rFonts w:ascii="Calibri" w:hAnsi="Calibri" w:cs="Calibri"/>
                      <w:b/>
                      <w:bCs/>
                      <w:color w:val="FFFFFF"/>
                      <w:sz w:val="16"/>
                      <w:szCs w:val="15"/>
                      <w:lang w:eastAsia="es-ES"/>
                    </w:rPr>
                    <w:t>DESCRIPCIÓN DEL SERVICIO</w:t>
                  </w:r>
                </w:p>
              </w:tc>
              <w:tc>
                <w:tcPr>
                  <w:tcW w:w="2208" w:type="dxa"/>
                  <w:tcBorders>
                    <w:top w:val="single" w:sz="8" w:space="0" w:color="auto"/>
                    <w:left w:val="nil"/>
                    <w:bottom w:val="single" w:sz="8" w:space="0" w:color="000000"/>
                    <w:right w:val="single" w:sz="8" w:space="0" w:color="auto"/>
                  </w:tcBorders>
                  <w:shd w:val="clear" w:color="auto" w:fill="1F4E79"/>
                  <w:tcMar>
                    <w:top w:w="0" w:type="dxa"/>
                    <w:left w:w="70" w:type="dxa"/>
                    <w:bottom w:w="0" w:type="dxa"/>
                    <w:right w:w="70" w:type="dxa"/>
                  </w:tcMar>
                  <w:vAlign w:val="center"/>
                  <w:hideMark/>
                </w:tcPr>
                <w:p w:rsidR="00A723B7" w:rsidRPr="00A723B7" w:rsidRDefault="00A723B7" w:rsidP="00A723B7">
                  <w:pPr>
                    <w:jc w:val="center"/>
                    <w:rPr>
                      <w:rFonts w:ascii="Calibri" w:hAnsi="Calibri" w:cs="Calibri"/>
                      <w:b/>
                      <w:bCs/>
                      <w:color w:val="FFFFFF"/>
                      <w:sz w:val="16"/>
                      <w:szCs w:val="15"/>
                      <w:lang w:eastAsia="es-ES"/>
                    </w:rPr>
                  </w:pPr>
                  <w:r w:rsidRPr="00A723B7">
                    <w:rPr>
                      <w:rFonts w:ascii="Calibri" w:hAnsi="Calibri" w:cs="Calibri"/>
                      <w:b/>
                      <w:bCs/>
                      <w:color w:val="FFFFFF"/>
                      <w:sz w:val="16"/>
                      <w:szCs w:val="15"/>
                      <w:lang w:eastAsia="es-ES"/>
                    </w:rPr>
                    <w:t xml:space="preserve">CANTIDAD REFERENCIAL/MES </w:t>
                  </w:r>
                </w:p>
              </w:tc>
            </w:tr>
            <w:tr w:rsidR="00A723B7" w:rsidRPr="00A723B7" w:rsidTr="0009139B">
              <w:trPr>
                <w:trHeight w:val="559"/>
                <w:jc w:val="center"/>
              </w:trPr>
              <w:tc>
                <w:tcPr>
                  <w:tcW w:w="564" w:type="dxa"/>
                  <w:tcBorders>
                    <w:top w:val="single" w:sz="8" w:space="0" w:color="000000"/>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A723B7" w:rsidRPr="00A723B7" w:rsidRDefault="00A723B7" w:rsidP="00A723B7">
                  <w:pPr>
                    <w:jc w:val="center"/>
                    <w:rPr>
                      <w:rFonts w:ascii="Calibri" w:hAnsi="Calibri" w:cs="Calibri"/>
                      <w:b/>
                      <w:bCs/>
                      <w:color w:val="000000"/>
                      <w:sz w:val="16"/>
                      <w:szCs w:val="15"/>
                      <w:lang w:eastAsia="es-ES"/>
                    </w:rPr>
                  </w:pPr>
                  <w:r w:rsidRPr="00A723B7">
                    <w:rPr>
                      <w:rFonts w:ascii="Calibri" w:hAnsi="Calibri" w:cs="Calibri"/>
                      <w:b/>
                      <w:bCs/>
                      <w:color w:val="000000"/>
                      <w:sz w:val="16"/>
                      <w:szCs w:val="15"/>
                      <w:lang w:eastAsia="es-ES"/>
                    </w:rPr>
                    <w:t>1</w:t>
                  </w:r>
                </w:p>
              </w:tc>
              <w:tc>
                <w:tcPr>
                  <w:tcW w:w="3947" w:type="dxa"/>
                  <w:tcBorders>
                    <w:top w:val="single" w:sz="8" w:space="0" w:color="000000"/>
                    <w:left w:val="nil"/>
                    <w:bottom w:val="single" w:sz="4" w:space="0" w:color="auto"/>
                    <w:right w:val="single" w:sz="8" w:space="0" w:color="auto"/>
                  </w:tcBorders>
                  <w:tcMar>
                    <w:top w:w="0" w:type="dxa"/>
                    <w:left w:w="70" w:type="dxa"/>
                    <w:bottom w:w="0" w:type="dxa"/>
                    <w:right w:w="70" w:type="dxa"/>
                  </w:tcMar>
                  <w:vAlign w:val="center"/>
                  <w:hideMark/>
                </w:tcPr>
                <w:p w:rsidR="00A723B7" w:rsidRPr="00A723B7" w:rsidRDefault="00A723B7" w:rsidP="00A723B7">
                  <w:pPr>
                    <w:rPr>
                      <w:rFonts w:ascii="Calibri" w:hAnsi="Calibri" w:cs="Calibri"/>
                      <w:b/>
                      <w:bCs/>
                      <w:color w:val="000000"/>
                      <w:sz w:val="16"/>
                      <w:szCs w:val="15"/>
                      <w:lang w:eastAsia="es-ES"/>
                    </w:rPr>
                  </w:pPr>
                  <w:r w:rsidRPr="00A723B7">
                    <w:rPr>
                      <w:rFonts w:ascii="Calibri" w:hAnsi="Calibri" w:cs="Calibri"/>
                      <w:b/>
                      <w:bCs/>
                      <w:color w:val="000000"/>
                      <w:sz w:val="16"/>
                      <w:szCs w:val="15"/>
                      <w:lang w:eastAsia="es-ES"/>
                    </w:rPr>
                    <w:t xml:space="preserve">SERVICIO DE CONTROL, VERIFICACION E INSPECCION EN LA RECEPCION Y DESPACHO DE UREA. </w:t>
                  </w:r>
                </w:p>
              </w:tc>
              <w:tc>
                <w:tcPr>
                  <w:tcW w:w="2208" w:type="dxa"/>
                  <w:tcBorders>
                    <w:top w:val="single" w:sz="8" w:space="0" w:color="000000"/>
                    <w:left w:val="nil"/>
                    <w:bottom w:val="single" w:sz="4" w:space="0" w:color="auto"/>
                    <w:right w:val="single" w:sz="8" w:space="0" w:color="auto"/>
                  </w:tcBorders>
                  <w:noWrap/>
                  <w:tcMar>
                    <w:top w:w="0" w:type="dxa"/>
                    <w:left w:w="70" w:type="dxa"/>
                    <w:bottom w:w="0" w:type="dxa"/>
                    <w:right w:w="70" w:type="dxa"/>
                  </w:tcMar>
                  <w:vAlign w:val="center"/>
                  <w:hideMark/>
                </w:tcPr>
                <w:p w:rsidR="00A723B7" w:rsidRPr="00A723B7" w:rsidRDefault="00A723B7" w:rsidP="00A723B7">
                  <w:pPr>
                    <w:jc w:val="center"/>
                    <w:rPr>
                      <w:rFonts w:ascii="Calibri" w:hAnsi="Calibri" w:cs="Calibri"/>
                      <w:color w:val="000000"/>
                      <w:sz w:val="16"/>
                      <w:szCs w:val="15"/>
                      <w:lang w:eastAsia="es-ES"/>
                    </w:rPr>
                  </w:pPr>
                  <w:r w:rsidRPr="00A723B7">
                    <w:rPr>
                      <w:rFonts w:ascii="Calibri" w:hAnsi="Calibri" w:cs="Calibri"/>
                      <w:color w:val="000000"/>
                      <w:sz w:val="16"/>
                      <w:szCs w:val="15"/>
                      <w:lang w:eastAsia="es-ES"/>
                    </w:rPr>
                    <w:t>6 Inspectores</w:t>
                  </w:r>
                </w:p>
              </w:tc>
            </w:tr>
            <w:tr w:rsidR="00A723B7" w:rsidRPr="00A723B7" w:rsidTr="0009139B">
              <w:trPr>
                <w:trHeight w:val="549"/>
                <w:jc w:val="center"/>
              </w:trPr>
              <w:tc>
                <w:tcPr>
                  <w:tcW w:w="564"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723B7" w:rsidRPr="00A723B7" w:rsidRDefault="00A723B7" w:rsidP="00A723B7">
                  <w:pPr>
                    <w:jc w:val="center"/>
                    <w:rPr>
                      <w:rFonts w:ascii="Calibri" w:hAnsi="Calibri" w:cs="Calibri"/>
                      <w:b/>
                      <w:bCs/>
                      <w:color w:val="000000"/>
                      <w:sz w:val="16"/>
                      <w:szCs w:val="15"/>
                      <w:lang w:eastAsia="es-ES"/>
                    </w:rPr>
                  </w:pPr>
                  <w:r w:rsidRPr="00A723B7">
                    <w:rPr>
                      <w:rFonts w:ascii="Calibri" w:hAnsi="Calibri" w:cs="Calibri"/>
                      <w:b/>
                      <w:bCs/>
                      <w:color w:val="000000"/>
                      <w:sz w:val="16"/>
                      <w:szCs w:val="15"/>
                      <w:lang w:eastAsia="es-ES"/>
                    </w:rPr>
                    <w:t>2</w:t>
                  </w:r>
                </w:p>
              </w:tc>
              <w:tc>
                <w:tcPr>
                  <w:tcW w:w="3947"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A723B7" w:rsidRPr="00A723B7" w:rsidRDefault="00A723B7" w:rsidP="00A723B7">
                  <w:pPr>
                    <w:rPr>
                      <w:rFonts w:ascii="Calibri" w:hAnsi="Calibri" w:cs="Calibri"/>
                      <w:b/>
                      <w:bCs/>
                      <w:color w:val="000000"/>
                      <w:sz w:val="16"/>
                      <w:szCs w:val="15"/>
                      <w:lang w:eastAsia="es-ES"/>
                    </w:rPr>
                  </w:pPr>
                  <w:r w:rsidRPr="00A723B7">
                    <w:rPr>
                      <w:rFonts w:ascii="Calibri" w:hAnsi="Calibri" w:cs="Calibri"/>
                      <w:b/>
                      <w:bCs/>
                      <w:color w:val="000000"/>
                      <w:sz w:val="16"/>
                      <w:szCs w:val="15"/>
                      <w:lang w:eastAsia="es-ES"/>
                    </w:rPr>
                    <w:t>SERVICIO ANALISIS SIMPLE - UREA GRANULADA</w:t>
                  </w:r>
                </w:p>
              </w:tc>
              <w:tc>
                <w:tcPr>
                  <w:tcW w:w="2208"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rsidR="00A723B7" w:rsidRPr="00A723B7" w:rsidRDefault="00A723B7" w:rsidP="00A723B7">
                  <w:pPr>
                    <w:jc w:val="center"/>
                    <w:rPr>
                      <w:rFonts w:ascii="Calibri" w:hAnsi="Calibri" w:cs="Calibri"/>
                      <w:color w:val="000000"/>
                      <w:sz w:val="16"/>
                      <w:szCs w:val="15"/>
                      <w:lang w:eastAsia="es-ES"/>
                    </w:rPr>
                  </w:pPr>
                  <w:r w:rsidRPr="00A723B7">
                    <w:rPr>
                      <w:rFonts w:ascii="Calibri" w:hAnsi="Calibri" w:cs="Calibri"/>
                      <w:color w:val="000000"/>
                      <w:sz w:val="16"/>
                      <w:szCs w:val="15"/>
                      <w:lang w:eastAsia="es-ES"/>
                    </w:rPr>
                    <w:t>60 Análisis Simples</w:t>
                  </w:r>
                </w:p>
              </w:tc>
            </w:tr>
            <w:tr w:rsidR="00A723B7" w:rsidRPr="00A723B7" w:rsidTr="0009139B">
              <w:trPr>
                <w:trHeight w:val="547"/>
                <w:jc w:val="center"/>
              </w:trPr>
              <w:tc>
                <w:tcPr>
                  <w:tcW w:w="5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723B7" w:rsidRPr="00A723B7" w:rsidRDefault="00A723B7" w:rsidP="00A723B7">
                  <w:pPr>
                    <w:jc w:val="center"/>
                    <w:rPr>
                      <w:rFonts w:ascii="Calibri" w:hAnsi="Calibri" w:cs="Calibri"/>
                      <w:b/>
                      <w:bCs/>
                      <w:color w:val="000000"/>
                      <w:sz w:val="16"/>
                      <w:szCs w:val="15"/>
                      <w:lang w:eastAsia="es-ES"/>
                    </w:rPr>
                  </w:pPr>
                  <w:r w:rsidRPr="00A723B7">
                    <w:rPr>
                      <w:rFonts w:ascii="Calibri" w:hAnsi="Calibri" w:cs="Calibri"/>
                      <w:b/>
                      <w:bCs/>
                      <w:color w:val="000000"/>
                      <w:sz w:val="16"/>
                      <w:szCs w:val="15"/>
                      <w:lang w:eastAsia="es-ES"/>
                    </w:rPr>
                    <w:t>3</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723B7" w:rsidRPr="00A723B7" w:rsidRDefault="00A723B7" w:rsidP="00A723B7">
                  <w:pPr>
                    <w:rPr>
                      <w:rFonts w:ascii="Calibri" w:hAnsi="Calibri" w:cs="Calibri"/>
                      <w:b/>
                      <w:bCs/>
                      <w:color w:val="000000"/>
                      <w:sz w:val="16"/>
                      <w:szCs w:val="15"/>
                      <w:lang w:eastAsia="es-ES"/>
                    </w:rPr>
                  </w:pPr>
                  <w:r w:rsidRPr="00A723B7">
                    <w:rPr>
                      <w:rFonts w:ascii="Calibri" w:hAnsi="Calibri" w:cs="Calibri"/>
                      <w:b/>
                      <w:bCs/>
                      <w:color w:val="000000"/>
                      <w:sz w:val="16"/>
                      <w:szCs w:val="15"/>
                      <w:lang w:eastAsia="es-ES"/>
                    </w:rPr>
                    <w:t>SERVICIO ANALISIS COMPLETO - UREA GRANULADA</w:t>
                  </w:r>
                </w:p>
              </w:tc>
              <w:tc>
                <w:tcPr>
                  <w:tcW w:w="220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723B7" w:rsidRPr="00A723B7" w:rsidRDefault="00A723B7" w:rsidP="00A723B7">
                  <w:pPr>
                    <w:jc w:val="center"/>
                    <w:rPr>
                      <w:rFonts w:ascii="Calibri" w:hAnsi="Calibri" w:cs="Calibri"/>
                      <w:color w:val="000000"/>
                      <w:sz w:val="16"/>
                      <w:szCs w:val="15"/>
                      <w:lang w:eastAsia="es-ES"/>
                    </w:rPr>
                  </w:pPr>
                  <w:r w:rsidRPr="00A723B7">
                    <w:rPr>
                      <w:rFonts w:ascii="Calibri" w:hAnsi="Calibri" w:cs="Calibri"/>
                      <w:color w:val="000000"/>
                      <w:sz w:val="16"/>
                      <w:szCs w:val="15"/>
                      <w:lang w:eastAsia="es-ES"/>
                    </w:rPr>
                    <w:t>8 Análisis Completos</w:t>
                  </w:r>
                </w:p>
              </w:tc>
            </w:tr>
          </w:tbl>
          <w:p w:rsidR="00A723B7" w:rsidRDefault="00A723B7" w:rsidP="00A723B7">
            <w:pPr>
              <w:autoSpaceDE w:val="0"/>
              <w:autoSpaceDN w:val="0"/>
              <w:adjustRightInd w:val="0"/>
              <w:spacing w:before="120" w:after="120" w:line="276" w:lineRule="auto"/>
              <w:ind w:left="1134" w:right="1168"/>
              <w:jc w:val="both"/>
              <w:rPr>
                <w:rFonts w:ascii="Calibri" w:hAnsi="Calibri" w:cs="Calibri"/>
                <w:szCs w:val="22"/>
                <w:lang w:val="es-BO" w:eastAsia="es-BO"/>
              </w:rPr>
            </w:pPr>
            <w:r w:rsidRPr="00A723B7">
              <w:rPr>
                <w:rFonts w:ascii="Calibri" w:hAnsi="Calibri" w:cs="Calibri"/>
                <w:b/>
                <w:szCs w:val="22"/>
                <w:lang w:val="es-BO" w:eastAsia="es-BO"/>
              </w:rPr>
              <w:t>Nota:</w:t>
            </w:r>
            <w:r w:rsidRPr="00A723B7">
              <w:rPr>
                <w:rFonts w:ascii="Calibri" w:hAnsi="Calibri" w:cs="Calibri"/>
                <w:szCs w:val="22"/>
                <w:lang w:val="es-BO" w:eastAsia="es-BO"/>
              </w:rPr>
              <w:t xml:space="preserve"> Las cantidades referenciales que se detallan pueden sufrir variaciones de acuerdo al requerimiento mensual de YPFB.</w:t>
            </w:r>
          </w:p>
          <w:p w:rsidR="002F31D8" w:rsidRPr="00A723B7" w:rsidRDefault="002F31D8" w:rsidP="00A723B7">
            <w:pPr>
              <w:autoSpaceDE w:val="0"/>
              <w:autoSpaceDN w:val="0"/>
              <w:adjustRightInd w:val="0"/>
              <w:spacing w:before="120" w:after="120" w:line="276" w:lineRule="auto"/>
              <w:ind w:left="1134" w:right="1168"/>
              <w:jc w:val="both"/>
              <w:rPr>
                <w:rFonts w:ascii="Calibri" w:hAnsi="Calibri" w:cs="Calibri"/>
                <w:sz w:val="10"/>
                <w:szCs w:val="22"/>
                <w:lang w:val="es-BO" w:eastAsia="es-BO"/>
              </w:rPr>
            </w:pPr>
          </w:p>
          <w:p w:rsidR="00A723B7" w:rsidRPr="00A723B7" w:rsidRDefault="00A723B7" w:rsidP="00A723B7">
            <w:pPr>
              <w:jc w:val="both"/>
              <w:rPr>
                <w:rFonts w:ascii="Calibri" w:hAnsi="Calibri" w:cs="Calibri"/>
                <w:sz w:val="8"/>
                <w:szCs w:val="22"/>
                <w:lang w:eastAsia="es-BO"/>
              </w:rPr>
            </w:pPr>
          </w:p>
        </w:tc>
      </w:tr>
      <w:tr w:rsidR="00A723B7" w:rsidRPr="00A723B7" w:rsidTr="0009139B">
        <w:trPr>
          <w:trHeight w:val="416"/>
        </w:trPr>
        <w:tc>
          <w:tcPr>
            <w:tcW w:w="9322" w:type="dxa"/>
            <w:shd w:val="clear" w:color="auto" w:fill="9CC2E5"/>
            <w:vAlign w:val="center"/>
          </w:tcPr>
          <w:p w:rsidR="00A723B7" w:rsidRPr="00A723B7" w:rsidRDefault="00A723B7" w:rsidP="00A723B7">
            <w:pPr>
              <w:autoSpaceDE w:val="0"/>
              <w:autoSpaceDN w:val="0"/>
              <w:adjustRightInd w:val="0"/>
              <w:rPr>
                <w:rFonts w:ascii="Calibri" w:hAnsi="Calibri" w:cs="Calibri"/>
                <w:sz w:val="22"/>
                <w:szCs w:val="22"/>
                <w:lang w:eastAsia="es-ES"/>
              </w:rPr>
            </w:pPr>
            <w:r w:rsidRPr="00A723B7">
              <w:rPr>
                <w:rFonts w:ascii="Calibri" w:hAnsi="Calibri" w:cs="Calibri"/>
                <w:b/>
                <w:bCs/>
                <w:sz w:val="22"/>
                <w:szCs w:val="22"/>
                <w:lang w:eastAsia="es-ES"/>
              </w:rPr>
              <w:lastRenderedPageBreak/>
              <w:t>MATERIALES</w:t>
            </w:r>
            <w:r w:rsidRPr="00A723B7">
              <w:rPr>
                <w:rFonts w:ascii="Calibri" w:hAnsi="Calibri" w:cs="Calibri"/>
                <w:sz w:val="22"/>
                <w:szCs w:val="22"/>
                <w:lang w:eastAsia="es-ES"/>
              </w:rPr>
              <w:t xml:space="preserve">, </w:t>
            </w:r>
            <w:r w:rsidRPr="00A723B7">
              <w:rPr>
                <w:rFonts w:ascii="Calibri" w:hAnsi="Calibri" w:cs="Calibri"/>
                <w:b/>
                <w:bCs/>
                <w:sz w:val="22"/>
                <w:szCs w:val="22"/>
                <w:lang w:eastAsia="es-ES"/>
              </w:rPr>
              <w:t>HERRAMIENTAS Y</w:t>
            </w:r>
            <w:r w:rsidRPr="00A723B7">
              <w:rPr>
                <w:rFonts w:ascii="Calibri" w:hAnsi="Calibri" w:cs="Calibri"/>
                <w:sz w:val="22"/>
                <w:szCs w:val="22"/>
                <w:lang w:eastAsia="es-ES"/>
              </w:rPr>
              <w:t xml:space="preserve"> </w:t>
            </w:r>
            <w:r w:rsidRPr="00A723B7">
              <w:rPr>
                <w:rFonts w:ascii="Calibri" w:hAnsi="Calibri" w:cs="Calibri"/>
                <w:b/>
                <w:bCs/>
                <w:sz w:val="22"/>
                <w:szCs w:val="22"/>
                <w:lang w:eastAsia="es-ES"/>
              </w:rPr>
              <w:t xml:space="preserve">EQUIPOS </w:t>
            </w:r>
          </w:p>
        </w:tc>
      </w:tr>
      <w:tr w:rsidR="00A723B7" w:rsidRPr="00A723B7" w:rsidTr="0009139B">
        <w:trPr>
          <w:trHeight w:val="645"/>
        </w:trPr>
        <w:tc>
          <w:tcPr>
            <w:tcW w:w="9322" w:type="dxa"/>
            <w:shd w:val="clear" w:color="auto" w:fill="auto"/>
            <w:vAlign w:val="center"/>
          </w:tcPr>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Los costos de los materiales, equipos y otros a ser utilizados para la ejecución del servicio correrán por cuenta propia de la empresa inspectora.</w:t>
            </w:r>
          </w:p>
        </w:tc>
      </w:tr>
      <w:tr w:rsidR="00A723B7" w:rsidRPr="00A723B7" w:rsidTr="0009139B">
        <w:trPr>
          <w:trHeight w:val="391"/>
        </w:trPr>
        <w:tc>
          <w:tcPr>
            <w:tcW w:w="9322" w:type="dxa"/>
            <w:shd w:val="clear" w:color="auto" w:fill="9CC2E5"/>
            <w:vAlign w:val="center"/>
          </w:tcPr>
          <w:p w:rsidR="00A723B7" w:rsidRPr="00A723B7" w:rsidRDefault="00A723B7" w:rsidP="00A723B7">
            <w:pPr>
              <w:rPr>
                <w:rFonts w:ascii="Calibri" w:hAnsi="Calibri" w:cs="Calibri"/>
                <w:sz w:val="22"/>
                <w:szCs w:val="22"/>
                <w:lang w:eastAsia="es-ES"/>
              </w:rPr>
            </w:pPr>
            <w:r w:rsidRPr="00A723B7">
              <w:rPr>
                <w:rFonts w:ascii="Calibri" w:hAnsi="Calibri" w:cs="Calibri"/>
                <w:b/>
                <w:bCs/>
                <w:sz w:val="22"/>
                <w:szCs w:val="22"/>
                <w:lang w:eastAsia="es-ES"/>
              </w:rPr>
              <w:t>PLAZO DEL SERVICIO</w:t>
            </w:r>
          </w:p>
        </w:tc>
      </w:tr>
      <w:tr w:rsidR="00A723B7" w:rsidRPr="00A723B7" w:rsidTr="0009139B">
        <w:trPr>
          <w:trHeight w:val="420"/>
        </w:trPr>
        <w:tc>
          <w:tcPr>
            <w:tcW w:w="9322" w:type="dxa"/>
            <w:shd w:val="clear" w:color="auto" w:fill="auto"/>
            <w:vAlign w:val="center"/>
          </w:tcPr>
          <w:p w:rsidR="00A723B7" w:rsidRPr="00A723B7" w:rsidRDefault="00A723B7" w:rsidP="00A723B7">
            <w:pPr>
              <w:autoSpaceDE w:val="0"/>
              <w:autoSpaceDN w:val="0"/>
              <w:adjustRightInd w:val="0"/>
              <w:spacing w:before="120" w:after="120" w:line="276" w:lineRule="auto"/>
              <w:jc w:val="both"/>
              <w:rPr>
                <w:rFonts w:ascii="Calibri" w:hAnsi="Calibri" w:cs="Calibri"/>
                <w:color w:val="FF0000"/>
                <w:sz w:val="22"/>
                <w:szCs w:val="22"/>
                <w:lang w:eastAsia="es-ES"/>
              </w:rPr>
            </w:pPr>
            <w:r w:rsidRPr="00A723B7">
              <w:rPr>
                <w:rFonts w:ascii="Calibri" w:hAnsi="Calibri" w:cs="Calibri"/>
                <w:sz w:val="22"/>
                <w:szCs w:val="22"/>
                <w:lang w:val="es-BO" w:eastAsia="es-BO"/>
              </w:rPr>
              <w:t>El plazo del Servicio será a partir del día siguiente hábil de la emisión de la Orden de Proceder hasta el 31 de Diciembre de 2019.</w:t>
            </w:r>
          </w:p>
        </w:tc>
      </w:tr>
      <w:tr w:rsidR="00A723B7" w:rsidRPr="00A723B7" w:rsidTr="0009139B">
        <w:trPr>
          <w:trHeight w:val="425"/>
        </w:trPr>
        <w:tc>
          <w:tcPr>
            <w:tcW w:w="9322" w:type="dxa"/>
            <w:shd w:val="clear" w:color="auto" w:fill="9CC2E5"/>
            <w:vAlign w:val="center"/>
          </w:tcPr>
          <w:p w:rsidR="00A723B7" w:rsidRPr="00A723B7" w:rsidRDefault="00A723B7" w:rsidP="00A723B7">
            <w:pPr>
              <w:rPr>
                <w:rFonts w:ascii="Calibri" w:hAnsi="Calibri" w:cs="Calibri"/>
                <w:sz w:val="22"/>
                <w:szCs w:val="22"/>
                <w:lang w:eastAsia="es-ES"/>
              </w:rPr>
            </w:pPr>
            <w:r w:rsidRPr="00A723B7">
              <w:rPr>
                <w:rFonts w:ascii="Calibri" w:hAnsi="Calibri" w:cs="Calibri"/>
                <w:b/>
                <w:bCs/>
                <w:sz w:val="22"/>
                <w:szCs w:val="22"/>
                <w:lang w:eastAsia="es-ES"/>
              </w:rPr>
              <w:t>EXPERIENCIA ESPECIFICA DEL PROPONENTE</w:t>
            </w:r>
          </w:p>
        </w:tc>
      </w:tr>
      <w:tr w:rsidR="00A723B7" w:rsidRPr="00A723B7" w:rsidTr="0009139B">
        <w:trPr>
          <w:trHeight w:val="2221"/>
        </w:trPr>
        <w:tc>
          <w:tcPr>
            <w:tcW w:w="9322" w:type="dxa"/>
            <w:shd w:val="clear" w:color="auto" w:fill="auto"/>
            <w:vAlign w:val="center"/>
          </w:tcPr>
          <w:p w:rsidR="00A723B7" w:rsidRPr="00A723B7" w:rsidRDefault="00A723B7" w:rsidP="00A723B7">
            <w:pPr>
              <w:autoSpaceDE w:val="0"/>
              <w:autoSpaceDN w:val="0"/>
              <w:adjustRightInd w:val="0"/>
              <w:jc w:val="both"/>
              <w:rPr>
                <w:rFonts w:ascii="Calibri" w:hAnsi="Calibri" w:cs="Calibri"/>
                <w:sz w:val="22"/>
                <w:szCs w:val="22"/>
                <w:lang w:eastAsia="es-ES"/>
              </w:rPr>
            </w:pPr>
            <w:r w:rsidRPr="00A723B7">
              <w:rPr>
                <w:rFonts w:ascii="Calibri" w:hAnsi="Calibri" w:cs="Calibri"/>
                <w:color w:val="000000"/>
                <w:sz w:val="22"/>
                <w:szCs w:val="18"/>
                <w:lang w:eastAsia="es-ES"/>
              </w:rPr>
              <w:t xml:space="preserve">El proponente deberá contar con una experiencia mínima de dos (2) servicios de similar naturaleza a las </w:t>
            </w:r>
            <w:r w:rsidRPr="00A723B7">
              <w:rPr>
                <w:rFonts w:ascii="Calibri" w:hAnsi="Calibri" w:cs="Calibri"/>
                <w:sz w:val="22"/>
                <w:szCs w:val="22"/>
                <w:lang w:eastAsia="es-ES"/>
              </w:rPr>
              <w:t>características objeto de contratación.</w:t>
            </w:r>
          </w:p>
          <w:p w:rsidR="00A723B7" w:rsidRPr="00A723B7" w:rsidRDefault="00A723B7" w:rsidP="00A723B7">
            <w:pPr>
              <w:autoSpaceDE w:val="0"/>
              <w:autoSpaceDN w:val="0"/>
              <w:adjustRightInd w:val="0"/>
              <w:jc w:val="both"/>
              <w:rPr>
                <w:rFonts w:ascii="Calibri" w:hAnsi="Calibri" w:cs="Calibri"/>
                <w:sz w:val="22"/>
                <w:szCs w:val="22"/>
                <w:lang w:eastAsia="es-ES"/>
              </w:rPr>
            </w:pPr>
          </w:p>
          <w:p w:rsidR="00A723B7" w:rsidRPr="00A723B7" w:rsidRDefault="00A723B7" w:rsidP="00A723B7">
            <w:pPr>
              <w:autoSpaceDE w:val="0"/>
              <w:autoSpaceDN w:val="0"/>
              <w:adjustRightInd w:val="0"/>
              <w:jc w:val="both"/>
              <w:rPr>
                <w:rFonts w:ascii="Calibri" w:hAnsi="Calibri" w:cs="Calibri"/>
                <w:sz w:val="22"/>
                <w:szCs w:val="22"/>
                <w:lang w:eastAsia="es-ES"/>
              </w:rPr>
            </w:pPr>
            <w:r w:rsidRPr="00A723B7">
              <w:rPr>
                <w:rFonts w:ascii="Calibri" w:hAnsi="Calibri" w:cs="Calibri"/>
                <w:color w:val="000000"/>
                <w:sz w:val="22"/>
                <w:szCs w:val="22"/>
                <w:lang w:eastAsia="es-ES"/>
              </w:rPr>
              <w:t>Para el efecto deberá adjuntar a su propuesta fotocopia simple legible de cualquiera de los siguientes documentos: Contratos, Orden de Servicio, Acta de conformidad, Acta de cierre de contrato, certificado de trabajo, certificado de cumplimiento de contrato, certificado de conclusión de trabajo, certificado de conclusión de servicio, certificación de buena prestación de servicio, Certificado Reevaluación del Proveedor, certificado de servicio</w:t>
            </w:r>
            <w:r w:rsidRPr="00A723B7">
              <w:rPr>
                <w:rFonts w:ascii="Calibri" w:hAnsi="Calibri" w:cs="Calibri"/>
                <w:sz w:val="22"/>
                <w:szCs w:val="22"/>
                <w:lang w:eastAsia="es-ES"/>
              </w:rPr>
              <w:t>. </w:t>
            </w:r>
          </w:p>
        </w:tc>
      </w:tr>
    </w:tbl>
    <w:p w:rsidR="00A723B7" w:rsidRPr="00A723B7" w:rsidRDefault="00A723B7" w:rsidP="00A723B7">
      <w:pPr>
        <w:rPr>
          <w:rFonts w:ascii="Calibri" w:hAnsi="Calibri" w:cs="Calibri"/>
          <w:sz w:val="22"/>
          <w:szCs w:val="22"/>
          <w:lang w:eastAsia="es-ES"/>
        </w:rPr>
      </w:pPr>
    </w:p>
    <w:p w:rsidR="00A723B7" w:rsidRPr="00A723B7" w:rsidRDefault="00A723B7" w:rsidP="00083AD4">
      <w:pPr>
        <w:numPr>
          <w:ilvl w:val="0"/>
          <w:numId w:val="35"/>
        </w:numPr>
        <w:ind w:left="567" w:hanging="567"/>
        <w:jc w:val="both"/>
        <w:rPr>
          <w:rFonts w:ascii="Calibri" w:hAnsi="Calibri" w:cs="Calibri"/>
          <w:b/>
          <w:bCs/>
          <w:sz w:val="22"/>
          <w:szCs w:val="22"/>
          <w:lang w:eastAsia="es-BO"/>
        </w:rPr>
      </w:pPr>
      <w:r w:rsidRPr="00A723B7">
        <w:rPr>
          <w:rFonts w:ascii="Calibri" w:hAnsi="Calibri" w:cs="Calibri"/>
          <w:b/>
          <w:bCs/>
          <w:sz w:val="22"/>
          <w:szCs w:val="22"/>
          <w:lang w:eastAsia="es-BO"/>
        </w:rPr>
        <w:t>CONDICIONES REQUERIDAS PARA EL BIEN (De cumplimiento obligatorio por el proponente)</w:t>
      </w:r>
    </w:p>
    <w:p w:rsidR="00A723B7" w:rsidRPr="00A723B7" w:rsidRDefault="00A723B7" w:rsidP="00A723B7">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723B7" w:rsidRPr="00A723B7" w:rsidTr="0009139B">
        <w:trPr>
          <w:trHeight w:val="559"/>
        </w:trPr>
        <w:tc>
          <w:tcPr>
            <w:tcW w:w="9113" w:type="dxa"/>
            <w:shd w:val="clear" w:color="auto" w:fill="9CC2E5"/>
            <w:vAlign w:val="center"/>
          </w:tcPr>
          <w:p w:rsidR="00A723B7" w:rsidRPr="00A723B7" w:rsidRDefault="00A723B7" w:rsidP="00A723B7">
            <w:pPr>
              <w:rPr>
                <w:rFonts w:ascii="Calibri" w:hAnsi="Calibri" w:cs="Calibri"/>
                <w:sz w:val="22"/>
                <w:szCs w:val="22"/>
                <w:lang w:eastAsia="es-ES"/>
              </w:rPr>
            </w:pPr>
            <w:r w:rsidRPr="00A723B7">
              <w:rPr>
                <w:rFonts w:ascii="Calibri" w:hAnsi="Calibri" w:cs="Calibri"/>
                <w:b/>
                <w:bCs/>
                <w:sz w:val="22"/>
                <w:szCs w:val="22"/>
                <w:lang w:eastAsia="es-ES"/>
              </w:rPr>
              <w:t xml:space="preserve">FORMA DE PAGO </w:t>
            </w:r>
          </w:p>
        </w:tc>
      </w:tr>
      <w:tr w:rsidR="00A723B7" w:rsidRPr="00A723B7" w:rsidTr="0009139B">
        <w:trPr>
          <w:trHeight w:val="559"/>
        </w:trPr>
        <w:tc>
          <w:tcPr>
            <w:tcW w:w="9113" w:type="dxa"/>
            <w:shd w:val="clear" w:color="auto" w:fill="auto"/>
            <w:vAlign w:val="center"/>
          </w:tcPr>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eastAsia="es-ES"/>
              </w:rPr>
            </w:pPr>
            <w:r w:rsidRPr="00A723B7">
              <w:rPr>
                <w:rFonts w:ascii="Calibri" w:hAnsi="Calibri" w:cs="Calibri"/>
                <w:sz w:val="22"/>
                <w:szCs w:val="22"/>
                <w:lang w:eastAsia="es-ES"/>
              </w:rPr>
              <w:t>La modalidad de pago será post-pago de acuerdo a las siguientes características:</w:t>
            </w:r>
          </w:p>
          <w:p w:rsidR="00A723B7" w:rsidRPr="00A723B7" w:rsidRDefault="00A723B7" w:rsidP="00083AD4">
            <w:pPr>
              <w:numPr>
                <w:ilvl w:val="0"/>
                <w:numId w:val="38"/>
              </w:numPr>
              <w:autoSpaceDE w:val="0"/>
              <w:autoSpaceDN w:val="0"/>
              <w:adjustRightInd w:val="0"/>
              <w:spacing w:before="120" w:after="120" w:line="276" w:lineRule="auto"/>
              <w:jc w:val="both"/>
              <w:rPr>
                <w:rFonts w:ascii="Calibri" w:hAnsi="Calibri" w:cs="Calibri"/>
                <w:sz w:val="22"/>
                <w:szCs w:val="22"/>
                <w:lang w:eastAsia="es-ES"/>
              </w:rPr>
            </w:pPr>
            <w:r w:rsidRPr="00A723B7">
              <w:rPr>
                <w:rFonts w:ascii="Calibri" w:hAnsi="Calibri" w:cs="Calibri"/>
                <w:sz w:val="22"/>
                <w:szCs w:val="22"/>
                <w:lang w:eastAsia="es-ES"/>
              </w:rPr>
              <w:t>Se realizará el pago en base a la conciliación mensual entre la empresa inspectora y YPFB conforme al requerimiento efectuado por YPFB (Ver punto de conciliación) y remitirá la liquidación correspondiente.</w:t>
            </w:r>
          </w:p>
          <w:p w:rsidR="00A723B7" w:rsidRPr="00A723B7" w:rsidRDefault="00A723B7" w:rsidP="00083AD4">
            <w:pPr>
              <w:numPr>
                <w:ilvl w:val="0"/>
                <w:numId w:val="38"/>
              </w:numPr>
              <w:autoSpaceDE w:val="0"/>
              <w:autoSpaceDN w:val="0"/>
              <w:adjustRightInd w:val="0"/>
              <w:spacing w:before="120" w:after="120" w:line="276" w:lineRule="auto"/>
              <w:jc w:val="both"/>
              <w:rPr>
                <w:rFonts w:ascii="Calibri" w:hAnsi="Calibri" w:cs="Calibri"/>
                <w:sz w:val="22"/>
                <w:szCs w:val="22"/>
                <w:lang w:eastAsia="es-ES"/>
              </w:rPr>
            </w:pPr>
            <w:r w:rsidRPr="00A723B7">
              <w:rPr>
                <w:rFonts w:ascii="Calibri" w:hAnsi="Calibri" w:cs="Calibri"/>
                <w:sz w:val="22"/>
                <w:szCs w:val="22"/>
                <w:lang w:eastAsia="es-ES"/>
              </w:rPr>
              <w:t>Una vez que la empresa inspectora reciba la liquidación por parte de YPFB, mediante nota escrita, presentará la factura respectiva adjuntando la siguiente documentación:</w:t>
            </w:r>
          </w:p>
          <w:p w:rsidR="00A723B7" w:rsidRPr="00A723B7" w:rsidRDefault="00A723B7" w:rsidP="00083AD4">
            <w:pPr>
              <w:numPr>
                <w:ilvl w:val="0"/>
                <w:numId w:val="44"/>
              </w:numPr>
              <w:tabs>
                <w:tab w:val="left" w:pos="1276"/>
              </w:tabs>
              <w:spacing w:line="276" w:lineRule="auto"/>
              <w:ind w:left="1276" w:hanging="284"/>
              <w:jc w:val="both"/>
              <w:rPr>
                <w:rFonts w:ascii="Calibri" w:hAnsi="Calibri" w:cs="Calibri"/>
                <w:sz w:val="22"/>
                <w:szCs w:val="22"/>
                <w:lang w:eastAsia="es-ES"/>
              </w:rPr>
            </w:pPr>
            <w:r w:rsidRPr="00A723B7">
              <w:rPr>
                <w:rFonts w:ascii="Calibri" w:hAnsi="Calibri" w:cs="Calibri"/>
                <w:sz w:val="22"/>
                <w:szCs w:val="22"/>
                <w:lang w:eastAsia="es-ES"/>
              </w:rPr>
              <w:t>Carta de Solicitud de Pago</w:t>
            </w:r>
          </w:p>
          <w:p w:rsidR="00A723B7" w:rsidRPr="00A723B7" w:rsidRDefault="00A723B7" w:rsidP="00083AD4">
            <w:pPr>
              <w:numPr>
                <w:ilvl w:val="0"/>
                <w:numId w:val="44"/>
              </w:numPr>
              <w:tabs>
                <w:tab w:val="left" w:pos="1276"/>
              </w:tabs>
              <w:spacing w:line="276" w:lineRule="auto"/>
              <w:ind w:left="1276" w:hanging="284"/>
              <w:jc w:val="both"/>
              <w:rPr>
                <w:rFonts w:ascii="Calibri" w:hAnsi="Calibri" w:cs="Calibri"/>
                <w:sz w:val="22"/>
                <w:szCs w:val="22"/>
                <w:lang w:eastAsia="es-ES"/>
              </w:rPr>
            </w:pPr>
            <w:r w:rsidRPr="00A723B7">
              <w:rPr>
                <w:rFonts w:ascii="Calibri" w:hAnsi="Calibri" w:cs="Calibri"/>
                <w:sz w:val="22"/>
                <w:szCs w:val="22"/>
                <w:lang w:eastAsia="es-ES"/>
              </w:rPr>
              <w:t>Planillas de Conciliación de Volúmenes.</w:t>
            </w:r>
          </w:p>
          <w:p w:rsidR="00A723B7" w:rsidRPr="00A723B7" w:rsidRDefault="00A723B7" w:rsidP="00083AD4">
            <w:pPr>
              <w:numPr>
                <w:ilvl w:val="0"/>
                <w:numId w:val="44"/>
              </w:numPr>
              <w:tabs>
                <w:tab w:val="left" w:pos="1276"/>
              </w:tabs>
              <w:spacing w:line="276" w:lineRule="auto"/>
              <w:ind w:left="1276" w:hanging="284"/>
              <w:jc w:val="both"/>
              <w:rPr>
                <w:rFonts w:ascii="Calibri" w:hAnsi="Calibri" w:cs="Calibri"/>
                <w:sz w:val="22"/>
                <w:szCs w:val="22"/>
                <w:lang w:eastAsia="es-ES"/>
              </w:rPr>
            </w:pPr>
            <w:r w:rsidRPr="00A723B7">
              <w:rPr>
                <w:rFonts w:ascii="Calibri" w:hAnsi="Calibri" w:cs="Calibri"/>
                <w:sz w:val="22"/>
                <w:szCs w:val="22"/>
                <w:lang w:eastAsia="es-ES"/>
              </w:rPr>
              <w:t>Fotocopia del sistema integrado de gestión y modernización administrativa (SIGMA) o sistema de gestión pública (SIGEP)</w:t>
            </w:r>
          </w:p>
          <w:p w:rsidR="00A723B7" w:rsidRPr="00A723B7" w:rsidRDefault="00A723B7" w:rsidP="00083AD4">
            <w:pPr>
              <w:numPr>
                <w:ilvl w:val="0"/>
                <w:numId w:val="44"/>
              </w:numPr>
              <w:tabs>
                <w:tab w:val="left" w:pos="1276"/>
              </w:tabs>
              <w:spacing w:line="276" w:lineRule="auto"/>
              <w:ind w:left="1276" w:hanging="284"/>
              <w:jc w:val="both"/>
              <w:rPr>
                <w:rFonts w:ascii="Calibri" w:hAnsi="Calibri" w:cs="Calibri"/>
                <w:sz w:val="22"/>
                <w:szCs w:val="22"/>
                <w:lang w:eastAsia="es-ES"/>
              </w:rPr>
            </w:pPr>
            <w:r w:rsidRPr="00A723B7">
              <w:rPr>
                <w:rFonts w:ascii="Calibri" w:hAnsi="Calibri" w:cs="Calibri"/>
                <w:sz w:val="22"/>
                <w:szCs w:val="22"/>
                <w:lang w:eastAsia="es-ES"/>
              </w:rPr>
              <w:t>Fotocopia del Número de Identificación Tributaria (NIT)</w:t>
            </w:r>
          </w:p>
          <w:p w:rsidR="00A723B7" w:rsidRPr="00A723B7" w:rsidRDefault="00A723B7" w:rsidP="00083AD4">
            <w:pPr>
              <w:numPr>
                <w:ilvl w:val="0"/>
                <w:numId w:val="44"/>
              </w:numPr>
              <w:tabs>
                <w:tab w:val="left" w:pos="1276"/>
              </w:tabs>
              <w:spacing w:line="276" w:lineRule="auto"/>
              <w:ind w:left="1276" w:hanging="284"/>
              <w:jc w:val="both"/>
              <w:rPr>
                <w:rFonts w:ascii="Calibri" w:hAnsi="Calibri" w:cs="Calibri"/>
                <w:sz w:val="22"/>
                <w:szCs w:val="22"/>
                <w:lang w:eastAsia="es-ES"/>
              </w:rPr>
            </w:pPr>
            <w:r w:rsidRPr="00A723B7">
              <w:rPr>
                <w:rFonts w:ascii="Calibri" w:hAnsi="Calibri" w:cs="Calibri"/>
                <w:sz w:val="22"/>
                <w:szCs w:val="22"/>
                <w:lang w:eastAsia="es-ES"/>
              </w:rPr>
              <w:t>Fotocopia simple del Contrato.</w:t>
            </w:r>
          </w:p>
          <w:p w:rsidR="00A723B7" w:rsidRPr="00A723B7" w:rsidRDefault="00A723B7" w:rsidP="00083AD4">
            <w:pPr>
              <w:numPr>
                <w:ilvl w:val="2"/>
                <w:numId w:val="45"/>
              </w:numPr>
              <w:tabs>
                <w:tab w:val="left" w:pos="1276"/>
              </w:tabs>
              <w:autoSpaceDE w:val="0"/>
              <w:autoSpaceDN w:val="0"/>
              <w:adjustRightInd w:val="0"/>
              <w:spacing w:line="276" w:lineRule="auto"/>
              <w:ind w:left="1276" w:hanging="284"/>
              <w:jc w:val="both"/>
              <w:rPr>
                <w:rFonts w:ascii="Calibri" w:hAnsi="Calibri" w:cs="Calibri"/>
                <w:sz w:val="22"/>
                <w:szCs w:val="22"/>
                <w:lang w:eastAsia="es-ES"/>
              </w:rPr>
            </w:pPr>
            <w:r w:rsidRPr="00A723B7">
              <w:rPr>
                <w:rFonts w:ascii="Calibri" w:hAnsi="Calibri" w:cs="Calibri"/>
                <w:sz w:val="22"/>
                <w:szCs w:val="22"/>
                <w:lang w:eastAsia="es-ES"/>
              </w:rPr>
              <w:t>Fotocopia simple del poder del Representante Legal.</w:t>
            </w:r>
          </w:p>
          <w:p w:rsidR="00A723B7" w:rsidRDefault="00A723B7" w:rsidP="00A723B7">
            <w:pPr>
              <w:autoSpaceDE w:val="0"/>
              <w:autoSpaceDN w:val="0"/>
              <w:adjustRightInd w:val="0"/>
              <w:spacing w:before="120" w:after="120" w:line="276" w:lineRule="auto"/>
              <w:jc w:val="both"/>
              <w:rPr>
                <w:rFonts w:ascii="Calibri" w:hAnsi="Calibri" w:cs="Calibri"/>
                <w:sz w:val="22"/>
                <w:szCs w:val="22"/>
                <w:lang w:eastAsia="es-ES"/>
              </w:rPr>
            </w:pPr>
            <w:r w:rsidRPr="00A723B7">
              <w:rPr>
                <w:rFonts w:ascii="Calibri" w:hAnsi="Calibri" w:cs="Calibri"/>
                <w:sz w:val="22"/>
                <w:szCs w:val="22"/>
                <w:lang w:eastAsia="es-ES"/>
              </w:rPr>
              <w:t>El post-pago se realizará de forma mensual, hasta Quince (15) días hábiles posterior a la presentación de la factura correspondiente junto con la documentación de respaldo completa del servicio prestado, mediante transferencia bancaria a la cuenta que indique por escrito la empresa inspectora.</w:t>
            </w:r>
          </w:p>
          <w:p w:rsidR="0009139B" w:rsidRPr="00A723B7" w:rsidRDefault="0009139B" w:rsidP="00A723B7">
            <w:pPr>
              <w:autoSpaceDE w:val="0"/>
              <w:autoSpaceDN w:val="0"/>
              <w:adjustRightInd w:val="0"/>
              <w:spacing w:before="120" w:after="120" w:line="276" w:lineRule="auto"/>
              <w:jc w:val="both"/>
              <w:rPr>
                <w:rFonts w:ascii="Calibri" w:hAnsi="Calibri" w:cs="Calibri"/>
                <w:sz w:val="22"/>
                <w:szCs w:val="22"/>
                <w:lang w:eastAsia="es-ES"/>
              </w:rPr>
            </w:pPr>
          </w:p>
        </w:tc>
      </w:tr>
      <w:tr w:rsidR="00A723B7" w:rsidRPr="00A723B7" w:rsidTr="0009139B">
        <w:trPr>
          <w:trHeight w:val="559"/>
        </w:trPr>
        <w:tc>
          <w:tcPr>
            <w:tcW w:w="9113" w:type="dxa"/>
            <w:shd w:val="clear" w:color="auto" w:fill="9CC2E5"/>
            <w:vAlign w:val="center"/>
          </w:tcPr>
          <w:p w:rsidR="00A723B7" w:rsidRPr="00A723B7" w:rsidRDefault="00A723B7" w:rsidP="00A723B7">
            <w:pPr>
              <w:autoSpaceDE w:val="0"/>
              <w:autoSpaceDN w:val="0"/>
              <w:adjustRightInd w:val="0"/>
              <w:spacing w:before="120" w:after="120" w:line="276" w:lineRule="auto"/>
              <w:jc w:val="both"/>
              <w:rPr>
                <w:rFonts w:ascii="Calibri" w:hAnsi="Calibri" w:cs="Calibri"/>
                <w:b/>
                <w:sz w:val="22"/>
                <w:szCs w:val="22"/>
                <w:lang w:eastAsia="es-ES"/>
              </w:rPr>
            </w:pPr>
            <w:r w:rsidRPr="00A723B7">
              <w:rPr>
                <w:rFonts w:ascii="Calibri" w:hAnsi="Calibri" w:cs="Calibri"/>
                <w:b/>
                <w:sz w:val="22"/>
                <w:szCs w:val="22"/>
                <w:lang w:eastAsia="es-ES"/>
              </w:rPr>
              <w:lastRenderedPageBreak/>
              <w:t>INSPECCION Y PRUEBAS</w:t>
            </w:r>
          </w:p>
        </w:tc>
      </w:tr>
      <w:tr w:rsidR="00A723B7" w:rsidRPr="00A723B7" w:rsidTr="0009139B">
        <w:trPr>
          <w:trHeight w:val="559"/>
        </w:trPr>
        <w:tc>
          <w:tcPr>
            <w:tcW w:w="9113" w:type="dxa"/>
            <w:shd w:val="clear" w:color="auto" w:fill="auto"/>
            <w:vAlign w:val="center"/>
          </w:tcPr>
          <w:p w:rsidR="00A723B7" w:rsidRPr="00A723B7" w:rsidRDefault="00A723B7" w:rsidP="00A723B7">
            <w:pPr>
              <w:ind w:left="720"/>
              <w:jc w:val="both"/>
              <w:rPr>
                <w:rFonts w:ascii="Calibri" w:hAnsi="Calibri" w:cs="Calibri"/>
                <w:b/>
                <w:sz w:val="22"/>
                <w:szCs w:val="22"/>
                <w:u w:val="single"/>
                <w:lang w:eastAsia="es-ES"/>
              </w:rPr>
            </w:pPr>
          </w:p>
          <w:p w:rsidR="00A723B7" w:rsidRPr="00A723B7" w:rsidRDefault="00A723B7" w:rsidP="00083AD4">
            <w:pPr>
              <w:numPr>
                <w:ilvl w:val="0"/>
                <w:numId w:val="46"/>
              </w:numPr>
              <w:ind w:left="426" w:hanging="284"/>
              <w:jc w:val="both"/>
              <w:rPr>
                <w:rFonts w:ascii="Calibri" w:hAnsi="Calibri" w:cs="Calibri"/>
                <w:b/>
                <w:sz w:val="22"/>
                <w:szCs w:val="22"/>
                <w:u w:val="single"/>
                <w:lang w:eastAsia="es-ES"/>
              </w:rPr>
            </w:pPr>
            <w:r w:rsidRPr="00A723B7">
              <w:rPr>
                <w:rFonts w:ascii="Calibri" w:hAnsi="Calibri" w:cs="Calibri"/>
                <w:b/>
                <w:sz w:val="22"/>
                <w:szCs w:val="22"/>
                <w:u w:val="single"/>
                <w:lang w:eastAsia="es-ES"/>
              </w:rPr>
              <w:t>Operaciones del Servicio:</w:t>
            </w:r>
          </w:p>
          <w:p w:rsidR="00A723B7" w:rsidRPr="00A723B7" w:rsidRDefault="00A723B7" w:rsidP="00A723B7">
            <w:pPr>
              <w:autoSpaceDE w:val="0"/>
              <w:autoSpaceDN w:val="0"/>
              <w:adjustRightInd w:val="0"/>
              <w:spacing w:before="120" w:after="120" w:line="276" w:lineRule="auto"/>
              <w:ind w:firstLine="284"/>
              <w:jc w:val="both"/>
              <w:rPr>
                <w:rFonts w:ascii="Calibri" w:hAnsi="Calibri" w:cs="Calibri"/>
                <w:sz w:val="22"/>
                <w:szCs w:val="22"/>
                <w:lang w:eastAsia="es-BO"/>
              </w:rPr>
            </w:pPr>
            <w:r w:rsidRPr="00A723B7">
              <w:rPr>
                <w:rFonts w:ascii="Calibri" w:hAnsi="Calibri" w:cs="Calibri"/>
                <w:sz w:val="22"/>
                <w:szCs w:val="22"/>
                <w:lang w:eastAsia="es-BO"/>
              </w:rPr>
              <w:t>Se deberán realizar las siguientes operaciones, los 7 días de la semana incluyendo días feriados:</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val="es-BO" w:eastAsia="es-BO"/>
              </w:rPr>
              <w:t>Control, Verificación e Inspección</w:t>
            </w:r>
            <w:r w:rsidRPr="00A723B7">
              <w:rPr>
                <w:rFonts w:ascii="Calibri" w:hAnsi="Calibri" w:cs="Calibri"/>
                <w:sz w:val="22"/>
                <w:szCs w:val="22"/>
                <w:lang w:eastAsia="es-BO"/>
              </w:rPr>
              <w:t xml:space="preserve"> de Cantidad de Producto en la recepción y en el despacho de Producto.</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val="es-BO" w:eastAsia="es-BO"/>
              </w:rPr>
              <w:t>Control, Verificación e Inspección</w:t>
            </w:r>
            <w:r w:rsidRPr="00A723B7">
              <w:rPr>
                <w:rFonts w:ascii="Calibri" w:hAnsi="Calibri" w:cs="Calibri"/>
                <w:sz w:val="22"/>
                <w:szCs w:val="22"/>
                <w:lang w:eastAsia="es-BO"/>
              </w:rPr>
              <w:t xml:space="preserve"> de Calidad de Producto en la recepción y en el despacho, según requerimiento de YPFB.</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Reportes diarios.</w:t>
            </w:r>
          </w:p>
          <w:p w:rsidR="00A723B7" w:rsidRPr="00A723B7" w:rsidRDefault="00A723B7" w:rsidP="0009139B">
            <w:pPr>
              <w:autoSpaceDE w:val="0"/>
              <w:autoSpaceDN w:val="0"/>
              <w:adjustRightInd w:val="0"/>
              <w:ind w:firstLine="171"/>
              <w:jc w:val="both"/>
              <w:rPr>
                <w:rFonts w:ascii="Calibri" w:hAnsi="Calibri" w:cs="Calibri"/>
                <w:b/>
                <w:bCs/>
                <w:sz w:val="22"/>
                <w:szCs w:val="22"/>
                <w:lang w:eastAsia="es-ES"/>
              </w:rPr>
            </w:pPr>
            <w:r w:rsidRPr="00A723B7">
              <w:rPr>
                <w:rFonts w:ascii="Calibri" w:hAnsi="Calibri" w:cs="Calibri"/>
                <w:b/>
                <w:bCs/>
                <w:sz w:val="22"/>
                <w:szCs w:val="22"/>
                <w:lang w:eastAsia="es-ES"/>
              </w:rPr>
              <w:t xml:space="preserve">1. </w:t>
            </w:r>
            <w:r w:rsidRPr="00A723B7">
              <w:rPr>
                <w:rFonts w:ascii="Calibri" w:hAnsi="Calibri" w:cs="Calibri"/>
                <w:b/>
                <w:sz w:val="22"/>
                <w:szCs w:val="22"/>
                <w:lang w:val="es-BO" w:eastAsia="es-BO"/>
              </w:rPr>
              <w:t xml:space="preserve">Control, Verificación e Inspección </w:t>
            </w:r>
            <w:r w:rsidRPr="00A723B7">
              <w:rPr>
                <w:rFonts w:ascii="Calibri" w:hAnsi="Calibri" w:cs="Calibri"/>
                <w:b/>
                <w:sz w:val="22"/>
                <w:szCs w:val="22"/>
                <w:lang w:eastAsia="es-BO"/>
              </w:rPr>
              <w:t>de Cantidad de Producto</w:t>
            </w:r>
            <w:r w:rsidRPr="00A723B7">
              <w:rPr>
                <w:rFonts w:ascii="Calibri" w:hAnsi="Calibri" w:cs="Calibri"/>
                <w:b/>
                <w:bCs/>
                <w:sz w:val="22"/>
                <w:szCs w:val="22"/>
                <w:lang w:eastAsia="es-ES"/>
              </w:rPr>
              <w:t>.</w:t>
            </w:r>
          </w:p>
          <w:p w:rsidR="00A723B7" w:rsidRPr="00A723B7" w:rsidRDefault="00A723B7" w:rsidP="0009139B">
            <w:pPr>
              <w:autoSpaceDE w:val="0"/>
              <w:autoSpaceDN w:val="0"/>
              <w:adjustRightInd w:val="0"/>
              <w:spacing w:before="120" w:after="120" w:line="276" w:lineRule="auto"/>
              <w:ind w:left="171"/>
              <w:jc w:val="both"/>
              <w:rPr>
                <w:rFonts w:ascii="Calibri" w:hAnsi="Calibri" w:cs="Calibri"/>
                <w:sz w:val="22"/>
                <w:szCs w:val="22"/>
                <w:lang w:eastAsia="es-BO"/>
              </w:rPr>
            </w:pPr>
            <w:r w:rsidRPr="00A723B7">
              <w:rPr>
                <w:rFonts w:ascii="Calibri" w:hAnsi="Calibri" w:cs="Calibri"/>
                <w:sz w:val="22"/>
                <w:szCs w:val="22"/>
                <w:lang w:eastAsia="es-BO"/>
              </w:rPr>
              <w:t>YPFB realizara el requerimiento del servicio 5 (cinco) días antes del inicio de cada mes, vía correo electrónico donde detalle, número de inspectores requeridos y turnos de atención. Si YPFB no realiza este requerimiento se dará por entendido que el servicio se realizara de acuerdo al último requerimiento mensual.</w:t>
            </w:r>
          </w:p>
          <w:p w:rsidR="00A723B7" w:rsidRPr="00A723B7" w:rsidRDefault="00A723B7" w:rsidP="0009139B">
            <w:pPr>
              <w:autoSpaceDE w:val="0"/>
              <w:autoSpaceDN w:val="0"/>
              <w:adjustRightInd w:val="0"/>
              <w:spacing w:before="120" w:after="120" w:line="276" w:lineRule="auto"/>
              <w:ind w:left="171"/>
              <w:jc w:val="both"/>
              <w:rPr>
                <w:rFonts w:ascii="Calibri" w:hAnsi="Calibri" w:cs="Calibri"/>
                <w:sz w:val="22"/>
                <w:szCs w:val="22"/>
                <w:lang w:eastAsia="es-BO"/>
              </w:rPr>
            </w:pPr>
            <w:r w:rsidRPr="00A723B7">
              <w:rPr>
                <w:rFonts w:ascii="Calibri" w:hAnsi="Calibri" w:cs="Calibri"/>
                <w:sz w:val="22"/>
                <w:szCs w:val="22"/>
                <w:lang w:eastAsia="es-BO"/>
              </w:rPr>
              <w:t>La empresa inspectora deberá garantizar el servicio de inspección de producto en todas las operaciones durante los 7 días de la semana (24 horas al día) incluyendo días Feriados.</w:t>
            </w:r>
          </w:p>
          <w:p w:rsidR="00A723B7" w:rsidRPr="00A723B7" w:rsidRDefault="00A723B7" w:rsidP="0009139B">
            <w:pPr>
              <w:autoSpaceDE w:val="0"/>
              <w:autoSpaceDN w:val="0"/>
              <w:adjustRightInd w:val="0"/>
              <w:spacing w:before="120" w:after="120" w:line="276" w:lineRule="auto"/>
              <w:ind w:left="171"/>
              <w:jc w:val="both"/>
              <w:rPr>
                <w:rFonts w:ascii="Calibri" w:hAnsi="Calibri" w:cs="Calibri"/>
                <w:sz w:val="22"/>
                <w:szCs w:val="22"/>
                <w:lang w:eastAsia="es-BO"/>
              </w:rPr>
            </w:pPr>
            <w:r w:rsidRPr="00A723B7">
              <w:rPr>
                <w:rFonts w:ascii="Calibri" w:hAnsi="Calibri" w:cs="Calibri"/>
                <w:sz w:val="22"/>
                <w:szCs w:val="22"/>
                <w:lang w:eastAsia="es-BO"/>
              </w:rPr>
              <w:t>Deberá Verificar los certificados de calibración de instrumentos de medición utilizados (Balanzas) en Almacén Gravetal Bolivia S.A. y enviar reporte cuando lo requiera YPFB.</w:t>
            </w:r>
          </w:p>
          <w:p w:rsidR="00A723B7" w:rsidRPr="00A723B7" w:rsidRDefault="00A723B7" w:rsidP="0009139B">
            <w:pPr>
              <w:autoSpaceDE w:val="0"/>
              <w:autoSpaceDN w:val="0"/>
              <w:adjustRightInd w:val="0"/>
              <w:spacing w:before="120" w:after="120" w:line="276" w:lineRule="auto"/>
              <w:ind w:left="171"/>
              <w:jc w:val="both"/>
              <w:rPr>
                <w:rFonts w:ascii="Calibri" w:hAnsi="Calibri" w:cs="Calibri"/>
                <w:sz w:val="22"/>
                <w:szCs w:val="22"/>
                <w:lang w:eastAsia="es-BO"/>
              </w:rPr>
            </w:pPr>
            <w:r w:rsidRPr="00A723B7">
              <w:rPr>
                <w:rFonts w:ascii="Calibri" w:hAnsi="Calibri" w:cs="Calibri"/>
                <w:sz w:val="22"/>
                <w:szCs w:val="22"/>
                <w:lang w:eastAsia="es-BO"/>
              </w:rPr>
              <w:t>La empresa inspectora debe cumplir con los requisitos de seguridad que Gravetal Bolivia S.A. solicita para las operaciones,  para  el(los) inspector(es) desde el inicio del servicio  la empresa adjudicada correrá con los costos correspondientes.</w:t>
            </w:r>
          </w:p>
          <w:p w:rsidR="00A723B7" w:rsidRPr="00A723B7" w:rsidRDefault="00A723B7" w:rsidP="0009139B">
            <w:pPr>
              <w:autoSpaceDE w:val="0"/>
              <w:autoSpaceDN w:val="0"/>
              <w:adjustRightInd w:val="0"/>
              <w:spacing w:before="120" w:after="120" w:line="276" w:lineRule="auto"/>
              <w:ind w:left="171"/>
              <w:jc w:val="both"/>
              <w:rPr>
                <w:rFonts w:ascii="Calibri" w:hAnsi="Calibri" w:cs="Calibri"/>
                <w:sz w:val="22"/>
                <w:szCs w:val="22"/>
                <w:lang w:eastAsia="es-BO"/>
              </w:rPr>
            </w:pPr>
            <w:r w:rsidRPr="00A723B7">
              <w:rPr>
                <w:rFonts w:ascii="Calibri" w:hAnsi="Calibri" w:cs="Calibri"/>
                <w:sz w:val="22"/>
                <w:szCs w:val="22"/>
                <w:lang w:eastAsia="es-BO"/>
              </w:rPr>
              <w:t>Los inspectores designados por la empresa contratada para realizar el servicio, deberán prestar el  servicio exclusivo a YPFB, de acuerdo a los requerimientos realizados.</w:t>
            </w:r>
          </w:p>
          <w:p w:rsidR="00A723B7" w:rsidRPr="00A723B7" w:rsidRDefault="00A723B7" w:rsidP="0009139B">
            <w:pPr>
              <w:autoSpaceDE w:val="0"/>
              <w:autoSpaceDN w:val="0"/>
              <w:adjustRightInd w:val="0"/>
              <w:spacing w:before="120" w:after="120" w:line="276" w:lineRule="auto"/>
              <w:ind w:left="171"/>
              <w:jc w:val="both"/>
              <w:rPr>
                <w:rFonts w:ascii="Calibri" w:hAnsi="Calibri" w:cs="Calibri"/>
                <w:sz w:val="22"/>
                <w:szCs w:val="22"/>
                <w:lang w:eastAsia="es-BO"/>
              </w:rPr>
            </w:pPr>
            <w:r w:rsidRPr="00A723B7">
              <w:rPr>
                <w:rFonts w:ascii="Calibri" w:hAnsi="Calibri" w:cs="Calibri"/>
                <w:sz w:val="22"/>
                <w:szCs w:val="22"/>
                <w:lang w:eastAsia="es-BO"/>
              </w:rPr>
              <w:t>La empresa Inspectora deberá realizar control de inventario de producto a requerimiento de YPFB.</w:t>
            </w:r>
          </w:p>
          <w:p w:rsidR="00A723B7" w:rsidRPr="00A723B7" w:rsidRDefault="00A723B7" w:rsidP="0009139B">
            <w:pPr>
              <w:autoSpaceDE w:val="0"/>
              <w:autoSpaceDN w:val="0"/>
              <w:adjustRightInd w:val="0"/>
              <w:spacing w:before="120" w:after="120" w:line="276" w:lineRule="auto"/>
              <w:ind w:left="596" w:hanging="425"/>
              <w:jc w:val="both"/>
              <w:rPr>
                <w:rFonts w:ascii="Calibri" w:hAnsi="Calibri" w:cs="Calibri"/>
                <w:b/>
                <w:sz w:val="22"/>
                <w:szCs w:val="22"/>
                <w:lang w:eastAsia="es-BO"/>
              </w:rPr>
            </w:pPr>
            <w:r w:rsidRPr="00A723B7">
              <w:rPr>
                <w:rFonts w:ascii="Calibri" w:hAnsi="Calibri" w:cs="Calibri"/>
                <w:b/>
                <w:sz w:val="22"/>
                <w:szCs w:val="22"/>
                <w:lang w:eastAsia="es-BO"/>
              </w:rPr>
              <w:t>1.1.- Control, Verificación e Inspección de Cantidad de Producto - Recepción Contenedores / Vagones u otro medio de Transporte:</w:t>
            </w:r>
          </w:p>
          <w:p w:rsidR="00A723B7" w:rsidRPr="00A723B7" w:rsidRDefault="00A723B7" w:rsidP="00083AD4">
            <w:pPr>
              <w:numPr>
                <w:ilvl w:val="0"/>
                <w:numId w:val="36"/>
              </w:numPr>
              <w:autoSpaceDE w:val="0"/>
              <w:autoSpaceDN w:val="0"/>
              <w:adjustRightInd w:val="0"/>
              <w:spacing w:before="120" w:after="120" w:line="276" w:lineRule="auto"/>
              <w:ind w:hanging="255"/>
              <w:jc w:val="both"/>
              <w:rPr>
                <w:rFonts w:ascii="Calibri" w:hAnsi="Calibri" w:cs="Calibri"/>
                <w:sz w:val="22"/>
                <w:szCs w:val="22"/>
                <w:lang w:val="es-BO" w:eastAsia="es-BO"/>
              </w:rPr>
            </w:pPr>
            <w:r w:rsidRPr="00A723B7">
              <w:rPr>
                <w:rFonts w:ascii="Calibri" w:hAnsi="Calibri" w:cs="Calibri"/>
                <w:sz w:val="22"/>
                <w:szCs w:val="22"/>
                <w:lang w:val="es-BO" w:eastAsia="es-BO"/>
              </w:rPr>
              <w:t>Verificación de Peso en Recepción de producto de Urea Granulada, transportado en Contenedores Rotativos y Vagones u otro medio de transporte.</w:t>
            </w:r>
          </w:p>
          <w:p w:rsidR="00A723B7" w:rsidRPr="00A723B7" w:rsidRDefault="00A723B7" w:rsidP="00083AD4">
            <w:pPr>
              <w:numPr>
                <w:ilvl w:val="0"/>
                <w:numId w:val="36"/>
              </w:numPr>
              <w:autoSpaceDE w:val="0"/>
              <w:autoSpaceDN w:val="0"/>
              <w:adjustRightInd w:val="0"/>
              <w:spacing w:before="120" w:after="120" w:line="276" w:lineRule="auto"/>
              <w:ind w:hanging="255"/>
              <w:jc w:val="both"/>
              <w:rPr>
                <w:rFonts w:ascii="Calibri" w:hAnsi="Calibri" w:cs="Calibri"/>
                <w:sz w:val="22"/>
                <w:szCs w:val="22"/>
                <w:lang w:val="es-BO" w:eastAsia="es-BO"/>
              </w:rPr>
            </w:pPr>
            <w:r w:rsidRPr="00A723B7">
              <w:rPr>
                <w:rFonts w:ascii="Calibri" w:hAnsi="Calibri" w:cs="Calibri"/>
                <w:sz w:val="22"/>
                <w:szCs w:val="22"/>
                <w:lang w:val="es-BO" w:eastAsia="es-BO"/>
              </w:rPr>
              <w:t>Revisión de Precintos a la llegada de los Contenedores a Gravetal Bolivia S.A.</w:t>
            </w:r>
          </w:p>
          <w:p w:rsidR="00A723B7" w:rsidRPr="00A723B7" w:rsidRDefault="00A723B7" w:rsidP="00083AD4">
            <w:pPr>
              <w:numPr>
                <w:ilvl w:val="0"/>
                <w:numId w:val="36"/>
              </w:numPr>
              <w:autoSpaceDE w:val="0"/>
              <w:autoSpaceDN w:val="0"/>
              <w:adjustRightInd w:val="0"/>
              <w:spacing w:before="120" w:after="120" w:line="276" w:lineRule="auto"/>
              <w:ind w:hanging="255"/>
              <w:jc w:val="both"/>
              <w:rPr>
                <w:rFonts w:ascii="Calibri" w:hAnsi="Calibri" w:cs="Calibri"/>
                <w:sz w:val="22"/>
                <w:szCs w:val="22"/>
                <w:lang w:val="es-BO" w:eastAsia="es-BO"/>
              </w:rPr>
            </w:pPr>
            <w:r w:rsidRPr="00A723B7">
              <w:rPr>
                <w:rFonts w:ascii="Calibri" w:hAnsi="Calibri" w:cs="Calibri"/>
                <w:sz w:val="22"/>
                <w:szCs w:val="22"/>
                <w:lang w:val="es-BO" w:eastAsia="es-BO"/>
              </w:rPr>
              <w:t>Verificación de los Contenedores Vacíos después de ser descargados.</w:t>
            </w:r>
          </w:p>
          <w:p w:rsidR="00A723B7" w:rsidRPr="00A723B7" w:rsidRDefault="00A723B7" w:rsidP="00083AD4">
            <w:pPr>
              <w:numPr>
                <w:ilvl w:val="0"/>
                <w:numId w:val="36"/>
              </w:numPr>
              <w:autoSpaceDE w:val="0"/>
              <w:autoSpaceDN w:val="0"/>
              <w:adjustRightInd w:val="0"/>
              <w:spacing w:before="120" w:after="120" w:line="276" w:lineRule="auto"/>
              <w:ind w:hanging="255"/>
              <w:jc w:val="both"/>
              <w:rPr>
                <w:rFonts w:ascii="Calibri" w:hAnsi="Calibri" w:cs="Calibri"/>
                <w:sz w:val="22"/>
                <w:szCs w:val="22"/>
                <w:lang w:val="es-BO" w:eastAsia="es-BO"/>
              </w:rPr>
            </w:pPr>
            <w:r w:rsidRPr="00A723B7">
              <w:rPr>
                <w:rFonts w:ascii="Calibri" w:hAnsi="Calibri" w:cs="Calibri"/>
                <w:sz w:val="22"/>
                <w:szCs w:val="22"/>
                <w:lang w:val="es-BO" w:eastAsia="es-BO"/>
              </w:rPr>
              <w:t>Verificación y firma de los CRE elaborados por Gravetal Bolivia S.A., los cuales deberán ser firmados por el transportista o su representante el mismo día de la operación, como constancia de la recepción/entrega del producto.</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lastRenderedPageBreak/>
              <w:t>Elaboración de reportes de Recepción y envío de todos los CRE escaneados de respaldo vía   e-mail de forma diaria a YPFB, como también él envió de reportes y CRE en físico de manera mensual, con  firmas y sellos correspondientes. Los reportes tendrán que indicar de manera explícita cualquier observación o anomalías que pudieran haberse notado en el periodo de descarga junto con la fecha, hora de recepción y retiro del Convoy.</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b/>
                <w:sz w:val="22"/>
                <w:szCs w:val="22"/>
                <w:lang w:eastAsia="es-BO"/>
              </w:rPr>
            </w:pPr>
            <w:r w:rsidRPr="00A723B7">
              <w:rPr>
                <w:rFonts w:ascii="Calibri" w:hAnsi="Calibri" w:cs="Calibri"/>
                <w:sz w:val="22"/>
                <w:szCs w:val="22"/>
                <w:lang w:val="es-BO" w:eastAsia="es-BO"/>
              </w:rPr>
              <w:t>En el momento de recepción de producto, si se identifica  anomalías, en el estado de los precintos de escotillas, estado de contenedores/vagones, diferencias de pesos (mermas) u otros, se debe informar de manera inmediata a YPFB. En caso que se evidencie diferencias de peso (mermas) y estas no fueron reportadas por la Empresa Inspectora a YPFB, esta asumirá los costos del producto por dichas mermas.</w:t>
            </w:r>
          </w:p>
          <w:p w:rsidR="00A723B7" w:rsidRPr="00A723B7" w:rsidRDefault="00A723B7" w:rsidP="00A723B7">
            <w:pPr>
              <w:autoSpaceDE w:val="0"/>
              <w:autoSpaceDN w:val="0"/>
              <w:adjustRightInd w:val="0"/>
              <w:spacing w:before="120" w:after="120" w:line="276" w:lineRule="auto"/>
              <w:ind w:left="360"/>
              <w:jc w:val="both"/>
              <w:rPr>
                <w:rFonts w:ascii="Calibri" w:hAnsi="Calibri" w:cs="Calibri"/>
                <w:b/>
                <w:sz w:val="22"/>
                <w:szCs w:val="22"/>
                <w:lang w:eastAsia="es-BO"/>
              </w:rPr>
            </w:pPr>
            <w:r w:rsidRPr="00A723B7">
              <w:rPr>
                <w:rFonts w:ascii="Calibri" w:hAnsi="Calibri" w:cs="Calibri"/>
                <w:b/>
                <w:sz w:val="22"/>
                <w:szCs w:val="22"/>
                <w:lang w:eastAsia="es-BO"/>
              </w:rPr>
              <w:t xml:space="preserve"> 1.2.- Control, Verificación e Inspección de Cantidad de Producto - Despacho Camiones/ Barcazas:</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Verificación de Peso en el Despacho de producto de Urea Granulada ya sea en Camiones y/o Barcazas.</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Verificación de  Unidades de Transporte (Camiones y Barcazas) en idoneidad y limpieza, a los espacios donde se depositara o cargara la Urea, esto con la finalidad de evitar contaminación o deterioro de la calidad del producto.</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Verificar que las unidades a ser cargadas tengan orden de carga mediante nominación de YPFB.</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Verificación de la cantidad de producto cargado en los camiones/barcazas por parte de los  operadores de Gravetal Bolivia S.A., además de firmar el documento de entrega que emita Gravetal Bolivia S.A. como constancia del peso despachado.</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Precintado de Camiones y/o Barcazas.</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val="es-BO" w:eastAsia="es-BO"/>
              </w:rPr>
              <w:t>Elaboración de reportes de Despacho y remisión diaria de los CRE escaneados de respaldo vía e-mail  a YPFB,  envió de los reportes y CRE en físico  mensual, los cuales deben llevar  firmas y sellos correspondientes</w:t>
            </w:r>
            <w:r w:rsidRPr="00A723B7">
              <w:rPr>
                <w:rFonts w:ascii="Calibri" w:hAnsi="Calibri" w:cs="Calibri"/>
                <w:sz w:val="22"/>
                <w:szCs w:val="22"/>
                <w:lang w:eastAsia="es-BO"/>
              </w:rPr>
              <w:t>.</w:t>
            </w:r>
          </w:p>
          <w:p w:rsidR="00A723B7" w:rsidRPr="00A723B7" w:rsidRDefault="00A723B7" w:rsidP="0009139B">
            <w:pPr>
              <w:autoSpaceDE w:val="0"/>
              <w:autoSpaceDN w:val="0"/>
              <w:adjustRightInd w:val="0"/>
              <w:spacing w:before="120" w:after="120" w:line="276" w:lineRule="auto"/>
              <w:ind w:left="426" w:hanging="397"/>
              <w:jc w:val="both"/>
              <w:rPr>
                <w:rFonts w:ascii="Calibri" w:hAnsi="Calibri" w:cs="Calibri"/>
                <w:b/>
                <w:sz w:val="22"/>
                <w:szCs w:val="22"/>
                <w:lang w:val="es-BO" w:eastAsia="es-BO"/>
              </w:rPr>
            </w:pPr>
            <w:r w:rsidRPr="00A723B7">
              <w:rPr>
                <w:rFonts w:ascii="Calibri" w:hAnsi="Calibri" w:cs="Calibri"/>
                <w:b/>
                <w:sz w:val="22"/>
                <w:szCs w:val="22"/>
                <w:lang w:val="es-BO" w:eastAsia="es-BO"/>
              </w:rPr>
              <w:t>2.- Control, Verificación e Inspección de Calidad de Producto:</w:t>
            </w:r>
          </w:p>
          <w:p w:rsidR="00A723B7" w:rsidRPr="00A723B7" w:rsidRDefault="00A723B7" w:rsidP="0009139B">
            <w:pPr>
              <w:ind w:left="313" w:hanging="29"/>
              <w:jc w:val="both"/>
              <w:rPr>
                <w:rFonts w:ascii="Calibri" w:hAnsi="Calibri" w:cs="Calibri"/>
                <w:sz w:val="22"/>
                <w:szCs w:val="22"/>
                <w:lang w:eastAsia="es-BO"/>
              </w:rPr>
            </w:pPr>
            <w:r w:rsidRPr="00A723B7">
              <w:rPr>
                <w:rFonts w:ascii="Calibri" w:hAnsi="Calibri" w:cs="Calibri"/>
                <w:sz w:val="22"/>
                <w:szCs w:val="22"/>
                <w:lang w:eastAsia="es-BO"/>
              </w:rPr>
              <w:t>La Empresa Inspectora deberá realizar la Verificación de la Calidad del Producto de la siguiente manera:</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 xml:space="preserve"> La Empresa Inspectora, deberá verificar a la recepción del producto  la totalidad de los vagones y contenedores para determinar inicialmente  que el producto no se encuentre mojado, húmedo o contaminado. Cuando se detecte alguna anomalía, deberá informar de forma inmediata a YPFB.</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 xml:space="preserve">Diariamente la empresa inspectora deberá hacer toma de muestras del convoy de vagones y contenedores, para realizar un Análisis Simple de laboratorio (Análisis de Humedad y Granulometría), dicha actividad deberá realizarse antes de la descarga del producto. </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lastRenderedPageBreak/>
              <w:t>A requerimiento de YPFB, la empresa inspectora deberá realizar muestreo  y Análisis Completo (Análisis de Contenido de Nitrógeno, Contenido de Humedad, Contenido de Biuret, Contenido de Formaldehido, Densidad Volumétrica, Densidad, Amoniaco Libre, Resistencia a la Compresión, Granulometría y Humedad), dicha actividad deberá realizarse antes de la descarga del producto.</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Al momento del despacho de producto en camiones o barcazas, la empresa inspectora deberá hacer toma de muestras del Stock de Producto que se tenga en Almacén o  del producto cargado sobre camión y/o barcaza, para realizar un Análisis Simple (Análisis de Humedad y Granulometría) para la verificación de la calidad del producto a despachar, dicha actividad deberá ser realizada una vez al día o a requerimiento de YPFB.</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A requerimiento de  YPFB, la empresa inspectora deberá hacer toma de muestras del Stock de Producto que se tenga en Almacén o del producto cargado sobre camión y/o barcaza a despachar, para realizar un Análisis Completo (Análisis de Contenido de Nitrógeno, Contenido de Humedad, Contenido de Biuret, Contenido de Formaldehido, Densidad Volumétrica, Densidad, Amoniaco Libre, Resistencia a la Compresión, Granulometría y Humedad), estopara la verificación de la calidad del producto.</w:t>
            </w:r>
          </w:p>
          <w:tbl>
            <w:tblPr>
              <w:tblW w:w="5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2"/>
              <w:gridCol w:w="2377"/>
            </w:tblGrid>
            <w:tr w:rsidR="00A723B7" w:rsidRPr="00A723B7" w:rsidTr="0009139B">
              <w:trPr>
                <w:trHeight w:val="298"/>
                <w:jc w:val="center"/>
              </w:trPr>
              <w:tc>
                <w:tcPr>
                  <w:tcW w:w="5509" w:type="dxa"/>
                  <w:gridSpan w:val="2"/>
                  <w:shd w:val="clear" w:color="000000" w:fill="1F4E78"/>
                  <w:noWrap/>
                  <w:vAlign w:val="center"/>
                  <w:hideMark/>
                </w:tcPr>
                <w:p w:rsidR="00A723B7" w:rsidRPr="00A723B7" w:rsidRDefault="00A723B7" w:rsidP="00A723B7">
                  <w:pPr>
                    <w:jc w:val="center"/>
                    <w:rPr>
                      <w:rFonts w:ascii="Calibri" w:hAnsi="Calibri" w:cs="Calibri"/>
                      <w:b/>
                      <w:bCs/>
                      <w:color w:val="FFFFFF"/>
                      <w:sz w:val="18"/>
                      <w:szCs w:val="22"/>
                      <w:lang w:val="es-BO" w:eastAsia="es-BO"/>
                    </w:rPr>
                  </w:pPr>
                  <w:r w:rsidRPr="00A723B7">
                    <w:rPr>
                      <w:rFonts w:ascii="Calibri" w:hAnsi="Calibri" w:cs="Calibri"/>
                      <w:b/>
                      <w:bCs/>
                      <w:color w:val="FFFFFF"/>
                      <w:sz w:val="18"/>
                      <w:szCs w:val="22"/>
                      <w:lang w:eastAsia="es-ES"/>
                    </w:rPr>
                    <w:t>ESPECIFICACIONES DEL PRODUCTO A ANALIZAR - UREA YPFB</w:t>
                  </w:r>
                </w:p>
              </w:tc>
            </w:tr>
            <w:tr w:rsidR="00A723B7" w:rsidRPr="00A723B7" w:rsidTr="0009139B">
              <w:trPr>
                <w:trHeight w:val="270"/>
                <w:jc w:val="center"/>
              </w:trPr>
              <w:tc>
                <w:tcPr>
                  <w:tcW w:w="3132" w:type="dxa"/>
                  <w:shd w:val="clear" w:color="000000" w:fill="1F4E78"/>
                  <w:vAlign w:val="center"/>
                  <w:hideMark/>
                </w:tcPr>
                <w:p w:rsidR="00A723B7" w:rsidRPr="00A723B7" w:rsidRDefault="00A723B7" w:rsidP="00A723B7">
                  <w:pPr>
                    <w:jc w:val="center"/>
                    <w:rPr>
                      <w:rFonts w:ascii="Calibri" w:hAnsi="Calibri" w:cs="Calibri"/>
                      <w:b/>
                      <w:bCs/>
                      <w:color w:val="FFFFFF"/>
                      <w:sz w:val="18"/>
                      <w:szCs w:val="22"/>
                      <w:lang w:eastAsia="es-ES"/>
                    </w:rPr>
                  </w:pPr>
                  <w:r w:rsidRPr="00A723B7">
                    <w:rPr>
                      <w:rFonts w:ascii="Calibri" w:hAnsi="Calibri" w:cs="Calibri"/>
                      <w:b/>
                      <w:bCs/>
                      <w:color w:val="FFFFFF"/>
                      <w:sz w:val="18"/>
                      <w:szCs w:val="22"/>
                      <w:lang w:eastAsia="es-ES"/>
                    </w:rPr>
                    <w:t>CALIDAD DEL PRODUCTO</w:t>
                  </w:r>
                </w:p>
              </w:tc>
              <w:tc>
                <w:tcPr>
                  <w:tcW w:w="2376" w:type="dxa"/>
                  <w:shd w:val="clear" w:color="000000" w:fill="1F4E78"/>
                  <w:vAlign w:val="center"/>
                  <w:hideMark/>
                </w:tcPr>
                <w:p w:rsidR="00A723B7" w:rsidRPr="00A723B7" w:rsidRDefault="00A723B7" w:rsidP="00A723B7">
                  <w:pPr>
                    <w:jc w:val="center"/>
                    <w:rPr>
                      <w:rFonts w:ascii="Calibri" w:hAnsi="Calibri" w:cs="Calibri"/>
                      <w:b/>
                      <w:bCs/>
                      <w:color w:val="FFFFFF"/>
                      <w:sz w:val="18"/>
                      <w:szCs w:val="22"/>
                      <w:lang w:eastAsia="es-ES"/>
                    </w:rPr>
                  </w:pPr>
                  <w:r w:rsidRPr="00A723B7">
                    <w:rPr>
                      <w:rFonts w:ascii="Calibri" w:hAnsi="Calibri" w:cs="Calibri"/>
                      <w:b/>
                      <w:bCs/>
                      <w:color w:val="FFFFFF"/>
                      <w:sz w:val="18"/>
                      <w:szCs w:val="22"/>
                      <w:lang w:eastAsia="es-ES"/>
                    </w:rPr>
                    <w:t>UNIDADES</w:t>
                  </w:r>
                </w:p>
              </w:tc>
            </w:tr>
            <w:tr w:rsidR="00A723B7" w:rsidRPr="00A723B7" w:rsidTr="0009139B">
              <w:trPr>
                <w:trHeight w:val="211"/>
                <w:jc w:val="center"/>
              </w:trPr>
              <w:tc>
                <w:tcPr>
                  <w:tcW w:w="3132" w:type="dxa"/>
                  <w:shd w:val="clear" w:color="000000" w:fill="D2DEEF"/>
                  <w:vAlign w:val="center"/>
                  <w:hideMark/>
                </w:tcPr>
                <w:p w:rsidR="00A723B7" w:rsidRPr="00A723B7" w:rsidRDefault="00A723B7" w:rsidP="00A723B7">
                  <w:pPr>
                    <w:rPr>
                      <w:rFonts w:ascii="Calibri" w:hAnsi="Calibri" w:cs="Calibri"/>
                      <w:color w:val="000000"/>
                      <w:sz w:val="18"/>
                      <w:szCs w:val="22"/>
                      <w:lang w:eastAsia="es-ES"/>
                    </w:rPr>
                  </w:pPr>
                  <w:r w:rsidRPr="00A723B7">
                    <w:rPr>
                      <w:rFonts w:ascii="Calibri" w:hAnsi="Calibri" w:cs="Calibri"/>
                      <w:color w:val="000000"/>
                      <w:sz w:val="18"/>
                      <w:szCs w:val="22"/>
                      <w:lang w:eastAsia="es-ES"/>
                    </w:rPr>
                    <w:t>Contenido de Nitrógeno</w:t>
                  </w:r>
                </w:p>
              </w:tc>
              <w:tc>
                <w:tcPr>
                  <w:tcW w:w="2376" w:type="dxa"/>
                  <w:shd w:val="clear" w:color="000000" w:fill="D2DEEF"/>
                  <w:vAlign w:val="center"/>
                  <w:hideMark/>
                </w:tcPr>
                <w:p w:rsidR="00A723B7" w:rsidRPr="00A723B7" w:rsidRDefault="00A723B7" w:rsidP="00A723B7">
                  <w:pPr>
                    <w:jc w:val="center"/>
                    <w:rPr>
                      <w:rFonts w:ascii="Calibri" w:hAnsi="Calibri" w:cs="Calibri"/>
                      <w:color w:val="000000"/>
                      <w:sz w:val="18"/>
                      <w:szCs w:val="22"/>
                      <w:lang w:eastAsia="es-ES"/>
                    </w:rPr>
                  </w:pPr>
                  <w:r w:rsidRPr="00A723B7">
                    <w:rPr>
                      <w:rFonts w:ascii="Calibri" w:hAnsi="Calibri" w:cs="Calibri"/>
                      <w:color w:val="000000"/>
                      <w:sz w:val="18"/>
                      <w:szCs w:val="22"/>
                      <w:lang w:eastAsia="es-ES"/>
                    </w:rPr>
                    <w:t>% Mínimo</w:t>
                  </w:r>
                </w:p>
              </w:tc>
            </w:tr>
            <w:tr w:rsidR="00A723B7" w:rsidRPr="00A723B7" w:rsidTr="0009139B">
              <w:trPr>
                <w:trHeight w:val="211"/>
                <w:jc w:val="center"/>
              </w:trPr>
              <w:tc>
                <w:tcPr>
                  <w:tcW w:w="3132" w:type="dxa"/>
                  <w:shd w:val="clear" w:color="000000" w:fill="EAEFF7"/>
                  <w:vAlign w:val="center"/>
                  <w:hideMark/>
                </w:tcPr>
                <w:p w:rsidR="00A723B7" w:rsidRPr="00A723B7" w:rsidRDefault="00A723B7" w:rsidP="00A723B7">
                  <w:pPr>
                    <w:rPr>
                      <w:rFonts w:ascii="Calibri" w:hAnsi="Calibri" w:cs="Calibri"/>
                      <w:color w:val="000000"/>
                      <w:sz w:val="18"/>
                      <w:szCs w:val="22"/>
                      <w:lang w:eastAsia="es-ES"/>
                    </w:rPr>
                  </w:pPr>
                  <w:r w:rsidRPr="00A723B7">
                    <w:rPr>
                      <w:rFonts w:ascii="Calibri" w:hAnsi="Calibri" w:cs="Calibri"/>
                      <w:color w:val="000000"/>
                      <w:sz w:val="18"/>
                      <w:szCs w:val="22"/>
                      <w:lang w:eastAsia="es-ES"/>
                    </w:rPr>
                    <w:t>Contenido de Humedad</w:t>
                  </w:r>
                </w:p>
              </w:tc>
              <w:tc>
                <w:tcPr>
                  <w:tcW w:w="2376" w:type="dxa"/>
                  <w:shd w:val="clear" w:color="000000" w:fill="EAEFF7"/>
                  <w:vAlign w:val="center"/>
                  <w:hideMark/>
                </w:tcPr>
                <w:p w:rsidR="00A723B7" w:rsidRPr="00A723B7" w:rsidRDefault="00A723B7" w:rsidP="00A723B7">
                  <w:pPr>
                    <w:jc w:val="center"/>
                    <w:rPr>
                      <w:rFonts w:ascii="Calibri" w:hAnsi="Calibri" w:cs="Calibri"/>
                      <w:color w:val="000000"/>
                      <w:sz w:val="18"/>
                      <w:szCs w:val="22"/>
                      <w:lang w:eastAsia="es-ES"/>
                    </w:rPr>
                  </w:pPr>
                  <w:r w:rsidRPr="00A723B7">
                    <w:rPr>
                      <w:rFonts w:ascii="Calibri" w:hAnsi="Calibri" w:cs="Calibri"/>
                      <w:color w:val="000000"/>
                      <w:sz w:val="18"/>
                      <w:szCs w:val="22"/>
                      <w:lang w:eastAsia="es-ES"/>
                    </w:rPr>
                    <w:t>% Máximo</w:t>
                  </w:r>
                </w:p>
              </w:tc>
            </w:tr>
            <w:tr w:rsidR="00A723B7" w:rsidRPr="00A723B7" w:rsidTr="0009139B">
              <w:trPr>
                <w:trHeight w:val="211"/>
                <w:jc w:val="center"/>
              </w:trPr>
              <w:tc>
                <w:tcPr>
                  <w:tcW w:w="3132" w:type="dxa"/>
                  <w:shd w:val="clear" w:color="000000" w:fill="D2DEEF"/>
                  <w:vAlign w:val="center"/>
                  <w:hideMark/>
                </w:tcPr>
                <w:p w:rsidR="00A723B7" w:rsidRPr="00A723B7" w:rsidRDefault="00A723B7" w:rsidP="00A723B7">
                  <w:pPr>
                    <w:rPr>
                      <w:rFonts w:ascii="Calibri" w:hAnsi="Calibri" w:cs="Calibri"/>
                      <w:color w:val="000000"/>
                      <w:sz w:val="18"/>
                      <w:szCs w:val="22"/>
                      <w:lang w:eastAsia="es-ES"/>
                    </w:rPr>
                  </w:pPr>
                  <w:r w:rsidRPr="00A723B7">
                    <w:rPr>
                      <w:rFonts w:ascii="Calibri" w:hAnsi="Calibri" w:cs="Calibri"/>
                      <w:color w:val="000000"/>
                      <w:sz w:val="18"/>
                      <w:szCs w:val="22"/>
                      <w:lang w:eastAsia="es-ES"/>
                    </w:rPr>
                    <w:t>Contenido de Biuret</w:t>
                  </w:r>
                </w:p>
              </w:tc>
              <w:tc>
                <w:tcPr>
                  <w:tcW w:w="2376" w:type="dxa"/>
                  <w:shd w:val="clear" w:color="000000" w:fill="D2DEEF"/>
                  <w:vAlign w:val="center"/>
                  <w:hideMark/>
                </w:tcPr>
                <w:p w:rsidR="00A723B7" w:rsidRPr="00A723B7" w:rsidRDefault="00A723B7" w:rsidP="00A723B7">
                  <w:pPr>
                    <w:jc w:val="center"/>
                    <w:rPr>
                      <w:rFonts w:ascii="Calibri" w:hAnsi="Calibri" w:cs="Calibri"/>
                      <w:color w:val="000000"/>
                      <w:sz w:val="18"/>
                      <w:szCs w:val="22"/>
                      <w:lang w:eastAsia="es-ES"/>
                    </w:rPr>
                  </w:pPr>
                  <w:r w:rsidRPr="00A723B7">
                    <w:rPr>
                      <w:rFonts w:ascii="Calibri" w:hAnsi="Calibri" w:cs="Calibri"/>
                      <w:color w:val="000000"/>
                      <w:sz w:val="18"/>
                      <w:szCs w:val="22"/>
                      <w:lang w:eastAsia="es-ES"/>
                    </w:rPr>
                    <w:t>% Máximo</w:t>
                  </w:r>
                </w:p>
              </w:tc>
            </w:tr>
            <w:tr w:rsidR="00A723B7" w:rsidRPr="00A723B7" w:rsidTr="0009139B">
              <w:trPr>
                <w:trHeight w:val="211"/>
                <w:jc w:val="center"/>
              </w:trPr>
              <w:tc>
                <w:tcPr>
                  <w:tcW w:w="3132" w:type="dxa"/>
                  <w:shd w:val="clear" w:color="000000" w:fill="EAEFF7"/>
                  <w:vAlign w:val="center"/>
                  <w:hideMark/>
                </w:tcPr>
                <w:p w:rsidR="00A723B7" w:rsidRPr="00A723B7" w:rsidRDefault="00A723B7" w:rsidP="00A723B7">
                  <w:pPr>
                    <w:rPr>
                      <w:rFonts w:ascii="Calibri" w:hAnsi="Calibri" w:cs="Calibri"/>
                      <w:color w:val="000000"/>
                      <w:sz w:val="18"/>
                      <w:szCs w:val="22"/>
                      <w:lang w:eastAsia="es-ES"/>
                    </w:rPr>
                  </w:pPr>
                  <w:r w:rsidRPr="00A723B7">
                    <w:rPr>
                      <w:rFonts w:ascii="Calibri" w:hAnsi="Calibri" w:cs="Calibri"/>
                      <w:color w:val="000000"/>
                      <w:sz w:val="18"/>
                      <w:szCs w:val="22"/>
                      <w:lang w:eastAsia="es-ES"/>
                    </w:rPr>
                    <w:t>Contenido de Formaldehido</w:t>
                  </w:r>
                </w:p>
              </w:tc>
              <w:tc>
                <w:tcPr>
                  <w:tcW w:w="2376" w:type="dxa"/>
                  <w:shd w:val="clear" w:color="000000" w:fill="EAEFF7"/>
                  <w:vAlign w:val="center"/>
                  <w:hideMark/>
                </w:tcPr>
                <w:p w:rsidR="00A723B7" w:rsidRPr="00A723B7" w:rsidRDefault="00A723B7" w:rsidP="00A723B7">
                  <w:pPr>
                    <w:jc w:val="center"/>
                    <w:rPr>
                      <w:rFonts w:ascii="Calibri" w:hAnsi="Calibri" w:cs="Calibri"/>
                      <w:color w:val="000000"/>
                      <w:sz w:val="18"/>
                      <w:szCs w:val="22"/>
                      <w:lang w:eastAsia="es-ES"/>
                    </w:rPr>
                  </w:pPr>
                  <w:r w:rsidRPr="00A723B7">
                    <w:rPr>
                      <w:rFonts w:ascii="Calibri" w:hAnsi="Calibri" w:cs="Calibri"/>
                      <w:color w:val="000000"/>
                      <w:sz w:val="18"/>
                      <w:szCs w:val="22"/>
                      <w:lang w:eastAsia="es-ES"/>
                    </w:rPr>
                    <w:t>% Mínimo</w:t>
                  </w:r>
                </w:p>
              </w:tc>
            </w:tr>
            <w:tr w:rsidR="00A723B7" w:rsidRPr="00A723B7" w:rsidTr="0009139B">
              <w:trPr>
                <w:trHeight w:val="211"/>
                <w:jc w:val="center"/>
              </w:trPr>
              <w:tc>
                <w:tcPr>
                  <w:tcW w:w="3132" w:type="dxa"/>
                  <w:shd w:val="clear" w:color="000000" w:fill="D2DEEF"/>
                  <w:vAlign w:val="center"/>
                  <w:hideMark/>
                </w:tcPr>
                <w:p w:rsidR="00A723B7" w:rsidRPr="00A723B7" w:rsidRDefault="00A723B7" w:rsidP="00A723B7">
                  <w:pPr>
                    <w:rPr>
                      <w:rFonts w:ascii="Calibri" w:hAnsi="Calibri" w:cs="Calibri"/>
                      <w:color w:val="000000"/>
                      <w:sz w:val="18"/>
                      <w:szCs w:val="22"/>
                      <w:lang w:eastAsia="es-ES"/>
                    </w:rPr>
                  </w:pPr>
                  <w:r w:rsidRPr="00A723B7">
                    <w:rPr>
                      <w:rFonts w:ascii="Calibri" w:hAnsi="Calibri" w:cs="Calibri"/>
                      <w:color w:val="000000"/>
                      <w:sz w:val="18"/>
                      <w:szCs w:val="22"/>
                      <w:lang w:eastAsia="es-ES"/>
                    </w:rPr>
                    <w:t>Densidad Volumétrica</w:t>
                  </w:r>
                </w:p>
              </w:tc>
              <w:tc>
                <w:tcPr>
                  <w:tcW w:w="2376" w:type="dxa"/>
                  <w:shd w:val="clear" w:color="000000" w:fill="D2DEEF"/>
                  <w:vAlign w:val="center"/>
                  <w:hideMark/>
                </w:tcPr>
                <w:p w:rsidR="00A723B7" w:rsidRPr="00A723B7" w:rsidRDefault="00A723B7" w:rsidP="00A723B7">
                  <w:pPr>
                    <w:jc w:val="center"/>
                    <w:rPr>
                      <w:rFonts w:ascii="Calibri" w:hAnsi="Calibri" w:cs="Calibri"/>
                      <w:color w:val="000000"/>
                      <w:sz w:val="18"/>
                      <w:szCs w:val="22"/>
                      <w:lang w:eastAsia="es-ES"/>
                    </w:rPr>
                  </w:pPr>
                  <w:r w:rsidRPr="00A723B7">
                    <w:rPr>
                      <w:rFonts w:ascii="Calibri" w:hAnsi="Calibri" w:cs="Calibri"/>
                      <w:color w:val="000000"/>
                      <w:sz w:val="18"/>
                      <w:szCs w:val="22"/>
                      <w:lang w:eastAsia="es-ES"/>
                    </w:rPr>
                    <w:t>Gr/L</w:t>
                  </w:r>
                </w:p>
              </w:tc>
            </w:tr>
            <w:tr w:rsidR="00A723B7" w:rsidRPr="00A723B7" w:rsidTr="0009139B">
              <w:trPr>
                <w:trHeight w:val="211"/>
                <w:jc w:val="center"/>
              </w:trPr>
              <w:tc>
                <w:tcPr>
                  <w:tcW w:w="3132" w:type="dxa"/>
                  <w:shd w:val="clear" w:color="000000" w:fill="EAEFF7"/>
                  <w:vAlign w:val="center"/>
                  <w:hideMark/>
                </w:tcPr>
                <w:p w:rsidR="00A723B7" w:rsidRPr="00A723B7" w:rsidRDefault="00A723B7" w:rsidP="00A723B7">
                  <w:pPr>
                    <w:rPr>
                      <w:rFonts w:ascii="Calibri" w:hAnsi="Calibri" w:cs="Calibri"/>
                      <w:color w:val="000000"/>
                      <w:sz w:val="18"/>
                      <w:szCs w:val="22"/>
                      <w:lang w:eastAsia="es-ES"/>
                    </w:rPr>
                  </w:pPr>
                  <w:r w:rsidRPr="00A723B7">
                    <w:rPr>
                      <w:rFonts w:ascii="Calibri" w:hAnsi="Calibri" w:cs="Calibri"/>
                      <w:color w:val="000000"/>
                      <w:sz w:val="18"/>
                      <w:szCs w:val="22"/>
                      <w:lang w:eastAsia="es-ES"/>
                    </w:rPr>
                    <w:t>Densidad</w:t>
                  </w:r>
                </w:p>
              </w:tc>
              <w:tc>
                <w:tcPr>
                  <w:tcW w:w="2376" w:type="dxa"/>
                  <w:shd w:val="clear" w:color="000000" w:fill="EAEFF7"/>
                  <w:vAlign w:val="center"/>
                  <w:hideMark/>
                </w:tcPr>
                <w:p w:rsidR="00A723B7" w:rsidRPr="00A723B7" w:rsidRDefault="00A723B7" w:rsidP="00A723B7">
                  <w:pPr>
                    <w:jc w:val="center"/>
                    <w:rPr>
                      <w:rFonts w:ascii="Calibri" w:hAnsi="Calibri" w:cs="Calibri"/>
                      <w:color w:val="000000"/>
                      <w:sz w:val="18"/>
                      <w:szCs w:val="22"/>
                      <w:lang w:eastAsia="es-ES"/>
                    </w:rPr>
                  </w:pPr>
                  <w:r w:rsidRPr="00A723B7">
                    <w:rPr>
                      <w:rFonts w:ascii="Calibri" w:hAnsi="Calibri" w:cs="Calibri"/>
                      <w:color w:val="000000"/>
                      <w:sz w:val="18"/>
                      <w:szCs w:val="22"/>
                      <w:lang w:eastAsia="es-ES"/>
                    </w:rPr>
                    <w:t>Kg/M3</w:t>
                  </w:r>
                </w:p>
              </w:tc>
            </w:tr>
            <w:tr w:rsidR="00A723B7" w:rsidRPr="00A723B7" w:rsidTr="0009139B">
              <w:trPr>
                <w:trHeight w:val="211"/>
                <w:jc w:val="center"/>
              </w:trPr>
              <w:tc>
                <w:tcPr>
                  <w:tcW w:w="3132" w:type="dxa"/>
                  <w:shd w:val="clear" w:color="000000" w:fill="D2DEEF"/>
                  <w:vAlign w:val="center"/>
                  <w:hideMark/>
                </w:tcPr>
                <w:p w:rsidR="00A723B7" w:rsidRPr="00A723B7" w:rsidRDefault="00A723B7" w:rsidP="00A723B7">
                  <w:pPr>
                    <w:rPr>
                      <w:rFonts w:ascii="Calibri" w:hAnsi="Calibri" w:cs="Calibri"/>
                      <w:color w:val="000000"/>
                      <w:sz w:val="18"/>
                      <w:szCs w:val="22"/>
                      <w:lang w:eastAsia="es-ES"/>
                    </w:rPr>
                  </w:pPr>
                  <w:r w:rsidRPr="00A723B7">
                    <w:rPr>
                      <w:rFonts w:ascii="Calibri" w:hAnsi="Calibri" w:cs="Calibri"/>
                      <w:color w:val="000000"/>
                      <w:sz w:val="18"/>
                      <w:szCs w:val="22"/>
                      <w:lang w:eastAsia="es-ES"/>
                    </w:rPr>
                    <w:t>Amoniaco Libre</w:t>
                  </w:r>
                </w:p>
              </w:tc>
              <w:tc>
                <w:tcPr>
                  <w:tcW w:w="2376" w:type="dxa"/>
                  <w:shd w:val="clear" w:color="000000" w:fill="D2DEEF"/>
                  <w:vAlign w:val="center"/>
                  <w:hideMark/>
                </w:tcPr>
                <w:p w:rsidR="00A723B7" w:rsidRPr="00A723B7" w:rsidRDefault="00A723B7" w:rsidP="00A723B7">
                  <w:pPr>
                    <w:jc w:val="center"/>
                    <w:rPr>
                      <w:rFonts w:ascii="Calibri" w:hAnsi="Calibri" w:cs="Calibri"/>
                      <w:color w:val="000000"/>
                      <w:sz w:val="18"/>
                      <w:szCs w:val="22"/>
                      <w:lang w:eastAsia="es-ES"/>
                    </w:rPr>
                  </w:pPr>
                  <w:r w:rsidRPr="00A723B7">
                    <w:rPr>
                      <w:rFonts w:ascii="Calibri" w:hAnsi="Calibri" w:cs="Calibri"/>
                      <w:color w:val="000000"/>
                      <w:sz w:val="18"/>
                      <w:szCs w:val="22"/>
                      <w:lang w:eastAsia="es-ES"/>
                    </w:rPr>
                    <w:t>ppm Máximo</w:t>
                  </w:r>
                </w:p>
              </w:tc>
            </w:tr>
            <w:tr w:rsidR="00A723B7" w:rsidRPr="00A723B7" w:rsidTr="0009139B">
              <w:trPr>
                <w:trHeight w:val="211"/>
                <w:jc w:val="center"/>
              </w:trPr>
              <w:tc>
                <w:tcPr>
                  <w:tcW w:w="3132" w:type="dxa"/>
                  <w:shd w:val="clear" w:color="000000" w:fill="EAEFF7"/>
                  <w:vAlign w:val="center"/>
                  <w:hideMark/>
                </w:tcPr>
                <w:p w:rsidR="00A723B7" w:rsidRPr="00A723B7" w:rsidRDefault="00A723B7" w:rsidP="00A723B7">
                  <w:pPr>
                    <w:rPr>
                      <w:rFonts w:ascii="Calibri" w:hAnsi="Calibri" w:cs="Calibri"/>
                      <w:color w:val="000000"/>
                      <w:sz w:val="18"/>
                      <w:szCs w:val="22"/>
                      <w:lang w:eastAsia="es-ES"/>
                    </w:rPr>
                  </w:pPr>
                  <w:r w:rsidRPr="00A723B7">
                    <w:rPr>
                      <w:rFonts w:ascii="Calibri" w:hAnsi="Calibri" w:cs="Calibri"/>
                      <w:color w:val="000000"/>
                      <w:sz w:val="18"/>
                      <w:szCs w:val="22"/>
                      <w:lang w:eastAsia="es-ES"/>
                    </w:rPr>
                    <w:t>Resistencia a la Compresión</w:t>
                  </w:r>
                </w:p>
              </w:tc>
              <w:tc>
                <w:tcPr>
                  <w:tcW w:w="2376" w:type="dxa"/>
                  <w:shd w:val="clear" w:color="000000" w:fill="EAEFF7"/>
                  <w:vAlign w:val="center"/>
                  <w:hideMark/>
                </w:tcPr>
                <w:p w:rsidR="00A723B7" w:rsidRPr="00A723B7" w:rsidRDefault="00A723B7" w:rsidP="00A723B7">
                  <w:pPr>
                    <w:jc w:val="center"/>
                    <w:rPr>
                      <w:rFonts w:ascii="Calibri" w:hAnsi="Calibri" w:cs="Calibri"/>
                      <w:color w:val="000000"/>
                      <w:sz w:val="18"/>
                      <w:szCs w:val="22"/>
                      <w:lang w:eastAsia="es-ES"/>
                    </w:rPr>
                  </w:pPr>
                  <w:r w:rsidRPr="00A723B7">
                    <w:rPr>
                      <w:rFonts w:ascii="Calibri" w:hAnsi="Calibri" w:cs="Calibri"/>
                      <w:color w:val="000000"/>
                      <w:sz w:val="18"/>
                      <w:szCs w:val="22"/>
                      <w:lang w:eastAsia="es-ES"/>
                    </w:rPr>
                    <w:t>kg</w:t>
                  </w:r>
                </w:p>
              </w:tc>
            </w:tr>
            <w:tr w:rsidR="00A723B7" w:rsidRPr="00A723B7" w:rsidTr="0009139B">
              <w:trPr>
                <w:trHeight w:val="211"/>
                <w:jc w:val="center"/>
              </w:trPr>
              <w:tc>
                <w:tcPr>
                  <w:tcW w:w="3132" w:type="dxa"/>
                  <w:shd w:val="clear" w:color="000000" w:fill="D2DEEF"/>
                  <w:vAlign w:val="center"/>
                  <w:hideMark/>
                </w:tcPr>
                <w:p w:rsidR="00A723B7" w:rsidRPr="00A723B7" w:rsidRDefault="00A723B7" w:rsidP="00A723B7">
                  <w:pPr>
                    <w:rPr>
                      <w:rFonts w:ascii="Calibri" w:hAnsi="Calibri" w:cs="Calibri"/>
                      <w:color w:val="000000"/>
                      <w:sz w:val="18"/>
                      <w:szCs w:val="22"/>
                      <w:lang w:eastAsia="es-ES"/>
                    </w:rPr>
                  </w:pPr>
                  <w:r w:rsidRPr="00A723B7">
                    <w:rPr>
                      <w:rFonts w:ascii="Calibri" w:hAnsi="Calibri" w:cs="Calibri"/>
                      <w:color w:val="000000"/>
                      <w:sz w:val="18"/>
                      <w:szCs w:val="22"/>
                      <w:lang w:eastAsia="es-ES"/>
                    </w:rPr>
                    <w:t>Medida</w:t>
                  </w:r>
                </w:p>
              </w:tc>
              <w:tc>
                <w:tcPr>
                  <w:tcW w:w="2376" w:type="dxa"/>
                  <w:shd w:val="clear" w:color="000000" w:fill="D2DEEF"/>
                  <w:vAlign w:val="center"/>
                  <w:hideMark/>
                </w:tcPr>
                <w:p w:rsidR="00A723B7" w:rsidRPr="00A723B7" w:rsidRDefault="00A723B7" w:rsidP="00A723B7">
                  <w:pPr>
                    <w:jc w:val="center"/>
                    <w:rPr>
                      <w:rFonts w:ascii="Calibri" w:hAnsi="Calibri" w:cs="Calibri"/>
                      <w:color w:val="000000"/>
                      <w:sz w:val="18"/>
                      <w:szCs w:val="22"/>
                      <w:lang w:eastAsia="es-ES"/>
                    </w:rPr>
                  </w:pPr>
                  <w:r w:rsidRPr="00A723B7">
                    <w:rPr>
                      <w:rFonts w:ascii="Calibri" w:hAnsi="Calibri" w:cs="Calibri"/>
                      <w:color w:val="000000"/>
                      <w:sz w:val="18"/>
                      <w:szCs w:val="22"/>
                      <w:lang w:eastAsia="es-ES"/>
                    </w:rPr>
                    <w:t>A especificar por YPFB</w:t>
                  </w:r>
                </w:p>
              </w:tc>
            </w:tr>
          </w:tbl>
          <w:p w:rsidR="0009139B" w:rsidRDefault="00A723B7" w:rsidP="0009139B">
            <w:pPr>
              <w:autoSpaceDE w:val="0"/>
              <w:autoSpaceDN w:val="0"/>
              <w:adjustRightInd w:val="0"/>
              <w:spacing w:before="120" w:after="120" w:line="276" w:lineRule="auto"/>
              <w:ind w:left="426" w:hanging="255"/>
              <w:jc w:val="both"/>
              <w:rPr>
                <w:rFonts w:ascii="Calibri" w:hAnsi="Calibri" w:cs="Calibri"/>
                <w:b/>
                <w:sz w:val="22"/>
                <w:szCs w:val="22"/>
                <w:lang w:val="es-BO" w:eastAsia="es-BO"/>
              </w:rPr>
            </w:pPr>
            <w:r w:rsidRPr="00A723B7">
              <w:rPr>
                <w:rFonts w:ascii="Calibri" w:hAnsi="Calibri" w:cs="Calibri"/>
                <w:b/>
                <w:sz w:val="22"/>
                <w:szCs w:val="22"/>
                <w:lang w:val="es-BO" w:eastAsia="es-BO"/>
              </w:rPr>
              <w:t xml:space="preserve"> </w:t>
            </w:r>
          </w:p>
          <w:p w:rsidR="00A723B7" w:rsidRPr="00A723B7" w:rsidRDefault="0009139B" w:rsidP="0009139B">
            <w:pPr>
              <w:autoSpaceDE w:val="0"/>
              <w:autoSpaceDN w:val="0"/>
              <w:adjustRightInd w:val="0"/>
              <w:spacing w:before="120" w:after="120" w:line="276" w:lineRule="auto"/>
              <w:ind w:left="426" w:hanging="255"/>
              <w:jc w:val="both"/>
              <w:rPr>
                <w:rFonts w:ascii="Calibri" w:hAnsi="Calibri" w:cs="Calibri"/>
                <w:b/>
                <w:sz w:val="22"/>
                <w:szCs w:val="22"/>
                <w:lang w:val="es-BO" w:eastAsia="es-BO"/>
              </w:rPr>
            </w:pPr>
            <w:r>
              <w:rPr>
                <w:rFonts w:ascii="Calibri" w:hAnsi="Calibri" w:cs="Calibri"/>
                <w:b/>
                <w:sz w:val="22"/>
                <w:szCs w:val="22"/>
                <w:lang w:val="es-BO" w:eastAsia="es-BO"/>
              </w:rPr>
              <w:t xml:space="preserve">3.- </w:t>
            </w:r>
            <w:r w:rsidR="00A723B7" w:rsidRPr="00A723B7">
              <w:rPr>
                <w:rFonts w:ascii="Calibri" w:hAnsi="Calibri" w:cs="Calibri"/>
                <w:b/>
                <w:sz w:val="22"/>
                <w:szCs w:val="22"/>
                <w:lang w:val="es-BO" w:eastAsia="es-BO"/>
              </w:rPr>
              <w:t>Reportes:</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Remitir reporte diario de movimiento de producto en Excel vía correo electrónico. En caso de que YPFB implemente un sistema de información para este fin, el inspector deberá hacer uso del mismo.</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Remitir reporte mensual , hasta 5 días hábiles de finalizado el mes, se debe remitir el movimiento total de:</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Producto Recepcionado en Almacén Gravetal Bolivia S.A.</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Producto Despachado desde Almacén Gravetal Bolivia S.A. por Unidad de Transporte (Camiones y Barcazas)</w:t>
            </w:r>
          </w:p>
          <w:p w:rsid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 xml:space="preserve">Saldo Final Mensual de Producto en Almacén Gravetal Bolivia S.A. </w:t>
            </w:r>
          </w:p>
          <w:p w:rsidR="0009139B" w:rsidRDefault="0009139B" w:rsidP="0009139B">
            <w:pPr>
              <w:jc w:val="both"/>
              <w:rPr>
                <w:rFonts w:ascii="Calibri" w:hAnsi="Calibri" w:cs="Calibri"/>
                <w:b/>
                <w:sz w:val="22"/>
                <w:szCs w:val="22"/>
                <w:u w:val="single"/>
                <w:lang w:eastAsia="es-ES"/>
              </w:rPr>
            </w:pPr>
          </w:p>
          <w:p w:rsidR="00A723B7" w:rsidRPr="00A723B7" w:rsidRDefault="00A723B7" w:rsidP="00083AD4">
            <w:pPr>
              <w:numPr>
                <w:ilvl w:val="0"/>
                <w:numId w:val="46"/>
              </w:numPr>
              <w:ind w:left="426" w:hanging="284"/>
              <w:jc w:val="both"/>
              <w:rPr>
                <w:rFonts w:ascii="Calibri" w:hAnsi="Calibri" w:cs="Calibri"/>
                <w:b/>
                <w:sz w:val="22"/>
                <w:szCs w:val="22"/>
                <w:u w:val="single"/>
                <w:lang w:eastAsia="es-ES"/>
              </w:rPr>
            </w:pPr>
            <w:r w:rsidRPr="00A723B7">
              <w:rPr>
                <w:rFonts w:ascii="Calibri" w:hAnsi="Calibri" w:cs="Calibri"/>
                <w:b/>
                <w:sz w:val="22"/>
                <w:szCs w:val="22"/>
                <w:u w:val="single"/>
                <w:lang w:eastAsia="es-ES"/>
              </w:rPr>
              <w:lastRenderedPageBreak/>
              <w:t>Obligaciones de la Empresa Inspectora Contratada:</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Brindar el Servicio continuo los 7 días de la semana (24 Horas al día), incluidos días feriados.</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Desarrollar los servicios de acuerdo a cronogramas y requerimientos establecidos por YPFB.</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Acudir a todas las reuniones  convocadas por YPFB.</w:t>
            </w:r>
          </w:p>
          <w:p w:rsidR="00A723B7" w:rsidRPr="00A723B7" w:rsidRDefault="00A723B7" w:rsidP="00083AD4">
            <w:pPr>
              <w:numPr>
                <w:ilvl w:val="0"/>
                <w:numId w:val="36"/>
              </w:numPr>
              <w:tabs>
                <w:tab w:val="left" w:pos="284"/>
              </w:tabs>
              <w:autoSpaceDE w:val="0"/>
              <w:autoSpaceDN w:val="0"/>
              <w:adjustRightInd w:val="0"/>
              <w:spacing w:before="120" w:after="120"/>
              <w:jc w:val="both"/>
              <w:rPr>
                <w:rFonts w:ascii="Calibri" w:hAnsi="Calibri" w:cs="Calibri"/>
                <w:sz w:val="22"/>
                <w:szCs w:val="22"/>
                <w:lang w:eastAsia="es-ES"/>
              </w:rPr>
            </w:pPr>
            <w:r w:rsidRPr="00A723B7">
              <w:rPr>
                <w:rFonts w:ascii="Calibri" w:hAnsi="Calibri" w:cs="Calibri"/>
                <w:sz w:val="22"/>
                <w:szCs w:val="22"/>
                <w:lang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 la Empresa Inspectora , así como reclamos de su personal y/o proveedores. </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A efectos de ejecutar satisfactoriamente los servicios conforme a las estipulaciones contenidas en el contrato, la empresa inspectora deberá cumplir todas las leyes ambientales, leyes laborales, de higiene, seguridad ocupacional y bienestar, reglamentos y demás normativa vigente en Bolivia.</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Tomar todas las precauciones razonables y cumplir toda normativa gubernamental, para evitar daños y perjuicios a las personas y propiedad tanto de YPFB, como de terceros, respondiendo por los daños y perjuicios que en ejecución del contrato pudiese ocasionar. Además la empresa inspectora protegerá, defenderá, indemnizará y mantendrá a YPFB y sus empleados sin responsabilidad por cualquier reclamo que surja de actos de la empresa inspectora.</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eastAsia="es-BO"/>
              </w:rPr>
            </w:pPr>
            <w:r w:rsidRPr="00A723B7">
              <w:rPr>
                <w:rFonts w:ascii="Calibri" w:hAnsi="Calibri" w:cs="Calibri"/>
                <w:sz w:val="22"/>
                <w:szCs w:val="22"/>
                <w:lang w:eastAsia="es-BO"/>
              </w:rPr>
              <w:t>La empresa inspectora deberá cumplir con los gastos para la habilitación de personal en Almacén Gravetal Bolivia S.A. y los gastos de catering en que se pudiera incurrir con su personal asignado para la realización del servicio.</w:t>
            </w:r>
          </w:p>
          <w:p w:rsidR="00A723B7" w:rsidRPr="00A723B7" w:rsidRDefault="00A723B7" w:rsidP="00083AD4">
            <w:pPr>
              <w:numPr>
                <w:ilvl w:val="0"/>
                <w:numId w:val="46"/>
              </w:numPr>
              <w:ind w:left="426" w:hanging="284"/>
              <w:jc w:val="both"/>
              <w:rPr>
                <w:rFonts w:ascii="Calibri" w:hAnsi="Calibri" w:cs="Calibri"/>
                <w:b/>
                <w:sz w:val="22"/>
                <w:szCs w:val="22"/>
                <w:u w:val="single"/>
                <w:lang w:eastAsia="es-ES"/>
              </w:rPr>
            </w:pPr>
            <w:r w:rsidRPr="00A723B7">
              <w:rPr>
                <w:rFonts w:ascii="Calibri" w:hAnsi="Calibri" w:cs="Calibri"/>
                <w:b/>
                <w:sz w:val="22"/>
                <w:szCs w:val="22"/>
                <w:u w:val="single"/>
                <w:lang w:eastAsia="es-ES"/>
              </w:rPr>
              <w:t>Conciliación:</w:t>
            </w:r>
          </w:p>
          <w:p w:rsidR="00A723B7" w:rsidRPr="00A723B7" w:rsidRDefault="00A723B7" w:rsidP="0009139B">
            <w:pPr>
              <w:autoSpaceDE w:val="0"/>
              <w:autoSpaceDN w:val="0"/>
              <w:adjustRightInd w:val="0"/>
              <w:spacing w:before="120" w:after="120" w:line="276" w:lineRule="auto"/>
              <w:ind w:left="454"/>
              <w:jc w:val="both"/>
              <w:rPr>
                <w:rFonts w:ascii="Calibri" w:hAnsi="Calibri" w:cs="Calibri"/>
                <w:sz w:val="22"/>
                <w:szCs w:val="22"/>
                <w:lang w:val="es-BO" w:eastAsia="es-BO"/>
              </w:rPr>
            </w:pPr>
            <w:r w:rsidRPr="00A723B7">
              <w:rPr>
                <w:rFonts w:ascii="Calibri" w:hAnsi="Calibri" w:cs="Calibri"/>
                <w:sz w:val="22"/>
                <w:szCs w:val="22"/>
                <w:lang w:val="es-BO" w:eastAsia="es-BO"/>
              </w:rPr>
              <w:t>Dentro de los 5 días hábiles posteriores a la finalización de cada mes, la empresa inspectora entregará a YPFB la siguiente documentación para la conciliación:</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Planilla de Asistencia de inspectores debidamente Firmada.</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Movimiento total de producto recepcionado y despachado en Almacén Gravetal Bolivia S.A.  debidamente firmado.</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Planilla de Saldo de Producto (Stock de Producto en Almacén Gravetal Bolivia S.A.).</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Copia en Original de Análisis simple y Análisis Completos Realizados durante el Mes.</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Planilla de Pre-conciliación, detallando cantidad de inspectores, cantidad de Análisis Simples y cantidad de Análisis Completos realizados durante el Mes.</w:t>
            </w:r>
          </w:p>
          <w:p w:rsidR="00A723B7" w:rsidRPr="00A723B7" w:rsidRDefault="00A723B7" w:rsidP="0009139B">
            <w:pPr>
              <w:autoSpaceDE w:val="0"/>
              <w:autoSpaceDN w:val="0"/>
              <w:adjustRightInd w:val="0"/>
              <w:spacing w:before="120" w:after="120" w:line="276" w:lineRule="auto"/>
              <w:ind w:left="313"/>
              <w:jc w:val="both"/>
              <w:rPr>
                <w:rFonts w:ascii="Calibri" w:hAnsi="Calibri" w:cs="Calibri"/>
                <w:sz w:val="22"/>
                <w:szCs w:val="22"/>
                <w:lang w:val="es-BO" w:eastAsia="es-BO"/>
              </w:rPr>
            </w:pPr>
            <w:r w:rsidRPr="00A723B7">
              <w:rPr>
                <w:rFonts w:ascii="Calibri" w:hAnsi="Calibri" w:cs="Calibri"/>
                <w:sz w:val="22"/>
                <w:szCs w:val="22"/>
                <w:lang w:val="es-BO" w:eastAsia="es-BO"/>
              </w:rPr>
              <w:t>Una vez recibida la documentación, YPFB tiene 10 días hábiles para realizar la revisión respectiva:</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En caso de no existir diferencia entre la información remitida por la empresa inspectora con la información de YPFB, entonces se remitirá vía correo electrónico la conciliación por el servicio prestado, tomando en cuenta las multas si existieran, para la conformidad.</w:t>
            </w:r>
          </w:p>
          <w:p w:rsidR="00A723B7" w:rsidRPr="00A723B7" w:rsidRDefault="00A723B7" w:rsidP="00083AD4">
            <w:pPr>
              <w:numPr>
                <w:ilvl w:val="0"/>
                <w:numId w:val="36"/>
              </w:num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lastRenderedPageBreak/>
              <w:t>En caso de existir diferencia con respecto a la Planilla de Asistencia de Inspectores, el documento que definirá la información final será la Planilla de Asistencia de Inspectores que se registre en Gravetal Bolivia S.A., entonces YPFB remitirá vía correo electrónico la conciliación por el servicio prestado, tomando en cuenta las multas si existieran, para la conformidad.</w:t>
            </w:r>
          </w:p>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val="es-BO" w:eastAsia="es-BO"/>
              </w:rPr>
            </w:pPr>
            <w:r w:rsidRPr="00A723B7">
              <w:rPr>
                <w:rFonts w:ascii="Calibri" w:hAnsi="Calibri" w:cs="Calibri"/>
                <w:sz w:val="22"/>
                <w:szCs w:val="22"/>
                <w:lang w:val="es-BO" w:eastAsia="es-BO"/>
              </w:rPr>
              <w:t>La empresa inspectora tiene 2 días hábiles para remitir su conformidad  vía correo electrónico, si no remite se entenderá como una aceptación tácita.</w:t>
            </w:r>
          </w:p>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eastAsia="es-ES"/>
              </w:rPr>
            </w:pPr>
            <w:r w:rsidRPr="00A723B7">
              <w:rPr>
                <w:rFonts w:ascii="Calibri" w:hAnsi="Calibri" w:cs="Calibri"/>
                <w:sz w:val="22"/>
                <w:szCs w:val="22"/>
                <w:lang w:val="es-BO" w:eastAsia="es-BO"/>
              </w:rPr>
              <w:t>En caso que la presentación de la documentación para la conciliación sea fuera del plazo establecido, estará sujeta a tiempos y plazos establecidos por YPFB o será considerada para el pago del siguiente mes.</w:t>
            </w:r>
          </w:p>
        </w:tc>
      </w:tr>
      <w:tr w:rsidR="00A723B7" w:rsidRPr="00A723B7" w:rsidTr="0009139B">
        <w:trPr>
          <w:trHeight w:val="417"/>
        </w:trPr>
        <w:tc>
          <w:tcPr>
            <w:tcW w:w="9113" w:type="dxa"/>
            <w:shd w:val="clear" w:color="auto" w:fill="9CC2E5"/>
            <w:vAlign w:val="center"/>
          </w:tcPr>
          <w:p w:rsidR="00A723B7" w:rsidRPr="00A723B7" w:rsidRDefault="00A723B7" w:rsidP="00A723B7">
            <w:pPr>
              <w:autoSpaceDE w:val="0"/>
              <w:autoSpaceDN w:val="0"/>
              <w:adjustRightInd w:val="0"/>
              <w:jc w:val="both"/>
              <w:rPr>
                <w:rFonts w:ascii="Calibri" w:hAnsi="Calibri" w:cs="Calibri"/>
                <w:sz w:val="22"/>
                <w:szCs w:val="22"/>
                <w:lang w:eastAsia="es-ES"/>
              </w:rPr>
            </w:pPr>
            <w:r w:rsidRPr="00A723B7">
              <w:rPr>
                <w:rFonts w:ascii="Calibri" w:hAnsi="Calibri" w:cs="Calibri"/>
                <w:b/>
                <w:bCs/>
                <w:sz w:val="22"/>
                <w:szCs w:val="22"/>
                <w:lang w:eastAsia="es-ES"/>
              </w:rPr>
              <w:lastRenderedPageBreak/>
              <w:t>LUGAR DE PRESTACIÓN DEL SERVICIO</w:t>
            </w:r>
          </w:p>
        </w:tc>
      </w:tr>
      <w:tr w:rsidR="00A723B7" w:rsidRPr="00A723B7" w:rsidTr="001F0A67">
        <w:trPr>
          <w:trHeight w:val="1609"/>
        </w:trPr>
        <w:tc>
          <w:tcPr>
            <w:tcW w:w="9113" w:type="dxa"/>
            <w:shd w:val="clear" w:color="auto" w:fill="auto"/>
            <w:vAlign w:val="center"/>
          </w:tcPr>
          <w:p w:rsidR="001F0A67" w:rsidRPr="001F0A67" w:rsidRDefault="001F0A67" w:rsidP="001F0A67">
            <w:pPr>
              <w:autoSpaceDE w:val="0"/>
              <w:autoSpaceDN w:val="0"/>
              <w:spacing w:before="40" w:after="40" w:line="260" w:lineRule="atLeast"/>
              <w:jc w:val="both"/>
              <w:rPr>
                <w:rFonts w:asciiTheme="minorHAnsi" w:hAnsiTheme="minorHAnsi"/>
                <w:sz w:val="22"/>
                <w:szCs w:val="22"/>
                <w:lang w:val="es-BO" w:eastAsia="es-BO"/>
              </w:rPr>
            </w:pPr>
            <w:r w:rsidRPr="001F0A67">
              <w:rPr>
                <w:rFonts w:asciiTheme="minorHAnsi" w:hAnsiTheme="minorHAnsi" w:cs="Segoe UI"/>
                <w:sz w:val="22"/>
                <w:szCs w:val="22"/>
              </w:rPr>
              <w:t>El servicio tendrá lugar en los predios Gravetal Bolivia S.A., ubicado en la localidad de Puerto Quijarro, provincia Germán Busch del Departamento de Santa Cruz – Bolivia.</w:t>
            </w:r>
          </w:p>
          <w:p w:rsidR="00A723B7" w:rsidRPr="001F0A67" w:rsidRDefault="001F0A67" w:rsidP="001F0A67">
            <w:pPr>
              <w:autoSpaceDE w:val="0"/>
              <w:autoSpaceDN w:val="0"/>
              <w:spacing w:before="40" w:after="40"/>
              <w:rPr>
                <w:rFonts w:asciiTheme="minorHAnsi" w:hAnsiTheme="minorHAnsi"/>
                <w:sz w:val="22"/>
                <w:szCs w:val="22"/>
              </w:rPr>
            </w:pPr>
            <w:r w:rsidRPr="001F0A67">
              <w:rPr>
                <w:rFonts w:asciiTheme="minorHAnsi" w:hAnsiTheme="minorHAnsi" w:cs="Segoe UI"/>
                <w:sz w:val="22"/>
                <w:szCs w:val="22"/>
              </w:rPr>
              <w:t>En caso que YPFB requiera el servicio de inspección en otro Lugar al anteriormente mencionado, la tarifa será acordada entre las Partes.</w:t>
            </w:r>
            <w:r w:rsidRPr="001F0A67">
              <w:rPr>
                <w:rFonts w:asciiTheme="minorHAnsi" w:hAnsiTheme="minorHAnsi"/>
                <w:sz w:val="22"/>
                <w:szCs w:val="22"/>
              </w:rPr>
              <w:t> </w:t>
            </w:r>
          </w:p>
        </w:tc>
      </w:tr>
      <w:tr w:rsidR="00A723B7" w:rsidRPr="00A723B7" w:rsidTr="0009139B">
        <w:trPr>
          <w:trHeight w:val="416"/>
        </w:trPr>
        <w:tc>
          <w:tcPr>
            <w:tcW w:w="9113" w:type="dxa"/>
            <w:shd w:val="clear" w:color="auto" w:fill="9CC2E5"/>
            <w:vAlign w:val="center"/>
          </w:tcPr>
          <w:p w:rsidR="00A723B7" w:rsidRPr="00A723B7" w:rsidRDefault="00A723B7" w:rsidP="00A723B7">
            <w:pPr>
              <w:autoSpaceDE w:val="0"/>
              <w:autoSpaceDN w:val="0"/>
              <w:adjustRightInd w:val="0"/>
              <w:jc w:val="both"/>
              <w:rPr>
                <w:rFonts w:ascii="Calibri" w:hAnsi="Calibri" w:cs="Calibri"/>
                <w:sz w:val="22"/>
                <w:szCs w:val="22"/>
                <w:lang w:eastAsia="es-ES"/>
              </w:rPr>
            </w:pPr>
            <w:r w:rsidRPr="00A723B7">
              <w:rPr>
                <w:rFonts w:ascii="Calibri" w:hAnsi="Calibri" w:cs="Calibri"/>
                <w:b/>
                <w:bCs/>
                <w:sz w:val="22"/>
                <w:szCs w:val="22"/>
                <w:lang w:eastAsia="es-ES"/>
              </w:rPr>
              <w:t>FISCAL DEL SERVICIO</w:t>
            </w:r>
          </w:p>
        </w:tc>
      </w:tr>
      <w:tr w:rsidR="00A723B7" w:rsidRPr="00A723B7" w:rsidTr="0009139B">
        <w:trPr>
          <w:trHeight w:val="997"/>
        </w:trPr>
        <w:tc>
          <w:tcPr>
            <w:tcW w:w="9113" w:type="dxa"/>
            <w:shd w:val="clear" w:color="auto" w:fill="auto"/>
            <w:vAlign w:val="center"/>
          </w:tcPr>
          <w:p w:rsidR="0009139B" w:rsidRPr="00A723B7" w:rsidRDefault="00A723B7" w:rsidP="0009139B">
            <w:pPr>
              <w:autoSpaceDE w:val="0"/>
              <w:autoSpaceDN w:val="0"/>
              <w:adjustRightInd w:val="0"/>
              <w:spacing w:before="120" w:after="120" w:line="276" w:lineRule="auto"/>
              <w:jc w:val="both"/>
              <w:rPr>
                <w:rFonts w:ascii="Calibri" w:hAnsi="Calibri" w:cs="Calibri"/>
                <w:sz w:val="22"/>
                <w:szCs w:val="22"/>
                <w:lang w:eastAsia="es-ES"/>
              </w:rPr>
            </w:pPr>
            <w:r w:rsidRPr="00A723B7">
              <w:rPr>
                <w:rFonts w:ascii="Calibri" w:hAnsi="Calibri" w:cs="Calibri"/>
                <w:sz w:val="22"/>
                <w:szCs w:val="22"/>
                <w:lang w:eastAsia="es-ES"/>
              </w:rPr>
              <w:t>YPFB designará un FISCAL DE SERVICIO para fines de seguimiento y control del servicio. El mismo controlará el cumplimiento del contrato de acuerdo a las Especificaciones técnicas del presente documento.</w:t>
            </w:r>
          </w:p>
        </w:tc>
      </w:tr>
      <w:tr w:rsidR="00A723B7" w:rsidRPr="00A723B7" w:rsidTr="0009139B">
        <w:trPr>
          <w:trHeight w:val="420"/>
        </w:trPr>
        <w:tc>
          <w:tcPr>
            <w:tcW w:w="9113" w:type="dxa"/>
            <w:shd w:val="clear" w:color="auto" w:fill="9CC2E5"/>
            <w:vAlign w:val="center"/>
          </w:tcPr>
          <w:p w:rsidR="00A723B7" w:rsidRPr="00A723B7" w:rsidRDefault="00A723B7" w:rsidP="00A723B7">
            <w:pPr>
              <w:autoSpaceDE w:val="0"/>
              <w:autoSpaceDN w:val="0"/>
              <w:adjustRightInd w:val="0"/>
              <w:rPr>
                <w:rFonts w:ascii="Calibri" w:hAnsi="Calibri" w:cs="Calibri"/>
                <w:b/>
                <w:sz w:val="22"/>
                <w:szCs w:val="22"/>
                <w:lang w:eastAsia="es-ES"/>
              </w:rPr>
            </w:pPr>
            <w:r w:rsidRPr="00A723B7">
              <w:rPr>
                <w:rFonts w:ascii="Calibri" w:hAnsi="Calibri" w:cs="Calibri"/>
                <w:b/>
                <w:sz w:val="22"/>
                <w:szCs w:val="22"/>
                <w:lang w:eastAsia="es-ES"/>
              </w:rPr>
              <w:t>MULTAS</w:t>
            </w:r>
          </w:p>
        </w:tc>
      </w:tr>
      <w:tr w:rsidR="00A723B7" w:rsidRPr="00A723B7" w:rsidTr="0009139B">
        <w:trPr>
          <w:trHeight w:val="554"/>
        </w:trPr>
        <w:tc>
          <w:tcPr>
            <w:tcW w:w="9113" w:type="dxa"/>
            <w:shd w:val="clear" w:color="auto" w:fill="auto"/>
            <w:vAlign w:val="center"/>
          </w:tcPr>
          <w:p w:rsidR="00A723B7" w:rsidRPr="00A723B7" w:rsidRDefault="00A723B7" w:rsidP="00A723B7">
            <w:pPr>
              <w:autoSpaceDE w:val="0"/>
              <w:autoSpaceDN w:val="0"/>
              <w:adjustRightInd w:val="0"/>
              <w:spacing w:before="120" w:after="120" w:line="276" w:lineRule="auto"/>
              <w:jc w:val="both"/>
              <w:rPr>
                <w:rFonts w:ascii="Calibri" w:hAnsi="Calibri" w:cs="Calibri"/>
                <w:sz w:val="22"/>
                <w:szCs w:val="22"/>
                <w:lang w:eastAsia="es-ES"/>
              </w:rPr>
            </w:pPr>
            <w:r w:rsidRPr="00A723B7">
              <w:rPr>
                <w:rFonts w:ascii="Calibri" w:hAnsi="Calibri" w:cs="Calibri"/>
                <w:sz w:val="22"/>
                <w:szCs w:val="22"/>
                <w:lang w:eastAsia="es-ES"/>
              </w:rPr>
              <w:t>La empresa contratada será pasible de multas en caso de:</w:t>
            </w:r>
          </w:p>
          <w:p w:rsidR="00A723B7" w:rsidRPr="00A723B7" w:rsidRDefault="00A723B7" w:rsidP="00083AD4">
            <w:pPr>
              <w:numPr>
                <w:ilvl w:val="0"/>
                <w:numId w:val="37"/>
              </w:numPr>
              <w:autoSpaceDE w:val="0"/>
              <w:autoSpaceDN w:val="0"/>
              <w:adjustRightInd w:val="0"/>
              <w:spacing w:before="120" w:after="120" w:line="276" w:lineRule="auto"/>
              <w:jc w:val="both"/>
              <w:rPr>
                <w:rFonts w:ascii="Calibri" w:hAnsi="Calibri" w:cs="Calibri"/>
                <w:sz w:val="22"/>
                <w:szCs w:val="22"/>
                <w:lang w:eastAsia="es-ES"/>
              </w:rPr>
            </w:pPr>
            <w:r w:rsidRPr="00A723B7">
              <w:rPr>
                <w:rFonts w:ascii="Calibri" w:hAnsi="Calibri" w:cs="Calibri"/>
                <w:sz w:val="22"/>
                <w:szCs w:val="22"/>
                <w:lang w:eastAsia="es-ES"/>
              </w:rPr>
              <w:t xml:space="preserve">Se aplicará una multa de 1% del monto mensual facturado del servicio a pagar por cada inasistencia verificada de un inspector. </w:t>
            </w:r>
          </w:p>
          <w:p w:rsidR="00A723B7" w:rsidRPr="00A723B7" w:rsidRDefault="00A723B7" w:rsidP="00083AD4">
            <w:pPr>
              <w:numPr>
                <w:ilvl w:val="0"/>
                <w:numId w:val="37"/>
              </w:numPr>
              <w:autoSpaceDE w:val="0"/>
              <w:autoSpaceDN w:val="0"/>
              <w:adjustRightInd w:val="0"/>
              <w:spacing w:before="120" w:after="120" w:line="276" w:lineRule="auto"/>
              <w:jc w:val="both"/>
              <w:rPr>
                <w:rFonts w:ascii="Calibri" w:hAnsi="Calibri" w:cs="Calibri"/>
                <w:sz w:val="22"/>
                <w:szCs w:val="22"/>
                <w:lang w:eastAsia="es-ES"/>
              </w:rPr>
            </w:pPr>
            <w:r w:rsidRPr="00A723B7">
              <w:rPr>
                <w:rFonts w:ascii="Calibri" w:hAnsi="Calibri" w:cs="Calibri"/>
                <w:sz w:val="22"/>
                <w:szCs w:val="22"/>
                <w:lang w:eastAsia="es-ES"/>
              </w:rPr>
              <w:t>En caso de que las Multas Llegasen al 20% del monto total del servicio a pagar durante dos meses consecutivos, se procederá a la revisión del contrato y se analizara si este es rescindido.</w:t>
            </w:r>
          </w:p>
        </w:tc>
      </w:tr>
    </w:tbl>
    <w:p w:rsidR="00A723B7" w:rsidRDefault="00A723B7" w:rsidP="00A723B7">
      <w:pPr>
        <w:jc w:val="center"/>
        <w:rPr>
          <w:rFonts w:ascii="Calibri" w:hAnsi="Calibri" w:cs="Calibri"/>
          <w:b/>
          <w:sz w:val="22"/>
          <w:szCs w:val="22"/>
          <w:u w:val="single"/>
          <w:lang w:eastAsia="es-ES"/>
        </w:rPr>
      </w:pPr>
    </w:p>
    <w:p w:rsidR="003638B8" w:rsidRDefault="003638B8" w:rsidP="00A723B7">
      <w:pPr>
        <w:jc w:val="center"/>
        <w:rPr>
          <w:rFonts w:ascii="Calibri" w:hAnsi="Calibri" w:cs="Calibri"/>
          <w:b/>
          <w:sz w:val="22"/>
          <w:szCs w:val="22"/>
          <w:u w:val="single"/>
          <w:lang w:eastAsia="es-ES"/>
        </w:rPr>
      </w:pPr>
    </w:p>
    <w:p w:rsidR="003638B8" w:rsidRDefault="003638B8" w:rsidP="00A723B7">
      <w:pPr>
        <w:jc w:val="center"/>
        <w:rPr>
          <w:rFonts w:ascii="Calibri" w:hAnsi="Calibri" w:cs="Calibri"/>
          <w:b/>
          <w:sz w:val="22"/>
          <w:szCs w:val="22"/>
          <w:u w:val="single"/>
          <w:lang w:eastAsia="es-ES"/>
        </w:rPr>
      </w:pPr>
    </w:p>
    <w:p w:rsidR="003638B8" w:rsidRDefault="003638B8" w:rsidP="00A723B7">
      <w:pPr>
        <w:jc w:val="center"/>
        <w:rPr>
          <w:rFonts w:ascii="Calibri" w:hAnsi="Calibri" w:cs="Calibri"/>
          <w:b/>
          <w:sz w:val="22"/>
          <w:szCs w:val="22"/>
          <w:u w:val="single"/>
          <w:lang w:eastAsia="es-ES"/>
        </w:rPr>
      </w:pPr>
    </w:p>
    <w:p w:rsidR="003638B8" w:rsidRDefault="003638B8" w:rsidP="00A723B7">
      <w:pPr>
        <w:jc w:val="center"/>
        <w:rPr>
          <w:rFonts w:ascii="Calibri" w:hAnsi="Calibri" w:cs="Calibri"/>
          <w:b/>
          <w:sz w:val="22"/>
          <w:szCs w:val="22"/>
          <w:u w:val="single"/>
          <w:lang w:eastAsia="es-ES"/>
        </w:rPr>
      </w:pPr>
    </w:p>
    <w:p w:rsidR="003638B8" w:rsidRDefault="003638B8" w:rsidP="00A723B7">
      <w:pPr>
        <w:jc w:val="center"/>
        <w:rPr>
          <w:rFonts w:ascii="Calibri" w:hAnsi="Calibri" w:cs="Calibri"/>
          <w:b/>
          <w:sz w:val="22"/>
          <w:szCs w:val="22"/>
          <w:u w:val="single"/>
          <w:lang w:eastAsia="es-ES"/>
        </w:rPr>
      </w:pPr>
    </w:p>
    <w:p w:rsidR="003638B8" w:rsidRDefault="003638B8" w:rsidP="00A723B7">
      <w:pPr>
        <w:jc w:val="center"/>
        <w:rPr>
          <w:rFonts w:ascii="Calibri" w:hAnsi="Calibri" w:cs="Calibri"/>
          <w:b/>
          <w:sz w:val="22"/>
          <w:szCs w:val="22"/>
          <w:u w:val="single"/>
          <w:lang w:eastAsia="es-ES"/>
        </w:rPr>
      </w:pPr>
    </w:p>
    <w:p w:rsidR="001F0A67" w:rsidRDefault="001F0A67" w:rsidP="00A723B7">
      <w:pPr>
        <w:jc w:val="center"/>
        <w:rPr>
          <w:rFonts w:ascii="Calibri" w:hAnsi="Calibri" w:cs="Calibri"/>
          <w:b/>
          <w:sz w:val="22"/>
          <w:szCs w:val="22"/>
          <w:u w:val="single"/>
          <w:lang w:eastAsia="es-ES"/>
        </w:rPr>
      </w:pPr>
    </w:p>
    <w:p w:rsidR="001F0A67" w:rsidRDefault="001F0A67" w:rsidP="00A723B7">
      <w:pPr>
        <w:jc w:val="center"/>
        <w:rPr>
          <w:rFonts w:ascii="Calibri" w:hAnsi="Calibri" w:cs="Calibri"/>
          <w:b/>
          <w:sz w:val="22"/>
          <w:szCs w:val="22"/>
          <w:u w:val="single"/>
          <w:lang w:eastAsia="es-ES"/>
        </w:rPr>
      </w:pPr>
    </w:p>
    <w:p w:rsidR="003638B8" w:rsidRDefault="003638B8" w:rsidP="00A723B7">
      <w:pPr>
        <w:jc w:val="center"/>
        <w:rPr>
          <w:rFonts w:ascii="Calibri" w:hAnsi="Calibri" w:cs="Calibri"/>
          <w:b/>
          <w:sz w:val="22"/>
          <w:szCs w:val="22"/>
          <w:u w:val="single"/>
          <w:lang w:eastAsia="es-ES"/>
        </w:rPr>
      </w:pPr>
    </w:p>
    <w:p w:rsidR="00A723B7" w:rsidRPr="00A723B7" w:rsidRDefault="00A723B7" w:rsidP="00A723B7">
      <w:pPr>
        <w:jc w:val="center"/>
        <w:rPr>
          <w:rFonts w:ascii="Calibri" w:hAnsi="Calibri" w:cs="Calibri"/>
          <w:b/>
          <w:sz w:val="22"/>
          <w:szCs w:val="22"/>
          <w:u w:val="single"/>
          <w:lang w:eastAsia="es-ES"/>
        </w:rPr>
      </w:pPr>
      <w:r w:rsidRPr="00A723B7">
        <w:rPr>
          <w:rFonts w:ascii="Calibri" w:hAnsi="Calibri" w:cs="Calibri"/>
          <w:b/>
          <w:sz w:val="22"/>
          <w:szCs w:val="22"/>
          <w:u w:val="single"/>
          <w:lang w:eastAsia="es-ES"/>
        </w:rPr>
        <w:lastRenderedPageBreak/>
        <w:t>ANEXOS</w:t>
      </w:r>
    </w:p>
    <w:p w:rsidR="00A723B7" w:rsidRPr="00A723B7" w:rsidRDefault="00A723B7" w:rsidP="00A723B7">
      <w:pPr>
        <w:jc w:val="center"/>
        <w:rPr>
          <w:rFonts w:ascii="Calibri" w:hAnsi="Calibri" w:cs="Calibri"/>
          <w:b/>
          <w:sz w:val="22"/>
          <w:szCs w:val="22"/>
          <w:lang w:eastAsia="es-ES"/>
        </w:rPr>
      </w:pPr>
    </w:p>
    <w:p w:rsidR="00A723B7" w:rsidRPr="00A723B7" w:rsidRDefault="00A723B7" w:rsidP="00A723B7">
      <w:pPr>
        <w:jc w:val="center"/>
        <w:rPr>
          <w:rFonts w:ascii="Calibri" w:hAnsi="Calibri" w:cs="Calibri"/>
          <w:b/>
          <w:sz w:val="22"/>
          <w:szCs w:val="22"/>
          <w:lang w:eastAsia="es-ES"/>
        </w:rPr>
      </w:pPr>
      <w:r w:rsidRPr="00A723B7">
        <w:rPr>
          <w:rFonts w:ascii="Calibri" w:hAnsi="Calibri" w:cs="Calibri"/>
          <w:b/>
          <w:sz w:val="22"/>
          <w:szCs w:val="22"/>
          <w:lang w:eastAsia="es-ES"/>
        </w:rPr>
        <w:t>GARANTIAS FINANCIERAS</w:t>
      </w:r>
    </w:p>
    <w:p w:rsidR="00A723B7" w:rsidRPr="00A723B7" w:rsidRDefault="00A723B7" w:rsidP="00A723B7">
      <w:pPr>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723B7" w:rsidRPr="00A723B7" w:rsidTr="0009139B">
        <w:trPr>
          <w:trHeight w:val="412"/>
        </w:trPr>
        <w:tc>
          <w:tcPr>
            <w:tcW w:w="9339" w:type="dxa"/>
            <w:shd w:val="clear" w:color="auto" w:fill="9CC2E5"/>
            <w:vAlign w:val="center"/>
          </w:tcPr>
          <w:p w:rsidR="00A723B7" w:rsidRPr="00A723B7" w:rsidRDefault="00A723B7" w:rsidP="00A723B7">
            <w:pPr>
              <w:autoSpaceDE w:val="0"/>
              <w:autoSpaceDN w:val="0"/>
              <w:adjustRightInd w:val="0"/>
              <w:jc w:val="both"/>
              <w:rPr>
                <w:rFonts w:ascii="Calibri" w:hAnsi="Calibri" w:cs="Calibri"/>
                <w:b/>
                <w:sz w:val="22"/>
                <w:szCs w:val="22"/>
                <w:lang w:eastAsia="es-ES"/>
              </w:rPr>
            </w:pPr>
            <w:r w:rsidRPr="00A723B7">
              <w:rPr>
                <w:rFonts w:ascii="Calibri" w:hAnsi="Calibri" w:cs="Calibri"/>
                <w:b/>
                <w:sz w:val="22"/>
                <w:szCs w:val="22"/>
                <w:lang w:eastAsia="es-ES"/>
              </w:rPr>
              <w:t>GARANTÍAS FINANCIERAS</w:t>
            </w:r>
          </w:p>
        </w:tc>
      </w:tr>
      <w:tr w:rsidR="00A723B7" w:rsidRPr="00A723B7" w:rsidTr="0009139B">
        <w:trPr>
          <w:trHeight w:val="1667"/>
        </w:trPr>
        <w:tc>
          <w:tcPr>
            <w:tcW w:w="9339" w:type="dxa"/>
            <w:shd w:val="clear" w:color="auto" w:fill="auto"/>
            <w:vAlign w:val="center"/>
          </w:tcPr>
          <w:p w:rsidR="00A723B7" w:rsidRPr="00A723B7" w:rsidRDefault="00A723B7" w:rsidP="00A723B7">
            <w:pPr>
              <w:jc w:val="both"/>
              <w:rPr>
                <w:rFonts w:ascii="Calibri" w:hAnsi="Calibri" w:cs="Calibri"/>
                <w:b/>
                <w:sz w:val="22"/>
                <w:szCs w:val="22"/>
                <w:lang w:eastAsia="es-ES"/>
              </w:rPr>
            </w:pPr>
          </w:p>
          <w:p w:rsidR="00A723B7" w:rsidRPr="00A723B7" w:rsidRDefault="00A723B7" w:rsidP="00A723B7">
            <w:pPr>
              <w:autoSpaceDE w:val="0"/>
              <w:autoSpaceDN w:val="0"/>
              <w:adjustRightInd w:val="0"/>
              <w:spacing w:line="360" w:lineRule="auto"/>
              <w:jc w:val="both"/>
              <w:rPr>
                <w:rFonts w:ascii="Calibri" w:hAnsi="Calibri" w:cs="Calibri"/>
                <w:b/>
                <w:sz w:val="22"/>
                <w:szCs w:val="22"/>
                <w:lang w:eastAsia="es-ES"/>
              </w:rPr>
            </w:pPr>
            <w:r w:rsidRPr="00A723B7">
              <w:rPr>
                <w:rFonts w:ascii="Calibri" w:hAnsi="Calibri" w:cs="Calibri"/>
                <w:b/>
                <w:sz w:val="22"/>
                <w:szCs w:val="22"/>
                <w:lang w:eastAsia="es-ES"/>
              </w:rPr>
              <w:t xml:space="preserve">GARANTÍA DE SERIEDAD DE PROPUESTA </w:t>
            </w:r>
          </w:p>
          <w:p w:rsidR="00A723B7" w:rsidRPr="00A723B7" w:rsidRDefault="00A723B7" w:rsidP="00A723B7">
            <w:pPr>
              <w:autoSpaceDE w:val="0"/>
              <w:autoSpaceDN w:val="0"/>
              <w:adjustRightInd w:val="0"/>
              <w:jc w:val="both"/>
              <w:rPr>
                <w:rFonts w:ascii="Calibri" w:hAnsi="Calibri" w:cs="Calibri"/>
                <w:sz w:val="22"/>
                <w:szCs w:val="22"/>
                <w:lang w:val="es-BO" w:eastAsia="es-BO"/>
              </w:rPr>
            </w:pPr>
            <w:r w:rsidRPr="00A723B7">
              <w:rPr>
                <w:rFonts w:ascii="Calibri" w:hAnsi="Calibri" w:cs="Calibri"/>
                <w:sz w:val="22"/>
                <w:szCs w:val="22"/>
                <w:lang w:val="es-BO" w:eastAsia="es-BO"/>
              </w:rPr>
              <w:t xml:space="preserve">A elección del proponente podrá presentar: </w:t>
            </w:r>
          </w:p>
          <w:p w:rsidR="00A723B7" w:rsidRPr="00A723B7" w:rsidRDefault="00A723B7" w:rsidP="00A723B7">
            <w:pPr>
              <w:autoSpaceDE w:val="0"/>
              <w:autoSpaceDN w:val="0"/>
              <w:adjustRightInd w:val="0"/>
              <w:jc w:val="both"/>
              <w:rPr>
                <w:rFonts w:ascii="Calibri" w:hAnsi="Calibri" w:cs="Calibri"/>
                <w:sz w:val="22"/>
                <w:szCs w:val="22"/>
                <w:lang w:val="es-BO" w:eastAsia="es-BO"/>
              </w:rPr>
            </w:pPr>
          </w:p>
          <w:p w:rsidR="00A723B7" w:rsidRPr="00A723B7" w:rsidRDefault="00A723B7" w:rsidP="00A723B7">
            <w:pPr>
              <w:autoSpaceDE w:val="0"/>
              <w:autoSpaceDN w:val="0"/>
              <w:adjustRightInd w:val="0"/>
              <w:jc w:val="both"/>
              <w:rPr>
                <w:rFonts w:ascii="Calibri" w:hAnsi="Calibri" w:cs="Calibri"/>
                <w:sz w:val="22"/>
                <w:szCs w:val="22"/>
                <w:lang w:val="es-BO" w:eastAsia="es-BO"/>
              </w:rPr>
            </w:pPr>
            <w:r w:rsidRPr="00A723B7">
              <w:rPr>
                <w:rFonts w:ascii="Calibri" w:hAnsi="Calibri" w:cs="Calibri"/>
                <w:b/>
                <w:bCs/>
                <w:sz w:val="22"/>
                <w:szCs w:val="22"/>
                <w:u w:val="single"/>
                <w:lang w:val="es-BO" w:eastAsia="es-BO"/>
              </w:rPr>
              <w:t>Boleta de Garantía</w:t>
            </w:r>
            <w:r w:rsidRPr="00A723B7">
              <w:rPr>
                <w:rFonts w:ascii="Calibri" w:hAnsi="Calibri" w:cs="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723B7">
              <w:rPr>
                <w:rFonts w:ascii="Calibri" w:hAnsi="Calibri" w:cs="Calibri"/>
                <w:b/>
                <w:bCs/>
                <w:sz w:val="22"/>
                <w:szCs w:val="22"/>
                <w:lang w:val="es-BO" w:eastAsia="es-BO"/>
              </w:rPr>
              <w:t xml:space="preserve">renovable, irrevocable y de ejecución inmediata </w:t>
            </w:r>
            <w:r w:rsidRPr="00A723B7">
              <w:rPr>
                <w:rFonts w:ascii="Calibri" w:hAnsi="Calibri" w:cs="Calibri"/>
                <w:sz w:val="22"/>
                <w:szCs w:val="22"/>
                <w:lang w:val="es-BO" w:eastAsia="es-BO"/>
              </w:rPr>
              <w:t xml:space="preserve">con vigencia de 90 días calendario por un importe equivalente al 1 % del valor total de la propuesta económica. </w:t>
            </w:r>
          </w:p>
          <w:p w:rsidR="00A723B7" w:rsidRPr="00A723B7" w:rsidRDefault="00A723B7" w:rsidP="00A723B7">
            <w:pPr>
              <w:autoSpaceDE w:val="0"/>
              <w:autoSpaceDN w:val="0"/>
              <w:adjustRightInd w:val="0"/>
              <w:jc w:val="both"/>
              <w:rPr>
                <w:rFonts w:ascii="Calibri" w:hAnsi="Calibri" w:cs="Calibri"/>
                <w:sz w:val="22"/>
                <w:szCs w:val="22"/>
                <w:lang w:val="es-BO" w:eastAsia="es-BO"/>
              </w:rPr>
            </w:pPr>
          </w:p>
          <w:p w:rsidR="00A723B7" w:rsidRPr="00A723B7" w:rsidRDefault="00A723B7" w:rsidP="00A723B7">
            <w:pPr>
              <w:autoSpaceDE w:val="0"/>
              <w:autoSpaceDN w:val="0"/>
              <w:adjustRightInd w:val="0"/>
              <w:jc w:val="both"/>
              <w:rPr>
                <w:rFonts w:ascii="Calibri" w:hAnsi="Calibri" w:cs="Calibri"/>
                <w:sz w:val="22"/>
                <w:szCs w:val="22"/>
                <w:lang w:val="es-BO" w:eastAsia="es-BO"/>
              </w:rPr>
            </w:pPr>
            <w:r w:rsidRPr="00A723B7">
              <w:rPr>
                <w:rFonts w:ascii="Calibri" w:hAnsi="Calibri" w:cs="Calibri"/>
                <w:b/>
                <w:bCs/>
                <w:sz w:val="22"/>
                <w:szCs w:val="22"/>
                <w:u w:val="single"/>
                <w:lang w:val="es-BO" w:eastAsia="es-BO"/>
              </w:rPr>
              <w:t>Garantía a Primer Requerimiento</w:t>
            </w:r>
            <w:r w:rsidRPr="00A723B7">
              <w:rPr>
                <w:rFonts w:ascii="Calibri" w:hAnsi="Calibri" w:cs="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723B7">
              <w:rPr>
                <w:rFonts w:ascii="Calibri" w:hAnsi="Calibri" w:cs="Calibri"/>
                <w:b/>
                <w:bCs/>
                <w:sz w:val="22"/>
                <w:szCs w:val="22"/>
                <w:lang w:val="es-BO" w:eastAsia="es-BO"/>
              </w:rPr>
              <w:t xml:space="preserve">renovable, irrevocable y de ejecución a primer requerimiento </w:t>
            </w:r>
            <w:r w:rsidRPr="00A723B7">
              <w:rPr>
                <w:rFonts w:ascii="Calibri" w:hAnsi="Calibri" w:cs="Calibri"/>
                <w:sz w:val="22"/>
                <w:szCs w:val="22"/>
                <w:lang w:val="es-BO" w:eastAsia="es-BO"/>
              </w:rPr>
              <w:t xml:space="preserve">con vigencia de 90 días calendario, por un importe equivalente al 1 % del valor total la propuesta económica. </w:t>
            </w:r>
          </w:p>
          <w:p w:rsidR="00A723B7" w:rsidRPr="00A723B7" w:rsidRDefault="00A723B7" w:rsidP="00A723B7">
            <w:pPr>
              <w:autoSpaceDE w:val="0"/>
              <w:autoSpaceDN w:val="0"/>
              <w:adjustRightInd w:val="0"/>
              <w:jc w:val="both"/>
              <w:rPr>
                <w:rFonts w:ascii="Calibri" w:hAnsi="Calibri" w:cs="Calibri"/>
                <w:sz w:val="22"/>
                <w:szCs w:val="22"/>
                <w:lang w:val="es-BO" w:eastAsia="es-BO"/>
              </w:rPr>
            </w:pPr>
          </w:p>
          <w:p w:rsidR="00A723B7" w:rsidRPr="00A723B7" w:rsidRDefault="00A723B7" w:rsidP="00A723B7">
            <w:pPr>
              <w:autoSpaceDE w:val="0"/>
              <w:autoSpaceDN w:val="0"/>
              <w:adjustRightInd w:val="0"/>
              <w:jc w:val="both"/>
              <w:rPr>
                <w:rFonts w:ascii="Calibri" w:hAnsi="Calibri" w:cs="Calibri"/>
                <w:sz w:val="22"/>
                <w:szCs w:val="22"/>
                <w:lang w:val="es-BO" w:eastAsia="es-BO"/>
              </w:rPr>
            </w:pPr>
            <w:r w:rsidRPr="00A723B7">
              <w:rPr>
                <w:rFonts w:ascii="Calibri" w:hAnsi="Calibri" w:cs="Calibri"/>
                <w:b/>
                <w:bCs/>
                <w:sz w:val="22"/>
                <w:szCs w:val="22"/>
                <w:u w:val="single"/>
                <w:lang w:val="es-BO" w:eastAsia="es-BO"/>
              </w:rPr>
              <w:t>Póliza de caución a Primer requerimiento para Entidades Públicas</w:t>
            </w:r>
            <w:r w:rsidRPr="00A723B7">
              <w:rPr>
                <w:rFonts w:ascii="Calibri" w:hAnsi="Calibri" w:cs="Calibri"/>
                <w:sz w:val="22"/>
                <w:szCs w:val="22"/>
                <w:lang w:val="es-BO" w:eastAsia="es-BO"/>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A723B7">
              <w:rPr>
                <w:rFonts w:ascii="Calibri" w:hAnsi="Calibri" w:cs="Calibri"/>
                <w:b/>
                <w:bCs/>
                <w:sz w:val="22"/>
                <w:szCs w:val="22"/>
                <w:lang w:val="es-BO" w:eastAsia="es-BO"/>
              </w:rPr>
              <w:t xml:space="preserve">renovable, irrevocable y de ejecución a primer requerimiento </w:t>
            </w:r>
            <w:r w:rsidRPr="00A723B7">
              <w:rPr>
                <w:rFonts w:ascii="Calibri" w:hAnsi="Calibri" w:cs="Calibri"/>
                <w:sz w:val="22"/>
                <w:szCs w:val="22"/>
                <w:lang w:val="es-BO" w:eastAsia="es-BO"/>
              </w:rPr>
              <w:t xml:space="preserve">con vigencia de 90 días a contar de la fecha prevista para la presentación de propuestas y por un importe equivalente de al menos a 1% del valor total de la propuesta económica. </w:t>
            </w:r>
          </w:p>
          <w:p w:rsidR="00A723B7" w:rsidRPr="00A723B7" w:rsidRDefault="00A723B7" w:rsidP="00A723B7">
            <w:pPr>
              <w:autoSpaceDE w:val="0"/>
              <w:autoSpaceDN w:val="0"/>
              <w:adjustRightInd w:val="0"/>
              <w:spacing w:line="276" w:lineRule="auto"/>
              <w:jc w:val="both"/>
              <w:rPr>
                <w:rFonts w:ascii="Calibri" w:hAnsi="Calibri" w:cs="Calibri"/>
                <w:b/>
                <w:sz w:val="22"/>
                <w:szCs w:val="22"/>
                <w:lang w:eastAsia="es-ES"/>
              </w:rPr>
            </w:pPr>
          </w:p>
          <w:p w:rsidR="00A723B7" w:rsidRPr="00A723B7" w:rsidRDefault="00A723B7" w:rsidP="00A723B7">
            <w:pPr>
              <w:autoSpaceDE w:val="0"/>
              <w:autoSpaceDN w:val="0"/>
              <w:adjustRightInd w:val="0"/>
              <w:spacing w:line="276" w:lineRule="auto"/>
              <w:jc w:val="both"/>
              <w:rPr>
                <w:rFonts w:ascii="Calibri" w:hAnsi="Calibri" w:cs="Calibri"/>
                <w:b/>
                <w:sz w:val="22"/>
                <w:szCs w:val="22"/>
                <w:lang w:eastAsia="es-ES"/>
              </w:rPr>
            </w:pPr>
            <w:r w:rsidRPr="00A723B7">
              <w:rPr>
                <w:rFonts w:ascii="Calibri" w:hAnsi="Calibri" w:cs="Calibri"/>
                <w:b/>
                <w:sz w:val="22"/>
                <w:szCs w:val="22"/>
                <w:lang w:eastAsia="es-ES"/>
              </w:rPr>
              <w:t>GARANTÍA DE CUMPLIMIENTO DE CONTRATO</w:t>
            </w:r>
          </w:p>
          <w:p w:rsidR="00A723B7" w:rsidRPr="00A723B7" w:rsidRDefault="00A723B7" w:rsidP="00A723B7">
            <w:pPr>
              <w:autoSpaceDE w:val="0"/>
              <w:autoSpaceDN w:val="0"/>
              <w:adjustRightInd w:val="0"/>
              <w:spacing w:line="276" w:lineRule="auto"/>
              <w:jc w:val="both"/>
              <w:rPr>
                <w:rFonts w:ascii="Verdana" w:hAnsi="Verdana" w:cs="Calibri"/>
                <w:sz w:val="18"/>
                <w:lang w:eastAsia="es-ES"/>
              </w:rPr>
            </w:pPr>
          </w:p>
          <w:p w:rsidR="00A723B7" w:rsidRPr="00A723B7" w:rsidRDefault="00A723B7" w:rsidP="00A723B7">
            <w:pPr>
              <w:jc w:val="both"/>
              <w:rPr>
                <w:rFonts w:ascii="Calibri" w:hAnsi="Calibri" w:cs="Calibri"/>
                <w:sz w:val="22"/>
                <w:szCs w:val="22"/>
                <w:lang w:eastAsia="es-ES"/>
              </w:rPr>
            </w:pPr>
            <w:r w:rsidRPr="00A723B7">
              <w:rPr>
                <w:rFonts w:ascii="Calibri" w:hAnsi="Calibri" w:cs="Calibri"/>
                <w:sz w:val="22"/>
                <w:szCs w:val="22"/>
                <w:lang w:eastAsia="es-ES"/>
              </w:rPr>
              <w:t xml:space="preserve">A elección de la empresa adjudicada  ésta podrá optar por uno de los siguientes instrumentos financieros: </w:t>
            </w:r>
          </w:p>
          <w:p w:rsidR="00A723B7" w:rsidRPr="00A723B7" w:rsidRDefault="00A723B7" w:rsidP="00A723B7">
            <w:pPr>
              <w:jc w:val="both"/>
              <w:rPr>
                <w:rFonts w:ascii="Calibri" w:hAnsi="Calibri" w:cs="Calibri"/>
                <w:sz w:val="22"/>
                <w:szCs w:val="22"/>
                <w:lang w:eastAsia="es-ES"/>
              </w:rPr>
            </w:pPr>
          </w:p>
          <w:p w:rsidR="00A723B7" w:rsidRPr="00A723B7" w:rsidRDefault="00A723B7" w:rsidP="00A723B7">
            <w:pPr>
              <w:jc w:val="both"/>
              <w:rPr>
                <w:rFonts w:ascii="Calibri" w:hAnsi="Calibri" w:cs="Calibri"/>
                <w:b/>
                <w:sz w:val="22"/>
                <w:szCs w:val="22"/>
                <w:lang w:eastAsia="es-ES"/>
              </w:rPr>
            </w:pPr>
            <w:r w:rsidRPr="00A723B7">
              <w:rPr>
                <w:rFonts w:ascii="Calibri" w:hAnsi="Calibri" w:cs="Calibri"/>
                <w:b/>
                <w:bCs/>
                <w:sz w:val="22"/>
                <w:szCs w:val="22"/>
                <w:u w:val="single"/>
                <w:lang w:eastAsia="es-ES"/>
              </w:rPr>
              <w:t>Boleta de Garantía</w:t>
            </w:r>
            <w:r w:rsidRPr="00A723B7">
              <w:rPr>
                <w:rFonts w:ascii="Calibri" w:hAnsi="Calibri" w:cs="Calibri"/>
                <w:sz w:val="22"/>
                <w:szCs w:val="22"/>
                <w:lang w:eastAsia="es-ES"/>
              </w:rPr>
              <w:t xml:space="preserve">, emitida por una Entidad de Intermediación Financiera </w:t>
            </w:r>
            <w:r w:rsidRPr="00A723B7">
              <w:rPr>
                <w:rFonts w:ascii="Calibri" w:hAnsi="Calibri" w:cs="Calibri"/>
                <w:b/>
                <w:bCs/>
                <w:sz w:val="22"/>
                <w:szCs w:val="22"/>
                <w:u w:val="single"/>
                <w:lang w:eastAsia="es-ES"/>
              </w:rPr>
              <w:t>(Bancaria)</w:t>
            </w:r>
            <w:r w:rsidRPr="00A723B7">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Pr="00A723B7">
              <w:rPr>
                <w:rFonts w:ascii="Calibri" w:hAnsi="Calibri" w:cs="Calibri"/>
                <w:b/>
                <w:sz w:val="22"/>
                <w:szCs w:val="22"/>
                <w:lang w:eastAsia="es-ES"/>
              </w:rPr>
              <w:t xml:space="preserve">por un monto equivalente al 7% del valor total del presupuesto asignado para este servicio. </w:t>
            </w:r>
          </w:p>
          <w:p w:rsidR="00A723B7" w:rsidRPr="00A723B7" w:rsidRDefault="00A723B7" w:rsidP="00A723B7">
            <w:pPr>
              <w:jc w:val="both"/>
              <w:rPr>
                <w:rFonts w:ascii="Calibri" w:hAnsi="Calibri" w:cs="Calibri"/>
                <w:b/>
                <w:sz w:val="22"/>
                <w:szCs w:val="22"/>
                <w:lang w:eastAsia="es-ES"/>
              </w:rPr>
            </w:pPr>
          </w:p>
          <w:p w:rsidR="00A723B7" w:rsidRPr="00A723B7" w:rsidRDefault="00A723B7" w:rsidP="00A723B7">
            <w:pPr>
              <w:jc w:val="both"/>
              <w:rPr>
                <w:rFonts w:ascii="Calibri" w:hAnsi="Calibri" w:cs="Calibri"/>
                <w:sz w:val="22"/>
                <w:szCs w:val="22"/>
                <w:lang w:eastAsia="es-ES"/>
              </w:rPr>
            </w:pPr>
            <w:r w:rsidRPr="00A723B7">
              <w:rPr>
                <w:rFonts w:ascii="Calibri" w:hAnsi="Calibri" w:cs="Calibri"/>
                <w:b/>
                <w:bCs/>
                <w:sz w:val="22"/>
                <w:szCs w:val="22"/>
                <w:u w:val="single"/>
                <w:lang w:eastAsia="es-ES"/>
              </w:rPr>
              <w:t>Garantía a Primer Requerimiento</w:t>
            </w:r>
            <w:r w:rsidRPr="00A723B7">
              <w:rPr>
                <w:rFonts w:ascii="Calibri" w:hAnsi="Calibri" w:cs="Calibri"/>
                <w:sz w:val="22"/>
                <w:szCs w:val="22"/>
                <w:lang w:eastAsia="es-ES"/>
              </w:rPr>
              <w:t>, emitida por una Entidad de Intermediación Financiera (</w:t>
            </w:r>
            <w:r w:rsidRPr="00A723B7">
              <w:rPr>
                <w:rFonts w:ascii="Calibri" w:hAnsi="Calibri" w:cs="Calibri"/>
                <w:b/>
                <w:bCs/>
                <w:sz w:val="22"/>
                <w:szCs w:val="22"/>
                <w:u w:val="single"/>
                <w:lang w:eastAsia="es-ES"/>
              </w:rPr>
              <w:t>Bancaria)</w:t>
            </w:r>
            <w:r w:rsidRPr="00A723B7">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w:t>
            </w:r>
            <w:r w:rsidRPr="00A723B7">
              <w:rPr>
                <w:rFonts w:ascii="Calibri" w:hAnsi="Calibri" w:cs="Calibri"/>
                <w:sz w:val="22"/>
                <w:szCs w:val="22"/>
                <w:lang w:eastAsia="es-ES"/>
              </w:rPr>
              <w:lastRenderedPageBreak/>
              <w:t>la vigencia del contrato, por un monto equivalente al 7% del valor total del presupuesto asignado para este servicio..</w:t>
            </w:r>
          </w:p>
          <w:p w:rsidR="00A723B7" w:rsidRPr="00A723B7" w:rsidRDefault="00A723B7" w:rsidP="00A723B7">
            <w:pPr>
              <w:jc w:val="both"/>
              <w:rPr>
                <w:rFonts w:ascii="Calibri" w:hAnsi="Calibri" w:cs="Calibri"/>
                <w:b/>
                <w:bCs/>
                <w:sz w:val="22"/>
                <w:szCs w:val="22"/>
                <w:u w:val="single"/>
                <w:lang w:eastAsia="es-ES"/>
              </w:rPr>
            </w:pPr>
          </w:p>
          <w:p w:rsidR="00A723B7" w:rsidRPr="00A723B7" w:rsidRDefault="00A723B7" w:rsidP="00A723B7">
            <w:pPr>
              <w:jc w:val="both"/>
              <w:rPr>
                <w:rFonts w:ascii="Calibri" w:hAnsi="Calibri" w:cs="Calibri"/>
                <w:sz w:val="22"/>
                <w:szCs w:val="22"/>
                <w:lang w:eastAsia="es-ES"/>
              </w:rPr>
            </w:pPr>
            <w:r w:rsidRPr="00A723B7">
              <w:rPr>
                <w:rFonts w:ascii="Calibri" w:hAnsi="Calibri" w:cs="Calibri"/>
                <w:b/>
                <w:bCs/>
                <w:sz w:val="22"/>
                <w:szCs w:val="22"/>
                <w:u w:val="single"/>
                <w:lang w:eastAsia="es-ES"/>
              </w:rPr>
              <w:t>Póliza de caución a Primer requerimiento para Entidades Públicas</w:t>
            </w:r>
            <w:r w:rsidRPr="00A723B7">
              <w:rPr>
                <w:rFonts w:ascii="Calibri" w:hAnsi="Calibri" w:cs="Calibri"/>
                <w:sz w:val="22"/>
                <w:szCs w:val="22"/>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w:t>
            </w:r>
            <w:r w:rsidRPr="00A723B7">
              <w:rPr>
                <w:rFonts w:ascii="Calibri" w:hAnsi="Calibri" w:cs="Calibri"/>
                <w:color w:val="000000"/>
                <w:sz w:val="22"/>
                <w:szCs w:val="22"/>
                <w:lang w:eastAsia="es-ES"/>
              </w:rPr>
              <w:t>valor total del presupuesto asignado para este servicio.</w:t>
            </w:r>
          </w:p>
          <w:p w:rsidR="00A723B7" w:rsidRPr="00A723B7" w:rsidRDefault="00A723B7" w:rsidP="00A723B7">
            <w:pPr>
              <w:jc w:val="both"/>
              <w:rPr>
                <w:rFonts w:ascii="Calibri" w:hAnsi="Calibri" w:cs="Calibri"/>
                <w:sz w:val="22"/>
                <w:szCs w:val="22"/>
                <w:lang w:eastAsia="es-ES"/>
              </w:rPr>
            </w:pPr>
          </w:p>
          <w:p w:rsidR="0009139B" w:rsidRDefault="0009139B" w:rsidP="00A723B7">
            <w:pPr>
              <w:spacing w:line="360" w:lineRule="auto"/>
              <w:jc w:val="center"/>
              <w:rPr>
                <w:rFonts w:ascii="Calibri" w:hAnsi="Calibri" w:cs="Calibri"/>
                <w:b/>
                <w:bCs/>
                <w:sz w:val="22"/>
                <w:szCs w:val="24"/>
                <w:lang w:eastAsia="es-ES"/>
              </w:rPr>
            </w:pPr>
          </w:p>
          <w:p w:rsidR="00A723B7" w:rsidRPr="00A723B7" w:rsidRDefault="00A723B7" w:rsidP="00A723B7">
            <w:pPr>
              <w:spacing w:line="360" w:lineRule="auto"/>
              <w:jc w:val="center"/>
              <w:rPr>
                <w:rFonts w:ascii="Calibri" w:hAnsi="Calibri" w:cs="Calibri"/>
                <w:b/>
                <w:bCs/>
                <w:sz w:val="22"/>
                <w:szCs w:val="24"/>
                <w:lang w:eastAsia="es-ES"/>
              </w:rPr>
            </w:pPr>
            <w:r w:rsidRPr="00A723B7">
              <w:rPr>
                <w:rFonts w:ascii="Calibri" w:hAnsi="Calibri" w:cs="Calibri"/>
                <w:b/>
                <w:bCs/>
                <w:sz w:val="22"/>
                <w:szCs w:val="24"/>
                <w:lang w:eastAsia="es-ES"/>
              </w:rPr>
              <w:t>INSTRUCCIONES PARA LA EMISION DE INSTRUMENTOS FINANCIEROS – V.2</w:t>
            </w:r>
          </w:p>
          <w:p w:rsidR="00A723B7" w:rsidRPr="00A723B7" w:rsidRDefault="00A723B7" w:rsidP="00A723B7">
            <w:pPr>
              <w:jc w:val="both"/>
              <w:rPr>
                <w:rFonts w:ascii="Calibri" w:hAnsi="Calibri" w:cs="Calibri"/>
                <w:sz w:val="18"/>
                <w:szCs w:val="24"/>
                <w:lang w:eastAsia="es-ES"/>
              </w:rPr>
            </w:pPr>
            <w:r w:rsidRPr="00A723B7">
              <w:rPr>
                <w:rFonts w:ascii="Calibri" w:hAnsi="Calibri" w:cs="Calibri"/>
                <w:sz w:val="18"/>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A723B7">
              <w:rPr>
                <w:rFonts w:ascii="Calibri" w:hAnsi="Calibri" w:cs="Calibri"/>
                <w:sz w:val="18"/>
                <w:szCs w:val="24"/>
                <w:u w:val="single"/>
                <w:lang w:eastAsia="es-ES"/>
              </w:rPr>
              <w:t>cumpliendo obligatoriamente</w:t>
            </w:r>
            <w:r w:rsidRPr="00A723B7">
              <w:rPr>
                <w:rFonts w:ascii="Calibri" w:hAnsi="Calibri" w:cs="Calibri"/>
                <w:sz w:val="18"/>
                <w:szCs w:val="24"/>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A723B7" w:rsidRPr="00A723B7" w:rsidTr="0009139B">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723B7" w:rsidRPr="00A723B7" w:rsidRDefault="00A723B7" w:rsidP="00A723B7">
                  <w:pPr>
                    <w:jc w:val="center"/>
                    <w:rPr>
                      <w:rFonts w:ascii="Calibri" w:hAnsi="Calibri" w:cs="Calibri"/>
                      <w:b/>
                      <w:bCs/>
                      <w:szCs w:val="21"/>
                      <w:lang w:eastAsia="es-ES"/>
                    </w:rPr>
                  </w:pPr>
                  <w:r w:rsidRPr="00A723B7">
                    <w:rPr>
                      <w:rFonts w:ascii="Calibri" w:hAnsi="Calibri" w:cs="Calibri"/>
                      <w:b/>
                      <w:bCs/>
                      <w:szCs w:val="21"/>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723B7" w:rsidRPr="00A723B7" w:rsidRDefault="00A723B7" w:rsidP="00A723B7">
                  <w:pPr>
                    <w:jc w:val="center"/>
                    <w:rPr>
                      <w:rFonts w:ascii="Calibri" w:hAnsi="Calibri" w:cs="Calibri"/>
                      <w:b/>
                      <w:bCs/>
                      <w:szCs w:val="21"/>
                      <w:lang w:eastAsia="es-ES"/>
                    </w:rPr>
                  </w:pPr>
                  <w:r w:rsidRPr="00A723B7">
                    <w:rPr>
                      <w:rFonts w:ascii="Calibri" w:hAnsi="Calibri" w:cs="Calibri"/>
                      <w:b/>
                      <w:bCs/>
                      <w:szCs w:val="21"/>
                      <w:lang w:eastAsia="es-ES"/>
                    </w:rPr>
                    <w:t>INSTRUCCIÓN</w:t>
                  </w:r>
                </w:p>
              </w:tc>
            </w:tr>
            <w:tr w:rsidR="00A723B7" w:rsidRPr="00A723B7" w:rsidTr="000913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3B7" w:rsidRPr="00A723B7" w:rsidRDefault="00A723B7" w:rsidP="00A723B7">
                  <w:pPr>
                    <w:rPr>
                      <w:rFonts w:ascii="Calibri" w:hAnsi="Calibri" w:cs="Calibri"/>
                      <w:b/>
                      <w:bCs/>
                      <w:szCs w:val="21"/>
                      <w:lang w:eastAsia="es-ES"/>
                    </w:rPr>
                  </w:pPr>
                  <w:r w:rsidRPr="00A723B7">
                    <w:rPr>
                      <w:rFonts w:ascii="Calibri" w:hAnsi="Calibri" w:cs="Calibri"/>
                      <w:b/>
                      <w:bCs/>
                      <w:szCs w:val="21"/>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3B7" w:rsidRPr="00A723B7" w:rsidRDefault="00A723B7" w:rsidP="00A723B7">
                  <w:pPr>
                    <w:jc w:val="both"/>
                    <w:rPr>
                      <w:rFonts w:ascii="Calibri" w:hAnsi="Calibri" w:cs="Calibri"/>
                      <w:i/>
                      <w:iCs/>
                      <w:szCs w:val="21"/>
                      <w:lang w:eastAsia="es-ES"/>
                    </w:rPr>
                  </w:pPr>
                  <w:r w:rsidRPr="00A723B7">
                    <w:rPr>
                      <w:rFonts w:ascii="Calibri" w:hAnsi="Calibri" w:cs="Calibri"/>
                      <w:szCs w:val="21"/>
                      <w:lang w:eastAsia="es-ES"/>
                    </w:rPr>
                    <w:t xml:space="preserve">Se aceptará </w:t>
                  </w:r>
                  <w:r w:rsidRPr="00A723B7">
                    <w:rPr>
                      <w:rFonts w:ascii="Calibri" w:hAnsi="Calibri" w:cs="Calibri"/>
                      <w:b/>
                      <w:szCs w:val="21"/>
                      <w:u w:val="single"/>
                      <w:lang w:eastAsia="es-ES"/>
                    </w:rPr>
                    <w:t>únicamente</w:t>
                  </w:r>
                  <w:r w:rsidRPr="00A723B7">
                    <w:rPr>
                      <w:rFonts w:ascii="Calibri" w:hAnsi="Calibri" w:cs="Calibri"/>
                      <w:szCs w:val="21"/>
                      <w:lang w:eastAsia="es-ES"/>
                    </w:rPr>
                    <w:t xml:space="preserve"> los instrumentos detallados en el presente anexo.</w:t>
                  </w:r>
                </w:p>
              </w:tc>
            </w:tr>
            <w:tr w:rsidR="00A723B7" w:rsidRPr="00A723B7" w:rsidTr="000913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3B7" w:rsidRPr="00A723B7" w:rsidRDefault="00A723B7" w:rsidP="00A723B7">
                  <w:pPr>
                    <w:rPr>
                      <w:rFonts w:ascii="Calibri" w:hAnsi="Calibri" w:cs="Calibri"/>
                      <w:b/>
                      <w:bCs/>
                      <w:szCs w:val="21"/>
                      <w:lang w:eastAsia="es-ES"/>
                    </w:rPr>
                  </w:pPr>
                  <w:r w:rsidRPr="00A723B7">
                    <w:rPr>
                      <w:rFonts w:ascii="Calibri" w:hAnsi="Calibri" w:cs="Calibri"/>
                      <w:b/>
                      <w:bCs/>
                      <w:szCs w:val="21"/>
                      <w:lang w:eastAsia="es-ES"/>
                    </w:rPr>
                    <w:t>OBJETO DE LA GARANTÍA</w:t>
                  </w:r>
                </w:p>
                <w:p w:rsidR="00A723B7" w:rsidRPr="00A723B7" w:rsidRDefault="00A723B7" w:rsidP="00A723B7">
                  <w:pPr>
                    <w:rPr>
                      <w:rFonts w:ascii="Calibri" w:hAnsi="Calibri" w:cs="Calibri"/>
                      <w:i/>
                      <w:szCs w:val="21"/>
                      <w:lang w:eastAsia="es-ES"/>
                    </w:rPr>
                  </w:pPr>
                  <w:r w:rsidRPr="00A723B7">
                    <w:rPr>
                      <w:rFonts w:ascii="Calibri" w:hAnsi="Calibri" w:cs="Calibri"/>
                      <w:b/>
                      <w:bCs/>
                      <w:szCs w:val="21"/>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3B7" w:rsidRPr="00A723B7" w:rsidRDefault="00A723B7" w:rsidP="00A723B7">
                  <w:pPr>
                    <w:jc w:val="both"/>
                    <w:rPr>
                      <w:rFonts w:ascii="Calibri" w:hAnsi="Calibri" w:cs="Calibri"/>
                      <w:szCs w:val="21"/>
                      <w:lang w:eastAsia="es-ES"/>
                    </w:rPr>
                  </w:pPr>
                  <w:r w:rsidRPr="00A723B7">
                    <w:rPr>
                      <w:rFonts w:ascii="Calibri" w:hAnsi="Calibri" w:cs="Calibri"/>
                      <w:szCs w:val="21"/>
                      <w:lang w:eastAsia="es-ES"/>
                    </w:rPr>
                    <w:t xml:space="preserve">Debe consignar correctamente y de manera explícita, </w:t>
                  </w:r>
                  <w:r w:rsidRPr="00A723B7">
                    <w:rPr>
                      <w:rFonts w:ascii="Calibri" w:hAnsi="Calibri" w:cs="Calibri"/>
                      <w:b/>
                      <w:szCs w:val="21"/>
                      <w:u w:val="single"/>
                      <w:lang w:eastAsia="es-ES"/>
                    </w:rPr>
                    <w:t>textual</w:t>
                  </w:r>
                  <w:r w:rsidRPr="00A723B7">
                    <w:rPr>
                      <w:rFonts w:ascii="Calibri" w:hAnsi="Calibri" w:cs="Calibri"/>
                      <w:szCs w:val="21"/>
                      <w:lang w:eastAsia="es-ES"/>
                    </w:rPr>
                    <w:t xml:space="preserve"> y </w:t>
                  </w:r>
                  <w:r w:rsidRPr="00A723B7">
                    <w:rPr>
                      <w:rFonts w:ascii="Calibri" w:hAnsi="Calibri" w:cs="Calibri"/>
                      <w:b/>
                      <w:szCs w:val="21"/>
                      <w:u w:val="single"/>
                      <w:lang w:eastAsia="es-ES"/>
                    </w:rPr>
                    <w:t>completa</w:t>
                  </w:r>
                  <w:r w:rsidRPr="00A723B7">
                    <w:rPr>
                      <w:rFonts w:ascii="Calibri" w:hAnsi="Calibri" w:cs="Calibri"/>
                      <w:szCs w:val="21"/>
                      <w:lang w:eastAsia="es-ES"/>
                    </w:rPr>
                    <w:t xml:space="preserve">: </w:t>
                  </w:r>
                </w:p>
                <w:p w:rsidR="00A723B7" w:rsidRPr="00A723B7" w:rsidRDefault="00A723B7" w:rsidP="00083AD4">
                  <w:pPr>
                    <w:numPr>
                      <w:ilvl w:val="0"/>
                      <w:numId w:val="39"/>
                    </w:numPr>
                    <w:jc w:val="both"/>
                    <w:rPr>
                      <w:rFonts w:ascii="Calibri" w:hAnsi="Calibri" w:cs="Calibri"/>
                      <w:szCs w:val="21"/>
                      <w:lang w:eastAsia="es-ES"/>
                    </w:rPr>
                  </w:pPr>
                  <w:r w:rsidRPr="00A723B7">
                    <w:rPr>
                      <w:rFonts w:ascii="Calibri" w:hAnsi="Calibri" w:cs="Calibri"/>
                      <w:b/>
                      <w:szCs w:val="21"/>
                      <w:lang w:eastAsia="es-ES"/>
                    </w:rPr>
                    <w:t>Objeto a garantizar (“Garantía según el objeto”)</w:t>
                  </w:r>
                  <w:r w:rsidRPr="00A723B7">
                    <w:rPr>
                      <w:rFonts w:ascii="Calibri" w:hAnsi="Calibri" w:cs="Calibri"/>
                      <w:b/>
                      <w:szCs w:val="21"/>
                      <w:vertAlign w:val="superscript"/>
                      <w:lang w:eastAsia="es-ES"/>
                    </w:rPr>
                    <w:footnoteReference w:id="1"/>
                  </w:r>
                  <w:r w:rsidRPr="00A723B7">
                    <w:rPr>
                      <w:rFonts w:ascii="Calibri" w:hAnsi="Calibri" w:cs="Calibri"/>
                      <w:szCs w:val="21"/>
                      <w:lang w:eastAsia="es-ES"/>
                    </w:rPr>
                    <w:t xml:space="preserve"> conforme lo requerido en el presente anexo.</w:t>
                  </w:r>
                </w:p>
                <w:p w:rsidR="00A723B7" w:rsidRPr="00A723B7" w:rsidRDefault="00A723B7" w:rsidP="00083AD4">
                  <w:pPr>
                    <w:numPr>
                      <w:ilvl w:val="0"/>
                      <w:numId w:val="39"/>
                    </w:numPr>
                    <w:jc w:val="both"/>
                    <w:rPr>
                      <w:rFonts w:ascii="Calibri" w:hAnsi="Calibri" w:cs="Calibri"/>
                      <w:b/>
                      <w:szCs w:val="21"/>
                      <w:lang w:eastAsia="es-ES"/>
                    </w:rPr>
                  </w:pPr>
                  <w:r w:rsidRPr="00A723B7">
                    <w:rPr>
                      <w:rFonts w:ascii="Calibri" w:hAnsi="Calibri" w:cs="Calibri"/>
                      <w:b/>
                      <w:szCs w:val="21"/>
                      <w:lang w:eastAsia="es-ES"/>
                    </w:rPr>
                    <w:t xml:space="preserve">Nombre (Objeto de la Contratación) y/o código </w:t>
                  </w:r>
                  <w:r w:rsidRPr="00A723B7">
                    <w:rPr>
                      <w:rFonts w:ascii="Calibri" w:hAnsi="Calibri" w:cs="Calibri"/>
                      <w:szCs w:val="21"/>
                      <w:lang w:eastAsia="es-ES"/>
                    </w:rPr>
                    <w:t>del proceso de contratación, conforme al registrado en la página web</w:t>
                  </w:r>
                  <w:r w:rsidRPr="00A723B7">
                    <w:rPr>
                      <w:rFonts w:ascii="Calibri" w:hAnsi="Calibri" w:cs="Calibri"/>
                      <w:b/>
                      <w:szCs w:val="21"/>
                      <w:lang w:eastAsia="es-ES"/>
                    </w:rPr>
                    <w:t>:</w:t>
                  </w:r>
                </w:p>
                <w:p w:rsidR="00A723B7" w:rsidRPr="00A723B7" w:rsidRDefault="00A723B7" w:rsidP="00A723B7">
                  <w:pPr>
                    <w:ind w:left="360"/>
                    <w:jc w:val="both"/>
                    <w:rPr>
                      <w:rFonts w:ascii="Calibri" w:hAnsi="Calibri" w:cs="Calibri"/>
                      <w:b/>
                      <w:i/>
                      <w:szCs w:val="21"/>
                      <w:lang w:eastAsia="es-ES"/>
                    </w:rPr>
                  </w:pPr>
                  <w:r w:rsidRPr="00A723B7">
                    <w:rPr>
                      <w:rFonts w:ascii="Calibri" w:hAnsi="Calibri" w:cs="Calibri"/>
                      <w:b/>
                      <w:i/>
                      <w:szCs w:val="21"/>
                      <w:lang w:eastAsia="es-ES"/>
                    </w:rPr>
                    <w:t>http://contrataciones.ypfb.gob.bo/contrataciones/publicacion</w:t>
                  </w:r>
                </w:p>
              </w:tc>
            </w:tr>
            <w:tr w:rsidR="00A723B7" w:rsidRPr="00A723B7" w:rsidTr="000913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3B7" w:rsidRPr="00A723B7" w:rsidRDefault="00A723B7" w:rsidP="00A723B7">
                  <w:pPr>
                    <w:rPr>
                      <w:rFonts w:ascii="Calibri" w:hAnsi="Calibri" w:cs="Calibri"/>
                      <w:b/>
                      <w:bCs/>
                      <w:szCs w:val="21"/>
                      <w:lang w:eastAsia="es-ES"/>
                    </w:rPr>
                  </w:pPr>
                  <w:r w:rsidRPr="00A723B7">
                    <w:rPr>
                      <w:rFonts w:ascii="Calibri" w:hAnsi="Calibri" w:cs="Calibri"/>
                      <w:b/>
                      <w:bCs/>
                      <w:szCs w:val="21"/>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3B7" w:rsidRPr="00A723B7" w:rsidRDefault="00A723B7" w:rsidP="00A723B7">
                  <w:pPr>
                    <w:jc w:val="both"/>
                    <w:rPr>
                      <w:rFonts w:ascii="Calibri" w:hAnsi="Calibri" w:cs="Calibri"/>
                      <w:szCs w:val="21"/>
                      <w:lang w:eastAsia="es-ES"/>
                    </w:rPr>
                  </w:pPr>
                  <w:r w:rsidRPr="00A723B7">
                    <w:rPr>
                      <w:rFonts w:ascii="Calibri" w:hAnsi="Calibri" w:cs="Calibri"/>
                      <w:szCs w:val="21"/>
                      <w:lang w:eastAsia="es-ES"/>
                    </w:rPr>
                    <w:t xml:space="preserve">Debe consignar el nombre </w:t>
                  </w:r>
                  <w:r w:rsidRPr="00A723B7">
                    <w:rPr>
                      <w:rFonts w:ascii="Calibri" w:hAnsi="Calibri" w:cs="Calibri"/>
                      <w:szCs w:val="21"/>
                      <w:u w:val="single"/>
                      <w:lang w:eastAsia="es-ES"/>
                    </w:rPr>
                    <w:t>plenamente</w:t>
                  </w:r>
                  <w:r w:rsidRPr="00A723B7">
                    <w:rPr>
                      <w:rFonts w:ascii="Calibri" w:hAnsi="Calibri" w:cs="Calibri"/>
                      <w:szCs w:val="21"/>
                      <w:lang w:eastAsia="es-ES"/>
                    </w:rPr>
                    <w:t xml:space="preserve"> consistente o concordante con el registrado en el Formulario A-1 (campo: </w:t>
                  </w:r>
                  <w:r w:rsidRPr="00A723B7">
                    <w:rPr>
                      <w:rFonts w:ascii="Calibri" w:hAnsi="Calibri" w:cs="Calibri"/>
                      <w:i/>
                      <w:szCs w:val="21"/>
                      <w:lang w:eastAsia="es-ES"/>
                    </w:rPr>
                    <w:t>Nombre o Razón Social del Proponente</w:t>
                  </w:r>
                  <w:r w:rsidRPr="00A723B7">
                    <w:rPr>
                      <w:rFonts w:ascii="Calibri" w:hAnsi="Calibri" w:cs="Calibri"/>
                      <w:szCs w:val="21"/>
                      <w:lang w:eastAsia="es-ES"/>
                    </w:rPr>
                    <w:t xml:space="preserve">). Para </w:t>
                  </w:r>
                  <w:r w:rsidRPr="00A723B7">
                    <w:rPr>
                      <w:rFonts w:ascii="Calibri" w:hAnsi="Calibri" w:cs="Calibri"/>
                      <w:szCs w:val="21"/>
                      <w:u w:val="single"/>
                      <w:lang w:eastAsia="es-ES"/>
                    </w:rPr>
                    <w:t>empresas unipersonales</w:t>
                  </w:r>
                  <w:r w:rsidRPr="00A723B7">
                    <w:rPr>
                      <w:rFonts w:ascii="Calibri" w:hAnsi="Calibri" w:cs="Calibri"/>
                      <w:szCs w:val="21"/>
                      <w:lang w:eastAsia="es-ES"/>
                    </w:rPr>
                    <w:t xml:space="preserve"> podrá figurar alternativamente el nombre del Contribuyente (NIT).</w:t>
                  </w:r>
                </w:p>
                <w:p w:rsidR="00A723B7" w:rsidRPr="00A723B7" w:rsidRDefault="00A723B7" w:rsidP="00A723B7">
                  <w:pPr>
                    <w:jc w:val="both"/>
                    <w:rPr>
                      <w:rFonts w:ascii="Calibri" w:hAnsi="Calibri" w:cs="Calibri"/>
                      <w:szCs w:val="21"/>
                      <w:lang w:eastAsia="es-ES"/>
                    </w:rPr>
                  </w:pPr>
                  <w:r w:rsidRPr="00A723B7">
                    <w:rPr>
                      <w:rFonts w:ascii="Calibri" w:hAnsi="Calibri" w:cs="Calibri"/>
                      <w:szCs w:val="21"/>
                      <w:lang w:eastAsia="es-ES"/>
                    </w:rPr>
                    <w:t xml:space="preserve">Asimismo, el </w:t>
                  </w:r>
                  <w:r w:rsidRPr="00A723B7">
                    <w:rPr>
                      <w:rFonts w:ascii="Calibri" w:hAnsi="Calibri" w:cs="Calibri"/>
                      <w:i/>
                      <w:szCs w:val="21"/>
                      <w:lang w:eastAsia="es-ES"/>
                    </w:rPr>
                    <w:t>Nombre o</w:t>
                  </w:r>
                  <w:r w:rsidRPr="00A723B7">
                    <w:rPr>
                      <w:rFonts w:ascii="Calibri" w:hAnsi="Calibri" w:cs="Calibri"/>
                      <w:szCs w:val="21"/>
                      <w:lang w:eastAsia="es-ES"/>
                    </w:rPr>
                    <w:t xml:space="preserve"> </w:t>
                  </w:r>
                  <w:r w:rsidRPr="00A723B7">
                    <w:rPr>
                      <w:rFonts w:ascii="Calibri" w:hAnsi="Calibri" w:cs="Calibri"/>
                      <w:i/>
                      <w:szCs w:val="21"/>
                      <w:lang w:eastAsia="es-ES"/>
                    </w:rPr>
                    <w:t xml:space="preserve">Razón Social del Proponente </w:t>
                  </w:r>
                  <w:r w:rsidRPr="00A723B7">
                    <w:rPr>
                      <w:rFonts w:ascii="Calibri" w:hAnsi="Calibri" w:cs="Calibri"/>
                      <w:szCs w:val="21"/>
                      <w:lang w:eastAsia="es-ES"/>
                    </w:rPr>
                    <w:t>(Empresa) deberá estar respaldado por los registrados en los siguientes documentos, según corresponda al documento requerido en el DBC o DCD o EETT o TDRs:</w:t>
                  </w:r>
                </w:p>
                <w:p w:rsidR="00A723B7" w:rsidRPr="00A723B7" w:rsidRDefault="00A723B7" w:rsidP="00083AD4">
                  <w:pPr>
                    <w:numPr>
                      <w:ilvl w:val="0"/>
                      <w:numId w:val="40"/>
                    </w:numPr>
                    <w:jc w:val="both"/>
                    <w:rPr>
                      <w:rFonts w:ascii="Calibri" w:hAnsi="Calibri" w:cs="Calibri"/>
                      <w:szCs w:val="21"/>
                      <w:lang w:eastAsia="es-ES"/>
                    </w:rPr>
                  </w:pPr>
                  <w:r w:rsidRPr="00A723B7">
                    <w:rPr>
                      <w:rFonts w:ascii="Calibri" w:hAnsi="Calibri" w:cs="Calibri"/>
                      <w:szCs w:val="21"/>
                      <w:lang w:eastAsia="es-ES"/>
                    </w:rPr>
                    <w:t>Registros FUNDEMPRESA, (o equivalente en el país de origen); o</w:t>
                  </w:r>
                </w:p>
                <w:p w:rsidR="00A723B7" w:rsidRPr="00A723B7" w:rsidRDefault="00A723B7" w:rsidP="00083AD4">
                  <w:pPr>
                    <w:numPr>
                      <w:ilvl w:val="0"/>
                      <w:numId w:val="40"/>
                    </w:numPr>
                    <w:jc w:val="both"/>
                    <w:rPr>
                      <w:rFonts w:ascii="Calibri" w:hAnsi="Calibri" w:cs="Calibri"/>
                      <w:szCs w:val="21"/>
                      <w:lang w:eastAsia="es-ES"/>
                    </w:rPr>
                  </w:pPr>
                  <w:r w:rsidRPr="00A723B7">
                    <w:rPr>
                      <w:rFonts w:ascii="Calibri" w:hAnsi="Calibri" w:cs="Calibri"/>
                      <w:szCs w:val="21"/>
                      <w:lang w:eastAsia="es-ES"/>
                    </w:rPr>
                    <w:t>Instrumento de Constitución.</w:t>
                  </w:r>
                </w:p>
              </w:tc>
            </w:tr>
            <w:tr w:rsidR="00A723B7" w:rsidRPr="00A723B7" w:rsidTr="000913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3B7" w:rsidRPr="00A723B7" w:rsidRDefault="00A723B7" w:rsidP="00A723B7">
                  <w:pPr>
                    <w:rPr>
                      <w:rFonts w:ascii="Calibri" w:hAnsi="Calibri" w:cs="Calibri"/>
                      <w:b/>
                      <w:bCs/>
                      <w:szCs w:val="21"/>
                      <w:lang w:eastAsia="es-ES"/>
                    </w:rPr>
                  </w:pPr>
                  <w:r w:rsidRPr="00A723B7">
                    <w:rPr>
                      <w:rFonts w:ascii="Calibri" w:hAnsi="Calibri" w:cs="Calibri"/>
                      <w:b/>
                      <w:bCs/>
                      <w:szCs w:val="21"/>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3B7" w:rsidRPr="00A723B7" w:rsidRDefault="00A723B7" w:rsidP="00A723B7">
                  <w:pPr>
                    <w:jc w:val="both"/>
                    <w:rPr>
                      <w:rFonts w:ascii="Calibri" w:hAnsi="Calibri" w:cs="Calibri"/>
                      <w:szCs w:val="21"/>
                      <w:lang w:eastAsia="es-ES"/>
                    </w:rPr>
                  </w:pPr>
                  <w:r w:rsidRPr="00A723B7">
                    <w:rPr>
                      <w:rFonts w:ascii="Calibri" w:hAnsi="Calibri" w:cs="Calibri"/>
                      <w:szCs w:val="21"/>
                      <w:lang w:eastAsia="es-ES"/>
                    </w:rPr>
                    <w:t>Debe consignar:</w:t>
                  </w:r>
                </w:p>
                <w:p w:rsidR="00A723B7" w:rsidRPr="00A723B7" w:rsidRDefault="00A723B7" w:rsidP="00083AD4">
                  <w:pPr>
                    <w:numPr>
                      <w:ilvl w:val="0"/>
                      <w:numId w:val="41"/>
                    </w:numPr>
                    <w:spacing w:line="276" w:lineRule="auto"/>
                    <w:ind w:left="357" w:hanging="357"/>
                    <w:jc w:val="both"/>
                    <w:rPr>
                      <w:rFonts w:ascii="Calibri" w:hAnsi="Calibri" w:cs="Calibri"/>
                      <w:szCs w:val="21"/>
                      <w:lang w:eastAsia="es-ES"/>
                    </w:rPr>
                  </w:pPr>
                  <w:r w:rsidRPr="00A723B7">
                    <w:rPr>
                      <w:rFonts w:ascii="Calibri" w:hAnsi="Calibri" w:cs="Calibri"/>
                      <w:szCs w:val="21"/>
                      <w:lang w:eastAsia="es-ES"/>
                    </w:rPr>
                    <w:t>YACIMIENTOS PETROLIFEROS FISCALES BOLIVIANOS;</w:t>
                  </w:r>
                </w:p>
                <w:p w:rsidR="00A723B7" w:rsidRPr="00A723B7" w:rsidRDefault="00A723B7" w:rsidP="00083AD4">
                  <w:pPr>
                    <w:numPr>
                      <w:ilvl w:val="0"/>
                      <w:numId w:val="41"/>
                    </w:numPr>
                    <w:spacing w:line="276" w:lineRule="auto"/>
                    <w:ind w:left="357" w:hanging="357"/>
                    <w:jc w:val="both"/>
                    <w:rPr>
                      <w:rFonts w:ascii="Calibri" w:hAnsi="Calibri" w:cs="Calibri"/>
                      <w:i/>
                      <w:szCs w:val="21"/>
                      <w:lang w:eastAsia="es-ES"/>
                    </w:rPr>
                  </w:pPr>
                  <w:r w:rsidRPr="00A723B7">
                    <w:rPr>
                      <w:rFonts w:ascii="Calibri" w:hAnsi="Calibri" w:cs="Calibri"/>
                      <w:i/>
                      <w:szCs w:val="21"/>
                      <w:lang w:eastAsia="es-ES"/>
                    </w:rPr>
                    <w:t>YPFB;</w:t>
                  </w:r>
                </w:p>
                <w:p w:rsidR="00A723B7" w:rsidRPr="00A723B7" w:rsidRDefault="00A723B7" w:rsidP="00083AD4">
                  <w:pPr>
                    <w:numPr>
                      <w:ilvl w:val="0"/>
                      <w:numId w:val="41"/>
                    </w:numPr>
                    <w:spacing w:line="276" w:lineRule="auto"/>
                    <w:ind w:left="357" w:hanging="357"/>
                    <w:jc w:val="both"/>
                    <w:rPr>
                      <w:rFonts w:ascii="Calibri" w:hAnsi="Calibri" w:cs="Calibri"/>
                      <w:i/>
                      <w:szCs w:val="21"/>
                      <w:lang w:eastAsia="es-ES"/>
                    </w:rPr>
                  </w:pPr>
                  <w:r w:rsidRPr="00A723B7">
                    <w:rPr>
                      <w:rFonts w:ascii="Calibri" w:hAnsi="Calibri" w:cs="Calibri"/>
                      <w:i/>
                      <w:szCs w:val="21"/>
                      <w:lang w:eastAsia="es-ES"/>
                    </w:rPr>
                    <w:t>o ambos.</w:t>
                  </w:r>
                </w:p>
              </w:tc>
            </w:tr>
            <w:tr w:rsidR="00A723B7" w:rsidRPr="00A723B7" w:rsidTr="000913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3B7" w:rsidRPr="00A723B7" w:rsidRDefault="00A723B7" w:rsidP="00A723B7">
                  <w:pPr>
                    <w:rPr>
                      <w:rFonts w:ascii="Calibri" w:hAnsi="Calibri" w:cs="Calibri"/>
                      <w:szCs w:val="21"/>
                      <w:lang w:eastAsia="es-ES"/>
                    </w:rPr>
                  </w:pPr>
                  <w:r w:rsidRPr="00A723B7">
                    <w:rPr>
                      <w:rFonts w:ascii="Calibri" w:hAnsi="Calibri" w:cs="Calibri"/>
                      <w:b/>
                      <w:bCs/>
                      <w:szCs w:val="21"/>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3B7" w:rsidRPr="00A723B7" w:rsidRDefault="00A723B7" w:rsidP="00A723B7">
                  <w:pPr>
                    <w:jc w:val="both"/>
                    <w:rPr>
                      <w:rFonts w:ascii="Calibri" w:hAnsi="Calibri" w:cs="Calibri"/>
                      <w:szCs w:val="21"/>
                      <w:lang w:eastAsia="es-ES"/>
                    </w:rPr>
                  </w:pPr>
                  <w:r w:rsidRPr="00A723B7">
                    <w:rPr>
                      <w:rFonts w:ascii="Calibri" w:hAnsi="Calibri" w:cs="Calibri"/>
                      <w:szCs w:val="21"/>
                      <w:lang w:eastAsia="es-ES"/>
                    </w:rPr>
                    <w:t>Debe consignar el valor/importe/monto correctamente calculado, conforme el presente anexo y la “</w:t>
                  </w:r>
                  <w:r w:rsidRPr="00A723B7">
                    <w:rPr>
                      <w:rFonts w:ascii="Calibri" w:hAnsi="Calibri" w:cs="Calibri"/>
                      <w:i/>
                      <w:szCs w:val="21"/>
                      <w:lang w:eastAsia="es-ES"/>
                    </w:rPr>
                    <w:t>Garantía según el objeto</w:t>
                  </w:r>
                  <w:r w:rsidRPr="00A723B7">
                    <w:rPr>
                      <w:rFonts w:ascii="Calibri" w:hAnsi="Calibri" w:cs="Calibri"/>
                      <w:szCs w:val="21"/>
                      <w:lang w:eastAsia="es-ES"/>
                    </w:rPr>
                    <w:t>” requerida, considerando el inc c) de los Aspectos Subsanables del DBC o DCD.</w:t>
                  </w:r>
                </w:p>
              </w:tc>
            </w:tr>
            <w:tr w:rsidR="00A723B7" w:rsidRPr="00A723B7" w:rsidTr="000913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3B7" w:rsidRPr="00A723B7" w:rsidRDefault="00A723B7" w:rsidP="00A723B7">
                  <w:pPr>
                    <w:rPr>
                      <w:rFonts w:ascii="Calibri" w:hAnsi="Calibri" w:cs="Calibri"/>
                      <w:szCs w:val="21"/>
                      <w:lang w:eastAsia="es-ES"/>
                    </w:rPr>
                  </w:pPr>
                  <w:r w:rsidRPr="00A723B7">
                    <w:rPr>
                      <w:rFonts w:ascii="Calibri" w:hAnsi="Calibri" w:cs="Calibri"/>
                      <w:b/>
                      <w:bCs/>
                      <w:szCs w:val="21"/>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3B7" w:rsidRPr="00A723B7" w:rsidRDefault="00A723B7" w:rsidP="00A723B7">
                  <w:pPr>
                    <w:jc w:val="both"/>
                    <w:rPr>
                      <w:rFonts w:ascii="Calibri" w:hAnsi="Calibri" w:cs="Calibri"/>
                      <w:szCs w:val="21"/>
                      <w:lang w:eastAsia="es-ES"/>
                    </w:rPr>
                  </w:pPr>
                  <w:r w:rsidRPr="00A723B7">
                    <w:rPr>
                      <w:rFonts w:ascii="Calibri" w:hAnsi="Calibri" w:cs="Calibri"/>
                      <w:szCs w:val="21"/>
                      <w:lang w:eastAsia="es-ES"/>
                    </w:rPr>
                    <w:t xml:space="preserve">Debe consignar una vigencia </w:t>
                  </w:r>
                  <w:r w:rsidRPr="00A723B7">
                    <w:rPr>
                      <w:rFonts w:ascii="Calibri" w:hAnsi="Calibri" w:cs="Calibri"/>
                      <w:szCs w:val="21"/>
                      <w:u w:val="single"/>
                      <w:lang w:eastAsia="es-ES"/>
                    </w:rPr>
                    <w:t>igual o mayor</w:t>
                  </w:r>
                  <w:r w:rsidRPr="00A723B7">
                    <w:rPr>
                      <w:rFonts w:ascii="Calibri" w:hAnsi="Calibri" w:cs="Calibri"/>
                      <w:szCs w:val="21"/>
                      <w:lang w:eastAsia="es-ES"/>
                    </w:rPr>
                    <w:t xml:space="preserve"> a la requerida en el presente Anexo, </w:t>
                  </w:r>
                </w:p>
                <w:p w:rsidR="00A723B7" w:rsidRPr="00A723B7" w:rsidRDefault="00A723B7" w:rsidP="00083AD4">
                  <w:pPr>
                    <w:numPr>
                      <w:ilvl w:val="0"/>
                      <w:numId w:val="42"/>
                    </w:numPr>
                    <w:jc w:val="both"/>
                    <w:rPr>
                      <w:rFonts w:ascii="Calibri" w:hAnsi="Calibri" w:cs="Calibri"/>
                      <w:szCs w:val="21"/>
                      <w:lang w:eastAsia="es-ES"/>
                    </w:rPr>
                  </w:pPr>
                  <w:r w:rsidRPr="00A723B7">
                    <w:rPr>
                      <w:rFonts w:ascii="Calibri" w:hAnsi="Calibri" w:cs="Calibri"/>
                      <w:b/>
                      <w:szCs w:val="21"/>
                      <w:u w:val="single"/>
                      <w:lang w:eastAsia="es-ES"/>
                    </w:rPr>
                    <w:t>Para la Garantía de Seriedad de Propuesta:</w:t>
                  </w:r>
                  <w:r w:rsidRPr="00A723B7">
                    <w:rPr>
                      <w:rFonts w:ascii="Calibri" w:hAnsi="Calibri" w:cs="Calibri"/>
                      <w:szCs w:val="21"/>
                      <w:lang w:eastAsia="es-ES"/>
                    </w:rPr>
                    <w:t xml:space="preserve"> (120 días) computable a partir de la </w:t>
                  </w:r>
                  <w:r w:rsidRPr="00A723B7">
                    <w:rPr>
                      <w:rFonts w:ascii="Calibri" w:hAnsi="Calibri" w:cs="Calibri"/>
                      <w:i/>
                      <w:szCs w:val="21"/>
                      <w:lang w:eastAsia="es-ES"/>
                    </w:rPr>
                    <w:t>“Fecha de presentación de propuesta”</w:t>
                  </w:r>
                  <w:r w:rsidRPr="00A723B7">
                    <w:rPr>
                      <w:rFonts w:ascii="Calibri" w:hAnsi="Calibri" w:cs="Calibri"/>
                      <w:szCs w:val="21"/>
                      <w:lang w:eastAsia="es-ES"/>
                    </w:rPr>
                    <w:t xml:space="preserve">, establecida en el </w:t>
                  </w:r>
                  <w:r w:rsidRPr="00A723B7">
                    <w:rPr>
                      <w:rFonts w:ascii="Calibri" w:hAnsi="Calibri" w:cs="Calibri"/>
                      <w:b/>
                      <w:szCs w:val="21"/>
                      <w:lang w:eastAsia="es-ES"/>
                    </w:rPr>
                    <w:t>“</w:t>
                  </w:r>
                  <w:r w:rsidRPr="00A723B7">
                    <w:rPr>
                      <w:rFonts w:ascii="Calibri" w:hAnsi="Calibri" w:cs="Calibri"/>
                      <w:i/>
                      <w:szCs w:val="21"/>
                      <w:lang w:eastAsia="es-ES"/>
                    </w:rPr>
                    <w:t>Cronograma de Plazos”</w:t>
                  </w:r>
                  <w:r w:rsidRPr="00A723B7">
                    <w:rPr>
                      <w:rFonts w:ascii="Calibri" w:hAnsi="Calibri" w:cs="Calibri"/>
                      <w:szCs w:val="21"/>
                      <w:lang w:eastAsia="es-ES"/>
                    </w:rPr>
                    <w:t xml:space="preserve"> incluidos como parte del DBC y considerando los Aspectos Subsanables admisibles en dicho documento. </w:t>
                  </w:r>
                </w:p>
                <w:p w:rsidR="00A723B7" w:rsidRPr="00A723B7" w:rsidRDefault="00A723B7" w:rsidP="00083AD4">
                  <w:pPr>
                    <w:numPr>
                      <w:ilvl w:val="0"/>
                      <w:numId w:val="42"/>
                    </w:numPr>
                    <w:jc w:val="both"/>
                    <w:rPr>
                      <w:rFonts w:ascii="Calibri" w:hAnsi="Calibri" w:cs="Calibri"/>
                      <w:szCs w:val="21"/>
                      <w:lang w:eastAsia="es-ES"/>
                    </w:rPr>
                  </w:pPr>
                  <w:r w:rsidRPr="00A723B7">
                    <w:rPr>
                      <w:rFonts w:ascii="Calibri" w:hAnsi="Calibri" w:cs="Calibri"/>
                      <w:b/>
                      <w:szCs w:val="21"/>
                      <w:u w:val="single"/>
                      <w:lang w:eastAsia="es-ES"/>
                    </w:rPr>
                    <w:lastRenderedPageBreak/>
                    <w:t>Para Garantía de Cumplimiento de Contrato y otras Garantías (DS 29506 y DS 181):</w:t>
                  </w:r>
                  <w:r w:rsidRPr="00A723B7">
                    <w:rPr>
                      <w:rFonts w:ascii="Calibri" w:hAnsi="Calibri" w:cs="Calibri"/>
                      <w:b/>
                      <w:szCs w:val="21"/>
                      <w:lang w:eastAsia="es-ES"/>
                    </w:rPr>
                    <w:t xml:space="preserve"> </w:t>
                  </w:r>
                  <w:r w:rsidRPr="00A723B7">
                    <w:rPr>
                      <w:rFonts w:ascii="Calibri" w:hAnsi="Calibri" w:cs="Calibri"/>
                      <w:szCs w:val="21"/>
                      <w:lang w:eastAsia="es-ES"/>
                    </w:rPr>
                    <w:t xml:space="preserve">conforme los días requeridos en el presente anexo, computables a partir de la </w:t>
                  </w:r>
                  <w:r w:rsidRPr="00A723B7">
                    <w:rPr>
                      <w:rFonts w:ascii="Calibri" w:hAnsi="Calibri" w:cs="Calibri"/>
                      <w:szCs w:val="21"/>
                      <w:u w:val="single"/>
                      <w:lang w:eastAsia="es-ES"/>
                    </w:rPr>
                    <w:t>fecha de emisión de los instrumentos financieros</w:t>
                  </w:r>
                  <w:r w:rsidRPr="00A723B7">
                    <w:rPr>
                      <w:rFonts w:ascii="Calibri" w:hAnsi="Calibri" w:cs="Calibri"/>
                      <w:szCs w:val="21"/>
                      <w:lang w:eastAsia="es-ES"/>
                    </w:rPr>
                    <w:t>, entendiéndose la “</w:t>
                  </w:r>
                  <w:r w:rsidRPr="00A723B7">
                    <w:rPr>
                      <w:rFonts w:ascii="Calibri" w:hAnsi="Calibri" w:cs="Calibri"/>
                      <w:b/>
                      <w:i/>
                      <w:szCs w:val="21"/>
                      <w:u w:val="single"/>
                      <w:lang w:eastAsia="es-ES"/>
                    </w:rPr>
                    <w:t>Vigencia del contrato</w:t>
                  </w:r>
                  <w:r w:rsidRPr="00A723B7">
                    <w:rPr>
                      <w:rFonts w:ascii="Calibri" w:hAnsi="Calibri" w:cs="Calibri"/>
                      <w:b/>
                      <w:szCs w:val="21"/>
                      <w:lang w:eastAsia="es-ES"/>
                    </w:rPr>
                    <w:t xml:space="preserve">” </w:t>
                  </w:r>
                  <w:r w:rsidRPr="00A723B7">
                    <w:rPr>
                      <w:rFonts w:ascii="Calibri" w:hAnsi="Calibri" w:cs="Calibri"/>
                      <w:szCs w:val="21"/>
                      <w:lang w:eastAsia="es-ES"/>
                    </w:rPr>
                    <w:t xml:space="preserve">como </w:t>
                  </w:r>
                  <w:r w:rsidRPr="00A723B7">
                    <w:rPr>
                      <w:rFonts w:ascii="Calibri" w:hAnsi="Calibri" w:cs="Calibri"/>
                      <w:szCs w:val="21"/>
                      <w:u w:val="single"/>
                      <w:lang w:eastAsia="es-ES"/>
                    </w:rPr>
                    <w:t xml:space="preserve">la fecha resultante de </w:t>
                  </w:r>
                  <w:r w:rsidRPr="00A723B7">
                    <w:rPr>
                      <w:rFonts w:ascii="Calibri" w:hAnsi="Calibri" w:cs="Calibri"/>
                      <w:b/>
                      <w:szCs w:val="21"/>
                      <w:u w:val="single"/>
                      <w:lang w:eastAsia="es-ES"/>
                    </w:rPr>
                    <w:t>adicionar</w:t>
                  </w:r>
                  <w:r w:rsidRPr="00A723B7">
                    <w:rPr>
                      <w:rFonts w:ascii="Calibri" w:hAnsi="Calibri" w:cs="Calibri"/>
                      <w:szCs w:val="21"/>
                      <w:u w:val="single"/>
                      <w:lang w:eastAsia="es-ES"/>
                    </w:rPr>
                    <w:t xml:space="preserve"> el “</w:t>
                  </w:r>
                  <w:r w:rsidRPr="00A723B7">
                    <w:rPr>
                      <w:rFonts w:ascii="Calibri" w:hAnsi="Calibri" w:cs="Calibri"/>
                      <w:i/>
                      <w:szCs w:val="21"/>
                      <w:u w:val="single"/>
                      <w:lang w:eastAsia="es-ES"/>
                    </w:rPr>
                    <w:t>Plazo de entrega”</w:t>
                  </w:r>
                  <w:r w:rsidRPr="00A723B7">
                    <w:rPr>
                      <w:rFonts w:ascii="Calibri" w:hAnsi="Calibri" w:cs="Calibri"/>
                      <w:szCs w:val="21"/>
                      <w:u w:val="single"/>
                      <w:lang w:eastAsia="es-ES"/>
                    </w:rPr>
                    <w:t xml:space="preserve"> establecido en el DBC o DCD, a dicha fecha de emisión.</w:t>
                  </w:r>
                </w:p>
              </w:tc>
            </w:tr>
            <w:tr w:rsidR="00A723B7" w:rsidRPr="00A723B7" w:rsidTr="000913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23B7" w:rsidRPr="00A723B7" w:rsidRDefault="00A723B7" w:rsidP="00A723B7">
                  <w:pPr>
                    <w:jc w:val="both"/>
                    <w:rPr>
                      <w:rFonts w:ascii="Calibri" w:hAnsi="Calibri" w:cs="Calibri"/>
                      <w:b/>
                      <w:bCs/>
                      <w:szCs w:val="21"/>
                      <w:lang w:eastAsia="es-ES"/>
                    </w:rPr>
                  </w:pPr>
                  <w:r w:rsidRPr="00A723B7">
                    <w:rPr>
                      <w:rFonts w:ascii="Calibri" w:hAnsi="Calibri" w:cs="Calibri"/>
                      <w:b/>
                      <w:bCs/>
                      <w:szCs w:val="21"/>
                      <w:lang w:eastAsia="es-ES"/>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23B7" w:rsidRPr="00A723B7" w:rsidRDefault="00A723B7" w:rsidP="00A723B7">
                  <w:pPr>
                    <w:jc w:val="both"/>
                    <w:rPr>
                      <w:rFonts w:ascii="Calibri" w:hAnsi="Calibri" w:cs="Calibri"/>
                      <w:szCs w:val="21"/>
                      <w:lang w:eastAsia="es-ES"/>
                    </w:rPr>
                  </w:pPr>
                  <w:r w:rsidRPr="00A723B7">
                    <w:rPr>
                      <w:rFonts w:ascii="Calibri" w:hAnsi="Calibri" w:cs="Calibri"/>
                      <w:szCs w:val="21"/>
                      <w:lang w:eastAsia="es-ES"/>
                    </w:rPr>
                    <w:t>Debe incluir las cláusulas de:</w:t>
                  </w:r>
                </w:p>
                <w:p w:rsidR="00A723B7" w:rsidRPr="00A723B7" w:rsidRDefault="00A723B7" w:rsidP="00083AD4">
                  <w:pPr>
                    <w:numPr>
                      <w:ilvl w:val="0"/>
                      <w:numId w:val="43"/>
                    </w:numPr>
                    <w:jc w:val="both"/>
                    <w:rPr>
                      <w:rFonts w:ascii="Calibri" w:hAnsi="Calibri" w:cs="Calibri"/>
                      <w:szCs w:val="21"/>
                      <w:lang w:eastAsia="es-ES"/>
                    </w:rPr>
                  </w:pPr>
                  <w:r w:rsidRPr="00A723B7">
                    <w:rPr>
                      <w:rFonts w:ascii="Calibri" w:hAnsi="Calibri" w:cs="Calibri"/>
                      <w:szCs w:val="21"/>
                      <w:lang w:eastAsia="es-ES"/>
                    </w:rPr>
                    <w:t xml:space="preserve">Renovable, irrevocable y de </w:t>
                  </w:r>
                  <w:r w:rsidRPr="00A723B7">
                    <w:rPr>
                      <w:rFonts w:ascii="Calibri" w:hAnsi="Calibri" w:cs="Calibri"/>
                      <w:szCs w:val="21"/>
                      <w:u w:val="single"/>
                      <w:lang w:eastAsia="es-ES"/>
                    </w:rPr>
                    <w:t>ejecución inmediata</w:t>
                  </w:r>
                  <w:r w:rsidRPr="00A723B7">
                    <w:rPr>
                      <w:rFonts w:ascii="Calibri" w:hAnsi="Calibri" w:cs="Calibri"/>
                      <w:szCs w:val="21"/>
                      <w:lang w:eastAsia="es-ES"/>
                    </w:rPr>
                    <w:t xml:space="preserve"> o </w:t>
                  </w:r>
                  <w:r w:rsidRPr="00A723B7">
                    <w:rPr>
                      <w:rFonts w:ascii="Calibri" w:hAnsi="Calibri" w:cs="Calibri"/>
                      <w:szCs w:val="21"/>
                      <w:u w:val="single"/>
                      <w:lang w:eastAsia="es-ES"/>
                    </w:rPr>
                    <w:t>ejecución a primer requerimiento</w:t>
                  </w:r>
                  <w:r w:rsidRPr="00A723B7">
                    <w:rPr>
                      <w:rFonts w:ascii="Calibri" w:hAnsi="Calibri" w:cs="Calibri"/>
                      <w:szCs w:val="21"/>
                      <w:lang w:eastAsia="es-ES"/>
                    </w:rPr>
                    <w:t xml:space="preserve"> según corresponda al Instrumento Financiero requerido en el presente Anexo. </w:t>
                  </w:r>
                </w:p>
              </w:tc>
            </w:tr>
          </w:tbl>
          <w:p w:rsidR="00A723B7" w:rsidRPr="00A723B7" w:rsidRDefault="00A723B7" w:rsidP="0009139B">
            <w:pPr>
              <w:widowControl w:val="0"/>
              <w:jc w:val="center"/>
              <w:rPr>
                <w:rFonts w:ascii="Calibri" w:hAnsi="Calibri" w:cs="Calibri"/>
                <w:sz w:val="22"/>
                <w:szCs w:val="24"/>
                <w:lang w:eastAsia="es-ES"/>
              </w:rPr>
            </w:pPr>
            <w:r w:rsidRPr="00A723B7">
              <w:rPr>
                <w:rFonts w:ascii="Calibri" w:hAnsi="Calibri" w:cs="Calibri"/>
                <w:b/>
                <w:sz w:val="22"/>
                <w:szCs w:val="24"/>
                <w:lang w:eastAsia="es-ES"/>
              </w:rPr>
              <w:t xml:space="preserve">NOTA: EL INCUMPLIMIENTO DE LOS PARAMETROS ESTABLECIDOS PRECEDENTEMENTE,  </w:t>
            </w:r>
            <w:r w:rsidRPr="00A723B7">
              <w:rPr>
                <w:rFonts w:ascii="Calibri" w:hAnsi="Calibri" w:cs="Calibri"/>
                <w:b/>
                <w:sz w:val="22"/>
                <w:szCs w:val="24"/>
                <w:u w:val="single"/>
                <w:lang w:eastAsia="es-ES"/>
              </w:rPr>
              <w:t>NO DARÁ LUGAR A SUBSANACION ALGUNA</w:t>
            </w:r>
            <w:r w:rsidRPr="00A723B7">
              <w:rPr>
                <w:rFonts w:ascii="Calibri" w:hAnsi="Calibri" w:cs="Calibri"/>
                <w:sz w:val="22"/>
                <w:szCs w:val="24"/>
                <w:lang w:eastAsia="es-ES"/>
              </w:rPr>
              <w:t xml:space="preserve"> </w:t>
            </w:r>
          </w:p>
        </w:tc>
      </w:tr>
    </w:tbl>
    <w:p w:rsidR="00A723B7" w:rsidRPr="00A723B7" w:rsidRDefault="00A723B7" w:rsidP="00A723B7">
      <w:pPr>
        <w:contextualSpacing/>
        <w:jc w:val="both"/>
        <w:rPr>
          <w:rFonts w:ascii="Calibri" w:hAnsi="Calibri" w:cs="Calibri"/>
          <w:b/>
          <w:bCs/>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723B7" w:rsidRPr="00A723B7" w:rsidTr="0009139B">
        <w:trPr>
          <w:trHeight w:val="257"/>
          <w:jc w:val="center"/>
        </w:trPr>
        <w:tc>
          <w:tcPr>
            <w:tcW w:w="9113" w:type="dxa"/>
            <w:shd w:val="clear" w:color="auto" w:fill="9CC2E5"/>
            <w:vAlign w:val="center"/>
          </w:tcPr>
          <w:p w:rsidR="00A723B7" w:rsidRPr="00A723B7" w:rsidRDefault="00A723B7" w:rsidP="00A723B7">
            <w:pPr>
              <w:rPr>
                <w:rFonts w:ascii="Calibri" w:hAnsi="Calibri" w:cs="Calibri"/>
                <w:b/>
                <w:bCs/>
                <w:sz w:val="24"/>
                <w:szCs w:val="24"/>
                <w:lang w:eastAsia="es-ES"/>
              </w:rPr>
            </w:pPr>
            <w:r w:rsidRPr="00A723B7">
              <w:rPr>
                <w:rFonts w:ascii="Calibri" w:hAnsi="Calibri" w:cs="Calibri"/>
                <w:b/>
                <w:bCs/>
                <w:sz w:val="24"/>
                <w:szCs w:val="24"/>
                <w:lang w:eastAsia="es-ES"/>
              </w:rPr>
              <w:t>FACTURACION</w:t>
            </w:r>
          </w:p>
        </w:tc>
      </w:tr>
      <w:tr w:rsidR="00A723B7" w:rsidRPr="00A723B7" w:rsidTr="0009139B">
        <w:tblPrEx>
          <w:tblCellMar>
            <w:left w:w="70" w:type="dxa"/>
            <w:right w:w="70" w:type="dxa"/>
          </w:tblCellMar>
        </w:tblPrEx>
        <w:trPr>
          <w:trHeight w:val="257"/>
          <w:jc w:val="center"/>
        </w:trPr>
        <w:tc>
          <w:tcPr>
            <w:tcW w:w="9113" w:type="dxa"/>
            <w:shd w:val="clear" w:color="auto" w:fill="auto"/>
            <w:vAlign w:val="center"/>
          </w:tcPr>
          <w:p w:rsidR="00A723B7" w:rsidRPr="00A723B7" w:rsidRDefault="00A723B7" w:rsidP="00A723B7">
            <w:pPr>
              <w:rPr>
                <w:sz w:val="24"/>
                <w:szCs w:val="24"/>
                <w:lang w:eastAsia="es-ES"/>
              </w:rPr>
            </w:pPr>
          </w:p>
          <w:tbl>
            <w:tblPr>
              <w:tblW w:w="9183" w:type="dxa"/>
              <w:tblCellMar>
                <w:left w:w="0" w:type="dxa"/>
                <w:right w:w="0" w:type="dxa"/>
              </w:tblCellMar>
              <w:tblLook w:val="04A0" w:firstRow="1" w:lastRow="0" w:firstColumn="1" w:lastColumn="0" w:noHBand="0" w:noVBand="1"/>
            </w:tblPr>
            <w:tblGrid>
              <w:gridCol w:w="9183"/>
            </w:tblGrid>
            <w:tr w:rsidR="00A723B7" w:rsidRPr="00A723B7" w:rsidTr="0009139B">
              <w:trPr>
                <w:trHeight w:val="100"/>
              </w:trPr>
              <w:tc>
                <w:tcPr>
                  <w:tcW w:w="9183" w:type="dxa"/>
                  <w:shd w:val="clear" w:color="000000" w:fill="FFFFFF"/>
                  <w:vAlign w:val="center"/>
                  <w:hideMark/>
                </w:tcPr>
                <w:p w:rsidR="00A723B7" w:rsidRPr="00A723B7" w:rsidRDefault="00A723B7" w:rsidP="00A723B7">
                  <w:pPr>
                    <w:ind w:right="141"/>
                    <w:jc w:val="both"/>
                    <w:rPr>
                      <w:rFonts w:ascii="Calibri" w:hAnsi="Calibri"/>
                      <w:color w:val="000000"/>
                      <w:sz w:val="22"/>
                      <w:szCs w:val="22"/>
                      <w:lang w:eastAsia="es-ES"/>
                    </w:rPr>
                  </w:pPr>
                  <w:r w:rsidRPr="00A723B7">
                    <w:rPr>
                      <w:rFonts w:ascii="Calibri" w:hAnsi="Calibri"/>
                      <w:color w:val="000000"/>
                      <w:sz w:val="22"/>
                      <w:szCs w:val="22"/>
                      <w:lang w:eastAsia="es-ES"/>
                    </w:rPr>
                    <w:t>La factura debe ser emitida de acuerdo a normativa vigente a nombre de Yacimientos Petrolíferos Fiscales Bolivianos consignando el Número de Identificación Tributaria (NIT) 1020269020.</w:t>
                  </w:r>
                </w:p>
                <w:p w:rsidR="00A723B7" w:rsidRPr="00A723B7" w:rsidRDefault="00A723B7" w:rsidP="00A723B7">
                  <w:pPr>
                    <w:ind w:right="141"/>
                    <w:jc w:val="both"/>
                    <w:rPr>
                      <w:rFonts w:ascii="Calibri" w:hAnsi="Calibri"/>
                      <w:color w:val="000000"/>
                      <w:sz w:val="22"/>
                      <w:szCs w:val="22"/>
                      <w:lang w:val="es-BO" w:eastAsia="es-BO"/>
                    </w:rPr>
                  </w:pPr>
                </w:p>
              </w:tc>
            </w:tr>
            <w:tr w:rsidR="00A723B7" w:rsidRPr="00A723B7" w:rsidTr="0009139B">
              <w:trPr>
                <w:trHeight w:val="100"/>
              </w:trPr>
              <w:tc>
                <w:tcPr>
                  <w:tcW w:w="9183" w:type="dxa"/>
                  <w:shd w:val="clear" w:color="000000" w:fill="FFFFFF"/>
                  <w:vAlign w:val="center"/>
                  <w:hideMark/>
                </w:tcPr>
                <w:p w:rsidR="00A723B7" w:rsidRPr="00A723B7" w:rsidRDefault="00A723B7" w:rsidP="00A723B7">
                  <w:pPr>
                    <w:jc w:val="both"/>
                    <w:rPr>
                      <w:rFonts w:ascii="Calibri" w:hAnsi="Calibri"/>
                      <w:color w:val="000000"/>
                      <w:sz w:val="22"/>
                      <w:szCs w:val="22"/>
                      <w:lang w:eastAsia="es-ES"/>
                    </w:rPr>
                  </w:pPr>
                  <w:r w:rsidRPr="00A723B7">
                    <w:rPr>
                      <w:rFonts w:ascii="Calibri" w:hAnsi="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A723B7" w:rsidRPr="00A723B7" w:rsidRDefault="00A723B7" w:rsidP="00A723B7">
                  <w:pPr>
                    <w:jc w:val="both"/>
                    <w:rPr>
                      <w:rFonts w:ascii="Calibri" w:hAnsi="Calibri"/>
                      <w:color w:val="000000"/>
                      <w:sz w:val="22"/>
                      <w:szCs w:val="22"/>
                      <w:lang w:eastAsia="es-ES"/>
                    </w:rPr>
                  </w:pPr>
                </w:p>
              </w:tc>
            </w:tr>
            <w:tr w:rsidR="00A723B7" w:rsidRPr="00A723B7" w:rsidTr="0009139B">
              <w:trPr>
                <w:trHeight w:val="100"/>
              </w:trPr>
              <w:tc>
                <w:tcPr>
                  <w:tcW w:w="9183" w:type="dxa"/>
                  <w:shd w:val="clear" w:color="000000" w:fill="FFFFFF"/>
                  <w:vAlign w:val="center"/>
                  <w:hideMark/>
                </w:tcPr>
                <w:p w:rsidR="00A723B7" w:rsidRPr="00A723B7" w:rsidRDefault="00A723B7" w:rsidP="00A723B7">
                  <w:pPr>
                    <w:jc w:val="both"/>
                    <w:rPr>
                      <w:rFonts w:ascii="Calibri" w:hAnsi="Calibri"/>
                      <w:color w:val="000000"/>
                      <w:sz w:val="22"/>
                      <w:szCs w:val="22"/>
                      <w:lang w:eastAsia="es-ES"/>
                    </w:rPr>
                  </w:pPr>
                  <w:r w:rsidRPr="00A723B7">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723B7" w:rsidRPr="00A723B7" w:rsidTr="0009139B">
              <w:trPr>
                <w:trHeight w:val="100"/>
              </w:trPr>
              <w:tc>
                <w:tcPr>
                  <w:tcW w:w="9183" w:type="dxa"/>
                  <w:shd w:val="clear" w:color="000000" w:fill="FFFFFF"/>
                  <w:vAlign w:val="center"/>
                  <w:hideMark/>
                </w:tcPr>
                <w:p w:rsidR="00A723B7" w:rsidRPr="00A723B7" w:rsidRDefault="00A723B7" w:rsidP="00A723B7">
                  <w:pPr>
                    <w:rPr>
                      <w:rFonts w:ascii="Calibri" w:hAnsi="Calibri"/>
                      <w:color w:val="000000"/>
                      <w:sz w:val="22"/>
                      <w:szCs w:val="22"/>
                      <w:lang w:eastAsia="es-ES"/>
                    </w:rPr>
                  </w:pPr>
                </w:p>
              </w:tc>
            </w:tr>
            <w:tr w:rsidR="00A723B7" w:rsidRPr="00A723B7" w:rsidTr="0009139B">
              <w:trPr>
                <w:trHeight w:val="100"/>
              </w:trPr>
              <w:tc>
                <w:tcPr>
                  <w:tcW w:w="9183" w:type="dxa"/>
                  <w:shd w:val="clear" w:color="000000" w:fill="FFFFFF"/>
                  <w:vAlign w:val="center"/>
                  <w:hideMark/>
                </w:tcPr>
                <w:p w:rsidR="00A723B7" w:rsidRPr="00A723B7" w:rsidRDefault="00A723B7" w:rsidP="00A723B7">
                  <w:pPr>
                    <w:rPr>
                      <w:rFonts w:ascii="Calibri" w:hAnsi="Calibri"/>
                      <w:color w:val="000000"/>
                      <w:sz w:val="22"/>
                      <w:szCs w:val="22"/>
                      <w:lang w:eastAsia="es-ES"/>
                    </w:rPr>
                  </w:pPr>
                </w:p>
              </w:tc>
            </w:tr>
          </w:tbl>
          <w:p w:rsidR="00A723B7" w:rsidRPr="00A723B7" w:rsidRDefault="00A723B7" w:rsidP="00A723B7">
            <w:pPr>
              <w:rPr>
                <w:rFonts w:ascii="Calibri" w:hAnsi="Calibri" w:cs="Calibri"/>
                <w:b/>
                <w:bCs/>
                <w:sz w:val="24"/>
                <w:szCs w:val="24"/>
                <w:lang w:eastAsia="es-ES"/>
              </w:rPr>
            </w:pPr>
          </w:p>
        </w:tc>
      </w:tr>
      <w:tr w:rsidR="00A723B7" w:rsidRPr="00A723B7" w:rsidTr="0009139B">
        <w:trPr>
          <w:trHeight w:val="257"/>
          <w:jc w:val="center"/>
        </w:trPr>
        <w:tc>
          <w:tcPr>
            <w:tcW w:w="9113" w:type="dxa"/>
            <w:shd w:val="clear" w:color="auto" w:fill="9CC2E5"/>
            <w:vAlign w:val="center"/>
          </w:tcPr>
          <w:p w:rsidR="00A723B7" w:rsidRPr="00A723B7" w:rsidRDefault="00A723B7" w:rsidP="00A723B7">
            <w:pPr>
              <w:rPr>
                <w:rFonts w:ascii="Calibri" w:hAnsi="Calibri" w:cs="Calibri"/>
                <w:b/>
                <w:bCs/>
                <w:sz w:val="24"/>
                <w:szCs w:val="24"/>
                <w:lang w:eastAsia="es-ES"/>
              </w:rPr>
            </w:pPr>
            <w:r w:rsidRPr="00A723B7">
              <w:rPr>
                <w:rFonts w:ascii="Calibri" w:hAnsi="Calibri" w:cs="Calibri"/>
                <w:b/>
                <w:bCs/>
                <w:sz w:val="24"/>
                <w:szCs w:val="24"/>
                <w:lang w:eastAsia="es-ES"/>
              </w:rPr>
              <w:t>TRIBUTOS</w:t>
            </w:r>
          </w:p>
        </w:tc>
      </w:tr>
      <w:tr w:rsidR="00A723B7" w:rsidRPr="00A723B7" w:rsidTr="0009139B">
        <w:trPr>
          <w:trHeight w:val="1011"/>
          <w:jc w:val="center"/>
        </w:trPr>
        <w:tc>
          <w:tcPr>
            <w:tcW w:w="9113" w:type="dxa"/>
            <w:shd w:val="clear" w:color="auto" w:fill="auto"/>
            <w:vAlign w:val="center"/>
          </w:tcPr>
          <w:p w:rsidR="00A723B7" w:rsidRPr="00A723B7" w:rsidRDefault="00A723B7" w:rsidP="00A723B7">
            <w:pPr>
              <w:jc w:val="both"/>
              <w:rPr>
                <w:rFonts w:ascii="Calibri" w:hAnsi="Calibri" w:cs="Calibri"/>
                <w:b/>
                <w:bCs/>
                <w:sz w:val="24"/>
                <w:szCs w:val="24"/>
                <w:lang w:val="es-BO" w:eastAsia="es-ES"/>
              </w:rPr>
            </w:pPr>
            <w:r w:rsidRPr="00A723B7">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3638B8" w:rsidRPr="00A723B7" w:rsidTr="003638B8">
        <w:trPr>
          <w:trHeight w:val="331"/>
          <w:jc w:val="center"/>
        </w:trPr>
        <w:tc>
          <w:tcPr>
            <w:tcW w:w="911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638B8" w:rsidRPr="003638B8" w:rsidRDefault="003638B8" w:rsidP="003638B8">
            <w:pPr>
              <w:jc w:val="both"/>
              <w:rPr>
                <w:rFonts w:ascii="Calibri" w:hAnsi="Calibri"/>
                <w:b/>
                <w:color w:val="000000"/>
                <w:sz w:val="24"/>
                <w:szCs w:val="24"/>
                <w:lang w:eastAsia="es-ES"/>
              </w:rPr>
            </w:pPr>
            <w:r w:rsidRPr="003638B8">
              <w:rPr>
                <w:rFonts w:ascii="Calibri" w:hAnsi="Calibri"/>
                <w:b/>
                <w:color w:val="000000"/>
                <w:sz w:val="24"/>
                <w:szCs w:val="24"/>
                <w:lang w:eastAsia="es-ES"/>
              </w:rPr>
              <w:t>SEGUROS</w:t>
            </w:r>
          </w:p>
        </w:tc>
      </w:tr>
      <w:tr w:rsidR="003638B8" w:rsidRPr="00A723B7" w:rsidTr="003638B8">
        <w:trPr>
          <w:trHeight w:val="1011"/>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3638B8" w:rsidRDefault="003638B8" w:rsidP="003638B8">
            <w:pPr>
              <w:jc w:val="both"/>
              <w:rPr>
                <w:rFonts w:ascii="Calibri" w:hAnsi="Calibri"/>
                <w:color w:val="000000"/>
                <w:sz w:val="22"/>
                <w:szCs w:val="22"/>
                <w:lang w:eastAsia="es-ES"/>
              </w:rPr>
            </w:pPr>
          </w:p>
          <w:p w:rsidR="003638B8" w:rsidRPr="003638B8" w:rsidRDefault="003638B8" w:rsidP="003638B8">
            <w:pPr>
              <w:jc w:val="both"/>
              <w:rPr>
                <w:rFonts w:ascii="Calibri" w:hAnsi="Calibri"/>
                <w:color w:val="000000"/>
                <w:sz w:val="22"/>
                <w:szCs w:val="22"/>
                <w:lang w:eastAsia="es-ES"/>
              </w:rPr>
            </w:pPr>
            <w:r w:rsidRPr="003638B8">
              <w:rPr>
                <w:rFonts w:ascii="Calibri" w:hAnsi="Calibri"/>
                <w:color w:val="000000"/>
                <w:sz w:val="22"/>
                <w:szCs w:val="22"/>
                <w:lang w:eastAsia="es-ES"/>
              </w:rPr>
              <w:t>El prestador del servicio deberá contar con las Pólizas de Seguros que le correspondan para cubrir al personal que efectúe el servicio (Accidentes personales – que cubre gastos médicos, invalidez parcial permanente, invalidez total permanente y muerte), además de la Póliza de Responsabilidad Civil que cubra cualquier eventualidad que cause daños a terceros, dejando indemne a YPFB por cualquier suceso.</w:t>
            </w:r>
          </w:p>
          <w:p w:rsidR="003638B8" w:rsidRPr="003638B8" w:rsidRDefault="003638B8" w:rsidP="003638B8">
            <w:pPr>
              <w:jc w:val="both"/>
              <w:rPr>
                <w:rFonts w:ascii="Calibri" w:hAnsi="Calibri"/>
                <w:color w:val="000000"/>
                <w:sz w:val="22"/>
                <w:szCs w:val="22"/>
                <w:lang w:eastAsia="es-ES"/>
              </w:rPr>
            </w:pPr>
            <w:r w:rsidRPr="003638B8">
              <w:rPr>
                <w:rFonts w:ascii="Calibri" w:hAnsi="Calibri"/>
                <w:color w:val="000000"/>
                <w:sz w:val="22"/>
                <w:szCs w:val="22"/>
                <w:lang w:eastAsia="es-E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3638B8" w:rsidRPr="003638B8" w:rsidRDefault="003638B8" w:rsidP="003638B8">
            <w:pPr>
              <w:jc w:val="both"/>
              <w:rPr>
                <w:rFonts w:ascii="Calibri" w:hAnsi="Calibri"/>
                <w:color w:val="000000"/>
                <w:sz w:val="22"/>
                <w:szCs w:val="22"/>
                <w:lang w:eastAsia="es-ES"/>
              </w:rPr>
            </w:pPr>
            <w:r w:rsidRPr="003638B8">
              <w:rPr>
                <w:rFonts w:ascii="Calibri" w:hAnsi="Calibri"/>
                <w:color w:val="000000"/>
                <w:sz w:val="22"/>
                <w:szCs w:val="22"/>
                <w:lang w:eastAsia="es-ES"/>
              </w:rPr>
              <w:t>En caso de ser adjudicado, el prestador del servicio deberá remitir a YPFB para la firma del Contrato, copia de las pólizas citadas precedentemente.</w:t>
            </w:r>
          </w:p>
        </w:tc>
      </w:tr>
      <w:tr w:rsidR="00794F98" w:rsidRPr="00794F98" w:rsidTr="00794F98">
        <w:tblPrEx>
          <w:jc w:val="left"/>
        </w:tblPrEx>
        <w:trPr>
          <w:trHeight w:val="554"/>
        </w:trPr>
        <w:tc>
          <w:tcPr>
            <w:tcW w:w="9113" w:type="dxa"/>
            <w:shd w:val="clear" w:color="auto" w:fill="9CC2E5"/>
            <w:vAlign w:val="center"/>
          </w:tcPr>
          <w:p w:rsidR="00794F98" w:rsidRPr="00794F98" w:rsidRDefault="00794F98" w:rsidP="00794F98">
            <w:pPr>
              <w:autoSpaceDE w:val="0"/>
              <w:autoSpaceDN w:val="0"/>
              <w:adjustRightInd w:val="0"/>
              <w:jc w:val="both"/>
              <w:rPr>
                <w:rFonts w:ascii="Calibri" w:hAnsi="Calibri" w:cs="Calibri"/>
                <w:color w:val="FF0000"/>
                <w:sz w:val="22"/>
                <w:szCs w:val="22"/>
                <w:lang w:eastAsia="es-ES"/>
              </w:rPr>
            </w:pPr>
            <w:r w:rsidRPr="00794F98">
              <w:rPr>
                <w:rFonts w:ascii="Calibri" w:hAnsi="Calibri" w:cs="Calibri"/>
                <w:b/>
                <w:sz w:val="22"/>
                <w:szCs w:val="22"/>
                <w:lang w:eastAsia="es-ES"/>
              </w:rPr>
              <w:lastRenderedPageBreak/>
              <w:t>SEGURIDAD INDUSTRIAL Y SALUD OCUPACIONAL</w:t>
            </w:r>
          </w:p>
        </w:tc>
      </w:tr>
      <w:tr w:rsidR="00794F98" w:rsidRPr="00794F98" w:rsidTr="00794F98">
        <w:tblPrEx>
          <w:jc w:val="left"/>
        </w:tblPrEx>
        <w:trPr>
          <w:trHeight w:val="554"/>
        </w:trPr>
        <w:tc>
          <w:tcPr>
            <w:tcW w:w="9113" w:type="dxa"/>
            <w:shd w:val="clear" w:color="auto" w:fill="auto"/>
            <w:vAlign w:val="center"/>
          </w:tcPr>
          <w:p w:rsidR="00794F98" w:rsidRPr="00794F98" w:rsidRDefault="00794F98" w:rsidP="00794F98">
            <w:pPr>
              <w:rPr>
                <w:rFonts w:ascii="Calibri" w:hAnsi="Calibri" w:cs="Arial"/>
                <w:b/>
                <w:sz w:val="22"/>
                <w:szCs w:val="22"/>
                <w:lang w:eastAsia="es-ES"/>
              </w:rPr>
            </w:pPr>
            <w:r w:rsidRPr="00794F98">
              <w:rPr>
                <w:rFonts w:ascii="Calibri" w:hAnsi="Calibri" w:cs="Arial"/>
                <w:b/>
                <w:sz w:val="22"/>
                <w:szCs w:val="22"/>
                <w:lang w:eastAsia="es-ES"/>
              </w:rPr>
              <w:t>ASPECTOS DE SEGURIDAD Y SALUD OCUPACIONAL</w:t>
            </w:r>
          </w:p>
          <w:p w:rsidR="00794F98" w:rsidRPr="00794F98" w:rsidRDefault="00794F98" w:rsidP="00083AD4">
            <w:pPr>
              <w:numPr>
                <w:ilvl w:val="0"/>
                <w:numId w:val="49"/>
              </w:numPr>
              <w:autoSpaceDE w:val="0"/>
              <w:autoSpaceDN w:val="0"/>
              <w:adjustRightInd w:val="0"/>
              <w:spacing w:before="100" w:beforeAutospacing="1" w:after="100" w:afterAutospacing="1"/>
              <w:ind w:left="426"/>
              <w:jc w:val="both"/>
              <w:rPr>
                <w:rFonts w:ascii="Calibri" w:hAnsi="Calibri" w:cs="Arial"/>
                <w:color w:val="000000"/>
                <w:sz w:val="22"/>
                <w:szCs w:val="22"/>
                <w:lang w:eastAsia="es-ES"/>
              </w:rPr>
            </w:pPr>
            <w:r w:rsidRPr="00794F98">
              <w:rPr>
                <w:rFonts w:ascii="Calibri" w:hAnsi="Calibri"/>
                <w:b/>
                <w:bCs/>
                <w:sz w:val="22"/>
                <w:szCs w:val="22"/>
                <w:lang w:eastAsia="es-ES"/>
              </w:rPr>
              <w:t xml:space="preserve">Previo a la adjudicación, </w:t>
            </w:r>
            <w:r w:rsidRPr="00794F98">
              <w:rPr>
                <w:rFonts w:ascii="Calibri" w:hAnsi="Calibri" w:cs="Arial"/>
                <w:color w:val="000000"/>
                <w:sz w:val="22"/>
                <w:szCs w:val="22"/>
                <w:lang w:eastAsia="es-ES"/>
              </w:rPr>
              <w:t xml:space="preserve">la Empresa Oferente deberá presentar el siguiente documento para la </w:t>
            </w:r>
            <w:r w:rsidRPr="00794F98">
              <w:rPr>
                <w:rFonts w:ascii="Calibri" w:hAnsi="Calibri" w:cs="Arial"/>
                <w:b/>
                <w:bCs/>
                <w:color w:val="000000"/>
                <w:sz w:val="22"/>
                <w:szCs w:val="22"/>
                <w:lang w:eastAsia="es-ES"/>
              </w:rPr>
              <w:t xml:space="preserve">aprobación </w:t>
            </w:r>
            <w:r w:rsidRPr="00794F98">
              <w:rPr>
                <w:rFonts w:ascii="Calibri" w:hAnsi="Calibri" w:cs="Arial"/>
                <w:color w:val="000000"/>
                <w:sz w:val="22"/>
                <w:szCs w:val="22"/>
                <w:lang w:eastAsia="es-ES"/>
              </w:rPr>
              <w:t>de la Dirección de SMS de YPFB</w:t>
            </w:r>
            <w:r w:rsidRPr="00794F98">
              <w:rPr>
                <w:rFonts w:ascii="Calibri" w:hAnsi="Calibri" w:cs="Arial"/>
                <w:i/>
                <w:iCs/>
                <w:color w:val="000000"/>
                <w:sz w:val="22"/>
                <w:szCs w:val="22"/>
                <w:lang w:eastAsia="es-ES"/>
              </w:rPr>
              <w:t xml:space="preserve">: </w:t>
            </w:r>
          </w:p>
          <w:p w:rsidR="00794F98" w:rsidRPr="00794F98" w:rsidRDefault="00794F98" w:rsidP="00794F98">
            <w:pPr>
              <w:autoSpaceDE w:val="0"/>
              <w:autoSpaceDN w:val="0"/>
              <w:adjustRightInd w:val="0"/>
              <w:spacing w:before="100" w:beforeAutospacing="1" w:after="100" w:afterAutospacing="1"/>
              <w:ind w:left="426" w:hanging="284"/>
              <w:jc w:val="both"/>
              <w:rPr>
                <w:rFonts w:ascii="Calibri" w:hAnsi="Calibri" w:cs="Arial"/>
                <w:color w:val="000000"/>
                <w:sz w:val="22"/>
                <w:szCs w:val="22"/>
                <w:lang w:eastAsia="es-ES"/>
              </w:rPr>
            </w:pPr>
            <w:r w:rsidRPr="00794F98">
              <w:rPr>
                <w:rFonts w:ascii="Calibri" w:hAnsi="Calibri" w:cs="Arial"/>
                <w:b/>
                <w:bCs/>
                <w:i/>
                <w:iCs/>
                <w:color w:val="000000"/>
                <w:sz w:val="22"/>
                <w:szCs w:val="22"/>
                <w:lang w:eastAsia="es-ES"/>
              </w:rPr>
              <w:t xml:space="preserve">      Declaración jurada </w:t>
            </w:r>
            <w:r w:rsidRPr="00794F98">
              <w:rPr>
                <w:rFonts w:ascii="Calibri" w:hAnsi="Calibri" w:cs="Arial"/>
                <w:color w:val="000000"/>
                <w:sz w:val="22"/>
                <w:szCs w:val="22"/>
                <w:lang w:eastAsia="es-ES"/>
              </w:rPr>
              <w:t xml:space="preserve">“Compromiso de SMS” para Cumplimiento de los Requisitos de Seguridad Industrial, Salud Ocupacional y Medio Ambiente para contratistas de YPFB Corporación. </w:t>
            </w:r>
          </w:p>
          <w:p w:rsidR="00794F98" w:rsidRPr="00794F98" w:rsidRDefault="00794F98" w:rsidP="00794F98">
            <w:pPr>
              <w:autoSpaceDE w:val="0"/>
              <w:autoSpaceDN w:val="0"/>
              <w:adjustRightInd w:val="0"/>
              <w:spacing w:before="100" w:beforeAutospacing="1" w:after="100" w:afterAutospacing="1"/>
              <w:ind w:left="426"/>
              <w:jc w:val="both"/>
              <w:rPr>
                <w:rFonts w:ascii="Calibri" w:hAnsi="Calibri" w:cs="Arial"/>
                <w:color w:val="000000"/>
                <w:sz w:val="22"/>
                <w:szCs w:val="22"/>
                <w:lang w:eastAsia="es-ES"/>
              </w:rPr>
            </w:pPr>
            <w:r w:rsidRPr="00794F98">
              <w:rPr>
                <w:rFonts w:ascii="Calibri" w:hAnsi="Calibri" w:cs="Arial"/>
                <w:i/>
                <w:iCs/>
                <w:color w:val="000000"/>
                <w:sz w:val="22"/>
                <w:szCs w:val="22"/>
                <w:lang w:eastAsia="es-E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794F98" w:rsidRPr="00794F98" w:rsidRDefault="00794F98" w:rsidP="00794F98">
            <w:pPr>
              <w:ind w:left="426"/>
              <w:jc w:val="both"/>
              <w:rPr>
                <w:rFonts w:ascii="Calibri" w:hAnsi="Calibri" w:cs="Arial"/>
                <w:color w:val="000000"/>
                <w:sz w:val="22"/>
                <w:szCs w:val="22"/>
                <w:lang w:eastAsia="es-ES"/>
              </w:rPr>
            </w:pPr>
            <w:r w:rsidRPr="00794F98">
              <w:rPr>
                <w:rFonts w:ascii="Calibri" w:hAnsi="Calibri" w:cs="Arial"/>
                <w:color w:val="000000"/>
                <w:sz w:val="22"/>
                <w:szCs w:val="22"/>
                <w:lang w:eastAsia="es-ES"/>
              </w:rPr>
              <w:t xml:space="preserve">Deberá presentar la “Declaración Jurada” (Modelo ver anexo) debidamente firmada por el representante legal de la empresa, adjuntando la fotocopia firmada del documento de identificación (pasaporte/CI), con la impresión dactilar del mismo (pulgar derecho y/o izquierdo). </w:t>
            </w:r>
          </w:p>
          <w:p w:rsidR="00794F98" w:rsidRPr="00794F98" w:rsidRDefault="00794F98" w:rsidP="00794F98">
            <w:pPr>
              <w:rPr>
                <w:rFonts w:ascii="Calibri" w:hAnsi="Calibri"/>
                <w:sz w:val="22"/>
                <w:szCs w:val="22"/>
                <w:lang w:eastAsia="es-ES"/>
              </w:rPr>
            </w:pPr>
          </w:p>
          <w:p w:rsidR="00794F98" w:rsidRPr="00794F98" w:rsidRDefault="00794F98" w:rsidP="00083AD4">
            <w:pPr>
              <w:numPr>
                <w:ilvl w:val="0"/>
                <w:numId w:val="49"/>
              </w:numPr>
              <w:jc w:val="both"/>
              <w:rPr>
                <w:rFonts w:ascii="Calibri" w:hAnsi="Calibri"/>
                <w:sz w:val="22"/>
                <w:szCs w:val="22"/>
                <w:lang w:eastAsia="es-ES"/>
              </w:rPr>
            </w:pPr>
            <w:r w:rsidRPr="00794F98">
              <w:rPr>
                <w:rFonts w:ascii="Calibri" w:hAnsi="Calibri"/>
                <w:b/>
                <w:bCs/>
                <w:sz w:val="22"/>
                <w:szCs w:val="22"/>
                <w:lang w:eastAsia="es-ES"/>
              </w:rPr>
              <w:t>Posterior a la adjudicación y antes del inicio de las actividades:</w:t>
            </w:r>
            <w:r w:rsidRPr="00794F98">
              <w:rPr>
                <w:rFonts w:ascii="Calibri" w:hAnsi="Calibri"/>
                <w:sz w:val="22"/>
                <w:szCs w:val="22"/>
                <w:lang w:eastAsia="es-ES"/>
              </w:rPr>
              <w:t xml:space="preserve"> </w:t>
            </w:r>
          </w:p>
          <w:p w:rsidR="00794F98" w:rsidRPr="00794F98" w:rsidRDefault="00794F98" w:rsidP="00465D80">
            <w:pPr>
              <w:ind w:left="738"/>
              <w:jc w:val="both"/>
              <w:rPr>
                <w:rFonts w:ascii="Calibri" w:hAnsi="Calibri"/>
                <w:sz w:val="22"/>
                <w:szCs w:val="22"/>
                <w:lang w:eastAsia="es-ES"/>
              </w:rPr>
            </w:pPr>
            <w:r w:rsidRPr="00794F98">
              <w:rPr>
                <w:rFonts w:ascii="Calibri" w:hAnsi="Calibri" w:cs="Arial"/>
                <w:sz w:val="22"/>
                <w:szCs w:val="22"/>
                <w:lang w:eastAsia="es-ES"/>
              </w:rPr>
              <w:t xml:space="preserve">La empresa contratista deberá cumplir de forma obligatoria con los estándares de Seguridad Industrial y Salud Ocupacional: </w:t>
            </w:r>
          </w:p>
          <w:p w:rsidR="00794F98" w:rsidRPr="00794F98" w:rsidRDefault="00794F98" w:rsidP="00794F98">
            <w:pPr>
              <w:jc w:val="both"/>
              <w:rPr>
                <w:rFonts w:ascii="Calibri" w:hAnsi="Calibri" w:cs="Arial"/>
                <w:b/>
                <w:bCs/>
                <w:sz w:val="22"/>
                <w:szCs w:val="22"/>
                <w:lang w:eastAsia="x-none"/>
              </w:rPr>
            </w:pPr>
          </w:p>
          <w:p w:rsidR="00794F98" w:rsidRPr="00794F98" w:rsidRDefault="00794F98" w:rsidP="00794F98">
            <w:pPr>
              <w:jc w:val="both"/>
              <w:rPr>
                <w:rFonts w:ascii="Calibri" w:hAnsi="Calibri" w:cs="Arial"/>
                <w:b/>
                <w:bCs/>
                <w:sz w:val="22"/>
                <w:szCs w:val="22"/>
                <w:lang w:val="x-none" w:eastAsia="x-none"/>
              </w:rPr>
            </w:pPr>
            <w:r w:rsidRPr="00794F98">
              <w:rPr>
                <w:rFonts w:ascii="Calibri" w:hAnsi="Calibri" w:cs="Arial"/>
                <w:b/>
                <w:bCs/>
                <w:sz w:val="22"/>
                <w:szCs w:val="22"/>
                <w:lang w:val="x-none" w:eastAsia="x-none"/>
              </w:rPr>
              <w:t>Estándares y requisitos de SYSO para Contratistas de YPFB Corporación.</w:t>
            </w:r>
          </w:p>
          <w:p w:rsidR="00794F98" w:rsidRPr="00794F98" w:rsidRDefault="00794F98" w:rsidP="00794F98">
            <w:pPr>
              <w:spacing w:before="100" w:beforeAutospacing="1" w:after="100" w:afterAutospacing="1"/>
              <w:jc w:val="both"/>
              <w:rPr>
                <w:rFonts w:ascii="Calibri" w:hAnsi="Calibri" w:cs="Arial"/>
                <w:sz w:val="22"/>
                <w:szCs w:val="22"/>
                <w:lang w:eastAsia="es-ES"/>
              </w:rPr>
            </w:pPr>
            <w:r w:rsidRPr="00794F98">
              <w:rPr>
                <w:rFonts w:ascii="Calibri" w:hAnsi="Calibri" w:cs="Arial"/>
                <w:sz w:val="22"/>
                <w:szCs w:val="22"/>
                <w:lang w:val="es-BO" w:eastAsia="es-ES"/>
              </w:rPr>
              <w:t>La empresa contratista,</w:t>
            </w:r>
            <w:r w:rsidRPr="00794F98">
              <w:rPr>
                <w:rFonts w:ascii="Calibri" w:hAnsi="Calibri" w:cs="Arial"/>
                <w:sz w:val="22"/>
                <w:szCs w:val="22"/>
                <w:lang w:eastAsia="es-ES"/>
              </w:rPr>
              <w:t xml:space="preserve"> deberá garantizar el cumplimiento de los requisitos y estándares de Seguridad descritos en el </w:t>
            </w:r>
            <w:r w:rsidRPr="00794F98">
              <w:rPr>
                <w:rFonts w:ascii="Calibri" w:hAnsi="Calibri" w:cs="Arial"/>
                <w:b/>
                <w:bCs/>
                <w:i/>
                <w:iCs/>
                <w:sz w:val="22"/>
                <w:szCs w:val="22"/>
                <w:lang w:eastAsia="es-ES"/>
              </w:rPr>
              <w:t xml:space="preserve">Anexo: </w:t>
            </w:r>
            <w:r w:rsidRPr="00794F98">
              <w:rPr>
                <w:rFonts w:ascii="Calibri" w:hAnsi="Calibri" w:cs="Arial"/>
                <w:b/>
                <w:bCs/>
                <w:sz w:val="22"/>
                <w:szCs w:val="22"/>
                <w:lang w:eastAsia="es-ES"/>
              </w:rPr>
              <w:t>“REQUISITOS DE SEGURIDAD INDUSTRIAL PARA CONTRATISTAS”</w:t>
            </w:r>
            <w:r w:rsidRPr="00794F98">
              <w:rPr>
                <w:rFonts w:ascii="Calibri" w:hAnsi="Calibri" w:cs="Arial"/>
                <w:sz w:val="22"/>
                <w:szCs w:val="22"/>
                <w:lang w:eastAsia="es-ES"/>
              </w:rPr>
              <w:t xml:space="preserve">, documento elaborado conforme a políticas internas de YPFB y en estricto cumplimiento de la normativa legal vigente (D.L. 16998). </w:t>
            </w:r>
          </w:p>
          <w:p w:rsidR="00794F98" w:rsidRPr="00794F98" w:rsidRDefault="00794F98" w:rsidP="00794F98">
            <w:pPr>
              <w:spacing w:after="100" w:afterAutospacing="1"/>
              <w:jc w:val="both"/>
              <w:rPr>
                <w:rFonts w:ascii="Calibri" w:hAnsi="Calibri" w:cs="Arial"/>
                <w:sz w:val="22"/>
                <w:szCs w:val="22"/>
                <w:lang w:eastAsia="es-ES"/>
              </w:rPr>
            </w:pPr>
            <w:r w:rsidRPr="00794F98">
              <w:rPr>
                <w:rFonts w:ascii="Calibri" w:hAnsi="Calibri" w:cs="Arial"/>
                <w:sz w:val="22"/>
                <w:szCs w:val="22"/>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794F98" w:rsidRPr="00794F98" w:rsidRDefault="00794F98" w:rsidP="00083AD4">
            <w:pPr>
              <w:keepNext/>
              <w:keepLines/>
              <w:numPr>
                <w:ilvl w:val="0"/>
                <w:numId w:val="49"/>
              </w:numPr>
              <w:spacing w:before="100" w:beforeAutospacing="1"/>
              <w:jc w:val="both"/>
              <w:outlineLvl w:val="1"/>
              <w:rPr>
                <w:rFonts w:ascii="Calibri" w:hAnsi="Calibri" w:cs="Arial"/>
                <w:b/>
                <w:bCs/>
                <w:i/>
                <w:iCs/>
                <w:sz w:val="22"/>
                <w:szCs w:val="22"/>
                <w:lang w:eastAsia="es-ES"/>
              </w:rPr>
            </w:pPr>
            <w:r w:rsidRPr="00794F98">
              <w:rPr>
                <w:rFonts w:ascii="Calibri" w:hAnsi="Calibri" w:cs="Arial"/>
                <w:b/>
                <w:bCs/>
                <w:i/>
                <w:iCs/>
                <w:sz w:val="22"/>
                <w:szCs w:val="22"/>
                <w:lang w:eastAsia="es-ES"/>
              </w:rPr>
              <w:t xml:space="preserve">Aspectos Generales: </w:t>
            </w:r>
          </w:p>
          <w:p w:rsidR="00794F98" w:rsidRPr="00794F98" w:rsidRDefault="00794F98" w:rsidP="00465D80">
            <w:pPr>
              <w:ind w:left="738"/>
              <w:jc w:val="both"/>
              <w:rPr>
                <w:rFonts w:ascii="Calibri" w:hAnsi="Calibri"/>
                <w:sz w:val="22"/>
                <w:szCs w:val="22"/>
                <w:lang w:eastAsia="es-ES"/>
              </w:rPr>
            </w:pPr>
            <w:r w:rsidRPr="00794F98">
              <w:rPr>
                <w:rFonts w:ascii="Calibri" w:hAnsi="Calibri"/>
                <w:sz w:val="22"/>
                <w:szCs w:val="22"/>
                <w:lang w:eastAsia="es-ES"/>
              </w:rPr>
              <w:t xml:space="preserve">La Empresa contratista, deberá presentar un </w:t>
            </w:r>
            <w:r w:rsidRPr="00794F98">
              <w:rPr>
                <w:rFonts w:ascii="Calibri" w:hAnsi="Calibri"/>
                <w:b/>
                <w:bCs/>
                <w:i/>
                <w:iCs/>
                <w:sz w:val="22"/>
                <w:szCs w:val="22"/>
                <w:lang w:eastAsia="es-ES"/>
              </w:rPr>
              <w:t xml:space="preserve">Resumen Ejecutivo </w:t>
            </w:r>
            <w:r w:rsidRPr="00794F98">
              <w:rPr>
                <w:rFonts w:ascii="Calibri" w:hAnsi="Calibri"/>
                <w:sz w:val="22"/>
                <w:szCs w:val="22"/>
                <w:lang w:eastAsia="es-ES"/>
              </w:rPr>
              <w:t>del “Plan de SMS” (Seguridad, Medio Ambiente y Salud Ocupacional), el cual (en cumplimiento a la Legislación vigente - DL 16998 – Ley de Higiene, Seguridad Ocupacional y Bienestar) deberá contener mínimamente los siguientes puntos:</w:t>
            </w:r>
          </w:p>
          <w:p w:rsidR="00794F98" w:rsidRPr="00794F98" w:rsidRDefault="00794F98" w:rsidP="00794F98">
            <w:pPr>
              <w:jc w:val="both"/>
              <w:rPr>
                <w:rFonts w:ascii="Calibri" w:hAnsi="Calibri"/>
                <w:sz w:val="22"/>
                <w:szCs w:val="22"/>
                <w:lang w:eastAsia="es-ES"/>
              </w:rPr>
            </w:pPr>
          </w:p>
          <w:p w:rsidR="00794F98" w:rsidRPr="00794F98" w:rsidRDefault="00794F98" w:rsidP="00794F98">
            <w:pPr>
              <w:ind w:left="360"/>
              <w:jc w:val="both"/>
              <w:rPr>
                <w:rFonts w:ascii="Calibri" w:hAnsi="Calibri"/>
                <w:sz w:val="22"/>
                <w:szCs w:val="22"/>
                <w:lang w:eastAsia="es-ES"/>
              </w:rPr>
            </w:pPr>
            <w:r w:rsidRPr="00794F98">
              <w:rPr>
                <w:rFonts w:ascii="Calibri" w:hAnsi="Calibri"/>
                <w:b/>
                <w:sz w:val="22"/>
                <w:szCs w:val="22"/>
                <w:lang w:eastAsia="es-ES"/>
              </w:rPr>
              <w:t>3.1</w:t>
            </w:r>
            <w:r w:rsidRPr="00794F98">
              <w:rPr>
                <w:rFonts w:ascii="Calibri" w:hAnsi="Calibri"/>
                <w:sz w:val="22"/>
                <w:szCs w:val="22"/>
                <w:lang w:eastAsia="es-ES"/>
              </w:rPr>
              <w:t xml:space="preserve">  Medidas preventivas en Seguridad, Salud Ocupacional (prevención de accidentes)</w:t>
            </w:r>
          </w:p>
          <w:p w:rsidR="00794F98" w:rsidRPr="00794F98" w:rsidRDefault="00794F98" w:rsidP="00794F98">
            <w:pPr>
              <w:ind w:left="360"/>
              <w:jc w:val="both"/>
              <w:rPr>
                <w:rFonts w:ascii="Calibri" w:hAnsi="Calibri"/>
                <w:sz w:val="22"/>
                <w:szCs w:val="22"/>
                <w:lang w:eastAsia="es-ES"/>
              </w:rPr>
            </w:pPr>
            <w:r w:rsidRPr="00794F98">
              <w:rPr>
                <w:rFonts w:ascii="Calibri" w:hAnsi="Calibri"/>
                <w:b/>
                <w:sz w:val="22"/>
                <w:szCs w:val="22"/>
                <w:lang w:eastAsia="es-ES"/>
              </w:rPr>
              <w:t>3.2</w:t>
            </w:r>
            <w:r w:rsidRPr="00794F98">
              <w:rPr>
                <w:rFonts w:ascii="Calibri" w:hAnsi="Calibri"/>
                <w:sz w:val="22"/>
                <w:szCs w:val="22"/>
                <w:lang w:eastAsia="es-ES"/>
              </w:rPr>
              <w:t xml:space="preserve">  Uso de EPP (Equipo de Protección Personal, de acuerdo a las actividades específicas)</w:t>
            </w:r>
          </w:p>
          <w:p w:rsidR="00794F98" w:rsidRPr="00794F98" w:rsidRDefault="00794F98" w:rsidP="00794F98">
            <w:pPr>
              <w:ind w:left="360"/>
              <w:jc w:val="both"/>
              <w:rPr>
                <w:rFonts w:ascii="Calibri" w:hAnsi="Calibri"/>
                <w:sz w:val="22"/>
                <w:szCs w:val="22"/>
                <w:lang w:eastAsia="es-ES"/>
              </w:rPr>
            </w:pPr>
            <w:r w:rsidRPr="00794F98">
              <w:rPr>
                <w:rFonts w:ascii="Calibri" w:hAnsi="Calibri"/>
                <w:b/>
                <w:sz w:val="22"/>
                <w:szCs w:val="22"/>
                <w:lang w:eastAsia="es-ES"/>
              </w:rPr>
              <w:t>3.3</w:t>
            </w:r>
            <w:r w:rsidRPr="00794F98">
              <w:rPr>
                <w:rFonts w:ascii="Calibri" w:hAnsi="Calibri"/>
                <w:sz w:val="22"/>
                <w:szCs w:val="22"/>
                <w:lang w:eastAsia="es-ES"/>
              </w:rPr>
              <w:t xml:space="preserve">  Identificación y evaluación de riesgos e impactos en el trabajo</w:t>
            </w:r>
          </w:p>
          <w:p w:rsidR="00794F98" w:rsidRPr="00794F98" w:rsidRDefault="00794F98" w:rsidP="00794F98">
            <w:pPr>
              <w:ind w:left="360"/>
              <w:jc w:val="both"/>
              <w:rPr>
                <w:rFonts w:ascii="Calibri" w:hAnsi="Calibri"/>
                <w:sz w:val="22"/>
                <w:szCs w:val="22"/>
                <w:lang w:eastAsia="es-ES"/>
              </w:rPr>
            </w:pPr>
            <w:r w:rsidRPr="00794F98">
              <w:rPr>
                <w:rFonts w:ascii="Calibri" w:hAnsi="Calibri"/>
                <w:b/>
                <w:sz w:val="22"/>
                <w:szCs w:val="22"/>
                <w:lang w:eastAsia="es-ES"/>
              </w:rPr>
              <w:t>3.4</w:t>
            </w:r>
            <w:r w:rsidRPr="00794F98">
              <w:rPr>
                <w:rFonts w:ascii="Calibri" w:hAnsi="Calibri"/>
                <w:sz w:val="22"/>
                <w:szCs w:val="22"/>
                <w:lang w:eastAsia="es-ES"/>
              </w:rPr>
              <w:t xml:space="preserve">  Lista general de Procedimientos de trabajo (altura, eléctrico, espacios confinados), según corresponda.</w:t>
            </w:r>
          </w:p>
          <w:p w:rsidR="00794F98" w:rsidRPr="00794F98" w:rsidRDefault="00794F98" w:rsidP="00794F98">
            <w:pPr>
              <w:ind w:left="360"/>
              <w:rPr>
                <w:rFonts w:ascii="Calibri" w:hAnsi="Calibri"/>
                <w:sz w:val="22"/>
                <w:szCs w:val="22"/>
                <w:lang w:eastAsia="es-ES"/>
              </w:rPr>
            </w:pPr>
            <w:r w:rsidRPr="00794F98">
              <w:rPr>
                <w:rFonts w:ascii="Calibri" w:hAnsi="Calibri"/>
                <w:b/>
                <w:sz w:val="22"/>
                <w:szCs w:val="22"/>
                <w:lang w:eastAsia="es-ES"/>
              </w:rPr>
              <w:lastRenderedPageBreak/>
              <w:t>3.5</w:t>
            </w:r>
            <w:r w:rsidRPr="00794F98">
              <w:rPr>
                <w:rFonts w:ascii="Calibri" w:hAnsi="Calibri"/>
                <w:sz w:val="22"/>
                <w:szCs w:val="22"/>
                <w:lang w:eastAsia="es-ES"/>
              </w:rPr>
              <w:t xml:space="preserve">  Política de Seguridad, Salud Ocupacional y Medio Ambiente (En caso de que la empresa cuente con un sistema de Gestión de SySO)</w:t>
            </w:r>
          </w:p>
          <w:p w:rsidR="00794F98" w:rsidRPr="00794F98" w:rsidRDefault="00794F98" w:rsidP="00794F98">
            <w:pPr>
              <w:ind w:left="360"/>
              <w:rPr>
                <w:rFonts w:ascii="Calibri" w:hAnsi="Calibri"/>
                <w:sz w:val="22"/>
                <w:szCs w:val="22"/>
                <w:lang w:eastAsia="es-ES"/>
              </w:rPr>
            </w:pPr>
          </w:p>
          <w:p w:rsidR="00794F98" w:rsidRPr="00794F98" w:rsidRDefault="00794F98" w:rsidP="00083AD4">
            <w:pPr>
              <w:numPr>
                <w:ilvl w:val="0"/>
                <w:numId w:val="49"/>
              </w:numPr>
              <w:jc w:val="both"/>
              <w:rPr>
                <w:rFonts w:ascii="Calibri" w:hAnsi="Calibri"/>
                <w:b/>
                <w:sz w:val="22"/>
                <w:szCs w:val="22"/>
                <w:lang w:eastAsia="es-ES"/>
              </w:rPr>
            </w:pPr>
            <w:r w:rsidRPr="00794F98">
              <w:rPr>
                <w:rFonts w:ascii="Calibri" w:hAnsi="Calibri"/>
                <w:b/>
                <w:sz w:val="22"/>
                <w:szCs w:val="22"/>
                <w:lang w:eastAsia="es-ES"/>
              </w:rPr>
              <w:t xml:space="preserve">Documentos para aprobación de YPFB (Unidad de SMS – Unidad solicitante) </w:t>
            </w:r>
          </w:p>
          <w:p w:rsidR="00794F98" w:rsidRPr="00794F98" w:rsidRDefault="00794F98" w:rsidP="003047F9">
            <w:pPr>
              <w:ind w:left="738"/>
              <w:jc w:val="both"/>
              <w:rPr>
                <w:rFonts w:ascii="Calibri" w:hAnsi="Calibri"/>
                <w:sz w:val="22"/>
                <w:szCs w:val="22"/>
                <w:lang w:eastAsia="es-ES"/>
              </w:rPr>
            </w:pPr>
            <w:r w:rsidRPr="00794F98">
              <w:rPr>
                <w:rFonts w:ascii="Calibri" w:hAnsi="Calibri"/>
                <w:sz w:val="22"/>
                <w:szCs w:val="22"/>
                <w:lang w:eastAsia="es-ES"/>
              </w:rPr>
              <w:t>La Empresa contratista deberá presentar en documentos oficiales para aprobación de YPFB los siguientes Requisitos de SMS, de acuerdo a las actividades del Servicio:</w:t>
            </w:r>
          </w:p>
          <w:p w:rsidR="00794F98" w:rsidRPr="00794F98" w:rsidRDefault="00794F98" w:rsidP="003047F9">
            <w:pPr>
              <w:ind w:left="738"/>
              <w:jc w:val="both"/>
              <w:rPr>
                <w:rFonts w:ascii="Calibri" w:hAnsi="Calibri"/>
                <w:sz w:val="22"/>
                <w:szCs w:val="22"/>
                <w:lang w:eastAsia="es-ES"/>
              </w:rPr>
            </w:pPr>
          </w:p>
          <w:p w:rsidR="00794F98" w:rsidRPr="00794F98" w:rsidRDefault="00794F98" w:rsidP="003047F9">
            <w:pPr>
              <w:ind w:left="738"/>
              <w:jc w:val="both"/>
              <w:rPr>
                <w:rFonts w:ascii="Calibri" w:hAnsi="Calibri"/>
                <w:sz w:val="22"/>
                <w:szCs w:val="22"/>
                <w:lang w:eastAsia="es-ES"/>
              </w:rPr>
            </w:pPr>
            <w:r w:rsidRPr="00794F98">
              <w:rPr>
                <w:rFonts w:ascii="Calibri" w:hAnsi="Calibri"/>
                <w:b/>
                <w:sz w:val="22"/>
                <w:szCs w:val="22"/>
                <w:lang w:eastAsia="es-ES"/>
              </w:rPr>
              <w:t>4.1</w:t>
            </w:r>
            <w:r w:rsidRPr="00794F98">
              <w:rPr>
                <w:rFonts w:ascii="Calibri" w:hAnsi="Calibri"/>
                <w:sz w:val="22"/>
                <w:szCs w:val="22"/>
                <w:lang w:eastAsia="es-ES"/>
              </w:rPr>
              <w:t xml:space="preserve">  Programa o Plan de Seguridad, Salud Ocupacional y Medio Ambiente para el Servicio.</w:t>
            </w:r>
          </w:p>
          <w:p w:rsidR="00794F98" w:rsidRPr="00794F98" w:rsidRDefault="00794F98" w:rsidP="003047F9">
            <w:pPr>
              <w:ind w:left="738"/>
              <w:jc w:val="both"/>
              <w:rPr>
                <w:rFonts w:ascii="Calibri" w:hAnsi="Calibri"/>
                <w:sz w:val="22"/>
                <w:szCs w:val="22"/>
                <w:lang w:eastAsia="es-ES"/>
              </w:rPr>
            </w:pPr>
            <w:r w:rsidRPr="00794F98">
              <w:rPr>
                <w:rFonts w:ascii="Calibri" w:hAnsi="Calibri"/>
                <w:b/>
                <w:sz w:val="22"/>
                <w:szCs w:val="22"/>
                <w:lang w:eastAsia="es-ES"/>
              </w:rPr>
              <w:t>4.2</w:t>
            </w:r>
            <w:r w:rsidRPr="00794F98">
              <w:rPr>
                <w:rFonts w:ascii="Calibri" w:hAnsi="Calibri"/>
                <w:sz w:val="22"/>
                <w:szCs w:val="22"/>
                <w:lang w:eastAsia="es-ES"/>
              </w:rPr>
              <w:t xml:space="preserve">  Política y programas de control de Alcohol y drogas.</w:t>
            </w:r>
          </w:p>
          <w:p w:rsidR="00794F98" w:rsidRPr="00794F98" w:rsidRDefault="00794F98" w:rsidP="003047F9">
            <w:pPr>
              <w:ind w:left="738"/>
              <w:jc w:val="both"/>
              <w:rPr>
                <w:rFonts w:ascii="Calibri" w:hAnsi="Calibri"/>
                <w:sz w:val="22"/>
                <w:szCs w:val="22"/>
                <w:lang w:eastAsia="es-ES"/>
              </w:rPr>
            </w:pPr>
            <w:r w:rsidRPr="00794F98">
              <w:rPr>
                <w:rFonts w:ascii="Calibri" w:hAnsi="Calibri"/>
                <w:b/>
                <w:sz w:val="22"/>
                <w:szCs w:val="22"/>
                <w:lang w:eastAsia="es-ES"/>
              </w:rPr>
              <w:t>4.3</w:t>
            </w:r>
            <w:r w:rsidRPr="00794F98">
              <w:rPr>
                <w:rFonts w:ascii="Calibri" w:hAnsi="Calibri"/>
                <w:sz w:val="22"/>
                <w:szCs w:val="22"/>
                <w:lang w:eastAsia="es-ES"/>
              </w:rPr>
              <w:t xml:space="preserve">  Programa de capacitación y charlas de seguridad</w:t>
            </w:r>
          </w:p>
          <w:p w:rsidR="00794F98" w:rsidRPr="00794F98" w:rsidRDefault="00794F98" w:rsidP="003047F9">
            <w:pPr>
              <w:ind w:left="738"/>
              <w:jc w:val="both"/>
              <w:rPr>
                <w:rFonts w:ascii="Calibri" w:hAnsi="Calibri"/>
                <w:sz w:val="22"/>
                <w:szCs w:val="22"/>
                <w:lang w:eastAsia="es-ES"/>
              </w:rPr>
            </w:pPr>
            <w:r w:rsidRPr="00794F98">
              <w:rPr>
                <w:rFonts w:ascii="Calibri" w:hAnsi="Calibri"/>
                <w:b/>
                <w:sz w:val="22"/>
                <w:szCs w:val="22"/>
                <w:lang w:eastAsia="es-ES"/>
              </w:rPr>
              <w:t>4.4</w:t>
            </w:r>
            <w:r w:rsidRPr="00794F98">
              <w:rPr>
                <w:rFonts w:ascii="Calibri" w:hAnsi="Calibri"/>
                <w:sz w:val="22"/>
                <w:szCs w:val="22"/>
                <w:lang w:eastAsia="es-ES"/>
              </w:rPr>
              <w:t xml:space="preserve">  Procedimientos específicos de Seguridad para el Servicio.</w:t>
            </w:r>
          </w:p>
          <w:p w:rsidR="00794F98" w:rsidRPr="00794F98" w:rsidRDefault="00794F98" w:rsidP="003047F9">
            <w:pPr>
              <w:ind w:left="738"/>
              <w:jc w:val="both"/>
              <w:rPr>
                <w:rFonts w:ascii="Calibri" w:hAnsi="Calibri"/>
                <w:sz w:val="22"/>
                <w:szCs w:val="22"/>
                <w:lang w:eastAsia="es-ES"/>
              </w:rPr>
            </w:pPr>
            <w:r w:rsidRPr="00794F98">
              <w:rPr>
                <w:rFonts w:ascii="Calibri" w:hAnsi="Calibri"/>
                <w:b/>
                <w:sz w:val="22"/>
                <w:szCs w:val="22"/>
                <w:lang w:eastAsia="es-ES"/>
              </w:rPr>
              <w:t>4.5</w:t>
            </w:r>
            <w:r w:rsidRPr="00794F98">
              <w:rPr>
                <w:rFonts w:ascii="Calibri" w:hAnsi="Calibri"/>
                <w:sz w:val="22"/>
                <w:szCs w:val="22"/>
                <w:lang w:eastAsia="es-ES"/>
              </w:rPr>
              <w:t xml:space="preserve">  Plan de respuesta ante Emergencias (Para el Servicio).</w:t>
            </w:r>
          </w:p>
          <w:p w:rsidR="00794F98" w:rsidRPr="00794F98" w:rsidRDefault="00794F98" w:rsidP="003047F9">
            <w:pPr>
              <w:ind w:left="738"/>
              <w:jc w:val="both"/>
              <w:rPr>
                <w:rFonts w:ascii="Calibri" w:hAnsi="Calibri"/>
                <w:sz w:val="22"/>
                <w:szCs w:val="22"/>
                <w:lang w:eastAsia="es-ES"/>
              </w:rPr>
            </w:pPr>
            <w:r w:rsidRPr="00794F98">
              <w:rPr>
                <w:rFonts w:ascii="Calibri" w:hAnsi="Calibri"/>
                <w:b/>
                <w:sz w:val="22"/>
                <w:szCs w:val="22"/>
                <w:lang w:eastAsia="es-ES"/>
              </w:rPr>
              <w:t xml:space="preserve">4.6 </w:t>
            </w:r>
            <w:r w:rsidRPr="00794F98">
              <w:rPr>
                <w:rFonts w:ascii="Calibri" w:hAnsi="Calibri"/>
                <w:sz w:val="22"/>
                <w:szCs w:val="22"/>
                <w:lang w:eastAsia="es-ES"/>
              </w:rPr>
              <w:t xml:space="preserve"> Plan Médico de Evacuación (MEDEVAC)</w:t>
            </w:r>
          </w:p>
          <w:p w:rsidR="00794F98" w:rsidRPr="00794F98" w:rsidRDefault="00794F98" w:rsidP="003047F9">
            <w:pPr>
              <w:ind w:left="738"/>
              <w:jc w:val="both"/>
              <w:rPr>
                <w:rFonts w:ascii="Calibri" w:hAnsi="Calibri"/>
                <w:sz w:val="22"/>
                <w:szCs w:val="22"/>
                <w:lang w:eastAsia="es-ES"/>
              </w:rPr>
            </w:pPr>
            <w:r w:rsidRPr="00794F98">
              <w:rPr>
                <w:rFonts w:ascii="Calibri" w:hAnsi="Calibri"/>
                <w:b/>
                <w:sz w:val="22"/>
                <w:szCs w:val="22"/>
                <w:lang w:eastAsia="es-ES"/>
              </w:rPr>
              <w:t>4.7</w:t>
            </w:r>
            <w:r w:rsidRPr="00794F98">
              <w:rPr>
                <w:rFonts w:ascii="Calibri" w:hAnsi="Calibri"/>
                <w:sz w:val="22"/>
                <w:szCs w:val="22"/>
                <w:lang w:eastAsia="es-ES"/>
              </w:rPr>
              <w:t xml:space="preserve">  Programa de retiro y disposición de los residuos originados en el Servicio.</w:t>
            </w:r>
          </w:p>
          <w:p w:rsidR="00794F98" w:rsidRPr="00794F98" w:rsidRDefault="00794F98" w:rsidP="00794F98">
            <w:pPr>
              <w:ind w:left="360"/>
              <w:jc w:val="both"/>
              <w:rPr>
                <w:rFonts w:ascii="Calibri" w:hAnsi="Calibri"/>
                <w:sz w:val="22"/>
                <w:szCs w:val="22"/>
                <w:lang w:eastAsia="es-ES"/>
              </w:rPr>
            </w:pPr>
          </w:p>
          <w:p w:rsidR="00794F98" w:rsidRPr="00794F98" w:rsidRDefault="00794F98" w:rsidP="00083AD4">
            <w:pPr>
              <w:numPr>
                <w:ilvl w:val="0"/>
                <w:numId w:val="49"/>
              </w:numPr>
              <w:jc w:val="both"/>
              <w:rPr>
                <w:rFonts w:ascii="Calibri" w:hAnsi="Calibri"/>
                <w:b/>
                <w:bCs/>
                <w:sz w:val="22"/>
                <w:szCs w:val="22"/>
                <w:lang w:eastAsia="es-ES"/>
              </w:rPr>
            </w:pPr>
            <w:r w:rsidRPr="00794F98">
              <w:rPr>
                <w:rFonts w:ascii="Calibri" w:hAnsi="Calibri"/>
                <w:b/>
                <w:bCs/>
                <w:sz w:val="22"/>
                <w:szCs w:val="22"/>
                <w:lang w:eastAsia="es-ES"/>
              </w:rPr>
              <w:t>Antes del inicio de actividades, la empresa contratista debe cumplir con los siguientes requisitos de SMS:</w:t>
            </w:r>
          </w:p>
          <w:p w:rsidR="00794F98" w:rsidRPr="00794F98" w:rsidRDefault="00794F98" w:rsidP="00794F98">
            <w:pPr>
              <w:ind w:left="349"/>
              <w:jc w:val="both"/>
              <w:rPr>
                <w:rFonts w:ascii="Calibri" w:hAnsi="Calibri"/>
                <w:b/>
                <w:bCs/>
                <w:sz w:val="22"/>
                <w:szCs w:val="22"/>
                <w:lang w:eastAsia="es-ES"/>
              </w:rPr>
            </w:pPr>
          </w:p>
          <w:p w:rsidR="00794F98" w:rsidRPr="00794F98" w:rsidRDefault="00794F98" w:rsidP="003047F9">
            <w:pPr>
              <w:ind w:left="1163" w:hanging="425"/>
              <w:jc w:val="both"/>
              <w:rPr>
                <w:rFonts w:ascii="Calibri" w:hAnsi="Calibri"/>
                <w:sz w:val="22"/>
                <w:szCs w:val="22"/>
                <w:lang w:eastAsia="es-ES"/>
              </w:rPr>
            </w:pPr>
            <w:r w:rsidRPr="00794F98">
              <w:rPr>
                <w:rFonts w:ascii="Calibri" w:hAnsi="Calibri"/>
                <w:b/>
                <w:sz w:val="22"/>
                <w:szCs w:val="22"/>
                <w:lang w:eastAsia="es-ES"/>
              </w:rPr>
              <w:t>5.1</w:t>
            </w:r>
            <w:r w:rsidRPr="00794F98">
              <w:rPr>
                <w:rFonts w:ascii="Calibri" w:hAnsi="Calibri"/>
                <w:sz w:val="22"/>
                <w:szCs w:val="22"/>
                <w:lang w:eastAsia="es-ES"/>
              </w:rPr>
              <w:t xml:space="preserve"> Nómina (nombre completo y cédula de identidad) del personal a cargo de los trabajos </w:t>
            </w:r>
          </w:p>
          <w:p w:rsidR="00794F98" w:rsidRPr="00794F98" w:rsidRDefault="00794F98" w:rsidP="003047F9">
            <w:pPr>
              <w:ind w:left="1021" w:hanging="283"/>
              <w:jc w:val="both"/>
              <w:rPr>
                <w:rFonts w:ascii="Calibri" w:hAnsi="Calibri"/>
                <w:sz w:val="22"/>
                <w:szCs w:val="22"/>
                <w:lang w:eastAsia="es-ES"/>
              </w:rPr>
            </w:pPr>
            <w:r w:rsidRPr="00794F98">
              <w:rPr>
                <w:rFonts w:ascii="Calibri" w:hAnsi="Calibri"/>
                <w:b/>
                <w:sz w:val="22"/>
                <w:szCs w:val="22"/>
                <w:lang w:eastAsia="es-ES"/>
              </w:rPr>
              <w:t>5.2</w:t>
            </w:r>
            <w:r w:rsidRPr="00794F98">
              <w:rPr>
                <w:rFonts w:ascii="Calibri" w:hAnsi="Calibri"/>
                <w:sz w:val="22"/>
                <w:szCs w:val="22"/>
                <w:lang w:eastAsia="es-ES"/>
              </w:rPr>
              <w:t xml:space="preserve"> Nota formal de la empresa a YPFB designando al supervisor de SMS para el Servicio.  (Incluir el Curriculum</w:t>
            </w:r>
            <w:r w:rsidRPr="00794F98">
              <w:rPr>
                <w:rFonts w:ascii="Calibri" w:hAnsi="Calibri"/>
                <w:b/>
                <w:sz w:val="22"/>
                <w:szCs w:val="22"/>
                <w:lang w:eastAsia="es-ES"/>
              </w:rPr>
              <w:t xml:space="preserve"> </w:t>
            </w:r>
            <w:r w:rsidRPr="00794F98">
              <w:rPr>
                <w:rFonts w:ascii="Calibri" w:hAnsi="Calibri"/>
                <w:sz w:val="22"/>
                <w:szCs w:val="22"/>
                <w:lang w:eastAsia="es-ES"/>
              </w:rPr>
              <w:t>Vitae no documentado)</w:t>
            </w:r>
          </w:p>
          <w:p w:rsidR="00794F98" w:rsidRPr="00794F98" w:rsidRDefault="00794F98" w:rsidP="00083AD4">
            <w:pPr>
              <w:numPr>
                <w:ilvl w:val="1"/>
                <w:numId w:val="50"/>
              </w:numPr>
              <w:ind w:left="1163" w:hanging="425"/>
              <w:jc w:val="both"/>
              <w:rPr>
                <w:rFonts w:ascii="Calibri" w:hAnsi="Calibri"/>
                <w:sz w:val="22"/>
                <w:szCs w:val="22"/>
                <w:lang w:eastAsia="es-ES"/>
              </w:rPr>
            </w:pPr>
            <w:r w:rsidRPr="00794F98">
              <w:rPr>
                <w:rFonts w:ascii="Calibri" w:hAnsi="Calibri"/>
                <w:sz w:val="22"/>
                <w:szCs w:val="22"/>
                <w:lang w:eastAsia="es-ES"/>
              </w:rPr>
              <w:t>Seguro médico.</w:t>
            </w:r>
          </w:p>
          <w:p w:rsidR="00794F98" w:rsidRPr="00794F98" w:rsidRDefault="00794F98" w:rsidP="003047F9">
            <w:pPr>
              <w:ind w:left="1163" w:hanging="425"/>
              <w:jc w:val="both"/>
              <w:rPr>
                <w:rFonts w:ascii="Calibri" w:hAnsi="Calibri"/>
                <w:sz w:val="22"/>
                <w:szCs w:val="22"/>
                <w:lang w:eastAsia="es-ES"/>
              </w:rPr>
            </w:pPr>
            <w:r w:rsidRPr="00794F98">
              <w:rPr>
                <w:rFonts w:ascii="Calibri" w:hAnsi="Calibri"/>
                <w:b/>
                <w:sz w:val="22"/>
                <w:szCs w:val="22"/>
                <w:lang w:eastAsia="es-ES"/>
              </w:rPr>
              <w:t>5.4</w:t>
            </w:r>
            <w:r w:rsidRPr="00794F98">
              <w:rPr>
                <w:rFonts w:ascii="Calibri" w:hAnsi="Calibri"/>
                <w:sz w:val="22"/>
                <w:szCs w:val="22"/>
                <w:lang w:eastAsia="es-ES"/>
              </w:rPr>
              <w:t xml:space="preserve"> </w:t>
            </w:r>
            <w:r w:rsidR="003047F9">
              <w:rPr>
                <w:rFonts w:ascii="Calibri" w:hAnsi="Calibri"/>
                <w:sz w:val="22"/>
                <w:szCs w:val="22"/>
                <w:lang w:eastAsia="es-ES"/>
              </w:rPr>
              <w:t xml:space="preserve"> </w:t>
            </w:r>
            <w:r w:rsidRPr="00794F98">
              <w:rPr>
                <w:rFonts w:ascii="Calibri" w:hAnsi="Calibri"/>
                <w:sz w:val="22"/>
                <w:szCs w:val="22"/>
                <w:lang w:eastAsia="es-ES"/>
              </w:rPr>
              <w:t>Pólizas contra accidentes personales y muerte</w:t>
            </w:r>
          </w:p>
          <w:p w:rsidR="00794F98" w:rsidRPr="00794F98" w:rsidRDefault="00794F98" w:rsidP="00083AD4">
            <w:pPr>
              <w:numPr>
                <w:ilvl w:val="1"/>
                <w:numId w:val="50"/>
              </w:numPr>
              <w:ind w:left="1163" w:hanging="425"/>
              <w:jc w:val="both"/>
              <w:rPr>
                <w:rFonts w:ascii="Calibri" w:hAnsi="Calibri"/>
                <w:sz w:val="22"/>
                <w:szCs w:val="22"/>
                <w:lang w:eastAsia="es-ES"/>
              </w:rPr>
            </w:pPr>
            <w:r w:rsidRPr="00794F98">
              <w:rPr>
                <w:rFonts w:ascii="Calibri" w:hAnsi="Calibri"/>
                <w:sz w:val="22"/>
                <w:szCs w:val="22"/>
                <w:lang w:eastAsia="es-BO"/>
              </w:rPr>
              <w:t>Vacunas vigentes.</w:t>
            </w:r>
          </w:p>
          <w:p w:rsidR="00794F98" w:rsidRPr="00794F98" w:rsidRDefault="00794F98" w:rsidP="00794F98">
            <w:pPr>
              <w:ind w:left="567"/>
              <w:jc w:val="both"/>
              <w:rPr>
                <w:rFonts w:ascii="Calibri" w:hAnsi="Calibri"/>
                <w:sz w:val="22"/>
                <w:szCs w:val="22"/>
                <w:lang w:eastAsia="es-BO"/>
              </w:rPr>
            </w:pPr>
          </w:p>
          <w:tbl>
            <w:tblPr>
              <w:tblW w:w="4253" w:type="dxa"/>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794F98" w:rsidRPr="00794F98" w:rsidTr="003047F9">
              <w:trPr>
                <w:trHeight w:val="248"/>
              </w:trPr>
              <w:tc>
                <w:tcPr>
                  <w:tcW w:w="1701" w:type="dxa"/>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Tétanos.</w:t>
                  </w:r>
                </w:p>
              </w:tc>
              <w:tc>
                <w:tcPr>
                  <w:tcW w:w="2552" w:type="dxa"/>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Solo para Visitas de 1 día.</w:t>
                  </w:r>
                </w:p>
              </w:tc>
            </w:tr>
            <w:tr w:rsidR="00794F98" w:rsidRPr="00794F98" w:rsidTr="003047F9">
              <w:trPr>
                <w:trHeight w:val="262"/>
              </w:trPr>
              <w:tc>
                <w:tcPr>
                  <w:tcW w:w="1701" w:type="dxa"/>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Fiebre Amarilla.</w:t>
                  </w:r>
                </w:p>
              </w:tc>
              <w:tc>
                <w:tcPr>
                  <w:tcW w:w="2552" w:type="dxa"/>
                  <w:vMerge w:val="restart"/>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Solo para contratistas de más de 1 día.</w:t>
                  </w:r>
                </w:p>
              </w:tc>
            </w:tr>
            <w:tr w:rsidR="00794F98" w:rsidRPr="00794F98" w:rsidTr="003047F9">
              <w:trPr>
                <w:trHeight w:val="262"/>
              </w:trPr>
              <w:tc>
                <w:tcPr>
                  <w:tcW w:w="1701" w:type="dxa"/>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Hepatitis B.</w:t>
                  </w:r>
                </w:p>
              </w:tc>
              <w:tc>
                <w:tcPr>
                  <w:tcW w:w="2552" w:type="dxa"/>
                  <w:vMerge/>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p>
              </w:tc>
            </w:tr>
            <w:tr w:rsidR="00794F98" w:rsidRPr="00794F98" w:rsidTr="003047F9">
              <w:trPr>
                <w:trHeight w:val="262"/>
              </w:trPr>
              <w:tc>
                <w:tcPr>
                  <w:tcW w:w="1701" w:type="dxa"/>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Fiebre Tifoidea.</w:t>
                  </w:r>
                </w:p>
              </w:tc>
              <w:tc>
                <w:tcPr>
                  <w:tcW w:w="2552" w:type="dxa"/>
                  <w:vMerge/>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p>
              </w:tc>
            </w:tr>
          </w:tbl>
          <w:p w:rsidR="003047F9" w:rsidRDefault="003047F9" w:rsidP="003047F9">
            <w:pPr>
              <w:ind w:left="1163"/>
              <w:rPr>
                <w:rFonts w:ascii="Calibri" w:hAnsi="Calibri"/>
                <w:sz w:val="22"/>
                <w:szCs w:val="22"/>
                <w:lang w:eastAsia="es-BO"/>
              </w:rPr>
            </w:pPr>
          </w:p>
          <w:p w:rsidR="00794F98" w:rsidRDefault="00794F98" w:rsidP="00083AD4">
            <w:pPr>
              <w:numPr>
                <w:ilvl w:val="1"/>
                <w:numId w:val="50"/>
              </w:numPr>
              <w:ind w:left="1163" w:hanging="407"/>
              <w:rPr>
                <w:rFonts w:ascii="Calibri" w:hAnsi="Calibri"/>
                <w:sz w:val="22"/>
                <w:szCs w:val="22"/>
                <w:lang w:eastAsia="es-BO"/>
              </w:rPr>
            </w:pPr>
            <w:r w:rsidRPr="00794F98">
              <w:rPr>
                <w:rFonts w:ascii="Calibri" w:hAnsi="Calibri"/>
                <w:sz w:val="22"/>
                <w:szCs w:val="22"/>
                <w:lang w:eastAsia="es-BO"/>
              </w:rPr>
              <w:t>Capacitaciones y/o cursos.</w:t>
            </w:r>
          </w:p>
          <w:p w:rsidR="003047F9" w:rsidRPr="00794F98" w:rsidRDefault="003047F9" w:rsidP="003047F9">
            <w:pPr>
              <w:ind w:left="1163"/>
              <w:rPr>
                <w:rFonts w:ascii="Calibri" w:hAnsi="Calibri"/>
                <w:sz w:val="22"/>
                <w:szCs w:val="22"/>
                <w:lang w:eastAsia="es-BO"/>
              </w:rPr>
            </w:pPr>
          </w:p>
          <w:tbl>
            <w:tblPr>
              <w:tblW w:w="0" w:type="auto"/>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794F98" w:rsidRPr="00794F98" w:rsidTr="003047F9">
              <w:trPr>
                <w:trHeight w:val="248"/>
              </w:trPr>
              <w:tc>
                <w:tcPr>
                  <w:tcW w:w="3119" w:type="dxa"/>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Combate y control de incendios.</w:t>
                  </w:r>
                </w:p>
              </w:tc>
              <w:tc>
                <w:tcPr>
                  <w:tcW w:w="3544" w:type="dxa"/>
                  <w:vMerge w:val="restart"/>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Solo para contratistas que realicen actividades que requieran estos cursos.</w:t>
                  </w:r>
                </w:p>
              </w:tc>
            </w:tr>
            <w:tr w:rsidR="00794F98" w:rsidRPr="00794F98" w:rsidTr="003047F9">
              <w:trPr>
                <w:trHeight w:val="262"/>
              </w:trPr>
              <w:tc>
                <w:tcPr>
                  <w:tcW w:w="3119" w:type="dxa"/>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Equipo de protección personal.</w:t>
                  </w:r>
                </w:p>
              </w:tc>
              <w:tc>
                <w:tcPr>
                  <w:tcW w:w="3544" w:type="dxa"/>
                  <w:vMerge/>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p>
              </w:tc>
            </w:tr>
            <w:tr w:rsidR="00794F98" w:rsidRPr="00794F98" w:rsidTr="003047F9">
              <w:trPr>
                <w:trHeight w:val="262"/>
              </w:trPr>
              <w:tc>
                <w:tcPr>
                  <w:tcW w:w="3119" w:type="dxa"/>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Comunicación de peligros.</w:t>
                  </w:r>
                </w:p>
              </w:tc>
              <w:tc>
                <w:tcPr>
                  <w:tcW w:w="3544" w:type="dxa"/>
                  <w:vMerge/>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p>
              </w:tc>
            </w:tr>
            <w:tr w:rsidR="00794F98" w:rsidRPr="00794F98" w:rsidTr="003047F9">
              <w:trPr>
                <w:trHeight w:val="262"/>
              </w:trPr>
              <w:tc>
                <w:tcPr>
                  <w:tcW w:w="3119" w:type="dxa"/>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r w:rsidRPr="00794F98">
                    <w:rPr>
                      <w:rFonts w:ascii="Calibri" w:hAnsi="Calibri"/>
                      <w:sz w:val="22"/>
                      <w:szCs w:val="22"/>
                      <w:lang w:eastAsia="es-BO"/>
                    </w:rPr>
                    <w:t>Primeros auxilios.</w:t>
                  </w:r>
                </w:p>
              </w:tc>
              <w:tc>
                <w:tcPr>
                  <w:tcW w:w="3544" w:type="dxa"/>
                  <w:vMerge/>
                  <w:shd w:val="clear" w:color="auto" w:fill="auto"/>
                  <w:vAlign w:val="center"/>
                </w:tcPr>
                <w:p w:rsidR="00794F98" w:rsidRPr="00794F98" w:rsidRDefault="00794F98" w:rsidP="00794F98">
                  <w:pPr>
                    <w:autoSpaceDE w:val="0"/>
                    <w:autoSpaceDN w:val="0"/>
                    <w:jc w:val="both"/>
                    <w:rPr>
                      <w:rFonts w:ascii="Calibri" w:hAnsi="Calibri"/>
                      <w:sz w:val="22"/>
                      <w:szCs w:val="22"/>
                      <w:lang w:eastAsia="es-BO"/>
                    </w:rPr>
                  </w:pPr>
                </w:p>
              </w:tc>
            </w:tr>
          </w:tbl>
          <w:p w:rsidR="00794F98" w:rsidRPr="00794F98" w:rsidRDefault="00794F98" w:rsidP="00794F98">
            <w:pPr>
              <w:rPr>
                <w:rFonts w:ascii="Calibri" w:hAnsi="Calibri"/>
                <w:sz w:val="22"/>
                <w:szCs w:val="22"/>
                <w:lang w:eastAsia="es-BO"/>
              </w:rPr>
            </w:pPr>
          </w:p>
          <w:p w:rsidR="00794F98" w:rsidRPr="00794F98" w:rsidRDefault="00794F98" w:rsidP="00083AD4">
            <w:pPr>
              <w:numPr>
                <w:ilvl w:val="1"/>
                <w:numId w:val="50"/>
              </w:numPr>
              <w:ind w:left="1163" w:hanging="425"/>
              <w:contextualSpacing/>
              <w:jc w:val="both"/>
              <w:rPr>
                <w:rFonts w:ascii="Calibri" w:hAnsi="Calibri" w:cs="Arial"/>
                <w:color w:val="000000"/>
                <w:sz w:val="22"/>
                <w:szCs w:val="22"/>
                <w:lang w:eastAsia="es-ES"/>
              </w:rPr>
            </w:pPr>
            <w:r w:rsidRPr="00794F98">
              <w:rPr>
                <w:rFonts w:ascii="Calibri" w:hAnsi="Calibri" w:cs="Arial"/>
                <w:color w:val="000000"/>
                <w:sz w:val="22"/>
                <w:szCs w:val="22"/>
                <w:lang w:eastAsia="es-ES"/>
              </w:rPr>
              <w:t>En caso de ser requerido el ingreso de vehículos al Complejo, la empresa contratista deberá asegurar que el vehículo cuente con los siguientes requisitos mínimos para su habilitación previo al ingreso:</w:t>
            </w:r>
          </w:p>
          <w:p w:rsidR="00794F98" w:rsidRPr="00794F98" w:rsidRDefault="00794F98" w:rsidP="00794F98">
            <w:pPr>
              <w:contextualSpacing/>
              <w:jc w:val="both"/>
              <w:rPr>
                <w:rFonts w:ascii="Calibri" w:hAnsi="Calibri" w:cs="Calibri"/>
                <w:color w:val="000000"/>
                <w:sz w:val="22"/>
                <w:szCs w:val="22"/>
                <w:lang w:val="es-BO" w:eastAsia="es-ES"/>
              </w:rPr>
            </w:pPr>
          </w:p>
          <w:p w:rsidR="00794F98" w:rsidRPr="00794F98" w:rsidRDefault="00794F98" w:rsidP="00083AD4">
            <w:pPr>
              <w:numPr>
                <w:ilvl w:val="0"/>
                <w:numId w:val="47"/>
              </w:numPr>
              <w:ind w:hanging="201"/>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Antigüedad no mayor a 5 años para vehículo liviano, de 10 años para camiones.</w:t>
            </w:r>
          </w:p>
          <w:p w:rsidR="00794F98" w:rsidRPr="00794F98" w:rsidRDefault="00794F98" w:rsidP="00083AD4">
            <w:pPr>
              <w:numPr>
                <w:ilvl w:val="0"/>
                <w:numId w:val="47"/>
              </w:numPr>
              <w:ind w:hanging="201"/>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Seguro de accidente vehicular.</w:t>
            </w:r>
          </w:p>
          <w:p w:rsidR="00794F98" w:rsidRPr="00794F98" w:rsidRDefault="00794F98" w:rsidP="00083AD4">
            <w:pPr>
              <w:numPr>
                <w:ilvl w:val="0"/>
                <w:numId w:val="47"/>
              </w:numPr>
              <w:ind w:hanging="201"/>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Inspección técnica por empresa certificada (Petrovisa, Ibnorca).</w:t>
            </w:r>
          </w:p>
          <w:p w:rsidR="00794F98" w:rsidRPr="00794F98" w:rsidRDefault="00794F98" w:rsidP="00083AD4">
            <w:pPr>
              <w:numPr>
                <w:ilvl w:val="0"/>
                <w:numId w:val="47"/>
              </w:numPr>
              <w:ind w:hanging="201"/>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Inspección técnica vehicular realizada por la Dirección de Transito de la Policía Boliviana.</w:t>
            </w:r>
          </w:p>
          <w:p w:rsidR="00794F98" w:rsidRPr="00794F98" w:rsidRDefault="00794F98" w:rsidP="00083AD4">
            <w:pPr>
              <w:numPr>
                <w:ilvl w:val="0"/>
                <w:numId w:val="47"/>
              </w:numPr>
              <w:ind w:hanging="201"/>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Debe obligatoriamente estar identificado.</w:t>
            </w:r>
          </w:p>
          <w:p w:rsidR="00794F98" w:rsidRPr="00794F98" w:rsidRDefault="00794F98" w:rsidP="00083AD4">
            <w:pPr>
              <w:numPr>
                <w:ilvl w:val="0"/>
                <w:numId w:val="47"/>
              </w:numPr>
              <w:ind w:hanging="201"/>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lastRenderedPageBreak/>
              <w:t>Estar equipados mínimamente con 2 extintores de polvo químico seco tipo ABC de capacidad mínima de 6 kg. en caso de vehículo semi pesados y pesados y en caso de vehículo liviano 1 extintor de polvo químico seco tipo ABC de capacidad mínima de 2 kg.</w:t>
            </w:r>
          </w:p>
          <w:p w:rsidR="00794F98" w:rsidRPr="00794F98" w:rsidRDefault="00794F98" w:rsidP="00083AD4">
            <w:pPr>
              <w:numPr>
                <w:ilvl w:val="0"/>
                <w:numId w:val="47"/>
              </w:numPr>
              <w:ind w:hanging="201"/>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Disponer de 2 triángulos de emergencia como mínimo.</w:t>
            </w:r>
          </w:p>
          <w:p w:rsidR="00794F98" w:rsidRPr="00794F98" w:rsidRDefault="00794F98" w:rsidP="00083AD4">
            <w:pPr>
              <w:numPr>
                <w:ilvl w:val="0"/>
                <w:numId w:val="47"/>
              </w:numPr>
              <w:ind w:hanging="201"/>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Los autoadhesivos, etiquetas de velocidad máxima y rosetas de inspección técnica de la policía de tránsito y SOAT deben estar en una posición de no impedir la visibilidad del conductor.</w:t>
            </w:r>
          </w:p>
          <w:p w:rsidR="00794F98" w:rsidRPr="00794F98" w:rsidRDefault="00794F98" w:rsidP="00083AD4">
            <w:pPr>
              <w:numPr>
                <w:ilvl w:val="0"/>
                <w:numId w:val="47"/>
              </w:numPr>
              <w:ind w:hanging="201"/>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Tener alarmas audibles de retroceso necesariamente.</w:t>
            </w:r>
          </w:p>
          <w:p w:rsidR="00794F98" w:rsidRPr="00794F98" w:rsidRDefault="00794F98" w:rsidP="00083AD4">
            <w:pPr>
              <w:numPr>
                <w:ilvl w:val="0"/>
                <w:numId w:val="47"/>
              </w:numPr>
              <w:ind w:hanging="201"/>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Deberá contar con arrestallamas para ingresar al Complejo.</w:t>
            </w:r>
          </w:p>
          <w:p w:rsidR="00794F98" w:rsidRPr="00794F98" w:rsidRDefault="00794F98" w:rsidP="00794F98">
            <w:pPr>
              <w:ind w:left="1364"/>
              <w:contextualSpacing/>
              <w:jc w:val="both"/>
              <w:rPr>
                <w:rFonts w:ascii="Calibri" w:hAnsi="Calibri" w:cs="Calibri"/>
                <w:color w:val="000000"/>
                <w:sz w:val="22"/>
                <w:szCs w:val="22"/>
                <w:lang w:val="es-BO" w:eastAsia="es-ES"/>
              </w:rPr>
            </w:pPr>
          </w:p>
          <w:p w:rsidR="00794F98" w:rsidRPr="00794F98" w:rsidRDefault="00794F98" w:rsidP="00083AD4">
            <w:pPr>
              <w:numPr>
                <w:ilvl w:val="1"/>
                <w:numId w:val="50"/>
              </w:numPr>
              <w:ind w:left="1163" w:hanging="425"/>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Además el conductor del vehículo deberá presentar previo a su ingreso al Complejo:</w:t>
            </w:r>
          </w:p>
          <w:p w:rsidR="00794F98" w:rsidRPr="00794F98" w:rsidRDefault="00794F98" w:rsidP="00794F98">
            <w:pPr>
              <w:contextualSpacing/>
              <w:jc w:val="both"/>
              <w:rPr>
                <w:rFonts w:ascii="Calibri" w:hAnsi="Calibri" w:cs="Calibri"/>
                <w:color w:val="000000"/>
                <w:sz w:val="22"/>
                <w:szCs w:val="22"/>
                <w:lang w:val="es-BO" w:eastAsia="es-ES"/>
              </w:rPr>
            </w:pPr>
          </w:p>
          <w:p w:rsidR="00794F98" w:rsidRPr="00794F98" w:rsidRDefault="00794F98" w:rsidP="00083AD4">
            <w:pPr>
              <w:numPr>
                <w:ilvl w:val="0"/>
                <w:numId w:val="48"/>
              </w:numPr>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Licencia de conducir vigente de acuerdo al tipo de vehículo que utilizara el proveedor.</w:t>
            </w:r>
          </w:p>
          <w:p w:rsidR="00794F98" w:rsidRPr="00794F98" w:rsidRDefault="00794F98" w:rsidP="00083AD4">
            <w:pPr>
              <w:numPr>
                <w:ilvl w:val="0"/>
                <w:numId w:val="48"/>
              </w:numPr>
              <w:contextualSpacing/>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Contar con certificado de manejo defensivo vigente.</w:t>
            </w:r>
          </w:p>
          <w:p w:rsidR="00794F98" w:rsidRPr="00794F98" w:rsidRDefault="00794F98" w:rsidP="00794F98">
            <w:pPr>
              <w:ind w:left="1364"/>
              <w:contextualSpacing/>
              <w:jc w:val="both"/>
              <w:rPr>
                <w:rFonts w:ascii="Calibri" w:hAnsi="Calibri" w:cs="Calibri"/>
                <w:color w:val="000000"/>
                <w:sz w:val="22"/>
                <w:szCs w:val="22"/>
                <w:lang w:val="es-BO" w:eastAsia="es-ES"/>
              </w:rPr>
            </w:pPr>
          </w:p>
          <w:p w:rsidR="00794F98" w:rsidRPr="00794F98" w:rsidRDefault="00794F98" w:rsidP="003047F9">
            <w:pPr>
              <w:ind w:left="738"/>
              <w:jc w:val="both"/>
              <w:rPr>
                <w:rFonts w:ascii="Calibri" w:hAnsi="Calibri" w:cs="Calibri"/>
                <w:color w:val="000000"/>
                <w:sz w:val="22"/>
                <w:szCs w:val="22"/>
                <w:lang w:val="es-BO" w:eastAsia="es-ES"/>
              </w:rPr>
            </w:pPr>
            <w:r w:rsidRPr="00794F98">
              <w:rPr>
                <w:rFonts w:ascii="Calibri" w:hAnsi="Calibri" w:cs="Calibri"/>
                <w:color w:val="000000"/>
                <w:sz w:val="22"/>
                <w:szCs w:val="22"/>
                <w:lang w:val="es-BO" w:eastAsia="es-ES"/>
              </w:rPr>
              <w:t>La inspección de vehículos y equipos será realizada por la empresa contratista y validada por                 personal de SMS de YPFB para garantizar que los mismos estén en buenas condiciones mecánicas y técnicas de funcionamiento previo el ingreso al Complejo.</w:t>
            </w:r>
          </w:p>
          <w:p w:rsidR="00794F98" w:rsidRPr="00794F98" w:rsidRDefault="00794F98" w:rsidP="003047F9">
            <w:pPr>
              <w:ind w:left="738"/>
              <w:jc w:val="both"/>
              <w:rPr>
                <w:rFonts w:ascii="Calibri" w:hAnsi="Calibri"/>
                <w:sz w:val="22"/>
                <w:szCs w:val="22"/>
                <w:lang w:eastAsia="es-ES"/>
              </w:rPr>
            </w:pPr>
            <w:r w:rsidRPr="00794F98">
              <w:rPr>
                <w:rFonts w:ascii="Calibri" w:hAnsi="Calibri"/>
                <w:b/>
                <w:sz w:val="22"/>
                <w:szCs w:val="22"/>
                <w:lang w:eastAsia="es-ES"/>
              </w:rPr>
              <w:t>5.9</w:t>
            </w:r>
            <w:r w:rsidRPr="00794F98">
              <w:rPr>
                <w:rFonts w:ascii="Calibri" w:hAnsi="Calibri"/>
                <w:sz w:val="22"/>
                <w:szCs w:val="22"/>
                <w:lang w:eastAsia="es-ES"/>
              </w:rPr>
              <w:t xml:space="preserve"> Uso obligatorio de Ropa de trabajo</w:t>
            </w:r>
          </w:p>
          <w:p w:rsidR="00794F98" w:rsidRPr="00794F98" w:rsidRDefault="00794F98" w:rsidP="003047F9">
            <w:pPr>
              <w:ind w:left="360" w:firstLine="378"/>
              <w:jc w:val="both"/>
              <w:rPr>
                <w:rFonts w:ascii="Calibri" w:hAnsi="Calibri"/>
                <w:sz w:val="22"/>
                <w:szCs w:val="22"/>
                <w:lang w:eastAsia="es-ES"/>
              </w:rPr>
            </w:pPr>
            <w:r w:rsidRPr="00794F98">
              <w:rPr>
                <w:rFonts w:ascii="Calibri" w:hAnsi="Calibri"/>
                <w:b/>
                <w:sz w:val="22"/>
                <w:szCs w:val="22"/>
                <w:lang w:eastAsia="es-ES"/>
              </w:rPr>
              <w:t>5.10</w:t>
            </w:r>
            <w:r w:rsidRPr="00794F98">
              <w:rPr>
                <w:rFonts w:ascii="Calibri" w:hAnsi="Calibri"/>
                <w:sz w:val="22"/>
                <w:szCs w:val="22"/>
                <w:lang w:eastAsia="es-ES"/>
              </w:rPr>
              <w:t xml:space="preserve"> Uso de señalética en el área o frentes de trabajo.</w:t>
            </w:r>
          </w:p>
          <w:p w:rsidR="00794F98" w:rsidRPr="00794F98" w:rsidRDefault="00794F98" w:rsidP="003047F9">
            <w:pPr>
              <w:ind w:left="360" w:firstLine="378"/>
              <w:jc w:val="both"/>
              <w:rPr>
                <w:rFonts w:ascii="Calibri" w:hAnsi="Calibri"/>
                <w:sz w:val="22"/>
                <w:szCs w:val="22"/>
                <w:lang w:eastAsia="es-ES"/>
              </w:rPr>
            </w:pPr>
            <w:r w:rsidRPr="00794F98">
              <w:rPr>
                <w:rFonts w:ascii="Calibri" w:hAnsi="Calibri"/>
                <w:b/>
                <w:sz w:val="22"/>
                <w:szCs w:val="22"/>
                <w:lang w:eastAsia="es-ES"/>
              </w:rPr>
              <w:t>5.11</w:t>
            </w:r>
            <w:r w:rsidRPr="00794F98">
              <w:rPr>
                <w:rFonts w:ascii="Calibri" w:hAnsi="Calibri"/>
                <w:sz w:val="22"/>
                <w:szCs w:val="22"/>
                <w:lang w:eastAsia="es-ES"/>
              </w:rPr>
              <w:t xml:space="preserve"> Uso obligatorio de EPP (Equipo de protección personal)</w:t>
            </w:r>
          </w:p>
          <w:p w:rsidR="00794F98" w:rsidRPr="00794F98" w:rsidRDefault="00794F98" w:rsidP="00794F98">
            <w:pPr>
              <w:ind w:left="1134"/>
              <w:contextualSpacing/>
              <w:jc w:val="both"/>
              <w:rPr>
                <w:rFonts w:ascii="Calibri" w:hAnsi="Calibri"/>
                <w:sz w:val="22"/>
                <w:szCs w:val="22"/>
                <w:lang w:eastAsia="es-ES"/>
              </w:rPr>
            </w:pPr>
            <w:r w:rsidRPr="00794F98">
              <w:rPr>
                <w:rFonts w:ascii="Calibri" w:hAnsi="Calibri"/>
                <w:sz w:val="22"/>
                <w:szCs w:val="22"/>
                <w:lang w:eastAsia="es-ES"/>
              </w:rPr>
              <w:t>5.7.1.  Casco de seguridad</w:t>
            </w:r>
          </w:p>
          <w:p w:rsidR="00794F98" w:rsidRPr="00794F98" w:rsidRDefault="00794F98" w:rsidP="00794F98">
            <w:pPr>
              <w:ind w:left="1134"/>
              <w:contextualSpacing/>
              <w:jc w:val="both"/>
              <w:rPr>
                <w:rFonts w:ascii="Calibri" w:hAnsi="Calibri"/>
                <w:sz w:val="22"/>
                <w:szCs w:val="22"/>
                <w:lang w:eastAsia="es-ES"/>
              </w:rPr>
            </w:pPr>
            <w:r w:rsidRPr="00794F98">
              <w:rPr>
                <w:rFonts w:ascii="Calibri" w:hAnsi="Calibri"/>
                <w:sz w:val="22"/>
                <w:szCs w:val="22"/>
                <w:lang w:eastAsia="es-ES"/>
              </w:rPr>
              <w:t>5.7.2.  Lentes de seguridad</w:t>
            </w:r>
          </w:p>
          <w:p w:rsidR="00794F98" w:rsidRPr="00794F98" w:rsidRDefault="00794F98" w:rsidP="00794F98">
            <w:pPr>
              <w:ind w:left="1134"/>
              <w:contextualSpacing/>
              <w:jc w:val="both"/>
              <w:rPr>
                <w:rFonts w:ascii="Calibri" w:hAnsi="Calibri"/>
                <w:sz w:val="22"/>
                <w:szCs w:val="22"/>
                <w:lang w:eastAsia="es-ES"/>
              </w:rPr>
            </w:pPr>
            <w:r w:rsidRPr="00794F98">
              <w:rPr>
                <w:rFonts w:ascii="Calibri" w:hAnsi="Calibri"/>
                <w:sz w:val="22"/>
                <w:szCs w:val="22"/>
                <w:lang w:eastAsia="es-ES"/>
              </w:rPr>
              <w:t>5.7.3.  Botín / Bota de seguridad</w:t>
            </w:r>
          </w:p>
          <w:p w:rsidR="00794F98" w:rsidRPr="00794F98" w:rsidRDefault="00794F98" w:rsidP="00794F98">
            <w:pPr>
              <w:ind w:left="1134"/>
              <w:contextualSpacing/>
              <w:jc w:val="both"/>
              <w:rPr>
                <w:rFonts w:ascii="Calibri" w:hAnsi="Calibri"/>
                <w:sz w:val="22"/>
                <w:szCs w:val="22"/>
                <w:lang w:eastAsia="es-ES"/>
              </w:rPr>
            </w:pPr>
            <w:r w:rsidRPr="00794F98">
              <w:rPr>
                <w:rFonts w:ascii="Calibri" w:hAnsi="Calibri"/>
                <w:sz w:val="22"/>
                <w:szCs w:val="22"/>
                <w:lang w:eastAsia="es-ES"/>
              </w:rPr>
              <w:t>5.7.4.  Guantes (de acuerdo a las actividades a desarrollar)</w:t>
            </w:r>
          </w:p>
          <w:p w:rsidR="00794F98" w:rsidRPr="00794F98" w:rsidRDefault="00794F98" w:rsidP="00794F98">
            <w:pPr>
              <w:ind w:left="1134"/>
              <w:contextualSpacing/>
              <w:jc w:val="both"/>
              <w:rPr>
                <w:rFonts w:ascii="Calibri" w:hAnsi="Calibri"/>
                <w:sz w:val="22"/>
                <w:szCs w:val="22"/>
                <w:lang w:eastAsia="es-ES"/>
              </w:rPr>
            </w:pPr>
            <w:r w:rsidRPr="00794F98">
              <w:rPr>
                <w:rFonts w:ascii="Calibri" w:hAnsi="Calibri"/>
                <w:sz w:val="22"/>
                <w:szCs w:val="22"/>
                <w:lang w:eastAsia="es-ES"/>
              </w:rPr>
              <w:t>5.7.5.  Protector auditivo (en caso de requerirse en la actividad)</w:t>
            </w:r>
          </w:p>
          <w:p w:rsidR="00794F98" w:rsidRPr="00794F98" w:rsidRDefault="00794F98" w:rsidP="00E23966">
            <w:pPr>
              <w:ind w:firstLine="738"/>
              <w:jc w:val="both"/>
              <w:rPr>
                <w:rFonts w:ascii="Calibri" w:hAnsi="Calibri"/>
                <w:sz w:val="22"/>
                <w:szCs w:val="22"/>
                <w:lang w:eastAsia="es-ES"/>
              </w:rPr>
            </w:pPr>
            <w:r w:rsidRPr="00794F98">
              <w:rPr>
                <w:rFonts w:ascii="Calibri" w:hAnsi="Calibri"/>
                <w:b/>
                <w:sz w:val="22"/>
                <w:szCs w:val="22"/>
                <w:lang w:eastAsia="es-ES"/>
              </w:rPr>
              <w:t xml:space="preserve">5.12 </w:t>
            </w:r>
            <w:r w:rsidRPr="00794F98">
              <w:rPr>
                <w:rFonts w:ascii="Calibri" w:hAnsi="Calibri"/>
                <w:sz w:val="22"/>
                <w:szCs w:val="22"/>
                <w:lang w:eastAsia="es-ES"/>
              </w:rPr>
              <w:t>EPP Para riesgos especiales (según Corresponda)</w:t>
            </w:r>
          </w:p>
          <w:p w:rsidR="00794F98" w:rsidRPr="00794F98" w:rsidRDefault="00794F98" w:rsidP="00794F98">
            <w:pPr>
              <w:ind w:left="1080"/>
              <w:contextualSpacing/>
              <w:jc w:val="both"/>
              <w:rPr>
                <w:rFonts w:ascii="Calibri" w:hAnsi="Calibri"/>
                <w:sz w:val="22"/>
                <w:szCs w:val="22"/>
                <w:lang w:eastAsia="es-ES"/>
              </w:rPr>
            </w:pPr>
            <w:r w:rsidRPr="00794F98">
              <w:rPr>
                <w:rFonts w:ascii="Calibri" w:hAnsi="Calibri"/>
                <w:sz w:val="22"/>
                <w:szCs w:val="22"/>
                <w:lang w:eastAsia="es-ES"/>
              </w:rPr>
              <w:t>5.7.6.   Trabajos en altura</w:t>
            </w:r>
          </w:p>
          <w:p w:rsidR="00794F98" w:rsidRPr="00794F98" w:rsidRDefault="00794F98" w:rsidP="00794F98">
            <w:pPr>
              <w:ind w:left="1080"/>
              <w:contextualSpacing/>
              <w:jc w:val="both"/>
              <w:rPr>
                <w:rFonts w:ascii="Calibri" w:hAnsi="Calibri"/>
                <w:sz w:val="22"/>
                <w:szCs w:val="22"/>
                <w:lang w:eastAsia="es-ES"/>
              </w:rPr>
            </w:pPr>
            <w:r w:rsidRPr="00794F98">
              <w:rPr>
                <w:rFonts w:ascii="Calibri" w:hAnsi="Calibri"/>
                <w:sz w:val="22"/>
                <w:szCs w:val="22"/>
                <w:lang w:eastAsia="es-ES"/>
              </w:rPr>
              <w:t>5.7.7.   Trabajos eléctricos</w:t>
            </w:r>
          </w:p>
          <w:p w:rsidR="00794F98" w:rsidRPr="00794F98" w:rsidRDefault="00794F98" w:rsidP="00794F98">
            <w:pPr>
              <w:ind w:left="1080"/>
              <w:contextualSpacing/>
              <w:rPr>
                <w:rFonts w:ascii="Calibri" w:hAnsi="Calibri"/>
                <w:sz w:val="22"/>
                <w:szCs w:val="22"/>
                <w:lang w:eastAsia="es-ES"/>
              </w:rPr>
            </w:pPr>
            <w:r w:rsidRPr="00794F98">
              <w:rPr>
                <w:rFonts w:ascii="Calibri" w:hAnsi="Calibri"/>
                <w:sz w:val="22"/>
                <w:szCs w:val="22"/>
                <w:lang w:eastAsia="es-ES"/>
              </w:rPr>
              <w:t>5.7.8.   Trabajos en espacios confinados</w:t>
            </w:r>
          </w:p>
          <w:p w:rsidR="00794F98" w:rsidRPr="00794F98" w:rsidRDefault="00794F98" w:rsidP="00794F98">
            <w:pPr>
              <w:ind w:left="1080"/>
              <w:contextualSpacing/>
              <w:rPr>
                <w:rFonts w:ascii="Calibri" w:hAnsi="Calibri"/>
                <w:sz w:val="22"/>
                <w:szCs w:val="22"/>
                <w:lang w:eastAsia="es-ES"/>
              </w:rPr>
            </w:pPr>
            <w:r w:rsidRPr="00794F98">
              <w:rPr>
                <w:rFonts w:ascii="Calibri" w:hAnsi="Calibri"/>
                <w:sz w:val="22"/>
                <w:szCs w:val="22"/>
                <w:lang w:eastAsia="es-ES"/>
              </w:rPr>
              <w:t>5.7.9.   Trabajos en zanja abierta</w:t>
            </w:r>
          </w:p>
          <w:p w:rsidR="00794F98" w:rsidRPr="00794F98" w:rsidRDefault="00794F98" w:rsidP="00794F98">
            <w:pPr>
              <w:ind w:left="1080"/>
              <w:contextualSpacing/>
              <w:rPr>
                <w:rFonts w:ascii="Calibri" w:hAnsi="Calibri"/>
                <w:sz w:val="22"/>
                <w:szCs w:val="22"/>
                <w:lang w:eastAsia="es-ES"/>
              </w:rPr>
            </w:pPr>
            <w:r w:rsidRPr="00794F98">
              <w:rPr>
                <w:rFonts w:ascii="Calibri" w:hAnsi="Calibri"/>
                <w:sz w:val="22"/>
                <w:szCs w:val="22"/>
                <w:lang w:eastAsia="es-ES"/>
              </w:rPr>
              <w:t>5.7.10. Trabajos con cargas suspendidas</w:t>
            </w:r>
          </w:p>
          <w:p w:rsidR="00794F98" w:rsidRPr="00794F98" w:rsidRDefault="00794F98" w:rsidP="00794F98">
            <w:pPr>
              <w:ind w:left="1080"/>
              <w:rPr>
                <w:rFonts w:ascii="Calibri" w:hAnsi="Calibri"/>
                <w:sz w:val="22"/>
                <w:szCs w:val="22"/>
                <w:lang w:eastAsia="es-ES"/>
              </w:rPr>
            </w:pPr>
            <w:r w:rsidRPr="00794F98">
              <w:rPr>
                <w:rFonts w:ascii="Calibri" w:hAnsi="Calibri"/>
                <w:sz w:val="22"/>
                <w:szCs w:val="22"/>
                <w:lang w:eastAsia="es-ES"/>
              </w:rPr>
              <w:t>5.7.11. Trabajos con materiales peligrosos</w:t>
            </w:r>
          </w:p>
          <w:p w:rsidR="00794F98" w:rsidRPr="00794F98" w:rsidRDefault="00794F98" w:rsidP="00794F98">
            <w:pPr>
              <w:ind w:left="720"/>
              <w:rPr>
                <w:rFonts w:ascii="Calibri" w:hAnsi="Calibri"/>
                <w:sz w:val="22"/>
                <w:szCs w:val="22"/>
                <w:lang w:eastAsia="es-ES"/>
              </w:rPr>
            </w:pPr>
          </w:p>
          <w:p w:rsidR="00794F98" w:rsidRPr="00794F98" w:rsidRDefault="00794F98" w:rsidP="00083AD4">
            <w:pPr>
              <w:numPr>
                <w:ilvl w:val="0"/>
                <w:numId w:val="50"/>
              </w:numPr>
              <w:spacing w:after="200"/>
              <w:ind w:left="454" w:hanging="283"/>
              <w:contextualSpacing/>
              <w:jc w:val="both"/>
              <w:rPr>
                <w:rFonts w:ascii="Calibri" w:hAnsi="Calibri" w:cs="Calibri"/>
                <w:b/>
                <w:sz w:val="22"/>
                <w:szCs w:val="22"/>
                <w:u w:val="single"/>
                <w:lang w:eastAsia="es-ES"/>
              </w:rPr>
            </w:pPr>
            <w:r w:rsidRPr="00794F98">
              <w:rPr>
                <w:rFonts w:ascii="Calibri" w:hAnsi="Calibri" w:cs="Calibri"/>
                <w:sz w:val="22"/>
                <w:szCs w:val="22"/>
                <w:lang w:eastAsia="es-ES"/>
              </w:rPr>
              <w:t xml:space="preserve">Toda Empresa Contratista </w:t>
            </w:r>
            <w:r w:rsidRPr="00794F98">
              <w:rPr>
                <w:rFonts w:ascii="Calibri" w:hAnsi="Calibri" w:cs="Calibri"/>
                <w:sz w:val="22"/>
                <w:szCs w:val="22"/>
                <w:u w:val="single"/>
                <w:lang w:eastAsia="es-ES"/>
              </w:rPr>
              <w:t>directa de YPFB</w:t>
            </w:r>
            <w:r w:rsidRPr="00794F98">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794F98" w:rsidRPr="00794F98" w:rsidRDefault="00794F98" w:rsidP="00083AD4">
            <w:pPr>
              <w:numPr>
                <w:ilvl w:val="0"/>
                <w:numId w:val="50"/>
              </w:numPr>
              <w:spacing w:after="200" w:line="240" w:lineRule="atLeast"/>
              <w:ind w:left="454" w:hanging="283"/>
              <w:contextualSpacing/>
              <w:jc w:val="both"/>
              <w:rPr>
                <w:rFonts w:ascii="Calibri" w:hAnsi="Calibri" w:cs="Calibri"/>
                <w:sz w:val="22"/>
                <w:szCs w:val="22"/>
                <w:lang w:eastAsia="es-ES"/>
              </w:rPr>
            </w:pPr>
            <w:r w:rsidRPr="00794F98">
              <w:rPr>
                <w:rFonts w:ascii="Calibri" w:hAnsi="Calibri" w:cs="Calibri"/>
                <w:sz w:val="22"/>
                <w:szCs w:val="22"/>
                <w:lang w:eastAsia="es-ES"/>
              </w:rPr>
              <w:t xml:space="preserve">Se deja claramente establecido la prohibición total y definitiva de ingreso a ejecución de trabajos con pasantes y/o practicantes de la contratista y/o sub contratista en  proyectos de YPFB. </w:t>
            </w:r>
          </w:p>
          <w:p w:rsidR="00794F98" w:rsidRPr="00794F98" w:rsidRDefault="00794F98" w:rsidP="00083AD4">
            <w:pPr>
              <w:numPr>
                <w:ilvl w:val="0"/>
                <w:numId w:val="50"/>
              </w:numPr>
              <w:spacing w:before="100" w:beforeAutospacing="1" w:after="200" w:line="240" w:lineRule="atLeast"/>
              <w:ind w:left="454" w:hanging="283"/>
              <w:contextualSpacing/>
              <w:jc w:val="both"/>
              <w:rPr>
                <w:rFonts w:ascii="Calibri" w:hAnsi="Calibri" w:cs="Arial"/>
                <w:sz w:val="22"/>
                <w:szCs w:val="22"/>
                <w:lang w:eastAsia="es-ES"/>
              </w:rPr>
            </w:pPr>
            <w:r w:rsidRPr="00794F98">
              <w:rPr>
                <w:rFonts w:ascii="Calibri" w:hAnsi="Calibri" w:cs="Arial"/>
                <w:color w:val="000000"/>
                <w:sz w:val="22"/>
                <w:szCs w:val="22"/>
                <w:lang w:eastAsia="es-ES"/>
              </w:rPr>
              <w:t>YPFB Corporación se reserva el derecho de solicitar nuevos requisitos de SYSO   que sean necesarios para garantizar la correcta ejecución de la actividad, cuyo objetivo es prevenir accidentes e incidentes.</w:t>
            </w:r>
            <w:r w:rsidRPr="00794F98">
              <w:rPr>
                <w:rFonts w:ascii="Calibri" w:hAnsi="Calibri" w:cs="Calibri"/>
                <w:sz w:val="22"/>
                <w:szCs w:val="22"/>
                <w:lang w:eastAsia="es-ES"/>
              </w:rPr>
              <w:t xml:space="preserve"> </w:t>
            </w:r>
            <w:r w:rsidRPr="00794F98">
              <w:rPr>
                <w:rFonts w:ascii="Calibri" w:hAnsi="Calibri" w:cs="Arial"/>
                <w:color w:val="000000"/>
                <w:sz w:val="22"/>
                <w:szCs w:val="22"/>
                <w:lang w:eastAsia="es-ES"/>
              </w:rPr>
              <w:t>vigente en materia de SYSO y los aspectos normativos y regulatorios de YPFB Corporación.</w:t>
            </w:r>
          </w:p>
        </w:tc>
      </w:tr>
    </w:tbl>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p w:rsidR="005F2DB0" w:rsidRPr="005F2DB0" w:rsidRDefault="005F2DB0" w:rsidP="005F2DB0">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val="es-BO" w:eastAsia="es-ES"/>
        </w:rPr>
      </w:pPr>
      <w:r w:rsidRPr="005F2DB0">
        <w:rPr>
          <w:rFonts w:ascii="Bookman Old Style" w:hAnsi="Bookman Old Style" w:cs="Arial"/>
          <w:b/>
          <w:i/>
          <w:sz w:val="22"/>
          <w:szCs w:val="22"/>
          <w:lang w:val="es-BO" w:eastAsia="es-ES"/>
        </w:rPr>
        <w:t>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F2DB0" w:rsidRPr="005F2DB0" w:rsidRDefault="005F2DB0" w:rsidP="005F2DB0">
      <w:pPr>
        <w:jc w:val="center"/>
        <w:rPr>
          <w:rFonts w:ascii="Lucida Bright" w:hAnsi="Lucida Bright" w:cs="Arial"/>
          <w:b/>
          <w:sz w:val="19"/>
          <w:szCs w:val="19"/>
          <w:lang w:val="es-BO" w:eastAsia="es-ES"/>
        </w:rPr>
      </w:pPr>
    </w:p>
    <w:p w:rsidR="005F2DB0" w:rsidRPr="005F2DB0" w:rsidRDefault="005F2DB0" w:rsidP="005F2DB0">
      <w:pPr>
        <w:jc w:val="right"/>
        <w:rPr>
          <w:rFonts w:ascii="Arial" w:hAnsi="Arial" w:cs="Arial"/>
          <w:b/>
          <w:lang w:eastAsia="es-ES"/>
        </w:rPr>
      </w:pPr>
    </w:p>
    <w:p w:rsidR="005F2DB0" w:rsidRPr="005F2DB0" w:rsidRDefault="005F2DB0" w:rsidP="005F2DB0">
      <w:pPr>
        <w:jc w:val="right"/>
        <w:rPr>
          <w:rFonts w:ascii="Arial" w:hAnsi="Arial" w:cs="Arial"/>
          <w:b/>
          <w:lang w:eastAsia="es-ES"/>
        </w:rPr>
      </w:pPr>
      <w:r w:rsidRPr="005F2DB0">
        <w:rPr>
          <w:rFonts w:ascii="Arial" w:hAnsi="Arial" w:cs="Arial"/>
          <w:b/>
          <w:lang w:eastAsia="es-ES"/>
        </w:rPr>
        <w:t>CONTRATO N° ULG-SCZ-</w:t>
      </w:r>
      <w:r w:rsidRPr="005F2DB0">
        <w:rPr>
          <w:rFonts w:ascii="Arial" w:hAnsi="Arial" w:cs="Arial"/>
          <w:b/>
          <w:lang w:eastAsia="es-ES"/>
        </w:rPr>
        <w:softHyphen/>
      </w:r>
      <w:r w:rsidRPr="005F2DB0">
        <w:rPr>
          <w:rFonts w:ascii="Arial" w:hAnsi="Arial" w:cs="Arial"/>
          <w:b/>
          <w:lang w:eastAsia="es-ES"/>
        </w:rPr>
        <w:softHyphen/>
        <w:t>_______/2018</w:t>
      </w:r>
    </w:p>
    <w:p w:rsidR="005F2DB0" w:rsidRPr="005F2DB0" w:rsidRDefault="005F2DB0" w:rsidP="005F2DB0">
      <w:pPr>
        <w:jc w:val="right"/>
        <w:rPr>
          <w:rFonts w:ascii="Arial" w:hAnsi="Arial" w:cs="Arial"/>
          <w:b/>
          <w:lang w:eastAsia="es-ES"/>
        </w:rPr>
      </w:pPr>
    </w:p>
    <w:p w:rsidR="005F2DB0" w:rsidRPr="005F2DB0" w:rsidRDefault="005F2DB0" w:rsidP="005F2DB0">
      <w:pPr>
        <w:tabs>
          <w:tab w:val="left" w:pos="6675"/>
          <w:tab w:val="right" w:pos="9688"/>
        </w:tabs>
        <w:jc w:val="right"/>
        <w:rPr>
          <w:rFonts w:ascii="Arial" w:hAnsi="Arial" w:cs="Arial"/>
          <w:b/>
          <w:u w:val="single"/>
          <w:lang w:val="es-BO" w:eastAsia="es-ES"/>
        </w:rPr>
      </w:pPr>
      <w:r w:rsidRPr="005F2DB0">
        <w:rPr>
          <w:rFonts w:ascii="Arial" w:hAnsi="Arial" w:cs="Arial"/>
          <w:b/>
          <w:lang w:eastAsia="es-ES"/>
        </w:rPr>
        <w:t xml:space="preserve">Santa Cruz de la Sierra, </w:t>
      </w:r>
      <w:r w:rsidRPr="005F2DB0">
        <w:rPr>
          <w:rFonts w:ascii="Arial" w:hAnsi="Arial" w:cs="Arial"/>
          <w:b/>
          <w:lang w:val="pt-BR" w:eastAsia="es-ES"/>
        </w:rPr>
        <w:t>______________</w:t>
      </w:r>
    </w:p>
    <w:p w:rsidR="005F2DB0" w:rsidRPr="005F2DB0" w:rsidRDefault="005F2DB0" w:rsidP="005F2DB0">
      <w:pPr>
        <w:jc w:val="center"/>
        <w:rPr>
          <w:rFonts w:ascii="Arial" w:hAnsi="Arial" w:cs="Arial"/>
          <w:b/>
          <w:lang w:val="es-BO" w:eastAsia="es-ES"/>
        </w:rPr>
      </w:pPr>
    </w:p>
    <w:p w:rsidR="005F2DB0" w:rsidRPr="005F2DB0" w:rsidRDefault="005F2DB0" w:rsidP="005F2DB0">
      <w:pPr>
        <w:jc w:val="center"/>
        <w:rPr>
          <w:rFonts w:ascii="Arial" w:hAnsi="Arial" w:cs="Arial"/>
          <w:b/>
          <w:lang w:val="es-BO" w:eastAsia="es-ES"/>
        </w:rPr>
      </w:pPr>
      <w:r w:rsidRPr="005F2DB0">
        <w:rPr>
          <w:rFonts w:ascii="Arial" w:hAnsi="Arial" w:cs="Arial"/>
          <w:b/>
          <w:lang w:val="es-BO" w:eastAsia="es-ES"/>
        </w:rPr>
        <w:t>CONTRATO ADMINISTRATIVO DE SERVICIO DE ____________________________________________</w:t>
      </w:r>
    </w:p>
    <w:p w:rsidR="005F2DB0" w:rsidRPr="005F2DB0" w:rsidRDefault="005F2DB0" w:rsidP="005F2DB0">
      <w:pPr>
        <w:jc w:val="center"/>
        <w:rPr>
          <w:rFonts w:ascii="Arial" w:hAnsi="Arial" w:cs="Arial"/>
          <w:b/>
          <w:bCs/>
          <w:lang w:val="es-BO" w:eastAsia="es-ES"/>
        </w:rPr>
      </w:pPr>
      <w:r w:rsidRPr="005F2DB0">
        <w:rPr>
          <w:rFonts w:ascii="Arial" w:hAnsi="Arial" w:cs="Arial"/>
          <w:b/>
          <w:lang w:val="es-BO" w:eastAsia="es-ES"/>
        </w:rPr>
        <w:t>CÓDIGO: _______________</w:t>
      </w:r>
    </w:p>
    <w:p w:rsidR="005F2DB0" w:rsidRPr="005F2DB0" w:rsidRDefault="005F2DB0" w:rsidP="005F2DB0">
      <w:pPr>
        <w:jc w:val="both"/>
        <w:rPr>
          <w:rFonts w:ascii="Arial" w:hAnsi="Arial" w:cs="Arial"/>
          <w:b/>
          <w:sz w:val="16"/>
          <w:szCs w:val="16"/>
          <w:lang w:val="es-ES_tradnl" w:eastAsia="es-ES"/>
        </w:rPr>
      </w:pPr>
    </w:p>
    <w:p w:rsidR="005F2DB0" w:rsidRPr="005F2DB0" w:rsidRDefault="005F2DB0" w:rsidP="005F2DB0">
      <w:pPr>
        <w:jc w:val="both"/>
        <w:rPr>
          <w:rFonts w:ascii="Arial" w:hAnsi="Arial" w:cs="Arial"/>
          <w:lang w:val="es-ES_tradnl" w:eastAsia="es-ES"/>
        </w:rPr>
      </w:pPr>
      <w:r w:rsidRPr="005F2DB0">
        <w:rPr>
          <w:rFonts w:ascii="Arial" w:hAnsi="Arial" w:cs="Arial"/>
          <w:lang w:val="es-ES_tradnl" w:eastAsia="es-ES"/>
        </w:rPr>
        <w:t xml:space="preserve">Conste por el presente  </w:t>
      </w:r>
      <w:r w:rsidRPr="005F2DB0">
        <w:rPr>
          <w:rFonts w:ascii="Arial" w:hAnsi="Arial" w:cs="Arial"/>
          <w:lang w:eastAsia="es-ES"/>
        </w:rPr>
        <w:t>Contrato</w:t>
      </w:r>
      <w:r w:rsidRPr="005F2DB0">
        <w:rPr>
          <w:rFonts w:ascii="Arial" w:hAnsi="Arial" w:cs="Arial"/>
          <w:b/>
          <w:lang w:eastAsia="es-ES"/>
        </w:rPr>
        <w:t xml:space="preserve"> </w:t>
      </w:r>
      <w:r w:rsidRPr="005F2DB0">
        <w:rPr>
          <w:rFonts w:ascii="Arial" w:hAnsi="Arial" w:cs="Arial"/>
          <w:lang w:eastAsia="es-ES"/>
        </w:rPr>
        <w:t>de</w:t>
      </w:r>
      <w:r w:rsidRPr="005F2DB0">
        <w:rPr>
          <w:rFonts w:ascii="Arial" w:hAnsi="Arial" w:cs="Arial"/>
          <w:b/>
          <w:lang w:eastAsia="es-ES"/>
        </w:rPr>
        <w:t xml:space="preserve"> Servicio de Mantenimiento y Recarga de Extintores del Complejo de Fraccionamiento y Licuefacción de Gas Natural “Rio Grande”, </w:t>
      </w:r>
      <w:r w:rsidRPr="005F2DB0">
        <w:rPr>
          <w:rFonts w:ascii="Arial" w:hAnsi="Arial" w:cs="Arial"/>
          <w:lang w:val="es-ES_tradnl" w:eastAsia="es-ES"/>
        </w:rPr>
        <w:t>sujeto a las siguientes cláusulas:</w:t>
      </w:r>
    </w:p>
    <w:p w:rsidR="005F2DB0" w:rsidRPr="005F2DB0" w:rsidRDefault="005F2DB0" w:rsidP="005F2DB0">
      <w:pPr>
        <w:jc w:val="both"/>
        <w:rPr>
          <w:rFonts w:ascii="Arial" w:hAnsi="Arial" w:cs="Arial"/>
          <w:b/>
          <w:sz w:val="14"/>
          <w:szCs w:val="14"/>
          <w:lang w:eastAsia="es-ES"/>
        </w:rPr>
      </w:pPr>
    </w:p>
    <w:p w:rsidR="005F2DB0" w:rsidRPr="005F2DB0" w:rsidRDefault="005F2DB0" w:rsidP="005F2DB0">
      <w:pPr>
        <w:jc w:val="both"/>
        <w:rPr>
          <w:rFonts w:ascii="Arial" w:hAnsi="Arial" w:cs="Arial"/>
          <w:b/>
          <w:lang w:val="es-BO" w:eastAsia="es-ES"/>
        </w:rPr>
      </w:pPr>
      <w:r w:rsidRPr="005F2DB0">
        <w:rPr>
          <w:rFonts w:ascii="Arial" w:hAnsi="Arial" w:cs="Arial"/>
          <w:b/>
          <w:u w:val="single"/>
          <w:lang w:val="es-BO" w:eastAsia="es-ES"/>
        </w:rPr>
        <w:t xml:space="preserve">PRIMERA.- (PARTES </w:t>
      </w:r>
      <w:r w:rsidRPr="005F2DB0">
        <w:rPr>
          <w:rFonts w:ascii="Arial" w:hAnsi="Arial" w:cs="Arial"/>
          <w:b/>
          <w:bCs/>
          <w:u w:val="single"/>
          <w:lang w:val="es-BO" w:eastAsia="es-ES"/>
        </w:rPr>
        <w:t>CONTRATANTE</w:t>
      </w:r>
      <w:r w:rsidRPr="005F2DB0">
        <w:rPr>
          <w:rFonts w:ascii="Arial" w:hAnsi="Arial" w:cs="Arial"/>
          <w:b/>
          <w:u w:val="single"/>
          <w:lang w:val="es-BO" w:eastAsia="es-ES"/>
        </w:rPr>
        <w:t>S)</w:t>
      </w:r>
      <w:r w:rsidRPr="005F2DB0">
        <w:rPr>
          <w:rFonts w:ascii="Arial" w:hAnsi="Arial" w:cs="Arial"/>
          <w:b/>
          <w:lang w:val="es-BO" w:eastAsia="es-ES"/>
        </w:rPr>
        <w:t xml:space="preserve"> </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Dirá usted que las partes </w:t>
      </w:r>
      <w:r w:rsidRPr="005F2DB0">
        <w:rPr>
          <w:rFonts w:ascii="Arial" w:hAnsi="Arial" w:cs="Arial"/>
          <w:b/>
          <w:bCs/>
          <w:lang w:val="es-BO" w:eastAsia="es-ES"/>
        </w:rPr>
        <w:t>CONTRATANTES</w:t>
      </w:r>
      <w:r w:rsidRPr="005F2DB0">
        <w:rPr>
          <w:rFonts w:ascii="Arial" w:hAnsi="Arial" w:cs="Arial"/>
          <w:lang w:val="es-BO" w:eastAsia="es-ES"/>
        </w:rPr>
        <w:t xml:space="preserve"> son:</w:t>
      </w:r>
    </w:p>
    <w:p w:rsidR="005F2DB0" w:rsidRPr="005F2DB0" w:rsidRDefault="005F2DB0" w:rsidP="00083AD4">
      <w:pPr>
        <w:numPr>
          <w:ilvl w:val="1"/>
          <w:numId w:val="61"/>
        </w:numPr>
        <w:ind w:left="567" w:hanging="425"/>
        <w:contextualSpacing/>
        <w:jc w:val="both"/>
        <w:rPr>
          <w:rFonts w:ascii="Arial" w:hAnsi="Arial" w:cs="Arial"/>
          <w:lang w:val="es-BO" w:eastAsia="es-ES"/>
        </w:rPr>
      </w:pPr>
      <w:r w:rsidRPr="005F2DB0">
        <w:rPr>
          <w:rFonts w:ascii="Arial" w:hAnsi="Arial" w:cs="Arial"/>
          <w:b/>
          <w:lang w:val="es-BO" w:eastAsia="es-ES"/>
        </w:rPr>
        <w:t>YACIMIENTOS PETROLÍFEROS FISCALES BOLIVIANOS</w:t>
      </w:r>
      <w:r w:rsidRPr="005F2DB0">
        <w:rPr>
          <w:rFonts w:ascii="Arial" w:hAnsi="Arial" w:cs="Arial"/>
          <w:lang w:val="es-BO" w:eastAsia="es-ES"/>
        </w:rPr>
        <w:t xml:space="preserve">, con Número de Identificación Tributaria </w:t>
      </w:r>
      <w:r w:rsidRPr="005F2DB0">
        <w:rPr>
          <w:rFonts w:ascii="Arial" w:hAnsi="Arial" w:cs="Arial"/>
          <w:b/>
          <w:lang w:val="es-BO" w:eastAsia="es-ES"/>
        </w:rPr>
        <w:t>(NIT) Nº ___________________________,</w:t>
      </w:r>
      <w:r w:rsidRPr="005F2DB0">
        <w:rPr>
          <w:rFonts w:ascii="Arial" w:hAnsi="Arial" w:cs="Arial"/>
          <w:lang w:val="es-BO" w:eastAsia="es-ES"/>
        </w:rPr>
        <w:t xml:space="preserve"> con domicilio </w:t>
      </w:r>
      <w:r w:rsidRPr="005F2DB0">
        <w:rPr>
          <w:rFonts w:ascii="Arial" w:hAnsi="Arial" w:cs="Arial"/>
          <w:b/>
          <w:lang w:val="es-BO" w:eastAsia="es-ES"/>
        </w:rPr>
        <w:t>Av. Grigotá entre 3er anillo externo (Av. Mario R. Gutiérrez) y calle Las Palmas s/n, de la ciudad de Santa Cruz de la Sierra</w:t>
      </w:r>
      <w:r w:rsidRPr="005F2DB0">
        <w:rPr>
          <w:rFonts w:ascii="Arial" w:hAnsi="Arial" w:cs="Arial"/>
          <w:lang w:val="es-BO" w:eastAsia="es-ES"/>
        </w:rPr>
        <w:t>, representada legalmente por: __________________________________,</w:t>
      </w:r>
      <w:r w:rsidRPr="005F2DB0">
        <w:rPr>
          <w:rFonts w:ascii="Arial" w:hAnsi="Arial" w:cs="Arial"/>
          <w:b/>
          <w:lang w:val="es-BO" w:eastAsia="es-ES"/>
        </w:rPr>
        <w:t xml:space="preserve"> </w:t>
      </w:r>
      <w:r w:rsidRPr="005F2DB0">
        <w:rPr>
          <w:rFonts w:ascii="Arial" w:hAnsi="Arial" w:cs="Arial"/>
          <w:b/>
          <w:lang w:val="es-ES_tradnl" w:eastAsia="es-ES"/>
        </w:rPr>
        <w:t>Cargo_________________________</w:t>
      </w:r>
      <w:r w:rsidRPr="005F2DB0">
        <w:rPr>
          <w:rFonts w:ascii="Arial" w:hAnsi="Arial" w:cs="Arial"/>
          <w:b/>
          <w:lang w:val="es-BO" w:eastAsia="es-ES"/>
        </w:rPr>
        <w:t>,</w:t>
      </w:r>
      <w:r w:rsidRPr="005F2DB0">
        <w:rPr>
          <w:rFonts w:ascii="Arial" w:hAnsi="Arial" w:cs="Arial"/>
          <w:lang w:val="es-BO" w:eastAsia="es-ES"/>
        </w:rPr>
        <w:t xml:space="preserve"> con </w:t>
      </w:r>
      <w:r w:rsidRPr="005F2DB0">
        <w:rPr>
          <w:rFonts w:ascii="Arial" w:hAnsi="Arial" w:cs="Arial"/>
          <w:b/>
          <w:lang w:val="es-BO" w:eastAsia="es-ES"/>
        </w:rPr>
        <w:t>Cédula de Identidad N°</w:t>
      </w:r>
      <w:r w:rsidRPr="005F2DB0">
        <w:rPr>
          <w:rFonts w:ascii="Arial" w:hAnsi="Arial" w:cs="Arial"/>
          <w:lang w:val="es-BO" w:eastAsia="es-ES"/>
        </w:rPr>
        <w:t xml:space="preserve"> </w:t>
      </w:r>
      <w:r w:rsidRPr="005F2DB0">
        <w:rPr>
          <w:rFonts w:ascii="Arial" w:hAnsi="Arial" w:cs="Arial"/>
          <w:b/>
          <w:lang w:val="es-BO" w:eastAsia="es-ES"/>
        </w:rPr>
        <w:t>_________________________</w:t>
      </w:r>
      <w:r w:rsidRPr="005F2DB0">
        <w:rPr>
          <w:rFonts w:ascii="Arial" w:hAnsi="Arial" w:cs="Arial"/>
          <w:lang w:val="es-BO" w:eastAsia="es-BO"/>
        </w:rPr>
        <w:t xml:space="preserve">, designado mediante </w:t>
      </w:r>
      <w:r w:rsidRPr="005F2DB0">
        <w:rPr>
          <w:rFonts w:ascii="Arial" w:hAnsi="Arial" w:cs="Arial"/>
          <w:b/>
          <w:lang w:val="es-BO" w:eastAsia="es-BO"/>
        </w:rPr>
        <w:t>___________________________</w:t>
      </w:r>
      <w:r w:rsidRPr="005F2DB0">
        <w:rPr>
          <w:rFonts w:ascii="Arial" w:hAnsi="Arial" w:cs="Arial"/>
          <w:lang w:val="es-BO" w:eastAsia="es-BO"/>
        </w:rPr>
        <w:t xml:space="preserve">, que en adelante se denominará </w:t>
      </w:r>
      <w:r w:rsidRPr="005F2DB0">
        <w:rPr>
          <w:rFonts w:ascii="Arial" w:hAnsi="Arial" w:cs="Arial"/>
          <w:lang w:val="es-BO" w:eastAsia="es-ES"/>
        </w:rPr>
        <w:t xml:space="preserve">la </w:t>
      </w:r>
      <w:r w:rsidRPr="005F2DB0">
        <w:rPr>
          <w:rFonts w:ascii="Arial" w:hAnsi="Arial" w:cs="Arial"/>
          <w:b/>
          <w:lang w:val="es-BO" w:eastAsia="es-ES"/>
        </w:rPr>
        <w:t>ENTIDAD.</w:t>
      </w:r>
    </w:p>
    <w:p w:rsidR="005F2DB0" w:rsidRPr="005F2DB0" w:rsidRDefault="005F2DB0" w:rsidP="005F2DB0">
      <w:pPr>
        <w:ind w:left="567"/>
        <w:contextualSpacing/>
        <w:jc w:val="both"/>
        <w:rPr>
          <w:rFonts w:ascii="Arial" w:hAnsi="Arial" w:cs="Arial"/>
          <w:sz w:val="16"/>
          <w:szCs w:val="16"/>
          <w:lang w:val="es-BO" w:eastAsia="es-ES"/>
        </w:rPr>
      </w:pPr>
    </w:p>
    <w:p w:rsidR="005F2DB0" w:rsidRPr="005F2DB0" w:rsidRDefault="005F2DB0" w:rsidP="00083AD4">
      <w:pPr>
        <w:numPr>
          <w:ilvl w:val="1"/>
          <w:numId w:val="61"/>
        </w:numPr>
        <w:ind w:left="567" w:hanging="425"/>
        <w:contextualSpacing/>
        <w:jc w:val="both"/>
        <w:rPr>
          <w:rFonts w:ascii="Arial" w:hAnsi="Arial" w:cs="Arial"/>
          <w:lang w:val="es-BO" w:eastAsia="es-ES"/>
        </w:rPr>
      </w:pPr>
      <w:r w:rsidRPr="005F2DB0">
        <w:rPr>
          <w:rFonts w:ascii="Arial" w:hAnsi="Arial" w:cs="Arial"/>
          <w:b/>
          <w:lang w:val="es-BO" w:eastAsia="es-ES"/>
        </w:rPr>
        <w:t xml:space="preserve">_____________________., </w:t>
      </w:r>
      <w:r w:rsidRPr="005F2DB0">
        <w:rPr>
          <w:rFonts w:ascii="Arial" w:hAnsi="Arial" w:cs="Arial"/>
          <w:lang w:val="es-BO"/>
        </w:rPr>
        <w:t>una empresa constituida bajo las leyes del Estado Plurinacional de Bolivia, inscrita en el Registro de Comercio de Bolivia concesionado a FUNDEMPRESA</w:t>
      </w:r>
      <w:r w:rsidRPr="005F2DB0">
        <w:rPr>
          <w:rFonts w:ascii="Arial" w:hAnsi="Arial" w:cs="Arial"/>
          <w:lang w:val="es-BO" w:eastAsia="es-ES"/>
        </w:rPr>
        <w:t xml:space="preserve"> bajo la  </w:t>
      </w:r>
      <w:r w:rsidRPr="005F2DB0">
        <w:rPr>
          <w:rFonts w:ascii="Arial" w:hAnsi="Arial" w:cs="Arial"/>
          <w:b/>
          <w:lang w:val="es-BO" w:eastAsia="es-ES"/>
        </w:rPr>
        <w:t>Matrícula N° __________________</w:t>
      </w:r>
      <w:r w:rsidRPr="005F2DB0">
        <w:rPr>
          <w:rFonts w:ascii="Arial" w:hAnsi="Arial" w:cs="Arial"/>
          <w:lang w:val="es-BO" w:eastAsia="es-ES"/>
        </w:rPr>
        <w:t xml:space="preserve">, con Número de Identificación Tributaria </w:t>
      </w:r>
      <w:r w:rsidRPr="005F2DB0">
        <w:rPr>
          <w:rFonts w:ascii="Arial" w:hAnsi="Arial" w:cs="Arial"/>
          <w:b/>
          <w:lang w:val="es-BO" w:eastAsia="es-ES"/>
        </w:rPr>
        <w:t>(NIT) N° _______________________</w:t>
      </w:r>
      <w:r w:rsidRPr="005F2DB0">
        <w:rPr>
          <w:rFonts w:ascii="Arial" w:hAnsi="Arial" w:cs="Arial"/>
          <w:lang w:val="es-BO" w:eastAsia="es-ES"/>
        </w:rPr>
        <w:t xml:space="preserve"> con domicilio en ___________________________________ de la ciudad de Santa Cruz de la Sierra, representada legalmente por el señor </w:t>
      </w:r>
      <w:r w:rsidRPr="005F2DB0">
        <w:rPr>
          <w:rFonts w:ascii="Arial" w:hAnsi="Arial" w:cs="Arial"/>
          <w:b/>
          <w:lang w:val="es-BO" w:eastAsia="es-ES"/>
        </w:rPr>
        <w:t>____________________________,</w:t>
      </w:r>
      <w:r w:rsidRPr="005F2DB0">
        <w:rPr>
          <w:rFonts w:ascii="Arial" w:hAnsi="Arial" w:cs="Arial"/>
          <w:lang w:val="es-BO" w:eastAsia="es-ES"/>
        </w:rPr>
        <w:t xml:space="preserve"> con </w:t>
      </w:r>
      <w:r w:rsidRPr="005F2DB0">
        <w:rPr>
          <w:rFonts w:ascii="Arial" w:hAnsi="Arial" w:cs="Arial"/>
          <w:b/>
          <w:lang w:val="es-BO" w:eastAsia="es-ES"/>
        </w:rPr>
        <w:t>Cédula de Identidad              N° ______________________</w:t>
      </w:r>
      <w:r w:rsidRPr="005F2DB0">
        <w:rPr>
          <w:rFonts w:ascii="Arial" w:hAnsi="Arial" w:cs="Arial"/>
          <w:lang w:val="es-BO" w:eastAsia="es-ES"/>
        </w:rPr>
        <w:t xml:space="preserve">, según </w:t>
      </w:r>
      <w:r w:rsidRPr="005F2DB0">
        <w:rPr>
          <w:rFonts w:ascii="Arial" w:hAnsi="Arial" w:cs="Arial"/>
          <w:b/>
          <w:lang w:val="es-BO" w:eastAsia="es-ES"/>
        </w:rPr>
        <w:t>Testimonio N°_____________</w:t>
      </w:r>
      <w:r w:rsidRPr="005F2DB0">
        <w:rPr>
          <w:rFonts w:ascii="Arial" w:hAnsi="Arial" w:cs="Arial"/>
          <w:lang w:val="es-BO" w:eastAsia="es-ES"/>
        </w:rPr>
        <w:t xml:space="preserve"> de _____________________, extendido ante Notario de Fe Publica N° ___________del Distrito Judicial de _____________Bolivia</w:t>
      </w:r>
      <w:r w:rsidRPr="005F2DB0">
        <w:rPr>
          <w:rFonts w:ascii="Arial" w:hAnsi="Arial" w:cs="Arial"/>
          <w:b/>
          <w:lang w:val="es-BO" w:eastAsia="es-ES"/>
        </w:rPr>
        <w:t xml:space="preserve">, </w:t>
      </w:r>
      <w:r w:rsidRPr="005F2DB0">
        <w:rPr>
          <w:rFonts w:ascii="Arial" w:hAnsi="Arial" w:cs="Arial"/>
          <w:lang w:val="es-BO" w:eastAsia="es-ES"/>
        </w:rPr>
        <w:t xml:space="preserve">que en adelante se denominará el </w:t>
      </w:r>
      <w:r w:rsidRPr="005F2DB0">
        <w:rPr>
          <w:rFonts w:ascii="Arial" w:hAnsi="Arial" w:cs="Arial"/>
          <w:b/>
          <w:lang w:val="es-BO" w:eastAsia="es-ES"/>
        </w:rPr>
        <w:t>CONTRATISTA</w:t>
      </w:r>
      <w:r w:rsidRPr="005F2DB0">
        <w:rPr>
          <w:rFonts w:ascii="Arial" w:hAnsi="Arial" w:cs="Arial"/>
          <w:b/>
          <w:bCs/>
          <w:lang w:val="es-BO" w:eastAsia="es-ES"/>
        </w:rPr>
        <w:t>.</w:t>
      </w:r>
    </w:p>
    <w:p w:rsidR="005F2DB0" w:rsidRPr="005F2DB0" w:rsidRDefault="005F2DB0" w:rsidP="005F2DB0">
      <w:pPr>
        <w:contextualSpacing/>
        <w:jc w:val="both"/>
        <w:rPr>
          <w:rFonts w:ascii="Arial" w:hAnsi="Arial" w:cs="Arial"/>
          <w:sz w:val="14"/>
          <w:szCs w:val="14"/>
          <w:lang w:val="es-BO" w:eastAsia="es-ES"/>
        </w:rPr>
      </w:pPr>
    </w:p>
    <w:p w:rsidR="005F2DB0" w:rsidRPr="005F2DB0" w:rsidRDefault="005F2DB0" w:rsidP="005F2DB0">
      <w:pPr>
        <w:contextualSpacing/>
        <w:jc w:val="both"/>
        <w:rPr>
          <w:rFonts w:ascii="Arial" w:hAnsi="Arial" w:cs="Arial"/>
          <w:lang w:val="es-BO" w:eastAsia="es-ES"/>
        </w:rPr>
      </w:pPr>
      <w:r w:rsidRPr="005F2DB0">
        <w:rPr>
          <w:rFonts w:ascii="Arial" w:hAnsi="Arial" w:cs="Arial"/>
          <w:lang w:val="es-BO" w:eastAsia="es-ES"/>
        </w:rPr>
        <w:t xml:space="preserve">Tanto la </w:t>
      </w:r>
      <w:r w:rsidRPr="005F2DB0">
        <w:rPr>
          <w:rFonts w:ascii="Arial" w:hAnsi="Arial" w:cs="Arial"/>
          <w:b/>
          <w:lang w:val="es-BO" w:eastAsia="es-ES"/>
        </w:rPr>
        <w:t>ENTIDAD</w:t>
      </w:r>
      <w:r w:rsidRPr="005F2DB0">
        <w:rPr>
          <w:rFonts w:ascii="Arial" w:hAnsi="Arial" w:cs="Arial"/>
          <w:lang w:val="es-BO" w:eastAsia="es-ES"/>
        </w:rPr>
        <w:t xml:space="preserve"> como el </w:t>
      </w:r>
      <w:r w:rsidRPr="005F2DB0">
        <w:rPr>
          <w:rFonts w:ascii="Arial" w:hAnsi="Arial" w:cs="Arial"/>
          <w:b/>
          <w:lang w:val="es-BO" w:eastAsia="es-ES"/>
        </w:rPr>
        <w:t>CONTRATISTA</w:t>
      </w:r>
      <w:r w:rsidRPr="005F2DB0">
        <w:rPr>
          <w:rFonts w:ascii="Arial" w:hAnsi="Arial" w:cs="Arial"/>
          <w:lang w:val="es-BO" w:eastAsia="es-ES"/>
        </w:rPr>
        <w:t xml:space="preserve"> podrán ser denominados individualmente e indistintamente como “Parte” o colectivamente “Partes”.</w:t>
      </w:r>
      <w:r w:rsidRPr="005F2DB0">
        <w:rPr>
          <w:rFonts w:ascii="Arial" w:hAnsi="Arial" w:cs="Arial"/>
          <w:lang w:val="es-BO" w:eastAsia="es-ES"/>
        </w:rPr>
        <w:tab/>
      </w:r>
    </w:p>
    <w:p w:rsidR="005F2DB0" w:rsidRPr="005F2DB0" w:rsidRDefault="005F2DB0" w:rsidP="005F2DB0">
      <w:pPr>
        <w:contextualSpacing/>
        <w:jc w:val="both"/>
        <w:rPr>
          <w:rFonts w:ascii="Arial" w:hAnsi="Arial" w:cs="Arial"/>
          <w:sz w:val="16"/>
          <w:szCs w:val="16"/>
          <w:lang w:val="es-BO" w:eastAsia="es-ES"/>
        </w:rPr>
      </w:pPr>
    </w:p>
    <w:p w:rsidR="005F2DB0" w:rsidRPr="005F2DB0" w:rsidRDefault="005F2DB0" w:rsidP="005F2DB0">
      <w:pPr>
        <w:jc w:val="both"/>
        <w:rPr>
          <w:rFonts w:ascii="Arial" w:hAnsi="Arial" w:cs="Arial"/>
          <w:b/>
          <w:u w:val="single"/>
          <w:lang w:val="es-BO" w:eastAsia="es-ES"/>
        </w:rPr>
      </w:pPr>
      <w:r w:rsidRPr="005F2DB0">
        <w:rPr>
          <w:rFonts w:ascii="Arial" w:hAnsi="Arial" w:cs="Arial"/>
          <w:b/>
          <w:u w:val="single"/>
          <w:lang w:val="es-BO" w:eastAsia="es-ES"/>
        </w:rPr>
        <w:t>SEGUNDA.- (ANTECEDENTES)</w:t>
      </w:r>
    </w:p>
    <w:p w:rsidR="005F2DB0" w:rsidRPr="005F2DB0" w:rsidRDefault="005F2DB0" w:rsidP="005F2DB0">
      <w:pPr>
        <w:spacing w:before="120" w:after="120"/>
        <w:ind w:left="709" w:hanging="709"/>
        <w:jc w:val="both"/>
        <w:rPr>
          <w:rFonts w:ascii="Arial" w:hAnsi="Arial" w:cs="Arial"/>
          <w:b/>
          <w:lang w:val="es-BO" w:eastAsia="es-ES"/>
        </w:rPr>
      </w:pPr>
      <w:r w:rsidRPr="005F2DB0">
        <w:rPr>
          <w:rFonts w:ascii="Arial" w:hAnsi="Arial" w:cs="Arial"/>
          <w:b/>
          <w:lang w:val="es-BO" w:eastAsia="es-ES"/>
        </w:rPr>
        <w:t>2.1.</w:t>
      </w:r>
      <w:r w:rsidRPr="005F2DB0">
        <w:rPr>
          <w:rFonts w:ascii="Arial" w:hAnsi="Arial" w:cs="Arial"/>
          <w:lang w:val="es-BO" w:eastAsia="es-ES"/>
        </w:rPr>
        <w:tab/>
        <w:t>La</w:t>
      </w:r>
      <w:r w:rsidRPr="005F2DB0">
        <w:rPr>
          <w:rFonts w:ascii="Arial" w:hAnsi="Arial" w:cs="Arial"/>
          <w:b/>
          <w:lang w:val="es-BO" w:eastAsia="es-ES"/>
        </w:rPr>
        <w:t xml:space="preserve"> ENTIDAD </w:t>
      </w:r>
      <w:r w:rsidRPr="005F2DB0">
        <w:rPr>
          <w:rFonts w:ascii="Arial" w:hAnsi="Arial" w:cs="Arial"/>
          <w:lang w:val="es-BO" w:eastAsia="es-ES"/>
        </w:rPr>
        <w:t xml:space="preserve">mediante la modalidad de </w:t>
      </w:r>
      <w:r w:rsidRPr="005F2DB0">
        <w:rPr>
          <w:rFonts w:ascii="Arial" w:eastAsia="Calibri" w:hAnsi="Arial" w:cs="Arial"/>
          <w:b/>
          <w:lang w:val="es-BO"/>
        </w:rPr>
        <w:t xml:space="preserve">_________________, </w:t>
      </w:r>
      <w:r w:rsidRPr="005F2DB0">
        <w:rPr>
          <w:rFonts w:ascii="Arial" w:eastAsia="Calibri" w:hAnsi="Arial" w:cs="Arial"/>
          <w:lang w:val="es-BO"/>
        </w:rPr>
        <w:t xml:space="preserve">con </w:t>
      </w:r>
      <w:r w:rsidRPr="005F2DB0">
        <w:rPr>
          <w:rFonts w:ascii="Arial" w:eastAsia="Calibri" w:hAnsi="Arial" w:cs="Arial"/>
          <w:b/>
          <w:lang w:val="es-BO"/>
        </w:rPr>
        <w:t xml:space="preserve">Código:                                                                                 </w:t>
      </w:r>
      <w:r w:rsidRPr="005F2DB0">
        <w:rPr>
          <w:rFonts w:ascii="Arial" w:hAnsi="Arial" w:cs="Arial"/>
          <w:b/>
          <w:lang w:val="es-BO" w:eastAsia="es-ES"/>
        </w:rPr>
        <w:t>___________________</w:t>
      </w:r>
      <w:r w:rsidRPr="005F2DB0">
        <w:rPr>
          <w:rFonts w:ascii="Arial" w:eastAsia="Calibri" w:hAnsi="Arial" w:cs="Arial"/>
          <w:b/>
          <w:lang w:val="es-BO"/>
        </w:rPr>
        <w:t>,</w:t>
      </w:r>
      <w:r w:rsidRPr="005F2DB0">
        <w:rPr>
          <w:rFonts w:ascii="Arial" w:eastAsia="Calibri" w:hAnsi="Arial" w:cs="Arial"/>
          <w:lang w:val="es-BO"/>
        </w:rPr>
        <w:t xml:space="preserve"> </w:t>
      </w:r>
      <w:r w:rsidRPr="005F2DB0">
        <w:rPr>
          <w:rFonts w:ascii="Arial" w:hAnsi="Arial" w:cs="Arial"/>
          <w:lang w:val="es-BO" w:eastAsia="es-ES"/>
        </w:rPr>
        <w:t xml:space="preserve">llevó adelante el proceso de contratación para el </w:t>
      </w:r>
      <w:r w:rsidRPr="005F2DB0">
        <w:rPr>
          <w:rFonts w:ascii="Arial" w:hAnsi="Arial" w:cs="Arial"/>
          <w:b/>
          <w:lang w:eastAsia="es-ES"/>
        </w:rPr>
        <w:t>Servicio de _______________________________,</w:t>
      </w:r>
      <w:r w:rsidRPr="005F2DB0">
        <w:rPr>
          <w:rFonts w:ascii="Arial" w:hAnsi="Arial" w:cs="Arial"/>
          <w:lang w:val="es-BO" w:eastAsia="es-ES"/>
        </w:rPr>
        <w:t xml:space="preserve"> </w:t>
      </w:r>
      <w:r w:rsidRPr="005F2DB0">
        <w:rPr>
          <w:rFonts w:ascii="Arial" w:eastAsia="Calibri" w:hAnsi="Arial" w:cs="Arial"/>
          <w:lang w:val="es-BO"/>
        </w:rPr>
        <w:t xml:space="preserve">realizado bajo las normas y regulaciones de contratación establecidas en el </w:t>
      </w:r>
      <w:r w:rsidRPr="005F2DB0">
        <w:rPr>
          <w:rFonts w:ascii="Arial" w:hAnsi="Arial" w:cs="Arial"/>
          <w:lang w:val="es-BO" w:eastAsia="es-ES"/>
        </w:rPr>
        <w:t xml:space="preserve">Reglamento de Contrataciones Directas en el marco del Decreto Supremo  N° 29506, aprobado mediante Resolución de Directorio  N° 50/2017 de fecha 11 de agosto de 2017 y las Especificaciones Técnicas. </w:t>
      </w:r>
    </w:p>
    <w:p w:rsidR="005F2DB0" w:rsidRPr="005F2DB0" w:rsidRDefault="005F2DB0" w:rsidP="005F2DB0">
      <w:pPr>
        <w:spacing w:before="120" w:after="120"/>
        <w:ind w:left="567" w:hanging="567"/>
        <w:jc w:val="both"/>
        <w:rPr>
          <w:rFonts w:ascii="Arial" w:hAnsi="Arial" w:cs="Arial"/>
          <w:lang w:val="es-BO" w:eastAsia="es-ES"/>
        </w:rPr>
      </w:pPr>
      <w:r w:rsidRPr="005F2DB0">
        <w:rPr>
          <w:rFonts w:ascii="Arial" w:hAnsi="Arial" w:cs="Arial"/>
          <w:b/>
          <w:lang w:val="es-BO" w:eastAsia="es-ES"/>
        </w:rPr>
        <w:lastRenderedPageBreak/>
        <w:t>2.2.</w:t>
      </w:r>
      <w:r w:rsidRPr="005F2DB0">
        <w:rPr>
          <w:rFonts w:ascii="Arial" w:hAnsi="Arial" w:cs="Arial"/>
          <w:lang w:val="es-BO" w:eastAsia="es-ES"/>
        </w:rPr>
        <w:tab/>
        <w:t xml:space="preserve">Por su parte el </w:t>
      </w:r>
      <w:r w:rsidRPr="005F2DB0">
        <w:rPr>
          <w:rFonts w:ascii="Arial" w:hAnsi="Arial" w:cs="Arial"/>
          <w:b/>
          <w:lang w:val="es-BO" w:eastAsia="es-ES"/>
        </w:rPr>
        <w:t>CONTRATISTA</w:t>
      </w:r>
      <w:r w:rsidRPr="005F2DB0">
        <w:rPr>
          <w:rFonts w:ascii="Arial" w:hAnsi="Arial" w:cs="Arial"/>
          <w:lang w:val="es-BO" w:eastAsia="es-ES"/>
        </w:rPr>
        <w:t xml:space="preserve"> reúne las condiciones y experiencia para llevar a cabo la prestación del servicio detallado en el presente Contrato.</w:t>
      </w:r>
    </w:p>
    <w:p w:rsidR="005F2DB0" w:rsidRPr="005F2DB0" w:rsidRDefault="005F2DB0" w:rsidP="005F2DB0">
      <w:pPr>
        <w:spacing w:before="120" w:after="120"/>
        <w:jc w:val="both"/>
        <w:rPr>
          <w:rFonts w:ascii="Arial" w:hAnsi="Arial" w:cs="Arial"/>
          <w:b/>
          <w:u w:val="single"/>
          <w:lang w:val="es-BO" w:eastAsia="es-ES"/>
        </w:rPr>
      </w:pPr>
      <w:r w:rsidRPr="005F2DB0">
        <w:rPr>
          <w:rFonts w:ascii="Arial" w:hAnsi="Arial" w:cs="Arial"/>
          <w:b/>
          <w:u w:val="single"/>
          <w:lang w:val="es-BO" w:eastAsia="es-ES"/>
        </w:rPr>
        <w:t>TERCERA.- (DISPOSICIONES GENERALES)</w:t>
      </w:r>
    </w:p>
    <w:p w:rsidR="005F2DB0" w:rsidRPr="005F2DB0" w:rsidRDefault="005F2DB0" w:rsidP="005F2DB0">
      <w:pPr>
        <w:spacing w:before="120" w:after="120"/>
        <w:ind w:left="567" w:hanging="567"/>
        <w:jc w:val="both"/>
        <w:rPr>
          <w:rFonts w:ascii="Arial" w:hAnsi="Arial" w:cs="Arial"/>
          <w:b/>
          <w:u w:val="single"/>
          <w:lang w:val="es-BO" w:eastAsia="es-ES"/>
        </w:rPr>
      </w:pPr>
      <w:r w:rsidRPr="005F2DB0">
        <w:rPr>
          <w:rFonts w:ascii="Arial" w:hAnsi="Arial" w:cs="Arial"/>
          <w:b/>
          <w:lang w:val="es-BO" w:eastAsia="es-ES"/>
        </w:rPr>
        <w:t>3.1.</w:t>
      </w:r>
      <w:r w:rsidRPr="005F2DB0">
        <w:rPr>
          <w:rFonts w:ascii="Arial" w:hAnsi="Arial" w:cs="Arial"/>
          <w:b/>
          <w:lang w:val="es-BO" w:eastAsia="es-ES"/>
        </w:rPr>
        <w:tab/>
        <w:t xml:space="preserve">Aplicación del Contrato: </w:t>
      </w:r>
      <w:r w:rsidRPr="005F2DB0">
        <w:rPr>
          <w:rFonts w:ascii="Arial" w:hAnsi="Arial" w:cs="Arial"/>
          <w:lang w:val="es-BO" w:eastAsia="es-ES"/>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5F2DB0" w:rsidRPr="005F2DB0" w:rsidRDefault="005F2DB0" w:rsidP="005F2DB0">
      <w:pPr>
        <w:spacing w:before="120"/>
        <w:ind w:left="567" w:hanging="567"/>
        <w:jc w:val="both"/>
        <w:rPr>
          <w:rFonts w:ascii="Arial" w:hAnsi="Arial" w:cs="Arial"/>
          <w:lang w:val="es-BO" w:eastAsia="es-ES"/>
        </w:rPr>
      </w:pPr>
      <w:r w:rsidRPr="005F2DB0">
        <w:rPr>
          <w:rFonts w:ascii="Arial" w:hAnsi="Arial" w:cs="Arial"/>
          <w:b/>
          <w:lang w:val="es-BO" w:eastAsia="es-ES"/>
        </w:rPr>
        <w:t>3.2</w:t>
      </w:r>
      <w:r w:rsidRPr="005F2DB0">
        <w:rPr>
          <w:rFonts w:ascii="Arial" w:hAnsi="Arial" w:cs="Arial"/>
          <w:b/>
          <w:lang w:val="es-BO" w:eastAsia="es-ES"/>
        </w:rPr>
        <w:tab/>
        <w:t>Definiciones:</w:t>
      </w:r>
      <w:r w:rsidRPr="005F2DB0">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p w:rsidR="005F2DB0" w:rsidRPr="005F2DB0" w:rsidRDefault="005F2DB0" w:rsidP="005F2DB0">
      <w:pPr>
        <w:spacing w:before="120"/>
        <w:ind w:left="567" w:hanging="567"/>
        <w:jc w:val="both"/>
        <w:rPr>
          <w:rFonts w:ascii="Arial" w:hAnsi="Arial" w:cs="Arial"/>
          <w:b/>
          <w:u w:val="single"/>
          <w:lang w:val="es-BO" w:eastAsia="es-ES"/>
        </w:rPr>
      </w:pPr>
    </w:p>
    <w:tbl>
      <w:tblPr>
        <w:tblW w:w="8979" w:type="dxa"/>
        <w:tblInd w:w="709" w:type="dxa"/>
        <w:tblLook w:val="04A0" w:firstRow="1" w:lastRow="0" w:firstColumn="1" w:lastColumn="0" w:noHBand="0" w:noVBand="1"/>
      </w:tblPr>
      <w:tblGrid>
        <w:gridCol w:w="1705"/>
        <w:gridCol w:w="280"/>
        <w:gridCol w:w="6994"/>
      </w:tblGrid>
      <w:tr w:rsidR="005F2DB0" w:rsidRPr="005F2DB0" w:rsidTr="008F64D3">
        <w:trPr>
          <w:trHeight w:val="482"/>
        </w:trPr>
        <w:tc>
          <w:tcPr>
            <w:tcW w:w="1705" w:type="dxa"/>
            <w:shd w:val="clear" w:color="auto" w:fill="auto"/>
          </w:tcPr>
          <w:p w:rsidR="005F2DB0" w:rsidRPr="005F2DB0" w:rsidRDefault="005F2DB0" w:rsidP="005F2DB0">
            <w:pPr>
              <w:spacing w:after="120"/>
              <w:jc w:val="both"/>
              <w:rPr>
                <w:rFonts w:ascii="Arial" w:hAnsi="Arial" w:cs="Arial"/>
                <w:b/>
                <w:lang w:val="es-BO" w:eastAsia="es-ES"/>
              </w:rPr>
            </w:pPr>
            <w:r w:rsidRPr="005F2DB0">
              <w:rPr>
                <w:rFonts w:ascii="Arial" w:hAnsi="Arial" w:cs="Arial"/>
                <w:b/>
                <w:lang w:val="es-BO" w:eastAsia="es-ES"/>
              </w:rPr>
              <w:t>Contrato:</w:t>
            </w:r>
          </w:p>
        </w:tc>
        <w:tc>
          <w:tcPr>
            <w:tcW w:w="280" w:type="dxa"/>
          </w:tcPr>
          <w:p w:rsidR="005F2DB0" w:rsidRPr="005F2DB0" w:rsidRDefault="005F2DB0" w:rsidP="005F2DB0">
            <w:pPr>
              <w:spacing w:after="120"/>
              <w:jc w:val="both"/>
              <w:rPr>
                <w:rFonts w:ascii="Arial" w:hAnsi="Arial" w:cs="Arial"/>
                <w:lang w:val="es-BO" w:eastAsia="es-ES"/>
              </w:rPr>
            </w:pPr>
          </w:p>
        </w:tc>
        <w:tc>
          <w:tcPr>
            <w:tcW w:w="6994" w:type="dxa"/>
            <w:shd w:val="clear" w:color="auto" w:fill="auto"/>
          </w:tcPr>
          <w:p w:rsidR="005F2DB0" w:rsidRPr="005F2DB0" w:rsidRDefault="005F2DB0" w:rsidP="005F2DB0">
            <w:pPr>
              <w:spacing w:after="120"/>
              <w:jc w:val="both"/>
              <w:rPr>
                <w:rFonts w:ascii="Arial" w:hAnsi="Arial" w:cs="Arial"/>
                <w:lang w:val="es-BO" w:eastAsia="es-ES"/>
              </w:rPr>
            </w:pPr>
            <w:r w:rsidRPr="005F2DB0">
              <w:rPr>
                <w:rFonts w:ascii="Arial" w:hAnsi="Arial" w:cs="Arial"/>
                <w:lang w:val="es-BO" w:eastAsia="es-ES"/>
              </w:rPr>
              <w:t>Es el presente documento celebrado entre las Partes, junto con todos los documentos que forman parte integrante del mismo.</w:t>
            </w:r>
          </w:p>
        </w:tc>
      </w:tr>
      <w:tr w:rsidR="005F2DB0" w:rsidRPr="005F2DB0" w:rsidTr="008F64D3">
        <w:trPr>
          <w:trHeight w:val="892"/>
        </w:trPr>
        <w:tc>
          <w:tcPr>
            <w:tcW w:w="1705" w:type="dxa"/>
            <w:shd w:val="clear" w:color="auto" w:fill="auto"/>
          </w:tcPr>
          <w:p w:rsidR="005F2DB0" w:rsidRPr="005F2DB0" w:rsidRDefault="005F2DB0" w:rsidP="005F2DB0">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lang w:val="es-BO" w:eastAsia="es-ES"/>
              </w:rPr>
            </w:pPr>
            <w:r w:rsidRPr="005F2DB0">
              <w:rPr>
                <w:rFonts w:ascii="Arial" w:hAnsi="Arial" w:cs="Arial"/>
                <w:b/>
                <w:lang w:val="es-BO" w:eastAsia="es-ES"/>
              </w:rPr>
              <w:t>Fiscal  del Servicio:</w:t>
            </w:r>
          </w:p>
        </w:tc>
        <w:tc>
          <w:tcPr>
            <w:tcW w:w="280" w:type="dxa"/>
          </w:tcPr>
          <w:p w:rsidR="005F2DB0" w:rsidRPr="005F2DB0" w:rsidRDefault="005F2DB0" w:rsidP="005F2DB0">
            <w:pPr>
              <w:spacing w:after="120"/>
              <w:jc w:val="both"/>
              <w:rPr>
                <w:rFonts w:ascii="Arial" w:hAnsi="Arial" w:cs="Arial"/>
                <w:lang w:val="es-BO" w:eastAsia="es-ES"/>
              </w:rPr>
            </w:pPr>
          </w:p>
        </w:tc>
        <w:tc>
          <w:tcPr>
            <w:tcW w:w="6994" w:type="dxa"/>
            <w:shd w:val="clear" w:color="auto" w:fill="auto"/>
          </w:tcPr>
          <w:p w:rsidR="005F2DB0" w:rsidRPr="005F2DB0" w:rsidRDefault="005F2DB0" w:rsidP="005F2DB0">
            <w:pPr>
              <w:spacing w:after="120"/>
              <w:jc w:val="both"/>
              <w:rPr>
                <w:rFonts w:ascii="Arial" w:hAnsi="Arial" w:cs="Arial"/>
                <w:lang w:val="es-BO" w:eastAsia="es-ES"/>
              </w:rPr>
            </w:pPr>
            <w:r w:rsidRPr="005F2DB0">
              <w:rPr>
                <w:rFonts w:ascii="Arial" w:hAnsi="Arial" w:cs="Arial"/>
                <w:lang w:val="es-BO" w:eastAsia="es-ES"/>
              </w:rPr>
              <w:t xml:space="preserve">Es una o más personas de la </w:t>
            </w:r>
            <w:r w:rsidRPr="005F2DB0">
              <w:rPr>
                <w:rFonts w:ascii="Arial" w:hAnsi="Arial" w:cs="Arial"/>
                <w:b/>
                <w:lang w:val="es-BO" w:eastAsia="es-ES"/>
              </w:rPr>
              <w:t xml:space="preserve">ENTIDAD </w:t>
            </w:r>
            <w:r w:rsidRPr="005F2DB0">
              <w:rPr>
                <w:rFonts w:ascii="Arial" w:hAnsi="Arial" w:cs="Arial"/>
                <w:lang w:val="es-BO" w:eastAsia="es-ES"/>
              </w:rPr>
              <w:t xml:space="preserve">designadas por el responsable del proceso de contratación (RPC) quien será el interlocutor de éste frente al </w:t>
            </w:r>
            <w:r w:rsidRPr="005F2DB0">
              <w:rPr>
                <w:rFonts w:ascii="Arial" w:hAnsi="Arial" w:cs="Arial"/>
                <w:b/>
                <w:lang w:val="es-BO" w:eastAsia="es-ES"/>
              </w:rPr>
              <w:t>CONTRATISTA</w:t>
            </w:r>
            <w:r w:rsidRPr="005F2DB0">
              <w:rPr>
                <w:rFonts w:ascii="Arial" w:hAnsi="Arial" w:cs="Arial"/>
                <w:lang w:val="es-BO" w:eastAsia="es-ES"/>
              </w:rPr>
              <w:t xml:space="preserve">, encargado de verificar el cumplimiento de las obligaciones del </w:t>
            </w:r>
            <w:r w:rsidRPr="005F2DB0">
              <w:rPr>
                <w:rFonts w:ascii="Arial" w:hAnsi="Arial" w:cs="Arial"/>
                <w:b/>
                <w:lang w:val="es-BO" w:eastAsia="es-ES"/>
              </w:rPr>
              <w:t>CONTRATISTA</w:t>
            </w:r>
            <w:r w:rsidRPr="005F2DB0">
              <w:rPr>
                <w:rFonts w:ascii="Arial" w:hAnsi="Arial" w:cs="Arial"/>
                <w:lang w:val="es-BO" w:eastAsia="es-ES"/>
              </w:rPr>
              <w:t xml:space="preserve">, asegurando que el Servicio sea ejecutado conforme lo establecido en el Contrato. </w:t>
            </w:r>
          </w:p>
        </w:tc>
      </w:tr>
      <w:tr w:rsidR="005F2DB0" w:rsidRPr="005F2DB0" w:rsidTr="008F64D3">
        <w:trPr>
          <w:trHeight w:val="741"/>
        </w:trPr>
        <w:tc>
          <w:tcPr>
            <w:tcW w:w="1705" w:type="dxa"/>
            <w:shd w:val="clear" w:color="auto" w:fill="auto"/>
          </w:tcPr>
          <w:p w:rsidR="005F2DB0" w:rsidRPr="005F2DB0" w:rsidRDefault="005F2DB0" w:rsidP="005F2DB0">
            <w:pPr>
              <w:spacing w:after="120"/>
              <w:jc w:val="both"/>
              <w:rPr>
                <w:rFonts w:ascii="Arial" w:hAnsi="Arial" w:cs="Arial"/>
                <w:b/>
                <w:lang w:val="es-BO" w:eastAsia="es-ES"/>
              </w:rPr>
            </w:pPr>
            <w:r w:rsidRPr="005F2DB0">
              <w:rPr>
                <w:rFonts w:ascii="Arial" w:hAnsi="Arial" w:cs="Arial"/>
                <w:b/>
                <w:lang w:val="es-BO" w:eastAsia="es-ES"/>
              </w:rPr>
              <w:t>Ley Aplicable:</w:t>
            </w:r>
          </w:p>
        </w:tc>
        <w:tc>
          <w:tcPr>
            <w:tcW w:w="280" w:type="dxa"/>
          </w:tcPr>
          <w:p w:rsidR="005F2DB0" w:rsidRPr="005F2DB0" w:rsidRDefault="005F2DB0" w:rsidP="005F2DB0">
            <w:pPr>
              <w:spacing w:after="120"/>
              <w:jc w:val="both"/>
              <w:rPr>
                <w:rFonts w:ascii="Arial" w:hAnsi="Arial" w:cs="Arial"/>
                <w:lang w:val="es-BO" w:eastAsia="es-ES"/>
              </w:rPr>
            </w:pPr>
          </w:p>
        </w:tc>
        <w:tc>
          <w:tcPr>
            <w:tcW w:w="6994" w:type="dxa"/>
            <w:shd w:val="clear" w:color="auto" w:fill="auto"/>
          </w:tcPr>
          <w:p w:rsidR="005F2DB0" w:rsidRPr="005F2DB0" w:rsidRDefault="005F2DB0" w:rsidP="005F2DB0">
            <w:pPr>
              <w:spacing w:after="120"/>
              <w:jc w:val="both"/>
              <w:rPr>
                <w:rFonts w:ascii="Arial" w:hAnsi="Arial" w:cs="Arial"/>
                <w:lang w:val="es-BO" w:eastAsia="es-ES"/>
              </w:rPr>
            </w:pPr>
            <w:r w:rsidRPr="005F2DB0">
              <w:rPr>
                <w:rFonts w:ascii="Arial" w:hAnsi="Arial" w:cs="Arial"/>
                <w:lang w:val="es-BO" w:eastAsia="es-ES"/>
              </w:rPr>
              <w:t>Son las normas constitucionales, leyes, decretos y toda otra disposición legal vigente y publicada en el Estado Plurinacional de Bolivia.</w:t>
            </w:r>
          </w:p>
        </w:tc>
      </w:tr>
      <w:tr w:rsidR="005F2DB0" w:rsidRPr="005F2DB0" w:rsidTr="008F64D3">
        <w:trPr>
          <w:trHeight w:val="365"/>
        </w:trPr>
        <w:tc>
          <w:tcPr>
            <w:tcW w:w="1705" w:type="dxa"/>
            <w:shd w:val="clear" w:color="auto" w:fill="auto"/>
          </w:tcPr>
          <w:p w:rsidR="005F2DB0" w:rsidRPr="005F2DB0" w:rsidRDefault="005F2DB0" w:rsidP="005F2DB0">
            <w:pPr>
              <w:spacing w:after="120"/>
              <w:jc w:val="both"/>
              <w:rPr>
                <w:rFonts w:ascii="Arial" w:hAnsi="Arial" w:cs="Arial"/>
                <w:b/>
                <w:lang w:val="es-BO" w:eastAsia="es-ES"/>
              </w:rPr>
            </w:pPr>
            <w:r w:rsidRPr="005F2DB0">
              <w:rPr>
                <w:rFonts w:ascii="Arial" w:hAnsi="Arial" w:cs="Arial"/>
                <w:b/>
                <w:lang w:val="es-BO" w:eastAsia="es-ES"/>
              </w:rPr>
              <w:t>Personal:</w:t>
            </w:r>
          </w:p>
        </w:tc>
        <w:tc>
          <w:tcPr>
            <w:tcW w:w="280" w:type="dxa"/>
          </w:tcPr>
          <w:p w:rsidR="005F2DB0" w:rsidRPr="005F2DB0" w:rsidRDefault="005F2DB0" w:rsidP="005F2DB0">
            <w:pPr>
              <w:spacing w:after="120"/>
              <w:jc w:val="both"/>
              <w:rPr>
                <w:rFonts w:ascii="Arial" w:hAnsi="Arial" w:cs="Arial"/>
                <w:lang w:val="es-BO" w:eastAsia="es-ES"/>
              </w:rPr>
            </w:pPr>
          </w:p>
        </w:tc>
        <w:tc>
          <w:tcPr>
            <w:tcW w:w="6994" w:type="dxa"/>
            <w:shd w:val="clear" w:color="auto" w:fill="auto"/>
          </w:tcPr>
          <w:p w:rsidR="005F2DB0" w:rsidRPr="005F2DB0" w:rsidRDefault="005F2DB0" w:rsidP="005F2DB0">
            <w:pPr>
              <w:spacing w:after="120"/>
              <w:jc w:val="both"/>
              <w:rPr>
                <w:rFonts w:ascii="Arial" w:hAnsi="Arial" w:cs="Arial"/>
                <w:lang w:val="es-BO" w:eastAsia="es-ES"/>
              </w:rPr>
            </w:pPr>
            <w:r w:rsidRPr="005F2DB0">
              <w:rPr>
                <w:rFonts w:ascii="Arial" w:hAnsi="Arial" w:cs="Arial"/>
                <w:lang w:val="es-BO" w:eastAsia="es-ES"/>
              </w:rPr>
              <w:t xml:space="preserve">Significa los empleados del </w:t>
            </w:r>
            <w:r w:rsidRPr="005F2DB0">
              <w:rPr>
                <w:rFonts w:ascii="Arial" w:hAnsi="Arial" w:cs="Arial"/>
                <w:b/>
                <w:lang w:val="es-BO" w:eastAsia="es-ES"/>
              </w:rPr>
              <w:t>CONTRATISTA</w:t>
            </w:r>
            <w:r w:rsidRPr="005F2DB0">
              <w:rPr>
                <w:rFonts w:ascii="Arial" w:hAnsi="Arial" w:cs="Arial"/>
                <w:lang w:val="es-BO" w:eastAsia="es-ES"/>
              </w:rPr>
              <w:t>.</w:t>
            </w:r>
          </w:p>
        </w:tc>
      </w:tr>
      <w:tr w:rsidR="005F2DB0" w:rsidRPr="005F2DB0" w:rsidTr="008F64D3">
        <w:trPr>
          <w:trHeight w:val="1560"/>
        </w:trPr>
        <w:tc>
          <w:tcPr>
            <w:tcW w:w="1705" w:type="dxa"/>
            <w:shd w:val="clear" w:color="auto" w:fill="auto"/>
          </w:tcPr>
          <w:p w:rsidR="005F2DB0" w:rsidRPr="005F2DB0" w:rsidRDefault="005F2DB0" w:rsidP="005F2D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lang w:val="es-BO" w:eastAsia="es-ES"/>
              </w:rPr>
            </w:pPr>
            <w:r w:rsidRPr="005F2DB0">
              <w:rPr>
                <w:rFonts w:ascii="Arial" w:hAnsi="Arial" w:cs="Arial"/>
                <w:b/>
                <w:lang w:val="es-BO" w:eastAsia="es-ES"/>
              </w:rPr>
              <w:t>Servicio:</w:t>
            </w:r>
          </w:p>
          <w:p w:rsidR="005F2DB0" w:rsidRPr="005F2DB0" w:rsidRDefault="005F2DB0" w:rsidP="005F2DB0">
            <w:pPr>
              <w:spacing w:after="120"/>
              <w:rPr>
                <w:rFonts w:ascii="Arial" w:hAnsi="Arial" w:cs="Arial"/>
                <w:b/>
                <w:lang w:val="es-BO" w:eastAsia="es-ES"/>
              </w:rPr>
            </w:pPr>
          </w:p>
        </w:tc>
        <w:tc>
          <w:tcPr>
            <w:tcW w:w="280" w:type="dxa"/>
          </w:tcPr>
          <w:p w:rsidR="005F2DB0" w:rsidRPr="005F2DB0" w:rsidRDefault="005F2DB0" w:rsidP="005F2DB0">
            <w:pPr>
              <w:jc w:val="both"/>
              <w:rPr>
                <w:rFonts w:ascii="Arial" w:hAnsi="Arial" w:cs="Arial"/>
                <w:lang w:val="es-BO" w:eastAsia="es-ES"/>
              </w:rPr>
            </w:pPr>
          </w:p>
        </w:tc>
        <w:tc>
          <w:tcPr>
            <w:tcW w:w="6994" w:type="dxa"/>
            <w:shd w:val="clear" w:color="auto" w:fill="auto"/>
          </w:tcPr>
          <w:p w:rsidR="005F2DB0" w:rsidRPr="005F2DB0" w:rsidRDefault="005F2DB0" w:rsidP="005F2DB0">
            <w:pPr>
              <w:jc w:val="both"/>
              <w:rPr>
                <w:rFonts w:ascii="Arial" w:hAnsi="Arial" w:cs="Arial"/>
                <w:lang w:val="es-BO" w:eastAsia="es-ES"/>
              </w:rPr>
            </w:pPr>
            <w:r w:rsidRPr="005F2DB0">
              <w:rPr>
                <w:rFonts w:ascii="Arial" w:hAnsi="Arial" w:cs="Arial"/>
                <w:lang w:val="es-BO" w:eastAsia="es-ES"/>
              </w:rPr>
              <w:t xml:space="preserve">Significa el </w:t>
            </w:r>
            <w:r w:rsidRPr="005F2DB0">
              <w:rPr>
                <w:rFonts w:ascii="Arial" w:hAnsi="Arial" w:cs="Arial"/>
                <w:b/>
                <w:lang w:val="es-BO" w:eastAsia="es-ES"/>
              </w:rPr>
              <w:t xml:space="preserve">SERVICIO DE _____________________________” </w:t>
            </w:r>
            <w:r w:rsidRPr="005F2DB0">
              <w:rPr>
                <w:rFonts w:ascii="Arial" w:hAnsi="Arial" w:cs="Arial"/>
                <w:lang w:val="es-BO" w:eastAsia="es-ES"/>
              </w:rPr>
              <w:t xml:space="preserve">que debe desarrollar el </w:t>
            </w:r>
            <w:r w:rsidRPr="005F2DB0">
              <w:rPr>
                <w:rFonts w:ascii="Arial" w:hAnsi="Arial" w:cs="Arial"/>
                <w:b/>
                <w:lang w:val="es-BO" w:eastAsia="es-ES"/>
              </w:rPr>
              <w:t>CONTRATISTA</w:t>
            </w:r>
            <w:r w:rsidRPr="005F2DB0">
              <w:rPr>
                <w:rFonts w:ascii="Arial" w:hAnsi="Arial" w:cs="Arial"/>
                <w:lang w:val="es-BO" w:eastAsia="es-ES"/>
              </w:rPr>
              <w:t xml:space="preserve"> a favor de la </w:t>
            </w:r>
            <w:r w:rsidRPr="005F2DB0">
              <w:rPr>
                <w:rFonts w:ascii="Arial" w:hAnsi="Arial" w:cs="Arial"/>
                <w:b/>
                <w:lang w:val="es-BO" w:eastAsia="es-ES"/>
              </w:rPr>
              <w:t>ENTIDAD</w:t>
            </w:r>
            <w:r w:rsidRPr="005F2DB0">
              <w:rPr>
                <w:rFonts w:ascii="Arial" w:hAnsi="Arial" w:cs="Arial"/>
                <w:lang w:val="es-BO" w:eastAsia="es-ES"/>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5F2DB0" w:rsidRPr="005F2DB0" w:rsidRDefault="005F2DB0" w:rsidP="005F2DB0">
            <w:pPr>
              <w:jc w:val="both"/>
              <w:rPr>
                <w:rFonts w:ascii="Arial" w:hAnsi="Arial" w:cs="Arial"/>
                <w:b/>
                <w:color w:val="000000"/>
                <w:lang w:val="es-BO" w:eastAsia="es-ES"/>
              </w:rPr>
            </w:pPr>
          </w:p>
        </w:tc>
      </w:tr>
      <w:tr w:rsidR="005F2DB0" w:rsidRPr="005F2DB0" w:rsidTr="008F64D3">
        <w:trPr>
          <w:trHeight w:val="749"/>
        </w:trPr>
        <w:tc>
          <w:tcPr>
            <w:tcW w:w="1705" w:type="dxa"/>
            <w:shd w:val="clear" w:color="auto" w:fill="auto"/>
          </w:tcPr>
          <w:p w:rsidR="005F2DB0" w:rsidRPr="005F2DB0" w:rsidRDefault="005F2DB0" w:rsidP="005F2D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lang w:val="es-BO" w:eastAsia="es-ES"/>
              </w:rPr>
            </w:pPr>
            <w:r w:rsidRPr="005F2DB0">
              <w:rPr>
                <w:rFonts w:ascii="Arial" w:hAnsi="Arial" w:cs="Arial"/>
                <w:b/>
                <w:lang w:val="es-BO" w:eastAsia="es-ES"/>
              </w:rPr>
              <w:t>Informe  de Conformidad:</w:t>
            </w:r>
          </w:p>
        </w:tc>
        <w:tc>
          <w:tcPr>
            <w:tcW w:w="280" w:type="dxa"/>
          </w:tcPr>
          <w:p w:rsidR="005F2DB0" w:rsidRPr="005F2DB0" w:rsidRDefault="005F2DB0" w:rsidP="005F2DB0">
            <w:pPr>
              <w:spacing w:after="120"/>
              <w:jc w:val="both"/>
              <w:rPr>
                <w:rFonts w:ascii="Arial" w:hAnsi="Arial" w:cs="Arial"/>
                <w:lang w:val="es-BO" w:eastAsia="es-ES"/>
              </w:rPr>
            </w:pPr>
          </w:p>
        </w:tc>
        <w:tc>
          <w:tcPr>
            <w:tcW w:w="6994" w:type="dxa"/>
            <w:shd w:val="clear" w:color="auto" w:fill="auto"/>
          </w:tcPr>
          <w:p w:rsidR="005F2DB0" w:rsidRPr="005F2DB0" w:rsidRDefault="005F2DB0" w:rsidP="005F2DB0">
            <w:pPr>
              <w:spacing w:after="120"/>
              <w:jc w:val="both"/>
              <w:rPr>
                <w:rFonts w:ascii="Arial" w:hAnsi="Arial" w:cs="Arial"/>
                <w:lang w:val="es-BO" w:eastAsia="es-ES"/>
              </w:rPr>
            </w:pPr>
            <w:r w:rsidRPr="005F2DB0">
              <w:rPr>
                <w:rFonts w:ascii="Arial" w:hAnsi="Arial" w:cs="Arial"/>
                <w:lang w:val="es-BO" w:eastAsia="es-ES"/>
              </w:rPr>
              <w:t>Informe elaborado por el Fiscal del Servicio, una vez verificado el cumplimiento del Servicio.</w:t>
            </w:r>
          </w:p>
        </w:tc>
      </w:tr>
      <w:tr w:rsidR="005F2DB0" w:rsidRPr="005F2DB0" w:rsidTr="008F64D3">
        <w:trPr>
          <w:trHeight w:val="679"/>
        </w:trPr>
        <w:tc>
          <w:tcPr>
            <w:tcW w:w="1705" w:type="dxa"/>
            <w:shd w:val="clear" w:color="auto" w:fill="auto"/>
          </w:tcPr>
          <w:p w:rsidR="005F2DB0" w:rsidRPr="005F2DB0" w:rsidRDefault="005F2DB0" w:rsidP="005F2D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lang w:val="es-BO" w:eastAsia="es-ES"/>
              </w:rPr>
            </w:pPr>
            <w:r w:rsidRPr="005F2DB0">
              <w:rPr>
                <w:rFonts w:ascii="Arial" w:hAnsi="Arial" w:cs="Arial"/>
                <w:b/>
                <w:lang w:val="es-BO" w:eastAsia="es-ES"/>
              </w:rPr>
              <w:t>Unidad Solicitante:</w:t>
            </w:r>
          </w:p>
        </w:tc>
        <w:tc>
          <w:tcPr>
            <w:tcW w:w="280" w:type="dxa"/>
          </w:tcPr>
          <w:p w:rsidR="005F2DB0" w:rsidRPr="005F2DB0" w:rsidRDefault="005F2DB0" w:rsidP="005F2DB0">
            <w:pPr>
              <w:spacing w:after="120"/>
              <w:jc w:val="both"/>
              <w:rPr>
                <w:rFonts w:ascii="Arial" w:hAnsi="Arial" w:cs="Arial"/>
                <w:lang w:val="es-BO" w:eastAsia="es-ES"/>
              </w:rPr>
            </w:pPr>
          </w:p>
        </w:tc>
        <w:tc>
          <w:tcPr>
            <w:tcW w:w="6994" w:type="dxa"/>
            <w:shd w:val="clear" w:color="auto" w:fill="auto"/>
          </w:tcPr>
          <w:p w:rsidR="005F2DB0" w:rsidRPr="005F2DB0" w:rsidRDefault="005F2DB0" w:rsidP="005F2DB0">
            <w:pPr>
              <w:spacing w:after="120"/>
              <w:jc w:val="both"/>
              <w:rPr>
                <w:rFonts w:ascii="Arial" w:hAnsi="Arial" w:cs="Arial"/>
                <w:lang w:val="es-BO" w:eastAsia="es-ES"/>
              </w:rPr>
            </w:pPr>
          </w:p>
          <w:p w:rsidR="005F2DB0" w:rsidRPr="005F2DB0" w:rsidRDefault="005F2DB0" w:rsidP="005F2DB0">
            <w:pPr>
              <w:spacing w:after="120"/>
              <w:jc w:val="both"/>
              <w:rPr>
                <w:rFonts w:ascii="Arial" w:hAnsi="Arial" w:cs="Arial"/>
                <w:lang w:val="es-BO" w:eastAsia="es-ES"/>
              </w:rPr>
            </w:pPr>
            <w:r w:rsidRPr="005F2DB0">
              <w:rPr>
                <w:rFonts w:ascii="Arial" w:hAnsi="Arial" w:cs="Arial"/>
                <w:lang w:val="es-BO" w:eastAsia="es-ES"/>
              </w:rPr>
              <w:t xml:space="preserve">Es la Gerencia de Industrialización de la </w:t>
            </w:r>
            <w:r w:rsidRPr="005F2DB0">
              <w:rPr>
                <w:rFonts w:ascii="Arial" w:hAnsi="Arial" w:cs="Arial"/>
                <w:b/>
                <w:lang w:val="es-BO" w:eastAsia="es-ES"/>
              </w:rPr>
              <w:t>ENTIDAD</w:t>
            </w:r>
            <w:r w:rsidRPr="005F2DB0">
              <w:rPr>
                <w:rFonts w:ascii="Arial" w:hAnsi="Arial" w:cs="Arial"/>
                <w:lang w:val="es-BO" w:eastAsia="es-ES"/>
              </w:rPr>
              <w:t xml:space="preserve">.  </w:t>
            </w:r>
          </w:p>
        </w:tc>
      </w:tr>
    </w:tbl>
    <w:p w:rsidR="005F2DB0" w:rsidRPr="005F2DB0" w:rsidRDefault="005F2DB0" w:rsidP="005F2DB0">
      <w:pPr>
        <w:spacing w:before="120" w:after="120"/>
        <w:ind w:left="567" w:hanging="567"/>
        <w:jc w:val="both"/>
        <w:rPr>
          <w:rFonts w:ascii="Arial" w:hAnsi="Arial" w:cs="Arial"/>
          <w:lang w:val="es-BO" w:eastAsia="es-ES"/>
        </w:rPr>
      </w:pPr>
      <w:r w:rsidRPr="005F2DB0">
        <w:rPr>
          <w:rFonts w:ascii="Arial" w:hAnsi="Arial" w:cs="Arial"/>
          <w:b/>
          <w:lang w:val="es-BO" w:eastAsia="es-ES"/>
        </w:rPr>
        <w:t>3.3</w:t>
      </w:r>
      <w:r w:rsidRPr="005F2DB0">
        <w:rPr>
          <w:rFonts w:ascii="Arial" w:hAnsi="Arial" w:cs="Arial"/>
          <w:b/>
          <w:lang w:val="es-BO" w:eastAsia="es-ES"/>
        </w:rPr>
        <w:tab/>
      </w:r>
      <w:r w:rsidRPr="005F2DB0">
        <w:rPr>
          <w:rFonts w:ascii="Arial" w:hAnsi="Arial" w:cs="Arial"/>
          <w:b/>
          <w:bCs/>
          <w:lang w:val="es-BO" w:eastAsia="es-ES"/>
        </w:rPr>
        <w:t xml:space="preserve">Discrepancias: </w:t>
      </w:r>
      <w:r w:rsidRPr="005F2DB0">
        <w:rPr>
          <w:rFonts w:ascii="Arial" w:hAnsi="Arial" w:cs="Arial"/>
          <w:lang w:val="es-BO"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5F2DB0" w:rsidRPr="005F2DB0" w:rsidRDefault="005F2DB0" w:rsidP="005F2DB0">
      <w:pPr>
        <w:spacing w:before="120" w:after="120"/>
        <w:ind w:left="567" w:hanging="567"/>
        <w:jc w:val="both"/>
        <w:rPr>
          <w:rFonts w:ascii="Arial" w:hAnsi="Arial" w:cs="Arial"/>
          <w:lang w:val="es-BO" w:eastAsia="es-ES"/>
        </w:rPr>
      </w:pPr>
      <w:r w:rsidRPr="005F2DB0">
        <w:rPr>
          <w:rFonts w:ascii="Arial" w:hAnsi="Arial" w:cs="Arial"/>
          <w:b/>
          <w:lang w:val="es-BO" w:eastAsia="es-ES"/>
        </w:rPr>
        <w:t>3.4</w:t>
      </w:r>
      <w:r w:rsidRPr="005F2DB0">
        <w:rPr>
          <w:rFonts w:ascii="Arial" w:hAnsi="Arial" w:cs="Arial"/>
          <w:b/>
          <w:lang w:val="es-BO" w:eastAsia="es-ES"/>
        </w:rPr>
        <w:tab/>
        <w:t>Encabezamientos:</w:t>
      </w:r>
      <w:r w:rsidRPr="005F2DB0">
        <w:rPr>
          <w:rFonts w:ascii="Arial" w:hAnsi="Arial" w:cs="Arial"/>
          <w:lang w:val="es-BO" w:eastAsia="es-ES"/>
        </w:rPr>
        <w:t xml:space="preserve"> El contenido de este Contrato no se verá restringido, modificado o afectado por los encabezamientos.</w:t>
      </w:r>
    </w:p>
    <w:p w:rsidR="005F2DB0" w:rsidRPr="005F2DB0" w:rsidRDefault="005F2DB0" w:rsidP="005F2DB0">
      <w:pPr>
        <w:spacing w:before="120" w:after="120"/>
        <w:ind w:left="567" w:hanging="567"/>
        <w:jc w:val="both"/>
        <w:rPr>
          <w:rFonts w:ascii="Arial" w:hAnsi="Arial" w:cs="Arial"/>
          <w:lang w:val="es-BO" w:eastAsia="es-ES"/>
        </w:rPr>
      </w:pPr>
      <w:r w:rsidRPr="005F2DB0">
        <w:rPr>
          <w:rFonts w:ascii="Arial" w:hAnsi="Arial" w:cs="Arial"/>
          <w:b/>
          <w:lang w:val="es-BO" w:eastAsia="es-ES"/>
        </w:rPr>
        <w:t>3.5</w:t>
      </w:r>
      <w:r w:rsidRPr="005F2DB0">
        <w:rPr>
          <w:rFonts w:ascii="Arial" w:hAnsi="Arial" w:cs="Arial"/>
          <w:b/>
          <w:lang w:val="es-BO" w:eastAsia="es-ES"/>
        </w:rPr>
        <w:tab/>
        <w:t xml:space="preserve">Idioma: </w:t>
      </w:r>
      <w:r w:rsidRPr="005F2DB0">
        <w:rPr>
          <w:rFonts w:ascii="Arial" w:hAnsi="Arial" w:cs="Arial"/>
          <w:lang w:val="es-BO" w:eastAsia="es-ES"/>
        </w:rPr>
        <w:t>Este Contrato se ha celebrado en castellano, idioma por el que se regirán obligatoriamente todas las materias relacionadas con el mismo o su interpretación.</w:t>
      </w:r>
    </w:p>
    <w:p w:rsidR="005F2DB0" w:rsidRPr="005F2DB0" w:rsidRDefault="005F2DB0" w:rsidP="005F2DB0">
      <w:pPr>
        <w:spacing w:before="120" w:after="120"/>
        <w:ind w:left="567" w:hanging="567"/>
        <w:jc w:val="both"/>
        <w:rPr>
          <w:rFonts w:ascii="Arial" w:hAnsi="Arial" w:cs="Arial"/>
          <w:b/>
          <w:lang w:val="es-BO" w:eastAsia="es-ES"/>
        </w:rPr>
      </w:pPr>
      <w:r w:rsidRPr="005F2DB0">
        <w:rPr>
          <w:rFonts w:ascii="Arial" w:hAnsi="Arial" w:cs="Arial"/>
          <w:b/>
          <w:lang w:val="es-BO" w:eastAsia="es-ES"/>
        </w:rPr>
        <w:t>3.6</w:t>
      </w:r>
      <w:r w:rsidRPr="005F2DB0">
        <w:rPr>
          <w:rFonts w:ascii="Arial" w:hAnsi="Arial" w:cs="Arial"/>
          <w:b/>
          <w:lang w:val="es-BO" w:eastAsia="es-ES"/>
        </w:rPr>
        <w:tab/>
        <w:t>Ley que rige el Contrato:</w:t>
      </w:r>
      <w:r w:rsidRPr="005F2DB0">
        <w:rPr>
          <w:rFonts w:ascii="Arial" w:hAnsi="Arial" w:cs="Arial"/>
          <w:lang w:val="es-BO" w:eastAsia="es-ES"/>
        </w:rPr>
        <w:t xml:space="preserve"> Este Contrato, su significado e interpretación y la relación que crea entre las Partes se regirá por Ley Aplicable.</w:t>
      </w:r>
    </w:p>
    <w:p w:rsidR="005F2DB0" w:rsidRPr="005F2DB0" w:rsidRDefault="005F2DB0" w:rsidP="005F2DB0">
      <w:pPr>
        <w:spacing w:before="120" w:after="120"/>
        <w:ind w:left="567" w:hanging="567"/>
        <w:jc w:val="both"/>
        <w:rPr>
          <w:rFonts w:ascii="Arial" w:hAnsi="Arial" w:cs="Arial"/>
          <w:lang w:val="es-BO" w:eastAsia="es-ES"/>
        </w:rPr>
      </w:pPr>
      <w:r w:rsidRPr="005F2DB0">
        <w:rPr>
          <w:rFonts w:ascii="Arial" w:hAnsi="Arial" w:cs="Arial"/>
          <w:b/>
          <w:lang w:val="es-BO" w:eastAsia="es-ES"/>
        </w:rPr>
        <w:t>3.7</w:t>
      </w:r>
      <w:r w:rsidRPr="005F2DB0">
        <w:rPr>
          <w:rFonts w:ascii="Arial" w:hAnsi="Arial" w:cs="Arial"/>
          <w:b/>
          <w:lang w:val="es-BO" w:eastAsia="es-ES"/>
        </w:rPr>
        <w:tab/>
        <w:t>Mayúsculas:</w:t>
      </w:r>
      <w:r w:rsidRPr="005F2DB0">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5F2DB0" w:rsidRPr="005F2DB0" w:rsidRDefault="005F2DB0" w:rsidP="005F2DB0">
      <w:pPr>
        <w:tabs>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val="es-BO" w:eastAsia="es-ES"/>
        </w:rPr>
      </w:pPr>
      <w:r w:rsidRPr="005F2DB0">
        <w:rPr>
          <w:rFonts w:ascii="Arial" w:hAnsi="Arial" w:cs="Arial"/>
          <w:b/>
          <w:lang w:val="es-BO" w:eastAsia="es-ES"/>
        </w:rPr>
        <w:t>3.8</w:t>
      </w:r>
      <w:r w:rsidRPr="005F2DB0">
        <w:rPr>
          <w:rFonts w:ascii="Arial" w:hAnsi="Arial" w:cs="Arial"/>
          <w:lang w:val="es-BO" w:eastAsia="es-ES"/>
        </w:rPr>
        <w:t>.</w:t>
      </w:r>
      <w:r w:rsidRPr="005F2DB0">
        <w:rPr>
          <w:rFonts w:ascii="Arial" w:hAnsi="Arial" w:cs="Arial"/>
          <w:lang w:val="es-BO" w:eastAsia="es-ES"/>
        </w:rPr>
        <w:tab/>
      </w:r>
      <w:r w:rsidRPr="005F2DB0">
        <w:rPr>
          <w:rFonts w:ascii="Arial" w:hAnsi="Arial" w:cs="Arial"/>
          <w:b/>
          <w:lang w:val="es-BO" w:eastAsia="es-ES"/>
        </w:rPr>
        <w:t>Plazos</w:t>
      </w:r>
      <w:r w:rsidRPr="005F2DB0">
        <w:rPr>
          <w:rFonts w:ascii="Arial" w:hAnsi="Arial" w:cs="Arial"/>
          <w:lang w:val="es-BO" w:eastAsia="es-ES"/>
        </w:rPr>
        <w:t>: Todos los plazos establecidos en este Contrato y sus documentos se entenderán como días calendario, salvo indicación expresa en contrario.</w:t>
      </w:r>
    </w:p>
    <w:p w:rsidR="005F2DB0" w:rsidRPr="005F2DB0" w:rsidRDefault="005F2DB0" w:rsidP="005F2DB0">
      <w:pPr>
        <w:spacing w:before="120" w:after="120"/>
        <w:ind w:left="567" w:hanging="567"/>
        <w:jc w:val="both"/>
        <w:rPr>
          <w:rFonts w:ascii="Arial" w:hAnsi="Arial" w:cs="Arial"/>
          <w:lang w:val="es-BO" w:eastAsia="es-ES"/>
        </w:rPr>
      </w:pPr>
      <w:r w:rsidRPr="005F2DB0">
        <w:rPr>
          <w:rFonts w:ascii="Arial" w:hAnsi="Arial" w:cs="Arial"/>
          <w:b/>
          <w:lang w:val="es-BO" w:eastAsia="es-ES"/>
        </w:rPr>
        <w:lastRenderedPageBreak/>
        <w:t>39</w:t>
      </w:r>
      <w:r w:rsidRPr="005F2DB0">
        <w:rPr>
          <w:rFonts w:ascii="Arial" w:hAnsi="Arial" w:cs="Arial"/>
          <w:b/>
          <w:lang w:val="es-BO" w:eastAsia="es-ES"/>
        </w:rPr>
        <w:tab/>
        <w:t xml:space="preserve">Relación entre las Partes: </w:t>
      </w:r>
      <w:r w:rsidRPr="005F2DB0">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de6l </w:t>
      </w:r>
      <w:r w:rsidRPr="005F2DB0">
        <w:rPr>
          <w:rFonts w:ascii="Arial" w:hAnsi="Arial" w:cs="Arial"/>
          <w:b/>
          <w:lang w:val="es-BO" w:eastAsia="es-ES"/>
        </w:rPr>
        <w:t>CONTRATISTA</w:t>
      </w:r>
      <w:r w:rsidRPr="005F2DB0">
        <w:rPr>
          <w:rFonts w:ascii="Arial" w:hAnsi="Arial" w:cs="Arial"/>
          <w:lang w:val="es-BO" w:eastAsia="es-ES"/>
        </w:rPr>
        <w:t>, quien será plenamente responsable por todos los aspectos relacionados con este Contrato y la Ley Aplicable.</w:t>
      </w:r>
    </w:p>
    <w:p w:rsidR="005F2DB0" w:rsidRPr="005F2DB0" w:rsidRDefault="005F2DB0" w:rsidP="005F2DB0">
      <w:pPr>
        <w:spacing w:before="120" w:after="120"/>
        <w:ind w:left="567" w:hanging="567"/>
        <w:jc w:val="both"/>
        <w:rPr>
          <w:rFonts w:ascii="Arial" w:hAnsi="Arial" w:cs="Arial"/>
          <w:lang w:val="es-BO" w:eastAsia="es-ES"/>
        </w:rPr>
      </w:pPr>
      <w:r w:rsidRPr="005F2DB0">
        <w:rPr>
          <w:rFonts w:ascii="Arial" w:hAnsi="Arial" w:cs="Arial"/>
          <w:b/>
          <w:lang w:val="es-BO" w:eastAsia="es-ES"/>
        </w:rPr>
        <w:t>3.10</w:t>
      </w:r>
      <w:r w:rsidRPr="005F2DB0">
        <w:rPr>
          <w:rFonts w:ascii="Arial" w:hAnsi="Arial" w:cs="Arial"/>
          <w:lang w:val="es-BO" w:eastAsia="es-ES"/>
        </w:rPr>
        <w:tab/>
      </w:r>
      <w:r w:rsidRPr="005F2DB0">
        <w:rPr>
          <w:rFonts w:ascii="Arial" w:hAnsi="Arial" w:cs="Arial"/>
          <w:b/>
          <w:lang w:val="es-BO" w:eastAsia="es-ES"/>
        </w:rPr>
        <w:t>Totalidad del acuerdo:</w:t>
      </w:r>
      <w:r w:rsidRPr="005F2DB0">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F2DB0" w:rsidRPr="005F2DB0" w:rsidRDefault="005F2DB0" w:rsidP="005F2DB0">
      <w:pPr>
        <w:spacing w:before="120" w:after="120"/>
        <w:ind w:left="567" w:hanging="567"/>
        <w:jc w:val="both"/>
        <w:rPr>
          <w:rFonts w:ascii="Arial" w:hAnsi="Arial" w:cs="Arial"/>
          <w:lang w:val="es-BO" w:eastAsia="es-ES"/>
        </w:rPr>
      </w:pPr>
    </w:p>
    <w:p w:rsidR="005F2DB0" w:rsidRPr="005F2DB0" w:rsidRDefault="005F2DB0" w:rsidP="005F2D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5F2DB0">
        <w:rPr>
          <w:rFonts w:ascii="Arial" w:hAnsi="Arial" w:cs="Arial"/>
          <w:b/>
          <w:u w:val="single"/>
          <w:lang w:val="es-BO" w:eastAsia="es-ES"/>
        </w:rPr>
        <w:t xml:space="preserve">CUARTA.- (NATURALEZA DEL CONTRATO) </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5F2DB0" w:rsidRPr="005F2DB0" w:rsidRDefault="005F2DB0" w:rsidP="005F2DB0">
      <w:pPr>
        <w:spacing w:before="120" w:after="120" w:line="195" w:lineRule="exact"/>
        <w:jc w:val="both"/>
        <w:rPr>
          <w:rFonts w:ascii="Arial" w:hAnsi="Arial" w:cs="Arial"/>
          <w:b/>
          <w:u w:val="single"/>
          <w:lang w:val="es-BO" w:eastAsia="es-ES"/>
        </w:rPr>
      </w:pPr>
      <w:r w:rsidRPr="005F2DB0">
        <w:rPr>
          <w:rFonts w:ascii="Arial" w:hAnsi="Arial" w:cs="Arial"/>
          <w:b/>
          <w:u w:val="single"/>
          <w:lang w:val="es-BO" w:eastAsia="es-ES"/>
        </w:rPr>
        <w:t xml:space="preserve">QUINTA.- (DOCUMENTOS DEL CONTRATO) </w:t>
      </w:r>
    </w:p>
    <w:p w:rsidR="005F2DB0" w:rsidRPr="005F2DB0" w:rsidRDefault="005F2DB0" w:rsidP="005F2DB0">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lang w:val="es-BO" w:eastAsia="es-ES"/>
        </w:rPr>
      </w:pPr>
      <w:r w:rsidRPr="005F2DB0">
        <w:rPr>
          <w:rFonts w:ascii="Arial" w:hAnsi="Arial" w:cs="Arial"/>
          <w:lang w:val="es-BO" w:eastAsia="es-ES"/>
        </w:rPr>
        <w:t>Forman parte del presente Contrato, los anexos que se detallan a continuación y que tienen por finalidad complementarse mutuamente:</w:t>
      </w:r>
    </w:p>
    <w:p w:rsidR="005F2DB0" w:rsidRPr="005F2DB0" w:rsidRDefault="005F2DB0" w:rsidP="005F2DB0">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lang w:val="es-BO" w:eastAsia="es-ES"/>
        </w:rPr>
      </w:pPr>
    </w:p>
    <w:p w:rsidR="005F2DB0" w:rsidRPr="005F2DB0" w:rsidRDefault="005F2DB0" w:rsidP="005F2DB0">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lang w:val="es-BO" w:eastAsia="es-ES"/>
        </w:rPr>
      </w:pPr>
      <w:r w:rsidRPr="005F2DB0">
        <w:rPr>
          <w:rFonts w:ascii="Arial" w:hAnsi="Arial" w:cs="Arial"/>
          <w:lang w:val="es-BO" w:eastAsia="es-ES"/>
        </w:rPr>
        <w:tab/>
        <w:t>Anexo 1:     Especificaciones Técnicas.</w:t>
      </w:r>
    </w:p>
    <w:p w:rsidR="005F2DB0" w:rsidRPr="005F2DB0" w:rsidRDefault="005F2DB0" w:rsidP="005F2DB0">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lang w:val="es-BO" w:eastAsia="es-ES"/>
        </w:rPr>
      </w:pPr>
      <w:r w:rsidRPr="005F2DB0">
        <w:rPr>
          <w:rFonts w:ascii="Arial" w:hAnsi="Arial" w:cs="Arial"/>
          <w:lang w:val="es-BO" w:eastAsia="es-ES"/>
        </w:rPr>
        <w:tab/>
        <w:t>Anexo 2:     Propuesta adjudicada (oferta técnica y económica).</w:t>
      </w:r>
    </w:p>
    <w:p w:rsidR="005F2DB0" w:rsidRPr="005F2DB0" w:rsidRDefault="005F2DB0" w:rsidP="005F2DB0">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lang w:val="es-BO" w:eastAsia="es-ES"/>
        </w:rPr>
      </w:pPr>
      <w:r w:rsidRPr="005F2DB0">
        <w:rPr>
          <w:rFonts w:ascii="Arial" w:hAnsi="Arial" w:cs="Arial"/>
          <w:lang w:val="es-BO" w:eastAsia="es-ES"/>
        </w:rPr>
        <w:tab/>
        <w:t xml:space="preserve">Anexo 3: </w:t>
      </w:r>
      <w:r w:rsidRPr="005F2DB0">
        <w:rPr>
          <w:rFonts w:ascii="Arial" w:hAnsi="Arial" w:cs="Arial"/>
          <w:lang w:val="es-BO" w:eastAsia="es-ES"/>
        </w:rPr>
        <w:tab/>
        <w:t>Carta CITE: _______________________________.  Ref.: Notificación y Solicitud de Documentos – Proceso de Contratación: “Servicio de Mantenimiento y Recarga de Extintores del Complejo de Fraccionamiento y Licuefacción de Gas Natural “Rio Grande”.</w:t>
      </w:r>
    </w:p>
    <w:p w:rsidR="005F2DB0" w:rsidRPr="005F2DB0" w:rsidRDefault="005F2DB0" w:rsidP="005F2DB0">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lang w:val="es-BO" w:eastAsia="es-ES"/>
        </w:rPr>
      </w:pPr>
      <w:r w:rsidRPr="005F2DB0">
        <w:rPr>
          <w:rFonts w:ascii="Arial" w:hAnsi="Arial" w:cs="Arial"/>
          <w:lang w:val="es-BO" w:eastAsia="es-ES"/>
        </w:rPr>
        <w:tab/>
        <w:t xml:space="preserve">Anexo 4: </w:t>
      </w:r>
      <w:r w:rsidRPr="005F2DB0">
        <w:rPr>
          <w:rFonts w:ascii="Arial" w:hAnsi="Arial" w:cs="Arial"/>
          <w:lang w:val="es-BO" w:eastAsia="es-ES"/>
        </w:rPr>
        <w:tab/>
        <w:t>Certificado del RUPE N° _______________ de fecha ____________________.</w:t>
      </w:r>
    </w:p>
    <w:p w:rsidR="005F2DB0" w:rsidRPr="005F2DB0" w:rsidRDefault="005F2DB0" w:rsidP="005F2DB0">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lang w:val="es-BO" w:eastAsia="es-ES"/>
        </w:rPr>
      </w:pPr>
      <w:r w:rsidRPr="005F2DB0">
        <w:rPr>
          <w:rFonts w:ascii="Arial" w:hAnsi="Arial" w:cs="Arial"/>
          <w:lang w:val="es-BO" w:eastAsia="es-ES"/>
        </w:rPr>
        <w:tab/>
        <w:t xml:space="preserve">Anexo 5:  </w:t>
      </w:r>
      <w:r w:rsidRPr="005F2DB0">
        <w:rPr>
          <w:rFonts w:ascii="Arial" w:hAnsi="Arial" w:cs="Arial"/>
          <w:lang w:val="es-BO" w:eastAsia="es-ES"/>
        </w:rPr>
        <w:tab/>
        <w:t>Garantía de Cumplimiento de Contrato. Boleta de Garantía N° _____________________ emitida por Banco _____________________.</w:t>
      </w:r>
    </w:p>
    <w:p w:rsidR="005F2DB0" w:rsidRPr="005F2DB0" w:rsidRDefault="005F2DB0" w:rsidP="005F2DB0">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lang w:val="es-BO" w:eastAsia="es-ES"/>
        </w:rPr>
      </w:pPr>
      <w:r w:rsidRPr="005F2DB0">
        <w:rPr>
          <w:rFonts w:ascii="Arial" w:hAnsi="Arial" w:cs="Arial"/>
          <w:lang w:val="es-BO" w:eastAsia="es-ES"/>
        </w:rPr>
        <w:tab/>
        <w:t xml:space="preserve">Anexo 6: </w:t>
      </w:r>
      <w:r w:rsidRPr="005F2DB0">
        <w:rPr>
          <w:rFonts w:ascii="Arial" w:hAnsi="Arial" w:cs="Arial"/>
          <w:lang w:val="es-BO" w:eastAsia="es-ES"/>
        </w:rPr>
        <w:tab/>
        <w:t>Póliza de Seguro de Accidentes Personales – Certificado de Renovación - __________________________ – Nacional Seguros Patrimoniales y Fianzas S.A.</w:t>
      </w:r>
    </w:p>
    <w:p w:rsidR="005F2DB0" w:rsidRPr="005F2DB0" w:rsidRDefault="005F2DB0" w:rsidP="005F2DB0">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lang w:val="es-BO" w:eastAsia="es-ES"/>
        </w:rPr>
      </w:pPr>
    </w:p>
    <w:p w:rsidR="005F2DB0" w:rsidRPr="005F2DB0" w:rsidRDefault="005F2DB0" w:rsidP="005F2DB0">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lang w:val="es-BO" w:eastAsia="es-ES"/>
        </w:rPr>
      </w:pPr>
      <w:r w:rsidRPr="005F2DB0">
        <w:rPr>
          <w:rFonts w:ascii="Arial" w:hAnsi="Arial" w:cs="Arial"/>
          <w:lang w:val="es-BO" w:eastAsia="es-ES"/>
        </w:rPr>
        <w:t>Todos los demás documentos del proceso de contratación.</w:t>
      </w:r>
    </w:p>
    <w:p w:rsidR="005F2DB0" w:rsidRPr="005F2DB0" w:rsidRDefault="005F2DB0" w:rsidP="005F2D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5F2DB0">
        <w:rPr>
          <w:rFonts w:ascii="Arial" w:hAnsi="Arial" w:cs="Arial"/>
          <w:b/>
          <w:u w:val="single"/>
          <w:lang w:val="es-BO" w:eastAsia="es-ES"/>
        </w:rPr>
        <w:t>SEXTA.- (OBJETO DEL CONTRATO)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El objeto del presente Contrato es la prestación del</w:t>
      </w:r>
      <w:r w:rsidRPr="005F2DB0">
        <w:rPr>
          <w:rFonts w:ascii="Arial" w:hAnsi="Arial" w:cs="Arial"/>
          <w:b/>
          <w:lang w:val="es-BO" w:eastAsia="es-ES"/>
        </w:rPr>
        <w:t xml:space="preserve"> </w:t>
      </w:r>
      <w:r w:rsidRPr="005F2DB0">
        <w:rPr>
          <w:rFonts w:ascii="Arial" w:hAnsi="Arial" w:cs="Arial"/>
          <w:b/>
          <w:lang w:eastAsia="es-ES"/>
        </w:rPr>
        <w:t>Servicio de _______________________________________,</w:t>
      </w:r>
      <w:r w:rsidRPr="005F2DB0">
        <w:rPr>
          <w:rFonts w:ascii="Arial" w:hAnsi="Arial" w:cs="Arial"/>
          <w:lang w:val="es-BO" w:eastAsia="es-ES"/>
        </w:rPr>
        <w:t xml:space="preserve"> realizado por el </w:t>
      </w:r>
      <w:r w:rsidRPr="005F2DB0">
        <w:rPr>
          <w:rFonts w:ascii="Arial" w:hAnsi="Arial" w:cs="Arial"/>
          <w:b/>
          <w:lang w:val="es-BO" w:eastAsia="es-ES"/>
        </w:rPr>
        <w:t>CONTRATISTA</w:t>
      </w:r>
      <w:r w:rsidRPr="005F2DB0">
        <w:rPr>
          <w:rFonts w:ascii="Arial" w:hAnsi="Arial" w:cs="Arial"/>
          <w:lang w:val="es-BO" w:eastAsia="es-ES"/>
        </w:rPr>
        <w:t xml:space="preserve"> con estricta y absoluta sujeción a este Contrato, Especificaciones Técnicas y de conformidad a los documentos que forman parte del presente Contrato.</w:t>
      </w:r>
      <w:r w:rsidRPr="005F2DB0" w:rsidDel="00320C8A">
        <w:rPr>
          <w:rFonts w:ascii="Arial" w:hAnsi="Arial" w:cs="Arial"/>
          <w:lang w:val="es-BO" w:eastAsia="es-ES"/>
        </w:rPr>
        <w:t xml:space="preserve"> </w:t>
      </w:r>
    </w:p>
    <w:p w:rsidR="005F2DB0" w:rsidRPr="005F2DB0" w:rsidRDefault="005F2DB0" w:rsidP="005F2DB0">
      <w:pPr>
        <w:spacing w:before="120" w:after="120"/>
        <w:jc w:val="both"/>
        <w:rPr>
          <w:rFonts w:ascii="Arial" w:hAnsi="Arial" w:cs="Arial"/>
          <w:b/>
          <w:u w:val="single"/>
          <w:lang w:val="es-BO" w:eastAsia="es-ES"/>
        </w:rPr>
      </w:pPr>
      <w:r w:rsidRPr="005F2DB0">
        <w:rPr>
          <w:rFonts w:ascii="Arial" w:hAnsi="Arial" w:cs="Arial"/>
          <w:b/>
          <w:u w:val="single"/>
          <w:lang w:val="es-BO" w:eastAsia="es-ES"/>
        </w:rPr>
        <w:t>SÉPTIMA.- (VIGENCIA Y PLAZO DEL CONTRATO)</w:t>
      </w:r>
    </w:p>
    <w:p w:rsidR="005F2DB0" w:rsidRPr="005F2DB0" w:rsidRDefault="005F2DB0" w:rsidP="005F2DB0">
      <w:pPr>
        <w:spacing w:before="120" w:after="120"/>
        <w:jc w:val="both"/>
        <w:rPr>
          <w:rFonts w:ascii="Arial" w:hAnsi="Arial" w:cs="Arial"/>
          <w:b/>
          <w:lang w:val="es-BO" w:eastAsia="es-ES"/>
        </w:rPr>
      </w:pPr>
      <w:r w:rsidRPr="005F2DB0">
        <w:rPr>
          <w:rFonts w:ascii="Arial" w:hAnsi="Arial" w:cs="Arial"/>
          <w:b/>
          <w:lang w:val="es-BO" w:eastAsia="es-ES"/>
        </w:rPr>
        <w:t>7.1 Vigencia.-</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El presente Contrato entrará en vigencia desde el día de su suscripción por ambas Partes hasta la emisión del acta de cierre de Contrato por parte de la </w:t>
      </w:r>
      <w:r w:rsidRPr="005F2DB0">
        <w:rPr>
          <w:rFonts w:ascii="Arial" w:hAnsi="Arial" w:cs="Arial"/>
          <w:b/>
          <w:lang w:val="es-BO" w:eastAsia="es-ES"/>
        </w:rPr>
        <w:t>ENTIDAD</w:t>
      </w:r>
      <w:r w:rsidRPr="005F2DB0">
        <w:rPr>
          <w:rFonts w:ascii="Arial" w:hAnsi="Arial" w:cs="Arial"/>
          <w:lang w:val="es-BO" w:eastAsia="es-ES"/>
        </w:rPr>
        <w:t>.</w:t>
      </w:r>
    </w:p>
    <w:p w:rsidR="005F2DB0" w:rsidRPr="005F2DB0" w:rsidRDefault="005F2DB0" w:rsidP="005F2DB0">
      <w:pPr>
        <w:spacing w:before="120" w:after="120"/>
        <w:jc w:val="both"/>
        <w:rPr>
          <w:rFonts w:ascii="Arial" w:hAnsi="Arial" w:cs="Arial"/>
          <w:b/>
          <w:lang w:val="es-BO" w:eastAsia="es-ES"/>
        </w:rPr>
      </w:pPr>
      <w:r w:rsidRPr="005F2DB0">
        <w:rPr>
          <w:rFonts w:ascii="Arial" w:hAnsi="Arial" w:cs="Arial"/>
          <w:b/>
          <w:lang w:val="es-BO" w:eastAsia="es-ES"/>
        </w:rPr>
        <w:t>7.2 Plazo.-</w:t>
      </w:r>
    </w:p>
    <w:p w:rsidR="005F2DB0" w:rsidRPr="005F2DB0" w:rsidRDefault="005F2DB0" w:rsidP="005F2DB0">
      <w:pPr>
        <w:spacing w:before="120" w:after="120"/>
        <w:jc w:val="both"/>
        <w:rPr>
          <w:rFonts w:ascii="Arial" w:hAnsi="Arial" w:cs="Arial"/>
          <w:b/>
          <w:lang w:val="es-BO" w:eastAsia="es-ES"/>
        </w:rPr>
      </w:pPr>
      <w:r w:rsidRPr="005F2DB0">
        <w:rPr>
          <w:rFonts w:ascii="Arial" w:hAnsi="Arial" w:cs="Arial"/>
          <w:bCs/>
          <w:lang w:val="es-BO" w:eastAsia="es-ES"/>
        </w:rPr>
        <w:t>El</w:t>
      </w:r>
      <w:r w:rsidRPr="005F2DB0">
        <w:rPr>
          <w:rFonts w:ascii="Arial" w:hAnsi="Arial" w:cs="Arial"/>
          <w:b/>
          <w:bCs/>
          <w:lang w:val="es-BO" w:eastAsia="es-ES"/>
        </w:rPr>
        <w:t xml:space="preserve"> CONTRATISTA </w:t>
      </w:r>
      <w:r w:rsidRPr="005F2DB0">
        <w:rPr>
          <w:rFonts w:ascii="Arial" w:hAnsi="Arial" w:cs="Arial"/>
          <w:bCs/>
          <w:lang w:val="es-BO" w:eastAsia="es-ES"/>
        </w:rPr>
        <w:t xml:space="preserve">se compromete a ejecutar el Servicio </w:t>
      </w:r>
      <w:r w:rsidRPr="005F2DB0">
        <w:rPr>
          <w:rFonts w:ascii="Arial" w:hAnsi="Arial" w:cs="Arial"/>
          <w:lang w:val="es-ES_tradnl" w:eastAsia="es-ES"/>
        </w:rPr>
        <w:t>hasta el _______________________________</w:t>
      </w:r>
      <w:r w:rsidRPr="005F2DB0">
        <w:rPr>
          <w:rFonts w:ascii="Arial" w:hAnsi="Arial" w:cs="Arial"/>
          <w:b/>
          <w:lang w:val="es-BO" w:eastAsia="es-ES"/>
        </w:rPr>
        <w:t xml:space="preserve">, </w:t>
      </w:r>
      <w:r w:rsidRPr="005F2DB0">
        <w:rPr>
          <w:rFonts w:ascii="Arial" w:hAnsi="Arial" w:cs="Arial"/>
          <w:lang w:val="es-BO" w:eastAsia="es-ES"/>
        </w:rPr>
        <w:t>computables a partir de la emisión de la Orden de Proceder previa firma del contrato.</w:t>
      </w:r>
    </w:p>
    <w:p w:rsidR="005F2DB0" w:rsidRPr="005F2DB0" w:rsidRDefault="005F2DB0" w:rsidP="005F2DB0">
      <w:pPr>
        <w:spacing w:before="120" w:after="120"/>
        <w:jc w:val="both"/>
        <w:rPr>
          <w:rFonts w:ascii="Arial" w:hAnsi="Arial" w:cs="Arial"/>
          <w:b/>
          <w:u w:val="single"/>
          <w:lang w:val="es-BO" w:eastAsia="es-ES"/>
        </w:rPr>
      </w:pPr>
      <w:r w:rsidRPr="005F2DB0">
        <w:rPr>
          <w:rFonts w:ascii="Arial" w:hAnsi="Arial" w:cs="Arial"/>
          <w:b/>
          <w:u w:val="single"/>
          <w:lang w:val="es-BO" w:eastAsia="es-ES"/>
        </w:rPr>
        <w:t>OCTAVA.- (LUGAR DE PRESTACION DEL SERVICIO</w:t>
      </w:r>
      <w:r w:rsidRPr="005F2DB0">
        <w:rPr>
          <w:rFonts w:ascii="Arial" w:hAnsi="Arial" w:cs="Arial"/>
          <w:b/>
          <w:lang w:val="es-BO" w:eastAsia="es-ES"/>
        </w:rPr>
        <w:t xml:space="preserve">) </w:t>
      </w:r>
      <w:r w:rsidRPr="005F2DB0">
        <w:rPr>
          <w:rFonts w:ascii="Arial" w:hAnsi="Arial" w:cs="Arial"/>
          <w:b/>
          <w:highlight w:val="yellow"/>
          <w:lang w:val="es-BO" w:eastAsia="es-ES"/>
        </w:rPr>
        <w:t>(Según Especificaciones Técnicas)</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El Servicio deberá ser realizado en las instalaciones del </w:t>
      </w:r>
      <w:r w:rsidRPr="005F2DB0">
        <w:rPr>
          <w:rFonts w:ascii="Arial" w:hAnsi="Arial" w:cs="Arial"/>
          <w:b/>
          <w:lang w:val="es-BO" w:eastAsia="es-ES"/>
        </w:rPr>
        <w:t>CONTRATISTA</w:t>
      </w:r>
      <w:r w:rsidRPr="005F2DB0">
        <w:rPr>
          <w:rFonts w:ascii="Arial" w:hAnsi="Arial" w:cs="Arial"/>
          <w:lang w:val="es-BO" w:eastAsia="es-ES"/>
        </w:rPr>
        <w:t>, _______________________________________________________; previa coordinación el Fiscal del Servicio.</w:t>
      </w:r>
    </w:p>
    <w:p w:rsidR="005F2DB0" w:rsidRPr="005F2DB0" w:rsidRDefault="005F2DB0" w:rsidP="005F2DB0">
      <w:pPr>
        <w:spacing w:before="120" w:after="120"/>
        <w:jc w:val="both"/>
        <w:rPr>
          <w:rFonts w:ascii="Arial" w:hAnsi="Arial" w:cs="Arial"/>
          <w:b/>
          <w:u w:val="single"/>
          <w:lang w:val="es-BO" w:eastAsia="es-ES"/>
        </w:rPr>
      </w:pPr>
      <w:r w:rsidRPr="005F2DB0">
        <w:rPr>
          <w:rFonts w:ascii="Arial" w:hAnsi="Arial" w:cs="Arial"/>
          <w:b/>
          <w:u w:val="single"/>
          <w:lang w:val="es-BO" w:eastAsia="es-ES"/>
        </w:rPr>
        <w:lastRenderedPageBreak/>
        <w:t>NOVENA.- (MONTO DEL CONTRATO)</w:t>
      </w:r>
    </w:p>
    <w:p w:rsidR="005F2DB0" w:rsidRPr="005F2DB0" w:rsidRDefault="005F2DB0" w:rsidP="005F2DB0">
      <w:pPr>
        <w:spacing w:before="120" w:after="120"/>
        <w:jc w:val="both"/>
        <w:rPr>
          <w:rFonts w:ascii="Arial" w:hAnsi="Arial" w:cs="Arial"/>
          <w:lang w:eastAsia="es-ES"/>
        </w:rPr>
      </w:pPr>
      <w:r w:rsidRPr="005F2DB0">
        <w:rPr>
          <w:rFonts w:ascii="Arial" w:hAnsi="Arial" w:cs="Arial"/>
          <w:lang w:val="es-BO" w:eastAsia="es-ES"/>
        </w:rPr>
        <w:t xml:space="preserve">El monto propuesto y aceptado por las Partes para la ejecución del Servicio es hasta un importe máximo de </w:t>
      </w:r>
      <w:r w:rsidRPr="005F2DB0">
        <w:rPr>
          <w:rFonts w:ascii="Arial" w:hAnsi="Arial" w:cs="Arial"/>
          <w:b/>
          <w:lang w:val="es-BO" w:eastAsia="es-ES"/>
        </w:rPr>
        <w:t xml:space="preserve">Bs. </w:t>
      </w:r>
      <w:r w:rsidRPr="005F2DB0">
        <w:rPr>
          <w:rFonts w:ascii="Arial" w:hAnsi="Arial" w:cs="Arial"/>
          <w:b/>
          <w:bCs/>
          <w:lang w:val="es-BO" w:eastAsia="es-ES"/>
        </w:rPr>
        <w:t>_____________________________________</w:t>
      </w:r>
      <w:r w:rsidRPr="005F2DB0">
        <w:rPr>
          <w:rFonts w:ascii="Arial" w:hAnsi="Arial" w:cs="Arial"/>
          <w:b/>
          <w:lang w:val="es-BO" w:eastAsia="es-ES"/>
        </w:rPr>
        <w:t xml:space="preserve"> </w:t>
      </w:r>
      <w:r w:rsidRPr="005F2DB0">
        <w:rPr>
          <w:rFonts w:ascii="Arial" w:hAnsi="Arial" w:cs="Arial"/>
          <w:lang w:val="es-BO" w:eastAsia="es-ES"/>
        </w:rPr>
        <w:t>mismo que comprende</w:t>
      </w:r>
      <w:r w:rsidRPr="005F2DB0">
        <w:rPr>
          <w:rFonts w:ascii="Arial" w:hAnsi="Arial" w:cs="Arial"/>
          <w:b/>
          <w:lang w:val="es-BO" w:eastAsia="es-ES"/>
        </w:rPr>
        <w:t xml:space="preserve"> </w:t>
      </w:r>
      <w:r w:rsidRPr="005F2DB0">
        <w:rPr>
          <w:rFonts w:ascii="Arial" w:hAnsi="Arial" w:cs="Arial"/>
          <w:lang w:val="es-BO" w:eastAsia="es-ES"/>
        </w:rPr>
        <w:t xml:space="preserve">el </w:t>
      </w:r>
      <w:r w:rsidRPr="005F2DB0">
        <w:rPr>
          <w:rFonts w:ascii="Arial" w:hAnsi="Arial" w:cs="Arial"/>
          <w:b/>
          <w:lang w:val="es-BO" w:eastAsia="es-ES"/>
        </w:rPr>
        <w:t>_________________________________________</w:t>
      </w:r>
      <w:r w:rsidRPr="005F2DB0">
        <w:rPr>
          <w:rFonts w:ascii="Arial" w:hAnsi="Arial" w:cs="Arial"/>
          <w:lang w:val="es-BO" w:eastAsia="es-ES"/>
        </w:rPr>
        <w:t xml:space="preserve"> conforme </w:t>
      </w:r>
      <w:r w:rsidRPr="005F2DB0">
        <w:rPr>
          <w:rFonts w:ascii="Arial" w:hAnsi="Arial" w:cs="Arial"/>
          <w:lang w:eastAsia="es-ES"/>
        </w:rPr>
        <w:t>a los precios unitarios detallados en la carta CITE YPFB-GCC-DRCO-C-___________________:</w:t>
      </w:r>
    </w:p>
    <w:p w:rsidR="005F2DB0" w:rsidRPr="005F2DB0" w:rsidRDefault="005F2DB0" w:rsidP="005F2DB0">
      <w:pPr>
        <w:spacing w:before="120" w:after="120"/>
        <w:jc w:val="both"/>
        <w:rPr>
          <w:rFonts w:ascii="Arial" w:hAnsi="Arial" w:cs="Arial"/>
          <w:lang w:eastAsia="es-ES"/>
        </w:rPr>
      </w:pP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F2DB0">
        <w:rPr>
          <w:rFonts w:ascii="Arial" w:hAnsi="Arial" w:cs="Arial"/>
          <w:b/>
          <w:lang w:val="es-BO" w:eastAsia="es-ES"/>
        </w:rPr>
        <w:t>CONTRATISTA</w:t>
      </w:r>
      <w:r w:rsidRPr="005F2DB0">
        <w:rPr>
          <w:rFonts w:ascii="Arial" w:hAnsi="Arial" w:cs="Arial"/>
          <w:lang w:val="es-BO" w:eastAsia="es-ES"/>
        </w:rPr>
        <w:t xml:space="preserve">, a título de revisión de precio o reembolso, ni cualquier otro similar a la </w:t>
      </w:r>
      <w:r w:rsidRPr="005F2DB0">
        <w:rPr>
          <w:rFonts w:ascii="Arial" w:hAnsi="Arial" w:cs="Arial"/>
          <w:b/>
          <w:lang w:val="es-BO" w:eastAsia="es-ES"/>
        </w:rPr>
        <w:t>ENTIDAD.</w:t>
      </w:r>
      <w:r w:rsidRPr="005F2DB0">
        <w:rPr>
          <w:rFonts w:ascii="Arial" w:hAnsi="Arial" w:cs="Arial"/>
          <w:iCs/>
          <w:lang w:val="es-BO" w:eastAsia="es-ES"/>
        </w:rPr>
        <w:t xml:space="preserve"> Asimismo, los precios unitarios establecidos en la presente cláusula, no serán incrementados bajo ninguna circunstancia ni estarán sujetos a variaciones.</w:t>
      </w:r>
    </w:p>
    <w:p w:rsidR="005F2DB0" w:rsidRPr="005F2DB0" w:rsidRDefault="005F2DB0" w:rsidP="005F2DB0">
      <w:pPr>
        <w:numPr>
          <w:ilvl w:val="1"/>
          <w:numId w:val="0"/>
        </w:numPr>
        <w:tabs>
          <w:tab w:val="num" w:pos="284"/>
        </w:tabs>
        <w:spacing w:before="120" w:after="120"/>
        <w:jc w:val="both"/>
        <w:rPr>
          <w:rFonts w:ascii="Arial" w:hAnsi="Arial" w:cs="Arial"/>
          <w:lang w:val="es-BO" w:eastAsia="es-ES"/>
        </w:rPr>
      </w:pPr>
      <w:r w:rsidRPr="005F2DB0">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5F2DB0">
        <w:rPr>
          <w:rFonts w:ascii="Arial" w:hAnsi="Arial" w:cs="Arial"/>
          <w:b/>
          <w:lang w:val="es-BO" w:eastAsia="es-ES"/>
        </w:rPr>
        <w:t>ENTIDAD</w:t>
      </w:r>
      <w:r w:rsidRPr="005F2DB0">
        <w:rPr>
          <w:rFonts w:ascii="Arial" w:hAnsi="Arial" w:cs="Arial"/>
          <w:lang w:val="es-BO" w:eastAsia="es-ES"/>
        </w:rPr>
        <w:t xml:space="preserve"> reconocerá costos por trabajos adicionales que previamente no tuvieran su expresa aprobación y no se haya cumplido lo establecido en el Contrato.</w:t>
      </w:r>
    </w:p>
    <w:p w:rsidR="005F2DB0" w:rsidRPr="005F2DB0" w:rsidRDefault="005F2DB0" w:rsidP="005F2DB0">
      <w:pPr>
        <w:spacing w:before="120" w:after="120"/>
        <w:jc w:val="both"/>
        <w:rPr>
          <w:rFonts w:ascii="Arial" w:hAnsi="Arial" w:cs="Arial"/>
          <w:u w:val="single"/>
          <w:lang w:val="es-BO" w:eastAsia="es-ES"/>
        </w:rPr>
      </w:pPr>
      <w:r w:rsidRPr="005F2DB0">
        <w:rPr>
          <w:rFonts w:ascii="Arial" w:hAnsi="Arial" w:cs="Arial"/>
          <w:b/>
          <w:u w:val="single"/>
          <w:lang w:val="es-BO" w:eastAsia="es-ES"/>
        </w:rPr>
        <w:t>DÉCIMA.- (FORMA DE PAGO)</w:t>
      </w:r>
    </w:p>
    <w:p w:rsidR="005F2DB0" w:rsidRPr="005F2DB0" w:rsidRDefault="005F2DB0" w:rsidP="005F2DB0">
      <w:pPr>
        <w:autoSpaceDE w:val="0"/>
        <w:autoSpaceDN w:val="0"/>
        <w:adjustRightInd w:val="0"/>
        <w:jc w:val="both"/>
        <w:rPr>
          <w:rFonts w:ascii="Arial" w:hAnsi="Arial" w:cs="Arial"/>
          <w:sz w:val="14"/>
          <w:szCs w:val="14"/>
          <w:lang w:val="es-BO" w:eastAsia="es-ES"/>
        </w:rPr>
      </w:pPr>
      <w:r w:rsidRPr="005F2DB0">
        <w:rPr>
          <w:rFonts w:ascii="Arial" w:hAnsi="Arial" w:cs="Arial"/>
          <w:lang w:val="es-BO" w:eastAsia="es-ES"/>
        </w:rPr>
        <w:t xml:space="preserve">El pago se realizará vía SIGEP mediante pagos parciales posterior a la conclusión de los servicios efectivamente realizados, una vez presentado el informe del Servicio, el certificado de garantía técnica, elaboración del informe de conformidad por parte del Fiscal de Servicio  y actividades administrativas correspondientes. </w:t>
      </w:r>
    </w:p>
    <w:p w:rsidR="005F2DB0" w:rsidRPr="005F2DB0" w:rsidRDefault="005F2DB0" w:rsidP="005F2DB0">
      <w:pPr>
        <w:autoSpaceDE w:val="0"/>
        <w:autoSpaceDN w:val="0"/>
        <w:adjustRightInd w:val="0"/>
        <w:jc w:val="both"/>
        <w:rPr>
          <w:rFonts w:ascii="Arial" w:hAnsi="Arial" w:cs="Arial"/>
          <w:sz w:val="14"/>
          <w:szCs w:val="14"/>
          <w:lang w:val="es-BO" w:eastAsia="es-ES"/>
        </w:rPr>
      </w:pPr>
    </w:p>
    <w:p w:rsidR="005F2DB0" w:rsidRPr="005F2DB0" w:rsidRDefault="005F2DB0" w:rsidP="005F2DB0">
      <w:pPr>
        <w:autoSpaceDE w:val="0"/>
        <w:autoSpaceDN w:val="0"/>
        <w:adjustRightInd w:val="0"/>
        <w:jc w:val="both"/>
        <w:rPr>
          <w:rFonts w:ascii="Arial" w:hAnsi="Arial" w:cs="Arial"/>
          <w:lang w:val="es-BO" w:eastAsia="es-ES"/>
        </w:rPr>
      </w:pPr>
      <w:r w:rsidRPr="005F2DB0">
        <w:rPr>
          <w:rFonts w:ascii="Arial" w:hAnsi="Arial" w:cs="Arial"/>
          <w:lang w:val="es-BO" w:eastAsia="es-ES"/>
        </w:rPr>
        <w:t xml:space="preserve">Para efectos de solicitud de pago el </w:t>
      </w:r>
      <w:r w:rsidRPr="005F2DB0">
        <w:rPr>
          <w:rFonts w:ascii="Arial" w:hAnsi="Arial" w:cs="Arial"/>
          <w:b/>
          <w:lang w:val="es-BO" w:eastAsia="es-ES"/>
        </w:rPr>
        <w:t>CONTRATISTA</w:t>
      </w:r>
      <w:r w:rsidRPr="005F2DB0">
        <w:rPr>
          <w:rFonts w:ascii="Arial" w:hAnsi="Arial" w:cs="Arial"/>
          <w:lang w:val="es-BO" w:eastAsia="es-ES"/>
        </w:rPr>
        <w:t xml:space="preserve"> debe adjuntar la siguiente documentación:</w:t>
      </w:r>
    </w:p>
    <w:p w:rsidR="005F2DB0" w:rsidRPr="005F2DB0" w:rsidRDefault="005F2DB0" w:rsidP="005F2DB0">
      <w:pPr>
        <w:autoSpaceDE w:val="0"/>
        <w:autoSpaceDN w:val="0"/>
        <w:adjustRightInd w:val="0"/>
        <w:jc w:val="both"/>
        <w:rPr>
          <w:rFonts w:ascii="Arial" w:hAnsi="Arial" w:cs="Arial"/>
          <w:sz w:val="14"/>
          <w:szCs w:val="14"/>
          <w:lang w:val="es-BO" w:eastAsia="es-ES"/>
        </w:rPr>
      </w:pPr>
    </w:p>
    <w:p w:rsidR="005F2DB0" w:rsidRPr="005F2DB0" w:rsidRDefault="005F2DB0" w:rsidP="00083AD4">
      <w:pPr>
        <w:numPr>
          <w:ilvl w:val="0"/>
          <w:numId w:val="53"/>
        </w:numPr>
        <w:tabs>
          <w:tab w:val="num" w:pos="851"/>
        </w:tabs>
        <w:ind w:left="1134" w:hanging="283"/>
        <w:contextualSpacing/>
        <w:jc w:val="both"/>
        <w:rPr>
          <w:rFonts w:ascii="Arial" w:hAnsi="Arial" w:cs="Arial"/>
          <w:lang w:val="es-BO" w:eastAsia="es-ES"/>
        </w:rPr>
      </w:pPr>
      <w:r w:rsidRPr="005F2DB0">
        <w:rPr>
          <w:rFonts w:ascii="Arial" w:hAnsi="Arial" w:cs="Arial"/>
          <w:lang w:val="es-BO" w:eastAsia="es-ES"/>
        </w:rPr>
        <w:t>Carta de solicitud de pago.</w:t>
      </w:r>
    </w:p>
    <w:p w:rsidR="005F2DB0" w:rsidRPr="005F2DB0" w:rsidRDefault="005F2DB0" w:rsidP="00083AD4">
      <w:pPr>
        <w:numPr>
          <w:ilvl w:val="0"/>
          <w:numId w:val="53"/>
        </w:numPr>
        <w:tabs>
          <w:tab w:val="num" w:pos="851"/>
        </w:tabs>
        <w:ind w:left="1134" w:hanging="283"/>
        <w:contextualSpacing/>
        <w:jc w:val="both"/>
        <w:rPr>
          <w:rFonts w:ascii="Arial" w:hAnsi="Arial" w:cs="Arial"/>
          <w:lang w:val="es-BO" w:eastAsia="es-ES"/>
        </w:rPr>
      </w:pPr>
      <w:r w:rsidRPr="005F2DB0">
        <w:rPr>
          <w:rFonts w:ascii="Arial" w:hAnsi="Arial" w:cs="Arial"/>
          <w:lang w:val="es-BO" w:eastAsia="es-ES"/>
        </w:rPr>
        <w:t>Factura original de la Empresa debidamente registrada en Impuestos Nacionales.</w:t>
      </w:r>
    </w:p>
    <w:p w:rsidR="005F2DB0" w:rsidRPr="005F2DB0" w:rsidRDefault="005F2DB0" w:rsidP="00083AD4">
      <w:pPr>
        <w:numPr>
          <w:ilvl w:val="0"/>
          <w:numId w:val="53"/>
        </w:numPr>
        <w:tabs>
          <w:tab w:val="num" w:pos="851"/>
        </w:tabs>
        <w:ind w:left="1134" w:hanging="283"/>
        <w:contextualSpacing/>
        <w:jc w:val="both"/>
        <w:rPr>
          <w:rFonts w:ascii="Arial" w:hAnsi="Arial" w:cs="Arial"/>
          <w:lang w:val="es-BO" w:eastAsia="es-ES"/>
        </w:rPr>
      </w:pPr>
      <w:r w:rsidRPr="005F2DB0">
        <w:rPr>
          <w:rFonts w:ascii="Arial" w:hAnsi="Arial" w:cs="Arial"/>
          <w:lang w:val="es-BO" w:eastAsia="es-ES"/>
        </w:rPr>
        <w:t>Fotocopia simple del NIT.</w:t>
      </w:r>
    </w:p>
    <w:p w:rsidR="005F2DB0" w:rsidRPr="005F2DB0" w:rsidRDefault="005F2DB0" w:rsidP="00083AD4">
      <w:pPr>
        <w:numPr>
          <w:ilvl w:val="0"/>
          <w:numId w:val="53"/>
        </w:numPr>
        <w:tabs>
          <w:tab w:val="num" w:pos="851"/>
        </w:tabs>
        <w:ind w:left="1134" w:hanging="283"/>
        <w:contextualSpacing/>
        <w:jc w:val="both"/>
        <w:rPr>
          <w:rFonts w:ascii="Arial" w:hAnsi="Arial" w:cs="Arial"/>
          <w:lang w:val="es-BO" w:eastAsia="es-ES"/>
        </w:rPr>
      </w:pPr>
      <w:r w:rsidRPr="005F2DB0">
        <w:rPr>
          <w:rFonts w:ascii="Arial" w:hAnsi="Arial" w:cs="Arial"/>
          <w:lang w:val="es-BO" w:eastAsia="es-ES"/>
        </w:rPr>
        <w:t>Fotocopia simple del registro de beneficiario SIGEP (incluir N° de cuenta bancaria en el Banco Unión S.A.).</w:t>
      </w:r>
    </w:p>
    <w:p w:rsidR="005F2DB0" w:rsidRPr="005F2DB0" w:rsidRDefault="005F2DB0" w:rsidP="00083AD4">
      <w:pPr>
        <w:numPr>
          <w:ilvl w:val="0"/>
          <w:numId w:val="53"/>
        </w:numPr>
        <w:tabs>
          <w:tab w:val="num" w:pos="851"/>
        </w:tabs>
        <w:ind w:left="1134" w:hanging="283"/>
        <w:contextualSpacing/>
        <w:jc w:val="both"/>
        <w:rPr>
          <w:rFonts w:ascii="Arial" w:hAnsi="Arial" w:cs="Arial"/>
          <w:lang w:val="es-BO" w:eastAsia="es-ES"/>
        </w:rPr>
      </w:pPr>
      <w:r w:rsidRPr="005F2DB0">
        <w:rPr>
          <w:rFonts w:ascii="Arial" w:hAnsi="Arial" w:cs="Arial"/>
          <w:lang w:val="es-BO" w:eastAsia="es-ES"/>
        </w:rPr>
        <w:t>Fotocopia simple del contrato.</w:t>
      </w:r>
    </w:p>
    <w:p w:rsidR="005F2DB0" w:rsidRPr="005F2DB0" w:rsidRDefault="005F2DB0" w:rsidP="00083AD4">
      <w:pPr>
        <w:numPr>
          <w:ilvl w:val="0"/>
          <w:numId w:val="53"/>
        </w:numPr>
        <w:tabs>
          <w:tab w:val="num" w:pos="851"/>
        </w:tabs>
        <w:ind w:left="1134" w:hanging="283"/>
        <w:contextualSpacing/>
        <w:jc w:val="both"/>
        <w:rPr>
          <w:rFonts w:ascii="Arial" w:hAnsi="Arial" w:cs="Arial"/>
          <w:lang w:val="es-BO" w:eastAsia="es-ES"/>
        </w:rPr>
      </w:pPr>
      <w:r w:rsidRPr="005F2DB0">
        <w:rPr>
          <w:rFonts w:ascii="Arial" w:hAnsi="Arial" w:cs="Arial"/>
          <w:lang w:val="es-BO" w:eastAsia="es-ES"/>
        </w:rPr>
        <w:t>Fotocopia simple del Testimonio de Poder del Representante Legal</w:t>
      </w:r>
    </w:p>
    <w:p w:rsidR="005F2DB0" w:rsidRPr="005F2DB0" w:rsidRDefault="005F2DB0" w:rsidP="005F2DB0">
      <w:pPr>
        <w:autoSpaceDE w:val="0"/>
        <w:autoSpaceDN w:val="0"/>
        <w:adjustRightInd w:val="0"/>
        <w:jc w:val="both"/>
        <w:rPr>
          <w:rFonts w:ascii="Arial" w:hAnsi="Arial" w:cs="Arial"/>
          <w:sz w:val="14"/>
          <w:szCs w:val="14"/>
          <w:lang w:val="es-BO" w:eastAsia="es-ES"/>
        </w:rPr>
      </w:pPr>
    </w:p>
    <w:p w:rsidR="005F2DB0" w:rsidRPr="005F2DB0" w:rsidRDefault="005F2DB0" w:rsidP="005F2DB0">
      <w:pPr>
        <w:jc w:val="both"/>
        <w:rPr>
          <w:rFonts w:ascii="Arial" w:hAnsi="Arial" w:cs="Arial"/>
          <w:b/>
          <w:u w:val="single"/>
          <w:lang w:val="es-BO" w:eastAsia="es-ES"/>
        </w:rPr>
      </w:pPr>
      <w:r w:rsidRPr="005F2DB0">
        <w:rPr>
          <w:rFonts w:ascii="Arial" w:hAnsi="Arial" w:cs="Arial"/>
          <w:b/>
          <w:u w:val="single"/>
          <w:lang w:val="es-BO" w:eastAsia="es-ES"/>
        </w:rPr>
        <w:t>DÉCIMA PRIMERA.- (FACTURACIÓN)</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La factura deberá emitirse en el momento que finalice la ejecución o la prestación efectiva del Servicio o a momento de percibir el pago total o parcial, lo que ocurra primero, sin deducir las multas ni otros cargos. </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deberá presentar el certificado de inscripción o reporte consulta de padrón emitido por el Servicio de Impuestos Nacionales, como evidencia que la actividad económica registrada guarda relación con el objeto del proceso de contratación. </w:t>
      </w:r>
    </w:p>
    <w:p w:rsidR="005F2DB0" w:rsidRPr="005F2DB0" w:rsidRDefault="005F2DB0" w:rsidP="005F2DB0">
      <w:pPr>
        <w:jc w:val="both"/>
        <w:rPr>
          <w:rFonts w:ascii="Arial" w:hAnsi="Arial" w:cs="Arial"/>
          <w:u w:val="single"/>
          <w:lang w:val="es-BO" w:eastAsia="es-ES"/>
        </w:rPr>
      </w:pPr>
      <w:r w:rsidRPr="005F2DB0">
        <w:rPr>
          <w:rFonts w:ascii="Arial" w:hAnsi="Arial" w:cs="Arial"/>
          <w:b/>
          <w:u w:val="single"/>
          <w:lang w:val="es-BO" w:eastAsia="es-ES"/>
        </w:rPr>
        <w:t>DECIMA SEGUNDA.- (GARANTÍA DE CUMPLIMIENTO DE CONTRATO)</w:t>
      </w:r>
    </w:p>
    <w:p w:rsidR="005F2DB0" w:rsidRPr="005F2DB0" w:rsidRDefault="005F2DB0" w:rsidP="005F2DB0">
      <w:pPr>
        <w:jc w:val="both"/>
        <w:rPr>
          <w:rFonts w:ascii="Arial" w:hAnsi="Arial" w:cs="Arial"/>
          <w:sz w:val="10"/>
          <w:szCs w:val="10"/>
          <w:lang w:val="es-BO" w:eastAsia="es-ES"/>
        </w:rPr>
      </w:pPr>
    </w:p>
    <w:p w:rsidR="005F2DB0" w:rsidRPr="005F2DB0" w:rsidRDefault="005F2DB0" w:rsidP="005F2DB0">
      <w:pPr>
        <w:jc w:val="both"/>
        <w:rPr>
          <w:rFonts w:ascii="Arial" w:hAnsi="Arial" w:cs="Arial"/>
          <w:b/>
          <w:lang w:val="es-BO" w:eastAsia="es-ES"/>
        </w:rPr>
      </w:pPr>
      <w:r w:rsidRPr="005F2DB0">
        <w:rPr>
          <w:rFonts w:ascii="Arial" w:hAnsi="Arial" w:cs="Arial"/>
          <w:b/>
          <w:lang w:val="es-BO" w:eastAsia="es-ES"/>
        </w:rPr>
        <w:t>12.1</w:t>
      </w:r>
      <w:r w:rsidRPr="005F2DB0">
        <w:rPr>
          <w:rFonts w:ascii="Arial" w:hAnsi="Arial" w:cs="Arial"/>
          <w:b/>
          <w:lang w:val="es-BO" w:eastAsia="es-ES"/>
        </w:rPr>
        <w:tab/>
        <w:t>Garantía de Cumplimiento de Contrato.-</w:t>
      </w:r>
    </w:p>
    <w:p w:rsidR="005F2DB0" w:rsidRPr="005F2DB0" w:rsidRDefault="005F2DB0" w:rsidP="005F2DB0">
      <w:pPr>
        <w:jc w:val="both"/>
        <w:rPr>
          <w:rFonts w:ascii="Arial" w:hAnsi="Arial" w:cs="Arial"/>
          <w:lang w:val="es-BO" w:eastAsia="es-ES"/>
        </w:rPr>
      </w:pPr>
    </w:p>
    <w:p w:rsidR="005F2DB0" w:rsidRPr="005F2DB0" w:rsidRDefault="005F2DB0" w:rsidP="005F2DB0">
      <w:pPr>
        <w:ind w:left="708"/>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garantiza el correcto cumplimiento y fiel ejecución del presente Contrato en todas sus partes con la </w:t>
      </w:r>
      <w:r w:rsidRPr="005F2DB0">
        <w:rPr>
          <w:rFonts w:ascii="Arial" w:hAnsi="Arial" w:cs="Arial"/>
          <w:b/>
          <w:lang w:val="es-BO" w:eastAsia="es-ES"/>
        </w:rPr>
        <w:t>Boleta de</w:t>
      </w:r>
      <w:r w:rsidRPr="005F2DB0">
        <w:rPr>
          <w:rFonts w:ascii="Arial" w:hAnsi="Arial" w:cs="Arial"/>
          <w:lang w:val="es-BO" w:eastAsia="es-ES"/>
        </w:rPr>
        <w:t xml:space="preserve"> </w:t>
      </w:r>
      <w:r w:rsidRPr="005F2DB0">
        <w:rPr>
          <w:rFonts w:ascii="Arial" w:hAnsi="Arial" w:cs="Arial"/>
          <w:b/>
          <w:lang w:val="es-BO" w:eastAsia="es-ES"/>
        </w:rPr>
        <w:t xml:space="preserve">Garantía N° __________________, </w:t>
      </w:r>
      <w:r w:rsidRPr="005F2DB0">
        <w:rPr>
          <w:rFonts w:ascii="Arial" w:hAnsi="Arial" w:cs="Arial"/>
          <w:lang w:val="es-BO" w:eastAsia="es-ES"/>
        </w:rPr>
        <w:t xml:space="preserve"> emitida por el </w:t>
      </w:r>
      <w:r w:rsidRPr="005F2DB0">
        <w:rPr>
          <w:rFonts w:ascii="Arial" w:hAnsi="Arial" w:cs="Arial"/>
          <w:b/>
          <w:lang w:val="es-BO" w:eastAsia="es-ES"/>
        </w:rPr>
        <w:t>Banco _______________________</w:t>
      </w:r>
      <w:r w:rsidRPr="005F2DB0">
        <w:rPr>
          <w:rFonts w:ascii="Arial" w:hAnsi="Arial" w:cs="Arial"/>
          <w:lang w:val="es-BO" w:eastAsia="es-ES"/>
        </w:rPr>
        <w:t xml:space="preserve"> con vencimiento hasta el </w:t>
      </w:r>
      <w:r w:rsidRPr="005F2DB0">
        <w:rPr>
          <w:rFonts w:ascii="Arial" w:hAnsi="Arial" w:cs="Arial"/>
          <w:b/>
          <w:lang w:val="es-BO" w:eastAsia="es-ES"/>
        </w:rPr>
        <w:t>__________________________</w:t>
      </w:r>
      <w:r w:rsidRPr="005F2DB0">
        <w:rPr>
          <w:rFonts w:ascii="Arial" w:hAnsi="Arial" w:cs="Arial"/>
          <w:lang w:val="es-BO" w:eastAsia="es-ES"/>
        </w:rPr>
        <w:t>,</w:t>
      </w:r>
      <w:r w:rsidRPr="005F2DB0">
        <w:rPr>
          <w:rFonts w:ascii="Arial" w:hAnsi="Arial" w:cs="Arial"/>
          <w:b/>
          <w:i/>
          <w:lang w:val="es-BO" w:eastAsia="es-ES"/>
        </w:rPr>
        <w:t xml:space="preserve"> </w:t>
      </w:r>
      <w:r w:rsidRPr="005F2DB0">
        <w:rPr>
          <w:rFonts w:ascii="Arial" w:hAnsi="Arial" w:cs="Arial"/>
          <w:lang w:val="es-BO" w:eastAsia="es-ES"/>
        </w:rPr>
        <w:t xml:space="preserve">a la </w:t>
      </w:r>
      <w:r w:rsidRPr="005F2DB0">
        <w:rPr>
          <w:rFonts w:ascii="Arial" w:hAnsi="Arial" w:cs="Arial"/>
          <w:lang w:val="es-BO" w:eastAsia="es-ES"/>
        </w:rPr>
        <w:lastRenderedPageBreak/>
        <w:t>orden de Yacimientos Petrolíferos Fiscales Bolivianos</w:t>
      </w:r>
      <w:r w:rsidRPr="005F2DB0">
        <w:rPr>
          <w:rFonts w:ascii="Arial" w:hAnsi="Arial" w:cs="Arial"/>
          <w:i/>
          <w:lang w:val="es-BO" w:eastAsia="es-ES"/>
        </w:rPr>
        <w:t xml:space="preserve">, </w:t>
      </w:r>
      <w:r w:rsidRPr="005F2DB0">
        <w:rPr>
          <w:rFonts w:ascii="Arial" w:hAnsi="Arial" w:cs="Arial"/>
          <w:lang w:val="es-BO" w:eastAsia="es-ES"/>
        </w:rPr>
        <w:t xml:space="preserve">por </w:t>
      </w:r>
      <w:r w:rsidRPr="005F2DB0">
        <w:rPr>
          <w:rFonts w:ascii="Arial" w:hAnsi="Arial" w:cs="Arial"/>
          <w:b/>
          <w:lang w:val="es-BO" w:eastAsia="es-ES"/>
        </w:rPr>
        <w:t xml:space="preserve">Bs. ______________________________ </w:t>
      </w:r>
      <w:r w:rsidRPr="005F2DB0">
        <w:rPr>
          <w:rFonts w:ascii="Arial" w:hAnsi="Arial" w:cs="Arial"/>
          <w:lang w:val="es-BO" w:eastAsia="es-ES"/>
        </w:rPr>
        <w:t xml:space="preserve">equivalente al 7% (siete por ciento) del monto total del Contrato, con las características de irrevocable, renovable y de ejecución inmediata. </w:t>
      </w:r>
    </w:p>
    <w:p w:rsidR="005F2DB0" w:rsidRPr="005F2DB0" w:rsidRDefault="005F2DB0" w:rsidP="005F2DB0">
      <w:pPr>
        <w:jc w:val="both"/>
        <w:rPr>
          <w:rFonts w:ascii="Arial" w:hAnsi="Arial" w:cs="Arial"/>
          <w:sz w:val="10"/>
          <w:szCs w:val="10"/>
          <w:lang w:val="es-BO" w:eastAsia="es-ES"/>
        </w:rPr>
      </w:pPr>
    </w:p>
    <w:p w:rsidR="005F2DB0" w:rsidRPr="005F2DB0" w:rsidRDefault="005F2DB0" w:rsidP="005F2DB0">
      <w:pPr>
        <w:ind w:left="708"/>
        <w:jc w:val="both"/>
        <w:rPr>
          <w:rFonts w:ascii="Arial" w:hAnsi="Arial" w:cs="Arial"/>
          <w:lang w:val="es-BO" w:eastAsia="es-ES"/>
        </w:rPr>
      </w:pPr>
      <w:r w:rsidRPr="005F2DB0">
        <w:rPr>
          <w:rFonts w:ascii="Arial" w:hAnsi="Arial" w:cs="Arial"/>
          <w:lang w:val="es-BO" w:eastAsia="es-ES"/>
        </w:rPr>
        <w:t xml:space="preserve">El importe de dicha garantía en caso de cualquier incumplimiento contractual incurrido por el </w:t>
      </w:r>
      <w:r w:rsidRPr="005F2DB0">
        <w:rPr>
          <w:rFonts w:ascii="Arial" w:hAnsi="Arial" w:cs="Arial"/>
          <w:b/>
          <w:lang w:val="es-BO" w:eastAsia="es-ES"/>
        </w:rPr>
        <w:t>CONTRATISTA</w:t>
      </w:r>
      <w:r w:rsidRPr="005F2DB0">
        <w:rPr>
          <w:rFonts w:ascii="Arial" w:hAnsi="Arial" w:cs="Arial"/>
          <w:lang w:val="es-BO" w:eastAsia="es-ES"/>
        </w:rPr>
        <w:t xml:space="preserve">, será pagado en favor de la </w:t>
      </w:r>
      <w:r w:rsidRPr="005F2DB0">
        <w:rPr>
          <w:rFonts w:ascii="Arial" w:hAnsi="Arial" w:cs="Arial"/>
          <w:b/>
          <w:lang w:val="es-BO" w:eastAsia="es-ES"/>
        </w:rPr>
        <w:t>ENTIDAD</w:t>
      </w:r>
      <w:r w:rsidRPr="005F2DB0">
        <w:rPr>
          <w:rFonts w:ascii="Arial" w:hAnsi="Arial" w:cs="Arial"/>
          <w:lang w:val="es-BO" w:eastAsia="es-ES"/>
        </w:rPr>
        <w:t xml:space="preserve"> a su sólo requerimiento, sin necesidad de ningún trámite o acción judicial.</w:t>
      </w:r>
    </w:p>
    <w:p w:rsidR="005F2DB0" w:rsidRPr="005F2DB0" w:rsidRDefault="005F2DB0" w:rsidP="005F2DB0">
      <w:pPr>
        <w:jc w:val="both"/>
        <w:rPr>
          <w:rFonts w:ascii="Arial" w:hAnsi="Arial" w:cs="Arial"/>
          <w:sz w:val="10"/>
          <w:szCs w:val="10"/>
          <w:lang w:val="es-BO" w:eastAsia="es-ES"/>
        </w:rPr>
      </w:pPr>
    </w:p>
    <w:p w:rsidR="005F2DB0" w:rsidRPr="005F2DB0" w:rsidRDefault="005F2DB0" w:rsidP="005F2DB0">
      <w:pPr>
        <w:ind w:left="708"/>
        <w:jc w:val="both"/>
        <w:rPr>
          <w:rFonts w:ascii="Arial" w:hAnsi="Arial" w:cs="Arial"/>
          <w:lang w:val="es-BO" w:eastAsia="es-ES"/>
        </w:rPr>
      </w:pPr>
      <w:r w:rsidRPr="005F2DB0">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5F2DB0" w:rsidRPr="005F2DB0" w:rsidRDefault="005F2DB0" w:rsidP="005F2DB0">
      <w:pPr>
        <w:jc w:val="both"/>
        <w:rPr>
          <w:rFonts w:ascii="Arial" w:hAnsi="Arial" w:cs="Arial"/>
          <w:sz w:val="10"/>
          <w:szCs w:val="10"/>
          <w:lang w:val="es-BO" w:eastAsia="es-ES"/>
        </w:rPr>
      </w:pPr>
    </w:p>
    <w:p w:rsidR="005F2DB0" w:rsidRPr="005F2DB0" w:rsidRDefault="005F2DB0" w:rsidP="005F2DB0">
      <w:pPr>
        <w:tabs>
          <w:tab w:val="left" w:pos="1926"/>
        </w:tabs>
        <w:ind w:left="708"/>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tiene la obligación de mantener actualizada la garantía de cumplimiento de Contrato, cuantas veces lo requiera la </w:t>
      </w:r>
      <w:r w:rsidRPr="005F2DB0">
        <w:rPr>
          <w:rFonts w:ascii="Arial" w:hAnsi="Arial" w:cs="Arial"/>
          <w:b/>
          <w:lang w:val="es-BO" w:eastAsia="es-ES"/>
        </w:rPr>
        <w:t>ENTIDAD</w:t>
      </w:r>
      <w:r w:rsidRPr="005F2DB0">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5F2DB0" w:rsidRPr="005F2DB0" w:rsidRDefault="005F2DB0" w:rsidP="005F2DB0">
      <w:pPr>
        <w:tabs>
          <w:tab w:val="left" w:pos="1926"/>
        </w:tabs>
        <w:jc w:val="both"/>
        <w:rPr>
          <w:rFonts w:ascii="Arial" w:hAnsi="Arial" w:cs="Arial"/>
          <w:lang w:val="es-BO" w:eastAsia="es-ES"/>
        </w:rPr>
      </w:pPr>
    </w:p>
    <w:p w:rsidR="005F2DB0" w:rsidRPr="005F2DB0" w:rsidRDefault="005F2DB0" w:rsidP="005F2DB0">
      <w:pPr>
        <w:tabs>
          <w:tab w:val="left" w:pos="709"/>
        </w:tabs>
        <w:jc w:val="both"/>
        <w:rPr>
          <w:rFonts w:ascii="Arial" w:hAnsi="Arial" w:cs="Arial"/>
          <w:b/>
          <w:lang w:val="es-BO" w:eastAsia="es-ES"/>
        </w:rPr>
      </w:pPr>
      <w:r w:rsidRPr="005F2DB0">
        <w:rPr>
          <w:rFonts w:ascii="Arial" w:hAnsi="Arial" w:cs="Arial"/>
          <w:b/>
          <w:lang w:val="es-BO" w:eastAsia="es-ES"/>
        </w:rPr>
        <w:t>12.2</w:t>
      </w:r>
      <w:r w:rsidRPr="005F2DB0">
        <w:rPr>
          <w:rFonts w:ascii="Arial" w:hAnsi="Arial" w:cs="Arial"/>
          <w:b/>
          <w:lang w:val="es-BO" w:eastAsia="es-ES"/>
        </w:rPr>
        <w:tab/>
        <w:t>Garantía Técnica.-</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ab/>
        <w:t>Certificación de Garantía Técnica del Servicio emitida por la empresa que avale el trabajo realizado.</w:t>
      </w:r>
    </w:p>
    <w:p w:rsidR="005F2DB0" w:rsidRPr="005F2DB0" w:rsidRDefault="005F2DB0" w:rsidP="005F2DB0">
      <w:pPr>
        <w:spacing w:before="120" w:after="120"/>
        <w:ind w:left="708"/>
        <w:jc w:val="both"/>
        <w:rPr>
          <w:rFonts w:ascii="Arial" w:hAnsi="Arial" w:cs="Arial"/>
          <w:b/>
          <w:lang w:val="es-BO" w:eastAsia="es-ES"/>
        </w:rPr>
      </w:pPr>
      <w:r w:rsidRPr="005F2DB0">
        <w:rPr>
          <w:rFonts w:ascii="Arial" w:hAnsi="Arial" w:cs="Arial"/>
          <w:lang w:val="es-BO" w:eastAsia="es-ES"/>
        </w:rPr>
        <w:t xml:space="preserve">La recarga de extintores deberá tener una garantía de 1 año computable a partir de su entrega formal a la </w:t>
      </w:r>
      <w:r w:rsidRPr="005F2DB0">
        <w:rPr>
          <w:rFonts w:ascii="Arial" w:hAnsi="Arial" w:cs="Arial"/>
          <w:b/>
          <w:lang w:val="es-BO" w:eastAsia="es-ES"/>
        </w:rPr>
        <w:t>ENTIDAD</w:t>
      </w:r>
      <w:r w:rsidRPr="005F2DB0">
        <w:rPr>
          <w:rFonts w:ascii="Arial" w:hAnsi="Arial" w:cs="Arial"/>
          <w:lang w:val="es-BO" w:eastAsia="es-ES"/>
        </w:rPr>
        <w:t xml:space="preserve"> esta garantí cubrirá contra cualquier desperfecto o falla ajena al uso normal o habitual de los extintores. Los gastos para su reparación o reemplazo correrán por cuenta del </w:t>
      </w:r>
      <w:r w:rsidRPr="005F2DB0">
        <w:rPr>
          <w:rFonts w:ascii="Arial" w:hAnsi="Arial" w:cs="Arial"/>
          <w:b/>
          <w:lang w:val="es-BO" w:eastAsia="es-ES"/>
        </w:rPr>
        <w:t>CONTRATISTA.</w:t>
      </w:r>
    </w:p>
    <w:p w:rsidR="005F2DB0" w:rsidRPr="005F2DB0" w:rsidRDefault="005F2DB0" w:rsidP="005F2DB0">
      <w:pPr>
        <w:spacing w:before="120" w:after="120"/>
        <w:ind w:left="708"/>
        <w:jc w:val="both"/>
        <w:rPr>
          <w:rFonts w:ascii="Arial" w:hAnsi="Arial" w:cs="Arial"/>
          <w:lang w:val="es-BO" w:eastAsia="es-ES"/>
        </w:rPr>
      </w:pPr>
      <w:r w:rsidRPr="005F2DB0">
        <w:rPr>
          <w:rFonts w:ascii="Arial" w:hAnsi="Arial" w:cs="Arial"/>
          <w:lang w:val="es-BO" w:eastAsia="es-ES"/>
        </w:rPr>
        <w:t>En caso de desperfecto el proveedor adjudicado deberá tomar acciones con el extintor observado para entregarlo en condiciones óptimas de uso en un plazo no mayor a 10 días hábiles desde el retiro del mismo.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b/>
          <w:u w:val="single"/>
          <w:lang w:val="es-BO" w:eastAsia="es-ES"/>
        </w:rPr>
        <w:t xml:space="preserve">DÉCIMA TERCERA.- (SEGUROS) </w:t>
      </w:r>
      <w:r w:rsidRPr="005F2DB0">
        <w:rPr>
          <w:rFonts w:ascii="Arial" w:hAnsi="Arial" w:cs="Arial"/>
          <w:b/>
          <w:highlight w:val="yellow"/>
          <w:lang w:val="es-BO" w:eastAsia="es-ES"/>
        </w:rPr>
        <w:t>(Según Especificaciones Técnicas)</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deberá presentar y mantener vigente de forma ininterrumpida durante todo el periodo del contrato, la Póliza de Seguro especificada a continuación:</w:t>
      </w:r>
    </w:p>
    <w:p w:rsidR="005F2DB0" w:rsidRPr="005F2DB0" w:rsidRDefault="005F2DB0" w:rsidP="00083AD4">
      <w:pPr>
        <w:numPr>
          <w:ilvl w:val="1"/>
          <w:numId w:val="62"/>
        </w:numPr>
        <w:contextualSpacing/>
        <w:jc w:val="both"/>
        <w:rPr>
          <w:rFonts w:ascii="Arial" w:hAnsi="Arial" w:cs="Arial"/>
          <w:b/>
          <w:lang w:val="es-BO" w:eastAsia="es-ES"/>
        </w:rPr>
      </w:pPr>
      <w:r w:rsidRPr="005F2DB0">
        <w:rPr>
          <w:rFonts w:ascii="Arial" w:hAnsi="Arial" w:cs="Arial"/>
          <w:b/>
          <w:lang w:val="es-BO" w:eastAsia="es-ES"/>
        </w:rPr>
        <w:t>Póliza de Seguro de Accidentes Personales</w:t>
      </w:r>
    </w:p>
    <w:p w:rsidR="005F2DB0" w:rsidRPr="005F2DB0" w:rsidRDefault="005F2DB0" w:rsidP="005F2DB0">
      <w:pPr>
        <w:ind w:left="435"/>
        <w:contextualSpacing/>
        <w:jc w:val="both"/>
        <w:rPr>
          <w:rFonts w:ascii="Arial" w:hAnsi="Arial" w:cs="Arial"/>
          <w:b/>
          <w:sz w:val="10"/>
          <w:szCs w:val="10"/>
          <w:lang w:val="es-BO" w:eastAsia="es-ES"/>
        </w:rPr>
      </w:pPr>
    </w:p>
    <w:p w:rsidR="005F2DB0" w:rsidRPr="005F2DB0" w:rsidRDefault="005F2DB0" w:rsidP="005F2DB0">
      <w:pPr>
        <w:ind w:left="720"/>
        <w:contextualSpacing/>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y sus dependientes, deberán estar cubiertos bajo el Seguro de la Póliza de  Accidentes Personales (que cubre gastos médicos, invalidez parcial permanente, invalidez total permanente y muerte), por lesiones corporales sufridas como consecuencia directa e inmediata de los accidentes que ocurran en el desempeño de su trabajo.</w:t>
      </w:r>
    </w:p>
    <w:p w:rsidR="005F2DB0" w:rsidRPr="005F2DB0" w:rsidRDefault="005F2DB0" w:rsidP="005F2DB0">
      <w:pPr>
        <w:ind w:left="720"/>
        <w:contextualSpacing/>
        <w:jc w:val="both"/>
        <w:rPr>
          <w:rFonts w:ascii="Arial" w:hAnsi="Arial" w:cs="Arial"/>
          <w:sz w:val="10"/>
          <w:szCs w:val="10"/>
          <w:lang w:val="es-BO" w:eastAsia="es-ES"/>
        </w:rPr>
      </w:pPr>
    </w:p>
    <w:p w:rsidR="005F2DB0" w:rsidRPr="005F2DB0" w:rsidRDefault="005F2DB0" w:rsidP="00083AD4">
      <w:pPr>
        <w:numPr>
          <w:ilvl w:val="1"/>
          <w:numId w:val="62"/>
        </w:numPr>
        <w:tabs>
          <w:tab w:val="left" w:pos="709"/>
        </w:tabs>
        <w:contextualSpacing/>
        <w:jc w:val="both"/>
        <w:rPr>
          <w:rFonts w:ascii="Arial" w:hAnsi="Arial" w:cs="Arial"/>
          <w:b/>
          <w:lang w:val="es-BO" w:eastAsia="es-ES"/>
        </w:rPr>
      </w:pPr>
      <w:r w:rsidRPr="005F2DB0">
        <w:rPr>
          <w:rFonts w:ascii="Arial" w:hAnsi="Arial" w:cs="Arial"/>
          <w:b/>
          <w:lang w:val="es-BO" w:eastAsia="es-ES"/>
        </w:rPr>
        <w:t>Condiciones Adicionales</w:t>
      </w:r>
    </w:p>
    <w:p w:rsidR="005F2DB0" w:rsidRPr="005F2DB0" w:rsidRDefault="005F2DB0" w:rsidP="005F2DB0">
      <w:pPr>
        <w:tabs>
          <w:tab w:val="left" w:pos="709"/>
        </w:tabs>
        <w:ind w:left="435"/>
        <w:contextualSpacing/>
        <w:jc w:val="both"/>
        <w:rPr>
          <w:rFonts w:ascii="Arial" w:hAnsi="Arial" w:cs="Arial"/>
          <w:b/>
          <w:sz w:val="10"/>
          <w:szCs w:val="10"/>
          <w:lang w:val="es-BO" w:eastAsia="es-ES"/>
        </w:rPr>
      </w:pPr>
    </w:p>
    <w:p w:rsidR="005F2DB0" w:rsidRPr="005F2DB0" w:rsidRDefault="005F2DB0" w:rsidP="005F2DB0">
      <w:pPr>
        <w:ind w:left="709"/>
        <w:jc w:val="both"/>
        <w:rPr>
          <w:rFonts w:ascii="Arial" w:hAnsi="Arial" w:cs="Arial"/>
          <w:lang w:val="es-BO" w:eastAsia="es-ES"/>
        </w:rPr>
      </w:pPr>
      <w:r w:rsidRPr="005F2DB0">
        <w:rPr>
          <w:rFonts w:ascii="Arial" w:hAnsi="Arial" w:cs="Arial"/>
          <w:lang w:val="es-BO" w:eastAsia="es-ES"/>
        </w:rPr>
        <w:t xml:space="preserve">De suspenderse por cualquier razón la vigencia o cobertura de las Pólizas nominadas precedentemente, o bien se presente la existencias de eventos no cubiertos por las mismas; el </w:t>
      </w:r>
      <w:r w:rsidRPr="005F2DB0">
        <w:rPr>
          <w:rFonts w:ascii="Arial" w:hAnsi="Arial" w:cs="Arial"/>
          <w:b/>
          <w:lang w:val="es-BO" w:eastAsia="es-ES"/>
        </w:rPr>
        <w:t xml:space="preserve">CONTRATISTA </w:t>
      </w:r>
      <w:r w:rsidRPr="005F2DB0">
        <w:rPr>
          <w:rFonts w:ascii="Arial" w:hAnsi="Arial" w:cs="Arial"/>
          <w:lang w:val="es-BO" w:eastAsia="es-ES"/>
        </w:rPr>
        <w:t xml:space="preserve">se hace enteramente responsable frente a la </w:t>
      </w:r>
      <w:r w:rsidRPr="005F2DB0">
        <w:rPr>
          <w:rFonts w:ascii="Arial" w:hAnsi="Arial" w:cs="Arial"/>
          <w:b/>
          <w:lang w:val="es-BO" w:eastAsia="es-ES"/>
        </w:rPr>
        <w:t>ENTIDAD</w:t>
      </w:r>
      <w:r w:rsidRPr="005F2DB0">
        <w:rPr>
          <w:rFonts w:ascii="Arial" w:hAnsi="Arial" w:cs="Arial"/>
          <w:lang w:val="es-BO" w:eastAsia="es-ES"/>
        </w:rPr>
        <w:t xml:space="preserve"> y a terceros, por todos los accidentes que pueda  sufrir y/o ocasionar en el desempeño de sus funciones.  </w:t>
      </w:r>
    </w:p>
    <w:p w:rsidR="005F2DB0" w:rsidRPr="005F2DB0" w:rsidRDefault="005F2DB0" w:rsidP="005F2DB0">
      <w:pPr>
        <w:jc w:val="both"/>
        <w:rPr>
          <w:rFonts w:ascii="Arial" w:hAnsi="Arial" w:cs="Arial"/>
          <w:b/>
          <w:u w:val="single"/>
          <w:lang w:val="es-BO" w:eastAsia="es-ES"/>
        </w:rPr>
      </w:pPr>
    </w:p>
    <w:p w:rsidR="005F2DB0" w:rsidRPr="005F2DB0" w:rsidRDefault="005F2DB0" w:rsidP="005F2DB0">
      <w:pPr>
        <w:jc w:val="both"/>
        <w:rPr>
          <w:rFonts w:ascii="Arial" w:hAnsi="Arial" w:cs="Arial"/>
          <w:b/>
          <w:u w:val="single"/>
          <w:lang w:val="es-BO" w:eastAsia="es-ES"/>
        </w:rPr>
      </w:pPr>
      <w:r w:rsidRPr="005F2DB0">
        <w:rPr>
          <w:rFonts w:ascii="Arial" w:hAnsi="Arial" w:cs="Arial"/>
          <w:b/>
          <w:u w:val="single"/>
          <w:lang w:val="es-BO" w:eastAsia="es-ES"/>
        </w:rPr>
        <w:t xml:space="preserve">DÉCIMA CUARTA.- (MOROSIDAD Y SUS PENALIDADES) </w:t>
      </w:r>
    </w:p>
    <w:p w:rsidR="005F2DB0" w:rsidRPr="005F2DB0" w:rsidRDefault="005F2DB0" w:rsidP="005F2DB0">
      <w:pPr>
        <w:jc w:val="both"/>
        <w:rPr>
          <w:rFonts w:ascii="Arial" w:hAnsi="Arial" w:cs="Arial"/>
          <w:b/>
          <w:sz w:val="10"/>
          <w:szCs w:val="10"/>
          <w:u w:val="single"/>
          <w:lang w:val="es-BO" w:eastAsia="es-ES"/>
        </w:rPr>
      </w:pPr>
    </w:p>
    <w:p w:rsidR="005F2DB0" w:rsidRPr="005F2DB0" w:rsidRDefault="005F2DB0" w:rsidP="005F2DB0">
      <w:pPr>
        <w:autoSpaceDE w:val="0"/>
        <w:autoSpaceDN w:val="0"/>
        <w:adjustRightInd w:val="0"/>
        <w:jc w:val="both"/>
        <w:rPr>
          <w:rFonts w:ascii="Arial" w:hAnsi="Arial" w:cs="Arial"/>
        </w:rPr>
      </w:pPr>
      <w:r w:rsidRPr="005F2DB0">
        <w:rPr>
          <w:rFonts w:ascii="Arial" w:hAnsi="Arial" w:cs="Arial"/>
          <w:lang w:val="es-BO" w:eastAsia="es-ES"/>
        </w:rPr>
        <w:t xml:space="preserve">Queda convenido entre las Partes, que el </w:t>
      </w:r>
      <w:r w:rsidRPr="005F2DB0">
        <w:rPr>
          <w:rFonts w:ascii="Arial" w:hAnsi="Arial" w:cs="Arial"/>
          <w:b/>
          <w:lang w:val="es-BO" w:eastAsia="es-ES"/>
        </w:rPr>
        <w:t xml:space="preserve">CONTRATISTA </w:t>
      </w:r>
      <w:r w:rsidRPr="005F2DB0">
        <w:rPr>
          <w:rFonts w:ascii="Arial" w:hAnsi="Arial" w:cs="Arial"/>
          <w:lang w:val="es-BO" w:eastAsia="es-ES"/>
        </w:rPr>
        <w:t xml:space="preserve">se obliga a cumplir con lo estipulado en el presente Contrato, sus documentos y en la cláusula (Vigencia y Plazo) del Contrato, caso contrario la </w:t>
      </w:r>
      <w:r w:rsidRPr="005F2DB0">
        <w:rPr>
          <w:rFonts w:ascii="Arial" w:hAnsi="Arial" w:cs="Arial"/>
          <w:b/>
          <w:lang w:val="es-BO" w:eastAsia="es-ES"/>
        </w:rPr>
        <w:t>ENTIDAD</w:t>
      </w:r>
      <w:r w:rsidRPr="005F2DB0">
        <w:rPr>
          <w:rFonts w:ascii="Arial" w:hAnsi="Arial" w:cs="Arial"/>
          <w:lang w:val="es-BO" w:eastAsia="es-ES"/>
        </w:rPr>
        <w:t xml:space="preserve"> aplicará </w:t>
      </w:r>
      <w:r w:rsidRPr="005F2DB0">
        <w:rPr>
          <w:rFonts w:ascii="Arial" w:hAnsi="Arial" w:cs="Arial"/>
        </w:rPr>
        <w:t>las siguientes multas</w:t>
      </w:r>
      <w:r w:rsidRPr="005F2DB0">
        <w:rPr>
          <w:rFonts w:ascii="Arial" w:hAnsi="Arial" w:cs="Arial"/>
          <w:lang w:val="es-BO" w:eastAsia="es-ES"/>
        </w:rPr>
        <w:t>, conforme las Especificaciones Técnicas</w:t>
      </w:r>
      <w:r w:rsidRPr="005F2DB0">
        <w:rPr>
          <w:rFonts w:ascii="Arial" w:hAnsi="Arial" w:cs="Arial"/>
        </w:rPr>
        <w:t xml:space="preserve">: </w:t>
      </w:r>
    </w:p>
    <w:p w:rsidR="005F2DB0" w:rsidRPr="005F2DB0" w:rsidRDefault="005F2DB0" w:rsidP="005F2DB0">
      <w:pPr>
        <w:autoSpaceDE w:val="0"/>
        <w:autoSpaceDN w:val="0"/>
        <w:adjustRightInd w:val="0"/>
        <w:jc w:val="both"/>
        <w:rPr>
          <w:rFonts w:ascii="Arial" w:hAnsi="Arial" w:cs="Arial"/>
          <w:sz w:val="10"/>
          <w:szCs w:val="10"/>
        </w:rPr>
      </w:pPr>
    </w:p>
    <w:p w:rsidR="005F2DB0" w:rsidRPr="005F2DB0" w:rsidRDefault="005F2DB0" w:rsidP="00083AD4">
      <w:pPr>
        <w:numPr>
          <w:ilvl w:val="0"/>
          <w:numId w:val="63"/>
        </w:numPr>
        <w:autoSpaceDE w:val="0"/>
        <w:autoSpaceDN w:val="0"/>
        <w:adjustRightInd w:val="0"/>
        <w:contextualSpacing/>
        <w:jc w:val="both"/>
        <w:rPr>
          <w:rFonts w:ascii="Arial" w:hAnsi="Arial" w:cs="Arial"/>
          <w:bCs/>
          <w:lang w:val="es-BO" w:eastAsia="es-ES"/>
        </w:rPr>
      </w:pPr>
      <w:r w:rsidRPr="005F2DB0">
        <w:rPr>
          <w:rFonts w:ascii="Arial" w:hAnsi="Arial" w:cs="Arial"/>
          <w:bCs/>
          <w:lang w:val="es-BO" w:eastAsia="es-ES"/>
        </w:rPr>
        <w:t>Al incumplimiento del plazo de entrega establecido, se aplicará una multa del 1% (uno por ciento) sobre el importa total de la adjudicación por cada día calendario de retraso de manera independiente para cada ítem, computable a partir del primer día vencido el plazo.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De establecer la </w:t>
      </w:r>
      <w:r w:rsidRPr="005F2DB0">
        <w:rPr>
          <w:rFonts w:ascii="Arial" w:hAnsi="Arial" w:cs="Arial"/>
          <w:b/>
          <w:lang w:val="es-BO" w:eastAsia="es-ES"/>
        </w:rPr>
        <w:t>ENTIDAD</w:t>
      </w:r>
      <w:r w:rsidRPr="005F2DB0">
        <w:rPr>
          <w:rFonts w:ascii="Arial" w:hAnsi="Arial" w:cs="Arial"/>
          <w:lang w:val="es-BO" w:eastAsia="es-ES"/>
        </w:rPr>
        <w:t xml:space="preserve"> que por la aplicación de multas por mora se ha llegado al límite del 10%                 (diez por ciento) del monto total del Contrato, la </w:t>
      </w:r>
      <w:r w:rsidRPr="005F2DB0">
        <w:rPr>
          <w:rFonts w:ascii="Arial" w:hAnsi="Arial" w:cs="Arial"/>
          <w:b/>
          <w:lang w:val="es-BO" w:eastAsia="es-ES"/>
        </w:rPr>
        <w:t>ENTIDAD</w:t>
      </w:r>
      <w:r w:rsidRPr="005F2DB0">
        <w:rPr>
          <w:rFonts w:ascii="Arial" w:hAnsi="Arial" w:cs="Arial"/>
          <w:lang w:val="es-BO" w:eastAsia="es-ES"/>
        </w:rPr>
        <w:t xml:space="preserve"> podrá iniciar el proceso de resolución del Contrato, conforme a lo estipulado en la cláusula (Terminación del Contrato).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lastRenderedPageBreak/>
        <w:t xml:space="preserve">De establecer la </w:t>
      </w:r>
      <w:r w:rsidRPr="005F2DB0">
        <w:rPr>
          <w:rFonts w:ascii="Arial" w:hAnsi="Arial" w:cs="Arial"/>
          <w:b/>
          <w:lang w:val="es-BO" w:eastAsia="es-ES"/>
        </w:rPr>
        <w:t>ENTIDAD</w:t>
      </w:r>
      <w:r w:rsidRPr="005F2DB0">
        <w:rPr>
          <w:rFonts w:ascii="Arial" w:hAnsi="Arial" w:cs="Arial"/>
          <w:lang w:val="es-BO" w:eastAsia="es-ES"/>
        </w:rPr>
        <w:t xml:space="preserve"> que por la aplicación de multas por mora se ha llegado al límite del 20%                  (veinte por ciento) del monto total del Contrato, la </w:t>
      </w:r>
      <w:r w:rsidRPr="005F2DB0">
        <w:rPr>
          <w:rFonts w:ascii="Arial" w:hAnsi="Arial" w:cs="Arial"/>
          <w:b/>
          <w:lang w:val="es-BO" w:eastAsia="es-ES"/>
        </w:rPr>
        <w:t>ENTIDAD</w:t>
      </w:r>
      <w:r w:rsidRPr="005F2DB0">
        <w:rPr>
          <w:rFonts w:ascii="Arial" w:hAnsi="Arial" w:cs="Arial"/>
          <w:lang w:val="es-BO" w:eastAsia="es-ES"/>
        </w:rPr>
        <w:t xml:space="preserve"> deberá iniciar el proceso de resolución del Contrato, conforme a lo estipulado en la cláusula (Terminación del Contrato).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Las multas serán cobradas mediante descuentos establecidos expresamente por la </w:t>
      </w:r>
      <w:r w:rsidRPr="005F2DB0">
        <w:rPr>
          <w:rFonts w:ascii="Arial" w:hAnsi="Arial" w:cs="Arial"/>
          <w:b/>
          <w:bCs/>
          <w:lang w:val="es-BO" w:eastAsia="es-ES"/>
        </w:rPr>
        <w:t>ENTIDAD</w:t>
      </w:r>
      <w:r w:rsidRPr="005F2DB0">
        <w:rPr>
          <w:rFonts w:ascii="Arial" w:hAnsi="Arial" w:cs="Arial"/>
          <w:lang w:val="es-BO" w:eastAsia="es-ES"/>
        </w:rPr>
        <w:t xml:space="preserve">, con base en el informe específico y documentado de los pagos o liquidación final emitido por el Fiscal del Servicio, sin perjuicio de que la </w:t>
      </w:r>
      <w:r w:rsidRPr="005F2DB0">
        <w:rPr>
          <w:rFonts w:ascii="Arial" w:hAnsi="Arial" w:cs="Arial"/>
          <w:b/>
          <w:lang w:val="es-BO" w:eastAsia="es-ES"/>
        </w:rPr>
        <w:t>ENTIDAD</w:t>
      </w:r>
      <w:r w:rsidRPr="005F2DB0">
        <w:rPr>
          <w:rFonts w:ascii="Arial" w:hAnsi="Arial" w:cs="Arial"/>
          <w:b/>
          <w:bCs/>
          <w:lang w:val="es-BO" w:eastAsia="es-ES"/>
        </w:rPr>
        <w:t xml:space="preserve"> </w:t>
      </w:r>
      <w:r w:rsidRPr="005F2DB0">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5F2DB0" w:rsidRPr="005F2DB0" w:rsidRDefault="005F2DB0" w:rsidP="005F2DB0">
      <w:pPr>
        <w:spacing w:before="120" w:after="120" w:line="195" w:lineRule="exact"/>
        <w:jc w:val="both"/>
        <w:rPr>
          <w:rFonts w:ascii="Arial" w:hAnsi="Arial" w:cs="Arial"/>
          <w:b/>
          <w:u w:val="single"/>
          <w:lang w:val="es-BO" w:eastAsia="es-ES"/>
        </w:rPr>
      </w:pPr>
      <w:r w:rsidRPr="005F2DB0">
        <w:rPr>
          <w:rFonts w:ascii="Arial" w:hAnsi="Arial" w:cs="Arial"/>
          <w:b/>
          <w:u w:val="single"/>
          <w:lang w:val="es-BO" w:eastAsia="es-ES"/>
        </w:rPr>
        <w:t>DÉCIMA QUINTA.- (NOTIFICACIONES)</w:t>
      </w:r>
    </w:p>
    <w:p w:rsidR="005F2DB0" w:rsidRPr="005F2DB0" w:rsidRDefault="005F2DB0" w:rsidP="005F2DB0">
      <w:pPr>
        <w:widowControl w:val="0"/>
        <w:numPr>
          <w:ilvl w:val="1"/>
          <w:numId w:val="0"/>
        </w:numPr>
        <w:tabs>
          <w:tab w:val="num" w:pos="284"/>
        </w:tabs>
        <w:spacing w:before="120" w:after="120"/>
        <w:ind w:left="709" w:hanging="709"/>
        <w:jc w:val="both"/>
        <w:rPr>
          <w:rFonts w:ascii="Arial" w:hAnsi="Arial" w:cs="Arial"/>
          <w:lang w:val="es-ES_tradnl" w:eastAsia="es-ES"/>
        </w:rPr>
      </w:pPr>
      <w:r w:rsidRPr="005F2DB0">
        <w:rPr>
          <w:rFonts w:ascii="Arial" w:hAnsi="Arial" w:cs="Arial"/>
          <w:b/>
          <w:lang w:val="es-BO" w:eastAsia="es-ES"/>
        </w:rPr>
        <w:t>15.1.</w:t>
      </w:r>
      <w:r w:rsidRPr="005F2DB0">
        <w:rPr>
          <w:rFonts w:ascii="Arial" w:hAnsi="Arial" w:cs="Arial"/>
          <w:lang w:val="es-BO" w:eastAsia="es-ES"/>
        </w:rPr>
        <w:tab/>
      </w:r>
      <w:r w:rsidRPr="005F2DB0">
        <w:rPr>
          <w:rFonts w:ascii="Arial" w:hAnsi="Arial" w:cs="Arial"/>
          <w:lang w:val="es-ES_tradnl" w:eastAsia="es-ES"/>
        </w:rPr>
        <w:t xml:space="preserve">Las notificaciones que se cursen entre las Partes </w:t>
      </w:r>
      <w:r w:rsidRPr="005F2DB0">
        <w:rPr>
          <w:rFonts w:ascii="Arial" w:hAnsi="Arial" w:cs="Arial"/>
          <w:lang w:eastAsia="es-ES"/>
        </w:rPr>
        <w:t xml:space="preserve">relacionadas con la administración, seguimiento y ejecución a los asuntos operativos contemplados en este Contrato </w:t>
      </w:r>
      <w:r w:rsidRPr="005F2DB0">
        <w:rPr>
          <w:rFonts w:ascii="Arial" w:hAnsi="Arial" w:cs="Arial"/>
          <w:lang w:val="es-ES_tradnl" w:eastAsia="es-ES"/>
        </w:rPr>
        <w:t xml:space="preserve">tendrán validez siempre que se envíen mediante nota por escrito, </w:t>
      </w:r>
      <w:r w:rsidRPr="005F2DB0">
        <w:rPr>
          <w:rFonts w:ascii="Arial" w:hAnsi="Arial" w:cs="Arial"/>
          <w:lang w:eastAsia="es-ES"/>
        </w:rPr>
        <w:t xml:space="preserve">entrega personal o en correspondencia, </w:t>
      </w:r>
      <w:r w:rsidRPr="005F2DB0">
        <w:rPr>
          <w:rFonts w:ascii="Arial" w:hAnsi="Arial" w:cs="Arial"/>
          <w:lang w:val="es-ES_tradnl" w:eastAsia="es-ES"/>
        </w:rPr>
        <w:t>correo electrónico (e-mail), fax u otro medio de comunicación que deje constancia documental escrita con confirmación en forma directa, a las direcciones y personas de contacto que se indican a continuación:</w:t>
      </w:r>
    </w:p>
    <w:tbl>
      <w:tblPr>
        <w:tblW w:w="8855" w:type="dxa"/>
        <w:tblInd w:w="779" w:type="dxa"/>
        <w:tblLayout w:type="fixed"/>
        <w:tblCellMar>
          <w:left w:w="70" w:type="dxa"/>
          <w:right w:w="70" w:type="dxa"/>
        </w:tblCellMar>
        <w:tblLook w:val="0000" w:firstRow="0" w:lastRow="0" w:firstColumn="0" w:lastColumn="0" w:noHBand="0" w:noVBand="0"/>
      </w:tblPr>
      <w:tblGrid>
        <w:gridCol w:w="4461"/>
        <w:gridCol w:w="4394"/>
      </w:tblGrid>
      <w:tr w:rsidR="005F2DB0" w:rsidRPr="005F2DB0" w:rsidTr="008F64D3">
        <w:trPr>
          <w:trHeight w:val="225"/>
        </w:trPr>
        <w:tc>
          <w:tcPr>
            <w:tcW w:w="4461" w:type="dxa"/>
            <w:tcBorders>
              <w:top w:val="single" w:sz="4" w:space="0" w:color="auto"/>
              <w:left w:val="single" w:sz="4" w:space="0" w:color="auto"/>
              <w:bottom w:val="single" w:sz="4" w:space="0" w:color="auto"/>
              <w:right w:val="single" w:sz="4" w:space="0" w:color="auto"/>
            </w:tcBorders>
          </w:tcPr>
          <w:p w:rsidR="005F2DB0" w:rsidRPr="005F2DB0" w:rsidRDefault="005F2DB0" w:rsidP="005F2DB0">
            <w:pPr>
              <w:widowControl w:val="0"/>
              <w:ind w:left="180" w:hanging="180"/>
              <w:jc w:val="center"/>
              <w:rPr>
                <w:rFonts w:ascii="Arial" w:hAnsi="Arial" w:cs="Arial"/>
                <w:b/>
                <w:bCs/>
                <w:lang w:val="es-BO" w:eastAsia="es-ES"/>
              </w:rPr>
            </w:pPr>
            <w:r w:rsidRPr="005F2DB0">
              <w:rPr>
                <w:rFonts w:ascii="Arial" w:hAnsi="Arial" w:cs="Arial"/>
                <w:b/>
                <w:bCs/>
                <w:lang w:val="es-BO"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5F2DB0" w:rsidRPr="005F2DB0" w:rsidRDefault="005F2DB0" w:rsidP="005F2DB0">
            <w:pPr>
              <w:widowControl w:val="0"/>
              <w:ind w:left="180" w:hanging="180"/>
              <w:jc w:val="center"/>
              <w:rPr>
                <w:rFonts w:ascii="Arial" w:hAnsi="Arial" w:cs="Arial"/>
                <w:b/>
                <w:bCs/>
                <w:lang w:val="es-BO" w:eastAsia="es-ES"/>
              </w:rPr>
            </w:pPr>
            <w:r w:rsidRPr="005F2DB0">
              <w:rPr>
                <w:rFonts w:ascii="Arial" w:hAnsi="Arial" w:cs="Arial"/>
                <w:b/>
                <w:bCs/>
                <w:lang w:val="es-BO" w:eastAsia="es-ES"/>
              </w:rPr>
              <w:t>CONTRATISTA</w:t>
            </w:r>
          </w:p>
        </w:tc>
      </w:tr>
      <w:tr w:rsidR="005F2DB0" w:rsidRPr="005F2DB0" w:rsidTr="008F64D3">
        <w:trPr>
          <w:trHeight w:val="1356"/>
        </w:trPr>
        <w:tc>
          <w:tcPr>
            <w:tcW w:w="4461" w:type="dxa"/>
            <w:tcBorders>
              <w:top w:val="single" w:sz="4" w:space="0" w:color="auto"/>
              <w:left w:val="single" w:sz="4" w:space="0" w:color="auto"/>
              <w:bottom w:val="single" w:sz="4" w:space="0" w:color="auto"/>
              <w:right w:val="single" w:sz="4" w:space="0" w:color="auto"/>
            </w:tcBorders>
          </w:tcPr>
          <w:p w:rsidR="005F2DB0" w:rsidRPr="005F2DB0" w:rsidRDefault="005F2DB0" w:rsidP="005F2DB0">
            <w:pPr>
              <w:widowControl w:val="0"/>
              <w:rPr>
                <w:rFonts w:ascii="Arial" w:hAnsi="Arial" w:cs="Arial"/>
                <w:lang w:val="es-BO" w:eastAsia="es-ES"/>
              </w:rPr>
            </w:pPr>
          </w:p>
        </w:tc>
        <w:tc>
          <w:tcPr>
            <w:tcW w:w="4394" w:type="dxa"/>
            <w:tcBorders>
              <w:top w:val="single" w:sz="4" w:space="0" w:color="auto"/>
              <w:left w:val="single" w:sz="4" w:space="0" w:color="auto"/>
              <w:bottom w:val="single" w:sz="4" w:space="0" w:color="auto"/>
              <w:right w:val="single" w:sz="4" w:space="0" w:color="auto"/>
            </w:tcBorders>
          </w:tcPr>
          <w:p w:rsidR="005F2DB0" w:rsidRPr="005F2DB0" w:rsidRDefault="005F2DB0" w:rsidP="005F2DB0">
            <w:pPr>
              <w:autoSpaceDE w:val="0"/>
              <w:autoSpaceDN w:val="0"/>
              <w:adjustRightInd w:val="0"/>
              <w:ind w:left="180" w:hanging="180"/>
              <w:rPr>
                <w:rFonts w:ascii="Arial" w:hAnsi="Arial" w:cs="Arial"/>
                <w:caps/>
                <w:lang w:val="es-BO" w:eastAsia="es-ES"/>
              </w:rPr>
            </w:pPr>
          </w:p>
        </w:tc>
      </w:tr>
    </w:tbl>
    <w:p w:rsidR="005F2DB0" w:rsidRPr="005F2DB0" w:rsidRDefault="005F2DB0" w:rsidP="005F2DB0">
      <w:pPr>
        <w:widowControl w:val="0"/>
        <w:tabs>
          <w:tab w:val="num" w:pos="720"/>
        </w:tabs>
        <w:spacing w:before="120" w:after="120"/>
        <w:ind w:left="720" w:hanging="720"/>
        <w:jc w:val="both"/>
        <w:rPr>
          <w:rFonts w:ascii="Arial" w:hAnsi="Arial" w:cs="Arial"/>
          <w:bCs/>
          <w:lang w:val="es-BO" w:eastAsia="es-ES"/>
        </w:rPr>
      </w:pPr>
      <w:r w:rsidRPr="005F2DB0">
        <w:rPr>
          <w:rFonts w:ascii="Arial" w:hAnsi="Arial" w:cs="Arial"/>
          <w:b/>
          <w:lang w:val="es-BO" w:eastAsia="es-ES"/>
        </w:rPr>
        <w:t>15.2.</w:t>
      </w:r>
      <w:r w:rsidRPr="005F2DB0">
        <w:rPr>
          <w:rFonts w:ascii="Arial" w:hAnsi="Arial" w:cs="Arial"/>
          <w:bCs/>
          <w:lang w:val="es-BO" w:eastAsia="es-ES"/>
        </w:rPr>
        <w:tab/>
        <w:t>Se considerará recibida la notificación o comunicación en la fecha y hora en que se haya realizado la entrega.</w:t>
      </w:r>
    </w:p>
    <w:p w:rsidR="005F2DB0" w:rsidRPr="005F2DB0" w:rsidRDefault="005F2DB0" w:rsidP="005F2DB0">
      <w:pPr>
        <w:widowControl w:val="0"/>
        <w:tabs>
          <w:tab w:val="num" w:pos="720"/>
        </w:tabs>
        <w:spacing w:before="120" w:after="120"/>
        <w:ind w:left="720" w:hanging="720"/>
        <w:jc w:val="both"/>
        <w:rPr>
          <w:rFonts w:ascii="Arial" w:hAnsi="Arial" w:cs="Arial"/>
          <w:bCs/>
          <w:lang w:val="es-BO" w:eastAsia="es-ES"/>
        </w:rPr>
      </w:pPr>
      <w:r w:rsidRPr="005F2DB0">
        <w:rPr>
          <w:rFonts w:ascii="Arial" w:hAnsi="Arial" w:cs="Arial"/>
          <w:b/>
          <w:bCs/>
          <w:lang w:val="es-BO" w:eastAsia="es-ES"/>
        </w:rPr>
        <w:t>15.3.</w:t>
      </w:r>
      <w:r w:rsidRPr="005F2DB0">
        <w:rPr>
          <w:rFonts w:ascii="Arial" w:hAnsi="Arial" w:cs="Arial"/>
          <w:bCs/>
          <w:lang w:val="es-BO"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F2DB0" w:rsidRPr="005F2DB0" w:rsidRDefault="005F2DB0" w:rsidP="005F2DB0">
      <w:pPr>
        <w:widowControl w:val="0"/>
        <w:tabs>
          <w:tab w:val="num" w:pos="720"/>
        </w:tabs>
        <w:spacing w:before="120" w:after="120"/>
        <w:ind w:left="720" w:hanging="720"/>
        <w:jc w:val="both"/>
        <w:rPr>
          <w:rFonts w:ascii="Arial" w:hAnsi="Arial" w:cs="Arial"/>
          <w:bCs/>
          <w:lang w:val="es-BO" w:eastAsia="es-ES"/>
        </w:rPr>
      </w:pPr>
      <w:r w:rsidRPr="005F2DB0">
        <w:rPr>
          <w:rFonts w:ascii="Arial" w:hAnsi="Arial" w:cs="Arial"/>
          <w:bCs/>
          <w:lang w:val="es-BO" w:eastAsia="es-ES"/>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5F2DB0" w:rsidRPr="005F2DB0" w:rsidRDefault="005F2DB0" w:rsidP="005F2DB0">
      <w:pPr>
        <w:widowControl w:val="0"/>
        <w:tabs>
          <w:tab w:val="num" w:pos="720"/>
        </w:tabs>
        <w:spacing w:before="120" w:after="120"/>
        <w:ind w:left="720" w:hanging="720"/>
        <w:jc w:val="both"/>
        <w:rPr>
          <w:rFonts w:ascii="Arial" w:hAnsi="Arial" w:cs="Arial"/>
          <w:bCs/>
          <w:lang w:val="es-BO" w:eastAsia="es-ES"/>
        </w:rPr>
      </w:pPr>
      <w:r w:rsidRPr="005F2DB0">
        <w:rPr>
          <w:rFonts w:ascii="Arial" w:hAnsi="Arial" w:cs="Arial"/>
          <w:b/>
          <w:bCs/>
          <w:lang w:val="es-BO" w:eastAsia="es-ES"/>
        </w:rPr>
        <w:t>15.4</w:t>
      </w:r>
      <w:r w:rsidRPr="005F2DB0">
        <w:rPr>
          <w:rFonts w:ascii="Arial" w:hAnsi="Arial" w:cs="Arial"/>
          <w:bCs/>
          <w:lang w:val="es-BO" w:eastAsia="es-ES"/>
        </w:rPr>
        <w:tab/>
        <w:t>Toda notificación o comunicación del presente Contrato se considerará recibida en la fecha y hora en que se haya realizado.</w:t>
      </w:r>
    </w:p>
    <w:p w:rsidR="005F2DB0" w:rsidRPr="005F2DB0" w:rsidRDefault="005F2DB0" w:rsidP="005F2DB0">
      <w:pPr>
        <w:widowControl w:val="0"/>
        <w:tabs>
          <w:tab w:val="num" w:pos="720"/>
        </w:tabs>
        <w:spacing w:before="120" w:after="120"/>
        <w:ind w:left="720" w:hanging="720"/>
        <w:jc w:val="both"/>
        <w:rPr>
          <w:rFonts w:ascii="Arial" w:hAnsi="Arial" w:cs="Arial"/>
          <w:bCs/>
          <w:lang w:val="es-BO" w:eastAsia="es-ES"/>
        </w:rPr>
      </w:pPr>
      <w:r w:rsidRPr="005F2DB0">
        <w:rPr>
          <w:rFonts w:ascii="Arial" w:hAnsi="Arial" w:cs="Arial"/>
          <w:b/>
          <w:bCs/>
          <w:lang w:val="es-BO" w:eastAsia="es-ES"/>
        </w:rPr>
        <w:t>15.5</w:t>
      </w:r>
      <w:r w:rsidRPr="005F2DB0">
        <w:rPr>
          <w:rFonts w:ascii="Arial" w:hAnsi="Arial" w:cs="Arial"/>
          <w:bCs/>
          <w:lang w:val="es-BO" w:eastAsia="es-ES"/>
        </w:rPr>
        <w:tab/>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F2DB0" w:rsidRPr="005F2DB0" w:rsidRDefault="005F2DB0" w:rsidP="005F2DB0">
      <w:pPr>
        <w:spacing w:before="120" w:after="120"/>
        <w:jc w:val="both"/>
        <w:rPr>
          <w:rFonts w:ascii="Arial" w:hAnsi="Arial" w:cs="Arial"/>
          <w:b/>
          <w:u w:val="single"/>
          <w:lang w:val="es-BO" w:eastAsia="es-ES"/>
        </w:rPr>
      </w:pPr>
      <w:r w:rsidRPr="005F2DB0">
        <w:rPr>
          <w:rFonts w:ascii="Arial" w:hAnsi="Arial" w:cs="Arial"/>
          <w:b/>
          <w:u w:val="single"/>
          <w:lang w:val="es-BO" w:eastAsia="es-ES"/>
        </w:rPr>
        <w:t>DÉCIMA SEXTA.- (RESPONSABILIDAD Y OBLIGACIONES DEL CONTRATISTA)</w:t>
      </w:r>
    </w:p>
    <w:p w:rsidR="005F2DB0" w:rsidRPr="005F2DB0" w:rsidRDefault="005F2DB0" w:rsidP="005F2DB0">
      <w:pPr>
        <w:spacing w:after="120"/>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además de las previstas en la Especificaciones Técnicas, se compromete a cumplir con las siguientes responsabilidades y obligaciones, que son de carácter enunciativo y no limitativo:</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asume la responsabilidad técnica absoluta, de los servicios profesionales prestados bajo el presente Contrato, conforme lo establecido en los documentos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garantiza y responde por el Servicio prestado bajo este Contrato, por lo que, en caso de ser requerida su presencia por escrito, para cualquier aclaración, de forma posterior a la liquidación del Contrato, se compromete a no negar su participación.</w:t>
      </w:r>
    </w:p>
    <w:p w:rsidR="005F2DB0" w:rsidRPr="005F2DB0" w:rsidRDefault="005F2DB0" w:rsidP="005F2DB0">
      <w:pPr>
        <w:spacing w:after="120"/>
        <w:ind w:left="1065"/>
        <w:jc w:val="both"/>
        <w:rPr>
          <w:rFonts w:ascii="Arial" w:hAnsi="Arial" w:cs="Arial"/>
          <w:lang w:val="es-BO" w:eastAsia="es-ES"/>
        </w:rPr>
      </w:pPr>
      <w:r w:rsidRPr="005F2DB0">
        <w:rPr>
          <w:rFonts w:ascii="Arial" w:hAnsi="Arial" w:cs="Arial"/>
          <w:lang w:val="es-BO" w:eastAsia="es-ES"/>
        </w:rPr>
        <w:lastRenderedPageBreak/>
        <w:t xml:space="preserve">En caso de no responder favorablemente al requerimiento, la </w:t>
      </w:r>
      <w:r w:rsidRPr="005F2DB0">
        <w:rPr>
          <w:rFonts w:ascii="Arial" w:hAnsi="Arial" w:cs="Arial"/>
          <w:b/>
          <w:lang w:val="es-BO" w:eastAsia="es-ES"/>
        </w:rPr>
        <w:t xml:space="preserve">ENTIDAD </w:t>
      </w:r>
      <w:r w:rsidRPr="005F2DB0">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5F2DB0">
        <w:rPr>
          <w:rFonts w:ascii="Arial" w:hAnsi="Arial" w:cs="Arial"/>
          <w:b/>
          <w:lang w:val="es-BO" w:eastAsia="es-ES"/>
        </w:rPr>
        <w:t>CONTRATISTA</w:t>
      </w:r>
      <w:r w:rsidRPr="005F2DB0">
        <w:rPr>
          <w:rFonts w:ascii="Arial" w:hAnsi="Arial" w:cs="Arial"/>
          <w:lang w:val="es-BO" w:eastAsia="es-ES"/>
        </w:rPr>
        <w:t xml:space="preserve"> es responsable ante el Estado.</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Por los efectos resultantes de la inobservancia y/o infracción de las obligaciones del Contrato, leyes, reglamentos y/o cualquier disposición legal.</w:t>
      </w:r>
    </w:p>
    <w:p w:rsidR="005F2DB0" w:rsidRPr="005F2DB0" w:rsidRDefault="005F2DB0" w:rsidP="00083AD4">
      <w:pPr>
        <w:numPr>
          <w:ilvl w:val="0"/>
          <w:numId w:val="60"/>
        </w:numPr>
        <w:tabs>
          <w:tab w:val="num" w:pos="1418"/>
        </w:tabs>
        <w:spacing w:after="120"/>
        <w:jc w:val="both"/>
        <w:rPr>
          <w:rFonts w:ascii="Arial" w:hAnsi="Arial" w:cs="Arial"/>
          <w:lang w:val="es-BO" w:eastAsia="es-ES"/>
        </w:rPr>
      </w:pPr>
      <w:r w:rsidRPr="005F2DB0">
        <w:rPr>
          <w:rFonts w:ascii="Arial" w:hAnsi="Arial" w:cs="Arial"/>
          <w:lang w:val="es-BO" w:eastAsia="es-ES"/>
        </w:rPr>
        <w:t xml:space="preserve">Por todo subcontrato suscrito por el </w:t>
      </w:r>
      <w:r w:rsidRPr="005F2DB0">
        <w:rPr>
          <w:rFonts w:ascii="Arial" w:hAnsi="Arial" w:cs="Arial"/>
          <w:b/>
          <w:lang w:val="es-BO" w:eastAsia="es-ES"/>
        </w:rPr>
        <w:t>CONTRATISTA</w:t>
      </w:r>
      <w:r w:rsidRPr="005F2DB0">
        <w:rPr>
          <w:rFonts w:ascii="Arial" w:hAnsi="Arial" w:cs="Arial"/>
          <w:lang w:val="es-BO" w:eastAsia="es-ES"/>
        </w:rPr>
        <w:t xml:space="preserve">, no obligará o pretenderá obligar a la </w:t>
      </w:r>
      <w:r w:rsidRPr="005F2DB0">
        <w:rPr>
          <w:rFonts w:ascii="Arial" w:hAnsi="Arial" w:cs="Arial"/>
          <w:b/>
          <w:lang w:val="es-BO" w:eastAsia="es-ES"/>
        </w:rPr>
        <w:t>ENTIDAD</w:t>
      </w:r>
      <w:r w:rsidRPr="005F2DB0">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5F2DB0">
        <w:rPr>
          <w:rFonts w:ascii="Arial" w:hAnsi="Arial" w:cs="Arial"/>
          <w:b/>
          <w:lang w:val="es-BO" w:eastAsia="es-ES"/>
        </w:rPr>
        <w:t>ENTIDAD</w:t>
      </w:r>
      <w:r w:rsidRPr="005F2DB0">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5F2DB0">
        <w:rPr>
          <w:rFonts w:ascii="Arial" w:hAnsi="Arial" w:cs="Arial"/>
          <w:b/>
          <w:lang w:val="es-BO" w:eastAsia="es-ES"/>
        </w:rPr>
        <w:t>CONTRATISTA.</w:t>
      </w:r>
      <w:r w:rsidRPr="005F2DB0">
        <w:rPr>
          <w:rFonts w:ascii="Arial" w:hAnsi="Arial" w:cs="Arial"/>
          <w:lang w:val="es-BO" w:eastAsia="es-ES"/>
        </w:rPr>
        <w:t xml:space="preserve"> </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Por las indemnizaciones o reclamos ocasionados por errores, negligencia y/o impericias practicados en la ejecución de los Servicios.</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Por rehacer o reparar, a su costo y en los plazos estipulados por la </w:t>
      </w:r>
      <w:r w:rsidRPr="005F2DB0">
        <w:rPr>
          <w:rFonts w:ascii="Arial" w:hAnsi="Arial" w:cs="Arial"/>
          <w:b/>
          <w:lang w:val="es-BO" w:eastAsia="es-ES"/>
        </w:rPr>
        <w:t>ENTIDAD</w:t>
      </w:r>
      <w:r w:rsidRPr="005F2DB0">
        <w:rPr>
          <w:rFonts w:ascii="Arial" w:hAnsi="Arial" w:cs="Arial"/>
          <w:lang w:val="es-BO" w:eastAsia="es-ES"/>
        </w:rPr>
        <w:t xml:space="preserve">, toda y/o cualquier parte de los Servicios que hubiese sido considerada inaceptable por la </w:t>
      </w:r>
      <w:r w:rsidRPr="005F2DB0">
        <w:rPr>
          <w:rFonts w:ascii="Arial" w:hAnsi="Arial" w:cs="Arial"/>
          <w:b/>
          <w:lang w:val="es-BO" w:eastAsia="es-ES"/>
        </w:rPr>
        <w:t>ENTIDAD</w:t>
      </w:r>
      <w:r w:rsidRPr="005F2DB0">
        <w:rPr>
          <w:rFonts w:ascii="Arial" w:hAnsi="Arial" w:cs="Arial"/>
          <w:lang w:val="es-BO" w:eastAsia="es-ES"/>
        </w:rPr>
        <w:t>.</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Por reclamos judiciales y/o extrajudiciales efectuados por terceras personas que resulten de actos u omisiones relacionadas exclusivamente con la prestación del Servicio bajo este Contrato.</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Ejecutar el Servicio de acuerdo a lo previsto en este Contrato, sus anexos y la Ley Aplicable, siendo el único responsable ante cualquier inobservancia.</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5F2DB0">
        <w:rPr>
          <w:rFonts w:ascii="Arial" w:hAnsi="Arial" w:cs="Arial"/>
          <w:b/>
          <w:lang w:val="es-BO" w:eastAsia="es-ES"/>
        </w:rPr>
        <w:t>CONTRATISTA</w:t>
      </w:r>
      <w:r w:rsidRPr="005F2DB0">
        <w:rPr>
          <w:rFonts w:ascii="Arial" w:hAnsi="Arial" w:cs="Arial"/>
          <w:lang w:val="es-BO" w:eastAsia="es-ES"/>
        </w:rPr>
        <w:t xml:space="preserve"> responsable por los efectos que se originaren de eventuales inobservancias, mencionando de manera enunciativa y no limitativa, las siguientes: </w:t>
      </w:r>
    </w:p>
    <w:p w:rsidR="005F2DB0" w:rsidRPr="005F2DB0" w:rsidRDefault="005F2DB0" w:rsidP="00083AD4">
      <w:pPr>
        <w:numPr>
          <w:ilvl w:val="0"/>
          <w:numId w:val="54"/>
        </w:numPr>
        <w:spacing w:after="120"/>
        <w:jc w:val="both"/>
        <w:rPr>
          <w:rFonts w:ascii="Arial" w:hAnsi="Arial" w:cs="Arial"/>
          <w:lang w:val="es-BO" w:eastAsia="es-ES"/>
        </w:rPr>
      </w:pPr>
      <w:r w:rsidRPr="005F2DB0">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5F2DB0" w:rsidRPr="005F2DB0" w:rsidRDefault="005F2DB0" w:rsidP="00083AD4">
      <w:pPr>
        <w:numPr>
          <w:ilvl w:val="0"/>
          <w:numId w:val="54"/>
        </w:numPr>
        <w:spacing w:after="120"/>
        <w:jc w:val="both"/>
        <w:rPr>
          <w:rFonts w:ascii="Arial" w:hAnsi="Arial" w:cs="Arial"/>
          <w:lang w:val="es-BO" w:eastAsia="es-ES"/>
        </w:rPr>
      </w:pPr>
      <w:r w:rsidRPr="005F2DB0">
        <w:rPr>
          <w:rFonts w:ascii="Arial" w:hAnsi="Arial" w:cs="Arial"/>
          <w:lang w:val="es-BO" w:eastAsia="es-ES"/>
        </w:rPr>
        <w:t xml:space="preserve">Las estipulaciones y las obligaciones administrativas y de seguridad, medio ambiente y salud establecidas en este Contrato, que el </w:t>
      </w:r>
      <w:r w:rsidRPr="005F2DB0">
        <w:rPr>
          <w:rFonts w:ascii="Arial" w:hAnsi="Arial" w:cs="Arial"/>
          <w:b/>
          <w:lang w:val="es-BO" w:eastAsia="es-ES"/>
        </w:rPr>
        <w:t>CONTRATISTA</w:t>
      </w:r>
      <w:r w:rsidRPr="005F2DB0">
        <w:rPr>
          <w:rFonts w:ascii="Arial" w:hAnsi="Arial" w:cs="Arial"/>
          <w:lang w:val="es-BO" w:eastAsia="es-ES"/>
        </w:rPr>
        <w:t xml:space="preserve"> declara conocer y aceptar todas y cada una de ellas, eximiendo de cualquier obligación o responsabilidad a la </w:t>
      </w:r>
      <w:r w:rsidRPr="005F2DB0">
        <w:rPr>
          <w:rFonts w:ascii="Arial" w:hAnsi="Arial" w:cs="Arial"/>
          <w:b/>
          <w:lang w:val="es-BO" w:eastAsia="es-ES"/>
        </w:rPr>
        <w:t>ENTIDAD</w:t>
      </w:r>
      <w:r w:rsidRPr="005F2DB0">
        <w:rPr>
          <w:rFonts w:ascii="Arial" w:hAnsi="Arial" w:cs="Arial"/>
          <w:lang w:val="es-BO" w:eastAsia="es-ES"/>
        </w:rPr>
        <w:t xml:space="preserve">. </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lastRenderedPageBreak/>
        <w:t>Planear, programar, dirigir y ejecutar los Servicios con calidad y seguridad, a fin de garantizar el pleno cumplimiento del Contrato.</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5F2DB0">
        <w:rPr>
          <w:rFonts w:ascii="Arial" w:hAnsi="Arial" w:cs="Arial"/>
          <w:b/>
          <w:lang w:val="es-BO" w:eastAsia="es-ES"/>
        </w:rPr>
        <w:t>CONTRATISTA</w:t>
      </w:r>
      <w:r w:rsidRPr="005F2DB0">
        <w:rPr>
          <w:rFonts w:ascii="Arial" w:hAnsi="Arial" w:cs="Arial"/>
          <w:lang w:val="es-BO" w:eastAsia="es-ES"/>
        </w:rPr>
        <w:t xml:space="preserve"> único y exclusivo responsable.</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Salvaguardar y liberar a la </w:t>
      </w:r>
      <w:r w:rsidRPr="005F2DB0">
        <w:rPr>
          <w:rFonts w:ascii="Arial" w:hAnsi="Arial" w:cs="Arial"/>
          <w:b/>
          <w:lang w:val="es-BO" w:eastAsia="es-ES"/>
        </w:rPr>
        <w:t>ENTIDAD</w:t>
      </w:r>
      <w:r w:rsidRPr="005F2DB0">
        <w:rPr>
          <w:rFonts w:ascii="Arial" w:hAnsi="Arial" w:cs="Arial"/>
          <w:lang w:val="es-BO" w:eastAsia="es-ES"/>
        </w:rPr>
        <w:t xml:space="preserve"> de la responsabilidad de todos los reclamos, representaciones y procesos judiciales de cualquier naturaleza, relacionados con la ejecución de los Servicios. </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Responder por los daños o pérdidas causados a la </w:t>
      </w:r>
      <w:r w:rsidRPr="005F2DB0">
        <w:rPr>
          <w:rFonts w:ascii="Arial" w:hAnsi="Arial" w:cs="Arial"/>
          <w:b/>
          <w:lang w:val="es-BO" w:eastAsia="es-ES"/>
        </w:rPr>
        <w:t>ENTIDAD</w:t>
      </w:r>
      <w:r w:rsidRPr="005F2DB0">
        <w:rPr>
          <w:rFonts w:ascii="Arial" w:hAnsi="Arial" w:cs="Arial"/>
          <w:lang w:val="es-BO" w:eastAsia="es-ES"/>
        </w:rPr>
        <w:t xml:space="preserve"> o a terceros, resultantes de acción u omisión en la ejecución de los Servicios.</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Informar por escrito y entregar todos los subcontratos suscritos con terceros, mismos que fueron especificados en la propuesta adjudicada.</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Responder por la supervisión, dirección técnica y administrativa y mano de obra de su Personal necesarias para la ejecución del Servicio, siendo para todos los efectos, el </w:t>
      </w:r>
      <w:r w:rsidRPr="005F2DB0">
        <w:rPr>
          <w:rFonts w:ascii="Arial" w:hAnsi="Arial" w:cs="Arial"/>
          <w:b/>
          <w:lang w:val="es-BO" w:eastAsia="es-ES"/>
        </w:rPr>
        <w:t>CONTRATISTA</w:t>
      </w:r>
      <w:r w:rsidRPr="005F2DB0">
        <w:rPr>
          <w:rFonts w:ascii="Arial" w:hAnsi="Arial" w:cs="Arial"/>
          <w:lang w:val="es-BO" w:eastAsia="es-ES"/>
        </w:rPr>
        <w:t xml:space="preserve"> único y exclusivo responsable. </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Salvaguardar y liberar a la </w:t>
      </w:r>
      <w:r w:rsidRPr="005F2DB0">
        <w:rPr>
          <w:rFonts w:ascii="Arial" w:hAnsi="Arial" w:cs="Arial"/>
          <w:b/>
          <w:lang w:val="es-BO" w:eastAsia="es-ES"/>
        </w:rPr>
        <w:t>ENTIDAD</w:t>
      </w:r>
      <w:r w:rsidRPr="005F2DB0">
        <w:rPr>
          <w:rFonts w:ascii="Arial" w:hAnsi="Arial" w:cs="Arial"/>
          <w:lang w:val="es-BO" w:eastAsia="es-ES"/>
        </w:rPr>
        <w:t xml:space="preserve"> de la responsabilidad de todos los reclamos, representaciones y procesos judiciales de cualquier naturaleza, relacionados con la ejecución del Servicio. </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Responder por los daños y perjuicios, en caso de pérdidas o extravíos causados a la </w:t>
      </w:r>
      <w:r w:rsidRPr="005F2DB0">
        <w:rPr>
          <w:rFonts w:ascii="Arial" w:hAnsi="Arial" w:cs="Arial"/>
          <w:b/>
          <w:lang w:val="es-BO" w:eastAsia="es-ES"/>
        </w:rPr>
        <w:t>ENTIDAD</w:t>
      </w:r>
      <w:r w:rsidRPr="005F2DB0">
        <w:rPr>
          <w:rFonts w:ascii="Arial" w:hAnsi="Arial" w:cs="Arial"/>
          <w:lang w:val="es-BO" w:eastAsia="es-ES"/>
        </w:rPr>
        <w:t xml:space="preserve"> o a terceros, resultantes de acción u omisión en la ejecución del Servicio, a través de la reposición o descuento del monto de lo perdido o extraviado, que correspondiera.</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Autorizar a la </w:t>
      </w:r>
      <w:r w:rsidRPr="005F2DB0">
        <w:rPr>
          <w:rFonts w:ascii="Arial" w:hAnsi="Arial" w:cs="Arial"/>
          <w:b/>
          <w:lang w:val="es-BO" w:eastAsia="es-ES"/>
        </w:rPr>
        <w:t>ENTIDAD</w:t>
      </w:r>
      <w:r w:rsidRPr="005F2DB0">
        <w:rPr>
          <w:rFonts w:ascii="Arial" w:hAnsi="Arial" w:cs="Arial"/>
          <w:lang w:val="es-BO" w:eastAsia="es-ES"/>
        </w:rPr>
        <w:t xml:space="preserve"> a realizar descuentos de los pagos mensuales durante la ejecución del Servicio, a efecto de la aplicación de las multas previstas en la cláusula (Morosidades y sus penalidades) del presente Contrato.</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Ser único y exclusivo responsable respecto a su Personal por el cumplimiento de toda norma o modificación de cualquier norma laboral, social o por creación de cualquier bono o beneficio social y/o laboral, incremento salarial, doble aguinaldo, prima u otra obligación laboral que provenga o emane de la Ley Aplicable. </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F2DB0">
        <w:rPr>
          <w:rFonts w:ascii="Arial" w:hAnsi="Arial" w:cs="Arial"/>
          <w:b/>
          <w:lang w:val="es-BO" w:eastAsia="es-ES"/>
        </w:rPr>
        <w:t>ENTIDAD</w:t>
      </w:r>
      <w:r w:rsidRPr="005F2DB0">
        <w:rPr>
          <w:rFonts w:ascii="Arial" w:hAnsi="Arial" w:cs="Arial"/>
          <w:lang w:val="es-BO" w:eastAsia="es-ES"/>
        </w:rPr>
        <w:t xml:space="preserve"> de cualquier reclamo. </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F2DB0">
        <w:rPr>
          <w:rFonts w:ascii="Arial" w:hAnsi="Arial" w:cs="Arial"/>
          <w:b/>
          <w:lang w:val="es-BO" w:eastAsia="es-ES"/>
        </w:rPr>
        <w:t>ENTIDAD</w:t>
      </w:r>
      <w:r w:rsidRPr="005F2DB0">
        <w:rPr>
          <w:rFonts w:ascii="Arial" w:hAnsi="Arial" w:cs="Arial"/>
          <w:lang w:val="es-BO" w:eastAsia="es-ES"/>
        </w:rPr>
        <w:t xml:space="preserve"> podrá pedir al </w:t>
      </w:r>
      <w:r w:rsidRPr="005F2DB0">
        <w:rPr>
          <w:rFonts w:ascii="Arial" w:hAnsi="Arial" w:cs="Arial"/>
          <w:b/>
          <w:lang w:val="es-BO" w:eastAsia="es-ES"/>
        </w:rPr>
        <w:t>CONTRATISTA</w:t>
      </w:r>
      <w:r w:rsidRPr="005F2DB0">
        <w:rPr>
          <w:rFonts w:ascii="Arial" w:hAnsi="Arial" w:cs="Arial"/>
          <w:lang w:val="es-BO" w:eastAsia="es-ES"/>
        </w:rPr>
        <w:t xml:space="preserve"> en cualquier momento, dentro del término del presente Contrato, una declaración que certifique el cumplimiento de la presente obligación.</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lastRenderedPageBreak/>
        <w:t>Cumplir las leyes vigentes y los padrones de la industria sobre el horario de trabajo. Todo servicio ejecutado en horas extras, debe ser remunerado o compensado, respetando las normas vigentes.</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Ser responsable Responsabilizarse por obtener a su costo todas las licencias y autorizaciones de conformidad a la Ley Aplicable con relación a este Contrato y los registros que le exija la </w:t>
      </w:r>
      <w:r w:rsidRPr="005F2DB0">
        <w:rPr>
          <w:rFonts w:ascii="Arial" w:hAnsi="Arial" w:cs="Arial"/>
          <w:b/>
          <w:lang w:val="es-BO" w:eastAsia="es-ES"/>
        </w:rPr>
        <w:t>ENTIDAD</w:t>
      </w:r>
      <w:r w:rsidRPr="005F2DB0">
        <w:rPr>
          <w:rFonts w:ascii="Arial" w:hAnsi="Arial" w:cs="Arial"/>
          <w:lang w:val="es-BO" w:eastAsia="es-ES"/>
        </w:rPr>
        <w:t xml:space="preserve"> en conformidad al Contrato.</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Cumplir la legislación laboral y social vigente en el Estado Plurinacional de Bolivia y será también responsable de dicho cumplimiento por parte de sus subcontratistas.</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Mantener a la </w:t>
      </w:r>
      <w:r w:rsidRPr="005F2DB0">
        <w:rPr>
          <w:rFonts w:ascii="Arial" w:hAnsi="Arial" w:cs="Arial"/>
          <w:b/>
          <w:lang w:val="es-BO" w:eastAsia="es-ES"/>
        </w:rPr>
        <w:t>ENTIDAD</w:t>
      </w:r>
      <w:r w:rsidRPr="005F2DB0">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5F2DB0">
        <w:rPr>
          <w:rFonts w:ascii="Arial" w:hAnsi="Arial" w:cs="Arial"/>
          <w:b/>
          <w:lang w:val="es-BO" w:eastAsia="es-ES"/>
        </w:rPr>
        <w:t>CONTRATISTA</w:t>
      </w:r>
      <w:r w:rsidRPr="005F2DB0">
        <w:rPr>
          <w:rFonts w:ascii="Arial" w:hAnsi="Arial" w:cs="Arial"/>
          <w:lang w:val="es-BO" w:eastAsia="es-ES"/>
        </w:rPr>
        <w:t>.</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 xml:space="preserve">Realizar el trabajo solicitado conforme a detalle y requerimiento realizado por la </w:t>
      </w:r>
      <w:r w:rsidRPr="005F2DB0">
        <w:rPr>
          <w:rFonts w:ascii="Arial" w:hAnsi="Arial" w:cs="Arial"/>
          <w:b/>
          <w:lang w:val="es-BO" w:eastAsia="es-ES"/>
        </w:rPr>
        <w:t>ENTIDAD</w:t>
      </w:r>
      <w:r w:rsidRPr="005F2DB0">
        <w:rPr>
          <w:rFonts w:ascii="Arial" w:hAnsi="Arial" w:cs="Arial"/>
          <w:lang w:val="es-BO" w:eastAsia="es-ES"/>
        </w:rPr>
        <w:t xml:space="preserve">. </w:t>
      </w:r>
    </w:p>
    <w:p w:rsidR="005F2DB0" w:rsidRPr="005F2DB0" w:rsidRDefault="005F2DB0" w:rsidP="00083AD4">
      <w:pPr>
        <w:numPr>
          <w:ilvl w:val="0"/>
          <w:numId w:val="60"/>
        </w:numPr>
        <w:spacing w:after="120"/>
        <w:jc w:val="both"/>
        <w:rPr>
          <w:rFonts w:ascii="Arial" w:hAnsi="Arial" w:cs="Arial"/>
          <w:lang w:val="es-BO" w:eastAsia="es-ES"/>
        </w:rPr>
      </w:pPr>
      <w:r w:rsidRPr="005F2DB0">
        <w:rPr>
          <w:rFonts w:ascii="Arial" w:hAnsi="Arial" w:cs="Arial"/>
          <w:lang w:val="es-BO" w:eastAsia="es-ES"/>
        </w:rPr>
        <w:t>Cumplir con las demás obligaciones y responsabilidades a su cargo que, sin estar expresamente mencionadas, emerjan del presente Contrato.</w:t>
      </w:r>
    </w:p>
    <w:p w:rsidR="005F2DB0" w:rsidRPr="005F2DB0" w:rsidRDefault="005F2DB0" w:rsidP="005F2DB0">
      <w:pPr>
        <w:spacing w:after="120"/>
        <w:jc w:val="both"/>
        <w:rPr>
          <w:rFonts w:ascii="Arial" w:hAnsi="Arial" w:cs="Arial"/>
          <w:lang w:val="es-BO" w:eastAsia="es-ES"/>
        </w:rPr>
      </w:pPr>
      <w:r w:rsidRPr="005F2DB0">
        <w:rPr>
          <w:rFonts w:ascii="Arial" w:hAnsi="Arial" w:cs="Arial"/>
          <w:b/>
          <w:u w:val="single"/>
          <w:lang w:val="es-BO" w:eastAsia="es-ES"/>
        </w:rPr>
        <w:t>DÉCIMA SEPTIMA.- (OBLIGACIONES DE LA ENTIDAD)</w:t>
      </w:r>
    </w:p>
    <w:p w:rsidR="005F2DB0" w:rsidRPr="005F2DB0" w:rsidRDefault="005F2DB0" w:rsidP="005F2DB0">
      <w:pPr>
        <w:spacing w:after="120"/>
        <w:ind w:left="709" w:hanging="708"/>
        <w:jc w:val="both"/>
        <w:rPr>
          <w:rFonts w:ascii="Arial" w:hAnsi="Arial" w:cs="Arial"/>
          <w:lang w:val="es-BO" w:eastAsia="es-ES"/>
        </w:rPr>
      </w:pPr>
      <w:r w:rsidRPr="005F2DB0">
        <w:rPr>
          <w:rFonts w:ascii="Arial" w:hAnsi="Arial" w:cs="Arial"/>
          <w:lang w:val="es-BO" w:eastAsia="es-ES"/>
        </w:rPr>
        <w:t xml:space="preserve">La  </w:t>
      </w:r>
      <w:r w:rsidRPr="005F2DB0">
        <w:rPr>
          <w:rFonts w:ascii="Arial" w:hAnsi="Arial" w:cs="Arial"/>
          <w:b/>
          <w:lang w:val="es-BO" w:eastAsia="es-ES"/>
        </w:rPr>
        <w:t>ENTIDAD</w:t>
      </w:r>
      <w:r w:rsidRPr="005F2DB0">
        <w:rPr>
          <w:rFonts w:ascii="Arial" w:hAnsi="Arial" w:cs="Arial"/>
          <w:lang w:val="es-BO" w:eastAsia="es-ES"/>
        </w:rPr>
        <w:t xml:space="preserve"> se obliga en su sentido más amplio a cumplir con las siguientes obligaciones:</w:t>
      </w:r>
    </w:p>
    <w:p w:rsidR="005F2DB0" w:rsidRPr="005F2DB0" w:rsidRDefault="005F2DB0" w:rsidP="00083AD4">
      <w:pPr>
        <w:numPr>
          <w:ilvl w:val="0"/>
          <w:numId w:val="58"/>
        </w:numPr>
        <w:spacing w:before="120" w:after="120"/>
        <w:ind w:left="1068"/>
        <w:contextualSpacing/>
        <w:jc w:val="both"/>
        <w:rPr>
          <w:rFonts w:ascii="Arial" w:hAnsi="Arial" w:cs="Arial"/>
          <w:lang w:val="es-BO" w:eastAsia="es-ES"/>
        </w:rPr>
      </w:pPr>
      <w:r w:rsidRPr="005F2DB0">
        <w:rPr>
          <w:rFonts w:ascii="Arial" w:hAnsi="Arial" w:cs="Arial"/>
          <w:lang w:val="es-BO" w:eastAsia="es-ES"/>
        </w:rPr>
        <w:t xml:space="preserve">Notificar al </w:t>
      </w:r>
      <w:r w:rsidRPr="005F2DB0">
        <w:rPr>
          <w:rFonts w:ascii="Arial" w:hAnsi="Arial" w:cs="Arial"/>
          <w:b/>
          <w:lang w:val="es-BO" w:eastAsia="es-ES"/>
        </w:rPr>
        <w:t xml:space="preserve">CONTRATISTA </w:t>
      </w:r>
      <w:r w:rsidRPr="005F2DB0">
        <w:rPr>
          <w:rFonts w:ascii="Arial" w:hAnsi="Arial" w:cs="Arial"/>
          <w:lang w:val="es-BO" w:eastAsia="es-ES"/>
        </w:rPr>
        <w:t>los defectos e irregularidades encontradas en la ejecución del Servicio, fijando plazos para su corrección.</w:t>
      </w:r>
    </w:p>
    <w:p w:rsidR="005F2DB0" w:rsidRPr="005F2DB0" w:rsidRDefault="005F2DB0" w:rsidP="005F2DB0">
      <w:pPr>
        <w:spacing w:before="120" w:after="120"/>
        <w:ind w:left="1415"/>
        <w:contextualSpacing/>
        <w:jc w:val="both"/>
        <w:rPr>
          <w:rFonts w:ascii="Arial" w:hAnsi="Arial" w:cs="Arial"/>
          <w:lang w:val="es-BO" w:eastAsia="es-ES"/>
        </w:rPr>
      </w:pPr>
    </w:p>
    <w:p w:rsidR="005F2DB0" w:rsidRPr="005F2DB0" w:rsidRDefault="005F2DB0" w:rsidP="00083AD4">
      <w:pPr>
        <w:numPr>
          <w:ilvl w:val="0"/>
          <w:numId w:val="58"/>
        </w:numPr>
        <w:spacing w:before="120" w:after="120"/>
        <w:ind w:left="1068"/>
        <w:contextualSpacing/>
        <w:jc w:val="both"/>
        <w:rPr>
          <w:rFonts w:ascii="Arial" w:hAnsi="Arial" w:cs="Arial"/>
          <w:lang w:val="es-BO" w:eastAsia="es-ES"/>
        </w:rPr>
      </w:pPr>
      <w:r w:rsidRPr="005F2DB0">
        <w:rPr>
          <w:rFonts w:ascii="Arial" w:hAnsi="Arial" w:cs="Arial"/>
          <w:lang w:val="es-BO" w:eastAsia="es-ES"/>
        </w:rPr>
        <w:t xml:space="preserve">Proporcionar información y detalle para la ejecución del Servicio, comunicando al </w:t>
      </w:r>
      <w:r w:rsidRPr="005F2DB0">
        <w:rPr>
          <w:rFonts w:ascii="Arial" w:hAnsi="Arial" w:cs="Arial"/>
          <w:b/>
          <w:lang w:val="es-BO" w:eastAsia="es-ES"/>
        </w:rPr>
        <w:t>CONTRATISTA</w:t>
      </w:r>
      <w:r w:rsidRPr="005F2DB0">
        <w:rPr>
          <w:rFonts w:ascii="Arial" w:hAnsi="Arial" w:cs="Arial"/>
          <w:lang w:val="es-BO" w:eastAsia="es-ES"/>
        </w:rPr>
        <w:t xml:space="preserve"> eventuales cambios de normas y horarios de trabajo.</w:t>
      </w:r>
    </w:p>
    <w:p w:rsidR="005F2DB0" w:rsidRPr="005F2DB0" w:rsidRDefault="005F2DB0" w:rsidP="005F2DB0">
      <w:pPr>
        <w:spacing w:before="120" w:after="120"/>
        <w:jc w:val="both"/>
        <w:rPr>
          <w:rFonts w:ascii="Arial" w:hAnsi="Arial" w:cs="Arial"/>
          <w:u w:val="single"/>
          <w:lang w:val="es-BO" w:eastAsia="es-ES"/>
        </w:rPr>
      </w:pPr>
      <w:r w:rsidRPr="005F2DB0">
        <w:rPr>
          <w:rFonts w:ascii="Arial" w:hAnsi="Arial" w:cs="Arial"/>
          <w:b/>
          <w:u w:val="single"/>
          <w:lang w:val="es-BO" w:eastAsia="es-ES"/>
        </w:rPr>
        <w:t>DÉCIMA OCTAVA.- (FISCALIZACIÓN DEL SERVICIO)</w:t>
      </w:r>
    </w:p>
    <w:p w:rsidR="005F2DB0" w:rsidRPr="005F2DB0" w:rsidRDefault="005F2DB0" w:rsidP="005F2DB0">
      <w:pPr>
        <w:spacing w:before="120" w:after="120"/>
        <w:ind w:left="705" w:hanging="705"/>
        <w:jc w:val="both"/>
        <w:rPr>
          <w:rFonts w:ascii="Arial" w:hAnsi="Arial" w:cs="Arial"/>
          <w:lang w:val="es-BO" w:eastAsia="es-ES"/>
        </w:rPr>
      </w:pPr>
      <w:r w:rsidRPr="005F2DB0">
        <w:rPr>
          <w:rFonts w:ascii="Arial" w:hAnsi="Arial" w:cs="Arial"/>
          <w:b/>
          <w:lang w:val="es-BO" w:eastAsia="es-ES"/>
        </w:rPr>
        <w:t xml:space="preserve">18.1. </w:t>
      </w:r>
      <w:r w:rsidRPr="005F2DB0">
        <w:rPr>
          <w:rFonts w:ascii="Arial" w:hAnsi="Arial" w:cs="Arial"/>
          <w:lang w:val="es-BO" w:eastAsia="es-ES"/>
        </w:rPr>
        <w:tab/>
        <w:t xml:space="preserve">La </w:t>
      </w:r>
      <w:r w:rsidRPr="005F2DB0">
        <w:rPr>
          <w:rFonts w:ascii="Arial" w:hAnsi="Arial" w:cs="Arial"/>
          <w:b/>
          <w:lang w:val="es-BO" w:eastAsia="es-ES"/>
        </w:rPr>
        <w:t xml:space="preserve">ENTIDAD </w:t>
      </w:r>
      <w:r w:rsidRPr="005F2DB0">
        <w:rPr>
          <w:rFonts w:ascii="Arial" w:hAnsi="Arial" w:cs="Arial"/>
          <w:lang w:val="es-BO" w:eastAsia="es-ES"/>
        </w:rPr>
        <w:t>designará un Fiscal del Servicio</w:t>
      </w:r>
      <w:r w:rsidRPr="005F2DB0">
        <w:rPr>
          <w:rFonts w:ascii="Arial" w:hAnsi="Arial" w:cs="Arial"/>
          <w:b/>
          <w:lang w:val="es-BO" w:eastAsia="es-ES"/>
        </w:rPr>
        <w:t xml:space="preserve"> </w:t>
      </w:r>
      <w:r w:rsidRPr="005F2DB0">
        <w:rPr>
          <w:rFonts w:ascii="Arial" w:hAnsi="Arial" w:cs="Arial"/>
          <w:lang w:val="es-BO" w:eastAsia="es-ES"/>
        </w:rPr>
        <w:t xml:space="preserve">de seguimiento y control de la ejecución del Contrato, y comunicará oficialmente esta designación al </w:t>
      </w:r>
      <w:r w:rsidRPr="005F2DB0">
        <w:rPr>
          <w:rFonts w:ascii="Arial" w:hAnsi="Arial" w:cs="Arial"/>
          <w:b/>
          <w:lang w:val="es-BO" w:eastAsia="es-ES"/>
        </w:rPr>
        <w:t xml:space="preserve">CONTRATISTA </w:t>
      </w:r>
      <w:r w:rsidRPr="005F2DB0">
        <w:rPr>
          <w:rFonts w:ascii="Arial" w:hAnsi="Arial" w:cs="Arial"/>
          <w:lang w:val="es-BO" w:eastAsia="es-ES"/>
        </w:rPr>
        <w:t>mediante nota expresa y de conformidad a lo determinado en la Cláusula (Notificaciones).</w:t>
      </w:r>
    </w:p>
    <w:p w:rsidR="005F2DB0" w:rsidRPr="005F2DB0" w:rsidRDefault="005F2DB0" w:rsidP="005F2DB0">
      <w:pPr>
        <w:tabs>
          <w:tab w:val="left" w:pos="900"/>
        </w:tabs>
        <w:spacing w:before="120" w:after="120"/>
        <w:ind w:left="705" w:hanging="705"/>
        <w:jc w:val="both"/>
        <w:rPr>
          <w:rFonts w:ascii="Arial" w:hAnsi="Arial" w:cs="Arial"/>
          <w:lang w:val="es-BO" w:eastAsia="es-ES"/>
        </w:rPr>
      </w:pPr>
      <w:r w:rsidRPr="005F2DB0">
        <w:rPr>
          <w:rFonts w:ascii="Arial" w:hAnsi="Arial" w:cs="Arial"/>
          <w:b/>
          <w:lang w:val="es-BO" w:eastAsia="es-ES"/>
        </w:rPr>
        <w:t>18.2.</w:t>
      </w:r>
      <w:r w:rsidRPr="005F2DB0">
        <w:rPr>
          <w:rFonts w:ascii="Arial" w:hAnsi="Arial" w:cs="Arial"/>
          <w:lang w:val="es-BO" w:eastAsia="es-ES"/>
        </w:rPr>
        <w:tab/>
        <w:t xml:space="preserve">El Fiscal del Servicio estará a cargo de realizar las tareas relacionadas con la supervisión, fiscalización, control, evaluación, aplicación de multas, conforme lo establecido en las Especificaciones Técnicas, y de cualquier otra decisión que internamente defina la </w:t>
      </w:r>
      <w:r w:rsidRPr="005F2DB0">
        <w:rPr>
          <w:rFonts w:ascii="Arial" w:hAnsi="Arial" w:cs="Arial"/>
          <w:b/>
          <w:lang w:val="es-BO" w:eastAsia="es-ES"/>
        </w:rPr>
        <w:t>ENTIDAD</w:t>
      </w:r>
      <w:r w:rsidRPr="005F2DB0">
        <w:rPr>
          <w:rFonts w:ascii="Arial" w:hAnsi="Arial" w:cs="Arial"/>
          <w:lang w:val="es-BO" w:eastAsia="es-ES"/>
        </w:rPr>
        <w:t xml:space="preserve"> con relación al Contrato.</w:t>
      </w:r>
    </w:p>
    <w:p w:rsidR="005F2DB0" w:rsidRPr="005F2DB0" w:rsidRDefault="005F2DB0" w:rsidP="005F2DB0">
      <w:pPr>
        <w:widowControl w:val="0"/>
        <w:spacing w:before="120" w:after="120"/>
        <w:jc w:val="both"/>
        <w:rPr>
          <w:rFonts w:ascii="Arial" w:hAnsi="Arial" w:cs="Arial"/>
          <w:lang w:val="es-BO" w:eastAsia="es-ES"/>
        </w:rPr>
      </w:pPr>
      <w:r w:rsidRPr="005F2DB0">
        <w:rPr>
          <w:rFonts w:ascii="Arial" w:hAnsi="Arial" w:cs="Arial"/>
          <w:b/>
          <w:lang w:val="es-BO" w:eastAsia="es-ES"/>
        </w:rPr>
        <w:t>18.3.</w:t>
      </w:r>
      <w:r w:rsidRPr="005F2DB0">
        <w:rPr>
          <w:rFonts w:ascii="Arial" w:hAnsi="Arial" w:cs="Arial"/>
          <w:lang w:val="es-BO" w:eastAsia="es-ES"/>
        </w:rPr>
        <w:tab/>
        <w:t>El Fiscal del Servicio tendrá los más amplios poderes, inclusive para:</w:t>
      </w:r>
    </w:p>
    <w:p w:rsidR="005F2DB0" w:rsidRPr="005F2DB0" w:rsidRDefault="005F2DB0" w:rsidP="00083AD4">
      <w:pPr>
        <w:widowControl w:val="0"/>
        <w:numPr>
          <w:ilvl w:val="0"/>
          <w:numId w:val="57"/>
        </w:numPr>
        <w:tabs>
          <w:tab w:val="num" w:pos="1134"/>
        </w:tabs>
        <w:spacing w:before="120" w:after="120"/>
        <w:ind w:left="1134" w:hanging="425"/>
        <w:jc w:val="both"/>
        <w:rPr>
          <w:rFonts w:ascii="Arial" w:hAnsi="Arial" w:cs="Arial"/>
          <w:lang w:val="es-BO" w:eastAsia="es-ES"/>
        </w:rPr>
      </w:pPr>
      <w:r w:rsidRPr="005F2DB0">
        <w:rPr>
          <w:rFonts w:ascii="Arial" w:hAnsi="Arial" w:cs="Arial"/>
          <w:lang w:val="es-BO" w:eastAsia="es-ES"/>
        </w:rPr>
        <w:t xml:space="preserve">Ordenar la inmediata sustitución de cualquier empleado del </w:t>
      </w:r>
      <w:r w:rsidRPr="005F2DB0">
        <w:rPr>
          <w:rFonts w:ascii="Arial" w:hAnsi="Arial" w:cs="Arial"/>
          <w:b/>
          <w:lang w:val="es-BO" w:eastAsia="es-ES"/>
        </w:rPr>
        <w:t>CONTRATISTA</w:t>
      </w:r>
      <w:r w:rsidRPr="005F2DB0">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5F2DB0" w:rsidRPr="005F2DB0" w:rsidRDefault="005F2DB0" w:rsidP="00083AD4">
      <w:pPr>
        <w:widowControl w:val="0"/>
        <w:numPr>
          <w:ilvl w:val="0"/>
          <w:numId w:val="57"/>
        </w:numPr>
        <w:tabs>
          <w:tab w:val="num" w:pos="1134"/>
        </w:tabs>
        <w:spacing w:before="120" w:after="120"/>
        <w:ind w:left="1134" w:hanging="425"/>
        <w:jc w:val="both"/>
        <w:rPr>
          <w:rFonts w:ascii="Arial" w:hAnsi="Arial" w:cs="Arial"/>
          <w:lang w:val="es-BO" w:eastAsia="es-ES"/>
        </w:rPr>
      </w:pPr>
      <w:r w:rsidRPr="005F2DB0">
        <w:rPr>
          <w:rFonts w:ascii="Arial" w:hAnsi="Arial" w:cs="Arial"/>
          <w:lang w:val="es-BO" w:eastAsia="es-ES"/>
        </w:rPr>
        <w:t>Interrumpir cualquier parte del Servicio ejecutado en desacuerdo con lo determinado en el Contrato.</w:t>
      </w:r>
    </w:p>
    <w:p w:rsidR="005F2DB0" w:rsidRPr="005F2DB0" w:rsidRDefault="005F2DB0" w:rsidP="00083AD4">
      <w:pPr>
        <w:widowControl w:val="0"/>
        <w:numPr>
          <w:ilvl w:val="0"/>
          <w:numId w:val="57"/>
        </w:numPr>
        <w:tabs>
          <w:tab w:val="num" w:pos="1134"/>
        </w:tabs>
        <w:spacing w:before="120" w:after="120"/>
        <w:ind w:left="1134" w:hanging="425"/>
        <w:jc w:val="both"/>
        <w:rPr>
          <w:rFonts w:ascii="Arial" w:hAnsi="Arial" w:cs="Arial"/>
          <w:lang w:val="es-BO" w:eastAsia="es-ES"/>
        </w:rPr>
      </w:pPr>
      <w:r w:rsidRPr="005F2DB0">
        <w:rPr>
          <w:rFonts w:ascii="Arial" w:hAnsi="Arial" w:cs="Arial"/>
          <w:lang w:val="es-BO" w:eastAsia="es-ES"/>
        </w:rPr>
        <w:t xml:space="preserve">En caso de inobservancia por parte del </w:t>
      </w:r>
      <w:r w:rsidRPr="005F2DB0">
        <w:rPr>
          <w:rFonts w:ascii="Arial" w:hAnsi="Arial" w:cs="Arial"/>
          <w:b/>
          <w:lang w:val="es-BO" w:eastAsia="es-ES"/>
        </w:rPr>
        <w:t>CONTRATISTA</w:t>
      </w:r>
      <w:r w:rsidRPr="005F2DB0">
        <w:rPr>
          <w:rFonts w:ascii="Arial" w:hAnsi="Arial" w:cs="Arial"/>
          <w:lang w:val="es-BO" w:eastAsia="es-ES"/>
        </w:rPr>
        <w:t xml:space="preserve"> a las exigencias de la fiscalización, se tendrá además el derecho de aplicación de multas previstas en el Contrato. </w:t>
      </w:r>
    </w:p>
    <w:p w:rsidR="005F2DB0" w:rsidRPr="005F2DB0" w:rsidRDefault="005F2DB0" w:rsidP="005F2DB0">
      <w:pPr>
        <w:widowControl w:val="0"/>
        <w:spacing w:before="120" w:after="120"/>
        <w:ind w:left="709" w:hanging="709"/>
        <w:jc w:val="both"/>
        <w:rPr>
          <w:rFonts w:ascii="Arial" w:hAnsi="Arial" w:cs="Arial"/>
          <w:lang w:val="es-BO" w:eastAsia="es-ES"/>
        </w:rPr>
      </w:pPr>
      <w:r w:rsidRPr="005F2DB0">
        <w:rPr>
          <w:rFonts w:ascii="Arial" w:hAnsi="Arial" w:cs="Arial"/>
          <w:b/>
          <w:lang w:val="es-BO" w:eastAsia="es-ES"/>
        </w:rPr>
        <w:t>18.4.</w:t>
      </w:r>
      <w:r w:rsidRPr="005F2DB0">
        <w:rPr>
          <w:rFonts w:ascii="Arial" w:hAnsi="Arial" w:cs="Arial"/>
          <w:lang w:val="es-BO" w:eastAsia="es-ES"/>
        </w:rPr>
        <w:t xml:space="preserve"> </w:t>
      </w:r>
      <w:r w:rsidRPr="005F2DB0">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5F2DB0">
        <w:rPr>
          <w:rFonts w:ascii="Arial" w:hAnsi="Arial" w:cs="Arial"/>
          <w:b/>
          <w:lang w:val="es-BO" w:eastAsia="es-ES"/>
        </w:rPr>
        <w:t>CONTRATISTA</w:t>
      </w:r>
      <w:r w:rsidRPr="005F2DB0">
        <w:rPr>
          <w:rFonts w:ascii="Arial" w:hAnsi="Arial" w:cs="Arial"/>
          <w:lang w:val="es-BO" w:eastAsia="es-ES"/>
        </w:rPr>
        <w:t xml:space="preserve"> un plazo máximo </w:t>
      </w:r>
      <w:r w:rsidRPr="005F2DB0">
        <w:rPr>
          <w:rFonts w:ascii="Arial" w:hAnsi="Arial" w:cs="Arial"/>
          <w:lang w:val="es-BO" w:eastAsia="es-ES"/>
        </w:rPr>
        <w:lastRenderedPageBreak/>
        <w:t xml:space="preserve">para la solución del problema. Luego de dicho aviso, si transcurrido el plazo, el </w:t>
      </w:r>
      <w:r w:rsidRPr="005F2DB0">
        <w:rPr>
          <w:rFonts w:ascii="Arial" w:hAnsi="Arial" w:cs="Arial"/>
          <w:b/>
          <w:lang w:val="es-BO" w:eastAsia="es-ES"/>
        </w:rPr>
        <w:t>CONTRATISTA</w:t>
      </w:r>
      <w:r w:rsidRPr="005F2DB0">
        <w:rPr>
          <w:rFonts w:ascii="Arial" w:hAnsi="Arial" w:cs="Arial"/>
          <w:lang w:val="es-BO" w:eastAsia="es-ES"/>
        </w:rPr>
        <w:t xml:space="preserve"> no procede con dicha solicitud, la misma se constituirá en causal de resolución por incumplimiento de Contrato, reservándose la </w:t>
      </w:r>
      <w:r w:rsidRPr="005F2DB0">
        <w:rPr>
          <w:rFonts w:ascii="Arial" w:hAnsi="Arial" w:cs="Arial"/>
          <w:b/>
          <w:lang w:val="es-BO" w:eastAsia="es-ES"/>
        </w:rPr>
        <w:t>ENTIDAD</w:t>
      </w:r>
      <w:r w:rsidRPr="005F2DB0">
        <w:rPr>
          <w:rFonts w:ascii="Arial" w:hAnsi="Arial" w:cs="Arial"/>
          <w:lang w:val="es-BO" w:eastAsia="es-ES"/>
        </w:rPr>
        <w:t xml:space="preserve"> el derecho de aplicar las multas de acuerdo al Contrato.</w:t>
      </w:r>
    </w:p>
    <w:p w:rsidR="005F2DB0" w:rsidRPr="005F2DB0" w:rsidRDefault="005F2DB0" w:rsidP="005F2DB0">
      <w:pPr>
        <w:widowControl w:val="0"/>
        <w:spacing w:before="120" w:after="120"/>
        <w:ind w:left="709" w:hanging="709"/>
        <w:jc w:val="both"/>
        <w:rPr>
          <w:rFonts w:ascii="Arial" w:hAnsi="Arial" w:cs="Arial"/>
          <w:lang w:val="es-BO" w:eastAsia="es-ES"/>
        </w:rPr>
      </w:pPr>
      <w:r w:rsidRPr="005F2DB0">
        <w:rPr>
          <w:rFonts w:ascii="Arial" w:hAnsi="Arial" w:cs="Arial"/>
          <w:b/>
          <w:lang w:val="es-BO" w:eastAsia="es-ES"/>
        </w:rPr>
        <w:t>18.5.</w:t>
      </w:r>
      <w:r w:rsidRPr="005F2DB0">
        <w:rPr>
          <w:rFonts w:ascii="Arial" w:hAnsi="Arial" w:cs="Arial"/>
          <w:lang w:val="es-BO" w:eastAsia="es-ES"/>
        </w:rPr>
        <w:tab/>
        <w:t xml:space="preserve">La acción u omisión, total o parcial, de la fiscalización no exime al </w:t>
      </w:r>
      <w:r w:rsidRPr="005F2DB0">
        <w:rPr>
          <w:rFonts w:ascii="Arial" w:hAnsi="Arial" w:cs="Arial"/>
          <w:b/>
          <w:lang w:val="es-BO" w:eastAsia="es-ES"/>
        </w:rPr>
        <w:t>CONTRATISTA</w:t>
      </w:r>
      <w:r w:rsidRPr="005F2DB0">
        <w:rPr>
          <w:rFonts w:ascii="Arial" w:hAnsi="Arial" w:cs="Arial"/>
          <w:lang w:val="es-BO" w:eastAsia="es-ES"/>
        </w:rPr>
        <w:t xml:space="preserve"> de su total responsabilidad por la ejecución del Servicio.</w:t>
      </w:r>
    </w:p>
    <w:p w:rsidR="005F2DB0" w:rsidRPr="005F2DB0" w:rsidRDefault="005F2DB0" w:rsidP="005F2DB0">
      <w:pPr>
        <w:spacing w:before="120" w:after="120"/>
        <w:jc w:val="both"/>
        <w:rPr>
          <w:rFonts w:ascii="Arial" w:hAnsi="Arial" w:cs="Arial"/>
          <w:b/>
          <w:u w:val="single"/>
          <w:lang w:val="es-BO" w:eastAsia="es-ES"/>
        </w:rPr>
      </w:pPr>
      <w:r w:rsidRPr="005F2DB0">
        <w:rPr>
          <w:rFonts w:ascii="Arial" w:hAnsi="Arial" w:cs="Arial"/>
          <w:b/>
          <w:u w:val="single"/>
          <w:lang w:val="es-BO" w:eastAsia="es-ES"/>
        </w:rPr>
        <w:t>DÉCIMA NOVENA.- (REPRESENTANTE DEL CONTRATISTA)</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designará mediante notificación escrita a la </w:t>
      </w:r>
      <w:r w:rsidRPr="005F2DB0">
        <w:rPr>
          <w:rFonts w:ascii="Arial" w:hAnsi="Arial" w:cs="Arial"/>
          <w:b/>
          <w:lang w:val="es-BO" w:eastAsia="es-ES"/>
        </w:rPr>
        <w:t>ENTIDAD</w:t>
      </w:r>
      <w:r w:rsidRPr="005F2DB0">
        <w:rPr>
          <w:rFonts w:ascii="Arial" w:hAnsi="Arial" w:cs="Arial"/>
          <w:lang w:val="es-BO" w:eastAsia="es-ES"/>
        </w:rPr>
        <w:t xml:space="preserve">, a su representante para la entrega del Servicio, dicho personero será denominado agente del Servicio y será presentado oficialmente por el </w:t>
      </w:r>
      <w:r w:rsidRPr="005F2DB0">
        <w:rPr>
          <w:rFonts w:ascii="Arial" w:hAnsi="Arial" w:cs="Arial"/>
          <w:b/>
          <w:lang w:val="es-BO" w:eastAsia="es-ES"/>
        </w:rPr>
        <w:t>CONTRATISTA</w:t>
      </w:r>
      <w:r w:rsidRPr="005F2DB0">
        <w:rPr>
          <w:rFonts w:ascii="Arial" w:hAnsi="Arial" w:cs="Arial"/>
          <w:lang w:val="es-BO" w:eastAsia="es-ES"/>
        </w:rPr>
        <w:t xml:space="preserve"> antes del inicio del mismo, mediante comunicación escrita dirigida a la </w:t>
      </w:r>
      <w:r w:rsidRPr="005F2DB0">
        <w:rPr>
          <w:rFonts w:ascii="Arial" w:hAnsi="Arial" w:cs="Arial"/>
          <w:b/>
          <w:lang w:val="es-BO" w:eastAsia="es-ES"/>
        </w:rPr>
        <w:t xml:space="preserve">ENTIDAD  </w:t>
      </w:r>
      <w:r w:rsidRPr="005F2DB0">
        <w:rPr>
          <w:rFonts w:ascii="Arial" w:hAnsi="Arial" w:cs="Arial"/>
          <w:lang w:val="es-BO" w:eastAsia="es-ES"/>
        </w:rPr>
        <w:t xml:space="preserve">de conformidad a la cláusula (Notificaciones) del presente Contrato. </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El agente del Servicio representará al </w:t>
      </w:r>
      <w:r w:rsidRPr="005F2DB0">
        <w:rPr>
          <w:rFonts w:ascii="Arial" w:hAnsi="Arial" w:cs="Arial"/>
          <w:b/>
          <w:lang w:val="es-BO" w:eastAsia="es-ES"/>
        </w:rPr>
        <w:t>CONTRATISTA</w:t>
      </w:r>
      <w:r w:rsidRPr="005F2DB0">
        <w:rPr>
          <w:rFonts w:ascii="Arial" w:hAnsi="Arial" w:cs="Arial"/>
          <w:lang w:val="es-BO" w:eastAsia="es-ES"/>
        </w:rPr>
        <w:t xml:space="preserve"> durante toda la prestación del Servicio y mantendrá coordinación permanente y efectiva con la </w:t>
      </w:r>
      <w:r w:rsidRPr="005F2DB0">
        <w:rPr>
          <w:rFonts w:ascii="Arial" w:hAnsi="Arial" w:cs="Arial"/>
          <w:b/>
          <w:lang w:val="es-BO" w:eastAsia="es-ES"/>
        </w:rPr>
        <w:t>ENTIDAD</w:t>
      </w:r>
      <w:r w:rsidRPr="005F2DB0">
        <w:rPr>
          <w:rFonts w:ascii="Arial" w:hAnsi="Arial" w:cs="Arial"/>
          <w:lang w:val="es-BO" w:eastAsia="es-ES"/>
        </w:rPr>
        <w:t xml:space="preserve"> a través del Fiscal del Servicio, a objeto de atender satisfactoriamente los requerimientos y dar fiel cumplimiento al Contrato.</w:t>
      </w:r>
    </w:p>
    <w:p w:rsidR="005F2DB0" w:rsidRPr="005F2DB0" w:rsidRDefault="005F2DB0" w:rsidP="005F2DB0">
      <w:pPr>
        <w:spacing w:before="120" w:after="120"/>
        <w:jc w:val="both"/>
        <w:rPr>
          <w:rFonts w:ascii="Arial" w:hAnsi="Arial" w:cs="Arial"/>
          <w:b/>
          <w:u w:val="single"/>
          <w:lang w:val="es-BO" w:eastAsia="es-ES"/>
        </w:rPr>
      </w:pPr>
      <w:r w:rsidRPr="005F2DB0">
        <w:rPr>
          <w:rFonts w:ascii="Arial" w:hAnsi="Arial" w:cs="Arial"/>
          <w:b/>
          <w:u w:val="single"/>
          <w:lang w:val="es-BO" w:eastAsia="es-ES"/>
        </w:rPr>
        <w:t>VIGÉSIMA.- (INTRANSFERIBILIDAD DEL CONTRATO)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xml:space="preserve"> bajo ningún título podrá ceder, transferir, subrogar, total o parcialmente este Contrato.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5F2DB0">
        <w:rPr>
          <w:rFonts w:ascii="Arial" w:hAnsi="Arial" w:cs="Arial"/>
          <w:b/>
          <w:lang w:val="es-BO" w:eastAsia="es-ES"/>
        </w:rPr>
        <w:t>ENTIDAD</w:t>
      </w:r>
      <w:r w:rsidRPr="005F2DB0">
        <w:rPr>
          <w:rFonts w:ascii="Arial" w:hAnsi="Arial" w:cs="Arial"/>
          <w:lang w:val="es-BO" w:eastAsia="es-ES"/>
        </w:rPr>
        <w:t>, bajo los mismos términos y condiciones del presente Contrato.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F2DB0" w:rsidRPr="005F2DB0" w:rsidRDefault="005F2DB0" w:rsidP="005F2DB0">
      <w:pPr>
        <w:spacing w:before="120" w:after="120"/>
        <w:jc w:val="both"/>
        <w:rPr>
          <w:rFonts w:ascii="Arial" w:hAnsi="Arial" w:cs="Arial"/>
          <w:u w:val="single"/>
          <w:lang w:val="es-BO" w:eastAsia="es-ES"/>
        </w:rPr>
      </w:pPr>
      <w:r w:rsidRPr="005F2DB0">
        <w:rPr>
          <w:rFonts w:ascii="Arial" w:hAnsi="Arial" w:cs="Arial"/>
          <w:b/>
          <w:u w:val="single"/>
          <w:lang w:val="es-BO" w:eastAsia="es-ES"/>
        </w:rPr>
        <w:t>VIGÉSIMA PRIMERA.- (IMPUESTOS Y TRIBUTOS)</w:t>
      </w:r>
    </w:p>
    <w:p w:rsidR="005F2DB0" w:rsidRPr="005F2DB0" w:rsidRDefault="005F2DB0" w:rsidP="005F2DB0">
      <w:pPr>
        <w:widowControl w:val="0"/>
        <w:spacing w:before="120" w:after="120"/>
        <w:ind w:left="720" w:hanging="720"/>
        <w:jc w:val="both"/>
        <w:rPr>
          <w:rFonts w:ascii="Arial" w:hAnsi="Arial" w:cs="Arial"/>
          <w:lang w:val="es-BO" w:eastAsia="es-ES"/>
        </w:rPr>
      </w:pPr>
      <w:r w:rsidRPr="005F2DB0">
        <w:rPr>
          <w:rFonts w:ascii="Arial" w:hAnsi="Arial" w:cs="Arial"/>
          <w:b/>
          <w:lang w:val="es-BO" w:eastAsia="es-ES"/>
        </w:rPr>
        <w:t>21.1.</w:t>
      </w:r>
      <w:r w:rsidRPr="005F2DB0">
        <w:rPr>
          <w:rFonts w:ascii="Arial" w:hAnsi="Arial" w:cs="Arial"/>
          <w:b/>
          <w:lang w:val="es-BO" w:eastAsia="es-ES"/>
        </w:rPr>
        <w:tab/>
      </w:r>
      <w:r w:rsidRPr="005F2DB0">
        <w:rPr>
          <w:rFonts w:ascii="Arial" w:hAnsi="Arial" w:cs="Arial"/>
          <w:lang w:val="es-BO" w:eastAsia="es-ES"/>
        </w:rPr>
        <w:t xml:space="preserve">Los tributos e impuestos vigentes a la fecha de suscripción de este Contrato (impuestos, tasas, contribuciones especiales y otros de similar naturaleza) y que puedan originarse directa o indirectamente del Contrato, serán de exclusiva responsabilidad del contribuyente, en este caso el </w:t>
      </w:r>
      <w:r w:rsidRPr="005F2DB0">
        <w:rPr>
          <w:rFonts w:ascii="Arial" w:hAnsi="Arial" w:cs="Arial"/>
          <w:b/>
          <w:lang w:val="es-BO" w:eastAsia="es-ES"/>
        </w:rPr>
        <w:t>CONTRATISTA</w:t>
      </w:r>
      <w:r w:rsidRPr="005F2DB0">
        <w:rPr>
          <w:rFonts w:ascii="Arial" w:hAnsi="Arial" w:cs="Arial"/>
          <w:lang w:val="es-BO" w:eastAsia="es-ES"/>
        </w:rPr>
        <w:t xml:space="preserve"> conforme a lo previsto en la Ley Aplicable, sin derecho a reembolso. La </w:t>
      </w:r>
      <w:r w:rsidRPr="005F2DB0">
        <w:rPr>
          <w:rFonts w:ascii="Arial" w:hAnsi="Arial" w:cs="Arial"/>
          <w:b/>
          <w:lang w:val="es-BO" w:eastAsia="es-ES"/>
        </w:rPr>
        <w:t>ENTIDAD</w:t>
      </w:r>
      <w:r w:rsidRPr="005F2DB0">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F2DB0" w:rsidRPr="005F2DB0" w:rsidRDefault="005F2DB0" w:rsidP="005F2DB0">
      <w:pPr>
        <w:widowControl w:val="0"/>
        <w:spacing w:before="120" w:after="120"/>
        <w:ind w:left="720" w:hanging="720"/>
        <w:jc w:val="both"/>
        <w:rPr>
          <w:rFonts w:ascii="Arial" w:hAnsi="Arial" w:cs="Arial"/>
          <w:lang w:val="es-BO" w:eastAsia="es-ES"/>
        </w:rPr>
      </w:pPr>
      <w:r w:rsidRPr="005F2DB0">
        <w:rPr>
          <w:rFonts w:ascii="Arial" w:hAnsi="Arial" w:cs="Arial"/>
          <w:b/>
          <w:lang w:val="es-BO" w:eastAsia="es-ES"/>
        </w:rPr>
        <w:t>21.2.</w:t>
      </w:r>
      <w:r w:rsidRPr="005F2DB0">
        <w:rPr>
          <w:rFonts w:ascii="Arial" w:hAnsi="Arial" w:cs="Arial"/>
          <w:lang w:val="es-BO" w:eastAsia="es-ES"/>
        </w:rPr>
        <w:tab/>
        <w:t xml:space="preserve">El </w:t>
      </w:r>
      <w:r w:rsidRPr="005F2DB0">
        <w:rPr>
          <w:rFonts w:ascii="Arial" w:hAnsi="Arial" w:cs="Arial"/>
          <w:b/>
          <w:lang w:val="es-BO" w:eastAsia="es-ES"/>
        </w:rPr>
        <w:t>CONTRATISTA</w:t>
      </w:r>
      <w:r w:rsidRPr="005F2DB0">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F2DB0" w:rsidRPr="005F2DB0" w:rsidRDefault="005F2DB0" w:rsidP="005F2DB0">
      <w:pPr>
        <w:spacing w:before="120" w:after="120" w:line="195" w:lineRule="exact"/>
        <w:jc w:val="both"/>
        <w:rPr>
          <w:rFonts w:ascii="Arial" w:hAnsi="Arial" w:cs="Arial"/>
          <w:b/>
          <w:u w:val="single"/>
          <w:lang w:val="es-BO" w:eastAsia="es-ES"/>
        </w:rPr>
      </w:pPr>
      <w:r w:rsidRPr="005F2DB0">
        <w:rPr>
          <w:rFonts w:ascii="Arial" w:hAnsi="Arial" w:cs="Arial"/>
          <w:b/>
          <w:u w:val="single"/>
          <w:lang w:val="es-BO" w:eastAsia="es-ES"/>
        </w:rPr>
        <w:t>VIGÉSIMA SEGUNDA.- (CONFIDENCIALIDAD)</w:t>
      </w:r>
    </w:p>
    <w:p w:rsidR="005F2DB0" w:rsidRPr="005F2DB0" w:rsidRDefault="005F2DB0" w:rsidP="005F2DB0">
      <w:pPr>
        <w:shd w:val="clear" w:color="auto" w:fill="FFFFFF"/>
        <w:tabs>
          <w:tab w:val="left" w:pos="426"/>
        </w:tabs>
        <w:spacing w:before="120" w:after="120"/>
        <w:ind w:right="-6"/>
        <w:contextualSpacing/>
        <w:jc w:val="both"/>
        <w:rPr>
          <w:rFonts w:ascii="Arial" w:hAnsi="Arial" w:cs="Arial"/>
          <w:lang w:val="es-BO"/>
        </w:rPr>
      </w:pPr>
      <w:r w:rsidRPr="005F2DB0">
        <w:rPr>
          <w:rFonts w:ascii="Arial" w:hAnsi="Arial" w:cs="Arial"/>
          <w:lang w:val="es-BO"/>
        </w:rPr>
        <w:t xml:space="preserve">El </w:t>
      </w:r>
      <w:r w:rsidRPr="005F2DB0">
        <w:rPr>
          <w:rFonts w:ascii="Arial" w:hAnsi="Arial" w:cs="Arial"/>
          <w:b/>
          <w:bCs/>
          <w:lang w:val="es-BO"/>
        </w:rPr>
        <w:t>CONTRATISTA</w:t>
      </w:r>
      <w:r w:rsidRPr="005F2DB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Servicio.</w:t>
      </w:r>
    </w:p>
    <w:p w:rsidR="005F2DB0" w:rsidRPr="005F2DB0" w:rsidRDefault="005F2DB0" w:rsidP="005F2DB0">
      <w:pPr>
        <w:shd w:val="clear" w:color="auto" w:fill="FFFFFF"/>
        <w:tabs>
          <w:tab w:val="left" w:pos="426"/>
        </w:tabs>
        <w:spacing w:before="120" w:after="120"/>
        <w:ind w:right="-6"/>
        <w:contextualSpacing/>
        <w:jc w:val="both"/>
        <w:rPr>
          <w:rFonts w:ascii="Arial" w:hAnsi="Arial" w:cs="Arial"/>
          <w:sz w:val="16"/>
          <w:szCs w:val="16"/>
          <w:lang w:val="es-BO"/>
        </w:rPr>
      </w:pPr>
    </w:p>
    <w:p w:rsidR="005F2DB0" w:rsidRPr="005F2DB0" w:rsidRDefault="005F2DB0" w:rsidP="005F2DB0">
      <w:pPr>
        <w:shd w:val="clear" w:color="auto" w:fill="FFFFFF"/>
        <w:tabs>
          <w:tab w:val="left" w:pos="426"/>
        </w:tabs>
        <w:spacing w:before="120" w:after="120"/>
        <w:ind w:right="-6"/>
        <w:contextualSpacing/>
        <w:jc w:val="both"/>
        <w:rPr>
          <w:rFonts w:ascii="Arial" w:hAnsi="Arial" w:cs="Arial"/>
          <w:lang w:val="es-BO"/>
        </w:rPr>
      </w:pPr>
      <w:r w:rsidRPr="005F2DB0">
        <w:rPr>
          <w:rFonts w:ascii="Arial" w:hAnsi="Arial" w:cs="Arial"/>
          <w:lang w:val="es-BO"/>
        </w:rPr>
        <w:t xml:space="preserve">Las obligaciones que el </w:t>
      </w:r>
      <w:r w:rsidRPr="005F2DB0">
        <w:rPr>
          <w:rFonts w:ascii="Arial" w:hAnsi="Arial" w:cs="Arial"/>
          <w:b/>
          <w:lang w:val="es-BO"/>
        </w:rPr>
        <w:t xml:space="preserve">CONTRATISTA </w:t>
      </w:r>
      <w:r w:rsidRPr="005F2DB0">
        <w:rPr>
          <w:rFonts w:ascii="Arial" w:hAnsi="Arial" w:cs="Arial"/>
          <w:lang w:val="es-BO"/>
        </w:rPr>
        <w:t>asume bajo este Contrato con relación a la confidencialidad, subsistirán una vez finalizado el Contrato.</w:t>
      </w:r>
    </w:p>
    <w:p w:rsidR="005F2DB0" w:rsidRPr="005F2DB0" w:rsidRDefault="005F2DB0" w:rsidP="005F2DB0">
      <w:pPr>
        <w:spacing w:before="120" w:after="120"/>
        <w:contextualSpacing/>
        <w:rPr>
          <w:rFonts w:ascii="Arial" w:hAnsi="Arial" w:cs="Arial"/>
          <w:sz w:val="16"/>
          <w:szCs w:val="16"/>
          <w:lang w:val="es-BO"/>
        </w:rPr>
      </w:pPr>
    </w:p>
    <w:p w:rsidR="005F2DB0" w:rsidRPr="005F2DB0" w:rsidRDefault="005F2DB0" w:rsidP="005F2DB0">
      <w:pPr>
        <w:shd w:val="clear" w:color="auto" w:fill="FFFFFF"/>
        <w:tabs>
          <w:tab w:val="left" w:pos="426"/>
        </w:tabs>
        <w:spacing w:before="120" w:after="120"/>
        <w:ind w:right="-6"/>
        <w:contextualSpacing/>
        <w:jc w:val="both"/>
        <w:rPr>
          <w:rFonts w:ascii="Arial" w:hAnsi="Arial" w:cs="Arial"/>
          <w:lang w:val="es-BO"/>
        </w:rPr>
      </w:pPr>
      <w:r w:rsidRPr="005F2DB0">
        <w:rPr>
          <w:rFonts w:ascii="Arial" w:hAnsi="Arial" w:cs="Arial"/>
          <w:lang w:val="es-BO"/>
        </w:rPr>
        <w:lastRenderedPageBreak/>
        <w:t xml:space="preserve">A la terminación del presente Contrato, por resolución o por su cumplimiento, el </w:t>
      </w:r>
      <w:r w:rsidRPr="005F2DB0">
        <w:rPr>
          <w:rFonts w:ascii="Arial" w:hAnsi="Arial" w:cs="Arial"/>
          <w:b/>
          <w:lang w:val="es-BO"/>
        </w:rPr>
        <w:t xml:space="preserve">CONTRATISTA </w:t>
      </w:r>
      <w:r w:rsidRPr="005F2DB0">
        <w:rPr>
          <w:rFonts w:ascii="Arial" w:hAnsi="Arial" w:cs="Arial"/>
          <w:lang w:val="es-BO"/>
        </w:rPr>
        <w:t xml:space="preserve">está en la obligación de entregar de manera inmediata a la </w:t>
      </w:r>
      <w:r w:rsidRPr="005F2DB0">
        <w:rPr>
          <w:rFonts w:ascii="Arial" w:hAnsi="Arial" w:cs="Arial"/>
          <w:b/>
          <w:lang w:val="es-BO"/>
        </w:rPr>
        <w:t>ENTIDAD</w:t>
      </w:r>
      <w:r w:rsidRPr="005F2DB0">
        <w:rPr>
          <w:rFonts w:ascii="Arial" w:hAnsi="Arial" w:cs="Arial"/>
          <w:lang w:val="es-BO"/>
        </w:rPr>
        <w:t xml:space="preserve"> todos los documentos, notas, datos, información, y otros que hubiera entrado en posesión del </w:t>
      </w:r>
      <w:r w:rsidRPr="005F2DB0">
        <w:rPr>
          <w:rFonts w:ascii="Arial" w:hAnsi="Arial" w:cs="Arial"/>
          <w:b/>
          <w:lang w:val="es-BO"/>
        </w:rPr>
        <w:t>CONTRATISTA</w:t>
      </w:r>
      <w:r w:rsidRPr="005F2DB0">
        <w:rPr>
          <w:rFonts w:ascii="Arial" w:hAnsi="Arial" w:cs="Arial"/>
          <w:lang w:val="es-BO"/>
        </w:rPr>
        <w:t xml:space="preserve"> en virtud a la ejecución del presente Contrato, no pudiendo retener el </w:t>
      </w:r>
      <w:r w:rsidRPr="005F2DB0">
        <w:rPr>
          <w:rFonts w:ascii="Arial" w:hAnsi="Arial" w:cs="Arial"/>
          <w:b/>
          <w:lang w:val="es-BO"/>
        </w:rPr>
        <w:t xml:space="preserve">CONTRATISTA </w:t>
      </w:r>
      <w:r w:rsidRPr="005F2DB0">
        <w:rPr>
          <w:rFonts w:ascii="Arial" w:hAnsi="Arial" w:cs="Arial"/>
          <w:lang w:val="es-BO"/>
        </w:rPr>
        <w:t>ninguna copia de los mismos, ya sean en papel o en formato electrónico o digital.</w:t>
      </w:r>
    </w:p>
    <w:p w:rsidR="005F2DB0" w:rsidRPr="005F2DB0" w:rsidRDefault="005F2DB0" w:rsidP="005F2DB0">
      <w:pPr>
        <w:shd w:val="clear" w:color="auto" w:fill="FFFFFF"/>
        <w:tabs>
          <w:tab w:val="left" w:pos="426"/>
        </w:tabs>
        <w:spacing w:before="120" w:after="120"/>
        <w:ind w:right="-6"/>
        <w:contextualSpacing/>
        <w:jc w:val="both"/>
        <w:rPr>
          <w:rFonts w:ascii="Arial" w:hAnsi="Arial" w:cs="Arial"/>
          <w:sz w:val="16"/>
          <w:szCs w:val="16"/>
          <w:lang w:val="es-BO"/>
        </w:rPr>
      </w:pPr>
    </w:p>
    <w:p w:rsidR="005F2DB0" w:rsidRPr="005F2DB0" w:rsidRDefault="005F2DB0" w:rsidP="005F2DB0">
      <w:pPr>
        <w:shd w:val="clear" w:color="auto" w:fill="FFFFFF"/>
        <w:tabs>
          <w:tab w:val="left" w:pos="426"/>
        </w:tabs>
        <w:ind w:right="-6"/>
        <w:contextualSpacing/>
        <w:jc w:val="both"/>
        <w:rPr>
          <w:rFonts w:ascii="Arial" w:hAnsi="Arial" w:cs="Arial"/>
          <w:lang w:val="es-BO"/>
        </w:rPr>
      </w:pPr>
      <w:r w:rsidRPr="005F2DB0">
        <w:rPr>
          <w:rFonts w:ascii="Arial" w:hAnsi="Arial" w:cs="Arial"/>
          <w:lang w:val="es-BO"/>
        </w:rPr>
        <w:t>El incumplimiento de la obligación de confidencialidad importara:</w:t>
      </w:r>
    </w:p>
    <w:p w:rsidR="005F2DB0" w:rsidRPr="005F2DB0" w:rsidRDefault="005F2DB0" w:rsidP="005F2DB0">
      <w:pPr>
        <w:shd w:val="clear" w:color="auto" w:fill="FFFFFF"/>
        <w:tabs>
          <w:tab w:val="left" w:pos="426"/>
        </w:tabs>
        <w:ind w:right="-6"/>
        <w:contextualSpacing/>
        <w:jc w:val="both"/>
        <w:rPr>
          <w:rFonts w:ascii="Arial" w:hAnsi="Arial" w:cs="Arial"/>
          <w:lang w:val="es-BO"/>
        </w:rPr>
      </w:pPr>
    </w:p>
    <w:p w:rsidR="005F2DB0" w:rsidRPr="005F2DB0" w:rsidRDefault="005F2DB0" w:rsidP="00083AD4">
      <w:pPr>
        <w:numPr>
          <w:ilvl w:val="0"/>
          <w:numId w:val="59"/>
        </w:numPr>
        <w:shd w:val="clear" w:color="auto" w:fill="FFFFFF"/>
        <w:tabs>
          <w:tab w:val="left" w:pos="426"/>
        </w:tabs>
        <w:spacing w:line="276" w:lineRule="auto"/>
        <w:ind w:left="993" w:right="-6" w:hanging="284"/>
        <w:contextualSpacing/>
        <w:jc w:val="both"/>
        <w:rPr>
          <w:rFonts w:ascii="Arial" w:hAnsi="Arial" w:cs="Arial"/>
          <w:b/>
          <w:lang w:val="es-BO" w:eastAsia="es-ES"/>
        </w:rPr>
      </w:pPr>
      <w:r w:rsidRPr="005F2DB0">
        <w:rPr>
          <w:rFonts w:ascii="Arial" w:hAnsi="Arial" w:cs="Arial"/>
          <w:lang w:val="es-BO" w:eastAsia="es-ES"/>
        </w:rPr>
        <w:t>La adopción de medidas judiciales y sanciones de acuerdo a normas pertinentes.</w:t>
      </w:r>
      <w:r w:rsidRPr="005F2DB0">
        <w:rPr>
          <w:rFonts w:ascii="Arial" w:hAnsi="Arial" w:cs="Arial"/>
          <w:b/>
          <w:lang w:val="es-BO" w:eastAsia="es-ES"/>
        </w:rPr>
        <w:tab/>
      </w:r>
    </w:p>
    <w:p w:rsidR="005F2DB0" w:rsidRPr="005F2DB0" w:rsidRDefault="005F2DB0" w:rsidP="00083AD4">
      <w:pPr>
        <w:numPr>
          <w:ilvl w:val="0"/>
          <w:numId w:val="59"/>
        </w:numPr>
        <w:shd w:val="clear" w:color="auto" w:fill="FFFFFF"/>
        <w:tabs>
          <w:tab w:val="left" w:pos="426"/>
        </w:tabs>
        <w:spacing w:line="276" w:lineRule="auto"/>
        <w:ind w:left="993" w:right="-6" w:hanging="284"/>
        <w:contextualSpacing/>
        <w:jc w:val="both"/>
        <w:rPr>
          <w:rFonts w:ascii="Arial" w:hAnsi="Arial" w:cs="Arial"/>
          <w:b/>
          <w:lang w:val="es-BO" w:eastAsia="es-ES"/>
        </w:rPr>
      </w:pPr>
      <w:r w:rsidRPr="005F2DB0">
        <w:rPr>
          <w:rFonts w:ascii="Arial" w:hAnsi="Arial" w:cs="Arial"/>
          <w:lang w:val="es-BO" w:eastAsia="es-ES"/>
        </w:rPr>
        <w:t>Responsabilidad por pérdida y daños.</w:t>
      </w:r>
    </w:p>
    <w:p w:rsidR="005F2DB0" w:rsidRPr="005F2DB0" w:rsidRDefault="005F2DB0" w:rsidP="005F2DB0">
      <w:pPr>
        <w:shd w:val="clear" w:color="auto" w:fill="FFFFFF"/>
        <w:tabs>
          <w:tab w:val="left" w:pos="426"/>
        </w:tabs>
        <w:ind w:right="-6"/>
        <w:jc w:val="both"/>
        <w:rPr>
          <w:rFonts w:ascii="Arial" w:hAnsi="Arial" w:cs="Arial"/>
          <w:b/>
          <w:sz w:val="16"/>
          <w:szCs w:val="16"/>
          <w:lang w:val="es-BO" w:eastAsia="es-ES"/>
        </w:rPr>
      </w:pPr>
    </w:p>
    <w:p w:rsidR="005F2DB0" w:rsidRPr="005F2DB0" w:rsidRDefault="005F2DB0" w:rsidP="005F2DB0">
      <w:pPr>
        <w:jc w:val="both"/>
        <w:rPr>
          <w:rFonts w:ascii="Arial" w:hAnsi="Arial" w:cs="Arial"/>
          <w:u w:val="single"/>
          <w:lang w:val="es-BO" w:eastAsia="es-ES"/>
        </w:rPr>
      </w:pPr>
      <w:r w:rsidRPr="005F2DB0">
        <w:rPr>
          <w:rFonts w:ascii="Arial" w:hAnsi="Arial" w:cs="Arial"/>
          <w:b/>
          <w:u w:val="single"/>
          <w:lang w:val="es-BO" w:eastAsia="es-ES"/>
        </w:rPr>
        <w:t>VIGÉSIMA TERCERA.- (CAUSAS DE FUERZA MAYOR Y/O CASO FORTUITO)</w:t>
      </w:r>
    </w:p>
    <w:p w:rsidR="005F2DB0" w:rsidRPr="005F2DB0" w:rsidRDefault="005F2DB0" w:rsidP="005F2DB0">
      <w:pPr>
        <w:jc w:val="both"/>
        <w:rPr>
          <w:rFonts w:ascii="Arial" w:hAnsi="Arial" w:cs="Arial"/>
          <w:sz w:val="10"/>
          <w:szCs w:val="10"/>
          <w:lang w:val="es-BO" w:eastAsia="es-ES"/>
        </w:rPr>
      </w:pPr>
    </w:p>
    <w:p w:rsidR="005F2DB0" w:rsidRPr="005F2DB0" w:rsidRDefault="005F2DB0" w:rsidP="005F2DB0">
      <w:pPr>
        <w:jc w:val="both"/>
        <w:rPr>
          <w:rFonts w:ascii="Arial" w:hAnsi="Arial" w:cs="Arial"/>
          <w:lang w:val="es-BO" w:eastAsia="es-ES"/>
        </w:rPr>
      </w:pPr>
      <w:r w:rsidRPr="005F2DB0">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F2DB0" w:rsidRPr="005F2DB0" w:rsidRDefault="005F2DB0" w:rsidP="005F2DB0">
      <w:pPr>
        <w:jc w:val="both"/>
        <w:rPr>
          <w:rFonts w:ascii="Arial" w:hAnsi="Arial" w:cs="Arial"/>
          <w:sz w:val="16"/>
          <w:szCs w:val="16"/>
          <w:lang w:val="es-BO" w:eastAsia="es-ES"/>
        </w:rPr>
      </w:pPr>
    </w:p>
    <w:p w:rsidR="005F2DB0" w:rsidRPr="005F2DB0" w:rsidRDefault="005F2DB0" w:rsidP="005F2DB0">
      <w:pPr>
        <w:jc w:val="both"/>
        <w:rPr>
          <w:rFonts w:ascii="Arial" w:hAnsi="Arial" w:cs="Arial"/>
          <w:lang w:val="es-BO" w:eastAsia="es-ES"/>
        </w:rPr>
      </w:pPr>
      <w:r w:rsidRPr="005F2DB0">
        <w:rPr>
          <w:rFonts w:ascii="Arial" w:hAnsi="Arial" w:cs="Arial"/>
          <w:lang w:val="es-BO" w:eastAsia="es-ES"/>
        </w:rPr>
        <w:t xml:space="preserve">Con el fin de exceptuar al </w:t>
      </w:r>
      <w:r w:rsidRPr="005F2DB0">
        <w:rPr>
          <w:rFonts w:ascii="Arial" w:hAnsi="Arial" w:cs="Arial"/>
          <w:b/>
          <w:lang w:val="es-BO" w:eastAsia="es-ES"/>
        </w:rPr>
        <w:t xml:space="preserve">CONTRATISTA </w:t>
      </w:r>
      <w:r w:rsidRPr="005F2DB0">
        <w:rPr>
          <w:rFonts w:ascii="Arial" w:hAnsi="Arial" w:cs="Arial"/>
          <w:lang w:val="es-BO" w:eastAsia="es-ES"/>
        </w:rPr>
        <w:t xml:space="preserve">de determinadas responsabilidades por mora durante la vigencia del presente Contrato, la </w:t>
      </w:r>
      <w:r w:rsidRPr="005F2DB0">
        <w:rPr>
          <w:rFonts w:ascii="Arial" w:hAnsi="Arial" w:cs="Arial"/>
          <w:b/>
          <w:lang w:val="es-BO" w:eastAsia="es-ES"/>
        </w:rPr>
        <w:t>ENTIDAD</w:t>
      </w:r>
      <w:r w:rsidRPr="005F2DB0">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5F2DB0" w:rsidRPr="005F2DB0" w:rsidRDefault="005F2DB0" w:rsidP="005F2DB0">
      <w:pPr>
        <w:jc w:val="both"/>
        <w:rPr>
          <w:rFonts w:ascii="Arial" w:hAnsi="Arial" w:cs="Arial"/>
          <w:sz w:val="16"/>
          <w:szCs w:val="16"/>
          <w:lang w:val="es-BO" w:eastAsia="es-ES"/>
        </w:rPr>
      </w:pPr>
    </w:p>
    <w:p w:rsidR="005F2DB0" w:rsidRPr="005F2DB0" w:rsidRDefault="005F2DB0" w:rsidP="005F2DB0">
      <w:pPr>
        <w:jc w:val="both"/>
        <w:rPr>
          <w:rFonts w:ascii="Arial" w:hAnsi="Arial" w:cs="Arial"/>
          <w:lang w:val="es-BO" w:eastAsia="es-ES"/>
        </w:rPr>
      </w:pPr>
      <w:r w:rsidRPr="005F2DB0">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5F2DB0" w:rsidRPr="005F2DB0" w:rsidRDefault="005F2DB0" w:rsidP="005F2DB0">
      <w:pPr>
        <w:jc w:val="both"/>
        <w:rPr>
          <w:rFonts w:ascii="Arial" w:hAnsi="Arial" w:cs="Arial"/>
          <w:sz w:val="16"/>
          <w:szCs w:val="16"/>
          <w:lang w:val="es-BO" w:eastAsia="es-ES"/>
        </w:rPr>
      </w:pPr>
    </w:p>
    <w:p w:rsidR="005F2DB0" w:rsidRPr="005F2DB0" w:rsidRDefault="005F2DB0" w:rsidP="005F2DB0">
      <w:pPr>
        <w:jc w:val="both"/>
        <w:rPr>
          <w:rFonts w:ascii="Arial" w:hAnsi="Arial" w:cs="Arial"/>
          <w:lang w:val="es-BO" w:eastAsia="es-ES"/>
        </w:rPr>
      </w:pPr>
      <w:r w:rsidRPr="005F2DB0">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F2DB0" w:rsidRPr="005F2DB0" w:rsidRDefault="005F2DB0" w:rsidP="005F2DB0">
      <w:pPr>
        <w:spacing w:before="120" w:after="120"/>
        <w:ind w:left="567" w:hanging="567"/>
        <w:jc w:val="both"/>
        <w:rPr>
          <w:rFonts w:ascii="Arial" w:hAnsi="Arial" w:cs="Arial"/>
          <w:b/>
          <w:lang w:val="es-BO" w:eastAsia="es-ES"/>
        </w:rPr>
      </w:pPr>
      <w:r w:rsidRPr="005F2DB0">
        <w:rPr>
          <w:rFonts w:ascii="Arial" w:hAnsi="Arial" w:cs="Arial"/>
          <w:b/>
          <w:lang w:val="es-BO" w:eastAsia="es-ES"/>
        </w:rPr>
        <w:t>23.1   Condiciones de Validez:</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F2DB0" w:rsidRPr="005F2DB0" w:rsidRDefault="005F2DB0" w:rsidP="00083AD4">
      <w:pPr>
        <w:numPr>
          <w:ilvl w:val="0"/>
          <w:numId w:val="52"/>
        </w:numPr>
        <w:ind w:left="1135" w:hanging="284"/>
        <w:jc w:val="both"/>
        <w:rPr>
          <w:rFonts w:ascii="Arial" w:hAnsi="Arial" w:cs="Arial"/>
          <w:lang w:val="es-BO" w:eastAsia="es-ES"/>
        </w:rPr>
      </w:pPr>
      <w:r w:rsidRPr="005F2DB0">
        <w:rPr>
          <w:rFonts w:ascii="Arial" w:hAnsi="Arial" w:cs="Arial"/>
          <w:lang w:val="es-BO" w:eastAsia="es-ES"/>
        </w:rPr>
        <w:t xml:space="preserve">Las circunstancias de la fuerza mayor o caso fortuito no hayan surgido por un incumplimiento, omisión o negligencia de la Parte invocante, o en el caso del </w:t>
      </w:r>
      <w:r w:rsidRPr="005F2DB0">
        <w:rPr>
          <w:rFonts w:ascii="Arial" w:hAnsi="Arial" w:cs="Arial"/>
          <w:b/>
          <w:lang w:val="es-BO" w:eastAsia="es-ES"/>
        </w:rPr>
        <w:t>CONTRATISTA</w:t>
      </w:r>
      <w:r w:rsidRPr="005F2DB0">
        <w:rPr>
          <w:rFonts w:ascii="Arial" w:hAnsi="Arial" w:cs="Arial"/>
          <w:lang w:val="es-BO" w:eastAsia="es-ES"/>
        </w:rPr>
        <w:t>, será aplicable también a cualquier subcontratista.</w:t>
      </w:r>
    </w:p>
    <w:p w:rsidR="005F2DB0" w:rsidRPr="005F2DB0" w:rsidRDefault="005F2DB0" w:rsidP="005F2DB0">
      <w:pPr>
        <w:ind w:left="1135"/>
        <w:jc w:val="both"/>
        <w:rPr>
          <w:rFonts w:ascii="Arial" w:hAnsi="Arial" w:cs="Arial"/>
          <w:sz w:val="16"/>
          <w:szCs w:val="16"/>
          <w:lang w:val="es-BO" w:eastAsia="es-ES"/>
        </w:rPr>
      </w:pPr>
    </w:p>
    <w:p w:rsidR="005F2DB0" w:rsidRPr="005F2DB0" w:rsidRDefault="005F2DB0" w:rsidP="00083AD4">
      <w:pPr>
        <w:numPr>
          <w:ilvl w:val="0"/>
          <w:numId w:val="52"/>
        </w:numPr>
        <w:ind w:left="1135" w:hanging="284"/>
        <w:contextualSpacing/>
        <w:jc w:val="both"/>
        <w:rPr>
          <w:rFonts w:ascii="Arial" w:hAnsi="Arial" w:cs="Arial"/>
          <w:lang w:val="es-BO" w:eastAsia="es-ES"/>
        </w:rPr>
      </w:pPr>
      <w:r w:rsidRPr="005F2DB0">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F2DB0">
        <w:rPr>
          <w:rFonts w:ascii="Arial" w:hAnsi="Arial" w:cs="Arial"/>
          <w:lang w:val="es-BO" w:eastAsia="es-ES"/>
        </w:rPr>
        <w:tab/>
      </w:r>
    </w:p>
    <w:p w:rsidR="005F2DB0" w:rsidRPr="005F2DB0" w:rsidRDefault="005F2DB0" w:rsidP="00083AD4">
      <w:pPr>
        <w:numPr>
          <w:ilvl w:val="0"/>
          <w:numId w:val="52"/>
        </w:numPr>
        <w:ind w:left="1135" w:hanging="284"/>
        <w:contextualSpacing/>
        <w:jc w:val="both"/>
        <w:rPr>
          <w:rFonts w:ascii="Arial" w:hAnsi="Arial" w:cs="Arial"/>
          <w:lang w:val="es-BO" w:eastAsia="es-ES"/>
        </w:rPr>
      </w:pPr>
      <w:r w:rsidRPr="005F2DB0">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5F2DB0">
        <w:rPr>
          <w:rFonts w:ascii="Arial" w:hAnsi="Arial" w:cs="Arial"/>
          <w:b/>
          <w:lang w:val="es-BO" w:eastAsia="es-ES"/>
        </w:rPr>
        <w:t xml:space="preserve"> </w:t>
      </w:r>
      <w:r w:rsidRPr="005F2DB0">
        <w:rPr>
          <w:rFonts w:ascii="Arial" w:hAnsi="Arial" w:cs="Arial"/>
          <w:lang w:val="es-BO" w:eastAsia="es-ES"/>
        </w:rPr>
        <w:t>y limitar el daño al mismo, extremo que debe ser verificado por el Fiscal del Servicio.</w:t>
      </w:r>
    </w:p>
    <w:p w:rsidR="005F2DB0" w:rsidRPr="005F2DB0" w:rsidRDefault="005F2DB0" w:rsidP="005F2DB0">
      <w:pPr>
        <w:spacing w:before="120" w:after="120"/>
        <w:contextualSpacing/>
        <w:jc w:val="both"/>
        <w:rPr>
          <w:rFonts w:ascii="Arial" w:hAnsi="Arial" w:cs="Arial"/>
          <w:lang w:val="es-BO" w:eastAsia="es-ES"/>
        </w:rPr>
      </w:pP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Previo cumplimiento por parte del </w:t>
      </w:r>
      <w:r w:rsidRPr="005F2DB0">
        <w:rPr>
          <w:rFonts w:ascii="Arial" w:hAnsi="Arial" w:cs="Arial"/>
          <w:b/>
          <w:lang w:val="es-BO" w:eastAsia="es-ES"/>
        </w:rPr>
        <w:t>CONTRATISTA</w:t>
      </w:r>
      <w:r w:rsidRPr="005F2DB0">
        <w:rPr>
          <w:rFonts w:ascii="Arial" w:hAnsi="Arial" w:cs="Arial"/>
          <w:lang w:val="es-BO" w:eastAsia="es-ES"/>
        </w:rPr>
        <w:t xml:space="preserve"> de lo establecido precedentemente dentro de los 2 (dos) días hábiles la </w:t>
      </w:r>
      <w:r w:rsidRPr="005F2DB0">
        <w:rPr>
          <w:rFonts w:ascii="Arial" w:hAnsi="Arial" w:cs="Arial"/>
          <w:b/>
          <w:lang w:val="es-BO" w:eastAsia="es-ES"/>
        </w:rPr>
        <w:t>ENTIDAD</w:t>
      </w:r>
      <w:r w:rsidRPr="005F2DB0">
        <w:rPr>
          <w:rFonts w:ascii="Arial" w:hAnsi="Arial" w:cs="Arial"/>
          <w:lang w:val="es-BO" w:eastAsia="es-ES"/>
        </w:rPr>
        <w:t xml:space="preserve"> debe aprobar la existencia del impedimento, sin el cual, de ninguna manera y por ningún motivo podrá solicitar luego a la </w:t>
      </w:r>
      <w:r w:rsidRPr="005F2DB0">
        <w:rPr>
          <w:rFonts w:ascii="Arial" w:hAnsi="Arial" w:cs="Arial"/>
          <w:b/>
          <w:lang w:val="es-BO" w:eastAsia="es-ES"/>
        </w:rPr>
        <w:t>ENTIDAD</w:t>
      </w:r>
      <w:r w:rsidRPr="005F2DB0">
        <w:rPr>
          <w:rFonts w:ascii="Arial" w:hAnsi="Arial" w:cs="Arial"/>
          <w:lang w:val="es-BO" w:eastAsia="es-ES"/>
        </w:rPr>
        <w:t xml:space="preserve"> por escrito la ampliación del plazo del Contrato y/o pago de multas.</w:t>
      </w:r>
    </w:p>
    <w:p w:rsidR="005F2DB0" w:rsidRPr="005F2DB0" w:rsidRDefault="005F2DB0" w:rsidP="005F2DB0">
      <w:pPr>
        <w:spacing w:before="120" w:after="120"/>
        <w:ind w:left="567" w:hanging="567"/>
        <w:jc w:val="both"/>
        <w:rPr>
          <w:rFonts w:ascii="Arial" w:hAnsi="Arial" w:cs="Arial"/>
          <w:b/>
          <w:lang w:val="es-BO" w:eastAsia="es-ES"/>
        </w:rPr>
      </w:pPr>
      <w:r w:rsidRPr="005F2DB0">
        <w:rPr>
          <w:rFonts w:ascii="Arial" w:hAnsi="Arial" w:cs="Arial"/>
          <w:b/>
          <w:lang w:val="es-BO" w:eastAsia="es-ES"/>
        </w:rPr>
        <w:lastRenderedPageBreak/>
        <w:t>23.2   Cumplimiento ininterrumpido: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Cuando ocurra una fuerza mayor o caso fortuito, el </w:t>
      </w:r>
      <w:r w:rsidRPr="005F2DB0">
        <w:rPr>
          <w:rFonts w:ascii="Arial" w:hAnsi="Arial" w:cs="Arial"/>
          <w:b/>
          <w:lang w:val="es-BO" w:eastAsia="es-ES"/>
        </w:rPr>
        <w:t xml:space="preserve">CONTRATISTA </w:t>
      </w:r>
      <w:r w:rsidRPr="005F2DB0">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F2DB0">
        <w:rPr>
          <w:rFonts w:ascii="Arial" w:hAnsi="Arial" w:cs="Arial"/>
          <w:b/>
          <w:lang w:val="es-BO" w:eastAsia="es-ES"/>
        </w:rPr>
        <w:t>ENTIDAD</w:t>
      </w:r>
      <w:r w:rsidRPr="005F2DB0">
        <w:rPr>
          <w:rFonts w:ascii="Arial" w:hAnsi="Arial" w:cs="Arial"/>
          <w:lang w:val="es-BO" w:eastAsia="es-ES"/>
        </w:rPr>
        <w:t xml:space="preserve">. </w:t>
      </w:r>
    </w:p>
    <w:p w:rsidR="005F2DB0" w:rsidRPr="005F2DB0" w:rsidRDefault="005F2DB0" w:rsidP="005F2DB0">
      <w:pPr>
        <w:spacing w:before="120" w:after="120"/>
        <w:ind w:left="567" w:hanging="567"/>
        <w:jc w:val="both"/>
        <w:rPr>
          <w:rFonts w:ascii="Arial" w:hAnsi="Arial" w:cs="Arial"/>
          <w:b/>
          <w:lang w:val="es-BO" w:eastAsia="es-ES"/>
        </w:rPr>
      </w:pPr>
      <w:r w:rsidRPr="005F2DB0">
        <w:rPr>
          <w:rFonts w:ascii="Arial" w:hAnsi="Arial" w:cs="Arial"/>
          <w:b/>
          <w:lang w:val="es-BO" w:eastAsia="es-ES"/>
        </w:rPr>
        <w:t>23.3   Prórrogas:</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5F2DB0" w:rsidRPr="005F2DB0" w:rsidRDefault="005F2DB0" w:rsidP="005F2DB0">
      <w:pPr>
        <w:autoSpaceDE w:val="0"/>
        <w:autoSpaceDN w:val="0"/>
        <w:spacing w:before="120" w:after="120"/>
        <w:jc w:val="both"/>
        <w:rPr>
          <w:rFonts w:ascii="Arial" w:hAnsi="Arial" w:cs="Arial"/>
          <w:lang w:val="es-BO" w:eastAsia="es-ES"/>
        </w:rPr>
      </w:pPr>
      <w:r w:rsidRPr="005F2DB0">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Si la razón impeditiva o sus causas perduraren por más de 15 (quince) días calendario y consecutivos, cualquiera de las Partes deberá notificar a la otra, por escrito, la resolución del Contrato de conformidad a la cláusula (Terminación del Contrato) del presente Contrato.</w:t>
      </w:r>
    </w:p>
    <w:p w:rsidR="005F2DB0" w:rsidRPr="005F2DB0" w:rsidRDefault="005F2DB0" w:rsidP="005F2DB0">
      <w:pPr>
        <w:jc w:val="both"/>
        <w:rPr>
          <w:rFonts w:ascii="Arial" w:hAnsi="Arial" w:cs="Arial"/>
          <w:b/>
          <w:u w:val="single"/>
          <w:lang w:val="es-BO" w:eastAsia="es-ES"/>
        </w:rPr>
      </w:pPr>
      <w:r w:rsidRPr="005F2DB0">
        <w:rPr>
          <w:rFonts w:ascii="Arial" w:hAnsi="Arial" w:cs="Arial"/>
          <w:b/>
          <w:u w:val="single"/>
          <w:lang w:val="es-BO" w:eastAsia="es-ES"/>
        </w:rPr>
        <w:t>VIGÉSIMA CUARTA.- (SUSPENSIÓN DEL SERVICIO)</w:t>
      </w:r>
    </w:p>
    <w:p w:rsidR="005F2DB0" w:rsidRPr="005F2DB0" w:rsidRDefault="005F2DB0" w:rsidP="005F2DB0">
      <w:pPr>
        <w:autoSpaceDE w:val="0"/>
        <w:autoSpaceDN w:val="0"/>
        <w:jc w:val="both"/>
        <w:rPr>
          <w:rFonts w:ascii="Bookman Old Style" w:hAnsi="Bookman Old Style" w:cs="Verdana-BoldItalic"/>
          <w:b/>
          <w:bCs/>
          <w:i/>
          <w:iCs/>
          <w:sz w:val="4"/>
          <w:szCs w:val="4"/>
          <w:lang w:val="es-BO" w:eastAsia="es-ES"/>
        </w:rPr>
      </w:pPr>
    </w:p>
    <w:p w:rsidR="005F2DB0" w:rsidRPr="005F2DB0" w:rsidRDefault="005F2DB0" w:rsidP="005F2DB0">
      <w:pPr>
        <w:autoSpaceDE w:val="0"/>
        <w:autoSpaceDN w:val="0"/>
        <w:jc w:val="both"/>
        <w:rPr>
          <w:rFonts w:ascii="Bookman Old Style" w:hAnsi="Bookman Old Style" w:cs="Verdana-BoldItalic"/>
          <w:b/>
          <w:bCs/>
          <w:i/>
          <w:iCs/>
          <w:sz w:val="4"/>
          <w:szCs w:val="4"/>
          <w:lang w:val="es-BO" w:eastAsia="es-ES"/>
        </w:rPr>
      </w:pPr>
    </w:p>
    <w:p w:rsidR="005F2DB0" w:rsidRPr="005F2DB0" w:rsidRDefault="005F2DB0" w:rsidP="005F2DB0">
      <w:pPr>
        <w:autoSpaceDE w:val="0"/>
        <w:autoSpaceDN w:val="0"/>
        <w:jc w:val="both"/>
        <w:rPr>
          <w:rFonts w:ascii="Arial" w:hAnsi="Arial" w:cs="Arial"/>
          <w:lang w:val="es-ES_tradnl" w:eastAsia="es-ES"/>
        </w:rPr>
      </w:pPr>
      <w:r w:rsidRPr="005F2DB0">
        <w:rPr>
          <w:rFonts w:ascii="Arial" w:hAnsi="Arial" w:cs="Arial"/>
          <w:lang w:val="es-BO" w:eastAsia="es-ES"/>
        </w:rPr>
        <w:t xml:space="preserve">Las partes previa aprobación emitida por parte de la </w:t>
      </w:r>
      <w:r w:rsidRPr="005F2DB0">
        <w:rPr>
          <w:rFonts w:ascii="Arial" w:hAnsi="Arial" w:cs="Arial"/>
          <w:b/>
          <w:lang w:val="es-BO" w:eastAsia="es-ES"/>
        </w:rPr>
        <w:t>ENTIDAD</w:t>
      </w:r>
      <w:r w:rsidRPr="005F2DB0">
        <w:rPr>
          <w:rFonts w:ascii="Arial" w:hAnsi="Arial" w:cs="Arial"/>
          <w:lang w:val="es-BO" w:eastAsia="es-ES"/>
        </w:rPr>
        <w:t xml:space="preserve">, podrán suspender la ejecución del servicio, </w:t>
      </w:r>
      <w:r w:rsidRPr="005F2DB0">
        <w:rPr>
          <w:rFonts w:ascii="Arial" w:hAnsi="Arial" w:cs="Arial"/>
          <w:lang w:val="es-ES_tradnl" w:eastAsia="es-ES"/>
        </w:rPr>
        <w:t xml:space="preserve">cuando se detecte </w:t>
      </w:r>
      <w:r w:rsidRPr="005F2DB0">
        <w:rPr>
          <w:rFonts w:ascii="Arial" w:hAnsi="Arial" w:cs="Arial"/>
          <w:lang w:val="es-BO" w:eastAsia="es-ES"/>
        </w:rPr>
        <w:t>un riesgo, referido a salud, seguridad, medio ambiente, aspectos sociales o a requisitos insoslayables previstos en el Contrato y/o la Ley Aplicable u otros</w:t>
      </w:r>
      <w:r w:rsidRPr="005F2DB0">
        <w:rPr>
          <w:rFonts w:ascii="Arial" w:hAnsi="Arial" w:cs="Arial"/>
          <w:lang w:val="es-ES_tradnl" w:eastAsia="es-ES"/>
        </w:rPr>
        <w:t>, que tenga</w:t>
      </w:r>
      <w:r w:rsidRPr="005F2DB0">
        <w:rPr>
          <w:rFonts w:ascii="Arial" w:hAnsi="Arial" w:cs="Arial"/>
          <w:color w:val="1F497D"/>
          <w:lang w:val="es-ES_tradnl" w:eastAsia="es-ES"/>
        </w:rPr>
        <w:t>n</w:t>
      </w:r>
      <w:r w:rsidRPr="005F2DB0">
        <w:rPr>
          <w:rFonts w:ascii="Arial" w:hAnsi="Arial" w:cs="Arial"/>
          <w:lang w:val="es-ES_tradnl" w:eastAsia="es-ES"/>
        </w:rPr>
        <w:t xml:space="preserve"> un posible impacto en la ejecución del servicio y que requieran necesariamente de la suspensión para su subsanación.</w:t>
      </w:r>
    </w:p>
    <w:p w:rsidR="005F2DB0" w:rsidRPr="005F2DB0" w:rsidRDefault="005F2DB0" w:rsidP="005F2DB0">
      <w:pPr>
        <w:autoSpaceDE w:val="0"/>
        <w:autoSpaceDN w:val="0"/>
        <w:jc w:val="both"/>
        <w:rPr>
          <w:rFonts w:ascii="Arial" w:hAnsi="Arial" w:cs="Arial"/>
          <w:sz w:val="14"/>
          <w:szCs w:val="14"/>
          <w:lang w:val="es-ES_tradnl" w:eastAsia="es-ES"/>
        </w:rPr>
      </w:pPr>
    </w:p>
    <w:p w:rsidR="005F2DB0" w:rsidRPr="005F2DB0" w:rsidRDefault="005F2DB0" w:rsidP="005F2DB0">
      <w:pPr>
        <w:jc w:val="both"/>
        <w:rPr>
          <w:rFonts w:ascii="Arial" w:hAnsi="Arial" w:cs="Arial"/>
          <w:lang w:val="es-ES_tradnl" w:eastAsia="es-ES"/>
        </w:rPr>
      </w:pPr>
      <w:r w:rsidRPr="005F2DB0">
        <w:rPr>
          <w:rFonts w:ascii="Arial" w:hAnsi="Arial" w:cs="Arial"/>
          <w:lang w:val="es-ES_tradnl" w:eastAsia="es-ES"/>
        </w:rPr>
        <w:t xml:space="preserve">Durante dicha </w:t>
      </w:r>
      <w:r w:rsidRPr="005F2DB0">
        <w:rPr>
          <w:rFonts w:ascii="Arial" w:hAnsi="Arial" w:cs="Arial"/>
          <w:lang w:val="es-BO" w:eastAsia="es-ES"/>
        </w:rPr>
        <w:t xml:space="preserve">suspensión el </w:t>
      </w:r>
      <w:r w:rsidRPr="005F2DB0">
        <w:rPr>
          <w:rFonts w:ascii="Arial" w:hAnsi="Arial" w:cs="Arial"/>
          <w:b/>
          <w:lang w:val="es-BO" w:eastAsia="es-ES"/>
        </w:rPr>
        <w:t>CONTRATISTA</w:t>
      </w:r>
      <w:r w:rsidRPr="005F2DB0">
        <w:rPr>
          <w:rFonts w:ascii="Arial" w:hAnsi="Arial" w:cs="Arial"/>
          <w:lang w:val="es-BO" w:eastAsia="es-ES"/>
        </w:rPr>
        <w:t xml:space="preserve">  </w:t>
      </w:r>
      <w:r w:rsidRPr="005F2DB0">
        <w:rPr>
          <w:rFonts w:ascii="Arial" w:hAnsi="Arial" w:cs="Arial"/>
          <w:lang w:val="es-ES_tradnl" w:eastAsia="es-ES"/>
        </w:rPr>
        <w:t xml:space="preserve">coadyuvará en la protección y salvaguarda de los servicios ejecutados por el </w:t>
      </w:r>
      <w:r w:rsidRPr="005F2DB0">
        <w:rPr>
          <w:rFonts w:ascii="Arial" w:hAnsi="Arial" w:cs="Arial"/>
          <w:b/>
          <w:lang w:val="es-BO" w:eastAsia="es-ES"/>
        </w:rPr>
        <w:t>CONTRATISTA</w:t>
      </w:r>
      <w:r w:rsidRPr="005F2DB0">
        <w:rPr>
          <w:rFonts w:ascii="Arial" w:hAnsi="Arial" w:cs="Arial"/>
          <w:lang w:val="es-ES_tradnl" w:eastAsia="es-ES"/>
        </w:rPr>
        <w:t xml:space="preserve">, en la manera que requiera la </w:t>
      </w:r>
      <w:r w:rsidRPr="005F2DB0">
        <w:rPr>
          <w:rFonts w:ascii="Arial" w:hAnsi="Arial" w:cs="Arial"/>
          <w:b/>
          <w:lang w:val="es-BO" w:eastAsia="es-ES"/>
        </w:rPr>
        <w:t>ENTIDAD</w:t>
      </w:r>
      <w:r w:rsidRPr="005F2DB0">
        <w:rPr>
          <w:rFonts w:ascii="Arial" w:hAnsi="Arial" w:cs="Arial"/>
          <w:b/>
          <w:lang w:val="es-ES_tradnl" w:eastAsia="es-ES"/>
        </w:rPr>
        <w:t>.</w:t>
      </w:r>
      <w:r w:rsidRPr="005F2DB0">
        <w:rPr>
          <w:rFonts w:ascii="Arial" w:hAnsi="Arial" w:cs="Arial"/>
          <w:lang w:val="es-ES_tradnl" w:eastAsia="es-ES"/>
        </w:rPr>
        <w:t xml:space="preserve"> En materia de suspensión del servicio conforme a lo expresado, se seguirán las siguientes reglas:</w:t>
      </w:r>
    </w:p>
    <w:p w:rsidR="005F2DB0" w:rsidRPr="005F2DB0" w:rsidRDefault="005F2DB0" w:rsidP="005F2DB0">
      <w:pPr>
        <w:jc w:val="both"/>
        <w:rPr>
          <w:rFonts w:ascii="Arial" w:hAnsi="Arial" w:cs="Arial"/>
          <w:sz w:val="14"/>
          <w:szCs w:val="14"/>
          <w:lang w:val="es-ES_tradnl" w:eastAsia="es-ES"/>
        </w:rPr>
      </w:pPr>
    </w:p>
    <w:p w:rsidR="005F2DB0" w:rsidRPr="005F2DB0" w:rsidRDefault="005F2DB0" w:rsidP="005F2DB0">
      <w:pPr>
        <w:ind w:left="567" w:hanging="567"/>
        <w:jc w:val="both"/>
        <w:rPr>
          <w:rFonts w:ascii="Arial" w:hAnsi="Arial" w:cs="Arial"/>
          <w:lang w:val="es-ES_tradnl" w:eastAsia="es-ES"/>
        </w:rPr>
      </w:pPr>
      <w:r w:rsidRPr="005F2DB0">
        <w:rPr>
          <w:rFonts w:ascii="Arial" w:hAnsi="Arial" w:cs="Arial"/>
          <w:b/>
          <w:bCs/>
          <w:lang w:val="es-ES_tradnl" w:eastAsia="es-ES"/>
        </w:rPr>
        <w:t>24.1.</w:t>
      </w:r>
      <w:r w:rsidRPr="005F2DB0">
        <w:rPr>
          <w:rFonts w:ascii="Arial" w:hAnsi="Arial" w:cs="Arial"/>
          <w:lang w:val="es-ES_tradnl" w:eastAsia="es-ES"/>
        </w:rPr>
        <w:t xml:space="preserve"> La </w:t>
      </w:r>
      <w:r w:rsidRPr="005F2DB0">
        <w:rPr>
          <w:rFonts w:ascii="Arial" w:hAnsi="Arial" w:cs="Arial"/>
          <w:b/>
          <w:lang w:val="es-BO" w:eastAsia="es-ES"/>
        </w:rPr>
        <w:t>ENTIDAD</w:t>
      </w:r>
      <w:r w:rsidRPr="005F2DB0">
        <w:rPr>
          <w:rFonts w:ascii="Arial" w:hAnsi="Arial" w:cs="Arial"/>
          <w:lang w:val="es-BO" w:eastAsia="es-ES"/>
        </w:rPr>
        <w:t xml:space="preserve"> </w:t>
      </w:r>
      <w:r w:rsidRPr="005F2DB0">
        <w:rPr>
          <w:rFonts w:ascii="Arial" w:hAnsi="Arial" w:cs="Arial"/>
          <w:lang w:val="es-ES_tradnl" w:eastAsia="es-ES"/>
        </w:rPr>
        <w:t>podrá en cualquier momento luego de una suspensión ordenada bajo la presente cláusula, requerirle a</w:t>
      </w:r>
      <w:r w:rsidRPr="005F2DB0">
        <w:rPr>
          <w:rFonts w:ascii="Arial" w:hAnsi="Arial" w:cs="Arial"/>
          <w:color w:val="1F497D"/>
          <w:lang w:val="es-ES_tradnl" w:eastAsia="es-ES"/>
        </w:rPr>
        <w:t xml:space="preserve">l </w:t>
      </w:r>
      <w:r w:rsidRPr="005F2DB0">
        <w:rPr>
          <w:rFonts w:ascii="Arial" w:hAnsi="Arial" w:cs="Arial"/>
          <w:lang w:val="es-ES_tradnl" w:eastAsia="es-ES"/>
        </w:rPr>
        <w:t> </w:t>
      </w:r>
      <w:r w:rsidRPr="005F2DB0">
        <w:rPr>
          <w:rFonts w:ascii="Arial" w:hAnsi="Arial" w:cs="Arial"/>
          <w:b/>
          <w:lang w:val="es-BO" w:eastAsia="es-ES"/>
        </w:rPr>
        <w:t>CONTRATISTA</w:t>
      </w:r>
      <w:r w:rsidRPr="005F2DB0">
        <w:rPr>
          <w:rFonts w:ascii="Arial" w:hAnsi="Arial" w:cs="Arial"/>
          <w:lang w:val="es-BO" w:eastAsia="es-ES"/>
        </w:rPr>
        <w:t xml:space="preserve"> </w:t>
      </w:r>
      <w:r w:rsidRPr="005F2DB0">
        <w:rPr>
          <w:rFonts w:ascii="Arial" w:hAnsi="Arial" w:cs="Arial"/>
          <w:lang w:val="es-ES_tradnl" w:eastAsia="es-ES"/>
        </w:rPr>
        <w:t>que reanude el servicio suspendido, una vez sea solucionado el evento que motivó la suspensión.</w:t>
      </w:r>
    </w:p>
    <w:p w:rsidR="005F2DB0" w:rsidRPr="005F2DB0" w:rsidRDefault="005F2DB0" w:rsidP="005F2DB0">
      <w:pPr>
        <w:ind w:left="567" w:hanging="567"/>
        <w:jc w:val="both"/>
        <w:rPr>
          <w:rFonts w:ascii="Arial" w:hAnsi="Arial" w:cs="Arial"/>
          <w:sz w:val="14"/>
          <w:szCs w:val="14"/>
          <w:lang w:val="es-ES_tradnl" w:eastAsia="es-ES"/>
        </w:rPr>
      </w:pPr>
    </w:p>
    <w:p w:rsidR="005F2DB0" w:rsidRPr="005F2DB0" w:rsidRDefault="005F2DB0" w:rsidP="005F2DB0">
      <w:pPr>
        <w:ind w:left="567" w:hanging="567"/>
        <w:jc w:val="both"/>
        <w:rPr>
          <w:rFonts w:ascii="Arial" w:hAnsi="Arial" w:cs="Arial"/>
          <w:lang w:val="es-BO" w:eastAsia="es-ES"/>
        </w:rPr>
      </w:pPr>
      <w:r w:rsidRPr="005F2DB0">
        <w:rPr>
          <w:rFonts w:ascii="Arial" w:hAnsi="Arial" w:cs="Arial"/>
          <w:b/>
          <w:bCs/>
          <w:lang w:val="es-BO" w:eastAsia="es-ES"/>
        </w:rPr>
        <w:t>24.2.</w:t>
      </w:r>
      <w:r w:rsidRPr="005F2DB0">
        <w:rPr>
          <w:rFonts w:ascii="Arial" w:hAnsi="Arial" w:cs="Arial"/>
          <w:lang w:val="es-BO" w:eastAsia="es-ES"/>
        </w:rPr>
        <w:t xml:space="preserve">  Al recibir dicho aviso de reanudar el servicio, el </w:t>
      </w:r>
      <w:r w:rsidRPr="005F2DB0">
        <w:rPr>
          <w:rFonts w:ascii="Arial" w:hAnsi="Arial" w:cs="Arial"/>
          <w:b/>
          <w:lang w:val="es-BO" w:eastAsia="es-ES"/>
        </w:rPr>
        <w:t>CONTRATISTA</w:t>
      </w:r>
      <w:r w:rsidRPr="005F2DB0">
        <w:rPr>
          <w:rFonts w:ascii="Arial" w:hAnsi="Arial" w:cs="Arial"/>
          <w:lang w:val="es-BO" w:eastAsia="es-ES"/>
        </w:rPr>
        <w:t xml:space="preserve"> examinará el servicio o cualquier parte de éste que podría haber sido afectado por la suspensión. El </w:t>
      </w:r>
      <w:r w:rsidRPr="005F2DB0">
        <w:rPr>
          <w:rFonts w:ascii="Arial" w:hAnsi="Arial" w:cs="Arial"/>
          <w:b/>
          <w:lang w:val="es-BO" w:eastAsia="es-ES"/>
        </w:rPr>
        <w:t>CONTRATISTA</w:t>
      </w:r>
      <w:r w:rsidRPr="005F2DB0">
        <w:rPr>
          <w:rFonts w:ascii="Arial" w:hAnsi="Arial" w:cs="Arial"/>
          <w:lang w:val="es-BO" w:eastAsia="es-ES"/>
        </w:rPr>
        <w:t xml:space="preserve"> arreglará cualquier deterioro, daño, defecto o pérdida en el servicio, o cualquier parte de éste, que pueda haber ocurrido durante la suspensión y procederá a continuar la ejecución del servicio. </w:t>
      </w:r>
    </w:p>
    <w:p w:rsidR="005F2DB0" w:rsidRPr="005F2DB0" w:rsidRDefault="005F2DB0" w:rsidP="005F2DB0">
      <w:pPr>
        <w:ind w:left="567" w:hanging="567"/>
        <w:jc w:val="both"/>
        <w:rPr>
          <w:rFonts w:ascii="Arial" w:hAnsi="Arial" w:cs="Arial"/>
          <w:sz w:val="14"/>
          <w:szCs w:val="14"/>
          <w:lang w:val="es-BO"/>
        </w:rPr>
      </w:pPr>
    </w:p>
    <w:p w:rsidR="005F2DB0" w:rsidRPr="005F2DB0" w:rsidRDefault="005F2DB0" w:rsidP="005F2DB0">
      <w:pPr>
        <w:ind w:left="567" w:hanging="567"/>
        <w:jc w:val="both"/>
        <w:rPr>
          <w:rFonts w:ascii="Arial" w:hAnsi="Arial" w:cs="Arial"/>
          <w:lang w:val="es-BO" w:eastAsia="es-ES"/>
        </w:rPr>
      </w:pPr>
      <w:r w:rsidRPr="005F2DB0">
        <w:rPr>
          <w:rFonts w:ascii="Arial" w:hAnsi="Arial" w:cs="Arial"/>
          <w:b/>
          <w:bCs/>
          <w:lang w:val="es-ES_tradnl" w:eastAsia="es-ES"/>
        </w:rPr>
        <w:t>24.</w:t>
      </w:r>
      <w:r w:rsidRPr="005F2DB0">
        <w:rPr>
          <w:rFonts w:ascii="Arial" w:hAnsi="Arial" w:cs="Arial"/>
          <w:b/>
          <w:bCs/>
          <w:color w:val="000000"/>
          <w:lang w:val="es-ES_tradnl" w:eastAsia="es-ES"/>
        </w:rPr>
        <w:t>3</w:t>
      </w:r>
      <w:r w:rsidRPr="005F2DB0">
        <w:rPr>
          <w:rFonts w:ascii="Arial" w:hAnsi="Arial" w:cs="Arial"/>
          <w:b/>
          <w:bCs/>
          <w:lang w:val="es-ES_tradnl" w:eastAsia="es-ES"/>
        </w:rPr>
        <w:t>.</w:t>
      </w:r>
      <w:r w:rsidRPr="005F2DB0">
        <w:rPr>
          <w:rFonts w:ascii="Arial" w:hAnsi="Arial" w:cs="Arial"/>
          <w:lang w:val="es-ES_tradnl" w:eastAsia="es-ES"/>
        </w:rPr>
        <w:t xml:space="preserve">  No obstante las demás disposiciones de esta </w:t>
      </w:r>
      <w:r w:rsidRPr="005F2DB0">
        <w:rPr>
          <w:rFonts w:ascii="Arial" w:hAnsi="Arial" w:cs="Arial"/>
          <w:color w:val="000000"/>
          <w:lang w:val="es-ES_tradnl" w:eastAsia="es-ES"/>
        </w:rPr>
        <w:t>cláusula, el  </w:t>
      </w:r>
      <w:r w:rsidRPr="005F2DB0">
        <w:rPr>
          <w:rFonts w:ascii="Arial" w:hAnsi="Arial" w:cs="Arial"/>
          <w:lang w:val="es-BO" w:eastAsia="es-ES"/>
        </w:rPr>
        <w:t xml:space="preserve"> </w:t>
      </w:r>
      <w:r w:rsidRPr="005F2DB0">
        <w:rPr>
          <w:rFonts w:ascii="Arial" w:hAnsi="Arial" w:cs="Arial"/>
          <w:b/>
          <w:lang w:val="es-BO" w:eastAsia="es-ES"/>
        </w:rPr>
        <w:t xml:space="preserve">CONTRATISTA </w:t>
      </w:r>
      <w:r w:rsidRPr="005F2DB0">
        <w:rPr>
          <w:rFonts w:ascii="Arial" w:hAnsi="Arial" w:cs="Arial"/>
          <w:lang w:val="es-ES_tradnl" w:eastAsia="es-ES"/>
        </w:rPr>
        <w:t>no tendrá derecho a una prórroga de los plazos previstos para el servicio o de ninguna otra fecha límite de realización o a un aumento en el monto del Contrato, en la medida en que, la suspensión del servicio</w:t>
      </w:r>
      <w:r w:rsidRPr="005F2DB0">
        <w:rPr>
          <w:rFonts w:ascii="Arial" w:hAnsi="Arial" w:cs="Arial"/>
          <w:color w:val="1F497D"/>
          <w:lang w:val="es-ES_tradnl" w:eastAsia="es-ES"/>
        </w:rPr>
        <w:t xml:space="preserve"> </w:t>
      </w:r>
      <w:r w:rsidRPr="005F2DB0">
        <w:rPr>
          <w:rFonts w:ascii="Arial" w:hAnsi="Arial" w:cs="Arial"/>
          <w:lang w:val="es-ES_tradnl" w:eastAsia="es-ES"/>
        </w:rPr>
        <w:t>resultase del incumplimiento evidente de</w:t>
      </w:r>
      <w:r w:rsidRPr="005F2DB0">
        <w:rPr>
          <w:rFonts w:ascii="Arial" w:hAnsi="Arial" w:cs="Arial"/>
          <w:color w:val="1F497D"/>
          <w:lang w:val="es-ES_tradnl" w:eastAsia="es-ES"/>
        </w:rPr>
        <w:t xml:space="preserve">l </w:t>
      </w:r>
      <w:r w:rsidRPr="005F2DB0">
        <w:rPr>
          <w:rFonts w:ascii="Arial" w:hAnsi="Arial" w:cs="Arial"/>
          <w:lang w:val="es-ES_tradnl" w:eastAsia="es-ES"/>
        </w:rPr>
        <w:t> </w:t>
      </w:r>
      <w:r w:rsidRPr="005F2DB0">
        <w:rPr>
          <w:rFonts w:ascii="Arial" w:hAnsi="Arial" w:cs="Arial"/>
          <w:b/>
          <w:lang w:val="es-BO" w:eastAsia="es-ES"/>
        </w:rPr>
        <w:t>CONTRATISTA.</w:t>
      </w:r>
    </w:p>
    <w:p w:rsidR="005F2DB0" w:rsidRPr="005F2DB0" w:rsidRDefault="005F2DB0" w:rsidP="005F2DB0">
      <w:pPr>
        <w:ind w:left="567" w:hanging="567"/>
        <w:jc w:val="both"/>
        <w:rPr>
          <w:rFonts w:ascii="Arial" w:hAnsi="Arial" w:cs="Arial"/>
          <w:lang w:val="es-BO" w:eastAsia="es-ES"/>
        </w:rPr>
      </w:pPr>
    </w:p>
    <w:p w:rsidR="005F2DB0" w:rsidRPr="005F2DB0" w:rsidRDefault="005F2DB0" w:rsidP="005F2DB0">
      <w:pPr>
        <w:jc w:val="both"/>
        <w:rPr>
          <w:rFonts w:ascii="Arial" w:hAnsi="Arial" w:cs="Arial"/>
          <w:lang w:val="es-ES_tradnl" w:eastAsia="es-ES"/>
        </w:rPr>
      </w:pPr>
      <w:r w:rsidRPr="005F2DB0">
        <w:rPr>
          <w:rFonts w:ascii="Arial" w:hAnsi="Arial" w:cs="Arial"/>
          <w:lang w:val="es-ES_tradnl" w:eastAsia="es-ES"/>
        </w:rPr>
        <w:t xml:space="preserve">Si la suspensión continuara por más de quince </w:t>
      </w:r>
      <w:r w:rsidRPr="005F2DB0">
        <w:rPr>
          <w:rFonts w:ascii="Arial" w:hAnsi="Arial" w:cs="Arial"/>
          <w:lang w:eastAsia="es-ES"/>
        </w:rPr>
        <w:t xml:space="preserve">(15) </w:t>
      </w:r>
      <w:r w:rsidRPr="005F2DB0">
        <w:rPr>
          <w:rFonts w:ascii="Arial" w:hAnsi="Arial" w:cs="Arial"/>
          <w:lang w:val="es-ES_tradnl" w:eastAsia="es-ES"/>
        </w:rPr>
        <w:t>días calendario, las Partes se reunirán para decidir                 de común acuerdo si extienden o resuelven el Contrato bajo las disposiciones de la cláusula                     (Terminación del Contrato).</w:t>
      </w:r>
    </w:p>
    <w:p w:rsidR="005F2DB0" w:rsidRPr="005F2DB0" w:rsidRDefault="005F2DB0" w:rsidP="005F2DB0">
      <w:pPr>
        <w:spacing w:before="120" w:after="120"/>
        <w:jc w:val="both"/>
        <w:rPr>
          <w:rFonts w:ascii="Arial" w:hAnsi="Arial" w:cs="Arial"/>
          <w:u w:val="single"/>
          <w:lang w:val="es-BO" w:eastAsia="es-ES"/>
        </w:rPr>
      </w:pPr>
      <w:r w:rsidRPr="005F2DB0">
        <w:rPr>
          <w:rFonts w:ascii="Arial" w:hAnsi="Arial" w:cs="Arial"/>
          <w:b/>
          <w:u w:val="single"/>
          <w:lang w:val="es-BO" w:eastAsia="es-ES"/>
        </w:rPr>
        <w:t>VIGÉSIMA QUINTA.- (TERMINACIÓN DEL CONTRATO)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El presente Contrato concluirá por una de las siguientes causas:</w:t>
      </w:r>
    </w:p>
    <w:p w:rsidR="005F2DB0" w:rsidRPr="005F2DB0" w:rsidRDefault="005F2DB0" w:rsidP="005F2DB0">
      <w:pPr>
        <w:spacing w:before="120" w:after="120"/>
        <w:ind w:left="705" w:hanging="705"/>
        <w:jc w:val="both"/>
        <w:rPr>
          <w:rFonts w:ascii="Arial" w:hAnsi="Arial" w:cs="Arial"/>
          <w:lang w:val="es-BO" w:eastAsia="es-ES"/>
        </w:rPr>
      </w:pPr>
      <w:r w:rsidRPr="005F2DB0">
        <w:rPr>
          <w:rFonts w:ascii="Arial" w:hAnsi="Arial" w:cs="Arial"/>
          <w:b/>
          <w:lang w:val="es-BO" w:eastAsia="es-ES"/>
        </w:rPr>
        <w:t>25.1.</w:t>
      </w:r>
      <w:r w:rsidRPr="005F2DB0">
        <w:rPr>
          <w:rFonts w:ascii="Arial" w:hAnsi="Arial" w:cs="Arial"/>
          <w:b/>
          <w:lang w:val="es-BO" w:eastAsia="es-ES"/>
        </w:rPr>
        <w:tab/>
        <w:t>Por Cumplimiento del Contrato:</w:t>
      </w:r>
      <w:r w:rsidRPr="005F2DB0">
        <w:rPr>
          <w:rFonts w:ascii="Arial" w:hAnsi="Arial" w:cs="Arial"/>
          <w:lang w:val="es-BO" w:eastAsia="es-ES"/>
        </w:rPr>
        <w:t xml:space="preserve"> </w:t>
      </w:r>
    </w:p>
    <w:p w:rsidR="005F2DB0" w:rsidRPr="005F2DB0" w:rsidRDefault="005F2DB0" w:rsidP="005F2DB0">
      <w:pPr>
        <w:spacing w:before="120" w:after="120"/>
        <w:ind w:left="705"/>
        <w:jc w:val="both"/>
        <w:rPr>
          <w:rFonts w:ascii="Arial" w:hAnsi="Arial" w:cs="Arial"/>
          <w:lang w:val="es-BO" w:eastAsia="es-ES"/>
        </w:rPr>
      </w:pPr>
      <w:r w:rsidRPr="005F2DB0">
        <w:rPr>
          <w:rFonts w:ascii="Arial" w:hAnsi="Arial" w:cs="Arial"/>
          <w:lang w:val="es-BO" w:eastAsia="es-ES"/>
        </w:rPr>
        <w:t xml:space="preserve">De forma normal, tanto la </w:t>
      </w:r>
      <w:r w:rsidRPr="005F2DB0">
        <w:rPr>
          <w:rFonts w:ascii="Arial" w:hAnsi="Arial" w:cs="Arial"/>
          <w:b/>
          <w:lang w:val="es-BO" w:eastAsia="es-ES"/>
        </w:rPr>
        <w:t xml:space="preserve">ENTIDAD </w:t>
      </w:r>
      <w:r w:rsidRPr="005F2DB0">
        <w:rPr>
          <w:rFonts w:ascii="Arial" w:hAnsi="Arial" w:cs="Arial"/>
          <w:lang w:val="es-BO" w:eastAsia="es-ES"/>
        </w:rPr>
        <w:t xml:space="preserve">como el </w:t>
      </w:r>
      <w:r w:rsidRPr="005F2DB0">
        <w:rPr>
          <w:rFonts w:ascii="Arial" w:hAnsi="Arial" w:cs="Arial"/>
          <w:b/>
          <w:lang w:val="es-BO" w:eastAsia="es-ES"/>
        </w:rPr>
        <w:t>CONTRATISTA</w:t>
      </w:r>
      <w:r w:rsidRPr="005F2DB0">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F2DB0" w:rsidRPr="005F2DB0" w:rsidRDefault="005F2DB0" w:rsidP="005F2DB0">
      <w:pPr>
        <w:spacing w:before="120" w:after="120"/>
        <w:ind w:left="705" w:hanging="705"/>
        <w:jc w:val="both"/>
        <w:rPr>
          <w:rFonts w:ascii="Arial" w:hAnsi="Arial" w:cs="Arial"/>
          <w:lang w:val="es-BO" w:eastAsia="es-ES"/>
        </w:rPr>
      </w:pPr>
      <w:r w:rsidRPr="005F2DB0">
        <w:rPr>
          <w:rFonts w:ascii="Arial" w:hAnsi="Arial" w:cs="Arial"/>
          <w:b/>
          <w:lang w:val="es-BO" w:eastAsia="es-ES"/>
        </w:rPr>
        <w:t>25.2.</w:t>
      </w:r>
      <w:r w:rsidRPr="005F2DB0">
        <w:rPr>
          <w:rFonts w:ascii="Arial" w:hAnsi="Arial" w:cs="Arial"/>
          <w:b/>
          <w:lang w:val="es-BO" w:eastAsia="es-ES"/>
        </w:rPr>
        <w:tab/>
        <w:t xml:space="preserve">Por Resolución del Contrato: </w:t>
      </w:r>
    </w:p>
    <w:p w:rsidR="005F2DB0" w:rsidRPr="005F2DB0" w:rsidRDefault="005F2DB0" w:rsidP="005F2DB0">
      <w:pPr>
        <w:spacing w:before="120" w:after="120"/>
        <w:ind w:left="705"/>
        <w:jc w:val="both"/>
        <w:rPr>
          <w:rFonts w:ascii="Arial" w:hAnsi="Arial" w:cs="Arial"/>
          <w:lang w:val="es-BO" w:eastAsia="es-ES"/>
        </w:rPr>
      </w:pPr>
      <w:r w:rsidRPr="005F2DB0">
        <w:rPr>
          <w:rFonts w:ascii="Arial" w:hAnsi="Arial" w:cs="Arial"/>
          <w:lang w:val="es-BO" w:eastAsia="es-ES"/>
        </w:rPr>
        <w:lastRenderedPageBreak/>
        <w:t xml:space="preserve">Si se diera el caso y como una forma excepcional de terminar el Contrato, a los efectos legales correspondientes, la </w:t>
      </w:r>
      <w:r w:rsidRPr="005F2DB0">
        <w:rPr>
          <w:rFonts w:ascii="Arial" w:hAnsi="Arial" w:cs="Arial"/>
          <w:b/>
          <w:lang w:val="es-BO" w:eastAsia="es-ES"/>
        </w:rPr>
        <w:t>ENTIDAD</w:t>
      </w:r>
      <w:r w:rsidRPr="005F2DB0">
        <w:rPr>
          <w:rFonts w:ascii="Arial" w:hAnsi="Arial" w:cs="Arial"/>
          <w:lang w:val="es-BO" w:eastAsia="es-ES"/>
        </w:rPr>
        <w:t xml:space="preserve"> y el </w:t>
      </w:r>
      <w:r w:rsidRPr="005F2DB0">
        <w:rPr>
          <w:rFonts w:ascii="Arial" w:hAnsi="Arial" w:cs="Arial"/>
          <w:b/>
          <w:lang w:val="es-BO" w:eastAsia="es-ES"/>
        </w:rPr>
        <w:t>CONTRATISTA,</w:t>
      </w:r>
      <w:r w:rsidRPr="005F2DB0">
        <w:rPr>
          <w:rFonts w:ascii="Arial" w:hAnsi="Arial" w:cs="Arial"/>
          <w:lang w:val="es-BO" w:eastAsia="es-ES"/>
        </w:rPr>
        <w:t xml:space="preserve"> acuerdan las siguientes causales para procesar la resolución del Contrato:</w:t>
      </w:r>
    </w:p>
    <w:p w:rsidR="005F2DB0" w:rsidRPr="005F2DB0" w:rsidRDefault="005F2DB0" w:rsidP="005F2DB0">
      <w:pPr>
        <w:spacing w:before="120" w:after="120"/>
        <w:ind w:left="1418" w:hanging="713"/>
        <w:jc w:val="both"/>
        <w:rPr>
          <w:rFonts w:ascii="Arial" w:hAnsi="Arial" w:cs="Arial"/>
          <w:b/>
          <w:lang w:val="es-BO" w:eastAsia="es-ES"/>
        </w:rPr>
      </w:pPr>
      <w:r w:rsidRPr="005F2DB0">
        <w:rPr>
          <w:rFonts w:ascii="Arial" w:hAnsi="Arial" w:cs="Arial"/>
          <w:b/>
          <w:lang w:val="es-BO" w:eastAsia="es-ES"/>
        </w:rPr>
        <w:t>25.2.1.</w:t>
      </w:r>
      <w:r w:rsidRPr="005F2DB0">
        <w:rPr>
          <w:rFonts w:ascii="Arial" w:hAnsi="Arial" w:cs="Arial"/>
          <w:b/>
          <w:lang w:val="es-BO" w:eastAsia="es-ES"/>
        </w:rPr>
        <w:tab/>
        <w:t>Resolución a requerimiento de la ENTIDAD, por causales atribuibles al CONTRATISTA.</w:t>
      </w:r>
    </w:p>
    <w:p w:rsidR="005F2DB0" w:rsidRPr="005F2DB0" w:rsidRDefault="005F2DB0" w:rsidP="005F2DB0">
      <w:pPr>
        <w:spacing w:before="120" w:after="120"/>
        <w:ind w:left="1418" w:hanging="5"/>
        <w:jc w:val="both"/>
        <w:rPr>
          <w:rFonts w:ascii="Arial" w:hAnsi="Arial" w:cs="Arial"/>
          <w:lang w:val="es-BO" w:eastAsia="es-ES"/>
        </w:rPr>
      </w:pPr>
      <w:r w:rsidRPr="005F2DB0">
        <w:rPr>
          <w:rFonts w:ascii="Arial" w:hAnsi="Arial" w:cs="Arial"/>
          <w:lang w:val="es-BO" w:eastAsia="es-ES"/>
        </w:rPr>
        <w:t xml:space="preserve">La </w:t>
      </w:r>
      <w:r w:rsidRPr="005F2DB0">
        <w:rPr>
          <w:rFonts w:ascii="Arial" w:hAnsi="Arial" w:cs="Arial"/>
          <w:b/>
          <w:lang w:val="es-BO" w:eastAsia="es-ES"/>
        </w:rPr>
        <w:t>ENTIDAD</w:t>
      </w:r>
      <w:r w:rsidRPr="005F2DB0">
        <w:rPr>
          <w:rFonts w:ascii="Arial" w:hAnsi="Arial" w:cs="Arial"/>
          <w:lang w:val="es-BO" w:eastAsia="es-ES"/>
        </w:rPr>
        <w:t>, podrá proceder al trámite de resolución del Contrato, en los siguientes casos:</w:t>
      </w:r>
    </w:p>
    <w:p w:rsidR="005F2DB0" w:rsidRPr="005F2DB0" w:rsidRDefault="005F2DB0" w:rsidP="00083AD4">
      <w:pPr>
        <w:numPr>
          <w:ilvl w:val="0"/>
          <w:numId w:val="55"/>
        </w:numPr>
        <w:spacing w:after="240"/>
        <w:ind w:left="1769" w:hanging="357"/>
        <w:contextualSpacing/>
        <w:jc w:val="both"/>
        <w:rPr>
          <w:rFonts w:ascii="Arial" w:hAnsi="Arial" w:cs="Arial"/>
          <w:lang w:val="es-BO" w:eastAsia="es-ES"/>
        </w:rPr>
      </w:pPr>
      <w:r w:rsidRPr="005F2DB0">
        <w:rPr>
          <w:rFonts w:ascii="Arial" w:hAnsi="Arial" w:cs="Arial"/>
          <w:lang w:val="es-BO" w:eastAsia="es-ES"/>
        </w:rPr>
        <w:t xml:space="preserve">Por disolución del </w:t>
      </w:r>
      <w:r w:rsidRPr="005F2DB0">
        <w:rPr>
          <w:rFonts w:ascii="Arial" w:hAnsi="Arial" w:cs="Arial"/>
          <w:b/>
          <w:lang w:val="es-BO" w:eastAsia="es-ES"/>
        </w:rPr>
        <w:t>CONTRATISTA</w:t>
      </w:r>
      <w:r w:rsidRPr="005F2DB0">
        <w:rPr>
          <w:rFonts w:ascii="Arial" w:hAnsi="Arial" w:cs="Arial"/>
          <w:lang w:val="es-BO" w:eastAsia="es-ES"/>
        </w:rPr>
        <w:t>.</w:t>
      </w:r>
    </w:p>
    <w:p w:rsidR="005F2DB0" w:rsidRPr="005F2DB0" w:rsidRDefault="005F2DB0" w:rsidP="005F2DB0">
      <w:pPr>
        <w:spacing w:after="240"/>
        <w:ind w:left="1770"/>
        <w:contextualSpacing/>
        <w:jc w:val="both"/>
        <w:rPr>
          <w:rFonts w:ascii="Arial" w:hAnsi="Arial" w:cs="Arial"/>
          <w:sz w:val="14"/>
          <w:szCs w:val="14"/>
          <w:lang w:val="es-BO" w:eastAsia="es-ES"/>
        </w:rPr>
      </w:pPr>
    </w:p>
    <w:p w:rsidR="005F2DB0" w:rsidRPr="005F2DB0" w:rsidRDefault="005F2DB0" w:rsidP="00083AD4">
      <w:pPr>
        <w:numPr>
          <w:ilvl w:val="0"/>
          <w:numId w:val="55"/>
        </w:numPr>
        <w:spacing w:after="240"/>
        <w:contextualSpacing/>
        <w:jc w:val="both"/>
        <w:rPr>
          <w:rFonts w:ascii="Arial" w:hAnsi="Arial" w:cs="Arial"/>
          <w:lang w:val="es-BO" w:eastAsia="es-ES"/>
        </w:rPr>
      </w:pPr>
      <w:r w:rsidRPr="005F2DB0">
        <w:rPr>
          <w:rFonts w:ascii="Arial" w:hAnsi="Arial" w:cs="Arial"/>
          <w:lang w:val="es-BO" w:eastAsia="es-ES"/>
        </w:rPr>
        <w:t xml:space="preserve">Por quiebra declarada del </w:t>
      </w:r>
      <w:r w:rsidRPr="005F2DB0">
        <w:rPr>
          <w:rFonts w:ascii="Arial" w:hAnsi="Arial" w:cs="Arial"/>
          <w:b/>
          <w:lang w:val="es-BO" w:eastAsia="es-ES"/>
        </w:rPr>
        <w:t>CONTRATISTA</w:t>
      </w:r>
      <w:r w:rsidRPr="005F2DB0">
        <w:rPr>
          <w:rFonts w:ascii="Arial" w:hAnsi="Arial" w:cs="Arial"/>
          <w:lang w:val="es-BO" w:eastAsia="es-ES"/>
        </w:rPr>
        <w:t>.</w:t>
      </w:r>
    </w:p>
    <w:p w:rsidR="005F2DB0" w:rsidRPr="005F2DB0" w:rsidRDefault="005F2DB0" w:rsidP="00083AD4">
      <w:pPr>
        <w:numPr>
          <w:ilvl w:val="0"/>
          <w:numId w:val="55"/>
        </w:numPr>
        <w:contextualSpacing/>
        <w:jc w:val="both"/>
        <w:rPr>
          <w:rFonts w:ascii="Arial" w:hAnsi="Arial" w:cs="Arial"/>
          <w:lang w:val="es-BO" w:eastAsia="es-ES"/>
        </w:rPr>
      </w:pPr>
      <w:r w:rsidRPr="005F2DB0">
        <w:rPr>
          <w:rFonts w:ascii="Arial" w:hAnsi="Arial" w:cs="Arial"/>
          <w:lang w:val="es-BO" w:eastAsia="es-ES"/>
        </w:rPr>
        <w:t xml:space="preserve">Por incumplimiento en la prestación del Servicio, a requerimiento de la </w:t>
      </w:r>
      <w:r w:rsidRPr="005F2DB0">
        <w:rPr>
          <w:rFonts w:ascii="Arial" w:hAnsi="Arial" w:cs="Arial"/>
          <w:b/>
          <w:lang w:val="es-BO" w:eastAsia="es-ES"/>
        </w:rPr>
        <w:t xml:space="preserve">ENTIDAD </w:t>
      </w:r>
      <w:r w:rsidRPr="005F2DB0">
        <w:rPr>
          <w:rFonts w:ascii="Arial" w:hAnsi="Arial" w:cs="Arial"/>
          <w:lang w:val="es-BO" w:eastAsia="es-ES"/>
        </w:rPr>
        <w:t xml:space="preserve">o el Fiscal del Servicio en asuntos relacionados con el objeto del presente Contrato y lo establecido en las especificaciones técnicas. </w:t>
      </w:r>
    </w:p>
    <w:p w:rsidR="005F2DB0" w:rsidRPr="005F2DB0" w:rsidRDefault="005F2DB0" w:rsidP="005F2DB0">
      <w:pPr>
        <w:jc w:val="both"/>
        <w:rPr>
          <w:rFonts w:ascii="Arial" w:hAnsi="Arial" w:cs="Arial"/>
          <w:sz w:val="14"/>
          <w:szCs w:val="14"/>
          <w:lang w:val="es-BO" w:eastAsia="es-ES"/>
        </w:rPr>
      </w:pPr>
    </w:p>
    <w:p w:rsidR="005F2DB0" w:rsidRPr="005F2DB0" w:rsidRDefault="005F2DB0" w:rsidP="00083AD4">
      <w:pPr>
        <w:numPr>
          <w:ilvl w:val="0"/>
          <w:numId w:val="55"/>
        </w:numPr>
        <w:contextualSpacing/>
        <w:jc w:val="both"/>
        <w:rPr>
          <w:rFonts w:ascii="Arial" w:hAnsi="Arial" w:cs="Arial"/>
          <w:lang w:val="es-BO" w:eastAsia="es-ES"/>
        </w:rPr>
      </w:pPr>
      <w:r w:rsidRPr="005F2DB0">
        <w:rPr>
          <w:rFonts w:ascii="Arial" w:hAnsi="Arial" w:cs="Arial"/>
          <w:lang w:val="es-BO" w:eastAsia="es-ES"/>
        </w:rPr>
        <w:t>Por paralización del Servicio sin justificación, por el lapso de cinco (5) días calendario continuos.</w:t>
      </w:r>
    </w:p>
    <w:p w:rsidR="005F2DB0" w:rsidRPr="005F2DB0" w:rsidRDefault="005F2DB0" w:rsidP="005F2DB0">
      <w:pPr>
        <w:spacing w:after="240"/>
        <w:ind w:left="1770"/>
        <w:contextualSpacing/>
        <w:jc w:val="both"/>
        <w:rPr>
          <w:rFonts w:ascii="Arial" w:hAnsi="Arial" w:cs="Arial"/>
          <w:sz w:val="14"/>
          <w:szCs w:val="14"/>
          <w:lang w:val="es-BO" w:eastAsia="es-ES"/>
        </w:rPr>
      </w:pPr>
    </w:p>
    <w:p w:rsidR="005F2DB0" w:rsidRPr="005F2DB0" w:rsidRDefault="005F2DB0" w:rsidP="00083AD4">
      <w:pPr>
        <w:numPr>
          <w:ilvl w:val="0"/>
          <w:numId w:val="55"/>
        </w:numPr>
        <w:spacing w:after="240"/>
        <w:contextualSpacing/>
        <w:jc w:val="both"/>
        <w:rPr>
          <w:rFonts w:ascii="Arial" w:hAnsi="Arial" w:cs="Arial"/>
          <w:lang w:val="es-BO" w:eastAsia="es-ES"/>
        </w:rPr>
      </w:pPr>
      <w:r w:rsidRPr="005F2DB0">
        <w:rPr>
          <w:rFonts w:ascii="Arial" w:hAnsi="Arial" w:cs="Arial"/>
          <w:lang w:val="es-BO" w:eastAsia="es-ES"/>
        </w:rPr>
        <w:t>Por negligencia reiterada (2 veces) en el cumplimiento de las especificaciones técnicas, u otras especificaciones, o instrucciones escritas del Fiscal del Servicio.</w:t>
      </w:r>
    </w:p>
    <w:p w:rsidR="005F2DB0" w:rsidRPr="005F2DB0" w:rsidRDefault="005F2DB0" w:rsidP="005F2DB0">
      <w:pPr>
        <w:spacing w:after="240"/>
        <w:ind w:left="1770"/>
        <w:contextualSpacing/>
        <w:jc w:val="both"/>
        <w:rPr>
          <w:rFonts w:ascii="Arial" w:hAnsi="Arial" w:cs="Arial"/>
          <w:sz w:val="14"/>
          <w:szCs w:val="14"/>
          <w:lang w:val="es-BO" w:eastAsia="es-ES"/>
        </w:rPr>
      </w:pPr>
    </w:p>
    <w:p w:rsidR="005F2DB0" w:rsidRPr="005F2DB0" w:rsidRDefault="005F2DB0" w:rsidP="00083AD4">
      <w:pPr>
        <w:numPr>
          <w:ilvl w:val="0"/>
          <w:numId w:val="55"/>
        </w:numPr>
        <w:spacing w:after="240"/>
        <w:contextualSpacing/>
        <w:jc w:val="both"/>
        <w:rPr>
          <w:rFonts w:ascii="Arial" w:hAnsi="Arial" w:cs="Arial"/>
          <w:lang w:val="es-BO" w:eastAsia="es-ES"/>
        </w:rPr>
      </w:pPr>
      <w:r w:rsidRPr="005F2DB0">
        <w:rPr>
          <w:rFonts w:ascii="Arial" w:hAnsi="Arial" w:cs="Arial"/>
          <w:lang w:val="es-BO" w:eastAsia="es-ES"/>
        </w:rPr>
        <w:t>Por falta de pago de salarios a su personal y otras obligaciones contractuales que afecten al Servicio.</w:t>
      </w:r>
    </w:p>
    <w:p w:rsidR="005F2DB0" w:rsidRPr="005F2DB0" w:rsidRDefault="005F2DB0" w:rsidP="005F2DB0">
      <w:pPr>
        <w:spacing w:after="240"/>
        <w:ind w:left="1770"/>
        <w:contextualSpacing/>
        <w:jc w:val="both"/>
        <w:rPr>
          <w:rFonts w:ascii="Arial" w:hAnsi="Arial" w:cs="Arial"/>
          <w:sz w:val="14"/>
          <w:szCs w:val="14"/>
          <w:lang w:val="es-BO" w:eastAsia="es-ES"/>
        </w:rPr>
      </w:pPr>
    </w:p>
    <w:p w:rsidR="005F2DB0" w:rsidRPr="005F2DB0" w:rsidRDefault="005F2DB0" w:rsidP="00083AD4">
      <w:pPr>
        <w:numPr>
          <w:ilvl w:val="0"/>
          <w:numId w:val="55"/>
        </w:numPr>
        <w:spacing w:after="240"/>
        <w:contextualSpacing/>
        <w:jc w:val="both"/>
        <w:rPr>
          <w:rFonts w:ascii="Arial" w:hAnsi="Arial" w:cs="Arial"/>
          <w:lang w:val="es-BO" w:eastAsia="es-ES"/>
        </w:rPr>
      </w:pPr>
      <w:r w:rsidRPr="005F2DB0">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5F2DB0" w:rsidRPr="005F2DB0" w:rsidRDefault="005F2DB0" w:rsidP="005F2DB0">
      <w:pPr>
        <w:spacing w:after="240"/>
        <w:ind w:left="720"/>
        <w:contextualSpacing/>
        <w:rPr>
          <w:rFonts w:ascii="Arial" w:hAnsi="Arial" w:cs="Arial"/>
          <w:sz w:val="14"/>
          <w:szCs w:val="14"/>
          <w:lang w:val="es-BO" w:eastAsia="es-ES"/>
        </w:rPr>
      </w:pPr>
    </w:p>
    <w:p w:rsidR="005F2DB0" w:rsidRPr="005F2DB0" w:rsidRDefault="005F2DB0" w:rsidP="00083AD4">
      <w:pPr>
        <w:numPr>
          <w:ilvl w:val="0"/>
          <w:numId w:val="55"/>
        </w:numPr>
        <w:spacing w:after="240"/>
        <w:contextualSpacing/>
        <w:jc w:val="both"/>
        <w:rPr>
          <w:rFonts w:ascii="Arial" w:hAnsi="Arial" w:cs="Arial"/>
          <w:lang w:val="es-BO" w:eastAsia="es-ES"/>
        </w:rPr>
      </w:pPr>
      <w:r w:rsidRPr="005F2DB0">
        <w:rPr>
          <w:rFonts w:ascii="Arial" w:hAnsi="Arial" w:cs="Arial"/>
          <w:lang w:val="es-BO" w:eastAsia="es-ES"/>
        </w:rPr>
        <w:t>Por fuerza mayor o caso fortuito.</w:t>
      </w:r>
    </w:p>
    <w:p w:rsidR="005F2DB0" w:rsidRPr="005F2DB0" w:rsidRDefault="005F2DB0" w:rsidP="00083AD4">
      <w:pPr>
        <w:numPr>
          <w:ilvl w:val="0"/>
          <w:numId w:val="55"/>
        </w:numPr>
        <w:spacing w:after="120"/>
        <w:jc w:val="both"/>
        <w:rPr>
          <w:rFonts w:ascii="Arial" w:hAnsi="Arial" w:cs="Arial"/>
          <w:lang w:val="es-BO" w:eastAsia="es-ES"/>
        </w:rPr>
      </w:pPr>
      <w:r w:rsidRPr="005F2DB0">
        <w:rPr>
          <w:rFonts w:ascii="Arial" w:hAnsi="Arial" w:cs="Arial"/>
          <w:lang w:val="es-BO" w:eastAsia="es-ES"/>
        </w:rPr>
        <w:t xml:space="preserve">Por incumplimiento total o parcial del presente Contrato o sus documentos por el </w:t>
      </w:r>
      <w:r w:rsidRPr="005F2DB0">
        <w:rPr>
          <w:rFonts w:ascii="Arial" w:hAnsi="Arial" w:cs="Arial"/>
          <w:b/>
          <w:lang w:val="es-BO" w:eastAsia="es-ES"/>
        </w:rPr>
        <w:t>CONTRATISTA</w:t>
      </w:r>
      <w:r w:rsidRPr="005F2DB0">
        <w:rPr>
          <w:rFonts w:ascii="Arial" w:hAnsi="Arial" w:cs="Arial"/>
          <w:lang w:val="es-BO" w:eastAsia="es-ES"/>
        </w:rPr>
        <w:t xml:space="preserve">. </w:t>
      </w:r>
    </w:p>
    <w:p w:rsidR="005F2DB0" w:rsidRPr="005F2DB0" w:rsidRDefault="005F2DB0" w:rsidP="00083AD4">
      <w:pPr>
        <w:numPr>
          <w:ilvl w:val="0"/>
          <w:numId w:val="55"/>
        </w:numPr>
        <w:spacing w:after="240"/>
        <w:contextualSpacing/>
        <w:jc w:val="both"/>
        <w:rPr>
          <w:rFonts w:ascii="Arial" w:hAnsi="Arial" w:cs="Arial"/>
          <w:lang w:val="es-BO" w:eastAsia="es-ES"/>
        </w:rPr>
      </w:pPr>
      <w:r w:rsidRPr="005F2DB0">
        <w:rPr>
          <w:rFonts w:ascii="Arial" w:hAnsi="Arial" w:cs="Arial"/>
          <w:lang w:val="es-BO" w:eastAsia="es-ES"/>
        </w:rPr>
        <w:t>Por incumplimiento a la cláusula (anticorrupción) del presente Contrato.</w:t>
      </w:r>
    </w:p>
    <w:p w:rsidR="005F2DB0" w:rsidRPr="005F2DB0" w:rsidRDefault="005F2DB0" w:rsidP="005F2DB0">
      <w:pPr>
        <w:spacing w:before="120" w:after="120"/>
        <w:ind w:left="1410" w:hanging="702"/>
        <w:jc w:val="both"/>
        <w:rPr>
          <w:rFonts w:ascii="Arial" w:hAnsi="Arial" w:cs="Arial"/>
          <w:b/>
          <w:lang w:val="es-BO" w:eastAsia="es-ES"/>
        </w:rPr>
      </w:pPr>
      <w:r w:rsidRPr="005F2DB0">
        <w:rPr>
          <w:rFonts w:ascii="Arial" w:hAnsi="Arial" w:cs="Arial"/>
          <w:b/>
          <w:lang w:val="es-BO" w:eastAsia="es-ES"/>
        </w:rPr>
        <w:t>25.2.2. Resolución a requerimiento del CONTRATISTA por causales atribuibles a la ENTIDAD.</w:t>
      </w:r>
    </w:p>
    <w:p w:rsidR="005F2DB0" w:rsidRPr="005F2DB0" w:rsidRDefault="005F2DB0" w:rsidP="005F2DB0">
      <w:pPr>
        <w:spacing w:before="120" w:after="120"/>
        <w:ind w:left="1410" w:firstLine="6"/>
        <w:jc w:val="both"/>
        <w:rPr>
          <w:rFonts w:ascii="Arial" w:hAnsi="Arial" w:cs="Arial"/>
          <w:lang w:val="es-BO" w:eastAsia="es-ES"/>
        </w:rPr>
      </w:pPr>
      <w:r w:rsidRPr="005F2DB0">
        <w:rPr>
          <w:rFonts w:ascii="Arial" w:hAnsi="Arial" w:cs="Arial"/>
          <w:lang w:val="es-BO" w:eastAsia="es-ES"/>
        </w:rPr>
        <w:t xml:space="preserve">El </w:t>
      </w:r>
      <w:r w:rsidRPr="005F2DB0">
        <w:rPr>
          <w:rFonts w:ascii="Arial" w:hAnsi="Arial" w:cs="Arial"/>
          <w:b/>
          <w:lang w:val="es-BO" w:eastAsia="es-ES"/>
        </w:rPr>
        <w:t>CONTRATISTA</w:t>
      </w:r>
      <w:r w:rsidRPr="005F2DB0">
        <w:rPr>
          <w:rFonts w:ascii="Arial" w:hAnsi="Arial" w:cs="Arial"/>
          <w:lang w:val="es-BO" w:eastAsia="es-ES"/>
        </w:rPr>
        <w:t>, podrá proceder al trámite de resolución del Contrato, en los siguientes casos:</w:t>
      </w:r>
    </w:p>
    <w:p w:rsidR="005F2DB0" w:rsidRPr="005F2DB0" w:rsidRDefault="005F2DB0" w:rsidP="00083AD4">
      <w:pPr>
        <w:numPr>
          <w:ilvl w:val="0"/>
          <w:numId w:val="56"/>
        </w:numPr>
        <w:spacing w:before="120"/>
        <w:ind w:left="1775" w:hanging="357"/>
        <w:contextualSpacing/>
        <w:jc w:val="both"/>
        <w:rPr>
          <w:rFonts w:ascii="Arial" w:hAnsi="Arial" w:cs="Arial"/>
          <w:lang w:val="es-BO" w:eastAsia="es-ES"/>
        </w:rPr>
      </w:pPr>
      <w:r w:rsidRPr="005F2DB0">
        <w:rPr>
          <w:rFonts w:ascii="Arial" w:hAnsi="Arial" w:cs="Arial"/>
          <w:lang w:val="es-BO" w:eastAsia="es-ES"/>
        </w:rPr>
        <w:t xml:space="preserve">Si apartándose de los términos del Contrato la </w:t>
      </w:r>
      <w:r w:rsidRPr="005F2DB0">
        <w:rPr>
          <w:rFonts w:ascii="Arial" w:hAnsi="Arial" w:cs="Arial"/>
          <w:b/>
          <w:lang w:val="es-BO" w:eastAsia="es-ES"/>
        </w:rPr>
        <w:t>ENTIDAD</w:t>
      </w:r>
      <w:r w:rsidRPr="005F2DB0">
        <w:rPr>
          <w:rFonts w:ascii="Arial" w:hAnsi="Arial" w:cs="Arial"/>
          <w:lang w:val="es-BO" w:eastAsia="es-ES"/>
        </w:rPr>
        <w:t>, a través del Fiscal del Servicio</w:t>
      </w:r>
      <w:r w:rsidRPr="005F2DB0">
        <w:rPr>
          <w:rFonts w:ascii="Arial" w:hAnsi="Arial" w:cs="Arial"/>
          <w:b/>
          <w:lang w:val="es-BO" w:eastAsia="es-ES"/>
        </w:rPr>
        <w:t>,</w:t>
      </w:r>
      <w:r w:rsidRPr="005F2DB0">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5F2DB0" w:rsidRPr="005F2DB0" w:rsidRDefault="005F2DB0" w:rsidP="005F2DB0">
      <w:pPr>
        <w:spacing w:before="120"/>
        <w:ind w:left="1775"/>
        <w:contextualSpacing/>
        <w:jc w:val="both"/>
        <w:rPr>
          <w:rFonts w:ascii="Arial" w:hAnsi="Arial" w:cs="Arial"/>
          <w:lang w:val="es-BO" w:eastAsia="es-ES"/>
        </w:rPr>
      </w:pPr>
    </w:p>
    <w:p w:rsidR="005F2DB0" w:rsidRPr="005F2DB0" w:rsidRDefault="005F2DB0" w:rsidP="00083AD4">
      <w:pPr>
        <w:numPr>
          <w:ilvl w:val="0"/>
          <w:numId w:val="56"/>
        </w:numPr>
        <w:spacing w:before="120"/>
        <w:ind w:left="1775" w:hanging="357"/>
        <w:contextualSpacing/>
        <w:jc w:val="both"/>
        <w:rPr>
          <w:rFonts w:ascii="Arial" w:hAnsi="Arial" w:cs="Arial"/>
          <w:lang w:val="es-BO" w:eastAsia="es-ES"/>
        </w:rPr>
      </w:pPr>
      <w:r w:rsidRPr="005F2DB0">
        <w:rPr>
          <w:rFonts w:ascii="Arial" w:hAnsi="Arial" w:cs="Arial"/>
          <w:lang w:val="es-BO" w:eastAsia="es-ES"/>
        </w:rPr>
        <w:t>Por utilizar o requerir aquellos Servicios que son objeto del presente Contrato, en beneficio de terceras personas.</w:t>
      </w:r>
    </w:p>
    <w:p w:rsidR="005F2DB0" w:rsidRPr="005F2DB0" w:rsidRDefault="005F2DB0" w:rsidP="005F2DB0">
      <w:pPr>
        <w:spacing w:before="120"/>
        <w:ind w:left="1775"/>
        <w:contextualSpacing/>
        <w:jc w:val="both"/>
        <w:rPr>
          <w:rFonts w:ascii="Arial" w:hAnsi="Arial" w:cs="Arial"/>
          <w:lang w:val="es-BO" w:eastAsia="es-ES"/>
        </w:rPr>
      </w:pPr>
    </w:p>
    <w:p w:rsidR="005F2DB0" w:rsidRPr="005F2DB0" w:rsidRDefault="005F2DB0" w:rsidP="00083AD4">
      <w:pPr>
        <w:numPr>
          <w:ilvl w:val="0"/>
          <w:numId w:val="56"/>
        </w:numPr>
        <w:spacing w:before="120"/>
        <w:ind w:left="1775" w:hanging="357"/>
        <w:contextualSpacing/>
        <w:jc w:val="both"/>
        <w:rPr>
          <w:rFonts w:ascii="Arial" w:hAnsi="Arial" w:cs="Arial"/>
          <w:lang w:val="es-BO" w:eastAsia="es-ES"/>
        </w:rPr>
      </w:pPr>
      <w:r w:rsidRPr="005F2DB0">
        <w:rPr>
          <w:rFonts w:ascii="Arial" w:hAnsi="Arial" w:cs="Arial"/>
          <w:lang w:val="es-BO" w:eastAsia="es-ES"/>
        </w:rPr>
        <w:t xml:space="preserve">Por suspensión del Servicio por orden escrita de la </w:t>
      </w:r>
      <w:r w:rsidRPr="005F2DB0">
        <w:rPr>
          <w:rFonts w:ascii="Arial" w:hAnsi="Arial" w:cs="Arial"/>
          <w:b/>
          <w:lang w:val="es-BO" w:eastAsia="es-ES"/>
        </w:rPr>
        <w:t>ENTIDAD</w:t>
      </w:r>
      <w:r w:rsidRPr="005F2DB0">
        <w:rPr>
          <w:rFonts w:ascii="Arial" w:hAnsi="Arial" w:cs="Arial"/>
          <w:lang w:val="es-BO" w:eastAsia="es-ES"/>
        </w:rPr>
        <w:t xml:space="preserve"> por un plazo superior a quince (15</w:t>
      </w:r>
      <w:r w:rsidRPr="005F2DB0">
        <w:rPr>
          <w:rFonts w:ascii="Arial" w:hAnsi="Arial" w:cs="Arial"/>
          <w:color w:val="1F497D"/>
          <w:lang w:val="es-BO" w:eastAsia="es-ES"/>
        </w:rPr>
        <w:t>)</w:t>
      </w:r>
      <w:r w:rsidRPr="005F2DB0">
        <w:rPr>
          <w:rFonts w:ascii="Arial" w:hAnsi="Arial" w:cs="Arial"/>
          <w:lang w:val="es-BO" w:eastAsia="es-ES"/>
        </w:rPr>
        <w:t xml:space="preserve"> días calendario; salvo casos de fuerza mayor o caso fortuito.</w:t>
      </w:r>
    </w:p>
    <w:p w:rsidR="005F2DB0" w:rsidRPr="005F2DB0" w:rsidRDefault="005F2DB0" w:rsidP="005F2DB0">
      <w:pPr>
        <w:spacing w:before="120" w:after="120"/>
        <w:ind w:left="1418" w:hanging="709"/>
        <w:jc w:val="both"/>
        <w:rPr>
          <w:rFonts w:ascii="Arial" w:hAnsi="Arial" w:cs="Arial"/>
          <w:lang w:val="es-BO" w:eastAsia="es-ES"/>
        </w:rPr>
      </w:pPr>
      <w:r w:rsidRPr="005F2DB0">
        <w:rPr>
          <w:rFonts w:ascii="Arial" w:hAnsi="Arial" w:cs="Arial"/>
          <w:b/>
          <w:lang w:val="es-BO" w:eastAsia="es-ES"/>
        </w:rPr>
        <w:t xml:space="preserve">25.2.3.  </w:t>
      </w:r>
      <w:r w:rsidRPr="005F2DB0">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F2DB0">
        <w:rPr>
          <w:rFonts w:ascii="Arial" w:hAnsi="Arial" w:cs="Arial"/>
          <w:lang w:val="es-BO" w:eastAsia="es-ES"/>
        </w:rPr>
        <w:t xml:space="preserve"> </w:t>
      </w:r>
    </w:p>
    <w:p w:rsidR="005F2DB0" w:rsidRPr="005F2DB0" w:rsidRDefault="005F2DB0" w:rsidP="005F2DB0">
      <w:pPr>
        <w:spacing w:before="120" w:after="120"/>
        <w:ind w:left="1418" w:hanging="709"/>
        <w:contextualSpacing/>
        <w:jc w:val="both"/>
        <w:rPr>
          <w:rFonts w:ascii="Arial" w:hAnsi="Arial" w:cs="Arial"/>
          <w:lang w:val="es-BO" w:eastAsia="es-ES"/>
        </w:rPr>
      </w:pPr>
      <w:r w:rsidRPr="005F2DB0">
        <w:rPr>
          <w:rFonts w:ascii="Arial" w:hAnsi="Arial" w:cs="Arial"/>
          <w:b/>
          <w:color w:val="000000"/>
          <w:lang w:val="es-BO" w:eastAsia="es-ES"/>
        </w:rPr>
        <w:t xml:space="preserve">25.2.4.  </w:t>
      </w:r>
      <w:r w:rsidRPr="005F2DB0">
        <w:rPr>
          <w:rFonts w:ascii="Arial" w:hAnsi="Arial" w:cs="Arial"/>
          <w:color w:val="000000"/>
          <w:lang w:val="es-BO" w:eastAsia="es-ES"/>
        </w:rPr>
        <w:t xml:space="preserve">La </w:t>
      </w:r>
      <w:r w:rsidRPr="005F2DB0">
        <w:rPr>
          <w:rFonts w:ascii="Arial" w:hAnsi="Arial" w:cs="Arial"/>
          <w:b/>
          <w:color w:val="000000"/>
          <w:lang w:val="es-BO" w:eastAsia="es-ES"/>
        </w:rPr>
        <w:t xml:space="preserve">ENTIDAD </w:t>
      </w:r>
      <w:r w:rsidRPr="005F2DB0">
        <w:rPr>
          <w:rFonts w:ascii="Arial" w:hAnsi="Arial" w:cs="Arial"/>
          <w:color w:val="000000"/>
          <w:lang w:val="es-BO" w:eastAsia="es-ES"/>
        </w:rPr>
        <w:t xml:space="preserve">en cualquier momento podrá resolver de manera unilateral </w:t>
      </w:r>
      <w:r w:rsidRPr="005F2DB0">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w:t>
      </w:r>
      <w:r w:rsidRPr="005F2DB0">
        <w:rPr>
          <w:rFonts w:ascii="Arial" w:hAnsi="Arial" w:cs="Arial"/>
          <w:lang w:val="es-BO" w:eastAsia="es-ES"/>
        </w:rPr>
        <w:lastRenderedPageBreak/>
        <w:t xml:space="preserve">carta notariada al </w:t>
      </w:r>
      <w:r w:rsidRPr="005F2DB0">
        <w:rPr>
          <w:rFonts w:ascii="Arial" w:hAnsi="Arial" w:cs="Arial"/>
          <w:b/>
          <w:lang w:val="es-BO" w:eastAsia="es-ES"/>
        </w:rPr>
        <w:t>CONTRATISTA</w:t>
      </w:r>
      <w:r w:rsidRPr="005F2DB0">
        <w:rPr>
          <w:rFonts w:ascii="Arial" w:hAnsi="Arial" w:cs="Arial"/>
          <w:lang w:val="es-BO" w:eastAsia="es-ES"/>
        </w:rPr>
        <w:t>;</w:t>
      </w:r>
      <w:r w:rsidRPr="005F2DB0">
        <w:rPr>
          <w:rFonts w:ascii="Arial" w:hAnsi="Arial" w:cs="Arial"/>
          <w:b/>
          <w:lang w:val="es-BO" w:eastAsia="es-ES"/>
        </w:rPr>
        <w:t xml:space="preserve"> </w:t>
      </w:r>
      <w:r w:rsidRPr="005F2DB0">
        <w:rPr>
          <w:rFonts w:ascii="Arial" w:hAnsi="Arial" w:cs="Arial"/>
          <w:lang w:val="es-BO" w:eastAsia="es-ES"/>
        </w:rPr>
        <w:t>sin lugar a ningún tipo de resarcimiento por parte de la</w:t>
      </w:r>
      <w:r w:rsidRPr="005F2DB0">
        <w:rPr>
          <w:rFonts w:ascii="Arial" w:hAnsi="Arial" w:cs="Arial"/>
          <w:b/>
          <w:lang w:val="es-BO" w:eastAsia="es-ES"/>
        </w:rPr>
        <w:t xml:space="preserve"> ENTIDAD </w:t>
      </w:r>
      <w:r w:rsidRPr="005F2DB0">
        <w:rPr>
          <w:rFonts w:ascii="Arial" w:hAnsi="Arial" w:cs="Arial"/>
          <w:lang w:val="es-BO" w:eastAsia="es-ES"/>
        </w:rPr>
        <w:t>a</w:t>
      </w:r>
      <w:r w:rsidRPr="005F2DB0">
        <w:rPr>
          <w:rFonts w:ascii="Arial" w:hAnsi="Arial" w:cs="Arial"/>
          <w:b/>
          <w:lang w:val="es-BO" w:eastAsia="es-ES"/>
        </w:rPr>
        <w:t xml:space="preserve"> </w:t>
      </w:r>
      <w:r w:rsidRPr="005F2DB0">
        <w:rPr>
          <w:rFonts w:ascii="Arial" w:hAnsi="Arial" w:cs="Arial"/>
          <w:lang w:val="es-BO" w:eastAsia="es-ES"/>
        </w:rPr>
        <w:t>favor del</w:t>
      </w:r>
      <w:r w:rsidRPr="005F2DB0">
        <w:rPr>
          <w:rFonts w:ascii="Arial" w:hAnsi="Arial" w:cs="Arial"/>
          <w:b/>
          <w:lang w:val="es-BO" w:eastAsia="es-ES"/>
        </w:rPr>
        <w:t xml:space="preserve"> CONTRATISTA</w:t>
      </w:r>
      <w:r w:rsidRPr="005F2DB0">
        <w:rPr>
          <w:rFonts w:ascii="Arial" w:hAnsi="Arial" w:cs="Arial"/>
          <w:lang w:val="es-BO" w:eastAsia="es-ES"/>
        </w:rPr>
        <w:t>.</w:t>
      </w:r>
    </w:p>
    <w:p w:rsidR="005F2DB0" w:rsidRPr="005F2DB0" w:rsidRDefault="005F2DB0" w:rsidP="005F2DB0">
      <w:pPr>
        <w:spacing w:before="120" w:after="120"/>
        <w:ind w:left="1413" w:hanging="705"/>
        <w:jc w:val="both"/>
        <w:rPr>
          <w:rFonts w:ascii="Arial" w:hAnsi="Arial" w:cs="Arial"/>
          <w:lang w:val="es-BO" w:eastAsia="es-ES"/>
        </w:rPr>
      </w:pPr>
      <w:r w:rsidRPr="005F2DB0">
        <w:rPr>
          <w:rFonts w:ascii="Arial" w:hAnsi="Arial" w:cs="Arial"/>
          <w:b/>
          <w:lang w:val="es-BO" w:eastAsia="es-ES"/>
        </w:rPr>
        <w:t>25.2.5. Reglas aplicables a la Resolución:</w:t>
      </w:r>
    </w:p>
    <w:p w:rsidR="005F2DB0" w:rsidRPr="005F2DB0" w:rsidRDefault="005F2DB0" w:rsidP="005F2DB0">
      <w:pPr>
        <w:spacing w:before="120" w:after="120"/>
        <w:ind w:left="1413"/>
        <w:jc w:val="both"/>
        <w:rPr>
          <w:rFonts w:ascii="Arial" w:hAnsi="Arial" w:cs="Arial"/>
          <w:lang w:val="es-BO" w:eastAsia="es-ES"/>
        </w:rPr>
      </w:pPr>
      <w:r w:rsidRPr="005F2DB0">
        <w:rPr>
          <w:rFonts w:ascii="Arial" w:hAnsi="Arial" w:cs="Arial"/>
          <w:lang w:val="es-BO" w:eastAsia="es-ES"/>
        </w:rPr>
        <w:t>Para procesar la resolución del Contrato por cualquiera de las causales señaladas en los numerales 25.2.1.y 25.2.2., la Parte afectada dará aviso escrito mediante carta notariada, a la otra Parte, de su intención de resolver el Contrato, estableciendo claramente la causal que se aduce.</w:t>
      </w:r>
    </w:p>
    <w:p w:rsidR="005F2DB0" w:rsidRPr="005F2DB0" w:rsidRDefault="005F2DB0" w:rsidP="005F2DB0">
      <w:pPr>
        <w:spacing w:before="120" w:after="120"/>
        <w:ind w:left="1416"/>
        <w:jc w:val="both"/>
        <w:rPr>
          <w:rFonts w:ascii="Arial" w:hAnsi="Arial" w:cs="Arial"/>
          <w:lang w:val="es-BO" w:eastAsia="es-ES"/>
        </w:rPr>
      </w:pPr>
      <w:r w:rsidRPr="005F2DB0">
        <w:rPr>
          <w:rFonts w:ascii="Arial" w:hAnsi="Arial" w:cs="Arial"/>
          <w:noProof/>
          <w:lang w:val="es-BO" w:eastAsia="es-BO"/>
        </w:rPr>
        <w:drawing>
          <wp:anchor distT="0" distB="0" distL="114300" distR="114300" simplePos="0" relativeHeight="251664896" behindDoc="1" locked="0" layoutInCell="0" allowOverlap="1" wp14:anchorId="49C47886" wp14:editId="1150931C">
            <wp:simplePos x="0" y="0"/>
            <wp:positionH relativeFrom="margin">
              <wp:align>center</wp:align>
            </wp:positionH>
            <wp:positionV relativeFrom="margin">
              <wp:align>center</wp:align>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5F2DB0">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F2DB0" w:rsidRPr="005F2DB0" w:rsidRDefault="005F2DB0" w:rsidP="005F2DB0">
      <w:pPr>
        <w:spacing w:before="120" w:after="120"/>
        <w:ind w:left="1416"/>
        <w:jc w:val="both"/>
        <w:rPr>
          <w:rFonts w:ascii="Arial" w:hAnsi="Arial" w:cs="Arial"/>
          <w:lang w:val="es-BO" w:eastAsia="es-ES"/>
        </w:rPr>
      </w:pPr>
      <w:r w:rsidRPr="005F2DB0">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sin necesidad de ningún trámite adicional. </w:t>
      </w:r>
    </w:p>
    <w:p w:rsidR="005F2DB0" w:rsidRPr="005F2DB0" w:rsidRDefault="005F2DB0" w:rsidP="005F2DB0">
      <w:pPr>
        <w:spacing w:before="120" w:after="120"/>
        <w:ind w:left="1416"/>
        <w:jc w:val="both"/>
        <w:rPr>
          <w:rFonts w:ascii="Arial" w:hAnsi="Arial" w:cs="Arial"/>
          <w:lang w:val="es-BO" w:eastAsia="es-ES"/>
        </w:rPr>
      </w:pPr>
      <w:r w:rsidRPr="005F2DB0">
        <w:rPr>
          <w:rFonts w:ascii="Arial" w:hAnsi="Arial" w:cs="Arial"/>
          <w:lang w:val="es-BO" w:eastAsia="es-ES"/>
        </w:rPr>
        <w:t xml:space="preserve">Cuando el monto de la multa, alcance al 20% (veinte por ciento) del monto total del Contrato, la </w:t>
      </w:r>
      <w:r w:rsidRPr="005F2DB0">
        <w:rPr>
          <w:rFonts w:ascii="Arial" w:hAnsi="Arial" w:cs="Arial"/>
          <w:b/>
          <w:lang w:val="es-BO" w:eastAsia="es-ES"/>
        </w:rPr>
        <w:t>ENTIDAD</w:t>
      </w:r>
      <w:r w:rsidRPr="005F2DB0">
        <w:rPr>
          <w:rFonts w:ascii="Arial" w:hAnsi="Arial" w:cs="Arial"/>
          <w:lang w:val="es-BO" w:eastAsia="es-ES"/>
        </w:rPr>
        <w:t xml:space="preserve"> deberá notificar mediante carta notariada que la resolución de Contrato se ha hecho efectiva, sin necesidad de ningún trámite adicional. </w:t>
      </w:r>
    </w:p>
    <w:p w:rsidR="005F2DB0" w:rsidRPr="005F2DB0" w:rsidRDefault="005F2DB0" w:rsidP="005F2DB0">
      <w:pPr>
        <w:tabs>
          <w:tab w:val="left" w:pos="567"/>
        </w:tabs>
        <w:spacing w:before="120" w:after="120"/>
        <w:ind w:left="1418"/>
        <w:jc w:val="both"/>
        <w:rPr>
          <w:rFonts w:ascii="Arial" w:hAnsi="Arial" w:cs="Arial"/>
          <w:lang w:val="es-BO" w:eastAsia="es-ES"/>
        </w:rPr>
      </w:pPr>
      <w:r w:rsidRPr="005F2DB0">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F2DB0">
        <w:rPr>
          <w:rFonts w:ascii="Arial" w:hAnsi="Arial" w:cs="Arial"/>
          <w:color w:val="000000"/>
          <w:lang w:val="es-BO" w:eastAsia="es-ES"/>
        </w:rPr>
        <w:t>incluir los montos a reconocer por las prestaciones ejecutadas por las Partes.</w:t>
      </w:r>
    </w:p>
    <w:p w:rsidR="005F2DB0" w:rsidRPr="005F2DB0" w:rsidRDefault="005F2DB0" w:rsidP="005F2DB0">
      <w:pPr>
        <w:spacing w:before="120" w:after="120"/>
        <w:ind w:left="1416"/>
        <w:jc w:val="both"/>
        <w:rPr>
          <w:rFonts w:ascii="Arial" w:hAnsi="Arial" w:cs="Arial"/>
          <w:lang w:val="es-BO" w:eastAsia="es-ES"/>
        </w:rPr>
      </w:pPr>
      <w:r w:rsidRPr="005F2DB0">
        <w:rPr>
          <w:rFonts w:ascii="Arial" w:hAnsi="Arial" w:cs="Arial"/>
          <w:lang w:val="es-BO" w:eastAsia="es-ES"/>
        </w:rPr>
        <w:t xml:space="preserve">En caso que se proceda a la resolución del Contrato, por razones atribuibles al </w:t>
      </w:r>
      <w:r w:rsidRPr="005F2DB0">
        <w:rPr>
          <w:rFonts w:ascii="Arial" w:hAnsi="Arial" w:cs="Arial"/>
          <w:b/>
          <w:lang w:val="es-BO" w:eastAsia="es-ES"/>
        </w:rPr>
        <w:t>CONTRATISTA</w:t>
      </w:r>
      <w:r w:rsidRPr="005F2DB0">
        <w:rPr>
          <w:rFonts w:ascii="Arial" w:hAnsi="Arial" w:cs="Arial"/>
          <w:lang w:val="es-BO" w:eastAsia="es-ES"/>
        </w:rPr>
        <w:t xml:space="preserve">, se ejecutará/consolidará en favor de la </w:t>
      </w:r>
      <w:r w:rsidRPr="005F2DB0">
        <w:rPr>
          <w:rFonts w:ascii="Arial" w:hAnsi="Arial" w:cs="Arial"/>
          <w:b/>
          <w:lang w:val="es-BO" w:eastAsia="es-ES"/>
        </w:rPr>
        <w:t>ENTIDAD</w:t>
      </w:r>
      <w:r w:rsidRPr="005F2DB0">
        <w:rPr>
          <w:rFonts w:ascii="Arial" w:hAnsi="Arial" w:cs="Arial"/>
          <w:lang w:val="es-BO" w:eastAsia="es-ES"/>
        </w:rPr>
        <w:t xml:space="preserve"> la garantía de cumplimiento de Contrato/Retención en calidad de garantía de cumplimiento de Contrato, manteniéndose pendiente la ejecución de la garantía de correcta inversión de anticipo hasta la inmediata devolución del saldo del anticipo, caso contrario será ejecutada. Por otro lado, también se consolidan a favor de la </w:t>
      </w:r>
      <w:r w:rsidRPr="005F2DB0">
        <w:rPr>
          <w:rFonts w:ascii="Arial" w:hAnsi="Arial" w:cs="Arial"/>
          <w:b/>
          <w:lang w:val="es-BO" w:eastAsia="es-ES"/>
        </w:rPr>
        <w:t>ENTIDAD</w:t>
      </w:r>
      <w:r w:rsidRPr="005F2DB0">
        <w:rPr>
          <w:rFonts w:ascii="Arial" w:hAnsi="Arial" w:cs="Arial"/>
          <w:lang w:val="es-BO" w:eastAsia="es-ES"/>
        </w:rPr>
        <w:t xml:space="preserve"> las multas o penalidades.</w:t>
      </w:r>
    </w:p>
    <w:p w:rsidR="005F2DB0" w:rsidRPr="005F2DB0" w:rsidRDefault="005F2DB0" w:rsidP="005F2DB0">
      <w:pPr>
        <w:spacing w:before="120" w:after="120"/>
        <w:jc w:val="both"/>
        <w:rPr>
          <w:rFonts w:ascii="Arial" w:hAnsi="Arial" w:cs="Arial"/>
          <w:b/>
          <w:u w:val="single"/>
          <w:lang w:val="es-BO" w:eastAsia="es-ES"/>
        </w:rPr>
      </w:pPr>
      <w:r w:rsidRPr="005F2DB0">
        <w:rPr>
          <w:rFonts w:ascii="Arial" w:hAnsi="Arial" w:cs="Arial"/>
          <w:b/>
          <w:u w:val="single"/>
          <w:lang w:val="es-BO" w:eastAsia="es-ES"/>
        </w:rPr>
        <w:t>VIGÉSIMA SEXTA.- (CIERRE DE CONTRATO)</w:t>
      </w:r>
    </w:p>
    <w:p w:rsidR="005F2DB0" w:rsidRPr="005F2DB0" w:rsidRDefault="005F2DB0" w:rsidP="005F2DB0">
      <w:pPr>
        <w:widowControl w:val="0"/>
        <w:spacing w:before="120" w:after="120"/>
        <w:jc w:val="both"/>
        <w:rPr>
          <w:rFonts w:ascii="Arial" w:hAnsi="Arial" w:cs="Arial"/>
          <w:lang w:val="es-BO" w:eastAsia="es-ES"/>
        </w:rPr>
      </w:pPr>
      <w:r w:rsidRPr="005F2DB0">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5F2DB0" w:rsidRPr="005F2DB0" w:rsidRDefault="005F2DB0" w:rsidP="005F2DB0">
      <w:pPr>
        <w:widowControl w:val="0"/>
        <w:spacing w:before="120" w:after="120"/>
        <w:jc w:val="both"/>
        <w:rPr>
          <w:rFonts w:ascii="Arial" w:hAnsi="Arial" w:cs="Arial"/>
          <w:lang w:val="es-BO" w:eastAsia="es-ES"/>
        </w:rPr>
      </w:pPr>
      <w:r w:rsidRPr="005F2DB0">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5F2DB0" w:rsidRPr="005F2DB0" w:rsidRDefault="005F2DB0" w:rsidP="005F2DB0">
      <w:pPr>
        <w:widowControl w:val="0"/>
        <w:jc w:val="both"/>
        <w:rPr>
          <w:rFonts w:ascii="Arial" w:hAnsi="Arial" w:cs="Arial"/>
          <w:lang w:val="es-BO" w:eastAsia="es-ES"/>
        </w:rPr>
      </w:pPr>
      <w:r w:rsidRPr="005F2DB0">
        <w:rPr>
          <w:rFonts w:ascii="Arial" w:hAnsi="Arial" w:cs="Arial"/>
          <w:lang w:val="es-BO" w:eastAsia="es-ES"/>
        </w:rPr>
        <w:t xml:space="preserve">El acta de cierre de Contrato no libera de responsabilidades al </w:t>
      </w:r>
      <w:r w:rsidRPr="005F2DB0">
        <w:rPr>
          <w:rFonts w:ascii="Arial" w:hAnsi="Arial" w:cs="Arial"/>
          <w:b/>
          <w:lang w:val="es-BO" w:eastAsia="es-ES"/>
        </w:rPr>
        <w:t>CONTRATISTA</w:t>
      </w:r>
      <w:r w:rsidRPr="005F2DB0">
        <w:rPr>
          <w:rFonts w:ascii="Arial" w:hAnsi="Arial" w:cs="Arial"/>
          <w:lang w:val="es-BO" w:eastAsia="es-ES"/>
        </w:rPr>
        <w:t>, por negligencia o impericia que ocasionasen daños posteriores sobre el objeto de contratación.</w:t>
      </w:r>
    </w:p>
    <w:p w:rsidR="005F2DB0" w:rsidRPr="005F2DB0" w:rsidRDefault="005F2DB0" w:rsidP="005F2DB0">
      <w:pPr>
        <w:widowControl w:val="0"/>
        <w:spacing w:before="120" w:after="120"/>
        <w:jc w:val="both"/>
        <w:rPr>
          <w:rFonts w:ascii="Arial" w:hAnsi="Arial" w:cs="Arial"/>
          <w:lang w:val="es-BO" w:eastAsia="es-ES"/>
        </w:rPr>
      </w:pPr>
      <w:r w:rsidRPr="005F2DB0">
        <w:rPr>
          <w:rFonts w:ascii="Arial" w:hAnsi="Arial" w:cs="Arial"/>
          <w:b/>
          <w:noProof/>
          <w:u w:val="single"/>
          <w:lang w:val="es-BO" w:eastAsia="es-BO"/>
        </w:rPr>
        <w:drawing>
          <wp:anchor distT="0" distB="0" distL="114300" distR="114300" simplePos="0" relativeHeight="251663872" behindDoc="1" locked="0" layoutInCell="0" allowOverlap="1" wp14:anchorId="5B285843" wp14:editId="35CED9EF">
            <wp:simplePos x="0" y="0"/>
            <wp:positionH relativeFrom="margin">
              <wp:align>center</wp:align>
            </wp:positionH>
            <wp:positionV relativeFrom="margin">
              <wp:align>center</wp:align>
            </wp:positionV>
            <wp:extent cx="5608320" cy="3804285"/>
            <wp:effectExtent l="0" t="0" r="0" b="571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5F2DB0">
        <w:rPr>
          <w:rFonts w:ascii="Arial" w:hAnsi="Arial" w:cs="Arial"/>
          <w:b/>
          <w:u w:val="single"/>
          <w:lang w:val="es-BO" w:eastAsia="es-ES"/>
        </w:rPr>
        <w:t>VIGÉSIMA SÉPTIMA.- (SOLUCIÓN DE CONTROVERSIAS)</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F2DB0" w:rsidRPr="005F2DB0" w:rsidRDefault="005F2DB0" w:rsidP="005F2DB0">
      <w:pPr>
        <w:spacing w:before="120" w:after="120"/>
        <w:jc w:val="both"/>
        <w:rPr>
          <w:rFonts w:ascii="Arial" w:hAnsi="Arial" w:cs="Arial"/>
          <w:b/>
          <w:bCs/>
          <w:u w:val="single"/>
          <w:lang w:val="es-BO" w:eastAsia="es-ES"/>
        </w:rPr>
      </w:pPr>
      <w:r w:rsidRPr="005F2DB0">
        <w:rPr>
          <w:rFonts w:ascii="Arial" w:hAnsi="Arial" w:cs="Arial"/>
          <w:b/>
          <w:u w:val="single"/>
          <w:lang w:val="es-BO" w:eastAsia="es-ES"/>
        </w:rPr>
        <w:t>VIGÉSIMA OCTAVA.-</w:t>
      </w:r>
      <w:r w:rsidRPr="005F2DB0">
        <w:rPr>
          <w:rFonts w:ascii="Arial" w:hAnsi="Arial" w:cs="Arial"/>
          <w:b/>
          <w:bCs/>
          <w:u w:val="single"/>
          <w:lang w:val="es-BO" w:eastAsia="es-ES"/>
        </w:rPr>
        <w:t xml:space="preserve"> (MODIFICACIÓN AL CONTRATO) </w:t>
      </w:r>
    </w:p>
    <w:p w:rsidR="005F2DB0" w:rsidRPr="005F2DB0" w:rsidRDefault="005F2DB0" w:rsidP="005F2DB0">
      <w:pPr>
        <w:spacing w:after="120"/>
        <w:jc w:val="both"/>
        <w:rPr>
          <w:rFonts w:ascii="Arial" w:hAnsi="Arial" w:cs="Arial"/>
          <w:lang w:val="es-ES_tradnl" w:eastAsia="es-BO"/>
        </w:rPr>
      </w:pPr>
      <w:r w:rsidRPr="005F2DB0">
        <w:rPr>
          <w:rFonts w:ascii="Arial" w:hAnsi="Arial" w:cs="Arial"/>
          <w:lang w:val="es-BO" w:eastAsia="es-ES"/>
        </w:rPr>
        <w:t>El Contrato podrá ser modificado por uno o varios Contratos Modificatorios, mismos que pueden afectar el alcance, monto y/o plazo, previo acuerdo entre Partes</w:t>
      </w:r>
      <w:r w:rsidRPr="005F2DB0">
        <w:rPr>
          <w:rFonts w:ascii="Arial" w:hAnsi="Arial" w:cs="Arial"/>
          <w:lang w:val="es-ES_tradnl" w:eastAsia="es-BO"/>
        </w:rPr>
        <w:t xml:space="preserve">. </w:t>
      </w:r>
      <w:r w:rsidRPr="005F2DB0">
        <w:rPr>
          <w:rFonts w:ascii="Arial" w:hAnsi="Arial" w:cs="Arial"/>
          <w:lang w:val="es-ES_tradnl" w:eastAsia="es-ES"/>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5F2DB0" w:rsidRPr="005F2DB0" w:rsidRDefault="005F2DB0" w:rsidP="005F2DB0">
      <w:pPr>
        <w:spacing w:after="120"/>
        <w:jc w:val="both"/>
        <w:rPr>
          <w:rFonts w:ascii="Arial" w:hAnsi="Arial" w:cs="Arial"/>
          <w:b/>
          <w:u w:val="single"/>
          <w:lang w:val="es-ES_tradnl" w:eastAsia="es-ES"/>
        </w:rPr>
      </w:pPr>
      <w:r w:rsidRPr="005F2DB0">
        <w:rPr>
          <w:rFonts w:ascii="Arial" w:hAnsi="Arial" w:cs="Arial"/>
          <w:b/>
          <w:u w:val="single"/>
          <w:lang w:val="es-ES_tradnl" w:eastAsia="es-ES"/>
        </w:rPr>
        <w:lastRenderedPageBreak/>
        <w:t>VIGÉSIMA NOVENA.- (ADMINISTRACIÓN DEL CONTRATO)</w:t>
      </w:r>
    </w:p>
    <w:p w:rsidR="005F2DB0" w:rsidRPr="005F2DB0" w:rsidRDefault="005F2DB0" w:rsidP="005F2DB0">
      <w:pPr>
        <w:spacing w:after="120"/>
        <w:jc w:val="both"/>
        <w:rPr>
          <w:rFonts w:ascii="Arial" w:hAnsi="Arial" w:cs="Arial"/>
          <w:lang w:val="es-ES_tradnl" w:eastAsia="es-ES"/>
        </w:rPr>
      </w:pPr>
      <w:r w:rsidRPr="005F2DB0">
        <w:rPr>
          <w:rFonts w:ascii="Arial" w:hAnsi="Arial" w:cs="Arial"/>
          <w:lang w:val="es-ES_tradnl" w:eastAsia="es-ES"/>
        </w:rPr>
        <w:t>La responsabilidad de la administración del presente Contrato, en lo referido al seguimiento, programación y ejecución a efecto de lograr su cumplimiento, es de la Unidad Solicitante.</w:t>
      </w:r>
    </w:p>
    <w:p w:rsidR="005F2DB0" w:rsidRPr="005F2DB0" w:rsidRDefault="005F2DB0" w:rsidP="005F2DB0">
      <w:pPr>
        <w:spacing w:after="120"/>
        <w:jc w:val="both"/>
        <w:rPr>
          <w:rFonts w:ascii="Arial" w:hAnsi="Arial" w:cs="Arial"/>
          <w:b/>
          <w:u w:val="single"/>
          <w:lang w:val="es-BO" w:eastAsia="es-ES"/>
        </w:rPr>
      </w:pPr>
      <w:r w:rsidRPr="005F2DB0">
        <w:rPr>
          <w:rFonts w:ascii="Arial" w:hAnsi="Arial" w:cs="Arial"/>
          <w:b/>
          <w:u w:val="single"/>
          <w:lang w:val="es-ES_tradnl" w:eastAsia="es-ES"/>
        </w:rPr>
        <w:t xml:space="preserve">TRIGÉSIMA.- </w:t>
      </w:r>
      <w:r w:rsidRPr="005F2DB0">
        <w:rPr>
          <w:rFonts w:ascii="Arial" w:hAnsi="Arial" w:cs="Arial"/>
          <w:b/>
          <w:u w:val="single"/>
          <w:lang w:val="es-BO" w:eastAsia="es-ES"/>
        </w:rPr>
        <w:t>(SUBSISTENCIA DE OBLIGACIONES)</w:t>
      </w:r>
    </w:p>
    <w:p w:rsidR="005F2DB0" w:rsidRPr="005F2DB0" w:rsidRDefault="005F2DB0" w:rsidP="005F2DB0">
      <w:pPr>
        <w:spacing w:after="120"/>
        <w:jc w:val="both"/>
        <w:rPr>
          <w:rFonts w:ascii="Arial" w:hAnsi="Arial" w:cs="Arial"/>
          <w:lang w:val="es-BO" w:eastAsia="es-ES"/>
        </w:rPr>
      </w:pPr>
      <w:r w:rsidRPr="005F2DB0">
        <w:rPr>
          <w:rFonts w:ascii="Arial" w:hAnsi="Arial" w:cs="Arial"/>
          <w:lang w:val="es-BO" w:eastAsia="es-ES"/>
        </w:rPr>
        <w:t xml:space="preserve">A la terminación del presente Contrato, por resolución o por su cumplimiento, habiendo o no suscrito el acta de cierre del Contrato, el </w:t>
      </w:r>
      <w:r w:rsidRPr="005F2DB0">
        <w:rPr>
          <w:rFonts w:ascii="Arial" w:hAnsi="Arial" w:cs="Arial"/>
          <w:b/>
          <w:lang w:val="es-BO" w:eastAsia="es-ES"/>
        </w:rPr>
        <w:t xml:space="preserve">CONTRATISTA </w:t>
      </w:r>
      <w:r w:rsidRPr="005F2DB0">
        <w:rPr>
          <w:rFonts w:ascii="Arial" w:hAnsi="Arial" w:cs="Arial"/>
          <w:lang w:val="es-BO" w:eastAsia="es-ES"/>
        </w:rPr>
        <w:t xml:space="preserve">mantiene subsistente la obligación de proveer o elaborar de manera inmediata y a simple requerimiento de la </w:t>
      </w:r>
      <w:r w:rsidRPr="005F2DB0">
        <w:rPr>
          <w:rFonts w:ascii="Arial" w:hAnsi="Arial" w:cs="Arial"/>
          <w:b/>
          <w:lang w:val="es-BO" w:eastAsia="es-ES"/>
        </w:rPr>
        <w:t>ENTIDAD</w:t>
      </w:r>
      <w:r w:rsidRPr="005F2DB0">
        <w:rPr>
          <w:rFonts w:ascii="Arial" w:hAnsi="Arial" w:cs="Arial"/>
          <w:lang w:val="es-BO" w:eastAsia="es-ES"/>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5F2DB0" w:rsidRPr="005F2DB0" w:rsidRDefault="005F2DB0" w:rsidP="005F2DB0">
      <w:pPr>
        <w:spacing w:after="120"/>
        <w:jc w:val="both"/>
        <w:rPr>
          <w:rFonts w:ascii="Arial" w:hAnsi="Arial" w:cs="Arial"/>
          <w:lang w:val="es-BO" w:eastAsia="es-ES"/>
        </w:rPr>
      </w:pPr>
      <w:r w:rsidRPr="005F2DB0">
        <w:rPr>
          <w:rFonts w:ascii="Arial" w:hAnsi="Arial" w:cs="Arial"/>
          <w:lang w:val="es-BO" w:eastAsia="es-ES"/>
        </w:rPr>
        <w:t xml:space="preserve">El incumplimiento de la presente cláusula significará para el </w:t>
      </w:r>
      <w:r w:rsidRPr="005F2DB0">
        <w:rPr>
          <w:rFonts w:ascii="Arial" w:hAnsi="Arial" w:cs="Arial"/>
          <w:b/>
          <w:lang w:val="es-BO" w:eastAsia="es-ES"/>
        </w:rPr>
        <w:t>CONTRATISTA</w:t>
      </w:r>
      <w:r w:rsidRPr="005F2DB0">
        <w:rPr>
          <w:rFonts w:ascii="Arial" w:hAnsi="Arial" w:cs="Arial"/>
          <w:lang w:val="es-BO" w:eastAsia="es-ES"/>
        </w:rPr>
        <w:t xml:space="preserve"> la aplicación de la sanción de reparación del daño y la indemnización de perjuicios determinados por la </w:t>
      </w:r>
      <w:r w:rsidRPr="005F2DB0">
        <w:rPr>
          <w:rFonts w:ascii="Arial" w:hAnsi="Arial" w:cs="Arial"/>
          <w:b/>
          <w:lang w:val="es-BO" w:eastAsia="es-ES"/>
        </w:rPr>
        <w:t xml:space="preserve">ENTIDAD </w:t>
      </w:r>
      <w:r w:rsidRPr="005F2DB0">
        <w:rPr>
          <w:rFonts w:ascii="Arial" w:hAnsi="Arial" w:cs="Arial"/>
          <w:lang w:val="es-BO" w:eastAsia="es-ES"/>
        </w:rPr>
        <w:t>y/o el inicio de las acciones legales que correspondan.</w:t>
      </w:r>
    </w:p>
    <w:p w:rsidR="005F2DB0" w:rsidRPr="005F2DB0" w:rsidRDefault="005F2DB0" w:rsidP="005F2DB0">
      <w:pPr>
        <w:spacing w:after="120"/>
        <w:jc w:val="both"/>
        <w:rPr>
          <w:rFonts w:ascii="Arial" w:hAnsi="Arial" w:cs="Arial"/>
          <w:b/>
          <w:u w:val="single"/>
          <w:lang w:val="es-BO" w:eastAsia="es-ES"/>
        </w:rPr>
      </w:pPr>
      <w:r w:rsidRPr="005F2DB0">
        <w:rPr>
          <w:rFonts w:ascii="Arial" w:hAnsi="Arial" w:cs="Arial"/>
          <w:b/>
          <w:u w:val="single"/>
          <w:lang w:val="es-BO" w:eastAsia="es-ES"/>
        </w:rPr>
        <w:t xml:space="preserve">TRIGÉSIMA </w:t>
      </w:r>
      <w:r w:rsidRPr="005F2DB0">
        <w:rPr>
          <w:rFonts w:ascii="Arial" w:hAnsi="Arial" w:cs="Arial"/>
          <w:b/>
          <w:u w:val="single"/>
          <w:lang w:val="es-ES_tradnl" w:eastAsia="es-ES"/>
        </w:rPr>
        <w:t>PRIMERA</w:t>
      </w:r>
      <w:r w:rsidRPr="005F2DB0">
        <w:rPr>
          <w:rFonts w:ascii="Arial" w:hAnsi="Arial" w:cs="Arial"/>
          <w:b/>
          <w:u w:val="single"/>
          <w:lang w:val="es-BO" w:eastAsia="es-ES"/>
        </w:rPr>
        <w:t>.- (GENERAL)</w:t>
      </w:r>
    </w:p>
    <w:p w:rsidR="005F2DB0" w:rsidRPr="005F2DB0" w:rsidRDefault="005F2DB0" w:rsidP="005F2DB0">
      <w:pPr>
        <w:spacing w:after="120"/>
        <w:jc w:val="both"/>
        <w:rPr>
          <w:rFonts w:ascii="Arial" w:hAnsi="Arial" w:cs="Arial"/>
          <w:b/>
          <w:lang w:val="es-BO" w:eastAsia="es-ES"/>
        </w:rPr>
      </w:pPr>
      <w:r w:rsidRPr="005F2DB0">
        <w:rPr>
          <w:rFonts w:ascii="Arial" w:hAnsi="Arial" w:cs="Arial"/>
          <w:b/>
          <w:lang w:val="es-BO" w:eastAsia="es-ES"/>
        </w:rPr>
        <w:t xml:space="preserve">32.1 </w:t>
      </w:r>
      <w:r w:rsidRPr="005F2DB0">
        <w:rPr>
          <w:rFonts w:ascii="Arial" w:hAnsi="Arial" w:cs="Arial"/>
          <w:b/>
          <w:lang w:val="es-BO" w:eastAsia="es-ES"/>
        </w:rPr>
        <w:tab/>
        <w:t>No se constituye sociedad</w:t>
      </w:r>
    </w:p>
    <w:p w:rsidR="005F2DB0" w:rsidRPr="005F2DB0" w:rsidRDefault="005F2DB0" w:rsidP="005F2DB0">
      <w:pPr>
        <w:spacing w:after="120"/>
        <w:ind w:left="709"/>
        <w:jc w:val="both"/>
        <w:rPr>
          <w:rFonts w:ascii="Arial" w:hAnsi="Arial" w:cs="Arial"/>
          <w:lang w:val="es-BO" w:eastAsia="es-ES"/>
        </w:rPr>
      </w:pPr>
      <w:r w:rsidRPr="005F2DB0">
        <w:rPr>
          <w:rFonts w:ascii="Arial" w:hAnsi="Arial" w:cs="Arial"/>
          <w:lang w:val="es-BO" w:eastAsia="es-ES"/>
        </w:rPr>
        <w:t xml:space="preserve">Nada de lo dispuesto en el presente Contrato crea una sociedad o empresa conjunta entre el </w:t>
      </w:r>
      <w:r w:rsidRPr="005F2DB0">
        <w:rPr>
          <w:rFonts w:ascii="Arial" w:hAnsi="Arial" w:cs="Arial"/>
          <w:b/>
          <w:lang w:val="es-BO" w:eastAsia="es-ES"/>
        </w:rPr>
        <w:t>CONTRATISTA</w:t>
      </w:r>
      <w:r w:rsidRPr="005F2DB0">
        <w:rPr>
          <w:rFonts w:ascii="Arial" w:hAnsi="Arial" w:cs="Arial"/>
          <w:lang w:val="es-BO" w:eastAsia="es-ES"/>
        </w:rPr>
        <w:t xml:space="preserve"> y la </w:t>
      </w:r>
      <w:r w:rsidRPr="005F2DB0">
        <w:rPr>
          <w:rFonts w:ascii="Arial" w:hAnsi="Arial" w:cs="Arial"/>
          <w:b/>
          <w:lang w:val="es-BO" w:eastAsia="es-ES"/>
        </w:rPr>
        <w:t>ENTIDAD</w:t>
      </w:r>
      <w:r w:rsidRPr="005F2DB0">
        <w:rPr>
          <w:rFonts w:ascii="Arial" w:hAnsi="Arial" w:cs="Arial"/>
          <w:lang w:val="es-BO" w:eastAsia="es-ES"/>
        </w:rPr>
        <w:t xml:space="preserve">. </w:t>
      </w:r>
    </w:p>
    <w:p w:rsidR="005F2DB0" w:rsidRPr="005F2DB0" w:rsidRDefault="005F2DB0" w:rsidP="005F2DB0">
      <w:pPr>
        <w:spacing w:after="120"/>
        <w:jc w:val="both"/>
        <w:rPr>
          <w:rFonts w:ascii="Arial" w:hAnsi="Arial" w:cs="Arial"/>
          <w:b/>
          <w:lang w:val="es-BO" w:eastAsia="es-ES"/>
        </w:rPr>
      </w:pPr>
      <w:r w:rsidRPr="005F2DB0">
        <w:rPr>
          <w:rFonts w:ascii="Arial" w:hAnsi="Arial" w:cs="Arial"/>
          <w:b/>
          <w:lang w:val="es-BO" w:eastAsia="es-ES"/>
        </w:rPr>
        <w:t xml:space="preserve">32.2 </w:t>
      </w:r>
      <w:r w:rsidRPr="005F2DB0">
        <w:rPr>
          <w:rFonts w:ascii="Arial" w:hAnsi="Arial" w:cs="Arial"/>
          <w:b/>
          <w:lang w:val="es-BO" w:eastAsia="es-ES"/>
        </w:rPr>
        <w:tab/>
        <w:t>Separabilidad</w:t>
      </w:r>
    </w:p>
    <w:p w:rsidR="005F2DB0" w:rsidRPr="005F2DB0" w:rsidRDefault="005F2DB0" w:rsidP="005F2DB0">
      <w:pPr>
        <w:spacing w:after="120"/>
        <w:ind w:left="709"/>
        <w:jc w:val="both"/>
        <w:rPr>
          <w:rFonts w:ascii="Arial" w:hAnsi="Arial" w:cs="Arial"/>
          <w:lang w:val="es-BO" w:eastAsia="es-ES"/>
        </w:rPr>
      </w:pPr>
      <w:r w:rsidRPr="005F2DB0">
        <w:rPr>
          <w:rFonts w:ascii="Arial" w:hAnsi="Arial" w:cs="Arial"/>
          <w:b/>
          <w:noProof/>
          <w:u w:val="single"/>
          <w:lang w:val="es-BO" w:eastAsia="es-BO"/>
        </w:rPr>
        <w:drawing>
          <wp:anchor distT="0" distB="0" distL="114300" distR="114300" simplePos="0" relativeHeight="251662848" behindDoc="1" locked="0" layoutInCell="0" allowOverlap="1" wp14:anchorId="5B8B6643" wp14:editId="0DDEFA46">
            <wp:simplePos x="0" y="0"/>
            <wp:positionH relativeFrom="margin">
              <wp:posOffset>220345</wp:posOffset>
            </wp:positionH>
            <wp:positionV relativeFrom="margin">
              <wp:posOffset>1690173</wp:posOffset>
            </wp:positionV>
            <wp:extent cx="5608320" cy="3804285"/>
            <wp:effectExtent l="0" t="0" r="0" b="571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5F2DB0">
        <w:rPr>
          <w:rFonts w:ascii="Arial" w:hAnsi="Arial" w:cs="Arial"/>
          <w:lang w:val="es-BO" w:eastAsia="es-ES"/>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5F2DB0" w:rsidRPr="005F2DB0" w:rsidRDefault="005F2DB0" w:rsidP="005F2DB0">
      <w:pPr>
        <w:spacing w:after="120"/>
        <w:jc w:val="both"/>
        <w:rPr>
          <w:rFonts w:ascii="Arial" w:hAnsi="Arial" w:cs="Arial"/>
          <w:b/>
          <w:lang w:val="es-BO" w:eastAsia="es-ES"/>
        </w:rPr>
      </w:pPr>
      <w:r w:rsidRPr="005F2DB0">
        <w:rPr>
          <w:rFonts w:ascii="Arial" w:hAnsi="Arial" w:cs="Arial"/>
          <w:b/>
          <w:lang w:val="es-BO" w:eastAsia="es-ES"/>
        </w:rPr>
        <w:t xml:space="preserve">32.3 </w:t>
      </w:r>
      <w:r w:rsidRPr="005F2DB0">
        <w:rPr>
          <w:rFonts w:ascii="Arial" w:hAnsi="Arial" w:cs="Arial"/>
          <w:b/>
          <w:lang w:val="es-BO" w:eastAsia="es-ES"/>
        </w:rPr>
        <w:tab/>
        <w:t>Contrato integro</w:t>
      </w:r>
    </w:p>
    <w:p w:rsidR="005F2DB0" w:rsidRPr="005F2DB0" w:rsidRDefault="005F2DB0" w:rsidP="005F2DB0">
      <w:pPr>
        <w:spacing w:after="120"/>
        <w:ind w:left="709"/>
        <w:jc w:val="both"/>
        <w:rPr>
          <w:rFonts w:ascii="Arial" w:hAnsi="Arial" w:cs="Arial"/>
          <w:lang w:val="es-BO" w:eastAsia="es-ES"/>
        </w:rPr>
      </w:pPr>
      <w:r w:rsidRPr="005F2DB0">
        <w:rPr>
          <w:rFonts w:ascii="Arial" w:hAnsi="Arial" w:cs="Arial"/>
          <w:lang w:val="es-BO" w:eastAsia="es-ES"/>
        </w:rPr>
        <w:t xml:space="preserve">Este Contrato sustituye cualquier otro acuerdo, ya sea escrito u oral, que pueda haberse hecho u otorgado entre la </w:t>
      </w:r>
      <w:r w:rsidRPr="005F2DB0">
        <w:rPr>
          <w:rFonts w:ascii="Arial" w:hAnsi="Arial" w:cs="Arial"/>
          <w:b/>
          <w:lang w:val="es-BO" w:eastAsia="es-ES"/>
        </w:rPr>
        <w:t>ENTIDAD</w:t>
      </w:r>
      <w:r w:rsidRPr="005F2DB0">
        <w:rPr>
          <w:rFonts w:ascii="Arial" w:hAnsi="Arial" w:cs="Arial"/>
          <w:lang w:val="es-BO" w:eastAsia="es-ES"/>
        </w:rPr>
        <w:t xml:space="preserve"> y el </w:t>
      </w:r>
      <w:r w:rsidRPr="005F2DB0">
        <w:rPr>
          <w:rFonts w:ascii="Arial" w:hAnsi="Arial" w:cs="Arial"/>
          <w:b/>
          <w:lang w:val="es-BO" w:eastAsia="es-ES"/>
        </w:rPr>
        <w:t>CONTRATISTA</w:t>
      </w:r>
      <w:r w:rsidRPr="005F2DB0">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b/>
          <w:u w:val="single"/>
          <w:lang w:val="es-BO" w:eastAsia="es-ES"/>
        </w:rPr>
        <w:t xml:space="preserve">TRIGÉSIMA SEGUNDA.- (ANTICORRUPCIÓN) </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F2DB0">
        <w:rPr>
          <w:rFonts w:ascii="Arial" w:hAnsi="Arial" w:cs="Arial"/>
          <w:b/>
          <w:lang w:val="es-BO" w:eastAsia="es-ES"/>
        </w:rPr>
        <w:t>ENTIDAD</w:t>
      </w:r>
      <w:r w:rsidRPr="005F2DB0">
        <w:rPr>
          <w:rFonts w:ascii="Arial" w:hAnsi="Arial" w:cs="Arial"/>
          <w:lang w:val="es-BO" w:eastAsia="es-ES"/>
        </w:rPr>
        <w:t xml:space="preserve"> resuelva el presente Contrato y se ejecuten las garantías que se encuentren vigentes al momento de la resolución.  </w:t>
      </w:r>
    </w:p>
    <w:p w:rsidR="005F2DB0" w:rsidRPr="005F2DB0" w:rsidRDefault="005F2DB0" w:rsidP="005F2DB0">
      <w:pPr>
        <w:spacing w:before="120" w:after="120"/>
        <w:jc w:val="both"/>
        <w:rPr>
          <w:rFonts w:ascii="Arial" w:hAnsi="Arial" w:cs="Arial"/>
          <w:u w:val="single"/>
          <w:lang w:val="es-BO" w:eastAsia="es-ES"/>
        </w:rPr>
      </w:pPr>
      <w:r w:rsidRPr="005F2DB0">
        <w:rPr>
          <w:rFonts w:ascii="Arial" w:hAnsi="Arial" w:cs="Arial"/>
          <w:b/>
          <w:u w:val="single"/>
          <w:lang w:val="es-BO" w:eastAsia="es-ES"/>
        </w:rPr>
        <w:t>TRIGÉSIMA TERCERA.- (CONFORMIDAD)</w:t>
      </w:r>
    </w:p>
    <w:p w:rsidR="005F2DB0" w:rsidRPr="005F2DB0" w:rsidRDefault="005F2DB0" w:rsidP="005F2DB0">
      <w:pPr>
        <w:jc w:val="both"/>
        <w:rPr>
          <w:rFonts w:ascii="Arial" w:hAnsi="Arial" w:cs="Arial"/>
          <w:b/>
          <w:lang w:val="es-ES_tradnl" w:eastAsia="es-ES"/>
        </w:rPr>
      </w:pPr>
      <w:r w:rsidRPr="005F2DB0">
        <w:rPr>
          <w:rFonts w:ascii="Arial" w:hAnsi="Arial" w:cs="Arial"/>
          <w:lang w:val="es-BO" w:eastAsia="es-ES"/>
        </w:rPr>
        <w:t>En señal de conformidad y para su fiel y estricto cumplimiento, suscribimos el presente Contrato en tres (3) ejemplares de un mismo tenor y validez,</w:t>
      </w:r>
      <w:r w:rsidRPr="005F2DB0">
        <w:rPr>
          <w:rFonts w:ascii="Arial" w:hAnsi="Arial" w:cs="Arial"/>
          <w:lang w:eastAsia="es-ES"/>
        </w:rPr>
        <w:t xml:space="preserve"> </w:t>
      </w:r>
      <w:r w:rsidRPr="005F2DB0">
        <w:rPr>
          <w:rFonts w:ascii="Arial" w:hAnsi="Arial" w:cs="Arial"/>
          <w:b/>
          <w:lang w:val="es-BO" w:eastAsia="es-ES"/>
        </w:rPr>
        <w:t>_________________________</w:t>
      </w:r>
      <w:r w:rsidRPr="005F2DB0">
        <w:rPr>
          <w:rFonts w:ascii="Arial" w:hAnsi="Arial" w:cs="Arial"/>
          <w:lang w:val="es-BO" w:eastAsia="es-ES"/>
        </w:rPr>
        <w:t xml:space="preserve">en </w:t>
      </w:r>
      <w:r w:rsidRPr="005F2DB0">
        <w:rPr>
          <w:rFonts w:ascii="Arial" w:hAnsi="Arial" w:cs="Arial"/>
          <w:lang w:val="es-ES_tradnl" w:eastAsia="es-ES"/>
        </w:rPr>
        <w:t xml:space="preserve">representación legal de la </w:t>
      </w:r>
      <w:r w:rsidRPr="005F2DB0">
        <w:rPr>
          <w:rFonts w:ascii="Arial" w:hAnsi="Arial" w:cs="Arial"/>
          <w:b/>
          <w:lang w:val="es-ES_tradnl" w:eastAsia="es-ES"/>
        </w:rPr>
        <w:t>ENTIDAD</w:t>
      </w:r>
      <w:r w:rsidRPr="005F2DB0">
        <w:rPr>
          <w:rFonts w:ascii="Arial" w:hAnsi="Arial" w:cs="Arial"/>
          <w:lang w:val="es-BO" w:eastAsia="es-ES"/>
        </w:rPr>
        <w:t xml:space="preserve">, y el señor </w:t>
      </w:r>
      <w:r w:rsidRPr="005F2DB0">
        <w:rPr>
          <w:rFonts w:ascii="Arial" w:hAnsi="Arial" w:cs="Arial"/>
          <w:b/>
          <w:lang w:val="es-BO" w:eastAsia="es-ES"/>
        </w:rPr>
        <w:t>____________________________,</w:t>
      </w:r>
      <w:r w:rsidRPr="005F2DB0">
        <w:rPr>
          <w:rFonts w:ascii="Arial" w:hAnsi="Arial" w:cs="Arial"/>
          <w:lang w:val="es-BO" w:eastAsia="es-ES"/>
        </w:rPr>
        <w:t xml:space="preserve"> en representación legal del </w:t>
      </w:r>
      <w:r w:rsidRPr="005F2DB0">
        <w:rPr>
          <w:rFonts w:ascii="Arial" w:hAnsi="Arial" w:cs="Arial"/>
          <w:b/>
          <w:lang w:val="es-BO" w:eastAsia="es-ES"/>
        </w:rPr>
        <w:t>CONTRATISTA</w:t>
      </w:r>
      <w:r w:rsidRPr="005F2DB0">
        <w:rPr>
          <w:rFonts w:ascii="Arial" w:hAnsi="Arial" w:cs="Arial"/>
          <w:lang w:val="es-BO" w:eastAsia="es-ES"/>
        </w:rPr>
        <w:t>.</w:t>
      </w: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t>Este documento, conforme a disposiciones legales de control fiscal vigentes, será registrado ante la Contraloría General del Estado en idioma castellano.</w:t>
      </w:r>
    </w:p>
    <w:p w:rsidR="005F2DB0" w:rsidRPr="005F2DB0" w:rsidRDefault="005F2DB0" w:rsidP="005F2DB0">
      <w:pPr>
        <w:spacing w:before="120" w:after="120"/>
        <w:jc w:val="both"/>
        <w:rPr>
          <w:rFonts w:ascii="Arial" w:hAnsi="Arial" w:cs="Arial"/>
          <w:lang w:val="es-BO" w:eastAsia="es-ES"/>
        </w:rPr>
      </w:pPr>
    </w:p>
    <w:p w:rsidR="005F2DB0" w:rsidRPr="005F2DB0" w:rsidRDefault="005F2DB0" w:rsidP="005F2DB0">
      <w:pPr>
        <w:spacing w:before="120" w:after="120"/>
        <w:jc w:val="both"/>
        <w:rPr>
          <w:rFonts w:ascii="Arial" w:hAnsi="Arial" w:cs="Arial"/>
          <w:lang w:val="es-BO" w:eastAsia="es-ES"/>
        </w:rPr>
      </w:pPr>
    </w:p>
    <w:p w:rsidR="005F2DB0" w:rsidRPr="005F2DB0" w:rsidRDefault="005F2DB0" w:rsidP="005F2DB0">
      <w:pPr>
        <w:spacing w:before="120" w:after="120"/>
        <w:jc w:val="both"/>
        <w:rPr>
          <w:rFonts w:ascii="Arial" w:hAnsi="Arial" w:cs="Arial"/>
          <w:lang w:val="es-BO" w:eastAsia="es-ES"/>
        </w:rPr>
      </w:pPr>
      <w:r w:rsidRPr="005F2DB0">
        <w:rPr>
          <w:rFonts w:ascii="Arial" w:hAnsi="Arial" w:cs="Arial"/>
          <w:lang w:val="es-BO" w:eastAsia="es-ES"/>
        </w:rPr>
        <w:softHyphen/>
        <w:t>__________________________________________</w:t>
      </w:r>
      <w:r w:rsidRPr="005F2DB0">
        <w:rPr>
          <w:rFonts w:ascii="Arial" w:hAnsi="Arial" w:cs="Arial"/>
          <w:lang w:val="es-BO" w:eastAsia="es-ES"/>
        </w:rPr>
        <w:tab/>
        <w:t xml:space="preserve">        _____________________________________</w:t>
      </w:r>
    </w:p>
    <w:tbl>
      <w:tblPr>
        <w:tblW w:w="10185" w:type="dxa"/>
        <w:tblLook w:val="04A0" w:firstRow="1" w:lastRow="0" w:firstColumn="1" w:lastColumn="0" w:noHBand="0" w:noVBand="1"/>
      </w:tblPr>
      <w:tblGrid>
        <w:gridCol w:w="5079"/>
        <w:gridCol w:w="5106"/>
      </w:tblGrid>
      <w:tr w:rsidR="005F2DB0" w:rsidRPr="005F2DB0" w:rsidTr="008F64D3">
        <w:trPr>
          <w:trHeight w:val="231"/>
        </w:trPr>
        <w:tc>
          <w:tcPr>
            <w:tcW w:w="5079" w:type="dxa"/>
            <w:hideMark/>
          </w:tcPr>
          <w:p w:rsidR="005F2DB0" w:rsidRPr="005F2DB0" w:rsidRDefault="005F2DB0" w:rsidP="005F2DB0">
            <w:pPr>
              <w:jc w:val="center"/>
              <w:rPr>
                <w:rFonts w:ascii="Arial" w:hAnsi="Arial" w:cs="Arial"/>
                <w:b/>
                <w:lang w:eastAsia="es-ES"/>
              </w:rPr>
            </w:pPr>
            <w:r w:rsidRPr="005F2DB0">
              <w:rPr>
                <w:rFonts w:ascii="Arial" w:hAnsi="Arial" w:cs="Arial"/>
                <w:b/>
                <w:lang w:eastAsia="es-ES"/>
              </w:rPr>
              <w:t>______________________</w:t>
            </w:r>
          </w:p>
        </w:tc>
        <w:tc>
          <w:tcPr>
            <w:tcW w:w="5106" w:type="dxa"/>
            <w:hideMark/>
          </w:tcPr>
          <w:p w:rsidR="005F2DB0" w:rsidRPr="005F2DB0" w:rsidRDefault="005F2DB0" w:rsidP="005F2DB0">
            <w:pPr>
              <w:jc w:val="center"/>
              <w:rPr>
                <w:rFonts w:ascii="Arial" w:hAnsi="Arial" w:cs="Arial"/>
                <w:b/>
                <w:lang w:eastAsia="es-ES"/>
              </w:rPr>
            </w:pPr>
            <w:r w:rsidRPr="005F2DB0">
              <w:rPr>
                <w:rFonts w:ascii="Arial" w:hAnsi="Arial" w:cs="Arial"/>
                <w:b/>
                <w:lang w:val="es-BO" w:eastAsia="es-ES"/>
              </w:rPr>
              <w:t>__________________</w:t>
            </w:r>
          </w:p>
        </w:tc>
      </w:tr>
      <w:tr w:rsidR="005F2DB0" w:rsidRPr="005F2DB0" w:rsidTr="008F64D3">
        <w:trPr>
          <w:trHeight w:val="679"/>
        </w:trPr>
        <w:tc>
          <w:tcPr>
            <w:tcW w:w="5079" w:type="dxa"/>
            <w:hideMark/>
          </w:tcPr>
          <w:p w:rsidR="005F2DB0" w:rsidRPr="005F2DB0" w:rsidRDefault="005F2DB0" w:rsidP="005F2DB0">
            <w:pPr>
              <w:jc w:val="center"/>
              <w:rPr>
                <w:rFonts w:ascii="Arial" w:hAnsi="Arial" w:cs="Arial"/>
                <w:b/>
                <w:lang w:eastAsia="es-ES"/>
              </w:rPr>
            </w:pPr>
            <w:r w:rsidRPr="005F2DB0">
              <w:rPr>
                <w:rFonts w:ascii="Arial" w:hAnsi="Arial" w:cs="Arial"/>
                <w:b/>
                <w:lang w:val="es-ES_tradnl" w:eastAsia="es-ES"/>
              </w:rPr>
              <w:t>YPFB - ENTIDAD</w:t>
            </w:r>
          </w:p>
        </w:tc>
        <w:tc>
          <w:tcPr>
            <w:tcW w:w="5106" w:type="dxa"/>
            <w:hideMark/>
          </w:tcPr>
          <w:p w:rsidR="005F2DB0" w:rsidRPr="005F2DB0" w:rsidRDefault="005F2DB0" w:rsidP="005F2DB0">
            <w:pPr>
              <w:jc w:val="center"/>
              <w:rPr>
                <w:rFonts w:ascii="Arial" w:hAnsi="Arial" w:cs="Arial"/>
                <w:b/>
                <w:lang w:val="es-BO" w:eastAsia="es-ES"/>
              </w:rPr>
            </w:pPr>
            <w:r w:rsidRPr="005F2DB0">
              <w:rPr>
                <w:rFonts w:ascii="Arial" w:hAnsi="Arial" w:cs="Arial"/>
                <w:b/>
                <w:lang w:val="es-BO" w:eastAsia="es-ES"/>
              </w:rPr>
              <w:t>CONTRATISTA</w:t>
            </w:r>
          </w:p>
        </w:tc>
      </w:tr>
    </w:tbl>
    <w:p w:rsidR="005F2DB0" w:rsidRPr="005F2DB0" w:rsidRDefault="005F2DB0" w:rsidP="005F2DB0">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892" w:rsidRDefault="00297892">
      <w:r>
        <w:separator/>
      </w:r>
    </w:p>
  </w:endnote>
  <w:endnote w:type="continuationSeparator" w:id="0">
    <w:p w:rsidR="00297892" w:rsidRDefault="00297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4D3" w:rsidRPr="006B79AF" w:rsidRDefault="008F64D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41BB1">
      <w:rPr>
        <w:rFonts w:ascii="Calibri" w:hAnsi="Calibri" w:cs="Calibri"/>
        <w:noProof/>
      </w:rPr>
      <w:t>20</w:t>
    </w:r>
    <w:r w:rsidRPr="006B79AF">
      <w:rPr>
        <w:rFonts w:ascii="Calibri" w:hAnsi="Calibri" w:cs="Calibri"/>
      </w:rPr>
      <w:fldChar w:fldCharType="end"/>
    </w:r>
  </w:p>
  <w:p w:rsidR="008F64D3" w:rsidRDefault="008F64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892" w:rsidRDefault="00297892">
      <w:r>
        <w:separator/>
      </w:r>
    </w:p>
  </w:footnote>
  <w:footnote w:type="continuationSeparator" w:id="0">
    <w:p w:rsidR="00297892" w:rsidRDefault="00297892">
      <w:r>
        <w:continuationSeparator/>
      </w:r>
    </w:p>
  </w:footnote>
  <w:footnote w:id="1">
    <w:p w:rsidR="008F64D3" w:rsidRDefault="008F64D3" w:rsidP="00A723B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6E349A"/>
    <w:multiLevelType w:val="multilevel"/>
    <w:tmpl w:val="731A361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37F5959"/>
    <w:multiLevelType w:val="hybridMultilevel"/>
    <w:tmpl w:val="EF0A0F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38822AC"/>
    <w:multiLevelType w:val="multilevel"/>
    <w:tmpl w:val="4C5A734A"/>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BD14C6D"/>
    <w:multiLevelType w:val="hybridMultilevel"/>
    <w:tmpl w:val="60C86BD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B702BF6"/>
    <w:multiLevelType w:val="hybridMultilevel"/>
    <w:tmpl w:val="9446A992"/>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8AD16CE"/>
    <w:multiLevelType w:val="multilevel"/>
    <w:tmpl w:val="29D2E726"/>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0F828B4"/>
    <w:multiLevelType w:val="hybridMultilevel"/>
    <w:tmpl w:val="645235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4995437"/>
    <w:multiLevelType w:val="hybridMultilevel"/>
    <w:tmpl w:val="1EEC9762"/>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D818A558">
      <w:numFmt w:val="bullet"/>
      <w:lvlText w:val="-"/>
      <w:lvlJc w:val="left"/>
      <w:pPr>
        <w:ind w:left="2160" w:hanging="360"/>
      </w:pPr>
      <w:rPr>
        <w:rFonts w:ascii="Calibri" w:eastAsia="Times New Roman" w:hAnsi="Calibri" w:cs="Verdana"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64951C9"/>
    <w:multiLevelType w:val="hybridMultilevel"/>
    <w:tmpl w:val="C8F888C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836393F"/>
    <w:multiLevelType w:val="multilevel"/>
    <w:tmpl w:val="5D920BE4"/>
    <w:lvl w:ilvl="0">
      <w:start w:val="13"/>
      <w:numFmt w:val="decimal"/>
      <w:lvlText w:val="%1."/>
      <w:lvlJc w:val="left"/>
      <w:pPr>
        <w:ind w:left="435" w:hanging="435"/>
      </w:pPr>
      <w:rPr>
        <w:rFonts w:hint="default"/>
        <w:b/>
        <w:sz w:val="22"/>
      </w:rPr>
    </w:lvl>
    <w:lvl w:ilvl="1">
      <w:start w:val="1"/>
      <w:numFmt w:val="decimal"/>
      <w:lvlText w:val="%1.%2."/>
      <w:lvlJc w:val="left"/>
      <w:pPr>
        <w:ind w:left="435" w:hanging="435"/>
      </w:pPr>
      <w:rPr>
        <w:rFonts w:hint="default"/>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48" w15:restartNumberingAfterBreak="0">
    <w:nsid w:val="69314187"/>
    <w:multiLevelType w:val="hybridMultilevel"/>
    <w:tmpl w:val="316C8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53"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15:restartNumberingAfterBreak="0">
    <w:nsid w:val="772B7B6D"/>
    <w:multiLevelType w:val="hybridMultilevel"/>
    <w:tmpl w:val="810AE9F6"/>
    <w:lvl w:ilvl="0" w:tplc="A22AA7DE">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0"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1"/>
  </w:num>
  <w:num w:numId="3">
    <w:abstractNumId w:val="42"/>
  </w:num>
  <w:num w:numId="4">
    <w:abstractNumId w:val="9"/>
  </w:num>
  <w:num w:numId="5">
    <w:abstractNumId w:val="30"/>
  </w:num>
  <w:num w:numId="6">
    <w:abstractNumId w:val="32"/>
  </w:num>
  <w:num w:numId="7">
    <w:abstractNumId w:val="0"/>
  </w:num>
  <w:num w:numId="8">
    <w:abstractNumId w:val="50"/>
  </w:num>
  <w:num w:numId="9">
    <w:abstractNumId w:val="8"/>
  </w:num>
  <w:num w:numId="10">
    <w:abstractNumId w:val="10"/>
  </w:num>
  <w:num w:numId="11">
    <w:abstractNumId w:val="40"/>
  </w:num>
  <w:num w:numId="12">
    <w:abstractNumId w:val="39"/>
  </w:num>
  <w:num w:numId="13">
    <w:abstractNumId w:val="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1"/>
  </w:num>
  <w:num w:numId="17">
    <w:abstractNumId w:val="28"/>
  </w:num>
  <w:num w:numId="18">
    <w:abstractNumId w:val="6"/>
  </w:num>
  <w:num w:numId="19">
    <w:abstractNumId w:val="57"/>
  </w:num>
  <w:num w:numId="20">
    <w:abstractNumId w:val="55"/>
  </w:num>
  <w:num w:numId="21">
    <w:abstractNumId w:val="43"/>
  </w:num>
  <w:num w:numId="22">
    <w:abstractNumId w:val="34"/>
  </w:num>
  <w:num w:numId="23">
    <w:abstractNumId w:val="24"/>
  </w:num>
  <w:num w:numId="24">
    <w:abstractNumId w:val="60"/>
  </w:num>
  <w:num w:numId="25">
    <w:abstractNumId w:val="61"/>
  </w:num>
  <w:num w:numId="26">
    <w:abstractNumId w:val="12"/>
  </w:num>
  <w:num w:numId="27">
    <w:abstractNumId w:val="22"/>
  </w:num>
  <w:num w:numId="28">
    <w:abstractNumId w:val="51"/>
  </w:num>
  <w:num w:numId="29">
    <w:abstractNumId w:val="15"/>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45"/>
  </w:num>
  <w:num w:numId="35">
    <w:abstractNumId w:val="3"/>
  </w:num>
  <w:num w:numId="36">
    <w:abstractNumId w:val="2"/>
  </w:num>
  <w:num w:numId="37">
    <w:abstractNumId w:val="36"/>
  </w:num>
  <w:num w:numId="38">
    <w:abstractNumId w:val="48"/>
  </w:num>
  <w:num w:numId="39">
    <w:abstractNumId w:val="38"/>
  </w:num>
  <w:num w:numId="40">
    <w:abstractNumId w:val="49"/>
  </w:num>
  <w:num w:numId="41">
    <w:abstractNumId w:val="46"/>
  </w:num>
  <w:num w:numId="42">
    <w:abstractNumId w:val="13"/>
  </w:num>
  <w:num w:numId="43">
    <w:abstractNumId w:val="31"/>
  </w:num>
  <w:num w:numId="44">
    <w:abstractNumId w:val="26"/>
  </w:num>
  <w:num w:numId="45">
    <w:abstractNumId w:val="37"/>
  </w:num>
  <w:num w:numId="46">
    <w:abstractNumId w:val="16"/>
  </w:num>
  <w:num w:numId="47">
    <w:abstractNumId w:val="52"/>
  </w:num>
  <w:num w:numId="48">
    <w:abstractNumId w:val="56"/>
  </w:num>
  <w:num w:numId="49">
    <w:abstractNumId w:val="19"/>
  </w:num>
  <w:num w:numId="50">
    <w:abstractNumId w:val="33"/>
  </w:num>
  <w:num w:numId="51">
    <w:abstractNumId w:val="58"/>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num>
  <w:num w:numId="54">
    <w:abstractNumId w:val="44"/>
  </w:num>
  <w:num w:numId="55">
    <w:abstractNumId w:val="59"/>
  </w:num>
  <w:num w:numId="56">
    <w:abstractNumId w:val="23"/>
  </w:num>
  <w:num w:numId="57">
    <w:abstractNumId w:val="17"/>
  </w:num>
  <w:num w:numId="58">
    <w:abstractNumId w:val="53"/>
  </w:num>
  <w:num w:numId="59">
    <w:abstractNumId w:val="11"/>
  </w:num>
  <w:num w:numId="60">
    <w:abstractNumId w:val="20"/>
  </w:num>
  <w:num w:numId="61">
    <w:abstractNumId w:val="1"/>
  </w:num>
  <w:num w:numId="62">
    <w:abstractNumId w:val="47"/>
  </w:num>
  <w:num w:numId="63">
    <w:abstractNumId w:val="5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3AD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139B"/>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A67"/>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892"/>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31D8"/>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7F9"/>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8B8"/>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6F34"/>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5D80"/>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E7F32"/>
    <w:rsid w:val="005F031C"/>
    <w:rsid w:val="005F0B66"/>
    <w:rsid w:val="005F0D41"/>
    <w:rsid w:val="005F0FC3"/>
    <w:rsid w:val="005F14F5"/>
    <w:rsid w:val="005F175D"/>
    <w:rsid w:val="005F1C57"/>
    <w:rsid w:val="005F2114"/>
    <w:rsid w:val="005F2219"/>
    <w:rsid w:val="005F2BCD"/>
    <w:rsid w:val="005F2CE0"/>
    <w:rsid w:val="005F2DB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BB1"/>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95F"/>
    <w:rsid w:val="006E3D39"/>
    <w:rsid w:val="006E3FF6"/>
    <w:rsid w:val="006E4262"/>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3F79"/>
    <w:rsid w:val="00794149"/>
    <w:rsid w:val="00794BBC"/>
    <w:rsid w:val="00794E57"/>
    <w:rsid w:val="00794F98"/>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4D3"/>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3B7"/>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2C5"/>
    <w:rsid w:val="00A96A23"/>
    <w:rsid w:val="00A96B27"/>
    <w:rsid w:val="00A97263"/>
    <w:rsid w:val="00AA010A"/>
    <w:rsid w:val="00AA04AB"/>
    <w:rsid w:val="00AA0A9A"/>
    <w:rsid w:val="00AA1CED"/>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07CF4"/>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3966"/>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F2DB0"/>
  </w:style>
  <w:style w:type="table" w:customStyle="1" w:styleId="Tablaconcuadrcula2">
    <w:name w:val="Tabla con cuadrícula2"/>
    <w:basedOn w:val="Tablanormal"/>
    <w:next w:val="Tablaconcuadrcula"/>
    <w:uiPriority w:val="59"/>
    <w:rsid w:val="005F2DB0"/>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F2DB0"/>
    <w:pPr>
      <w:widowControl w:val="0"/>
      <w:autoSpaceDE w:val="0"/>
      <w:autoSpaceDN w:val="0"/>
      <w:adjustRightInd w:val="0"/>
      <w:spacing w:after="220"/>
    </w:pPr>
    <w:rPr>
      <w:rFonts w:ascii="MECOND+Verdana" w:hAnsi="MECOND+Verdana"/>
      <w:sz w:val="24"/>
      <w:szCs w:val="24"/>
      <w:lang w:val="es-BO" w:eastAsia="es-ES"/>
    </w:rPr>
  </w:style>
  <w:style w:type="numbering" w:customStyle="1" w:styleId="Estilo11">
    <w:name w:val="Estilo11"/>
    <w:uiPriority w:val="99"/>
    <w:rsid w:val="005F2DB0"/>
    <w:pPr>
      <w:numPr>
        <w:numId w:val="51"/>
      </w:numPr>
    </w:pPr>
  </w:style>
  <w:style w:type="paragraph" w:customStyle="1" w:styleId="prrafodelista0">
    <w:name w:val="prrafodelista"/>
    <w:basedOn w:val="Normal"/>
    <w:rsid w:val="005F2DB0"/>
    <w:pPr>
      <w:ind w:left="708"/>
    </w:pPr>
    <w:rPr>
      <w:rFonts w:eastAsia="Calibri"/>
      <w:lang w:val="es-BO" w:eastAsia="es-ES"/>
    </w:rPr>
  </w:style>
  <w:style w:type="table" w:customStyle="1" w:styleId="Tablaconcuadrcula11">
    <w:name w:val="Tabla con cuadrícula11"/>
    <w:basedOn w:val="Tablanormal"/>
    <w:next w:val="Tablaconcuadrcula"/>
    <w:uiPriority w:val="59"/>
    <w:rsid w:val="005F2DB0"/>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nfasis11">
    <w:name w:val="Lista clara - Énfasis 11"/>
    <w:basedOn w:val="Tablanormal"/>
    <w:uiPriority w:val="61"/>
    <w:rsid w:val="005F2DB0"/>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F2DB0"/>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F2DB0"/>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F2DB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899337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35ECA-86B5-4049-A9F6-FDE98AF7F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58</Pages>
  <Words>20768</Words>
  <Characters>114230</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134729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4</cp:revision>
  <cp:lastPrinted>2018-11-22T21:51:00Z</cp:lastPrinted>
  <dcterms:created xsi:type="dcterms:W3CDTF">2018-11-22T21:25:00Z</dcterms:created>
  <dcterms:modified xsi:type="dcterms:W3CDTF">2018-11-22T21:55:00Z</dcterms:modified>
</cp:coreProperties>
</file>