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w:t>
      </w:r>
      <w:r w:rsidR="00EC1BEA" w:rsidRPr="002537B3">
        <w:rPr>
          <w:rFonts w:ascii="Cambria" w:hAnsi="Cambria" w:cs="Verdana"/>
          <w:bCs/>
          <w:color w:val="000000"/>
          <w:sz w:val="22"/>
          <w:szCs w:val="22"/>
        </w:rPr>
        <w:t>muerte) (</w:t>
      </w:r>
      <w:r w:rsidRPr="002537B3">
        <w:rPr>
          <w:rFonts w:ascii="Cambria" w:hAnsi="Cambria" w:cs="Verdana"/>
          <w:bCs/>
          <w:color w:val="000000"/>
          <w:sz w:val="22"/>
          <w:szCs w:val="22"/>
        </w:rPr>
        <w:t>cuando aplique)</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lastRenderedPageBreak/>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r w:rsidR="00EC1BEA" w:rsidRPr="002537B3">
        <w:rPr>
          <w:rFonts w:ascii="Cambria" w:hAnsi="Cambria" w:cs="Verdana"/>
          <w:bCs/>
          <w:color w:val="000000"/>
          <w:sz w:val="22"/>
          <w:szCs w:val="22"/>
        </w:rPr>
        <w:t>YPFB; debiendo</w:t>
      </w:r>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w:t>
      </w:r>
      <w:r w:rsidR="00EC1BEA" w:rsidRPr="002537B3">
        <w:rPr>
          <w:rFonts w:ascii="Cambria" w:hAnsi="Cambria" w:cs="Verdana"/>
          <w:bCs/>
          <w:color w:val="000000"/>
          <w:sz w:val="22"/>
          <w:szCs w:val="22"/>
          <w:lang w:val="es-BO"/>
        </w:rPr>
        <w:t xml:space="preserve">confinados, </w:t>
      </w:r>
      <w:r w:rsidRPr="002537B3">
        <w:rPr>
          <w:rFonts w:ascii="Cambria" w:hAnsi="Cambria" w:cs="Verdana"/>
          <w:bCs/>
          <w:color w:val="000000"/>
          <w:sz w:val="22"/>
          <w:szCs w:val="22"/>
          <w:lang w:val="es-BO"/>
        </w:rPr>
        <w:t>eléctricos, trabajos en caliente, etc,)</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CD5B45" w:rsidRDefault="00CD5B45" w:rsidP="00A518D9">
      <w:pPr>
        <w:ind w:left="792"/>
        <w:jc w:val="both"/>
        <w:rPr>
          <w:rFonts w:ascii="Cambria" w:hAnsi="Cambria" w:cs="Verdana"/>
          <w:bCs/>
          <w:color w:val="000000"/>
          <w:sz w:val="22"/>
          <w:szCs w:val="22"/>
        </w:rPr>
      </w:pPr>
    </w:p>
    <w:p w:rsidR="00CD5B45" w:rsidRDefault="00CD5B45"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7119B" w:rsidRPr="00A518D9" w:rsidRDefault="0047119B" w:rsidP="0047119B">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47119B" w:rsidRDefault="0047119B" w:rsidP="0047119B">
      <w:pPr>
        <w:pStyle w:val="Prrafodelista"/>
        <w:ind w:left="360"/>
        <w:jc w:val="both"/>
        <w:rPr>
          <w:rFonts w:ascii="Cambria" w:hAnsi="Cambria" w:cs="Verdana"/>
          <w:b/>
          <w:bCs/>
          <w:color w:val="000000"/>
          <w:lang w:val="es-BO"/>
        </w:rPr>
      </w:pPr>
    </w:p>
    <w:p w:rsidR="0047119B" w:rsidRDefault="0047119B" w:rsidP="0047119B">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47119B" w:rsidRPr="00A518D9" w:rsidRDefault="0047119B" w:rsidP="0047119B">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47119B" w:rsidRPr="00A518D9"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47119B" w:rsidRPr="00705FDF"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w:t>
      </w:r>
      <w:r>
        <w:rPr>
          <w:rFonts w:ascii="Cambria" w:hAnsi="Cambria" w:cs="Verdana"/>
          <w:bCs/>
          <w:color w:val="000000"/>
          <w:sz w:val="22"/>
          <w:szCs w:val="22"/>
        </w:rPr>
        <w:t xml:space="preserve">ontratistas y subcontratistas </w:t>
      </w:r>
      <w:r w:rsidRPr="00705FDF">
        <w:rPr>
          <w:rFonts w:ascii="Cambria" w:hAnsi="Cambria" w:cs="Verdana"/>
          <w:bCs/>
          <w:color w:val="000000"/>
          <w:sz w:val="22"/>
          <w:szCs w:val="22"/>
        </w:rPr>
        <w:t>dejando indemne a YPFB por cualquier suceso. En esta póliza YPFB deberá figurar como un tercero. El límite de indemnización por evento y/o reclamos deberá ser por $us. 100.000.</w:t>
      </w:r>
    </w:p>
    <w:p w:rsidR="0047119B" w:rsidRPr="00705FDF"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w:t>
      </w:r>
      <w:r>
        <w:rPr>
          <w:rFonts w:ascii="Cambria" w:hAnsi="Cambria" w:cs="Verdana"/>
          <w:bCs/>
          <w:color w:val="000000"/>
          <w:sz w:val="22"/>
          <w:szCs w:val="22"/>
        </w:rPr>
        <w:t xml:space="preserve"> emitido por una Compañía de Seguros</w:t>
      </w:r>
      <w:r w:rsidRPr="00705FDF">
        <w:rPr>
          <w:rFonts w:ascii="Cambria" w:hAnsi="Cambria" w:cs="Verdana"/>
          <w:bCs/>
          <w:color w:val="000000"/>
          <w:sz w:val="22"/>
          <w:szCs w:val="22"/>
        </w:rPr>
        <w:t xml:space="preserve"> (que</w:t>
      </w:r>
      <w:r>
        <w:rPr>
          <w:rFonts w:ascii="Cambria" w:hAnsi="Cambria" w:cs="Verdana"/>
          <w:bCs/>
          <w:color w:val="000000"/>
          <w:sz w:val="22"/>
          <w:szCs w:val="22"/>
        </w:rPr>
        <w:t xml:space="preserve"> cubre gastos médicos, invalidez</w:t>
      </w:r>
      <w:r w:rsidRPr="00705FDF">
        <w:rPr>
          <w:rFonts w:ascii="Cambria" w:hAnsi="Cambria" w:cs="Verdana"/>
          <w:bCs/>
          <w:color w:val="000000"/>
          <w:sz w:val="22"/>
          <w:szCs w:val="22"/>
        </w:rPr>
        <w:t xml:space="preserve"> parcial permanente, invalidez total permanente y muerte), por lesiones corporales sufridas como consecuencia directa e inmediata de los accidentes que ocurran en el desempeño de su trabajo.</w:t>
      </w:r>
    </w:p>
    <w:p w:rsidR="0047119B" w:rsidRPr="00705FDF" w:rsidRDefault="0047119B" w:rsidP="0047119B">
      <w:pPr>
        <w:pStyle w:val="Prrafodelista"/>
        <w:ind w:left="360"/>
        <w:jc w:val="both"/>
        <w:rPr>
          <w:rFonts w:ascii="Cambria" w:hAnsi="Cambria" w:cs="Verdana"/>
          <w:bCs/>
          <w:color w:val="000000"/>
          <w:sz w:val="22"/>
          <w:szCs w:val="22"/>
        </w:rPr>
      </w:pPr>
    </w:p>
    <w:p w:rsidR="0047119B" w:rsidRDefault="0047119B" w:rsidP="0047119B">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47119B" w:rsidRPr="00A518D9" w:rsidRDefault="0047119B" w:rsidP="0047119B">
      <w:pPr>
        <w:pStyle w:val="Prrafodelista"/>
        <w:ind w:left="360"/>
        <w:jc w:val="both"/>
        <w:rPr>
          <w:rFonts w:ascii="Cambria" w:hAnsi="Cambria" w:cs="Verdana"/>
          <w:b/>
          <w:bCs/>
          <w:color w:val="000000"/>
          <w:sz w:val="22"/>
          <w:szCs w:val="22"/>
        </w:rPr>
      </w:pPr>
    </w:p>
    <w:p w:rsidR="0047119B" w:rsidRPr="00705FDF" w:rsidRDefault="0047119B" w:rsidP="0047119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47119B" w:rsidRPr="00705FDF" w:rsidRDefault="0047119B" w:rsidP="0047119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.1 OBRAS CIVILES RED SECUNDARIA (INCLUYE SONDEO Y REPLANTEO, INTERCONEXIÓN DE CIRCUITOS ENTRE EDRs)</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bookmarkStart w:id="0" w:name="_GoBack"/>
      <w:bookmarkEnd w:id="0"/>
    </w:p>
    <w:p w:rsidR="00E84222" w:rsidRPr="00246314" w:rsidRDefault="00E84222" w:rsidP="00E84222">
      <w:pPr>
        <w:spacing w:line="360" w:lineRule="auto"/>
        <w:jc w:val="center"/>
        <w:rPr>
          <w:rFonts w:ascii="Cambria" w:hAnsi="Cambria" w:cs="Arial"/>
          <w:b/>
          <w:bCs/>
          <w:sz w:val="20"/>
          <w:szCs w:val="20"/>
        </w:rPr>
      </w:pPr>
      <w:r w:rsidRPr="00246314">
        <w:rPr>
          <w:rFonts w:ascii="Cambria" w:hAnsi="Cambria" w:cs="Arial"/>
          <w:b/>
          <w:bCs/>
          <w:sz w:val="20"/>
          <w:szCs w:val="20"/>
        </w:rPr>
        <w:t>INSTRUCCIONES PARA LA EMISION DE INSTRUMENTOS FINANCIEROS – V.2</w:t>
      </w:r>
    </w:p>
    <w:p w:rsidR="00E84222" w:rsidRPr="00246314" w:rsidRDefault="00E84222" w:rsidP="00E84222">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E84222" w:rsidRPr="00246314" w:rsidRDefault="00E84222" w:rsidP="00E84222">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E84222" w:rsidRPr="00246314" w:rsidTr="002210B9">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84222" w:rsidRPr="00246314" w:rsidRDefault="00E84222" w:rsidP="002210B9">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84222" w:rsidRPr="00246314" w:rsidRDefault="00E84222" w:rsidP="002210B9">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E84222" w:rsidRPr="00246314" w:rsidRDefault="00E84222" w:rsidP="002210B9">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E84222" w:rsidRPr="00246314" w:rsidRDefault="00E84222" w:rsidP="002210B9">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E84222" w:rsidRPr="00246314" w:rsidRDefault="00E84222" w:rsidP="002210B9">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E84222" w:rsidRPr="00246314" w:rsidRDefault="00E84222" w:rsidP="002210B9">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(Empresa) deberá estar respaldado por los registrados en los siguientes documentos, según corresponda al documento requerido en el DBC o DCD o EETT o TDRs:</w:t>
            </w:r>
          </w:p>
          <w:p w:rsidR="00E84222" w:rsidRPr="00246314" w:rsidRDefault="00E84222" w:rsidP="002210B9">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E84222" w:rsidRPr="00246314" w:rsidRDefault="00E84222" w:rsidP="002210B9">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Debe consignar:</w:t>
            </w:r>
          </w:p>
          <w:p w:rsidR="00E84222" w:rsidRPr="00246314" w:rsidRDefault="00E84222" w:rsidP="002210B9">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E84222" w:rsidRPr="00246314" w:rsidRDefault="00E84222" w:rsidP="002210B9">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E84222" w:rsidRPr="00246314" w:rsidRDefault="00E84222" w:rsidP="002210B9">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pStyle w:val="Prrafodelista"/>
              <w:ind w:left="0"/>
              <w:rPr>
                <w:rFonts w:ascii="Cambria" w:hAnsi="Cambria" w:cstheme="minorHAnsi"/>
                <w:sz w:val="20"/>
                <w:szCs w:val="20"/>
              </w:rPr>
            </w:pPr>
            <w:r w:rsidRPr="00246314">
              <w:rPr>
                <w:rFonts w:ascii="Cambria" w:hAnsi="Cambria" w:cstheme="minorHAnsi"/>
                <w:b/>
                <w:bCs/>
                <w:sz w:val="20"/>
                <w:szCs w:val="20"/>
              </w:rPr>
              <w:lastRenderedPageBreak/>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requerida, considerando el inc c) de los Aspectos Subsanables del DBC o DCD.</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E84222" w:rsidRPr="00246314" w:rsidRDefault="00E84222" w:rsidP="002210B9">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E84222" w:rsidRPr="00246314" w:rsidRDefault="00E84222" w:rsidP="002210B9">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E84222" w:rsidRPr="00246314" w:rsidTr="002210B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222" w:rsidRPr="00246314" w:rsidRDefault="00E84222" w:rsidP="002210B9">
            <w:pPr>
              <w:pStyle w:val="Prrafodelista"/>
              <w:ind w:left="0"/>
              <w:jc w:val="both"/>
              <w:rPr>
                <w:rFonts w:ascii="Cambria" w:hAnsi="Cambria" w:cstheme="minorHAnsi"/>
                <w:b/>
                <w:bCs/>
                <w:sz w:val="20"/>
                <w:szCs w:val="20"/>
              </w:rPr>
            </w:pPr>
            <w:r w:rsidRPr="00246314">
              <w:rPr>
                <w:rFonts w:ascii="Cambria" w:hAnsi="Cambria" w:cstheme="minorHAnsi"/>
                <w:b/>
                <w:bCs/>
                <w:sz w:val="20"/>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84222" w:rsidRPr="00246314" w:rsidRDefault="00E84222" w:rsidP="002210B9">
            <w:pPr>
              <w:jc w:val="both"/>
              <w:rPr>
                <w:rFonts w:ascii="Cambria" w:hAnsi="Cambria" w:cstheme="minorHAnsi"/>
                <w:sz w:val="20"/>
                <w:szCs w:val="20"/>
              </w:rPr>
            </w:pPr>
            <w:r w:rsidRPr="00246314">
              <w:rPr>
                <w:rFonts w:ascii="Cambria" w:hAnsi="Cambria" w:cstheme="minorHAnsi"/>
                <w:sz w:val="20"/>
                <w:szCs w:val="20"/>
              </w:rPr>
              <w:t>Debe incluir las cláusulas de:</w:t>
            </w:r>
          </w:p>
          <w:p w:rsidR="00E84222" w:rsidRPr="00246314" w:rsidRDefault="00E84222" w:rsidP="002210B9">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E84222" w:rsidRDefault="00E84222" w:rsidP="00E84222">
      <w:pPr>
        <w:widowControl w:val="0"/>
        <w:jc w:val="center"/>
        <w:rPr>
          <w:rFonts w:ascii="Cambria" w:hAnsi="Cambria"/>
          <w:b/>
          <w:sz w:val="22"/>
          <w:szCs w:val="22"/>
        </w:rPr>
      </w:pPr>
    </w:p>
    <w:p w:rsidR="00E84222" w:rsidRPr="00246314" w:rsidRDefault="00E84222" w:rsidP="00E84222">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E84222" w:rsidRPr="00246314" w:rsidRDefault="00E84222" w:rsidP="00E84222">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2"/>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(Empresa) deberá estar respaldado por los registrados en los siguientes documentos, según corresponda al documento requerido en el DBC o DCD o EETT o TDRs:</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requerida, considerando el inc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lastRenderedPageBreak/>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7E4" w:rsidRDefault="00DF57E4" w:rsidP="00FA1896">
      <w:r>
        <w:separator/>
      </w:r>
    </w:p>
  </w:endnote>
  <w:endnote w:type="continuationSeparator" w:id="0">
    <w:p w:rsidR="00DF57E4" w:rsidRDefault="00DF57E4"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7E4" w:rsidRDefault="00DF57E4" w:rsidP="00FA1896">
      <w:r>
        <w:separator/>
      </w:r>
    </w:p>
  </w:footnote>
  <w:footnote w:type="continuationSeparator" w:id="0">
    <w:p w:rsidR="00DF57E4" w:rsidRDefault="00DF57E4" w:rsidP="00FA1896">
      <w:r>
        <w:continuationSeparator/>
      </w:r>
    </w:p>
  </w:footnote>
  <w:footnote w:id="1">
    <w:p w:rsidR="00E84222" w:rsidRPr="00246314" w:rsidRDefault="00E84222" w:rsidP="00E84222">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 w:id="2">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8422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84222">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35D"/>
    <w:rsid w:val="000B4874"/>
    <w:rsid w:val="00132ED7"/>
    <w:rsid w:val="00156656"/>
    <w:rsid w:val="001B4D31"/>
    <w:rsid w:val="001C5A39"/>
    <w:rsid w:val="00220A52"/>
    <w:rsid w:val="00246314"/>
    <w:rsid w:val="002C200B"/>
    <w:rsid w:val="00300519"/>
    <w:rsid w:val="00384E3C"/>
    <w:rsid w:val="003B6307"/>
    <w:rsid w:val="003D4AC9"/>
    <w:rsid w:val="004164F9"/>
    <w:rsid w:val="00456BB4"/>
    <w:rsid w:val="0047119B"/>
    <w:rsid w:val="00493101"/>
    <w:rsid w:val="00496C8B"/>
    <w:rsid w:val="00570F9B"/>
    <w:rsid w:val="005E042E"/>
    <w:rsid w:val="00604B01"/>
    <w:rsid w:val="00764916"/>
    <w:rsid w:val="007A5043"/>
    <w:rsid w:val="007E2A0B"/>
    <w:rsid w:val="008052E8"/>
    <w:rsid w:val="00863BE1"/>
    <w:rsid w:val="008764E9"/>
    <w:rsid w:val="00895B7A"/>
    <w:rsid w:val="00896D10"/>
    <w:rsid w:val="008A4612"/>
    <w:rsid w:val="008E45A1"/>
    <w:rsid w:val="00933EC5"/>
    <w:rsid w:val="00961EDF"/>
    <w:rsid w:val="00966E9D"/>
    <w:rsid w:val="00970E61"/>
    <w:rsid w:val="00986D2E"/>
    <w:rsid w:val="00A518D9"/>
    <w:rsid w:val="00A81546"/>
    <w:rsid w:val="00AD599A"/>
    <w:rsid w:val="00B04531"/>
    <w:rsid w:val="00B34A16"/>
    <w:rsid w:val="00B8079D"/>
    <w:rsid w:val="00B84EC3"/>
    <w:rsid w:val="00B967CD"/>
    <w:rsid w:val="00BB6EAD"/>
    <w:rsid w:val="00BF1968"/>
    <w:rsid w:val="00C151A2"/>
    <w:rsid w:val="00C65188"/>
    <w:rsid w:val="00C9761B"/>
    <w:rsid w:val="00CD5B45"/>
    <w:rsid w:val="00D9355E"/>
    <w:rsid w:val="00DA4580"/>
    <w:rsid w:val="00DD6087"/>
    <w:rsid w:val="00DF57E4"/>
    <w:rsid w:val="00E024EC"/>
    <w:rsid w:val="00E14924"/>
    <w:rsid w:val="00E57185"/>
    <w:rsid w:val="00E84222"/>
    <w:rsid w:val="00EC1BEA"/>
    <w:rsid w:val="00EC49D4"/>
    <w:rsid w:val="00ED70F8"/>
    <w:rsid w:val="00F747E3"/>
    <w:rsid w:val="00FA1896"/>
    <w:rsid w:val="00FD61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60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B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5663</Words>
  <Characters>31151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Brian Willy Arana Siles</cp:lastModifiedBy>
  <cp:revision>8</cp:revision>
  <cp:lastPrinted>2018-07-02T20:44:00Z</cp:lastPrinted>
  <dcterms:created xsi:type="dcterms:W3CDTF">2018-09-10T21:31:00Z</dcterms:created>
  <dcterms:modified xsi:type="dcterms:W3CDTF">2018-11-30T21:14:00Z</dcterms:modified>
</cp:coreProperties>
</file>