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00135" w:rsidRDefault="00800135" w:rsidP="00091489">
      <w:pPr>
        <w:jc w:val="center"/>
        <w:rPr>
          <w:rFonts w:ascii="Verdana" w:hAnsi="Verdana" w:cs="Arial"/>
          <w:b/>
          <w:color w:val="000000"/>
          <w:sz w:val="18"/>
          <w:szCs w:val="18"/>
        </w:rPr>
      </w:pPr>
    </w:p>
    <w:p w:rsidR="00091489" w:rsidRPr="0060067E" w:rsidRDefault="001D648E"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15240</wp:posOffset>
                </wp:positionH>
                <wp:positionV relativeFrom="paragraph">
                  <wp:posOffset>8255</wp:posOffset>
                </wp:positionV>
                <wp:extent cx="5798820" cy="742950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4295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476E6" w:rsidRDefault="00A476E6" w:rsidP="0056607D">
                            <w:pPr>
                              <w:rPr>
                                <w:b/>
                              </w:rPr>
                            </w:pPr>
                          </w:p>
                          <w:p w:rsidR="00A476E6" w:rsidRPr="005E4A42" w:rsidRDefault="00A476E6" w:rsidP="00096A7B">
                            <w:pPr>
                              <w:pStyle w:val="Ttulo1"/>
                              <w:ind w:left="360" w:hanging="502"/>
                              <w:jc w:val="center"/>
                              <w:rPr>
                                <w:rFonts w:ascii="Century Gothic" w:hAnsi="Century Gothic"/>
                                <w:color w:val="0F243E"/>
                                <w:lang w:val="es-BO"/>
                              </w:rPr>
                            </w:pPr>
                          </w:p>
                          <w:p w:rsidR="00A476E6" w:rsidRPr="005E4A42" w:rsidRDefault="00A476E6"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A476E6" w:rsidRPr="008F17CF" w:rsidRDefault="00A476E6" w:rsidP="0056607D">
                            <w:pPr>
                              <w:rPr>
                                <w:rFonts w:ascii="Century Gothic" w:hAnsi="Century Gothic"/>
                                <w:b/>
                              </w:rPr>
                            </w:pPr>
                          </w:p>
                          <w:p w:rsidR="00A476E6" w:rsidRPr="008F17CF" w:rsidRDefault="00A476E6"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3227070" cy="22002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0809" cy="2202824"/>
                                          </a:xfrm>
                                          <a:prstGeom prst="rect">
                                            <a:avLst/>
                                          </a:prstGeom>
                                          <a:noFill/>
                                          <a:ln>
                                            <a:noFill/>
                                          </a:ln>
                                        </pic:spPr>
                                      </pic:pic>
                                    </a:graphicData>
                                  </a:graphic>
                                </wp:inline>
                              </w:drawing>
                            </w:r>
                          </w:p>
                          <w:p w:rsidR="00A476E6" w:rsidRPr="008F17CF" w:rsidRDefault="00A476E6" w:rsidP="0075488C">
                            <w:pPr>
                              <w:jc w:val="center"/>
                              <w:rPr>
                                <w:rFonts w:ascii="Century Gothic" w:hAnsi="Century Gothic"/>
                                <w:b/>
                              </w:rPr>
                            </w:pPr>
                          </w:p>
                          <w:p w:rsidR="00A6592E" w:rsidRDefault="00A6592E" w:rsidP="00631500">
                            <w:pPr>
                              <w:jc w:val="center"/>
                              <w:rPr>
                                <w:rFonts w:ascii="Century Gothic" w:hAnsi="Century Gothic" w:cs="Arial"/>
                                <w:b/>
                                <w:color w:val="0F243E"/>
                                <w:sz w:val="32"/>
                                <w:szCs w:val="32"/>
                                <w:lang w:val="es-MX"/>
                              </w:rPr>
                            </w:pPr>
                          </w:p>
                          <w:p w:rsidR="00A476E6" w:rsidRPr="005E4A42" w:rsidRDefault="00A476E6"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A476E6" w:rsidRPr="005E4A42" w:rsidRDefault="00A476E6"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A476E6" w:rsidRDefault="00A476E6" w:rsidP="00631500">
                            <w:pPr>
                              <w:jc w:val="center"/>
                              <w:rPr>
                                <w:rFonts w:ascii="Century Gothic" w:hAnsi="Century Gothic" w:cs="Arial"/>
                                <w:b/>
                                <w:color w:val="0F243E"/>
                                <w:sz w:val="32"/>
                                <w:szCs w:val="32"/>
                              </w:rPr>
                            </w:pPr>
                          </w:p>
                          <w:p w:rsidR="00A6592E" w:rsidRDefault="00A6592E" w:rsidP="00631500">
                            <w:pPr>
                              <w:jc w:val="center"/>
                              <w:rPr>
                                <w:rFonts w:ascii="Century Gothic" w:hAnsi="Century Gothic" w:cs="Arial"/>
                                <w:b/>
                                <w:color w:val="0F243E"/>
                                <w:sz w:val="32"/>
                                <w:szCs w:val="32"/>
                              </w:rPr>
                            </w:pPr>
                            <w:bookmarkStart w:id="0" w:name="_GoBack"/>
                            <w:bookmarkEnd w:id="0"/>
                          </w:p>
                          <w:p w:rsidR="00A476E6" w:rsidRPr="005E4A42" w:rsidRDefault="00A476E6"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A476E6" w:rsidRPr="005E4A42" w:rsidRDefault="00A476E6"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A476E6" w:rsidRDefault="00A476E6" w:rsidP="00631500">
                            <w:pPr>
                              <w:ind w:left="142"/>
                              <w:jc w:val="center"/>
                              <w:rPr>
                                <w:rFonts w:ascii="Century Gothic" w:hAnsi="Century Gothic" w:cs="Arial"/>
                                <w:b/>
                                <w:color w:val="0F243E"/>
                                <w:sz w:val="32"/>
                                <w:szCs w:val="32"/>
                              </w:rPr>
                            </w:pPr>
                          </w:p>
                          <w:p w:rsidR="00A476E6" w:rsidRPr="005E4A42" w:rsidRDefault="00A476E6" w:rsidP="00631500">
                            <w:pPr>
                              <w:ind w:left="142"/>
                              <w:rPr>
                                <w:rFonts w:ascii="Century Gothic" w:hAnsi="Century Gothic"/>
                                <w:b/>
                                <w:color w:val="0F243E"/>
                              </w:rPr>
                            </w:pPr>
                          </w:p>
                          <w:p w:rsidR="00A476E6" w:rsidRPr="005E4A42" w:rsidRDefault="00A476E6"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AB2F4E">
                              <w:rPr>
                                <w:rFonts w:ascii="Century Gothic" w:hAnsi="Century Gothic" w:cs="Century Gothic"/>
                                <w:b/>
                                <w:bCs/>
                                <w:color w:val="0F243E"/>
                                <w:sz w:val="28"/>
                                <w:szCs w:val="32"/>
                              </w:rPr>
                              <w:t>MOLINETES Y PUERTAS GIRATORIAS PARA YPFB</w:t>
                            </w:r>
                          </w:p>
                          <w:p w:rsidR="00A476E6" w:rsidRDefault="00A476E6" w:rsidP="00C978ED">
                            <w:pPr>
                              <w:autoSpaceDE w:val="0"/>
                              <w:autoSpaceDN w:val="0"/>
                              <w:adjustRightInd w:val="0"/>
                              <w:ind w:left="142"/>
                              <w:jc w:val="center"/>
                              <w:rPr>
                                <w:rFonts w:ascii="Century Gothic" w:hAnsi="Century Gothic" w:cs="Century Gothic"/>
                                <w:b/>
                                <w:bCs/>
                                <w:color w:val="0F243E"/>
                                <w:sz w:val="28"/>
                                <w:szCs w:val="32"/>
                              </w:rPr>
                            </w:pPr>
                          </w:p>
                          <w:p w:rsidR="00A476E6" w:rsidRPr="005E4A42" w:rsidRDefault="00A476E6" w:rsidP="00C978ED">
                            <w:pPr>
                              <w:autoSpaceDE w:val="0"/>
                              <w:autoSpaceDN w:val="0"/>
                              <w:adjustRightInd w:val="0"/>
                              <w:ind w:left="142"/>
                              <w:jc w:val="center"/>
                              <w:rPr>
                                <w:rFonts w:ascii="Century Gothic" w:hAnsi="Century Gothic" w:cs="Century Gothic"/>
                                <w:b/>
                                <w:bCs/>
                                <w:color w:val="0F243E"/>
                                <w:sz w:val="28"/>
                                <w:szCs w:val="32"/>
                              </w:rPr>
                            </w:pPr>
                          </w:p>
                          <w:p w:rsidR="00A476E6" w:rsidRPr="005E4A42" w:rsidRDefault="00A476E6"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sidRPr="009D084E">
                              <w:t xml:space="preserve"> </w:t>
                            </w:r>
                            <w:r w:rsidRPr="00A476E6">
                              <w:rPr>
                                <w:rFonts w:ascii="Century Gothic" w:hAnsi="Century Gothic" w:cs="Century Gothic"/>
                                <w:b/>
                                <w:bCs/>
                                <w:color w:val="0F243E"/>
                                <w:sz w:val="28"/>
                                <w:szCs w:val="32"/>
                              </w:rPr>
                              <w:t>DCO-EPNE-GTIC-711-18</w:t>
                            </w:r>
                          </w:p>
                          <w:p w:rsidR="00A476E6" w:rsidRPr="005E4A42" w:rsidRDefault="00A476E6" w:rsidP="0075488C">
                            <w:pPr>
                              <w:pStyle w:val="Textodebloque"/>
                              <w:rPr>
                                <w:rFonts w:ascii="Century Gothic" w:hAnsi="Century Gothic"/>
                                <w:b/>
                                <w:color w:val="0F243E"/>
                                <w:sz w:val="20"/>
                              </w:rPr>
                            </w:pPr>
                          </w:p>
                          <w:p w:rsidR="00A476E6" w:rsidRPr="005E4A42" w:rsidRDefault="00A476E6" w:rsidP="0075488C">
                            <w:pPr>
                              <w:pStyle w:val="Textodebloque"/>
                              <w:rPr>
                                <w:rFonts w:ascii="Century Gothic" w:hAnsi="Century Gothic"/>
                                <w:b/>
                                <w:color w:val="0F243E"/>
                                <w:sz w:val="20"/>
                              </w:rPr>
                            </w:pPr>
                          </w:p>
                          <w:p w:rsidR="00A476E6" w:rsidRDefault="00A476E6" w:rsidP="0075488C">
                            <w:pPr>
                              <w:pStyle w:val="Textodebloque"/>
                              <w:rPr>
                                <w:rFonts w:ascii="Century Gothic" w:hAnsi="Century Gothic"/>
                                <w:b/>
                                <w:sz w:val="20"/>
                              </w:rPr>
                            </w:pPr>
                          </w:p>
                          <w:p w:rsidR="00A476E6" w:rsidRPr="008F17CF" w:rsidRDefault="00A476E6" w:rsidP="0075488C">
                            <w:pPr>
                              <w:pStyle w:val="Textodebloque"/>
                              <w:rPr>
                                <w:rFonts w:ascii="Century Gothic" w:hAnsi="Century Gothic"/>
                                <w:b/>
                                <w:sz w:val="20"/>
                              </w:rPr>
                            </w:pPr>
                          </w:p>
                          <w:p w:rsidR="00A476E6" w:rsidRPr="008F17CF" w:rsidRDefault="00A476E6"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2pt;margin-top:.65pt;width:456.6pt;height:5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">
                <v:shadow on="t" color="#333" offset="6pt,6pt"/>
                <v:textbox>
                  <w:txbxContent>
                    <w:p w:rsidR="00A476E6" w:rsidRDefault="00A476E6" w:rsidP="0056607D">
                      <w:pPr>
                        <w:rPr>
                          <w:b/>
                        </w:rPr>
                      </w:pPr>
                    </w:p>
                    <w:p w:rsidR="00A476E6" w:rsidRPr="005E4A42" w:rsidRDefault="00A476E6" w:rsidP="00096A7B">
                      <w:pPr>
                        <w:pStyle w:val="Ttulo1"/>
                        <w:ind w:left="360" w:hanging="502"/>
                        <w:jc w:val="center"/>
                        <w:rPr>
                          <w:rFonts w:ascii="Century Gothic" w:hAnsi="Century Gothic"/>
                          <w:color w:val="0F243E"/>
                          <w:lang w:val="es-BO"/>
                        </w:rPr>
                      </w:pPr>
                    </w:p>
                    <w:p w:rsidR="00A476E6" w:rsidRPr="005E4A42" w:rsidRDefault="00A476E6"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A476E6" w:rsidRPr="008F17CF" w:rsidRDefault="00A476E6" w:rsidP="0056607D">
                      <w:pPr>
                        <w:rPr>
                          <w:rFonts w:ascii="Century Gothic" w:hAnsi="Century Gothic"/>
                          <w:b/>
                        </w:rPr>
                      </w:pPr>
                    </w:p>
                    <w:p w:rsidR="00A476E6" w:rsidRPr="008F17CF" w:rsidRDefault="00A476E6"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3227070" cy="22002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0809" cy="2202824"/>
                                    </a:xfrm>
                                    <a:prstGeom prst="rect">
                                      <a:avLst/>
                                    </a:prstGeom>
                                    <a:noFill/>
                                    <a:ln>
                                      <a:noFill/>
                                    </a:ln>
                                  </pic:spPr>
                                </pic:pic>
                              </a:graphicData>
                            </a:graphic>
                          </wp:inline>
                        </w:drawing>
                      </w:r>
                    </w:p>
                    <w:p w:rsidR="00A476E6" w:rsidRPr="008F17CF" w:rsidRDefault="00A476E6" w:rsidP="0075488C">
                      <w:pPr>
                        <w:jc w:val="center"/>
                        <w:rPr>
                          <w:rFonts w:ascii="Century Gothic" w:hAnsi="Century Gothic"/>
                          <w:b/>
                        </w:rPr>
                      </w:pPr>
                    </w:p>
                    <w:p w:rsidR="00A6592E" w:rsidRDefault="00A6592E" w:rsidP="00631500">
                      <w:pPr>
                        <w:jc w:val="center"/>
                        <w:rPr>
                          <w:rFonts w:ascii="Century Gothic" w:hAnsi="Century Gothic" w:cs="Arial"/>
                          <w:b/>
                          <w:color w:val="0F243E"/>
                          <w:sz w:val="32"/>
                          <w:szCs w:val="32"/>
                          <w:lang w:val="es-MX"/>
                        </w:rPr>
                      </w:pPr>
                    </w:p>
                    <w:p w:rsidR="00A476E6" w:rsidRPr="005E4A42" w:rsidRDefault="00A476E6"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A476E6" w:rsidRPr="005E4A42" w:rsidRDefault="00A476E6"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A476E6" w:rsidRDefault="00A476E6" w:rsidP="00631500">
                      <w:pPr>
                        <w:jc w:val="center"/>
                        <w:rPr>
                          <w:rFonts w:ascii="Century Gothic" w:hAnsi="Century Gothic" w:cs="Arial"/>
                          <w:b/>
                          <w:color w:val="0F243E"/>
                          <w:sz w:val="32"/>
                          <w:szCs w:val="32"/>
                        </w:rPr>
                      </w:pPr>
                    </w:p>
                    <w:p w:rsidR="00A6592E" w:rsidRDefault="00A6592E" w:rsidP="00631500">
                      <w:pPr>
                        <w:jc w:val="center"/>
                        <w:rPr>
                          <w:rFonts w:ascii="Century Gothic" w:hAnsi="Century Gothic" w:cs="Arial"/>
                          <w:b/>
                          <w:color w:val="0F243E"/>
                          <w:sz w:val="32"/>
                          <w:szCs w:val="32"/>
                        </w:rPr>
                      </w:pPr>
                      <w:bookmarkStart w:id="1" w:name="_GoBack"/>
                      <w:bookmarkEnd w:id="1"/>
                    </w:p>
                    <w:p w:rsidR="00A476E6" w:rsidRPr="005E4A42" w:rsidRDefault="00A476E6"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A476E6" w:rsidRPr="005E4A42" w:rsidRDefault="00A476E6"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A476E6" w:rsidRDefault="00A476E6" w:rsidP="00631500">
                      <w:pPr>
                        <w:ind w:left="142"/>
                        <w:jc w:val="center"/>
                        <w:rPr>
                          <w:rFonts w:ascii="Century Gothic" w:hAnsi="Century Gothic" w:cs="Arial"/>
                          <w:b/>
                          <w:color w:val="0F243E"/>
                          <w:sz w:val="32"/>
                          <w:szCs w:val="32"/>
                        </w:rPr>
                      </w:pPr>
                    </w:p>
                    <w:p w:rsidR="00A476E6" w:rsidRPr="005E4A42" w:rsidRDefault="00A476E6" w:rsidP="00631500">
                      <w:pPr>
                        <w:ind w:left="142"/>
                        <w:rPr>
                          <w:rFonts w:ascii="Century Gothic" w:hAnsi="Century Gothic"/>
                          <w:b/>
                          <w:color w:val="0F243E"/>
                        </w:rPr>
                      </w:pPr>
                    </w:p>
                    <w:p w:rsidR="00A476E6" w:rsidRPr="005E4A42" w:rsidRDefault="00A476E6"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AB2F4E">
                        <w:rPr>
                          <w:rFonts w:ascii="Century Gothic" w:hAnsi="Century Gothic" w:cs="Century Gothic"/>
                          <w:b/>
                          <w:bCs/>
                          <w:color w:val="0F243E"/>
                          <w:sz w:val="28"/>
                          <w:szCs w:val="32"/>
                        </w:rPr>
                        <w:t>MOLINETES Y PUERTAS GIRATORIAS PARA YPFB</w:t>
                      </w:r>
                    </w:p>
                    <w:p w:rsidR="00A476E6" w:rsidRDefault="00A476E6" w:rsidP="00C978ED">
                      <w:pPr>
                        <w:autoSpaceDE w:val="0"/>
                        <w:autoSpaceDN w:val="0"/>
                        <w:adjustRightInd w:val="0"/>
                        <w:ind w:left="142"/>
                        <w:jc w:val="center"/>
                        <w:rPr>
                          <w:rFonts w:ascii="Century Gothic" w:hAnsi="Century Gothic" w:cs="Century Gothic"/>
                          <w:b/>
                          <w:bCs/>
                          <w:color w:val="0F243E"/>
                          <w:sz w:val="28"/>
                          <w:szCs w:val="32"/>
                        </w:rPr>
                      </w:pPr>
                    </w:p>
                    <w:p w:rsidR="00A476E6" w:rsidRPr="005E4A42" w:rsidRDefault="00A476E6" w:rsidP="00C978ED">
                      <w:pPr>
                        <w:autoSpaceDE w:val="0"/>
                        <w:autoSpaceDN w:val="0"/>
                        <w:adjustRightInd w:val="0"/>
                        <w:ind w:left="142"/>
                        <w:jc w:val="center"/>
                        <w:rPr>
                          <w:rFonts w:ascii="Century Gothic" w:hAnsi="Century Gothic" w:cs="Century Gothic"/>
                          <w:b/>
                          <w:bCs/>
                          <w:color w:val="0F243E"/>
                          <w:sz w:val="28"/>
                          <w:szCs w:val="32"/>
                        </w:rPr>
                      </w:pPr>
                    </w:p>
                    <w:p w:rsidR="00A476E6" w:rsidRPr="005E4A42" w:rsidRDefault="00A476E6"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sidRPr="009D084E">
                        <w:t xml:space="preserve"> </w:t>
                      </w:r>
                      <w:r w:rsidRPr="00A476E6">
                        <w:rPr>
                          <w:rFonts w:ascii="Century Gothic" w:hAnsi="Century Gothic" w:cs="Century Gothic"/>
                          <w:b/>
                          <w:bCs/>
                          <w:color w:val="0F243E"/>
                          <w:sz w:val="28"/>
                          <w:szCs w:val="32"/>
                        </w:rPr>
                        <w:t>DCO-EPNE-GTIC-711-18</w:t>
                      </w:r>
                    </w:p>
                    <w:p w:rsidR="00A476E6" w:rsidRPr="005E4A42" w:rsidRDefault="00A476E6" w:rsidP="0075488C">
                      <w:pPr>
                        <w:pStyle w:val="Textodebloque"/>
                        <w:rPr>
                          <w:rFonts w:ascii="Century Gothic" w:hAnsi="Century Gothic"/>
                          <w:b/>
                          <w:color w:val="0F243E"/>
                          <w:sz w:val="20"/>
                        </w:rPr>
                      </w:pPr>
                    </w:p>
                    <w:p w:rsidR="00A476E6" w:rsidRPr="005E4A42" w:rsidRDefault="00A476E6" w:rsidP="0075488C">
                      <w:pPr>
                        <w:pStyle w:val="Textodebloque"/>
                        <w:rPr>
                          <w:rFonts w:ascii="Century Gothic" w:hAnsi="Century Gothic"/>
                          <w:b/>
                          <w:color w:val="0F243E"/>
                          <w:sz w:val="20"/>
                        </w:rPr>
                      </w:pPr>
                    </w:p>
                    <w:p w:rsidR="00A476E6" w:rsidRDefault="00A476E6" w:rsidP="0075488C">
                      <w:pPr>
                        <w:pStyle w:val="Textodebloque"/>
                        <w:rPr>
                          <w:rFonts w:ascii="Century Gothic" w:hAnsi="Century Gothic"/>
                          <w:b/>
                          <w:sz w:val="20"/>
                        </w:rPr>
                      </w:pPr>
                    </w:p>
                    <w:p w:rsidR="00A476E6" w:rsidRPr="008F17CF" w:rsidRDefault="00A476E6" w:rsidP="0075488C">
                      <w:pPr>
                        <w:pStyle w:val="Textodebloque"/>
                        <w:rPr>
                          <w:rFonts w:ascii="Century Gothic" w:hAnsi="Century Gothic"/>
                          <w:b/>
                          <w:sz w:val="20"/>
                        </w:rPr>
                      </w:pPr>
                    </w:p>
                    <w:p w:rsidR="00A476E6" w:rsidRPr="008F17CF" w:rsidRDefault="00A476E6"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rPr>
      </w:pPr>
    </w:p>
    <w:p w:rsidR="00CA04A3" w:rsidRPr="00CA04A3" w:rsidRDefault="00AB2F4E" w:rsidP="00CA04A3">
      <w:pPr>
        <w:pStyle w:val="Norma"/>
        <w:spacing w:line="240" w:lineRule="auto"/>
        <w:jc w:val="center"/>
        <w:rPr>
          <w:rFonts w:cs="Calibri"/>
          <w:b/>
        </w:rPr>
      </w:pPr>
      <w:r>
        <w:rPr>
          <w:rFonts w:cs="Calibri"/>
          <w:b/>
        </w:rPr>
        <w:br w:type="page"/>
      </w:r>
      <w:r w:rsidR="00CA04A3"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A747F2" w:rsidP="00B57013">
            <w:pPr>
              <w:rPr>
                <w:rFonts w:ascii="Calibri" w:eastAsia="Calibri" w:hAnsi="Calibri" w:cs="Calibri"/>
                <w:b/>
                <w:sz w:val="22"/>
                <w:szCs w:val="22"/>
              </w:rPr>
            </w:pPr>
            <w:r>
              <w:rPr>
                <w:rFonts w:ascii="Calibri" w:eastAsia="Calibri" w:hAnsi="Calibri" w:cs="Calibri"/>
                <w:b/>
                <w:sz w:val="22"/>
                <w:szCs w:val="22"/>
              </w:rPr>
              <w:t>PRECIO EVALUADO MAS BAJO</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A747F2" w:rsidP="00B57013">
            <w:pPr>
              <w:rPr>
                <w:rFonts w:ascii="Calibri" w:eastAsia="Calibri" w:hAnsi="Calibri" w:cs="Calibri"/>
                <w:b/>
                <w:sz w:val="22"/>
                <w:szCs w:val="22"/>
              </w:rPr>
            </w:pPr>
            <w:r>
              <w:rPr>
                <w:rFonts w:ascii="Calibri" w:eastAsia="Calibri" w:hAnsi="Calibri" w:cs="Calibri"/>
                <w:b/>
                <w:sz w:val="22"/>
                <w:szCs w:val="22"/>
              </w:rPr>
              <w:t>POR EL TOTAL</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A747F2" w:rsidP="00B57013">
            <w:pPr>
              <w:rPr>
                <w:rFonts w:ascii="Calibri" w:eastAsia="Calibri" w:hAnsi="Calibri" w:cs="Calibri"/>
                <w:b/>
                <w:sz w:val="22"/>
                <w:szCs w:val="22"/>
              </w:rPr>
            </w:pPr>
            <w:r>
              <w:rPr>
                <w:rFonts w:ascii="Calibri" w:eastAsia="Calibri" w:hAnsi="Calibri" w:cs="Calibri"/>
                <w:b/>
                <w:sz w:val="22"/>
                <w:szCs w:val="22"/>
              </w:rPr>
              <w:t>CONTRATO</w:t>
            </w:r>
          </w:p>
        </w:tc>
      </w:tr>
    </w:tbl>
    <w:p w:rsidR="00CA04A3" w:rsidRDefault="00CA04A3" w:rsidP="00CA04A3">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253DE" w:rsidRPr="00552079" w:rsidTr="008253DE">
        <w:trPr>
          <w:trHeight w:val="410"/>
        </w:trPr>
        <w:tc>
          <w:tcPr>
            <w:tcW w:w="9994" w:type="dxa"/>
            <w:gridSpan w:val="6"/>
            <w:shd w:val="clear" w:color="auto" w:fill="D9D9D9"/>
            <w:vAlign w:val="center"/>
          </w:tcPr>
          <w:p w:rsidR="008253DE" w:rsidRPr="00241AE7" w:rsidRDefault="008253DE" w:rsidP="008253DE">
            <w:pPr>
              <w:jc w:val="center"/>
              <w:rPr>
                <w:rFonts w:ascii="Calibri" w:hAnsi="Calibri" w:cs="Calibri"/>
                <w:b/>
                <w:sz w:val="22"/>
                <w:szCs w:val="22"/>
              </w:rPr>
            </w:pPr>
            <w:r w:rsidRPr="00241AE7">
              <w:rPr>
                <w:rFonts w:ascii="Calibri" w:hAnsi="Calibri" w:cs="Calibri"/>
                <w:b/>
                <w:sz w:val="22"/>
                <w:szCs w:val="22"/>
              </w:rPr>
              <w:t>CRONOGRAMA DE PLAZOS</w:t>
            </w:r>
          </w:p>
        </w:tc>
      </w:tr>
      <w:tr w:rsidR="008253DE" w:rsidRPr="00552079" w:rsidTr="008253DE">
        <w:trPr>
          <w:trHeight w:val="410"/>
        </w:trPr>
        <w:tc>
          <w:tcPr>
            <w:tcW w:w="433" w:type="dxa"/>
            <w:shd w:val="clear" w:color="auto" w:fill="D9D9D9"/>
            <w:vAlign w:val="center"/>
          </w:tcPr>
          <w:p w:rsidR="008253DE" w:rsidRPr="00241AE7" w:rsidRDefault="008253DE" w:rsidP="008253DE">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8253DE" w:rsidRPr="00241AE7" w:rsidRDefault="008253DE" w:rsidP="008253DE">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8253DE" w:rsidRPr="00241AE7" w:rsidRDefault="008253DE" w:rsidP="008253DE">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8253DE" w:rsidRPr="00241AE7" w:rsidRDefault="008253DE" w:rsidP="008253DE">
            <w:pPr>
              <w:jc w:val="center"/>
              <w:rPr>
                <w:rFonts w:ascii="Calibri" w:hAnsi="Calibri" w:cs="Calibri"/>
                <w:b/>
                <w:sz w:val="22"/>
                <w:szCs w:val="22"/>
              </w:rPr>
            </w:pPr>
            <w:r w:rsidRPr="00241AE7">
              <w:rPr>
                <w:rFonts w:ascii="Calibri" w:hAnsi="Calibri" w:cs="Calibri"/>
                <w:b/>
                <w:sz w:val="22"/>
                <w:szCs w:val="22"/>
              </w:rPr>
              <w:t xml:space="preserve">DIRECCIÓN </w:t>
            </w:r>
          </w:p>
        </w:tc>
      </w:tr>
      <w:tr w:rsidR="008253DE" w:rsidRPr="00552079" w:rsidTr="008253DE">
        <w:trPr>
          <w:trHeight w:val="64"/>
        </w:trPr>
        <w:tc>
          <w:tcPr>
            <w:tcW w:w="433" w:type="dxa"/>
            <w:vAlign w:val="center"/>
          </w:tcPr>
          <w:p w:rsidR="008253DE" w:rsidRPr="00267BC1" w:rsidRDefault="008253DE" w:rsidP="008253DE">
            <w:pPr>
              <w:rPr>
                <w:rFonts w:ascii="Calibri" w:hAnsi="Calibri" w:cs="Calibri"/>
                <w:sz w:val="22"/>
                <w:szCs w:val="22"/>
              </w:rPr>
            </w:pPr>
            <w:r w:rsidRPr="00267BC1">
              <w:rPr>
                <w:rFonts w:ascii="Calibri" w:hAnsi="Calibri" w:cs="Calibri"/>
                <w:sz w:val="22"/>
                <w:szCs w:val="22"/>
              </w:rPr>
              <w:t>1</w:t>
            </w:r>
          </w:p>
        </w:tc>
        <w:tc>
          <w:tcPr>
            <w:tcW w:w="3106" w:type="dxa"/>
            <w:vAlign w:val="center"/>
          </w:tcPr>
          <w:p w:rsidR="008253DE" w:rsidRPr="00267BC1" w:rsidRDefault="008253DE" w:rsidP="008253DE">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8253DE" w:rsidRPr="00267BC1" w:rsidRDefault="008253DE" w:rsidP="00D96423">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Pr>
                <w:rFonts w:ascii="Calibri" w:hAnsi="Calibri" w:cs="Calibri"/>
                <w:b/>
                <w:sz w:val="22"/>
                <w:szCs w:val="22"/>
              </w:rPr>
              <w:t>0</w:t>
            </w:r>
            <w:r w:rsidR="00A476E6">
              <w:rPr>
                <w:rFonts w:ascii="Calibri" w:hAnsi="Calibri" w:cs="Calibri"/>
                <w:b/>
                <w:sz w:val="22"/>
                <w:szCs w:val="22"/>
              </w:rPr>
              <w:t>7</w:t>
            </w:r>
            <w:r w:rsidRPr="00D85F0E">
              <w:rPr>
                <w:rFonts w:ascii="Calibri" w:hAnsi="Calibri" w:cs="Calibri"/>
                <w:b/>
                <w:sz w:val="22"/>
                <w:szCs w:val="22"/>
              </w:rPr>
              <w:t>/1</w:t>
            </w:r>
            <w:r>
              <w:rPr>
                <w:rFonts w:ascii="Calibri" w:hAnsi="Calibri" w:cs="Calibri"/>
                <w:b/>
                <w:sz w:val="22"/>
                <w:szCs w:val="22"/>
              </w:rPr>
              <w:t>2</w:t>
            </w:r>
            <w:r w:rsidRPr="00D85F0E">
              <w:rPr>
                <w:rFonts w:ascii="Calibri" w:hAnsi="Calibri" w:cs="Calibri"/>
                <w:b/>
                <w:sz w:val="22"/>
                <w:szCs w:val="22"/>
              </w:rPr>
              <w:t>/2018</w:t>
            </w:r>
          </w:p>
        </w:tc>
      </w:tr>
      <w:tr w:rsidR="008253DE" w:rsidRPr="00552079" w:rsidTr="008253DE">
        <w:trPr>
          <w:trHeight w:val="64"/>
        </w:trPr>
        <w:tc>
          <w:tcPr>
            <w:tcW w:w="433" w:type="dxa"/>
          </w:tcPr>
          <w:p w:rsidR="008253DE" w:rsidRPr="00241AE7" w:rsidRDefault="008253DE" w:rsidP="008253DE">
            <w:pPr>
              <w:rPr>
                <w:rFonts w:ascii="Calibri" w:hAnsi="Calibri" w:cs="Calibri"/>
                <w:sz w:val="22"/>
                <w:szCs w:val="22"/>
              </w:rPr>
            </w:pPr>
          </w:p>
        </w:tc>
        <w:tc>
          <w:tcPr>
            <w:tcW w:w="3106" w:type="dxa"/>
          </w:tcPr>
          <w:p w:rsidR="008253DE" w:rsidRPr="00241AE7" w:rsidRDefault="008253DE" w:rsidP="008253DE">
            <w:pPr>
              <w:rPr>
                <w:rFonts w:ascii="Calibri" w:hAnsi="Calibri" w:cs="Calibri"/>
                <w:sz w:val="22"/>
                <w:szCs w:val="22"/>
              </w:rPr>
            </w:pPr>
          </w:p>
        </w:tc>
        <w:tc>
          <w:tcPr>
            <w:tcW w:w="2921" w:type="dxa"/>
            <w:gridSpan w:val="3"/>
          </w:tcPr>
          <w:p w:rsidR="008253DE" w:rsidRPr="00241AE7" w:rsidRDefault="008253DE" w:rsidP="008253DE">
            <w:pPr>
              <w:rPr>
                <w:rFonts w:ascii="Calibri" w:hAnsi="Calibri" w:cs="Calibri"/>
                <w:sz w:val="22"/>
                <w:szCs w:val="22"/>
                <w:highlight w:val="yellow"/>
              </w:rPr>
            </w:pPr>
          </w:p>
        </w:tc>
        <w:tc>
          <w:tcPr>
            <w:tcW w:w="3534" w:type="dxa"/>
          </w:tcPr>
          <w:p w:rsidR="008253DE" w:rsidRPr="00241AE7" w:rsidRDefault="008253DE" w:rsidP="008253DE">
            <w:pPr>
              <w:rPr>
                <w:rFonts w:ascii="Calibri" w:hAnsi="Calibri" w:cs="Calibri"/>
                <w:sz w:val="22"/>
                <w:szCs w:val="22"/>
              </w:rPr>
            </w:pPr>
          </w:p>
        </w:tc>
      </w:tr>
      <w:tr w:rsidR="008253DE" w:rsidRPr="00552079" w:rsidTr="008253DE">
        <w:trPr>
          <w:trHeight w:val="300"/>
        </w:trPr>
        <w:tc>
          <w:tcPr>
            <w:tcW w:w="433" w:type="dxa"/>
            <w:vAlign w:val="center"/>
          </w:tcPr>
          <w:p w:rsidR="008253DE" w:rsidRPr="00241AE7" w:rsidRDefault="008253DE" w:rsidP="008253DE">
            <w:pPr>
              <w:jc w:val="center"/>
              <w:rPr>
                <w:rFonts w:ascii="Calibri" w:hAnsi="Calibri" w:cs="Calibri"/>
                <w:sz w:val="22"/>
                <w:szCs w:val="22"/>
              </w:rPr>
            </w:pPr>
            <w:r>
              <w:rPr>
                <w:rFonts w:ascii="Calibri" w:hAnsi="Calibri" w:cs="Calibri"/>
                <w:sz w:val="22"/>
                <w:szCs w:val="22"/>
              </w:rPr>
              <w:t>2</w:t>
            </w:r>
          </w:p>
        </w:tc>
        <w:tc>
          <w:tcPr>
            <w:tcW w:w="3106" w:type="dxa"/>
            <w:vAlign w:val="center"/>
          </w:tcPr>
          <w:p w:rsidR="008253DE" w:rsidRPr="00241AE7" w:rsidRDefault="008253DE" w:rsidP="008253DE">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8253DE" w:rsidRPr="00241AE7" w:rsidRDefault="008253DE" w:rsidP="008253DE">
            <w:pPr>
              <w:rPr>
                <w:rFonts w:ascii="Calibri" w:hAnsi="Calibri" w:cs="Calibri"/>
                <w:sz w:val="22"/>
                <w:szCs w:val="22"/>
              </w:rPr>
            </w:pPr>
            <w:r w:rsidRPr="00241AE7">
              <w:rPr>
                <w:rFonts w:ascii="Calibri" w:hAnsi="Calibri" w:cs="Calibri"/>
                <w:sz w:val="22"/>
                <w:szCs w:val="22"/>
              </w:rPr>
              <w:t>Fecha:</w:t>
            </w:r>
          </w:p>
          <w:p w:rsidR="008253DE" w:rsidRPr="00241AE7" w:rsidRDefault="00800135" w:rsidP="00111B4E">
            <w:pPr>
              <w:jc w:val="center"/>
              <w:rPr>
                <w:rFonts w:ascii="Calibri" w:hAnsi="Calibri" w:cs="Calibri"/>
                <w:sz w:val="22"/>
                <w:szCs w:val="22"/>
              </w:rPr>
            </w:pPr>
            <w:r w:rsidRPr="00800135">
              <w:rPr>
                <w:rFonts w:ascii="Calibri" w:hAnsi="Calibri" w:cs="Calibri"/>
                <w:b/>
              </w:rPr>
              <w:t>1</w:t>
            </w:r>
            <w:r w:rsidR="0088754E">
              <w:rPr>
                <w:rFonts w:ascii="Calibri" w:hAnsi="Calibri" w:cs="Calibri"/>
                <w:b/>
              </w:rPr>
              <w:t>3</w:t>
            </w:r>
            <w:r w:rsidRPr="00800135">
              <w:rPr>
                <w:rFonts w:ascii="Calibri" w:hAnsi="Calibri" w:cs="Calibri"/>
                <w:b/>
              </w:rPr>
              <w:t>/12/2018</w:t>
            </w:r>
          </w:p>
        </w:tc>
        <w:tc>
          <w:tcPr>
            <w:tcW w:w="1528" w:type="dxa"/>
            <w:vAlign w:val="center"/>
          </w:tcPr>
          <w:p w:rsidR="008253DE" w:rsidRPr="00241AE7" w:rsidRDefault="008253DE" w:rsidP="008253DE">
            <w:pPr>
              <w:jc w:val="center"/>
              <w:rPr>
                <w:rFonts w:ascii="Calibri" w:hAnsi="Calibri" w:cs="Calibri"/>
                <w:sz w:val="22"/>
                <w:szCs w:val="22"/>
              </w:rPr>
            </w:pPr>
            <w:r w:rsidRPr="00241AE7">
              <w:rPr>
                <w:rFonts w:ascii="Calibri" w:hAnsi="Calibri" w:cs="Calibri"/>
                <w:sz w:val="22"/>
                <w:szCs w:val="22"/>
              </w:rPr>
              <w:t>Hora:</w:t>
            </w:r>
          </w:p>
          <w:p w:rsidR="008253DE" w:rsidRPr="00241AE7" w:rsidRDefault="00800135" w:rsidP="008253DE">
            <w:pPr>
              <w:jc w:val="center"/>
              <w:rPr>
                <w:rFonts w:ascii="Calibri" w:hAnsi="Calibri" w:cs="Calibri"/>
                <w:color w:val="000000"/>
                <w:sz w:val="22"/>
                <w:szCs w:val="22"/>
              </w:rPr>
            </w:pPr>
            <w:r w:rsidRPr="00800135">
              <w:rPr>
                <w:rFonts w:ascii="Calibri" w:hAnsi="Calibri" w:cs="Calibri"/>
                <w:b/>
              </w:rPr>
              <w:t>10:30</w:t>
            </w:r>
          </w:p>
        </w:tc>
        <w:tc>
          <w:tcPr>
            <w:tcW w:w="3534" w:type="dxa"/>
            <w:vAlign w:val="center"/>
          </w:tcPr>
          <w:p w:rsidR="008253DE" w:rsidRPr="00D96423" w:rsidRDefault="00D96423" w:rsidP="00D96423">
            <w:pPr>
              <w:rPr>
                <w:rFonts w:asciiTheme="minorHAnsi" w:hAnsiTheme="minorHAnsi" w:cs="Calibri"/>
                <w:color w:val="000000"/>
                <w:sz w:val="22"/>
                <w:szCs w:val="22"/>
                <w:lang w:val="es-ES_tradnl"/>
              </w:rPr>
            </w:pPr>
            <w:r>
              <w:rPr>
                <w:rFonts w:ascii="Calibri" w:hAnsi="Calibri" w:cs="Arial"/>
                <w:b/>
                <w:sz w:val="16"/>
                <w:szCs w:val="16"/>
              </w:rPr>
              <w:t xml:space="preserve">Lugar: </w:t>
            </w:r>
            <w:r w:rsidRPr="00D96423">
              <w:rPr>
                <w:rFonts w:ascii="Calibri" w:hAnsi="Calibri" w:cs="Arial"/>
                <w:sz w:val="16"/>
                <w:szCs w:val="16"/>
              </w:rPr>
              <w:t>Se realizará en el EDIFICIO CORPORATIVO Y.P.F.B., ubicado en la calle Reyes Ortiz esquina Bravo, Zona Central ciudad de La Paz.</w:t>
            </w:r>
            <w:r w:rsidRPr="00D96423">
              <w:rPr>
                <w:rFonts w:ascii="Calibri" w:hAnsi="Calibri" w:cs="Arial"/>
                <w:b/>
                <w:sz w:val="16"/>
                <w:szCs w:val="16"/>
              </w:rPr>
              <w:t xml:space="preserve">  </w:t>
            </w:r>
            <w:r>
              <w:rPr>
                <w:rFonts w:ascii="Calibri" w:hAnsi="Calibri" w:cs="Arial"/>
                <w:b/>
                <w:sz w:val="16"/>
                <w:szCs w:val="16"/>
              </w:rPr>
              <w:t xml:space="preserve">Responsable: </w:t>
            </w:r>
            <w:r w:rsidRPr="00D96423">
              <w:rPr>
                <w:rFonts w:ascii="Calibri" w:hAnsi="Calibri" w:cs="Arial"/>
                <w:sz w:val="16"/>
                <w:szCs w:val="16"/>
              </w:rPr>
              <w:t>Richard Perales Mollericona</w:t>
            </w:r>
          </w:p>
        </w:tc>
      </w:tr>
      <w:tr w:rsidR="008253DE" w:rsidRPr="00552079" w:rsidTr="008253DE">
        <w:trPr>
          <w:trHeight w:val="155"/>
        </w:trPr>
        <w:tc>
          <w:tcPr>
            <w:tcW w:w="433" w:type="dxa"/>
            <w:vAlign w:val="center"/>
          </w:tcPr>
          <w:p w:rsidR="008253DE" w:rsidRPr="00241AE7" w:rsidRDefault="008253DE" w:rsidP="008253DE">
            <w:pPr>
              <w:rPr>
                <w:rFonts w:ascii="Calibri" w:hAnsi="Calibri" w:cs="Calibri"/>
                <w:sz w:val="22"/>
                <w:szCs w:val="22"/>
              </w:rPr>
            </w:pPr>
          </w:p>
        </w:tc>
        <w:tc>
          <w:tcPr>
            <w:tcW w:w="3106" w:type="dxa"/>
            <w:vAlign w:val="center"/>
          </w:tcPr>
          <w:p w:rsidR="008253DE" w:rsidRPr="00241AE7" w:rsidRDefault="008253DE" w:rsidP="008253DE">
            <w:pPr>
              <w:rPr>
                <w:rFonts w:ascii="Calibri" w:hAnsi="Calibri" w:cs="Calibri"/>
                <w:sz w:val="22"/>
                <w:szCs w:val="22"/>
              </w:rPr>
            </w:pPr>
          </w:p>
        </w:tc>
        <w:tc>
          <w:tcPr>
            <w:tcW w:w="2921" w:type="dxa"/>
            <w:gridSpan w:val="3"/>
          </w:tcPr>
          <w:p w:rsidR="008253DE" w:rsidRPr="00241AE7" w:rsidRDefault="008253DE" w:rsidP="008253DE">
            <w:pPr>
              <w:jc w:val="center"/>
              <w:rPr>
                <w:rFonts w:ascii="Calibri" w:hAnsi="Calibri" w:cs="Calibri"/>
                <w:sz w:val="22"/>
                <w:szCs w:val="22"/>
              </w:rPr>
            </w:pPr>
          </w:p>
        </w:tc>
        <w:tc>
          <w:tcPr>
            <w:tcW w:w="3534" w:type="dxa"/>
          </w:tcPr>
          <w:p w:rsidR="008253DE" w:rsidRPr="00241AE7" w:rsidRDefault="008253DE" w:rsidP="008253DE">
            <w:pPr>
              <w:jc w:val="both"/>
              <w:rPr>
                <w:rFonts w:ascii="Calibri" w:hAnsi="Calibri" w:cs="Calibri"/>
                <w:sz w:val="22"/>
                <w:szCs w:val="22"/>
              </w:rPr>
            </w:pPr>
          </w:p>
        </w:tc>
      </w:tr>
      <w:tr w:rsidR="008253DE" w:rsidRPr="00552079" w:rsidTr="008253DE">
        <w:trPr>
          <w:trHeight w:val="433"/>
        </w:trPr>
        <w:tc>
          <w:tcPr>
            <w:tcW w:w="433" w:type="dxa"/>
            <w:shd w:val="clear" w:color="auto" w:fill="auto"/>
            <w:vAlign w:val="center"/>
          </w:tcPr>
          <w:p w:rsidR="008253DE" w:rsidRPr="00241AE7" w:rsidRDefault="008253DE" w:rsidP="008253DE">
            <w:pPr>
              <w:jc w:val="center"/>
              <w:rPr>
                <w:rFonts w:ascii="Calibri" w:hAnsi="Calibri" w:cs="Calibri"/>
                <w:sz w:val="22"/>
                <w:szCs w:val="22"/>
              </w:rPr>
            </w:pPr>
            <w:r>
              <w:rPr>
                <w:rFonts w:ascii="Calibri" w:hAnsi="Calibri" w:cs="Calibri"/>
                <w:sz w:val="22"/>
                <w:szCs w:val="22"/>
              </w:rPr>
              <w:t>3</w:t>
            </w:r>
          </w:p>
        </w:tc>
        <w:tc>
          <w:tcPr>
            <w:tcW w:w="3106" w:type="dxa"/>
            <w:vAlign w:val="center"/>
          </w:tcPr>
          <w:p w:rsidR="008253DE" w:rsidRPr="00241AE7" w:rsidRDefault="008253DE" w:rsidP="008253DE">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8253DE" w:rsidRPr="00241AE7" w:rsidRDefault="008253DE" w:rsidP="008253DE">
            <w:pPr>
              <w:rPr>
                <w:rFonts w:ascii="Calibri" w:hAnsi="Calibri" w:cs="Calibri"/>
                <w:sz w:val="22"/>
                <w:szCs w:val="22"/>
              </w:rPr>
            </w:pPr>
            <w:r w:rsidRPr="00241AE7">
              <w:rPr>
                <w:rFonts w:ascii="Calibri" w:hAnsi="Calibri" w:cs="Calibri"/>
                <w:sz w:val="22"/>
                <w:szCs w:val="22"/>
              </w:rPr>
              <w:t>Fecha:</w:t>
            </w:r>
          </w:p>
          <w:p w:rsidR="008253DE" w:rsidRPr="00241AE7" w:rsidRDefault="00800135" w:rsidP="00800135">
            <w:pPr>
              <w:jc w:val="center"/>
              <w:rPr>
                <w:rFonts w:ascii="Calibri" w:hAnsi="Calibri" w:cs="Calibri"/>
                <w:sz w:val="22"/>
                <w:szCs w:val="22"/>
              </w:rPr>
            </w:pPr>
            <w:r w:rsidRPr="00800135">
              <w:rPr>
                <w:rFonts w:ascii="Calibri" w:hAnsi="Calibri" w:cs="Calibri"/>
                <w:b/>
              </w:rPr>
              <w:t>1</w:t>
            </w:r>
            <w:r w:rsidR="00A476E6">
              <w:rPr>
                <w:rFonts w:ascii="Calibri" w:hAnsi="Calibri" w:cs="Calibri"/>
                <w:b/>
              </w:rPr>
              <w:t>4</w:t>
            </w:r>
            <w:r w:rsidRPr="00800135">
              <w:rPr>
                <w:rFonts w:ascii="Calibri" w:hAnsi="Calibri" w:cs="Calibri"/>
                <w:b/>
              </w:rPr>
              <w:t>/12/2018</w:t>
            </w:r>
          </w:p>
        </w:tc>
        <w:tc>
          <w:tcPr>
            <w:tcW w:w="1528" w:type="dxa"/>
            <w:vAlign w:val="center"/>
          </w:tcPr>
          <w:p w:rsidR="008253DE" w:rsidRPr="00241AE7" w:rsidRDefault="008253DE" w:rsidP="008253DE">
            <w:pPr>
              <w:jc w:val="center"/>
              <w:rPr>
                <w:rFonts w:ascii="Calibri" w:hAnsi="Calibri" w:cs="Calibri"/>
                <w:sz w:val="22"/>
                <w:szCs w:val="22"/>
              </w:rPr>
            </w:pPr>
            <w:r w:rsidRPr="00241AE7">
              <w:rPr>
                <w:rFonts w:ascii="Calibri" w:hAnsi="Calibri" w:cs="Calibri"/>
                <w:sz w:val="22"/>
                <w:szCs w:val="22"/>
              </w:rPr>
              <w:t>Hasta hora:</w:t>
            </w:r>
          </w:p>
          <w:p w:rsidR="008253DE" w:rsidRPr="00241AE7" w:rsidRDefault="00800135" w:rsidP="00800135">
            <w:pPr>
              <w:jc w:val="center"/>
              <w:rPr>
                <w:rFonts w:ascii="Calibri" w:hAnsi="Calibri" w:cs="Calibri"/>
                <w:sz w:val="22"/>
                <w:szCs w:val="22"/>
              </w:rPr>
            </w:pPr>
            <w:r w:rsidRPr="00800135">
              <w:rPr>
                <w:rFonts w:ascii="Calibri" w:hAnsi="Calibri" w:cs="Calibri"/>
                <w:b/>
              </w:rPr>
              <w:t>1</w:t>
            </w:r>
            <w:r>
              <w:rPr>
                <w:rFonts w:ascii="Calibri" w:hAnsi="Calibri" w:cs="Calibri"/>
                <w:b/>
              </w:rPr>
              <w:t>8</w:t>
            </w:r>
            <w:r w:rsidRPr="00800135">
              <w:rPr>
                <w:rFonts w:ascii="Calibri" w:hAnsi="Calibri" w:cs="Calibri"/>
                <w:b/>
              </w:rPr>
              <w:t>:30</w:t>
            </w:r>
          </w:p>
        </w:tc>
        <w:tc>
          <w:tcPr>
            <w:tcW w:w="3534" w:type="dxa"/>
            <w:vAlign w:val="center"/>
          </w:tcPr>
          <w:p w:rsidR="008253DE" w:rsidRPr="00241AE7" w:rsidRDefault="00D96423" w:rsidP="00D96423">
            <w:pPr>
              <w:rPr>
                <w:rFonts w:ascii="Calibri" w:hAnsi="Calibri" w:cs="Calibri"/>
                <w:color w:val="000000"/>
                <w:sz w:val="22"/>
                <w:szCs w:val="22"/>
              </w:rPr>
            </w:pPr>
            <w:r w:rsidRPr="00D96423">
              <w:rPr>
                <w:rFonts w:ascii="Calibri" w:hAnsi="Calibri" w:cs="Arial"/>
                <w:b/>
                <w:sz w:val="16"/>
                <w:szCs w:val="16"/>
              </w:rPr>
              <w:t xml:space="preserve">Al Correo institucional : </w:t>
            </w:r>
            <w:hyperlink r:id="rId9" w:history="1">
              <w:r w:rsidRPr="000A130A">
                <w:rPr>
                  <w:rStyle w:val="Hipervnculo"/>
                  <w:rFonts w:ascii="Calibri" w:hAnsi="Calibri" w:cs="Arial"/>
                  <w:sz w:val="16"/>
                  <w:szCs w:val="16"/>
                </w:rPr>
                <w:t>ajorge@ypfb.gob.bo</w:t>
              </w:r>
            </w:hyperlink>
            <w:r>
              <w:rPr>
                <w:rFonts w:ascii="Calibri" w:hAnsi="Calibri" w:cs="Arial"/>
                <w:sz w:val="16"/>
                <w:szCs w:val="16"/>
              </w:rPr>
              <w:t xml:space="preserve"> </w:t>
            </w:r>
          </w:p>
        </w:tc>
      </w:tr>
      <w:tr w:rsidR="008253DE" w:rsidRPr="00552079" w:rsidTr="008253DE">
        <w:trPr>
          <w:trHeight w:val="65"/>
        </w:trPr>
        <w:tc>
          <w:tcPr>
            <w:tcW w:w="433" w:type="dxa"/>
            <w:vAlign w:val="center"/>
          </w:tcPr>
          <w:p w:rsidR="008253DE" w:rsidRPr="00241AE7" w:rsidRDefault="008253DE" w:rsidP="008253DE">
            <w:pPr>
              <w:jc w:val="center"/>
              <w:rPr>
                <w:rFonts w:ascii="Calibri" w:hAnsi="Calibri" w:cs="Calibri"/>
                <w:sz w:val="22"/>
                <w:szCs w:val="22"/>
              </w:rPr>
            </w:pPr>
          </w:p>
        </w:tc>
        <w:tc>
          <w:tcPr>
            <w:tcW w:w="3106" w:type="dxa"/>
            <w:vAlign w:val="center"/>
          </w:tcPr>
          <w:p w:rsidR="008253DE" w:rsidRPr="00241AE7" w:rsidRDefault="008253DE" w:rsidP="008253DE">
            <w:pPr>
              <w:rPr>
                <w:rFonts w:ascii="Calibri" w:hAnsi="Calibri" w:cs="Calibri"/>
                <w:sz w:val="22"/>
                <w:szCs w:val="22"/>
              </w:rPr>
            </w:pPr>
          </w:p>
        </w:tc>
        <w:tc>
          <w:tcPr>
            <w:tcW w:w="2921" w:type="dxa"/>
            <w:gridSpan w:val="3"/>
          </w:tcPr>
          <w:p w:rsidR="008253DE" w:rsidRPr="00241AE7" w:rsidRDefault="008253DE" w:rsidP="008253DE">
            <w:pPr>
              <w:rPr>
                <w:rFonts w:ascii="Calibri" w:hAnsi="Calibri" w:cs="Calibri"/>
                <w:sz w:val="22"/>
                <w:szCs w:val="22"/>
              </w:rPr>
            </w:pPr>
          </w:p>
        </w:tc>
        <w:tc>
          <w:tcPr>
            <w:tcW w:w="3534" w:type="dxa"/>
          </w:tcPr>
          <w:p w:rsidR="008253DE" w:rsidRPr="00241AE7" w:rsidRDefault="008253DE" w:rsidP="008253DE">
            <w:pPr>
              <w:jc w:val="center"/>
              <w:rPr>
                <w:rFonts w:ascii="Calibri" w:hAnsi="Calibri" w:cs="Calibri"/>
                <w:sz w:val="22"/>
                <w:szCs w:val="22"/>
              </w:rPr>
            </w:pPr>
          </w:p>
        </w:tc>
      </w:tr>
      <w:tr w:rsidR="008253DE" w:rsidRPr="00552079" w:rsidTr="008253DE">
        <w:trPr>
          <w:trHeight w:val="370"/>
        </w:trPr>
        <w:tc>
          <w:tcPr>
            <w:tcW w:w="433" w:type="dxa"/>
            <w:vAlign w:val="center"/>
          </w:tcPr>
          <w:p w:rsidR="008253DE" w:rsidRPr="00241AE7" w:rsidRDefault="008253DE" w:rsidP="008253DE">
            <w:pPr>
              <w:jc w:val="center"/>
              <w:rPr>
                <w:rFonts w:ascii="Calibri" w:hAnsi="Calibri" w:cs="Calibri"/>
                <w:sz w:val="22"/>
                <w:szCs w:val="22"/>
              </w:rPr>
            </w:pPr>
            <w:r>
              <w:rPr>
                <w:rFonts w:ascii="Calibri" w:hAnsi="Calibri" w:cs="Calibri"/>
                <w:sz w:val="22"/>
                <w:szCs w:val="22"/>
              </w:rPr>
              <w:t>4</w:t>
            </w:r>
          </w:p>
        </w:tc>
        <w:tc>
          <w:tcPr>
            <w:tcW w:w="3106" w:type="dxa"/>
            <w:vAlign w:val="center"/>
          </w:tcPr>
          <w:p w:rsidR="008253DE" w:rsidRPr="00241AE7" w:rsidRDefault="008253DE" w:rsidP="008253DE">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8253DE" w:rsidRPr="00241AE7" w:rsidRDefault="008253DE" w:rsidP="008253DE">
            <w:pPr>
              <w:rPr>
                <w:rFonts w:ascii="Calibri" w:hAnsi="Calibri" w:cs="Calibri"/>
                <w:sz w:val="22"/>
                <w:szCs w:val="22"/>
              </w:rPr>
            </w:pPr>
            <w:r w:rsidRPr="00241AE7">
              <w:rPr>
                <w:rFonts w:ascii="Calibri" w:hAnsi="Calibri" w:cs="Calibri"/>
                <w:sz w:val="22"/>
                <w:szCs w:val="22"/>
              </w:rPr>
              <w:t>Fecha:</w:t>
            </w:r>
          </w:p>
          <w:p w:rsidR="008253DE" w:rsidRPr="00241AE7" w:rsidRDefault="00800135" w:rsidP="00800135">
            <w:pPr>
              <w:jc w:val="center"/>
              <w:rPr>
                <w:rFonts w:ascii="Calibri" w:hAnsi="Calibri" w:cs="Calibri"/>
                <w:sz w:val="22"/>
                <w:szCs w:val="22"/>
              </w:rPr>
            </w:pPr>
            <w:r w:rsidRPr="00800135">
              <w:rPr>
                <w:rFonts w:ascii="Calibri" w:hAnsi="Calibri" w:cs="Calibri"/>
                <w:b/>
              </w:rPr>
              <w:t>1</w:t>
            </w:r>
            <w:r w:rsidR="0088754E">
              <w:rPr>
                <w:rFonts w:ascii="Calibri" w:hAnsi="Calibri" w:cs="Calibri"/>
                <w:b/>
              </w:rPr>
              <w:t>7</w:t>
            </w:r>
            <w:r w:rsidRPr="00800135">
              <w:rPr>
                <w:rFonts w:ascii="Calibri" w:hAnsi="Calibri" w:cs="Calibri"/>
                <w:b/>
              </w:rPr>
              <w:t>/12/2018</w:t>
            </w:r>
          </w:p>
        </w:tc>
        <w:tc>
          <w:tcPr>
            <w:tcW w:w="1528" w:type="dxa"/>
            <w:vAlign w:val="center"/>
          </w:tcPr>
          <w:p w:rsidR="008253DE" w:rsidRPr="00241AE7" w:rsidRDefault="008253DE" w:rsidP="008253DE">
            <w:pPr>
              <w:jc w:val="center"/>
              <w:rPr>
                <w:rFonts w:ascii="Calibri" w:hAnsi="Calibri" w:cs="Calibri"/>
                <w:sz w:val="22"/>
                <w:szCs w:val="22"/>
              </w:rPr>
            </w:pPr>
            <w:r w:rsidRPr="00241AE7">
              <w:rPr>
                <w:rFonts w:ascii="Calibri" w:hAnsi="Calibri" w:cs="Calibri"/>
                <w:sz w:val="22"/>
                <w:szCs w:val="22"/>
              </w:rPr>
              <w:t>Hora:</w:t>
            </w:r>
          </w:p>
          <w:p w:rsidR="008253DE" w:rsidRPr="00241AE7" w:rsidRDefault="00800135" w:rsidP="00800135">
            <w:pPr>
              <w:jc w:val="center"/>
              <w:rPr>
                <w:rFonts w:ascii="Calibri" w:hAnsi="Calibri" w:cs="Calibri"/>
                <w:sz w:val="22"/>
                <w:szCs w:val="22"/>
              </w:rPr>
            </w:pPr>
            <w:r w:rsidRPr="00800135">
              <w:rPr>
                <w:rFonts w:ascii="Calibri" w:hAnsi="Calibri" w:cs="Calibri"/>
                <w:b/>
              </w:rPr>
              <w:t>10:30</w:t>
            </w:r>
          </w:p>
        </w:tc>
        <w:tc>
          <w:tcPr>
            <w:tcW w:w="3534" w:type="dxa"/>
          </w:tcPr>
          <w:p w:rsidR="00D96423" w:rsidRPr="00D96423" w:rsidRDefault="00D96423" w:rsidP="00D96423">
            <w:pPr>
              <w:rPr>
                <w:rFonts w:ascii="Calibri" w:hAnsi="Calibri" w:cs="Arial"/>
                <w:sz w:val="16"/>
                <w:szCs w:val="16"/>
              </w:rPr>
            </w:pPr>
            <w:r>
              <w:rPr>
                <w:rFonts w:ascii="Calibri" w:hAnsi="Calibri" w:cs="Arial"/>
                <w:b/>
                <w:sz w:val="16"/>
                <w:szCs w:val="16"/>
              </w:rPr>
              <w:t xml:space="preserve">Lugar: </w:t>
            </w:r>
            <w:r w:rsidRPr="00D96423">
              <w:rPr>
                <w:rFonts w:ascii="Calibri" w:hAnsi="Calibri" w:cs="Arial"/>
                <w:sz w:val="16"/>
                <w:szCs w:val="16"/>
              </w:rPr>
              <w:t>Calle Bueno N° 185 Edificio YPFB,</w:t>
            </w:r>
          </w:p>
          <w:p w:rsidR="00D96423" w:rsidRDefault="00D96423" w:rsidP="00D96423">
            <w:pPr>
              <w:jc w:val="both"/>
              <w:rPr>
                <w:rFonts w:ascii="Calibri" w:hAnsi="Calibri" w:cs="Arial"/>
                <w:sz w:val="16"/>
                <w:szCs w:val="16"/>
              </w:rPr>
            </w:pPr>
            <w:r w:rsidRPr="00D96423">
              <w:rPr>
                <w:rFonts w:ascii="Calibri" w:hAnsi="Calibri" w:cs="Arial"/>
                <w:sz w:val="16"/>
                <w:szCs w:val="16"/>
              </w:rPr>
              <w:t xml:space="preserve"> La Paz –Bolivia</w:t>
            </w:r>
          </w:p>
          <w:p w:rsidR="008253DE" w:rsidRPr="00D96423" w:rsidRDefault="00D96423" w:rsidP="00D96423">
            <w:pPr>
              <w:jc w:val="both"/>
              <w:rPr>
                <w:rFonts w:ascii="Calibri" w:hAnsi="Calibri" w:cs="Arial"/>
                <w:sz w:val="16"/>
                <w:szCs w:val="16"/>
              </w:rPr>
            </w:pPr>
            <w:r w:rsidRPr="00B72F2E">
              <w:rPr>
                <w:rFonts w:ascii="Calibri" w:hAnsi="Calibri" w:cs="Arial"/>
                <w:b/>
                <w:sz w:val="16"/>
                <w:szCs w:val="16"/>
              </w:rPr>
              <w:t xml:space="preserve">Responsable: </w:t>
            </w:r>
            <w:r w:rsidRPr="00D96423">
              <w:rPr>
                <w:rFonts w:ascii="Calibri" w:hAnsi="Calibri" w:cs="Arial"/>
                <w:sz w:val="16"/>
                <w:szCs w:val="16"/>
              </w:rPr>
              <w:t>Andrea Jorge Ferrufino Int. 1141</w:t>
            </w:r>
          </w:p>
        </w:tc>
      </w:tr>
      <w:tr w:rsidR="008253DE" w:rsidRPr="00552079" w:rsidTr="008253DE">
        <w:trPr>
          <w:trHeight w:val="64"/>
        </w:trPr>
        <w:tc>
          <w:tcPr>
            <w:tcW w:w="433" w:type="dxa"/>
            <w:vAlign w:val="center"/>
          </w:tcPr>
          <w:p w:rsidR="008253DE" w:rsidRPr="00241AE7" w:rsidRDefault="008253DE" w:rsidP="008253DE">
            <w:pPr>
              <w:jc w:val="center"/>
              <w:rPr>
                <w:rFonts w:ascii="Calibri" w:hAnsi="Calibri" w:cs="Calibri"/>
                <w:sz w:val="22"/>
                <w:szCs w:val="22"/>
              </w:rPr>
            </w:pPr>
          </w:p>
        </w:tc>
        <w:tc>
          <w:tcPr>
            <w:tcW w:w="3106" w:type="dxa"/>
            <w:vAlign w:val="center"/>
          </w:tcPr>
          <w:p w:rsidR="008253DE" w:rsidRPr="00241AE7" w:rsidRDefault="008253DE" w:rsidP="008253DE">
            <w:pPr>
              <w:jc w:val="center"/>
              <w:rPr>
                <w:rFonts w:ascii="Calibri" w:hAnsi="Calibri" w:cs="Calibri"/>
                <w:sz w:val="22"/>
                <w:szCs w:val="22"/>
              </w:rPr>
            </w:pPr>
          </w:p>
        </w:tc>
        <w:tc>
          <w:tcPr>
            <w:tcW w:w="2921" w:type="dxa"/>
            <w:gridSpan w:val="3"/>
            <w:vAlign w:val="center"/>
          </w:tcPr>
          <w:p w:rsidR="008253DE" w:rsidRPr="00241AE7" w:rsidRDefault="008253DE" w:rsidP="008253DE">
            <w:pPr>
              <w:jc w:val="center"/>
              <w:rPr>
                <w:rFonts w:ascii="Calibri" w:hAnsi="Calibri" w:cs="Calibri"/>
                <w:sz w:val="22"/>
                <w:szCs w:val="22"/>
              </w:rPr>
            </w:pPr>
          </w:p>
        </w:tc>
        <w:tc>
          <w:tcPr>
            <w:tcW w:w="3534" w:type="dxa"/>
            <w:vAlign w:val="center"/>
          </w:tcPr>
          <w:p w:rsidR="008253DE" w:rsidRPr="00241AE7" w:rsidRDefault="008253DE" w:rsidP="008253DE">
            <w:pPr>
              <w:rPr>
                <w:rFonts w:ascii="Calibri" w:hAnsi="Calibri" w:cs="Calibri"/>
                <w:color w:val="FF0000"/>
                <w:sz w:val="22"/>
                <w:szCs w:val="22"/>
              </w:rPr>
            </w:pPr>
          </w:p>
        </w:tc>
      </w:tr>
      <w:tr w:rsidR="008253DE" w:rsidRPr="00552079" w:rsidTr="008253DE">
        <w:trPr>
          <w:trHeight w:val="370"/>
        </w:trPr>
        <w:tc>
          <w:tcPr>
            <w:tcW w:w="433" w:type="dxa"/>
            <w:vAlign w:val="center"/>
          </w:tcPr>
          <w:p w:rsidR="008253DE" w:rsidRPr="00241AE7" w:rsidRDefault="008253DE" w:rsidP="008253DE">
            <w:pPr>
              <w:jc w:val="center"/>
              <w:rPr>
                <w:rFonts w:ascii="Calibri" w:hAnsi="Calibri" w:cs="Calibri"/>
                <w:sz w:val="22"/>
                <w:szCs w:val="22"/>
              </w:rPr>
            </w:pPr>
            <w:r>
              <w:rPr>
                <w:rFonts w:ascii="Calibri" w:hAnsi="Calibri" w:cs="Calibri"/>
                <w:sz w:val="22"/>
                <w:szCs w:val="22"/>
              </w:rPr>
              <w:t>5</w:t>
            </w:r>
          </w:p>
        </w:tc>
        <w:tc>
          <w:tcPr>
            <w:tcW w:w="3106" w:type="dxa"/>
            <w:vAlign w:val="center"/>
          </w:tcPr>
          <w:p w:rsidR="008253DE" w:rsidRPr="00241AE7" w:rsidRDefault="008253DE" w:rsidP="008253DE">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8253DE" w:rsidRPr="00CA04A3" w:rsidRDefault="008253DE" w:rsidP="008253DE">
            <w:pPr>
              <w:rPr>
                <w:rFonts w:ascii="Calibri" w:hAnsi="Calibri" w:cs="Calibri"/>
                <w:sz w:val="22"/>
                <w:szCs w:val="22"/>
              </w:rPr>
            </w:pPr>
            <w:r w:rsidRPr="00CA04A3">
              <w:rPr>
                <w:rFonts w:ascii="Calibri" w:hAnsi="Calibri" w:cs="Calibri"/>
                <w:sz w:val="22"/>
                <w:szCs w:val="22"/>
              </w:rPr>
              <w:t>Fecha:</w:t>
            </w:r>
          </w:p>
          <w:p w:rsidR="008253DE" w:rsidRPr="00CA04A3" w:rsidRDefault="00A476E6" w:rsidP="0088754E">
            <w:pPr>
              <w:jc w:val="center"/>
              <w:rPr>
                <w:rFonts w:ascii="Calibri" w:hAnsi="Calibri" w:cs="Calibri"/>
                <w:sz w:val="22"/>
                <w:szCs w:val="22"/>
              </w:rPr>
            </w:pPr>
            <w:r>
              <w:rPr>
                <w:rFonts w:ascii="Calibri" w:hAnsi="Calibri" w:cs="Calibri"/>
                <w:b/>
              </w:rPr>
              <w:t>2</w:t>
            </w:r>
            <w:r w:rsidR="0088754E">
              <w:rPr>
                <w:rFonts w:ascii="Calibri" w:hAnsi="Calibri" w:cs="Calibri"/>
                <w:b/>
              </w:rPr>
              <w:t>4</w:t>
            </w:r>
            <w:r w:rsidR="008253DE">
              <w:rPr>
                <w:rFonts w:ascii="Calibri" w:hAnsi="Calibri" w:cs="Calibri"/>
                <w:b/>
              </w:rPr>
              <w:t>/12/2018</w:t>
            </w:r>
          </w:p>
        </w:tc>
        <w:tc>
          <w:tcPr>
            <w:tcW w:w="1528" w:type="dxa"/>
            <w:vAlign w:val="center"/>
          </w:tcPr>
          <w:p w:rsidR="008253DE" w:rsidRPr="00CA04A3" w:rsidRDefault="008253DE" w:rsidP="008253DE">
            <w:pPr>
              <w:jc w:val="center"/>
              <w:rPr>
                <w:rFonts w:ascii="Calibri" w:hAnsi="Calibri" w:cs="Calibri"/>
                <w:sz w:val="22"/>
                <w:szCs w:val="22"/>
              </w:rPr>
            </w:pPr>
            <w:r w:rsidRPr="00CA04A3">
              <w:rPr>
                <w:rFonts w:ascii="Calibri" w:hAnsi="Calibri" w:cs="Calibri"/>
                <w:sz w:val="22"/>
                <w:szCs w:val="22"/>
              </w:rPr>
              <w:t>Hasta hora:</w:t>
            </w:r>
          </w:p>
          <w:p w:rsidR="008253DE" w:rsidRPr="00CA04A3" w:rsidRDefault="008253DE" w:rsidP="008253DE">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:30</w:t>
            </w:r>
          </w:p>
        </w:tc>
        <w:tc>
          <w:tcPr>
            <w:tcW w:w="3534" w:type="dxa"/>
          </w:tcPr>
          <w:p w:rsidR="008253DE" w:rsidRPr="00D96423" w:rsidRDefault="008253DE" w:rsidP="008253DE">
            <w:pPr>
              <w:rPr>
                <w:rFonts w:ascii="Calibri" w:hAnsi="Calibri" w:cs="Arial"/>
                <w:sz w:val="16"/>
                <w:szCs w:val="16"/>
              </w:rPr>
            </w:pPr>
            <w:r>
              <w:rPr>
                <w:rFonts w:ascii="Calibri" w:hAnsi="Calibri" w:cs="Arial"/>
                <w:b/>
                <w:sz w:val="16"/>
                <w:szCs w:val="16"/>
              </w:rPr>
              <w:t xml:space="preserve">Lugar: </w:t>
            </w:r>
            <w:r w:rsidRPr="00D96423">
              <w:rPr>
                <w:rFonts w:ascii="Calibri" w:hAnsi="Calibri" w:cs="Arial"/>
                <w:sz w:val="16"/>
                <w:szCs w:val="16"/>
              </w:rPr>
              <w:t>Calle Bueno N° 185 Edificio YPFB,</w:t>
            </w:r>
          </w:p>
          <w:p w:rsidR="008253DE" w:rsidRPr="00D96423" w:rsidRDefault="008253DE" w:rsidP="008253DE">
            <w:pPr>
              <w:jc w:val="both"/>
              <w:rPr>
                <w:rFonts w:ascii="Calibri" w:hAnsi="Calibri" w:cs="Arial"/>
                <w:sz w:val="16"/>
                <w:szCs w:val="16"/>
              </w:rPr>
            </w:pPr>
            <w:r w:rsidRPr="00D96423">
              <w:rPr>
                <w:rFonts w:ascii="Calibri" w:hAnsi="Calibri" w:cs="Arial"/>
                <w:sz w:val="16"/>
                <w:szCs w:val="16"/>
              </w:rPr>
              <w:t xml:space="preserve"> La Paz –Bolivia</w:t>
            </w:r>
          </w:p>
          <w:p w:rsidR="008253DE" w:rsidRPr="00CA04A3" w:rsidRDefault="008253DE" w:rsidP="008253DE">
            <w:pPr>
              <w:jc w:val="both"/>
              <w:rPr>
                <w:rFonts w:ascii="Calibri" w:hAnsi="Calibri" w:cs="Calibri"/>
                <w:color w:val="FF0000"/>
                <w:sz w:val="22"/>
                <w:szCs w:val="22"/>
              </w:rPr>
            </w:pPr>
            <w:r w:rsidRPr="00B72F2E">
              <w:rPr>
                <w:rFonts w:ascii="Calibri" w:hAnsi="Calibri" w:cs="Arial"/>
                <w:b/>
                <w:sz w:val="16"/>
                <w:szCs w:val="16"/>
              </w:rPr>
              <w:t xml:space="preserve">Responsable: </w:t>
            </w:r>
            <w:r w:rsidRPr="00D96423">
              <w:rPr>
                <w:rFonts w:ascii="Calibri" w:hAnsi="Calibri" w:cs="Arial"/>
                <w:sz w:val="16"/>
                <w:szCs w:val="16"/>
              </w:rPr>
              <w:t>Andrea Jorge Ferrufino Int. 1141</w:t>
            </w:r>
          </w:p>
        </w:tc>
      </w:tr>
      <w:tr w:rsidR="008253DE" w:rsidRPr="00552079" w:rsidTr="008253DE">
        <w:trPr>
          <w:trHeight w:val="214"/>
        </w:trPr>
        <w:tc>
          <w:tcPr>
            <w:tcW w:w="433" w:type="dxa"/>
            <w:vAlign w:val="center"/>
          </w:tcPr>
          <w:p w:rsidR="008253DE" w:rsidRPr="00241AE7" w:rsidRDefault="008253DE" w:rsidP="008253DE">
            <w:pPr>
              <w:jc w:val="center"/>
              <w:rPr>
                <w:rFonts w:ascii="Calibri" w:hAnsi="Calibri" w:cs="Calibri"/>
                <w:sz w:val="22"/>
                <w:szCs w:val="22"/>
              </w:rPr>
            </w:pPr>
          </w:p>
        </w:tc>
        <w:tc>
          <w:tcPr>
            <w:tcW w:w="3106" w:type="dxa"/>
            <w:vAlign w:val="center"/>
          </w:tcPr>
          <w:p w:rsidR="008253DE" w:rsidRPr="00241AE7" w:rsidRDefault="008253DE" w:rsidP="008253DE">
            <w:pPr>
              <w:rPr>
                <w:rFonts w:ascii="Calibri" w:hAnsi="Calibri" w:cs="Calibri"/>
                <w:sz w:val="22"/>
                <w:szCs w:val="22"/>
              </w:rPr>
            </w:pPr>
          </w:p>
        </w:tc>
        <w:tc>
          <w:tcPr>
            <w:tcW w:w="2921" w:type="dxa"/>
            <w:gridSpan w:val="3"/>
            <w:vAlign w:val="center"/>
          </w:tcPr>
          <w:p w:rsidR="008253DE" w:rsidRPr="00241AE7" w:rsidRDefault="008253DE" w:rsidP="008253DE">
            <w:pPr>
              <w:jc w:val="center"/>
              <w:rPr>
                <w:rFonts w:ascii="Calibri" w:hAnsi="Calibri" w:cs="Calibri"/>
                <w:sz w:val="22"/>
                <w:szCs w:val="22"/>
              </w:rPr>
            </w:pPr>
          </w:p>
        </w:tc>
        <w:tc>
          <w:tcPr>
            <w:tcW w:w="3534" w:type="dxa"/>
          </w:tcPr>
          <w:p w:rsidR="008253DE" w:rsidRPr="00241AE7" w:rsidRDefault="008253DE" w:rsidP="008253DE">
            <w:pPr>
              <w:jc w:val="both"/>
              <w:rPr>
                <w:rFonts w:ascii="Calibri" w:hAnsi="Calibri" w:cs="Calibri"/>
                <w:color w:val="FF0000"/>
                <w:sz w:val="22"/>
                <w:szCs w:val="22"/>
              </w:rPr>
            </w:pPr>
          </w:p>
        </w:tc>
      </w:tr>
      <w:tr w:rsidR="008253DE" w:rsidRPr="00552079" w:rsidTr="008253DE">
        <w:trPr>
          <w:trHeight w:val="416"/>
        </w:trPr>
        <w:tc>
          <w:tcPr>
            <w:tcW w:w="433" w:type="dxa"/>
            <w:vAlign w:val="center"/>
          </w:tcPr>
          <w:p w:rsidR="008253DE" w:rsidRPr="00241AE7" w:rsidRDefault="008253DE" w:rsidP="008253DE">
            <w:pPr>
              <w:jc w:val="center"/>
              <w:rPr>
                <w:rFonts w:ascii="Calibri" w:hAnsi="Calibri" w:cs="Calibri"/>
                <w:sz w:val="22"/>
                <w:szCs w:val="22"/>
              </w:rPr>
            </w:pPr>
            <w:r>
              <w:rPr>
                <w:rFonts w:ascii="Calibri" w:hAnsi="Calibri" w:cs="Calibri"/>
                <w:sz w:val="22"/>
                <w:szCs w:val="22"/>
              </w:rPr>
              <w:t>6</w:t>
            </w:r>
          </w:p>
        </w:tc>
        <w:tc>
          <w:tcPr>
            <w:tcW w:w="3106" w:type="dxa"/>
            <w:vAlign w:val="center"/>
          </w:tcPr>
          <w:p w:rsidR="008253DE" w:rsidRPr="00241AE7" w:rsidRDefault="008253DE" w:rsidP="008253DE">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8253DE" w:rsidRPr="00CA04A3" w:rsidRDefault="008253DE" w:rsidP="008253DE">
            <w:pPr>
              <w:rPr>
                <w:rFonts w:ascii="Calibri" w:hAnsi="Calibri" w:cs="Calibri"/>
                <w:sz w:val="22"/>
                <w:szCs w:val="22"/>
              </w:rPr>
            </w:pPr>
            <w:r w:rsidRPr="00CA04A3">
              <w:rPr>
                <w:rFonts w:ascii="Calibri" w:hAnsi="Calibri" w:cs="Calibri"/>
                <w:sz w:val="22"/>
                <w:szCs w:val="22"/>
              </w:rPr>
              <w:t>Fecha:</w:t>
            </w:r>
          </w:p>
          <w:p w:rsidR="008253DE" w:rsidRPr="00CA04A3" w:rsidRDefault="00111B4E" w:rsidP="0088754E">
            <w:pPr>
              <w:jc w:val="center"/>
              <w:rPr>
                <w:rFonts w:ascii="Calibri" w:hAnsi="Calibri" w:cs="Calibri"/>
                <w:sz w:val="22"/>
                <w:szCs w:val="22"/>
              </w:rPr>
            </w:pPr>
            <w:r>
              <w:rPr>
                <w:rFonts w:ascii="Calibri" w:hAnsi="Calibri" w:cs="Calibri"/>
                <w:b/>
              </w:rPr>
              <w:t>2</w:t>
            </w:r>
            <w:r w:rsidR="0088754E">
              <w:rPr>
                <w:rFonts w:ascii="Calibri" w:hAnsi="Calibri" w:cs="Calibri"/>
                <w:b/>
              </w:rPr>
              <w:t>4</w:t>
            </w:r>
            <w:r w:rsidR="008253DE">
              <w:rPr>
                <w:rFonts w:ascii="Calibri" w:hAnsi="Calibri" w:cs="Calibri"/>
                <w:b/>
              </w:rPr>
              <w:t>/12/2018</w:t>
            </w:r>
          </w:p>
        </w:tc>
        <w:tc>
          <w:tcPr>
            <w:tcW w:w="1576" w:type="dxa"/>
            <w:gridSpan w:val="2"/>
            <w:vAlign w:val="center"/>
          </w:tcPr>
          <w:p w:rsidR="008253DE" w:rsidRPr="00CA04A3" w:rsidRDefault="008253DE" w:rsidP="008253DE">
            <w:pPr>
              <w:jc w:val="center"/>
              <w:rPr>
                <w:rFonts w:ascii="Calibri" w:hAnsi="Calibri" w:cs="Calibri"/>
                <w:sz w:val="22"/>
                <w:szCs w:val="22"/>
              </w:rPr>
            </w:pPr>
            <w:r w:rsidRPr="00CA04A3">
              <w:rPr>
                <w:rFonts w:ascii="Calibri" w:hAnsi="Calibri" w:cs="Calibri"/>
                <w:sz w:val="22"/>
                <w:szCs w:val="22"/>
              </w:rPr>
              <w:t>Hora:</w:t>
            </w:r>
          </w:p>
          <w:p w:rsidR="008253DE" w:rsidRPr="00CA04A3" w:rsidRDefault="008253DE" w:rsidP="008253DE">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w:t>
            </w:r>
            <w:r>
              <w:rPr>
                <w:rFonts w:ascii="Calibri" w:hAnsi="Calibri" w:cs="Calibri"/>
                <w:b/>
              </w:rPr>
              <w:t>45</w:t>
            </w:r>
          </w:p>
        </w:tc>
        <w:tc>
          <w:tcPr>
            <w:tcW w:w="3534" w:type="dxa"/>
            <w:vAlign w:val="center"/>
          </w:tcPr>
          <w:p w:rsidR="008253DE" w:rsidRDefault="008253DE" w:rsidP="008253DE">
            <w:pPr>
              <w:rPr>
                <w:rFonts w:ascii="Calibri" w:hAnsi="Calibri" w:cs="Arial"/>
                <w:b/>
                <w:sz w:val="16"/>
                <w:szCs w:val="16"/>
              </w:rPr>
            </w:pPr>
            <w:r>
              <w:rPr>
                <w:rFonts w:ascii="Calibri" w:hAnsi="Calibri" w:cs="Arial"/>
                <w:b/>
                <w:sz w:val="16"/>
                <w:szCs w:val="16"/>
              </w:rPr>
              <w:t xml:space="preserve">Lugar: </w:t>
            </w:r>
            <w:r w:rsidRPr="00D96423">
              <w:rPr>
                <w:rFonts w:ascii="Calibri" w:hAnsi="Calibri" w:cs="Arial"/>
                <w:sz w:val="16"/>
                <w:szCs w:val="16"/>
              </w:rPr>
              <w:t>Calle Bueno N° 185 Edificio YPFB, La Paz –Bolivia</w:t>
            </w:r>
            <w:r>
              <w:rPr>
                <w:rFonts w:ascii="Calibri" w:hAnsi="Calibri" w:cs="Arial"/>
                <w:b/>
                <w:sz w:val="16"/>
                <w:szCs w:val="16"/>
              </w:rPr>
              <w:t xml:space="preserve"> </w:t>
            </w:r>
          </w:p>
          <w:p w:rsidR="008253DE" w:rsidRPr="00B72F2E" w:rsidRDefault="008253DE" w:rsidP="008253DE">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8253DE" w:rsidRPr="00CA04A3" w:rsidRDefault="008253DE" w:rsidP="008253DE">
            <w:pPr>
              <w:rPr>
                <w:rFonts w:ascii="Calibri" w:hAnsi="Calibri" w:cs="Calibri"/>
                <w:color w:val="FF0000"/>
                <w:sz w:val="22"/>
                <w:szCs w:val="22"/>
                <w:lang w:val="es-BO"/>
              </w:rPr>
            </w:pPr>
            <w:r w:rsidRPr="00B72F2E">
              <w:rPr>
                <w:rFonts w:ascii="Calibri" w:hAnsi="Calibri" w:cs="Arial"/>
                <w:b/>
                <w:sz w:val="16"/>
                <w:szCs w:val="16"/>
              </w:rPr>
              <w:t xml:space="preserve">Responsable: </w:t>
            </w:r>
            <w:r w:rsidRPr="00D96423">
              <w:rPr>
                <w:rFonts w:ascii="Calibri" w:hAnsi="Calibri" w:cs="Arial"/>
                <w:sz w:val="16"/>
                <w:szCs w:val="16"/>
              </w:rPr>
              <w:t>Andrea Jorge Ferrufino Int. 1141</w:t>
            </w:r>
          </w:p>
        </w:tc>
      </w:tr>
      <w:tr w:rsidR="008253DE" w:rsidRPr="00552079" w:rsidTr="008253DE">
        <w:trPr>
          <w:trHeight w:val="246"/>
        </w:trPr>
        <w:tc>
          <w:tcPr>
            <w:tcW w:w="433" w:type="dxa"/>
            <w:vAlign w:val="center"/>
          </w:tcPr>
          <w:p w:rsidR="008253DE" w:rsidRPr="00241AE7" w:rsidRDefault="008253DE" w:rsidP="008253DE">
            <w:pPr>
              <w:jc w:val="center"/>
              <w:rPr>
                <w:rFonts w:ascii="Calibri" w:hAnsi="Calibri" w:cs="Calibri"/>
                <w:sz w:val="22"/>
                <w:szCs w:val="22"/>
              </w:rPr>
            </w:pPr>
          </w:p>
        </w:tc>
        <w:tc>
          <w:tcPr>
            <w:tcW w:w="3106" w:type="dxa"/>
            <w:vAlign w:val="center"/>
          </w:tcPr>
          <w:p w:rsidR="008253DE" w:rsidRPr="00241AE7" w:rsidRDefault="008253DE" w:rsidP="008253DE">
            <w:pPr>
              <w:rPr>
                <w:rFonts w:ascii="Calibri" w:hAnsi="Calibri" w:cs="Calibri"/>
                <w:sz w:val="22"/>
                <w:szCs w:val="22"/>
              </w:rPr>
            </w:pPr>
          </w:p>
        </w:tc>
        <w:tc>
          <w:tcPr>
            <w:tcW w:w="2921" w:type="dxa"/>
            <w:gridSpan w:val="3"/>
            <w:vAlign w:val="center"/>
          </w:tcPr>
          <w:p w:rsidR="008253DE" w:rsidRPr="00241AE7" w:rsidRDefault="008253DE" w:rsidP="008253DE">
            <w:pPr>
              <w:jc w:val="center"/>
              <w:rPr>
                <w:rFonts w:ascii="Calibri" w:hAnsi="Calibri" w:cs="Calibri"/>
                <w:sz w:val="22"/>
                <w:szCs w:val="22"/>
              </w:rPr>
            </w:pPr>
          </w:p>
        </w:tc>
        <w:tc>
          <w:tcPr>
            <w:tcW w:w="3534" w:type="dxa"/>
            <w:vAlign w:val="center"/>
          </w:tcPr>
          <w:p w:rsidR="008253DE" w:rsidRPr="00241AE7" w:rsidRDefault="008253DE" w:rsidP="008253DE">
            <w:pPr>
              <w:rPr>
                <w:rFonts w:ascii="Calibri" w:hAnsi="Calibri" w:cs="Calibri"/>
                <w:color w:val="000000"/>
                <w:sz w:val="22"/>
                <w:szCs w:val="22"/>
                <w:lang w:val="es-BO"/>
              </w:rPr>
            </w:pPr>
          </w:p>
        </w:tc>
      </w:tr>
      <w:tr w:rsidR="008253DE" w:rsidRPr="00552079" w:rsidTr="008253DE">
        <w:trPr>
          <w:trHeight w:val="246"/>
        </w:trPr>
        <w:tc>
          <w:tcPr>
            <w:tcW w:w="433" w:type="dxa"/>
            <w:vAlign w:val="center"/>
          </w:tcPr>
          <w:p w:rsidR="008253DE" w:rsidRPr="00241AE7" w:rsidRDefault="008253DE" w:rsidP="008253DE">
            <w:pPr>
              <w:jc w:val="center"/>
              <w:rPr>
                <w:rFonts w:ascii="Calibri" w:hAnsi="Calibri" w:cs="Calibri"/>
                <w:sz w:val="22"/>
                <w:szCs w:val="22"/>
              </w:rPr>
            </w:pPr>
            <w:r>
              <w:rPr>
                <w:rFonts w:ascii="Calibri" w:hAnsi="Calibri" w:cs="Calibri"/>
                <w:sz w:val="22"/>
                <w:szCs w:val="22"/>
              </w:rPr>
              <w:t>7</w:t>
            </w:r>
          </w:p>
        </w:tc>
        <w:tc>
          <w:tcPr>
            <w:tcW w:w="3106" w:type="dxa"/>
            <w:vAlign w:val="center"/>
          </w:tcPr>
          <w:p w:rsidR="008253DE" w:rsidRPr="00241AE7" w:rsidRDefault="008253DE" w:rsidP="008253DE">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8253DE" w:rsidRPr="00241AE7" w:rsidRDefault="008253DE" w:rsidP="00800135">
            <w:pPr>
              <w:jc w:val="both"/>
              <w:rPr>
                <w:rFonts w:ascii="Calibri" w:hAnsi="Calibri" w:cs="Calibri"/>
                <w:szCs w:val="22"/>
              </w:rPr>
            </w:pPr>
            <w:r w:rsidRPr="00241AE7">
              <w:rPr>
                <w:rFonts w:ascii="Calibri" w:hAnsi="Calibri" w:cs="Calibri"/>
                <w:szCs w:val="22"/>
              </w:rPr>
              <w:t xml:space="preserve">Fecha Estimada: </w:t>
            </w:r>
            <w:r w:rsidR="0088754E">
              <w:rPr>
                <w:rFonts w:ascii="Calibri" w:hAnsi="Calibri" w:cs="Calibri"/>
                <w:b/>
              </w:rPr>
              <w:t>17</w:t>
            </w:r>
            <w:r w:rsidR="00800135">
              <w:rPr>
                <w:rFonts w:ascii="Calibri" w:hAnsi="Calibri" w:cs="Calibri"/>
                <w:b/>
              </w:rPr>
              <w:t>/01</w:t>
            </w:r>
            <w:r>
              <w:rPr>
                <w:rFonts w:ascii="Calibri" w:hAnsi="Calibri" w:cs="Calibri"/>
                <w:b/>
              </w:rPr>
              <w:t>/201</w:t>
            </w:r>
            <w:r w:rsidR="00586CAF">
              <w:rPr>
                <w:rFonts w:ascii="Calibri" w:hAnsi="Calibri" w:cs="Calibri"/>
                <w:b/>
              </w:rPr>
              <w:t>9</w:t>
            </w:r>
          </w:p>
        </w:tc>
        <w:tc>
          <w:tcPr>
            <w:tcW w:w="3534" w:type="dxa"/>
            <w:vAlign w:val="center"/>
          </w:tcPr>
          <w:p w:rsidR="008253DE" w:rsidRPr="00241AE7" w:rsidRDefault="008253DE" w:rsidP="008253DE">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0"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8253DE" w:rsidRPr="00552079" w:rsidTr="008253DE">
        <w:trPr>
          <w:trHeight w:val="246"/>
        </w:trPr>
        <w:tc>
          <w:tcPr>
            <w:tcW w:w="433" w:type="dxa"/>
            <w:vAlign w:val="center"/>
          </w:tcPr>
          <w:p w:rsidR="008253DE" w:rsidRPr="00241AE7" w:rsidRDefault="008253DE" w:rsidP="008253DE">
            <w:pPr>
              <w:jc w:val="center"/>
              <w:rPr>
                <w:rFonts w:ascii="Calibri" w:hAnsi="Calibri" w:cs="Calibri"/>
                <w:sz w:val="22"/>
                <w:szCs w:val="22"/>
              </w:rPr>
            </w:pPr>
          </w:p>
        </w:tc>
        <w:tc>
          <w:tcPr>
            <w:tcW w:w="3106" w:type="dxa"/>
            <w:vAlign w:val="center"/>
          </w:tcPr>
          <w:p w:rsidR="008253DE" w:rsidRPr="00241AE7" w:rsidRDefault="008253DE" w:rsidP="008253DE">
            <w:pPr>
              <w:rPr>
                <w:rFonts w:ascii="Calibri" w:hAnsi="Calibri" w:cs="Calibri"/>
                <w:sz w:val="22"/>
                <w:szCs w:val="22"/>
              </w:rPr>
            </w:pPr>
          </w:p>
        </w:tc>
        <w:tc>
          <w:tcPr>
            <w:tcW w:w="2921" w:type="dxa"/>
            <w:gridSpan w:val="3"/>
            <w:vAlign w:val="center"/>
          </w:tcPr>
          <w:p w:rsidR="008253DE" w:rsidRPr="00241AE7" w:rsidRDefault="008253DE" w:rsidP="008253DE">
            <w:pPr>
              <w:jc w:val="center"/>
              <w:rPr>
                <w:rFonts w:ascii="Calibri" w:hAnsi="Calibri" w:cs="Calibri"/>
                <w:sz w:val="22"/>
                <w:szCs w:val="22"/>
              </w:rPr>
            </w:pPr>
          </w:p>
        </w:tc>
        <w:tc>
          <w:tcPr>
            <w:tcW w:w="3534" w:type="dxa"/>
            <w:vAlign w:val="center"/>
          </w:tcPr>
          <w:p w:rsidR="008253DE" w:rsidRPr="00241AE7" w:rsidRDefault="008253DE" w:rsidP="008253DE">
            <w:pPr>
              <w:rPr>
                <w:rFonts w:ascii="Calibri" w:hAnsi="Calibri" w:cs="Calibri"/>
                <w:color w:val="000000"/>
                <w:sz w:val="22"/>
                <w:szCs w:val="22"/>
                <w:lang w:val="es-BO"/>
              </w:rPr>
            </w:pPr>
          </w:p>
        </w:tc>
      </w:tr>
      <w:tr w:rsidR="008253DE" w:rsidRPr="00552079" w:rsidTr="008253DE">
        <w:trPr>
          <w:trHeight w:val="295"/>
        </w:trPr>
        <w:tc>
          <w:tcPr>
            <w:tcW w:w="433" w:type="dxa"/>
            <w:vAlign w:val="center"/>
          </w:tcPr>
          <w:p w:rsidR="008253DE" w:rsidRPr="00241AE7" w:rsidRDefault="008253DE" w:rsidP="008253DE">
            <w:pPr>
              <w:jc w:val="center"/>
              <w:rPr>
                <w:rFonts w:ascii="Calibri" w:hAnsi="Calibri" w:cs="Calibri"/>
                <w:sz w:val="22"/>
                <w:szCs w:val="22"/>
              </w:rPr>
            </w:pPr>
            <w:r>
              <w:rPr>
                <w:rFonts w:ascii="Calibri" w:hAnsi="Calibri" w:cs="Calibri"/>
                <w:sz w:val="22"/>
                <w:szCs w:val="22"/>
              </w:rPr>
              <w:t>8</w:t>
            </w:r>
          </w:p>
        </w:tc>
        <w:tc>
          <w:tcPr>
            <w:tcW w:w="3106" w:type="dxa"/>
            <w:vAlign w:val="center"/>
          </w:tcPr>
          <w:p w:rsidR="008253DE" w:rsidRPr="00241AE7" w:rsidRDefault="008253DE" w:rsidP="008253DE">
            <w:pPr>
              <w:rPr>
                <w:rFonts w:ascii="Calibri" w:hAnsi="Calibri" w:cs="Calibri"/>
                <w:sz w:val="22"/>
                <w:szCs w:val="22"/>
              </w:rPr>
            </w:pPr>
            <w:r w:rsidRPr="00241AE7">
              <w:rPr>
                <w:rFonts w:ascii="Calibri" w:hAnsi="Calibri" w:cs="Calibri"/>
                <w:sz w:val="22"/>
                <w:szCs w:val="22"/>
              </w:rPr>
              <w:t xml:space="preserve">Firma de </w:t>
            </w:r>
            <w:r>
              <w:rPr>
                <w:rFonts w:ascii="Calibri" w:hAnsi="Calibri" w:cs="Calibri"/>
                <w:sz w:val="22"/>
                <w:szCs w:val="22"/>
              </w:rPr>
              <w:t>Contrato</w:t>
            </w:r>
          </w:p>
        </w:tc>
        <w:tc>
          <w:tcPr>
            <w:tcW w:w="6455" w:type="dxa"/>
            <w:gridSpan w:val="4"/>
            <w:vAlign w:val="center"/>
          </w:tcPr>
          <w:p w:rsidR="008253DE" w:rsidRPr="00241AE7" w:rsidRDefault="008253DE" w:rsidP="00800135">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88754E">
              <w:rPr>
                <w:rFonts w:ascii="Calibri" w:hAnsi="Calibri" w:cs="Calibri"/>
                <w:b/>
              </w:rPr>
              <w:t>01</w:t>
            </w:r>
            <w:r w:rsidR="00800135">
              <w:rPr>
                <w:rFonts w:ascii="Calibri" w:hAnsi="Calibri" w:cs="Calibri"/>
                <w:b/>
              </w:rPr>
              <w:t>/0</w:t>
            </w:r>
            <w:r>
              <w:rPr>
                <w:rFonts w:ascii="Calibri" w:hAnsi="Calibri" w:cs="Calibri"/>
                <w:b/>
              </w:rPr>
              <w:t>2/201</w:t>
            </w:r>
            <w:r w:rsidR="00586CAF">
              <w:rPr>
                <w:rFonts w:ascii="Calibri" w:hAnsi="Calibri" w:cs="Calibri"/>
                <w:b/>
              </w:rPr>
              <w:t>9</w:t>
            </w:r>
          </w:p>
        </w:tc>
      </w:tr>
    </w:tbl>
    <w:p w:rsidR="008253DE" w:rsidRPr="00CA04A3" w:rsidRDefault="008253DE" w:rsidP="00CA04A3">
      <w:pPr>
        <w:rPr>
          <w:rFonts w:ascii="Calibri" w:hAnsi="Calibri" w:cs="Calibri"/>
          <w:sz w:val="22"/>
          <w:szCs w:val="22"/>
        </w:rPr>
      </w:pPr>
    </w:p>
    <w:tbl>
      <w:tblPr>
        <w:tblW w:w="10075" w:type="dxa"/>
        <w:jc w:val="center"/>
        <w:tblLayout w:type="fixed"/>
        <w:tblCellMar>
          <w:left w:w="70" w:type="dxa"/>
          <w:right w:w="70" w:type="dxa"/>
        </w:tblCellMar>
        <w:tblLook w:val="04A0" w:firstRow="1" w:lastRow="0" w:firstColumn="1" w:lastColumn="0" w:noHBand="0" w:noVBand="1"/>
      </w:tblPr>
      <w:tblGrid>
        <w:gridCol w:w="10"/>
        <w:gridCol w:w="924"/>
        <w:gridCol w:w="3188"/>
        <w:gridCol w:w="850"/>
        <w:gridCol w:w="1560"/>
        <w:gridCol w:w="1984"/>
        <w:gridCol w:w="1549"/>
        <w:gridCol w:w="10"/>
      </w:tblGrid>
      <w:tr w:rsidR="00CA04A3" w:rsidRPr="00886B79" w:rsidTr="00886B79">
        <w:trPr>
          <w:gridAfter w:val="1"/>
          <w:wAfter w:w="10" w:type="dxa"/>
          <w:trHeight w:val="469"/>
          <w:jc w:val="center"/>
        </w:trPr>
        <w:tc>
          <w:tcPr>
            <w:tcW w:w="10065" w:type="dxa"/>
            <w:gridSpan w:val="7"/>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CA04A3" w:rsidRPr="00886B79" w:rsidRDefault="00CA04A3" w:rsidP="00886B79">
            <w:pPr>
              <w:ind w:left="705"/>
              <w:jc w:val="center"/>
              <w:rPr>
                <w:rFonts w:ascii="Calibri" w:hAnsi="Calibri" w:cs="Calibri"/>
                <w:b/>
                <w:sz w:val="22"/>
                <w:szCs w:val="22"/>
              </w:rPr>
            </w:pPr>
            <w:r w:rsidRPr="00886B79">
              <w:rPr>
                <w:rFonts w:ascii="Calibri" w:hAnsi="Calibri" w:cs="Calibri"/>
                <w:b/>
                <w:sz w:val="22"/>
                <w:szCs w:val="22"/>
              </w:rPr>
              <w:t>PRECIO REFERENCIAL</w:t>
            </w:r>
          </w:p>
        </w:tc>
      </w:tr>
      <w:tr w:rsidR="00A20D38" w:rsidRPr="00886B79" w:rsidTr="00886B79">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631"/>
        </w:trPr>
        <w:tc>
          <w:tcPr>
            <w:tcW w:w="92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886B79" w:rsidRDefault="00A20D38" w:rsidP="00886B79">
            <w:pPr>
              <w:jc w:val="center"/>
              <w:rPr>
                <w:rFonts w:ascii="Calibri" w:hAnsi="Calibri" w:cs="Arial"/>
                <w:b/>
                <w:sz w:val="22"/>
                <w:szCs w:val="22"/>
              </w:rPr>
            </w:pPr>
          </w:p>
          <w:p w:rsidR="00A20D38" w:rsidRPr="00886B79" w:rsidRDefault="00A20D38" w:rsidP="00886B79">
            <w:pPr>
              <w:jc w:val="center"/>
              <w:rPr>
                <w:sz w:val="22"/>
                <w:szCs w:val="22"/>
              </w:rPr>
            </w:pPr>
            <w:r w:rsidRPr="00886B79">
              <w:rPr>
                <w:rFonts w:ascii="Calibri" w:hAnsi="Calibri" w:cs="Arial"/>
                <w:b/>
                <w:sz w:val="22"/>
                <w:szCs w:val="22"/>
              </w:rPr>
              <w:t>N°</w:t>
            </w:r>
          </w:p>
        </w:tc>
        <w:tc>
          <w:tcPr>
            <w:tcW w:w="318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886B79" w:rsidRDefault="00A20D38" w:rsidP="00886B79">
            <w:pPr>
              <w:jc w:val="center"/>
              <w:rPr>
                <w:rFonts w:ascii="Calibri" w:hAnsi="Calibri" w:cs="Arial"/>
                <w:b/>
                <w:sz w:val="22"/>
                <w:szCs w:val="22"/>
              </w:rPr>
            </w:pPr>
          </w:p>
          <w:p w:rsidR="00A20D38" w:rsidRPr="00886B79" w:rsidRDefault="00A20D38" w:rsidP="00886B79">
            <w:pPr>
              <w:jc w:val="center"/>
              <w:rPr>
                <w:sz w:val="22"/>
                <w:szCs w:val="22"/>
              </w:rPr>
            </w:pPr>
            <w:r w:rsidRPr="00886B79">
              <w:rPr>
                <w:rFonts w:ascii="Calibri" w:hAnsi="Calibri" w:cs="Arial"/>
                <w:b/>
                <w:sz w:val="22"/>
                <w:szCs w:val="22"/>
              </w:rPr>
              <w:t>DESCRIPCION</w:t>
            </w:r>
          </w:p>
          <w:p w:rsidR="00A20D38" w:rsidRPr="00886B79" w:rsidRDefault="00A20D38" w:rsidP="00886B79">
            <w:pPr>
              <w:jc w:val="center"/>
              <w:rPr>
                <w:rFonts w:ascii="Calibri" w:hAnsi="Calibri" w:cs="Arial"/>
                <w:b/>
                <w:sz w:val="22"/>
                <w:szCs w:val="22"/>
              </w:rPr>
            </w:pPr>
          </w:p>
        </w:tc>
        <w:tc>
          <w:tcPr>
            <w:tcW w:w="85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886B79" w:rsidRDefault="00A20D38" w:rsidP="00886B79">
            <w:pPr>
              <w:jc w:val="center"/>
              <w:rPr>
                <w:rFonts w:ascii="Calibri" w:hAnsi="Calibri" w:cs="Arial"/>
                <w:b/>
                <w:sz w:val="22"/>
                <w:szCs w:val="22"/>
              </w:rPr>
            </w:pPr>
          </w:p>
          <w:p w:rsidR="00A20D38" w:rsidRPr="00886B79" w:rsidRDefault="00A20D38" w:rsidP="00886B79">
            <w:pPr>
              <w:jc w:val="center"/>
              <w:rPr>
                <w:sz w:val="22"/>
                <w:szCs w:val="22"/>
              </w:rPr>
            </w:pPr>
            <w:r w:rsidRPr="00886B79">
              <w:rPr>
                <w:rFonts w:ascii="Calibri" w:hAnsi="Calibri" w:cs="Arial"/>
                <w:b/>
                <w:sz w:val="22"/>
                <w:szCs w:val="22"/>
              </w:rPr>
              <w:t>CANT.</w:t>
            </w:r>
          </w:p>
        </w:tc>
        <w:tc>
          <w:tcPr>
            <w:tcW w:w="156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886B79" w:rsidRDefault="00A20D38" w:rsidP="00886B79">
            <w:pPr>
              <w:jc w:val="center"/>
              <w:rPr>
                <w:sz w:val="22"/>
                <w:szCs w:val="22"/>
              </w:rPr>
            </w:pPr>
            <w:r w:rsidRPr="00886B79">
              <w:rPr>
                <w:rFonts w:ascii="Calibri" w:hAnsi="Calibri" w:cs="Arial"/>
                <w:b/>
                <w:sz w:val="22"/>
                <w:szCs w:val="22"/>
              </w:rPr>
              <w:t>UNIDAD DE MEDIDA</w:t>
            </w:r>
          </w:p>
        </w:tc>
        <w:tc>
          <w:tcPr>
            <w:tcW w:w="198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886B79" w:rsidRDefault="00A20D38" w:rsidP="00886B79">
            <w:pPr>
              <w:jc w:val="center"/>
              <w:rPr>
                <w:sz w:val="22"/>
                <w:szCs w:val="22"/>
              </w:rPr>
            </w:pPr>
            <w:r w:rsidRPr="00886B79">
              <w:rPr>
                <w:rFonts w:ascii="Calibri" w:hAnsi="Calibri" w:cs="Arial"/>
                <w:b/>
                <w:sz w:val="22"/>
                <w:szCs w:val="22"/>
              </w:rPr>
              <w:t>PRECIO UNITARIO Bs</w:t>
            </w:r>
          </w:p>
        </w:tc>
        <w:tc>
          <w:tcPr>
            <w:tcW w:w="1559"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886B79" w:rsidRDefault="00A20D38" w:rsidP="00886B79">
            <w:pPr>
              <w:jc w:val="center"/>
              <w:rPr>
                <w:sz w:val="22"/>
                <w:szCs w:val="22"/>
              </w:rPr>
            </w:pPr>
            <w:r w:rsidRPr="00886B79">
              <w:rPr>
                <w:rFonts w:ascii="Calibri" w:hAnsi="Calibri" w:cs="Arial"/>
                <w:b/>
                <w:sz w:val="22"/>
                <w:szCs w:val="22"/>
              </w:rPr>
              <w:t>PRECIO TOTAL</w:t>
            </w:r>
            <w:r w:rsidR="00B00123" w:rsidRPr="00886B79">
              <w:rPr>
                <w:rFonts w:ascii="Calibri" w:hAnsi="Calibri" w:cs="Arial"/>
                <w:b/>
                <w:sz w:val="22"/>
                <w:szCs w:val="22"/>
              </w:rPr>
              <w:t xml:space="preserve"> Bs</w:t>
            </w:r>
          </w:p>
        </w:tc>
      </w:tr>
      <w:tr w:rsidR="00886B79" w:rsidRPr="00886B79" w:rsidTr="00886B79">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488"/>
        </w:trPr>
        <w:tc>
          <w:tcPr>
            <w:tcW w:w="924"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6B79" w:rsidRPr="00886B79" w:rsidRDefault="00886B79" w:rsidP="00886B79">
            <w:pPr>
              <w:jc w:val="center"/>
              <w:rPr>
                <w:sz w:val="22"/>
                <w:szCs w:val="22"/>
              </w:rPr>
            </w:pPr>
            <w:r w:rsidRPr="00886B79">
              <w:rPr>
                <w:rFonts w:ascii="Calibri" w:hAnsi="Calibri" w:cs="Arial"/>
                <w:sz w:val="22"/>
                <w:szCs w:val="22"/>
              </w:rPr>
              <w:t>1</w:t>
            </w:r>
          </w:p>
        </w:tc>
        <w:tc>
          <w:tcPr>
            <w:tcW w:w="318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6B79" w:rsidRPr="00886B79" w:rsidRDefault="00886B79" w:rsidP="00886B79">
            <w:pPr>
              <w:rPr>
                <w:sz w:val="22"/>
                <w:szCs w:val="22"/>
              </w:rPr>
            </w:pPr>
            <w:r w:rsidRPr="00886B79">
              <w:rPr>
                <w:rFonts w:ascii="Calibri" w:hAnsi="Calibri" w:cs="Arial"/>
                <w:sz w:val="22"/>
                <w:szCs w:val="22"/>
              </w:rPr>
              <w:t>Equipos Molinetes para personal</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6B79" w:rsidRPr="00886B79" w:rsidRDefault="00886B79" w:rsidP="00886B79">
            <w:pPr>
              <w:jc w:val="center"/>
              <w:rPr>
                <w:sz w:val="22"/>
                <w:szCs w:val="22"/>
              </w:rPr>
            </w:pPr>
            <w:r w:rsidRPr="00886B79">
              <w:rPr>
                <w:rFonts w:ascii="Calibri" w:hAnsi="Calibri" w:cs="Arial"/>
                <w:sz w:val="22"/>
                <w:szCs w:val="22"/>
              </w:rPr>
              <w:t>1</w:t>
            </w:r>
          </w:p>
        </w:tc>
        <w:tc>
          <w:tcPr>
            <w:tcW w:w="15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6B79" w:rsidRPr="00886B79" w:rsidRDefault="00886B79" w:rsidP="00886B79">
            <w:pPr>
              <w:jc w:val="center"/>
              <w:rPr>
                <w:sz w:val="22"/>
                <w:szCs w:val="22"/>
              </w:rPr>
            </w:pPr>
            <w:r w:rsidRPr="00886B79">
              <w:rPr>
                <w:rFonts w:ascii="Calibri" w:hAnsi="Calibri" w:cs="Arial"/>
                <w:sz w:val="22"/>
                <w:szCs w:val="22"/>
              </w:rPr>
              <w:t>Solución</w:t>
            </w:r>
          </w:p>
        </w:tc>
        <w:tc>
          <w:tcPr>
            <w:tcW w:w="1984"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6B79" w:rsidRPr="00886B79" w:rsidRDefault="008D49D8" w:rsidP="00886B79">
            <w:pPr>
              <w:jc w:val="center"/>
              <w:rPr>
                <w:sz w:val="22"/>
                <w:szCs w:val="22"/>
              </w:rPr>
            </w:pPr>
            <w:r w:rsidRPr="008D49D8">
              <w:rPr>
                <w:rFonts w:ascii="Calibri" w:hAnsi="Calibri" w:cs="Arial"/>
                <w:sz w:val="22"/>
                <w:szCs w:val="22"/>
              </w:rPr>
              <w:t>1.998.999,22</w:t>
            </w:r>
          </w:p>
        </w:tc>
        <w:tc>
          <w:tcPr>
            <w:tcW w:w="1559"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6B79" w:rsidRPr="00886B79" w:rsidRDefault="00886B79" w:rsidP="00886B79">
            <w:pPr>
              <w:jc w:val="center"/>
              <w:rPr>
                <w:sz w:val="22"/>
                <w:szCs w:val="22"/>
              </w:rPr>
            </w:pPr>
            <w:r w:rsidRPr="00886B79">
              <w:rPr>
                <w:rFonts w:ascii="Calibri" w:hAnsi="Calibri" w:cs="Arial"/>
                <w:sz w:val="22"/>
                <w:szCs w:val="22"/>
              </w:rPr>
              <w:t>1.998.999,22</w:t>
            </w:r>
          </w:p>
        </w:tc>
      </w:tr>
      <w:tr w:rsidR="00886B79" w:rsidRPr="00886B79" w:rsidTr="00886B79">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488"/>
        </w:trPr>
        <w:tc>
          <w:tcPr>
            <w:tcW w:w="924"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6B79" w:rsidRPr="00886B79" w:rsidRDefault="00886B79" w:rsidP="00886B79">
            <w:pPr>
              <w:jc w:val="center"/>
              <w:rPr>
                <w:sz w:val="22"/>
                <w:szCs w:val="22"/>
              </w:rPr>
            </w:pPr>
            <w:r w:rsidRPr="00886B79">
              <w:rPr>
                <w:rFonts w:ascii="Calibri" w:hAnsi="Calibri" w:cs="Arial"/>
                <w:sz w:val="22"/>
                <w:szCs w:val="22"/>
              </w:rPr>
              <w:t>2</w:t>
            </w:r>
          </w:p>
        </w:tc>
        <w:tc>
          <w:tcPr>
            <w:tcW w:w="318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6B79" w:rsidRPr="00886B79" w:rsidRDefault="00886B79" w:rsidP="00886B79">
            <w:pPr>
              <w:rPr>
                <w:sz w:val="22"/>
                <w:szCs w:val="22"/>
              </w:rPr>
            </w:pPr>
            <w:r w:rsidRPr="00886B79">
              <w:rPr>
                <w:rFonts w:ascii="Calibri" w:hAnsi="Calibri" w:cs="Arial"/>
                <w:sz w:val="22"/>
                <w:szCs w:val="22"/>
              </w:rPr>
              <w:t>Equipo de Biométrico</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6B79" w:rsidRPr="00886B79" w:rsidRDefault="00886B79" w:rsidP="00886B79">
            <w:pPr>
              <w:jc w:val="center"/>
              <w:rPr>
                <w:sz w:val="22"/>
                <w:szCs w:val="22"/>
              </w:rPr>
            </w:pPr>
            <w:r w:rsidRPr="00886B79">
              <w:rPr>
                <w:rFonts w:ascii="Calibri" w:hAnsi="Calibri" w:cs="Arial"/>
                <w:sz w:val="22"/>
                <w:szCs w:val="22"/>
              </w:rPr>
              <w:t>3</w:t>
            </w:r>
          </w:p>
        </w:tc>
        <w:tc>
          <w:tcPr>
            <w:tcW w:w="15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6B79" w:rsidRPr="00886B79" w:rsidRDefault="00886B79" w:rsidP="00886B79">
            <w:pPr>
              <w:jc w:val="center"/>
              <w:rPr>
                <w:sz w:val="22"/>
                <w:szCs w:val="22"/>
              </w:rPr>
            </w:pPr>
            <w:r w:rsidRPr="00886B79">
              <w:rPr>
                <w:rFonts w:ascii="Calibri" w:hAnsi="Calibri" w:cs="Arial"/>
                <w:sz w:val="22"/>
                <w:szCs w:val="22"/>
              </w:rPr>
              <w:t>Equipo</w:t>
            </w:r>
          </w:p>
        </w:tc>
        <w:tc>
          <w:tcPr>
            <w:tcW w:w="1984"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6B79" w:rsidRPr="00886B79" w:rsidRDefault="00886B79" w:rsidP="00886B79">
            <w:pPr>
              <w:jc w:val="center"/>
              <w:rPr>
                <w:sz w:val="22"/>
                <w:szCs w:val="22"/>
              </w:rPr>
            </w:pPr>
            <w:r w:rsidRPr="00886B79">
              <w:rPr>
                <w:rFonts w:ascii="Calibri" w:hAnsi="Calibri" w:cs="Arial"/>
                <w:sz w:val="22"/>
                <w:szCs w:val="22"/>
              </w:rPr>
              <w:t>18.000,00</w:t>
            </w:r>
          </w:p>
        </w:tc>
        <w:tc>
          <w:tcPr>
            <w:tcW w:w="1559"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6B79" w:rsidRPr="00886B79" w:rsidRDefault="00886B79" w:rsidP="00886B79">
            <w:pPr>
              <w:jc w:val="center"/>
              <w:rPr>
                <w:sz w:val="22"/>
                <w:szCs w:val="22"/>
              </w:rPr>
            </w:pPr>
            <w:r w:rsidRPr="00886B79">
              <w:rPr>
                <w:rFonts w:ascii="Calibri" w:hAnsi="Calibri" w:cs="Arial"/>
                <w:sz w:val="22"/>
                <w:szCs w:val="22"/>
              </w:rPr>
              <w:t>54,.000,00</w:t>
            </w:r>
          </w:p>
        </w:tc>
      </w:tr>
      <w:tr w:rsidR="00886B79" w:rsidRPr="00886B79" w:rsidTr="00886B79">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450"/>
        </w:trPr>
        <w:tc>
          <w:tcPr>
            <w:tcW w:w="924" w:type="dxa"/>
            <w:tcBorders>
              <w:left w:val="single" w:sz="4" w:space="0" w:color="00000A"/>
              <w:bottom w:val="single" w:sz="4" w:space="0" w:color="00000A"/>
              <w:right w:val="single" w:sz="4" w:space="0" w:color="00000A"/>
            </w:tcBorders>
            <w:shd w:val="clear" w:color="auto" w:fill="auto"/>
            <w:vAlign w:val="center"/>
          </w:tcPr>
          <w:p w:rsidR="00886B79" w:rsidRPr="00886B79" w:rsidRDefault="00886B79" w:rsidP="00886B79">
            <w:pPr>
              <w:jc w:val="center"/>
              <w:rPr>
                <w:rFonts w:ascii="Calibri" w:hAnsi="Calibri"/>
                <w:sz w:val="22"/>
                <w:szCs w:val="22"/>
              </w:rPr>
            </w:pPr>
            <w:r w:rsidRPr="00886B79">
              <w:rPr>
                <w:rFonts w:ascii="Calibri" w:hAnsi="Calibri"/>
                <w:sz w:val="22"/>
                <w:szCs w:val="22"/>
              </w:rPr>
              <w:t>3</w:t>
            </w:r>
          </w:p>
        </w:tc>
        <w:tc>
          <w:tcPr>
            <w:tcW w:w="3188" w:type="dxa"/>
            <w:tcBorders>
              <w:left w:val="single" w:sz="4" w:space="0" w:color="00000A"/>
              <w:bottom w:val="single" w:sz="4" w:space="0" w:color="00000A"/>
              <w:right w:val="single" w:sz="4" w:space="0" w:color="00000A"/>
            </w:tcBorders>
            <w:shd w:val="clear" w:color="auto" w:fill="auto"/>
            <w:vAlign w:val="center"/>
          </w:tcPr>
          <w:p w:rsidR="00886B79" w:rsidRPr="00886B79" w:rsidRDefault="00886B79" w:rsidP="00886B79">
            <w:pPr>
              <w:rPr>
                <w:sz w:val="22"/>
                <w:szCs w:val="22"/>
              </w:rPr>
            </w:pPr>
            <w:r w:rsidRPr="00886B79">
              <w:rPr>
                <w:rFonts w:ascii="Calibri" w:hAnsi="Calibri" w:cs="Arial"/>
                <w:sz w:val="22"/>
                <w:szCs w:val="22"/>
              </w:rPr>
              <w:t>Equipos de Puerta Giratorias</w:t>
            </w:r>
          </w:p>
        </w:tc>
        <w:tc>
          <w:tcPr>
            <w:tcW w:w="850" w:type="dxa"/>
            <w:tcBorders>
              <w:left w:val="single" w:sz="4" w:space="0" w:color="00000A"/>
              <w:bottom w:val="single" w:sz="4" w:space="0" w:color="00000A"/>
              <w:right w:val="single" w:sz="4" w:space="0" w:color="00000A"/>
            </w:tcBorders>
            <w:shd w:val="clear" w:color="auto" w:fill="auto"/>
            <w:vAlign w:val="center"/>
          </w:tcPr>
          <w:p w:rsidR="00886B79" w:rsidRPr="00886B79" w:rsidRDefault="00886B79" w:rsidP="00886B79">
            <w:pPr>
              <w:jc w:val="center"/>
              <w:rPr>
                <w:sz w:val="22"/>
                <w:szCs w:val="22"/>
              </w:rPr>
            </w:pPr>
            <w:r w:rsidRPr="00886B79">
              <w:rPr>
                <w:rFonts w:ascii="Calibri" w:hAnsi="Calibri" w:cs="Arial"/>
                <w:sz w:val="22"/>
                <w:szCs w:val="22"/>
              </w:rPr>
              <w:t>1</w:t>
            </w:r>
          </w:p>
        </w:tc>
        <w:tc>
          <w:tcPr>
            <w:tcW w:w="1560" w:type="dxa"/>
            <w:tcBorders>
              <w:left w:val="single" w:sz="4" w:space="0" w:color="00000A"/>
              <w:bottom w:val="single" w:sz="4" w:space="0" w:color="00000A"/>
              <w:right w:val="single" w:sz="4" w:space="0" w:color="00000A"/>
            </w:tcBorders>
            <w:shd w:val="clear" w:color="auto" w:fill="auto"/>
            <w:vAlign w:val="center"/>
          </w:tcPr>
          <w:p w:rsidR="00886B79" w:rsidRPr="00886B79" w:rsidRDefault="00886B79" w:rsidP="00886B79">
            <w:pPr>
              <w:jc w:val="center"/>
              <w:rPr>
                <w:sz w:val="22"/>
                <w:szCs w:val="22"/>
              </w:rPr>
            </w:pPr>
            <w:r w:rsidRPr="00886B79">
              <w:rPr>
                <w:rFonts w:ascii="Calibri" w:hAnsi="Calibri" w:cs="Arial"/>
                <w:sz w:val="22"/>
                <w:szCs w:val="22"/>
              </w:rPr>
              <w:t>Solución</w:t>
            </w:r>
          </w:p>
        </w:tc>
        <w:tc>
          <w:tcPr>
            <w:tcW w:w="1984"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6B79" w:rsidRPr="00886B79" w:rsidRDefault="00886B79" w:rsidP="00886B79">
            <w:pPr>
              <w:jc w:val="center"/>
              <w:rPr>
                <w:sz w:val="22"/>
                <w:szCs w:val="22"/>
              </w:rPr>
            </w:pPr>
            <w:r w:rsidRPr="00886B79">
              <w:rPr>
                <w:rFonts w:ascii="Calibri" w:hAnsi="Calibri" w:cs="Arial"/>
                <w:sz w:val="22"/>
                <w:szCs w:val="22"/>
              </w:rPr>
              <w:t>747.439,43</w:t>
            </w:r>
          </w:p>
        </w:tc>
        <w:tc>
          <w:tcPr>
            <w:tcW w:w="1559"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6B79" w:rsidRPr="00886B79" w:rsidRDefault="00886B79" w:rsidP="00886B79">
            <w:pPr>
              <w:jc w:val="center"/>
              <w:rPr>
                <w:sz w:val="22"/>
                <w:szCs w:val="22"/>
              </w:rPr>
            </w:pPr>
            <w:r w:rsidRPr="00886B79">
              <w:rPr>
                <w:rFonts w:ascii="Calibri" w:hAnsi="Calibri" w:cs="Arial"/>
                <w:sz w:val="22"/>
                <w:szCs w:val="22"/>
              </w:rPr>
              <w:t>747.439,43</w:t>
            </w:r>
          </w:p>
        </w:tc>
      </w:tr>
      <w:tr w:rsidR="00A20D38" w:rsidRPr="00886B79" w:rsidTr="00886B79">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501"/>
        </w:trPr>
        <w:tc>
          <w:tcPr>
            <w:tcW w:w="8506" w:type="dxa"/>
            <w:gridSpan w:val="5"/>
            <w:tcBorders>
              <w:top w:val="single" w:sz="4" w:space="0" w:color="00000A"/>
              <w:left w:val="single" w:sz="4" w:space="0" w:color="00000A"/>
              <w:bottom w:val="single" w:sz="4" w:space="0" w:color="00000A"/>
              <w:right w:val="single" w:sz="4" w:space="0" w:color="00000A"/>
            </w:tcBorders>
            <w:shd w:val="clear" w:color="auto" w:fill="auto"/>
            <w:vAlign w:val="center"/>
          </w:tcPr>
          <w:p w:rsidR="00A20D38" w:rsidRPr="00886B79" w:rsidRDefault="00A20D38" w:rsidP="00886B79">
            <w:pPr>
              <w:jc w:val="right"/>
              <w:rPr>
                <w:sz w:val="22"/>
                <w:szCs w:val="22"/>
              </w:rPr>
            </w:pPr>
            <w:r w:rsidRPr="00886B79">
              <w:rPr>
                <w:rFonts w:ascii="Calibri" w:hAnsi="Calibri" w:cs="Arial"/>
                <w:b/>
                <w:sz w:val="22"/>
                <w:szCs w:val="22"/>
              </w:rPr>
              <w:t>TOTAL:</w:t>
            </w:r>
          </w:p>
        </w:tc>
        <w:tc>
          <w:tcPr>
            <w:tcW w:w="1559"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A20D38" w:rsidRPr="00886B79" w:rsidRDefault="00A20D38" w:rsidP="00886B79">
            <w:pPr>
              <w:jc w:val="center"/>
              <w:rPr>
                <w:sz w:val="22"/>
                <w:szCs w:val="22"/>
              </w:rPr>
            </w:pPr>
            <w:r w:rsidRPr="00886B79">
              <w:rPr>
                <w:rFonts w:ascii="Calibri" w:hAnsi="Calibri" w:cs="Arial"/>
                <w:sz w:val="22"/>
                <w:szCs w:val="22"/>
              </w:rPr>
              <w:t>2.800.438,65</w:t>
            </w:r>
          </w:p>
        </w:tc>
      </w:tr>
    </w:tbl>
    <w:p w:rsidR="00111B4E" w:rsidRPr="00F63B8F" w:rsidRDefault="00111B4E" w:rsidP="00111B4E">
      <w:pPr>
        <w:rPr>
          <w:rFonts w:ascii="Calibri" w:hAnsi="Calibri" w:cs="Calibri"/>
          <w:sz w:val="22"/>
          <w:szCs w:val="22"/>
        </w:rPr>
      </w:pPr>
      <w:r>
        <w:rPr>
          <w:rFonts w:ascii="Calibri" w:hAnsi="Calibri" w:cs="Calibri"/>
          <w:sz w:val="22"/>
          <w:szCs w:val="22"/>
        </w:rPr>
        <w:t>El Precio Unitario de cada uno de los ítems no deberá superar el precio unitario referencial.</w:t>
      </w:r>
    </w:p>
    <w:p w:rsidR="00A20D38" w:rsidRDefault="00A20D38"/>
    <w:p w:rsidR="00A20D38" w:rsidRDefault="00A20D38"/>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10"/>
        <w:numPr>
          <w:ilvl w:val="0"/>
          <w:numId w:val="4"/>
        </w:numPr>
        <w:tabs>
          <w:tab w:val="left" w:pos="567"/>
        </w:tabs>
        <w:ind w:left="567" w:hanging="567"/>
        <w:jc w:val="left"/>
        <w:rPr>
          <w:rFonts w:ascii="Calibri" w:hAnsi="Calibri" w:cs="Calibri"/>
          <w:color w:val="000000"/>
          <w:sz w:val="22"/>
          <w:szCs w:val="22"/>
        </w:rPr>
      </w:pPr>
      <w:bookmarkStart w:id="2" w:name="_Toc346780194"/>
      <w:bookmarkStart w:id="3" w:name="_Toc346784691"/>
      <w:r w:rsidRPr="00E86E27">
        <w:rPr>
          <w:rFonts w:ascii="Calibri" w:hAnsi="Calibri" w:cs="Calibri"/>
          <w:color w:val="000000"/>
          <w:sz w:val="22"/>
          <w:szCs w:val="22"/>
        </w:rPr>
        <w:t>NORMATIVA APLICABLE AL PROCESO DE CONTRATACIÓN</w:t>
      </w:r>
      <w:bookmarkEnd w:id="2"/>
      <w:bookmarkEnd w:id="3"/>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10"/>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 xml:space="preserve">conforme con </w:t>
      </w:r>
      <w:r w:rsidR="00EB5194" w:rsidRPr="00EB5194">
        <w:rPr>
          <w:rFonts w:ascii="Calibri" w:hAnsi="Calibri" w:cs="Calibri"/>
          <w:color w:val="000000"/>
          <w:sz w:val="22"/>
          <w:szCs w:val="22"/>
        </w:rPr>
        <w:lastRenderedPageBreak/>
        <w:t>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DA4330" w:rsidRDefault="00DA4330"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DA4330" w:rsidRPr="00DA4330" w:rsidRDefault="00DA4330" w:rsidP="00B524B4">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Default="00A70DB1" w:rsidP="00631500">
      <w:pPr>
        <w:ind w:left="567"/>
        <w:jc w:val="both"/>
        <w:rPr>
          <w:rFonts w:ascii="Calibri" w:hAnsi="Calibri" w:cs="Calibri"/>
          <w:sz w:val="22"/>
          <w:szCs w:val="22"/>
        </w:rPr>
      </w:pPr>
    </w:p>
    <w:p w:rsidR="00B00123" w:rsidRDefault="00B00123" w:rsidP="00631500">
      <w:pPr>
        <w:ind w:left="567"/>
        <w:jc w:val="both"/>
        <w:rPr>
          <w:rFonts w:ascii="Calibri" w:hAnsi="Calibri" w:cs="Calibri"/>
          <w:sz w:val="22"/>
          <w:szCs w:val="22"/>
        </w:rPr>
      </w:pPr>
    </w:p>
    <w:p w:rsidR="00B00123" w:rsidRDefault="00B00123" w:rsidP="00631500">
      <w:pPr>
        <w:ind w:left="567"/>
        <w:jc w:val="both"/>
        <w:rPr>
          <w:rFonts w:ascii="Calibri" w:hAnsi="Calibri" w:cs="Calibri"/>
          <w:sz w:val="22"/>
          <w:szCs w:val="22"/>
        </w:rPr>
      </w:pPr>
    </w:p>
    <w:p w:rsidR="003544C1" w:rsidRDefault="003544C1" w:rsidP="00631500">
      <w:pPr>
        <w:ind w:left="567"/>
        <w:jc w:val="both"/>
        <w:rPr>
          <w:rFonts w:ascii="Calibri" w:hAnsi="Calibri" w:cs="Calibri"/>
          <w:sz w:val="22"/>
          <w:szCs w:val="22"/>
        </w:rPr>
      </w:pPr>
    </w:p>
    <w:p w:rsidR="00B00123" w:rsidRPr="00993917" w:rsidRDefault="00B00123"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CB5F1D" w:rsidRDefault="00CB5F1D" w:rsidP="001C2C21">
      <w:pPr>
        <w:ind w:left="567"/>
        <w:jc w:val="both"/>
        <w:rPr>
          <w:rFonts w:ascii="Calibri" w:hAnsi="Calibri" w:cs="Calibri"/>
          <w:sz w:val="22"/>
          <w:szCs w:val="22"/>
        </w:rPr>
      </w:pPr>
    </w:p>
    <w:p w:rsidR="00A9735E" w:rsidRPr="00A9735E" w:rsidRDefault="00724E43" w:rsidP="00B524B4">
      <w:pPr>
        <w:ind w:left="567"/>
        <w:jc w:val="both"/>
        <w:rPr>
          <w:rFonts w:ascii="Calibri" w:hAnsi="Calibri" w:cs="Calibri"/>
          <w:sz w:val="22"/>
          <w:szCs w:val="22"/>
        </w:rPr>
      </w:pPr>
      <w:r>
        <w:rPr>
          <w:rFonts w:ascii="Calibri" w:hAnsi="Calibri" w:cs="Calibri"/>
          <w:sz w:val="22"/>
          <w:szCs w:val="22"/>
        </w:rPr>
        <w:t xml:space="preserve"> </w:t>
      </w:r>
      <w:r w:rsidR="00A9735E"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536E6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w:t>
      </w:r>
      <w:r w:rsidR="00A9735E" w:rsidRPr="00536E6F">
        <w:rPr>
          <w:rFonts w:ascii="Calibri" w:hAnsi="Calibri" w:cs="Calibri"/>
          <w:sz w:val="22"/>
          <w:szCs w:val="22"/>
        </w:rPr>
        <w:t>de Contratación Directa</w:t>
      </w:r>
      <w:r w:rsidRPr="00536E6F">
        <w:rPr>
          <w:rFonts w:ascii="Calibri" w:hAnsi="Calibri" w:cs="Calibri"/>
          <w:sz w:val="22"/>
          <w:szCs w:val="22"/>
        </w:rPr>
        <w:t xml:space="preserve">, acta de reunión de aclaración, </w:t>
      </w:r>
      <w:r w:rsidR="00664A25" w:rsidRPr="00536E6F">
        <w:rPr>
          <w:rFonts w:ascii="Calibri" w:hAnsi="Calibri" w:cs="Calibri"/>
          <w:sz w:val="22"/>
          <w:szCs w:val="22"/>
        </w:rPr>
        <w:t>ajustes</w:t>
      </w:r>
      <w:r w:rsidRPr="00536E6F">
        <w:rPr>
          <w:rFonts w:ascii="Calibri" w:hAnsi="Calibri" w:cs="Calibri"/>
          <w:sz w:val="22"/>
          <w:szCs w:val="22"/>
        </w:rPr>
        <w:t xml:space="preserve">, resultados de la contratación u otros, serán publicados en el sitio web de YPFB </w:t>
      </w:r>
      <w:hyperlink r:id="rId11" w:history="1">
        <w:r w:rsidRPr="00536E6F">
          <w:rPr>
            <w:rStyle w:val="Hipervnculo"/>
            <w:rFonts w:ascii="Calibri" w:hAnsi="Calibri" w:cs="Calibri"/>
          </w:rPr>
          <w:t>www.ypfb.gob.bo</w:t>
        </w:r>
      </w:hyperlink>
      <w:r w:rsidR="00EB5194" w:rsidRPr="00536E6F">
        <w:rPr>
          <w:rFonts w:ascii="Calibri" w:hAnsi="Calibri" w:cs="Calibri"/>
          <w:sz w:val="22"/>
          <w:szCs w:val="22"/>
        </w:rPr>
        <w:t>,</w:t>
      </w:r>
      <w:r w:rsidRPr="00536E6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2"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t xml:space="preserve">DESCALIFICACION DE </w:t>
      </w:r>
      <w:r w:rsidR="008D7490">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D67EE0">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8979CB" w:rsidRPr="00536E6F" w:rsidRDefault="008979CB"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F43EA6" w:rsidRPr="00536E6F" w:rsidRDefault="00F43EA6"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F43EA6" w:rsidRPr="00536E6F" w:rsidRDefault="00F43EA6"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p>
    <w:p w:rsidR="00F43EA6" w:rsidRPr="00536E6F" w:rsidRDefault="00F43EA6" w:rsidP="00F43EA6">
      <w:pPr>
        <w:tabs>
          <w:tab w:val="left" w:pos="1560"/>
        </w:tabs>
        <w:ind w:left="851"/>
        <w:jc w:val="both"/>
        <w:rPr>
          <w:rFonts w:ascii="Calibri" w:hAnsi="Calibri" w:cs="Calibri"/>
          <w:sz w:val="22"/>
          <w:szCs w:val="22"/>
          <w:lang w:val="es-BO"/>
        </w:rPr>
      </w:pPr>
    </w:p>
    <w:p w:rsidR="00F43EA6" w:rsidRPr="00536E6F" w:rsidRDefault="00F43EA6"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979CB" w:rsidRPr="00536E6F" w:rsidRDefault="008979CB" w:rsidP="00132A60">
      <w:pPr>
        <w:ind w:left="567"/>
        <w:jc w:val="both"/>
        <w:rPr>
          <w:rFonts w:ascii="Calibri" w:hAnsi="Calibri" w:cs="Calibri"/>
          <w:sz w:val="22"/>
          <w:szCs w:val="22"/>
          <w:lang w:val="es-BO"/>
        </w:rPr>
      </w:pPr>
    </w:p>
    <w:p w:rsidR="008979CB" w:rsidRPr="00536E6F" w:rsidRDefault="008979CB"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sidR="00625EDE">
        <w:rPr>
          <w:rFonts w:ascii="Calibri" w:hAnsi="Calibri" w:cs="Calibri"/>
          <w:sz w:val="22"/>
          <w:szCs w:val="22"/>
          <w:lang w:val="es-BO"/>
        </w:rPr>
        <w:t xml:space="preserve"> u orden de compra</w:t>
      </w:r>
      <w:r w:rsidRPr="00536E6F">
        <w:rPr>
          <w:rFonts w:ascii="Calibri" w:hAnsi="Calibri" w:cs="Calibri"/>
          <w:sz w:val="22"/>
          <w:szCs w:val="22"/>
          <w:lang w:val="es-BO"/>
        </w:rPr>
        <w:t>.</w:t>
      </w:r>
    </w:p>
    <w:p w:rsidR="008979CB" w:rsidRPr="00536E6F" w:rsidRDefault="008979CB" w:rsidP="00132A60">
      <w:pPr>
        <w:ind w:left="567"/>
        <w:jc w:val="both"/>
        <w:rPr>
          <w:rFonts w:ascii="Calibri" w:hAnsi="Calibri" w:cs="Calibri"/>
          <w:sz w:val="22"/>
          <w:szCs w:val="22"/>
          <w:lang w:val="es-BO"/>
        </w:rPr>
      </w:pPr>
    </w:p>
    <w:p w:rsidR="00631500" w:rsidRPr="00536E6F" w:rsidRDefault="00631500"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631500" w:rsidRPr="00993917" w:rsidRDefault="00631500" w:rsidP="00631500">
      <w:pPr>
        <w:pStyle w:val="Ttulo10"/>
        <w:spacing w:before="0" w:after="0"/>
        <w:ind w:left="567"/>
        <w:jc w:val="left"/>
        <w:rPr>
          <w:rFonts w:ascii="Calibri" w:hAnsi="Calibri" w:cs="Calibri"/>
          <w:color w:val="000000"/>
          <w:sz w:val="22"/>
          <w:szCs w:val="22"/>
        </w:rPr>
      </w:pPr>
    </w:p>
    <w:p w:rsidR="00631500" w:rsidRPr="00993917" w:rsidRDefault="00631500" w:rsidP="00631500">
      <w:pPr>
        <w:pStyle w:val="Ttulo10"/>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10"/>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10"/>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10"/>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D67EE0">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sidR="0062393C">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8D0B55" w:rsidRPr="008D0B55" w:rsidRDefault="008D0B55" w:rsidP="00D67EE0">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sidR="0062393C">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3F11F6" w:rsidRDefault="00B52F12" w:rsidP="00D67EE0">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w:t>
      </w:r>
      <w:r w:rsidR="0062393C">
        <w:rPr>
          <w:rFonts w:ascii="Calibri" w:hAnsi="Calibri" w:cs="Calibri"/>
          <w:sz w:val="22"/>
          <w:szCs w:val="22"/>
        </w:rPr>
        <w:t>ciones hasta Bs1.000.000.-</w:t>
      </w:r>
      <w:r>
        <w:rPr>
          <w:rFonts w:ascii="Calibri" w:hAnsi="Calibri" w:cs="Calibri"/>
          <w:sz w:val="22"/>
          <w:szCs w:val="22"/>
        </w:rPr>
        <w:t xml:space="preserve">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F94738" w:rsidRDefault="00F94738" w:rsidP="008D0B55">
      <w:pPr>
        <w:tabs>
          <w:tab w:val="num" w:pos="567"/>
        </w:tabs>
        <w:ind w:left="567"/>
        <w:jc w:val="both"/>
        <w:rPr>
          <w:rFonts w:ascii="Calibri" w:hAnsi="Calibri" w:cs="Calibri"/>
          <w:sz w:val="22"/>
          <w:szCs w:val="22"/>
        </w:rPr>
      </w:pPr>
    </w:p>
    <w:p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 xml:space="preserve">GARANTÍA DE </w:t>
      </w:r>
      <w:r w:rsidR="005A1D9C">
        <w:rPr>
          <w:rFonts w:ascii="Calibri" w:hAnsi="Calibri" w:cs="Calibri"/>
          <w:b/>
          <w:bCs/>
          <w:color w:val="000000"/>
          <w:kern w:val="28"/>
          <w:sz w:val="22"/>
          <w:szCs w:val="22"/>
          <w:lang w:val="es-BO"/>
        </w:rPr>
        <w:t>FUNCIONAMIENTO DE MAQUINARIA Y/O EQUIPO</w:t>
      </w:r>
    </w:p>
    <w:p w:rsidR="00611C8C" w:rsidRPr="00F13C7F" w:rsidRDefault="00611C8C" w:rsidP="00611C8C">
      <w:pPr>
        <w:tabs>
          <w:tab w:val="num" w:pos="567"/>
        </w:tabs>
        <w:ind w:left="567"/>
        <w:rPr>
          <w:rFonts w:ascii="Calibri" w:hAnsi="Calibri" w:cs="Calibri"/>
          <w:sz w:val="22"/>
          <w:szCs w:val="22"/>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1D3CA9" w:rsidRPr="005A1D9C" w:rsidRDefault="001D3CA9"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F13C7F" w:rsidRDefault="009C0AE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111B4E" w:rsidRPr="00993917" w:rsidRDefault="00111B4E" w:rsidP="00111B4E">
      <w:pPr>
        <w:tabs>
          <w:tab w:val="num" w:pos="567"/>
        </w:tabs>
        <w:ind w:left="567"/>
        <w:jc w:val="both"/>
        <w:rPr>
          <w:rFonts w:ascii="Calibri" w:hAnsi="Calibri" w:cs="Calibri"/>
          <w:sz w:val="22"/>
          <w:szCs w:val="22"/>
        </w:rPr>
      </w:pPr>
      <w:r w:rsidRPr="00993917">
        <w:rPr>
          <w:rFonts w:ascii="Calibri" w:hAnsi="Calibri" w:cs="Calibri"/>
          <w:sz w:val="22"/>
          <w:szCs w:val="22"/>
        </w:rPr>
        <w:t xml:space="preserve">La Inspección Previa se llevará a cabo en el lugar, fecha y hora señalada en el cronograma de plazos del presente DCD. En caso de que el proponente no pudiera participar en la inspección previa en el plazo establecido por YPFB, el mismo podrá efectuar la inspección por cuenta propia, salvo que la inspección previa sea una condición obligatoria establecida por la unidad solicitante. </w:t>
      </w:r>
    </w:p>
    <w:p w:rsidR="00B00123" w:rsidRPr="00993917" w:rsidRDefault="00B00123" w:rsidP="00685346">
      <w:pPr>
        <w:rPr>
          <w:rFonts w:ascii="Calibri" w:hAnsi="Calibri" w:cs="Calibri"/>
          <w:sz w:val="22"/>
          <w:szCs w:val="22"/>
          <w:lang w:val="es-ES_tradnl"/>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111B4E" w:rsidRDefault="00111B4E" w:rsidP="00111B4E">
      <w:pPr>
        <w:tabs>
          <w:tab w:val="num" w:pos="567"/>
        </w:tabs>
        <w:ind w:left="567"/>
        <w:jc w:val="both"/>
        <w:rPr>
          <w:rFonts w:ascii="Calibri" w:hAnsi="Calibri" w:cs="Calibri"/>
          <w:sz w:val="22"/>
          <w:szCs w:val="22"/>
        </w:rPr>
      </w:pPr>
      <w:r w:rsidRPr="00993917">
        <w:rPr>
          <w:rFonts w:ascii="Calibri" w:hAnsi="Calibri" w:cs="Calibri"/>
          <w:sz w:val="22"/>
          <w:szCs w:val="22"/>
        </w:rPr>
        <w:t>Cuando se programe esta actividad, los potenciales proponentes podrán formular consultas escritas consignando el Objeto y Código del Proceso de Contratación hasta la fecha y hora establecida, al correo institucional señalado en el cronograma de plazos del presente DCD.</w:t>
      </w:r>
    </w:p>
    <w:p w:rsidR="00111B4E" w:rsidRDefault="00111B4E" w:rsidP="00111B4E">
      <w:pPr>
        <w:tabs>
          <w:tab w:val="num" w:pos="567"/>
        </w:tabs>
        <w:ind w:left="567"/>
        <w:jc w:val="both"/>
        <w:rPr>
          <w:rFonts w:ascii="Calibri" w:hAnsi="Calibri" w:cs="Calibri"/>
          <w:sz w:val="22"/>
          <w:szCs w:val="22"/>
        </w:rPr>
      </w:pPr>
    </w:p>
    <w:p w:rsidR="00111B4E" w:rsidRPr="004466EF" w:rsidRDefault="00111B4E" w:rsidP="00111B4E">
      <w:pPr>
        <w:tabs>
          <w:tab w:val="num" w:pos="993"/>
        </w:tabs>
        <w:ind w:left="567"/>
        <w:jc w:val="both"/>
        <w:rPr>
          <w:rFonts w:ascii="Calibri" w:hAnsi="Calibri" w:cs="Calibri"/>
          <w:sz w:val="22"/>
          <w:szCs w:val="22"/>
        </w:rPr>
      </w:pPr>
      <w:r w:rsidRPr="00B524B4">
        <w:rPr>
          <w:rFonts w:ascii="Calibri" w:hAnsi="Calibri" w:cs="Calibri"/>
          <w:sz w:val="22"/>
          <w:szCs w:val="22"/>
        </w:rPr>
        <w:t>Toda consulta y/o comunicación deberá ser canalizada por el Analista de Contrataciones asignado al proceso de contratación, en conocimiento del RPC.</w:t>
      </w:r>
    </w:p>
    <w:p w:rsidR="004466EF" w:rsidRPr="00993917" w:rsidRDefault="004466EF"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111B4E" w:rsidRPr="00111B4E" w:rsidRDefault="00111B4E" w:rsidP="00111B4E">
      <w:pPr>
        <w:ind w:left="567"/>
        <w:jc w:val="both"/>
        <w:rPr>
          <w:rFonts w:ascii="Calibri" w:hAnsi="Calibri" w:cs="Calibri"/>
          <w:sz w:val="22"/>
          <w:szCs w:val="22"/>
        </w:rPr>
      </w:pPr>
      <w:r w:rsidRPr="00111B4E">
        <w:rPr>
          <w:rFonts w:ascii="Calibri" w:hAnsi="Calibri" w:cs="Calibri"/>
          <w:sz w:val="22"/>
          <w:szCs w:val="22"/>
        </w:rPr>
        <w:t>Se realizará una reunión de aclaración, en la fecha, hora y lugar señalados en el cronograma de plazos del presente DCD en la que los potenciales proponentes podrán expresar sus consultas sobre el contenido del DCD, las mismas serán atendidas en la Reunión de Aclaración.</w:t>
      </w:r>
    </w:p>
    <w:p w:rsidR="00111B4E" w:rsidRPr="00111B4E" w:rsidRDefault="00111B4E" w:rsidP="00111B4E">
      <w:pPr>
        <w:ind w:left="567"/>
        <w:jc w:val="both"/>
        <w:rPr>
          <w:rFonts w:ascii="Calibri" w:hAnsi="Calibri" w:cs="Calibri"/>
          <w:sz w:val="22"/>
          <w:szCs w:val="22"/>
        </w:rPr>
      </w:pPr>
    </w:p>
    <w:p w:rsidR="00685346" w:rsidRDefault="00111B4E" w:rsidP="00111B4E">
      <w:pPr>
        <w:ind w:left="567"/>
        <w:jc w:val="both"/>
        <w:rPr>
          <w:rFonts w:ascii="Segoe UI" w:hAnsi="Segoe UI" w:cs="Segoe UI"/>
          <w:bCs/>
          <w:iCs/>
        </w:rPr>
      </w:pPr>
      <w:r w:rsidRPr="00111B4E">
        <w:rPr>
          <w:rFonts w:ascii="Calibri" w:hAnsi="Calibri" w:cs="Calibri"/>
          <w:sz w:val="22"/>
          <w:szCs w:val="22"/>
        </w:rPr>
        <w:t xml:space="preserve">El Acta de la Reunión de Aclaración, será publicada en la página web de YPFB, </w:t>
      </w:r>
      <w:hyperlink r:id="rId13" w:history="1">
        <w:r w:rsidRPr="00111B4E">
          <w:rPr>
            <w:rFonts w:ascii="Calibri" w:hAnsi="Calibri" w:cs="Calibri"/>
            <w:sz w:val="22"/>
            <w:szCs w:val="22"/>
          </w:rPr>
          <w:t>www.ypfb.gob.bo</w:t>
        </w:r>
      </w:hyperlink>
    </w:p>
    <w:p w:rsidR="00111B4E" w:rsidRDefault="00111B4E" w:rsidP="00111B4E">
      <w:pPr>
        <w:ind w:left="426"/>
        <w:jc w:val="both"/>
        <w:rPr>
          <w:rFonts w:ascii="Segoe UI" w:hAnsi="Segoe UI" w:cs="Segoe UI"/>
          <w:bCs/>
          <w:iCs/>
          <w:sz w:val="22"/>
          <w:szCs w:val="22"/>
        </w:rPr>
      </w:pPr>
    </w:p>
    <w:p w:rsidR="00111B4E" w:rsidRPr="00111B4E" w:rsidRDefault="00111B4E" w:rsidP="00111B4E">
      <w:pPr>
        <w:ind w:left="426"/>
        <w:jc w:val="both"/>
        <w:rPr>
          <w:rFonts w:ascii="Segoe UI" w:hAnsi="Segoe UI" w:cs="Segoe UI"/>
          <w:bCs/>
          <w:iCs/>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4"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8D7490">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D73F3" w:rsidP="0042389C">
      <w:pPr>
        <w:numPr>
          <w:ilvl w:val="0"/>
          <w:numId w:val="20"/>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w:t>
      </w:r>
      <w:r>
        <w:rPr>
          <w:rFonts w:ascii="Calibri" w:hAnsi="Calibri" w:cs="Calibri"/>
          <w:sz w:val="22"/>
          <w:szCs w:val="22"/>
        </w:rPr>
        <w:t>DCD</w:t>
      </w:r>
    </w:p>
    <w:p w:rsidR="00737454" w:rsidRPr="00737454" w:rsidRDefault="00737454" w:rsidP="0042389C">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42389C">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5"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42389C">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42389C">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1D6208" w:rsidRPr="00111B4E" w:rsidRDefault="00685346" w:rsidP="0042389C">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00584A56"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sidRPr="001D6208">
        <w:rPr>
          <w:rFonts w:ascii="Calibri" w:hAnsi="Calibri" w:cs="Calibri"/>
          <w:bCs/>
          <w:kern w:val="28"/>
          <w:sz w:val="22"/>
          <w:szCs w:val="22"/>
          <w:lang w:eastAsia="es-ES"/>
        </w:rPr>
        <w:t>propuesta</w:t>
      </w:r>
      <w:r w:rsidR="00C44034" w:rsidRPr="001D6208">
        <w:rPr>
          <w:rFonts w:ascii="Calibri" w:hAnsi="Calibri" w:cs="Calibri"/>
          <w:bCs/>
          <w:kern w:val="28"/>
          <w:sz w:val="22"/>
          <w:szCs w:val="22"/>
          <w:lang w:eastAsia="es-ES"/>
        </w:rPr>
        <w:t xml:space="preserve"> </w:t>
      </w:r>
      <w:r w:rsidRPr="001D6208">
        <w:rPr>
          <w:rFonts w:ascii="Calibri" w:hAnsi="Calibri" w:cs="Calibri"/>
          <w:bCs/>
          <w:kern w:val="28"/>
          <w:sz w:val="22"/>
          <w:szCs w:val="22"/>
          <w:lang w:eastAsia="es-ES"/>
        </w:rPr>
        <w:t>sea presentada dentro del plazo y lugar establecido.</w:t>
      </w:r>
    </w:p>
    <w:p w:rsidR="00111B4E" w:rsidRDefault="00111B4E" w:rsidP="00111B4E">
      <w:pPr>
        <w:spacing w:before="240" w:after="60"/>
        <w:jc w:val="both"/>
        <w:outlineLvl w:val="0"/>
        <w:rPr>
          <w:rFonts w:ascii="Calibri" w:hAnsi="Calibri" w:cs="Calibri"/>
          <w:b/>
          <w:sz w:val="22"/>
          <w:szCs w:val="22"/>
        </w:rPr>
      </w:pPr>
    </w:p>
    <w:p w:rsidR="00111B4E" w:rsidRPr="001D6208" w:rsidRDefault="00111B4E" w:rsidP="00111B4E">
      <w:pPr>
        <w:spacing w:before="240" w:after="60"/>
        <w:jc w:val="both"/>
        <w:outlineLvl w:val="0"/>
        <w:rPr>
          <w:rFonts w:ascii="Calibri" w:hAnsi="Calibri" w:cs="Calibri"/>
          <w:b/>
          <w:sz w:val="22"/>
          <w:szCs w:val="22"/>
        </w:rPr>
      </w:pPr>
    </w:p>
    <w:p w:rsidR="00685346" w:rsidRPr="001D6208" w:rsidRDefault="00685346" w:rsidP="0042389C">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lastRenderedPageBreak/>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D2016A">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42389C">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sidR="00CB50AC">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747D85" w:rsidRPr="00130120" w:rsidRDefault="00747D85" w:rsidP="00747D85">
      <w:pPr>
        <w:jc w:val="both"/>
        <w:rPr>
          <w:rFonts w:ascii="Calibri" w:hAnsi="Calibri" w:cs="Calibri"/>
          <w:color w:val="000000"/>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sidR="00D359DB">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747D85" w:rsidRDefault="00747D85" w:rsidP="00747D85">
      <w:pPr>
        <w:ind w:left="567"/>
        <w:jc w:val="both"/>
        <w:rPr>
          <w:rFonts w:ascii="Calibri" w:hAnsi="Calibri" w:cs="Calibri"/>
          <w:color w:val="000000"/>
          <w:sz w:val="22"/>
          <w:szCs w:val="22"/>
        </w:rPr>
      </w:pPr>
    </w:p>
    <w:p w:rsidR="003544C1" w:rsidRDefault="003544C1" w:rsidP="00747D85">
      <w:pPr>
        <w:ind w:left="567"/>
        <w:jc w:val="both"/>
        <w:rPr>
          <w:rFonts w:ascii="Calibri" w:hAnsi="Calibri" w:cs="Calibri"/>
          <w:color w:val="000000"/>
          <w:sz w:val="22"/>
          <w:szCs w:val="22"/>
        </w:rPr>
      </w:pPr>
    </w:p>
    <w:p w:rsidR="00536E6F" w:rsidRPr="00536E6F" w:rsidRDefault="00536E6F"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536E6F" w:rsidRPr="00536E6F" w:rsidRDefault="00536E6F" w:rsidP="00536E6F">
      <w:pPr>
        <w:pStyle w:val="Prrafodelista"/>
        <w:ind w:left="360"/>
        <w:jc w:val="both"/>
        <w:rPr>
          <w:rFonts w:ascii="Calibri" w:hAnsi="Calibri" w:cs="Calibri"/>
          <w:sz w:val="22"/>
          <w:szCs w:val="22"/>
          <w:u w:val="single"/>
        </w:rPr>
      </w:pPr>
    </w:p>
    <w:p w:rsidR="00536E6F" w:rsidRPr="00536E6F" w:rsidRDefault="00536E6F" w:rsidP="0042389C">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B33AB2">
        <w:rPr>
          <w:rFonts w:ascii="Calibri" w:hAnsi="Calibri" w:cs="Calibri"/>
          <w:sz w:val="22"/>
          <w:szCs w:val="22"/>
        </w:rPr>
        <w:t>S SOLICITADOS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536E6F" w:rsidRPr="00536E6F" w:rsidRDefault="00536E6F" w:rsidP="0042389C">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933350" w:rsidRPr="00130120" w:rsidRDefault="009333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4"/>
    <w:bookmarkEnd w:id="5"/>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D359DB">
        <w:rPr>
          <w:rFonts w:ascii="Segoe UI" w:hAnsi="Segoe UI" w:cs="Segoe UI"/>
        </w:rPr>
        <w:t>ación no sea mayor a Bs</w:t>
      </w:r>
      <w:r w:rsidR="003544C1">
        <w:rPr>
          <w:rFonts w:ascii="Segoe UI" w:hAnsi="Segoe UI" w:cs="Segoe UI"/>
        </w:rPr>
        <w:t xml:space="preserve"> </w:t>
      </w:r>
      <w:r w:rsidR="00D359DB">
        <w:rPr>
          <w:rFonts w:ascii="Segoe UI" w:hAnsi="Segoe UI" w:cs="Segoe UI"/>
        </w:rPr>
        <w:t>200.000.-</w:t>
      </w:r>
      <w:r>
        <w:rPr>
          <w:rFonts w:ascii="Segoe UI" w:hAnsi="Segoe UI" w:cs="Segoe UI"/>
        </w:rPr>
        <w:t xml:space="preserve">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lastRenderedPageBreak/>
        <w:tab/>
      </w: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630D3E" w:rsidRDefault="00630D3E" w:rsidP="004C684C">
      <w:pPr>
        <w:jc w:val="center"/>
        <w:rPr>
          <w:rFonts w:ascii="Calibri" w:hAnsi="Calibri" w:cs="Calibri"/>
          <w:b/>
          <w:sz w:val="22"/>
          <w:szCs w:val="22"/>
        </w:rPr>
      </w:pPr>
    </w:p>
    <w:p w:rsidR="00800613" w:rsidRPr="00993917" w:rsidRDefault="00B00123" w:rsidP="00B00123">
      <w:pPr>
        <w:jc w:val="center"/>
        <w:rPr>
          <w:rFonts w:ascii="Calibri" w:hAnsi="Calibri" w:cs="Calibri"/>
          <w:b/>
          <w:color w:val="000000"/>
          <w:sz w:val="22"/>
          <w:szCs w:val="22"/>
        </w:rPr>
      </w:pPr>
      <w:r>
        <w:rPr>
          <w:rFonts w:ascii="Calibri" w:hAnsi="Calibri" w:cs="Calibri"/>
          <w:b/>
          <w:color w:val="000000"/>
          <w:sz w:val="22"/>
          <w:szCs w:val="22"/>
        </w:rPr>
        <w:br w:type="page"/>
      </w:r>
      <w:r w:rsidR="008979CB">
        <w:rPr>
          <w:rFonts w:ascii="Calibri" w:hAnsi="Calibri" w:cs="Calibri"/>
          <w:b/>
          <w:color w:val="000000"/>
          <w:sz w:val="22"/>
          <w:szCs w:val="22"/>
        </w:rPr>
        <w:lastRenderedPageBreak/>
        <w:t>PARTE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584A56">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B71112" w:rsidP="00D67EE0">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Pr>
          <w:rFonts w:ascii="Calibri" w:hAnsi="Calibri" w:cs="Calibri"/>
          <w:b/>
          <w:sz w:val="22"/>
          <w:szCs w:val="22"/>
        </w:rPr>
        <w:t xml:space="preserve">ADMINISTRATIVOS </w:t>
      </w:r>
      <w:r w:rsidR="00800613">
        <w:rPr>
          <w:rFonts w:ascii="Calibri" w:hAnsi="Calibri" w:cs="Calibri"/>
          <w:b/>
          <w:sz w:val="22"/>
          <w:szCs w:val="22"/>
        </w:rPr>
        <w:t>PARA EMPRESAS</w:t>
      </w:r>
      <w:r>
        <w:rPr>
          <w:rFonts w:ascii="Calibri" w:hAnsi="Calibri" w:cs="Calibri"/>
          <w:b/>
          <w:sz w:val="22"/>
          <w:szCs w:val="22"/>
        </w:rPr>
        <w:t>:</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Pr="00537775" w:rsidRDefault="00537775" w:rsidP="00D67EE0">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37775" w:rsidRPr="00537775" w:rsidRDefault="00537775" w:rsidP="00D67EE0">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sidR="006C359B">
        <w:rPr>
          <w:rFonts w:ascii="Calibri" w:hAnsi="Calibri" w:cs="Calibri"/>
          <w:sz w:val="22"/>
          <w:szCs w:val="22"/>
        </w:rPr>
        <w:t>)</w:t>
      </w:r>
    </w:p>
    <w:p w:rsidR="00800613" w:rsidRPr="00993917" w:rsidRDefault="00800613" w:rsidP="00800613">
      <w:pPr>
        <w:jc w:val="both"/>
        <w:rPr>
          <w:rFonts w:ascii="Calibri" w:hAnsi="Calibri" w:cs="Calibri"/>
          <w:sz w:val="22"/>
          <w:szCs w:val="22"/>
        </w:rPr>
      </w:pPr>
    </w:p>
    <w:p w:rsidR="00800613" w:rsidRPr="00726784" w:rsidRDefault="00B71112" w:rsidP="00D67EE0">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rsidR="00800613" w:rsidRPr="00B71112" w:rsidRDefault="00800613" w:rsidP="00800613">
      <w:pPr>
        <w:pStyle w:val="Normal2"/>
        <w:ind w:left="2124" w:hanging="2124"/>
        <w:rPr>
          <w:rFonts w:ascii="Calibri" w:hAnsi="Calibri" w:cs="Calibri"/>
          <w:b/>
          <w:sz w:val="22"/>
          <w:szCs w:val="22"/>
          <w:lang w:val="es-ES"/>
        </w:rPr>
      </w:pPr>
    </w:p>
    <w:p w:rsidR="00537775" w:rsidRPr="00537775" w:rsidRDefault="00537775" w:rsidP="00D67EE0">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D3DD5" w:rsidRDefault="00ED3DD5" w:rsidP="00E17C7A">
      <w:pPr>
        <w:ind w:left="708"/>
        <w:jc w:val="center"/>
        <w:rPr>
          <w:rFonts w:ascii="Calibri" w:hAnsi="Calibri" w:cs="Calibri"/>
          <w:b/>
          <w:sz w:val="22"/>
          <w:szCs w:val="22"/>
          <w:lang w:eastAsia="es-ES"/>
        </w:rPr>
      </w:pPr>
    </w:p>
    <w:p w:rsidR="00800613" w:rsidRPr="00993917" w:rsidRDefault="001333C9"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800613" w:rsidRPr="00933350">
        <w:rPr>
          <w:rFonts w:ascii="Calibri" w:hAnsi="Calibri" w:cs="Calibri"/>
          <w:b/>
          <w:sz w:val="22"/>
          <w:szCs w:val="22"/>
          <w:lang w:eastAsia="es-ES"/>
        </w:rPr>
        <w:t xml:space="preserve"> de cada una de las empresas que conforman la Asociación Accidental o Consorcio deberá presentar</w:t>
      </w:r>
      <w:r w:rsidR="00800613"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537775" w:rsidRDefault="00537775" w:rsidP="00D67EE0">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Default="00537775" w:rsidP="00F6463A">
      <w:pPr>
        <w:pStyle w:val="Prrafodelista"/>
        <w:tabs>
          <w:tab w:val="left" w:pos="1058"/>
        </w:tabs>
        <w:ind w:left="927"/>
        <w:jc w:val="both"/>
        <w:rPr>
          <w:rFonts w:ascii="Calibri" w:hAnsi="Calibri" w:cs="Calibri"/>
          <w:sz w:val="22"/>
          <w:szCs w:val="22"/>
        </w:rPr>
      </w:pPr>
    </w:p>
    <w:p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993917" w:rsidRDefault="00D63F19" w:rsidP="00800613">
      <w:pPr>
        <w:pStyle w:val="Normal2"/>
        <w:rPr>
          <w:rFonts w:ascii="Calibri" w:hAnsi="Calibri" w:cs="Calibri"/>
          <w:b/>
          <w:sz w:val="22"/>
          <w:szCs w:val="22"/>
        </w:rPr>
      </w:pPr>
    </w:p>
    <w:p w:rsidR="00800613" w:rsidRPr="00166A1D" w:rsidRDefault="00800613" w:rsidP="00D67EE0">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800613" w:rsidRPr="00E633FA" w:rsidRDefault="00800613"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800613" w:rsidRPr="00993917" w:rsidRDefault="00800613" w:rsidP="00800613">
      <w:pPr>
        <w:pStyle w:val="Normal2"/>
        <w:rPr>
          <w:rFonts w:ascii="Calibri" w:hAnsi="Calibri" w:cs="Calibri"/>
          <w:sz w:val="22"/>
          <w:szCs w:val="22"/>
        </w:rPr>
      </w:pPr>
    </w:p>
    <w:p w:rsidR="00800613" w:rsidRPr="00BE6415" w:rsidRDefault="00800613" w:rsidP="00D67EE0">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726784" w:rsidRPr="00726784" w:rsidRDefault="00726784"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726784" w:rsidRPr="00726784" w:rsidRDefault="00726784" w:rsidP="00726784">
      <w:pPr>
        <w:ind w:left="2268" w:hanging="1560"/>
        <w:jc w:val="both"/>
        <w:rPr>
          <w:rFonts w:ascii="Calibri" w:hAnsi="Calibri" w:cs="Calibri"/>
          <w:sz w:val="18"/>
          <w:szCs w:val="22"/>
          <w:lang w:val="es-BO"/>
        </w:rPr>
      </w:pPr>
    </w:p>
    <w:p w:rsidR="00726784" w:rsidRP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726784" w:rsidRPr="00726784" w:rsidRDefault="00726784" w:rsidP="00726784">
      <w:pPr>
        <w:ind w:left="2832" w:hanging="2124"/>
        <w:jc w:val="both"/>
        <w:rPr>
          <w:rFonts w:ascii="Calibri" w:hAnsi="Calibri" w:cs="Calibri"/>
          <w:sz w:val="16"/>
          <w:szCs w:val="22"/>
          <w:lang w:val="es-BO"/>
        </w:rPr>
      </w:pPr>
    </w:p>
    <w:p w:rsidR="009D084E" w:rsidRDefault="00714C4A" w:rsidP="00B00123">
      <w:pPr>
        <w:ind w:left="2832" w:hanging="2124"/>
        <w:jc w:val="both"/>
        <w:rPr>
          <w:rFonts w:ascii="Calibri" w:hAnsi="Calibri" w:cs="Calibri"/>
          <w:sz w:val="22"/>
          <w:szCs w:val="22"/>
          <w:lang w:val="es-BO"/>
        </w:rPr>
      </w:pPr>
      <w:r>
        <w:rPr>
          <w:rFonts w:ascii="Calibri" w:hAnsi="Calibri" w:cs="Calibri"/>
          <w:sz w:val="22"/>
          <w:szCs w:val="22"/>
          <w:lang w:val="es-BO"/>
        </w:rPr>
        <w:tab/>
      </w:r>
    </w:p>
    <w:p w:rsidR="00685346" w:rsidRPr="006252BE" w:rsidRDefault="00B524B4" w:rsidP="00685346">
      <w:pPr>
        <w:jc w:val="center"/>
        <w:rPr>
          <w:rFonts w:ascii="Verdana" w:hAnsi="Verdana" w:cs="Calibri"/>
          <w:b/>
          <w:sz w:val="18"/>
          <w:szCs w:val="18"/>
        </w:rPr>
      </w:pPr>
      <w:r>
        <w:rPr>
          <w:rFonts w:ascii="Calibri" w:hAnsi="Calibri" w:cs="Calibri"/>
          <w:b/>
          <w:sz w:val="22"/>
          <w:szCs w:val="22"/>
        </w:rPr>
        <w:br w:type="page"/>
      </w:r>
      <w:r w:rsidR="00685346"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8979CB">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sidR="008979CB">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00141408">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sidR="00D359DB">
        <w:rPr>
          <w:rFonts w:ascii="Calibri" w:hAnsi="Calibri" w:cs="Calibri"/>
          <w:sz w:val="22"/>
          <w:szCs w:val="22"/>
        </w:rPr>
        <w:t>Bs20.000.-</w:t>
      </w:r>
      <w:r w:rsidRPr="008D7490">
        <w:rPr>
          <w:rFonts w:ascii="Calibri" w:hAnsi="Calibri" w:cs="Calibri"/>
          <w:sz w:val="22"/>
          <w:szCs w:val="22"/>
        </w:rPr>
        <w:t xml:space="preserve"> (Veinte Mil 00/100 Bolivianos).</w:t>
      </w: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lastRenderedPageBreak/>
        <w:t>Documento de identificación del propietario o representante legal.</w:t>
      </w:r>
    </w:p>
    <w:p w:rsidR="008D7490" w:rsidRPr="008D7490" w:rsidRDefault="008D7490" w:rsidP="00D67EE0">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w:t>
      </w:r>
      <w:r w:rsidR="008979CB">
        <w:rPr>
          <w:rFonts w:ascii="Calibri" w:hAnsi="Calibri" w:cs="Calibri"/>
          <w:sz w:val="22"/>
          <w:szCs w:val="22"/>
          <w:lang w:val="es-BO"/>
        </w:rPr>
        <w:t>.</w:t>
      </w:r>
    </w:p>
    <w:p w:rsidR="008D7490" w:rsidRPr="00B524B4"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 xml:space="preserve">s </w:t>
      </w:r>
      <w:r w:rsidR="00031779">
        <w:rPr>
          <w:rFonts w:ascii="Calibri" w:hAnsi="Calibri" w:cs="Calibri"/>
          <w:sz w:val="22"/>
          <w:szCs w:val="22"/>
        </w:rPr>
        <w:t xml:space="preserve">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Pr="008979CB" w:rsidRDefault="008D7490" w:rsidP="00D67EE0">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y </w:t>
      </w:r>
      <w:r w:rsidR="008979CB" w:rsidRPr="008979CB">
        <w:rPr>
          <w:rFonts w:ascii="Calibri" w:hAnsi="Calibri" w:cs="Calibri"/>
          <w:sz w:val="22"/>
          <w:szCs w:val="22"/>
        </w:rPr>
        <w:t>específica</w:t>
      </w:r>
      <w:r w:rsidRPr="008979CB">
        <w:rPr>
          <w:rFonts w:ascii="Calibri" w:hAnsi="Calibri" w:cs="Calibri"/>
          <w:sz w:val="22"/>
          <w:szCs w:val="22"/>
        </w:rPr>
        <w:t xml:space="preserve"> de la empresa</w:t>
      </w:r>
      <w:r w:rsidR="008979CB">
        <w:rPr>
          <w:rFonts w:ascii="Calibri" w:hAnsi="Calibri" w:cs="Calibri"/>
          <w:sz w:val="22"/>
          <w:szCs w:val="22"/>
        </w:rPr>
        <w:t>.</w:t>
      </w:r>
    </w:p>
    <w:p w:rsidR="008D7490" w:rsidRPr="008979CB" w:rsidRDefault="008D7490" w:rsidP="00D67EE0">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w:t>
      </w:r>
      <w:r w:rsidR="008979CB">
        <w:rPr>
          <w:rFonts w:ascii="Calibri" w:hAnsi="Calibri" w:cs="Calibri"/>
          <w:sz w:val="22"/>
          <w:szCs w:val="22"/>
        </w:rPr>
        <w:t>y específica del personal clave.</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426"/>
        <w:rPr>
          <w:rFonts w:ascii="Calibri" w:hAnsi="Calibri" w:cs="Calibri"/>
          <w:b/>
          <w:sz w:val="22"/>
          <w:szCs w:val="22"/>
        </w:rPr>
      </w:pPr>
      <w:r w:rsidRPr="008D7490">
        <w:rPr>
          <w:rFonts w:ascii="Calibri" w:hAnsi="Calibri" w:cs="Calibri"/>
          <w:b/>
          <w:sz w:val="22"/>
          <w:szCs w:val="22"/>
        </w:rPr>
        <w:t>PARA ASOCIACIONES ACCIDENTALES</w:t>
      </w:r>
    </w:p>
    <w:p w:rsidR="008D7490" w:rsidRPr="008D7490" w:rsidRDefault="008D7490" w:rsidP="008D7490">
      <w:pPr>
        <w:rPr>
          <w:rFonts w:ascii="Calibri" w:hAnsi="Calibri" w:cs="Calibri"/>
          <w:sz w:val="22"/>
          <w:szCs w:val="22"/>
        </w:rPr>
      </w:pP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Default="008D7490" w:rsidP="00D67EE0">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certificado/documentos que acredit</w:t>
      </w:r>
      <w:r w:rsidR="008979CB">
        <w:rPr>
          <w:rFonts w:ascii="Calibri" w:hAnsi="Calibri" w:cs="Calibri"/>
          <w:sz w:val="22"/>
          <w:szCs w:val="22"/>
        </w:rPr>
        <w:t>en la experiencia g</w:t>
      </w:r>
      <w:r w:rsidRPr="008979CB">
        <w:rPr>
          <w:rFonts w:ascii="Calibri" w:hAnsi="Calibri" w:cs="Calibri"/>
          <w:sz w:val="22"/>
          <w:szCs w:val="22"/>
        </w:rPr>
        <w:t>ene</w:t>
      </w:r>
      <w:r w:rsidR="008979CB">
        <w:rPr>
          <w:rFonts w:ascii="Calibri" w:hAnsi="Calibri" w:cs="Calibri"/>
          <w:sz w:val="22"/>
          <w:szCs w:val="22"/>
        </w:rPr>
        <w:t>ral y específica de la empresa.</w:t>
      </w:r>
    </w:p>
    <w:p w:rsidR="008D7490" w:rsidRPr="008979CB" w:rsidRDefault="008D7490" w:rsidP="00D67EE0">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eneral y</w:t>
      </w:r>
      <w:r w:rsidR="008979CB">
        <w:rPr>
          <w:rFonts w:ascii="Calibri" w:hAnsi="Calibri" w:cs="Calibri"/>
          <w:sz w:val="22"/>
          <w:szCs w:val="22"/>
        </w:rPr>
        <w:t xml:space="preserve"> específica del personal clave.</w:t>
      </w:r>
    </w:p>
    <w:p w:rsidR="008D7490" w:rsidRPr="008D7490" w:rsidRDefault="008D7490" w:rsidP="00D67EE0">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42389C">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D7490" w:rsidRPr="008D7490" w:rsidRDefault="008D7490" w:rsidP="0042389C">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D7490" w:rsidRPr="008D7490" w:rsidRDefault="008D7490" w:rsidP="0042389C">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D7490" w:rsidRPr="008D7490" w:rsidRDefault="008D7490" w:rsidP="0042389C">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8D7490">
        <w:rPr>
          <w:rFonts w:ascii="Calibri" w:hAnsi="Calibri" w:cs="Calibr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8D7490" w:rsidRDefault="008D7490" w:rsidP="0042389C">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979CB" w:rsidRPr="00C978ED" w:rsidRDefault="008D7490" w:rsidP="0042389C">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w:t>
      </w:r>
      <w:r w:rsidR="00111B4E">
        <w:rPr>
          <w:rFonts w:ascii="Calibri" w:hAnsi="Calibri" w:cs="Calibri"/>
          <w:sz w:val="22"/>
          <w:szCs w:val="22"/>
        </w:rPr>
        <w:t>neral del Estado (CGE)</w:t>
      </w:r>
      <w:r w:rsidR="008979CB" w:rsidRPr="00C978ED">
        <w:rPr>
          <w:rFonts w:ascii="Calibri" w:hAnsi="Calibri" w:cs="Calibri"/>
          <w:sz w:val="22"/>
          <w:szCs w:val="22"/>
        </w:rPr>
        <w:t>.</w:t>
      </w:r>
    </w:p>
    <w:p w:rsidR="008D7490" w:rsidRPr="008D7490" w:rsidRDefault="008D7490" w:rsidP="0042389C">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B524B4" w:rsidRDefault="008D7490" w:rsidP="0042389C">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8D7490" w:rsidRPr="008D7490" w:rsidRDefault="008D7490" w:rsidP="008D7490">
      <w:pPr>
        <w:rPr>
          <w:rFonts w:ascii="Calibri" w:hAnsi="Calibri" w:cs="Calibri"/>
          <w:sz w:val="22"/>
          <w:szCs w:val="22"/>
        </w:rPr>
      </w:pPr>
    </w:p>
    <w:p w:rsidR="00391210" w:rsidRPr="00391210" w:rsidRDefault="00391210"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391210" w:rsidRDefault="00391210"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8979CB" w:rsidRPr="00C1415E" w:rsidRDefault="008979CB"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8979CB" w:rsidRPr="00C1415E" w:rsidRDefault="008979CB" w:rsidP="008979CB">
      <w:pPr>
        <w:jc w:val="both"/>
        <w:rPr>
          <w:rFonts w:ascii="Calibri" w:hAnsi="Calibri" w:cs="Calibri"/>
          <w:sz w:val="22"/>
          <w:szCs w:val="22"/>
          <w:lang w:val="es-BO"/>
        </w:rPr>
      </w:pPr>
    </w:p>
    <w:p w:rsidR="008979CB" w:rsidRPr="007D5538" w:rsidRDefault="008979CB" w:rsidP="008979CB">
      <w:pPr>
        <w:jc w:val="both"/>
        <w:rPr>
          <w:rFonts w:ascii="Calibri" w:hAnsi="Calibri" w:cs="Calibri"/>
          <w:sz w:val="22"/>
          <w:szCs w:val="22"/>
          <w:lang w:val="es-BO"/>
        </w:rPr>
      </w:pPr>
      <w:r w:rsidRPr="00C1415E">
        <w:rPr>
          <w:rFonts w:ascii="Calibri" w:hAnsi="Calibri" w:cs="Calibr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D9673D" w:rsidRPr="00C1415E">
        <w:rPr>
          <w:rFonts w:ascii="Calibri" w:hAnsi="Calibri" w:cs="Calibri"/>
          <w:sz w:val="22"/>
          <w:szCs w:val="22"/>
        </w:rPr>
        <w:t>protocolizado</w:t>
      </w:r>
      <w:r w:rsidRPr="00C1415E">
        <w:rPr>
          <w:rFonts w:ascii="Calibri" w:hAnsi="Calibri" w:cs="Calibri"/>
          <w:sz w:val="22"/>
          <w:szCs w:val="22"/>
        </w:rPr>
        <w:t xml:space="preserve"> ante Notaria de Fe Pública en Bolivia</w:t>
      </w:r>
      <w:r w:rsidRPr="007D5538">
        <w:rPr>
          <w:rFonts w:ascii="Calibri" w:hAnsi="Calibri" w:cs="Calibri"/>
          <w:sz w:val="22"/>
          <w:szCs w:val="22"/>
        </w:rPr>
        <w:t>.</w:t>
      </w:r>
    </w:p>
    <w:p w:rsidR="008979CB" w:rsidRPr="007D5538" w:rsidRDefault="008979CB" w:rsidP="008979CB">
      <w:pPr>
        <w:jc w:val="both"/>
        <w:rPr>
          <w:rFonts w:ascii="Calibri" w:hAnsi="Calibri" w:cs="Calibri"/>
          <w:color w:val="000000"/>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8979CB" w:rsidRPr="00C1415E" w:rsidRDefault="008979CB" w:rsidP="008979CB">
      <w:pPr>
        <w:jc w:val="both"/>
        <w:rPr>
          <w:rFonts w:ascii="Calibri" w:hAnsi="Calibri" w:cs="Calibri"/>
          <w:sz w:val="22"/>
          <w:szCs w:val="22"/>
          <w:lang w:eastAsia="es-ES"/>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D902DF" w:rsidRPr="008979CB" w:rsidRDefault="00D902DF" w:rsidP="00D902DF">
      <w:pPr>
        <w:contextualSpacing/>
        <w:jc w:val="both"/>
        <w:rPr>
          <w:rFonts w:ascii="Calibri" w:hAnsi="Calibri" w:cs="Calibri"/>
          <w:color w:val="000000"/>
          <w:sz w:val="22"/>
          <w:szCs w:val="22"/>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F63B8F" w:rsidRPr="00F63B8F" w:rsidRDefault="00571249" w:rsidP="00F63B8F">
      <w:pPr>
        <w:jc w:val="center"/>
        <w:rPr>
          <w:rFonts w:ascii="Calibri" w:hAnsi="Calibri" w:cs="Calibri"/>
          <w:b/>
          <w:bCs/>
          <w:i/>
          <w:iCs/>
          <w:sz w:val="22"/>
          <w:szCs w:val="22"/>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r w:rsidR="00F63B8F" w:rsidRPr="00F63B8F">
        <w:rPr>
          <w:rFonts w:ascii="Calibri" w:hAnsi="Calibri" w:cs="Calibri"/>
          <w:b/>
          <w:sz w:val="22"/>
          <w:szCs w:val="22"/>
        </w:rPr>
        <w:lastRenderedPageBreak/>
        <w:t>FORMULARIO B-1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F63B8F" w:rsidRPr="00D9673D" w:rsidRDefault="00F63B8F" w:rsidP="00F63B8F">
      <w:pPr>
        <w:jc w:val="center"/>
        <w:rPr>
          <w:lang w:val="es-BO" w:eastAsia="es-BO"/>
        </w:rPr>
      </w:pPr>
      <w:r w:rsidRPr="00D9673D">
        <w:rPr>
          <w:rFonts w:ascii="Segoe UI" w:hAnsi="Segoe UI" w:cs="Segoe UI"/>
          <w:b/>
          <w:bCs/>
        </w:rPr>
        <w:t xml:space="preserve">(Expresado en </w:t>
      </w:r>
      <w:r w:rsidR="00111B4E" w:rsidRPr="00D9673D">
        <w:rPr>
          <w:rFonts w:ascii="Segoe UI" w:hAnsi="Segoe UI" w:cs="Segoe UI"/>
          <w:b/>
          <w:bCs/>
        </w:rPr>
        <w:t>bolivianos</w:t>
      </w:r>
      <w:r w:rsidRPr="00D9673D">
        <w:rPr>
          <w:rFonts w:ascii="Segoe UI" w:hAnsi="Segoe UI" w:cs="Segoe UI"/>
          <w:b/>
          <w:bCs/>
        </w:rPr>
        <w:t>)</w:t>
      </w:r>
    </w:p>
    <w:p w:rsidR="00F63B8F" w:rsidRDefault="00F63B8F" w:rsidP="00F63B8F">
      <w:pPr>
        <w:jc w:val="center"/>
        <w:rPr>
          <w:rFonts w:ascii="Calibri" w:hAnsi="Calibri" w:cs="Calibri"/>
          <w:b/>
          <w:sz w:val="22"/>
          <w:szCs w:val="22"/>
          <w:lang w:val="es-BO"/>
        </w:rPr>
      </w:pPr>
    </w:p>
    <w:p w:rsidR="0066575A" w:rsidRDefault="0066575A" w:rsidP="00F63B8F">
      <w:pPr>
        <w:jc w:val="center"/>
        <w:rPr>
          <w:rFonts w:ascii="Calibri" w:hAnsi="Calibri" w:cs="Calibri"/>
          <w:b/>
          <w:sz w:val="22"/>
          <w:szCs w:val="22"/>
          <w:lang w:val="es-BO"/>
        </w:rPr>
      </w:pPr>
    </w:p>
    <w:tbl>
      <w:tblPr>
        <w:tblW w:w="10065" w:type="dxa"/>
        <w:tblInd w:w="-32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924"/>
        <w:gridCol w:w="3188"/>
        <w:gridCol w:w="43"/>
        <w:gridCol w:w="807"/>
        <w:gridCol w:w="1560"/>
        <w:gridCol w:w="1876"/>
        <w:gridCol w:w="1667"/>
      </w:tblGrid>
      <w:tr w:rsidR="00B00123" w:rsidRPr="00A20D38" w:rsidTr="003544C1">
        <w:trPr>
          <w:trHeight w:val="631"/>
        </w:trPr>
        <w:tc>
          <w:tcPr>
            <w:tcW w:w="924"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B00123" w:rsidRPr="00A20D38" w:rsidRDefault="00B00123" w:rsidP="00A747F2">
            <w:pPr>
              <w:jc w:val="center"/>
              <w:rPr>
                <w:sz w:val="22"/>
                <w:szCs w:val="22"/>
              </w:rPr>
            </w:pPr>
            <w:r>
              <w:rPr>
                <w:rFonts w:ascii="Calibri" w:hAnsi="Calibri" w:cs="Arial"/>
                <w:b/>
                <w:sz w:val="22"/>
                <w:szCs w:val="22"/>
              </w:rPr>
              <w:t>N°</w:t>
            </w:r>
          </w:p>
        </w:tc>
        <w:tc>
          <w:tcPr>
            <w:tcW w:w="3188"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B00123" w:rsidRPr="00A20D38" w:rsidRDefault="00B00123" w:rsidP="00A747F2">
            <w:pPr>
              <w:jc w:val="center"/>
              <w:rPr>
                <w:rFonts w:ascii="Calibri" w:hAnsi="Calibri" w:cs="Arial"/>
                <w:b/>
                <w:sz w:val="22"/>
                <w:szCs w:val="22"/>
              </w:rPr>
            </w:pPr>
          </w:p>
          <w:p w:rsidR="00B00123" w:rsidRPr="00A20D38" w:rsidRDefault="00B00123" w:rsidP="00A747F2">
            <w:pPr>
              <w:jc w:val="center"/>
              <w:rPr>
                <w:sz w:val="22"/>
                <w:szCs w:val="22"/>
              </w:rPr>
            </w:pPr>
            <w:r w:rsidRPr="00A20D38">
              <w:rPr>
                <w:rFonts w:ascii="Calibri" w:hAnsi="Calibri" w:cs="Arial"/>
                <w:b/>
                <w:sz w:val="22"/>
                <w:szCs w:val="22"/>
              </w:rPr>
              <w:t>DESCRIPCION</w:t>
            </w:r>
          </w:p>
          <w:p w:rsidR="00B00123" w:rsidRPr="00A20D38" w:rsidRDefault="00B00123" w:rsidP="00A747F2">
            <w:pPr>
              <w:jc w:val="center"/>
              <w:rPr>
                <w:rFonts w:ascii="Calibri" w:hAnsi="Calibri" w:cs="Arial"/>
                <w:b/>
                <w:sz w:val="22"/>
                <w:szCs w:val="22"/>
              </w:rPr>
            </w:pPr>
          </w:p>
        </w:tc>
        <w:tc>
          <w:tcPr>
            <w:tcW w:w="850" w:type="dxa"/>
            <w:gridSpan w:val="2"/>
            <w:tcBorders>
              <w:top w:val="single" w:sz="4" w:space="0" w:color="00000A"/>
              <w:left w:val="single" w:sz="4" w:space="0" w:color="00000A"/>
              <w:bottom w:val="single" w:sz="4" w:space="0" w:color="00000A"/>
              <w:right w:val="single" w:sz="4" w:space="0" w:color="00000A"/>
            </w:tcBorders>
            <w:shd w:val="clear" w:color="auto" w:fill="D9D9D9"/>
            <w:vAlign w:val="center"/>
          </w:tcPr>
          <w:p w:rsidR="00B00123" w:rsidRPr="00A20D38" w:rsidRDefault="00B00123" w:rsidP="00A747F2">
            <w:pPr>
              <w:jc w:val="center"/>
              <w:rPr>
                <w:rFonts w:ascii="Calibri" w:hAnsi="Calibri" w:cs="Arial"/>
                <w:b/>
                <w:sz w:val="22"/>
                <w:szCs w:val="22"/>
              </w:rPr>
            </w:pPr>
          </w:p>
          <w:p w:rsidR="00B00123" w:rsidRPr="00A20D38" w:rsidRDefault="00B00123" w:rsidP="00A747F2">
            <w:pPr>
              <w:jc w:val="center"/>
              <w:rPr>
                <w:sz w:val="22"/>
                <w:szCs w:val="22"/>
              </w:rPr>
            </w:pPr>
            <w:r w:rsidRPr="00A20D38">
              <w:rPr>
                <w:rFonts w:ascii="Calibri" w:hAnsi="Calibri" w:cs="Arial"/>
                <w:b/>
                <w:sz w:val="22"/>
                <w:szCs w:val="22"/>
              </w:rPr>
              <w:t>CANT.</w:t>
            </w:r>
          </w:p>
        </w:tc>
        <w:tc>
          <w:tcPr>
            <w:tcW w:w="1560"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B00123" w:rsidRPr="00A20D38" w:rsidRDefault="00B00123" w:rsidP="00A747F2">
            <w:pPr>
              <w:jc w:val="center"/>
              <w:rPr>
                <w:sz w:val="22"/>
                <w:szCs w:val="22"/>
              </w:rPr>
            </w:pPr>
            <w:r w:rsidRPr="00A20D38">
              <w:rPr>
                <w:rFonts w:ascii="Calibri" w:hAnsi="Calibri" w:cs="Arial"/>
                <w:b/>
                <w:sz w:val="22"/>
                <w:szCs w:val="22"/>
              </w:rPr>
              <w:t>UNIDAD DE MEDIDA</w:t>
            </w:r>
          </w:p>
        </w:tc>
        <w:tc>
          <w:tcPr>
            <w:tcW w:w="1876"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B00123" w:rsidRPr="00A20D38" w:rsidRDefault="00B00123" w:rsidP="00A747F2">
            <w:pPr>
              <w:jc w:val="center"/>
              <w:rPr>
                <w:sz w:val="22"/>
                <w:szCs w:val="22"/>
              </w:rPr>
            </w:pPr>
            <w:r w:rsidRPr="00A20D38">
              <w:rPr>
                <w:rFonts w:ascii="Calibri" w:hAnsi="Calibri" w:cs="Arial"/>
                <w:b/>
                <w:sz w:val="22"/>
                <w:szCs w:val="22"/>
              </w:rPr>
              <w:t>PRECIO UNITARIO Bs</w:t>
            </w:r>
          </w:p>
        </w:tc>
        <w:tc>
          <w:tcPr>
            <w:tcW w:w="1667"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B00123" w:rsidRPr="00A20D38" w:rsidRDefault="00B00123" w:rsidP="00A747F2">
            <w:pPr>
              <w:jc w:val="center"/>
              <w:rPr>
                <w:sz w:val="22"/>
                <w:szCs w:val="22"/>
              </w:rPr>
            </w:pPr>
            <w:r w:rsidRPr="00A20D38">
              <w:rPr>
                <w:rFonts w:ascii="Calibri" w:hAnsi="Calibri" w:cs="Arial"/>
                <w:b/>
                <w:sz w:val="22"/>
                <w:szCs w:val="22"/>
              </w:rPr>
              <w:t>PRECIO TOTAL Bs</w:t>
            </w:r>
          </w:p>
        </w:tc>
      </w:tr>
      <w:tr w:rsidR="00B00123" w:rsidRPr="00A20D38" w:rsidTr="003544C1">
        <w:trPr>
          <w:trHeight w:val="662"/>
        </w:trPr>
        <w:tc>
          <w:tcPr>
            <w:tcW w:w="92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00123" w:rsidRPr="00A20D38" w:rsidRDefault="00B00123" w:rsidP="00A747F2">
            <w:pPr>
              <w:jc w:val="center"/>
              <w:rPr>
                <w:sz w:val="22"/>
                <w:szCs w:val="22"/>
              </w:rPr>
            </w:pPr>
            <w:r w:rsidRPr="00A20D38">
              <w:rPr>
                <w:rFonts w:ascii="Calibri" w:hAnsi="Calibri" w:cs="Arial"/>
                <w:sz w:val="22"/>
                <w:szCs w:val="22"/>
              </w:rPr>
              <w:t>1</w:t>
            </w:r>
          </w:p>
        </w:tc>
        <w:tc>
          <w:tcPr>
            <w:tcW w:w="3188" w:type="dxa"/>
            <w:tcBorders>
              <w:top w:val="single" w:sz="4" w:space="0" w:color="00000A"/>
              <w:left w:val="single" w:sz="4" w:space="0" w:color="00000A"/>
              <w:bottom w:val="single" w:sz="4" w:space="0" w:color="00000A"/>
              <w:right w:val="single" w:sz="4" w:space="0" w:color="00000A"/>
            </w:tcBorders>
            <w:shd w:val="clear" w:color="auto" w:fill="auto"/>
            <w:vAlign w:val="center"/>
          </w:tcPr>
          <w:p w:rsidR="00B00123" w:rsidRPr="00A20D38" w:rsidRDefault="00B00123" w:rsidP="00A747F2">
            <w:pPr>
              <w:jc w:val="center"/>
              <w:rPr>
                <w:sz w:val="22"/>
                <w:szCs w:val="22"/>
              </w:rPr>
            </w:pPr>
            <w:r w:rsidRPr="00A20D38">
              <w:rPr>
                <w:rFonts w:ascii="Calibri" w:hAnsi="Calibri" w:cs="Arial"/>
                <w:sz w:val="22"/>
                <w:szCs w:val="22"/>
              </w:rPr>
              <w:t>Equipos Molinetes para personal</w:t>
            </w:r>
          </w:p>
        </w:tc>
        <w:tc>
          <w:tcPr>
            <w:tcW w:w="85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B00123" w:rsidRPr="00A20D38" w:rsidRDefault="00B00123" w:rsidP="00A747F2">
            <w:pPr>
              <w:jc w:val="center"/>
              <w:rPr>
                <w:sz w:val="22"/>
                <w:szCs w:val="22"/>
              </w:rPr>
            </w:pPr>
            <w:r w:rsidRPr="00A20D38">
              <w:rPr>
                <w:rFonts w:ascii="Calibri" w:hAnsi="Calibri" w:cs="Arial"/>
                <w:sz w:val="22"/>
                <w:szCs w:val="22"/>
              </w:rPr>
              <w:t>1</w:t>
            </w:r>
          </w:p>
        </w:tc>
        <w:tc>
          <w:tcPr>
            <w:tcW w:w="15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B00123" w:rsidRPr="00A20D38" w:rsidRDefault="00B00123" w:rsidP="00A747F2">
            <w:pPr>
              <w:jc w:val="center"/>
              <w:rPr>
                <w:sz w:val="22"/>
                <w:szCs w:val="22"/>
              </w:rPr>
            </w:pPr>
            <w:r w:rsidRPr="00A20D38">
              <w:rPr>
                <w:rFonts w:ascii="Calibri" w:hAnsi="Calibri" w:cs="Arial"/>
                <w:sz w:val="22"/>
                <w:szCs w:val="22"/>
              </w:rPr>
              <w:t>Solución</w:t>
            </w:r>
          </w:p>
        </w:tc>
        <w:tc>
          <w:tcPr>
            <w:tcW w:w="18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B00123" w:rsidRPr="00A20D38" w:rsidRDefault="00B00123" w:rsidP="00A747F2">
            <w:pPr>
              <w:jc w:val="center"/>
              <w:rPr>
                <w:sz w:val="22"/>
                <w:szCs w:val="22"/>
              </w:rPr>
            </w:pP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B00123" w:rsidRPr="00A20D38" w:rsidRDefault="00B00123" w:rsidP="00A747F2">
            <w:pPr>
              <w:jc w:val="center"/>
              <w:rPr>
                <w:sz w:val="22"/>
                <w:szCs w:val="22"/>
              </w:rPr>
            </w:pPr>
          </w:p>
        </w:tc>
      </w:tr>
      <w:tr w:rsidR="0066575A" w:rsidRPr="00A20D38" w:rsidTr="0066575A">
        <w:trPr>
          <w:trHeight w:val="662"/>
        </w:trPr>
        <w:tc>
          <w:tcPr>
            <w:tcW w:w="924" w:type="dxa"/>
            <w:tcBorders>
              <w:top w:val="single" w:sz="4" w:space="0" w:color="00000A"/>
              <w:left w:val="single" w:sz="4" w:space="0" w:color="00000A"/>
              <w:bottom w:val="single" w:sz="4" w:space="0" w:color="00000A"/>
              <w:right w:val="single" w:sz="4" w:space="0" w:color="00000A"/>
            </w:tcBorders>
            <w:shd w:val="clear" w:color="auto" w:fill="auto"/>
            <w:vAlign w:val="center"/>
          </w:tcPr>
          <w:p w:rsidR="0066575A" w:rsidRPr="00A20D38" w:rsidRDefault="0066575A" w:rsidP="0066575A">
            <w:pPr>
              <w:jc w:val="center"/>
              <w:rPr>
                <w:rFonts w:ascii="Calibri" w:hAnsi="Calibri" w:cs="Arial"/>
                <w:sz w:val="22"/>
                <w:szCs w:val="22"/>
              </w:rPr>
            </w:pPr>
            <w:r>
              <w:rPr>
                <w:rFonts w:ascii="Calibri" w:hAnsi="Calibri" w:cs="Arial"/>
                <w:sz w:val="22"/>
                <w:szCs w:val="22"/>
              </w:rPr>
              <w:t>2</w:t>
            </w:r>
          </w:p>
        </w:tc>
        <w:tc>
          <w:tcPr>
            <w:tcW w:w="3188" w:type="dxa"/>
            <w:tcBorders>
              <w:top w:val="single" w:sz="4" w:space="0" w:color="00000A"/>
              <w:left w:val="single" w:sz="4" w:space="0" w:color="00000A"/>
              <w:bottom w:val="single" w:sz="4" w:space="0" w:color="00000A"/>
              <w:right w:val="single" w:sz="4" w:space="0" w:color="00000A"/>
            </w:tcBorders>
            <w:shd w:val="clear" w:color="auto" w:fill="auto"/>
            <w:vAlign w:val="center"/>
          </w:tcPr>
          <w:p w:rsidR="0066575A" w:rsidRPr="00A20D38" w:rsidRDefault="0066575A" w:rsidP="0066575A">
            <w:pPr>
              <w:jc w:val="center"/>
              <w:rPr>
                <w:rFonts w:ascii="Calibri" w:hAnsi="Calibri" w:cs="Arial"/>
                <w:sz w:val="22"/>
                <w:szCs w:val="22"/>
              </w:rPr>
            </w:pPr>
            <w:r w:rsidRPr="0066575A">
              <w:rPr>
                <w:rFonts w:ascii="Calibri" w:hAnsi="Calibri" w:cs="Arial"/>
                <w:sz w:val="22"/>
                <w:szCs w:val="22"/>
              </w:rPr>
              <w:t>Equipo de Biométrico</w:t>
            </w:r>
          </w:p>
        </w:tc>
        <w:tc>
          <w:tcPr>
            <w:tcW w:w="85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66575A" w:rsidRPr="0066575A" w:rsidRDefault="0066575A" w:rsidP="0066575A">
            <w:pPr>
              <w:jc w:val="center"/>
              <w:rPr>
                <w:rFonts w:ascii="Calibri" w:hAnsi="Calibri" w:cs="Arial"/>
                <w:sz w:val="22"/>
                <w:szCs w:val="22"/>
              </w:rPr>
            </w:pPr>
            <w:r w:rsidRPr="0066575A">
              <w:rPr>
                <w:rFonts w:ascii="Calibri" w:hAnsi="Calibri" w:cs="Arial"/>
                <w:sz w:val="22"/>
                <w:szCs w:val="22"/>
              </w:rPr>
              <w:t>3</w:t>
            </w:r>
          </w:p>
        </w:tc>
        <w:tc>
          <w:tcPr>
            <w:tcW w:w="15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66575A" w:rsidRPr="0066575A" w:rsidRDefault="0066575A" w:rsidP="0066575A">
            <w:pPr>
              <w:jc w:val="center"/>
              <w:rPr>
                <w:rFonts w:ascii="Calibri" w:hAnsi="Calibri" w:cs="Arial"/>
                <w:sz w:val="22"/>
                <w:szCs w:val="22"/>
              </w:rPr>
            </w:pPr>
            <w:r w:rsidRPr="0066575A">
              <w:rPr>
                <w:rFonts w:ascii="Calibri" w:hAnsi="Calibri" w:cs="Arial"/>
                <w:sz w:val="22"/>
                <w:szCs w:val="22"/>
              </w:rPr>
              <w:t>Equipo</w:t>
            </w:r>
          </w:p>
        </w:tc>
        <w:tc>
          <w:tcPr>
            <w:tcW w:w="18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66575A" w:rsidRPr="00A20D38" w:rsidRDefault="0066575A" w:rsidP="0066575A">
            <w:pPr>
              <w:jc w:val="center"/>
              <w:rPr>
                <w:sz w:val="22"/>
                <w:szCs w:val="22"/>
              </w:rPr>
            </w:pP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66575A" w:rsidRPr="00A20D38" w:rsidRDefault="0066575A" w:rsidP="0066575A">
            <w:pPr>
              <w:jc w:val="center"/>
              <w:rPr>
                <w:sz w:val="22"/>
                <w:szCs w:val="22"/>
              </w:rPr>
            </w:pPr>
          </w:p>
        </w:tc>
      </w:tr>
      <w:tr w:rsidR="00B00123" w:rsidRPr="00A20D38" w:rsidTr="003544C1">
        <w:trPr>
          <w:trHeight w:val="570"/>
        </w:trPr>
        <w:tc>
          <w:tcPr>
            <w:tcW w:w="92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00123" w:rsidRPr="00A20D38" w:rsidRDefault="0066575A" w:rsidP="00A747F2">
            <w:pPr>
              <w:jc w:val="center"/>
              <w:rPr>
                <w:sz w:val="22"/>
                <w:szCs w:val="22"/>
              </w:rPr>
            </w:pPr>
            <w:r>
              <w:rPr>
                <w:rFonts w:ascii="Calibri" w:hAnsi="Calibri" w:cs="Arial"/>
                <w:sz w:val="22"/>
                <w:szCs w:val="22"/>
              </w:rPr>
              <w:t>3</w:t>
            </w:r>
          </w:p>
        </w:tc>
        <w:tc>
          <w:tcPr>
            <w:tcW w:w="3188" w:type="dxa"/>
            <w:tcBorders>
              <w:top w:val="single" w:sz="4" w:space="0" w:color="00000A"/>
              <w:left w:val="single" w:sz="4" w:space="0" w:color="00000A"/>
              <w:bottom w:val="single" w:sz="4" w:space="0" w:color="00000A"/>
              <w:right w:val="single" w:sz="4" w:space="0" w:color="00000A"/>
            </w:tcBorders>
            <w:shd w:val="clear" w:color="auto" w:fill="auto"/>
            <w:vAlign w:val="center"/>
          </w:tcPr>
          <w:p w:rsidR="00B00123" w:rsidRPr="00A20D38" w:rsidRDefault="00B00123" w:rsidP="00A747F2">
            <w:pPr>
              <w:jc w:val="center"/>
              <w:rPr>
                <w:sz w:val="22"/>
                <w:szCs w:val="22"/>
              </w:rPr>
            </w:pPr>
            <w:r w:rsidRPr="00A20D38">
              <w:rPr>
                <w:rFonts w:ascii="Calibri" w:hAnsi="Calibri" w:cs="Arial"/>
                <w:sz w:val="22"/>
                <w:szCs w:val="22"/>
              </w:rPr>
              <w:t>Equipos de Puerta Giratorias</w:t>
            </w:r>
          </w:p>
        </w:tc>
        <w:tc>
          <w:tcPr>
            <w:tcW w:w="85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B00123" w:rsidRPr="00A20D38" w:rsidRDefault="00B00123" w:rsidP="00A747F2">
            <w:pPr>
              <w:jc w:val="center"/>
              <w:rPr>
                <w:sz w:val="22"/>
                <w:szCs w:val="22"/>
              </w:rPr>
            </w:pPr>
            <w:r w:rsidRPr="00A20D38">
              <w:rPr>
                <w:rFonts w:ascii="Calibri" w:hAnsi="Calibri" w:cs="Arial"/>
                <w:sz w:val="22"/>
                <w:szCs w:val="22"/>
              </w:rPr>
              <w:t>1</w:t>
            </w:r>
          </w:p>
        </w:tc>
        <w:tc>
          <w:tcPr>
            <w:tcW w:w="15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B00123" w:rsidRPr="00A20D38" w:rsidRDefault="00B00123" w:rsidP="00A747F2">
            <w:pPr>
              <w:jc w:val="center"/>
              <w:rPr>
                <w:sz w:val="22"/>
                <w:szCs w:val="22"/>
              </w:rPr>
            </w:pPr>
            <w:r w:rsidRPr="00A20D38">
              <w:rPr>
                <w:rFonts w:ascii="Calibri" w:hAnsi="Calibri" w:cs="Arial"/>
                <w:sz w:val="22"/>
                <w:szCs w:val="22"/>
              </w:rPr>
              <w:t>Solución</w:t>
            </w:r>
          </w:p>
        </w:tc>
        <w:tc>
          <w:tcPr>
            <w:tcW w:w="18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B00123" w:rsidRPr="00A20D38" w:rsidRDefault="00B00123" w:rsidP="00A747F2">
            <w:pPr>
              <w:jc w:val="center"/>
              <w:rPr>
                <w:sz w:val="22"/>
                <w:szCs w:val="22"/>
              </w:rPr>
            </w:pP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B00123" w:rsidRPr="00A20D38" w:rsidRDefault="00B00123" w:rsidP="00A747F2">
            <w:pPr>
              <w:jc w:val="center"/>
              <w:rPr>
                <w:sz w:val="22"/>
                <w:szCs w:val="22"/>
              </w:rPr>
            </w:pPr>
          </w:p>
        </w:tc>
      </w:tr>
      <w:tr w:rsidR="00B00123" w:rsidRPr="00A20D38" w:rsidTr="003544C1">
        <w:trPr>
          <w:trHeight w:val="501"/>
        </w:trPr>
        <w:tc>
          <w:tcPr>
            <w:tcW w:w="8398"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B00123" w:rsidRPr="00A20D38" w:rsidRDefault="00B00123" w:rsidP="00A747F2">
            <w:pPr>
              <w:jc w:val="right"/>
              <w:rPr>
                <w:sz w:val="22"/>
                <w:szCs w:val="22"/>
              </w:rPr>
            </w:pPr>
            <w:r w:rsidRPr="00F63B8F">
              <w:rPr>
                <w:rFonts w:ascii="Calibri" w:hAnsi="Calibri" w:cs="Calibri"/>
                <w:b/>
                <w:sz w:val="22"/>
                <w:szCs w:val="22"/>
                <w:lang w:val="es-BO"/>
              </w:rPr>
              <w:t>PRECIO TOTAL (Numeral)</w:t>
            </w: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B00123" w:rsidRPr="00A20D38" w:rsidRDefault="00B00123" w:rsidP="00A747F2">
            <w:pPr>
              <w:jc w:val="center"/>
              <w:rPr>
                <w:sz w:val="22"/>
                <w:szCs w:val="22"/>
              </w:rPr>
            </w:pPr>
          </w:p>
        </w:tc>
      </w:tr>
      <w:tr w:rsidR="001D648E" w:rsidRPr="00A20D38" w:rsidTr="001D648E">
        <w:trPr>
          <w:trHeight w:val="612"/>
        </w:trPr>
        <w:tc>
          <w:tcPr>
            <w:tcW w:w="4155" w:type="dxa"/>
            <w:gridSpan w:val="3"/>
            <w:tcBorders>
              <w:top w:val="single" w:sz="4" w:space="0" w:color="00000A"/>
              <w:left w:val="single" w:sz="4" w:space="0" w:color="00000A"/>
              <w:bottom w:val="single" w:sz="4" w:space="0" w:color="00000A"/>
              <w:right w:val="single" w:sz="4" w:space="0" w:color="auto"/>
            </w:tcBorders>
            <w:shd w:val="clear" w:color="auto" w:fill="auto"/>
            <w:vAlign w:val="center"/>
          </w:tcPr>
          <w:p w:rsidR="001D648E" w:rsidRPr="00A20D38" w:rsidRDefault="001D648E" w:rsidP="001D648E">
            <w:pPr>
              <w:jc w:val="right"/>
              <w:rPr>
                <w:rFonts w:ascii="Calibri" w:hAnsi="Calibri" w:cs="Arial"/>
                <w:sz w:val="22"/>
                <w:szCs w:val="22"/>
              </w:rPr>
            </w:pPr>
            <w:r w:rsidRPr="00F63B8F">
              <w:rPr>
                <w:rFonts w:ascii="Calibri" w:hAnsi="Calibri" w:cs="Calibri"/>
                <w:b/>
                <w:sz w:val="22"/>
                <w:szCs w:val="22"/>
                <w:lang w:val="es-BO"/>
              </w:rPr>
              <w:t>PRECIO TOTAL (Literal)</w:t>
            </w:r>
          </w:p>
        </w:tc>
        <w:tc>
          <w:tcPr>
            <w:tcW w:w="5910" w:type="dxa"/>
            <w:gridSpan w:val="4"/>
            <w:tcBorders>
              <w:top w:val="single" w:sz="4" w:space="0" w:color="00000A"/>
              <w:left w:val="single" w:sz="4" w:space="0" w:color="auto"/>
              <w:bottom w:val="single" w:sz="4" w:space="0" w:color="00000A"/>
              <w:right w:val="single" w:sz="4" w:space="0" w:color="00000A"/>
            </w:tcBorders>
            <w:shd w:val="clear" w:color="auto" w:fill="auto"/>
            <w:vAlign w:val="center"/>
          </w:tcPr>
          <w:p w:rsidR="001D648E" w:rsidRPr="00A20D38" w:rsidRDefault="001D648E" w:rsidP="00A747F2">
            <w:pPr>
              <w:jc w:val="center"/>
              <w:rPr>
                <w:rFonts w:ascii="Calibri" w:hAnsi="Calibri" w:cs="Arial"/>
                <w:sz w:val="22"/>
                <w:szCs w:val="22"/>
              </w:rPr>
            </w:pPr>
          </w:p>
        </w:tc>
      </w:tr>
    </w:tbl>
    <w:p w:rsidR="00111B4E" w:rsidRDefault="00F63B8F" w:rsidP="00111B4E">
      <w:pPr>
        <w:ind w:left="-426" w:firstLine="426"/>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111B4E" w:rsidRDefault="00111B4E" w:rsidP="00111B4E">
      <w:pPr>
        <w:ind w:left="-851"/>
        <w:jc w:val="center"/>
        <w:rPr>
          <w:rFonts w:ascii="Calibri" w:hAnsi="Calibri" w:cs="Calibri"/>
          <w:sz w:val="22"/>
          <w:szCs w:val="22"/>
        </w:rPr>
      </w:pPr>
    </w:p>
    <w:p w:rsidR="00111B4E" w:rsidRPr="00F63B8F" w:rsidRDefault="00111B4E" w:rsidP="00111B4E">
      <w:pPr>
        <w:ind w:left="-426" w:firstLine="426"/>
        <w:rPr>
          <w:rFonts w:ascii="Calibri" w:hAnsi="Calibri" w:cs="Calibri"/>
          <w:sz w:val="22"/>
          <w:szCs w:val="22"/>
        </w:rPr>
      </w:pPr>
      <w:r>
        <w:rPr>
          <w:rFonts w:ascii="Calibri" w:hAnsi="Calibri" w:cs="Calibri"/>
          <w:sz w:val="22"/>
          <w:szCs w:val="22"/>
        </w:rPr>
        <w:t>El Precio Unitario de cada uno de los ítems no deberá superar el precio unitario referencial.</w:t>
      </w:r>
    </w:p>
    <w:p w:rsidR="00F63B8F" w:rsidRPr="00F63B8F" w:rsidRDefault="00F63B8F" w:rsidP="00F63B8F">
      <w:pPr>
        <w:rPr>
          <w:rFonts w:ascii="Calibri" w:hAnsi="Calibri" w:cs="Calibri"/>
          <w:sz w:val="22"/>
          <w:szCs w:val="22"/>
        </w:rPr>
      </w:pPr>
    </w:p>
    <w:p w:rsidR="00F63B8F" w:rsidRPr="00F63B8F" w:rsidRDefault="001D648E" w:rsidP="00F63B8F">
      <w:pPr>
        <w:jc w:val="center"/>
        <w:rPr>
          <w:rFonts w:ascii="Calibri" w:hAnsi="Calibri" w:cs="Calibri"/>
          <w:b/>
          <w:sz w:val="22"/>
          <w:szCs w:val="22"/>
        </w:rPr>
      </w:pPr>
      <w:r>
        <w:rPr>
          <w:rFonts w:ascii="Calibri" w:hAnsi="Calibri" w:cs="Calibri"/>
          <w:b/>
          <w:sz w:val="22"/>
          <w:szCs w:val="22"/>
        </w:rPr>
        <w:br w:type="page"/>
      </w:r>
      <w:r w:rsidR="00F63B8F" w:rsidRPr="00F63B8F">
        <w:rPr>
          <w:rFonts w:ascii="Calibri" w:hAnsi="Calibri" w:cs="Calibri"/>
          <w:b/>
          <w:sz w:val="22"/>
          <w:szCs w:val="22"/>
        </w:rPr>
        <w:lastRenderedPageBreak/>
        <w:t>FORMULARIO C-1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sidR="00584A56">
        <w:rPr>
          <w:rFonts w:ascii="Calibri" w:hAnsi="Calibri" w:cs="Calibri"/>
          <w:b/>
          <w:sz w:val="22"/>
          <w:szCs w:val="22"/>
          <w:lang w:val="es-BO"/>
        </w:rPr>
        <w:t>PROPUESTAS</w:t>
      </w:r>
    </w:p>
    <w:p w:rsidR="00F63B8F" w:rsidRPr="00F63B8F" w:rsidRDefault="00F63B8F" w:rsidP="00F63B8F">
      <w:pPr>
        <w:jc w:val="center"/>
        <w:rPr>
          <w:rFonts w:ascii="Calibri" w:hAnsi="Calibri" w:cs="Calibri"/>
          <w:b/>
          <w:sz w:val="18"/>
          <w:szCs w:val="18"/>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70"/>
        <w:gridCol w:w="3800"/>
        <w:gridCol w:w="3692"/>
      </w:tblGrid>
      <w:tr w:rsidR="00F63B8F" w:rsidRPr="008253DE" w:rsidTr="00C00331">
        <w:trPr>
          <w:trHeight w:val="226"/>
          <w:tblHeader/>
          <w:jc w:val="center"/>
        </w:trPr>
        <w:tc>
          <w:tcPr>
            <w:tcW w:w="5770" w:type="dxa"/>
            <w:gridSpan w:val="2"/>
            <w:vMerge w:val="restart"/>
            <w:shd w:val="clear" w:color="auto" w:fill="D9D9D9"/>
            <w:vAlign w:val="center"/>
          </w:tcPr>
          <w:p w:rsidR="00F63B8F" w:rsidRPr="008253DE" w:rsidRDefault="00F63B8F" w:rsidP="00BA5CFC">
            <w:pPr>
              <w:jc w:val="center"/>
              <w:rPr>
                <w:rFonts w:asciiTheme="minorHAnsi" w:hAnsiTheme="minorHAnsi" w:cs="Calibri"/>
                <w:b/>
                <w:sz w:val="18"/>
                <w:szCs w:val="18"/>
              </w:rPr>
            </w:pPr>
            <w:r w:rsidRPr="008253DE">
              <w:rPr>
                <w:rFonts w:asciiTheme="minorHAnsi" w:hAnsiTheme="minorHAnsi" w:cs="Calibri"/>
                <w:b/>
                <w:sz w:val="18"/>
                <w:szCs w:val="18"/>
              </w:rPr>
              <w:t xml:space="preserve">CARACTERÍSTICAS TÉCNICAS REQUERIDAS POR YPFB </w:t>
            </w:r>
          </w:p>
        </w:tc>
        <w:tc>
          <w:tcPr>
            <w:tcW w:w="3692" w:type="dxa"/>
            <w:vMerge w:val="restart"/>
            <w:shd w:val="clear" w:color="auto" w:fill="D9D9D9"/>
            <w:vAlign w:val="center"/>
          </w:tcPr>
          <w:p w:rsidR="00F63B8F" w:rsidRPr="008253DE" w:rsidRDefault="00F63B8F" w:rsidP="00BA5CFC">
            <w:pPr>
              <w:jc w:val="center"/>
              <w:rPr>
                <w:rFonts w:asciiTheme="minorHAnsi" w:hAnsiTheme="minorHAnsi" w:cs="Calibri"/>
                <w:b/>
                <w:sz w:val="18"/>
                <w:szCs w:val="18"/>
              </w:rPr>
            </w:pPr>
            <w:r w:rsidRPr="008253DE">
              <w:rPr>
                <w:rFonts w:asciiTheme="minorHAnsi" w:hAnsiTheme="minorHAnsi" w:cs="Calibri"/>
                <w:b/>
                <w:sz w:val="18"/>
                <w:szCs w:val="18"/>
              </w:rPr>
              <w:t xml:space="preserve"> CARACTERÍSTICAS TÉCNICAS </w:t>
            </w:r>
            <w:r w:rsidR="00584A56" w:rsidRPr="008253DE">
              <w:rPr>
                <w:rFonts w:asciiTheme="minorHAnsi" w:hAnsiTheme="minorHAnsi" w:cs="Calibri"/>
                <w:b/>
                <w:sz w:val="18"/>
                <w:szCs w:val="18"/>
              </w:rPr>
              <w:t xml:space="preserve">PROPUESTAS </w:t>
            </w:r>
            <w:r w:rsidRPr="008253DE">
              <w:rPr>
                <w:rFonts w:asciiTheme="minorHAnsi" w:hAnsiTheme="minorHAnsi" w:cs="Calibri"/>
                <w:b/>
                <w:sz w:val="18"/>
                <w:szCs w:val="18"/>
              </w:rPr>
              <w:t xml:space="preserve">POR EL PROPONENTE </w:t>
            </w:r>
          </w:p>
          <w:p w:rsidR="00F63B8F" w:rsidRPr="008253DE" w:rsidRDefault="00F63B8F" w:rsidP="00BA5CFC">
            <w:pPr>
              <w:jc w:val="center"/>
              <w:rPr>
                <w:rFonts w:asciiTheme="minorHAnsi" w:hAnsiTheme="minorHAnsi" w:cs="Calibri"/>
                <w:b/>
                <w:i/>
                <w:sz w:val="18"/>
                <w:szCs w:val="18"/>
              </w:rPr>
            </w:pPr>
            <w:r w:rsidRPr="008253DE">
              <w:rPr>
                <w:rFonts w:asciiTheme="minorHAnsi" w:hAnsiTheme="minorHAnsi" w:cs="Calibri"/>
                <w:b/>
                <w:i/>
                <w:sz w:val="18"/>
                <w:szCs w:val="18"/>
              </w:rPr>
              <w:t xml:space="preserve"> (Describir su propuesta en base a lo solicitado por YPFB)</w:t>
            </w:r>
          </w:p>
        </w:tc>
      </w:tr>
      <w:tr w:rsidR="00F63B8F" w:rsidRPr="008253DE" w:rsidTr="00C00331">
        <w:trPr>
          <w:cantSplit/>
          <w:trHeight w:val="681"/>
          <w:jc w:val="center"/>
        </w:trPr>
        <w:tc>
          <w:tcPr>
            <w:tcW w:w="5770" w:type="dxa"/>
            <w:gridSpan w:val="2"/>
            <w:vMerge/>
            <w:shd w:val="clear" w:color="auto" w:fill="D9D9D9"/>
            <w:vAlign w:val="center"/>
          </w:tcPr>
          <w:p w:rsidR="00F63B8F" w:rsidRPr="008253DE" w:rsidRDefault="00F63B8F" w:rsidP="00BA5CFC">
            <w:pPr>
              <w:jc w:val="center"/>
              <w:rPr>
                <w:rFonts w:asciiTheme="minorHAnsi" w:hAnsiTheme="minorHAnsi" w:cs="Calibri"/>
                <w:b/>
                <w:sz w:val="18"/>
                <w:szCs w:val="18"/>
              </w:rPr>
            </w:pPr>
          </w:p>
        </w:tc>
        <w:tc>
          <w:tcPr>
            <w:tcW w:w="3692" w:type="dxa"/>
            <w:vMerge/>
            <w:shd w:val="clear" w:color="auto" w:fill="D9D9D9"/>
            <w:vAlign w:val="center"/>
          </w:tcPr>
          <w:p w:rsidR="00F63B8F" w:rsidRPr="008253DE" w:rsidRDefault="00F63B8F" w:rsidP="00BA5CFC">
            <w:pPr>
              <w:jc w:val="center"/>
              <w:rPr>
                <w:rFonts w:asciiTheme="minorHAnsi" w:hAnsiTheme="minorHAnsi" w:cs="Calibri"/>
                <w:b/>
                <w:sz w:val="18"/>
                <w:szCs w:val="18"/>
              </w:rPr>
            </w:pPr>
          </w:p>
        </w:tc>
      </w:tr>
      <w:tr w:rsidR="003544C1" w:rsidRPr="008253DE" w:rsidTr="001333C9">
        <w:trPr>
          <w:trHeight w:val="397"/>
          <w:jc w:val="center"/>
        </w:trPr>
        <w:tc>
          <w:tcPr>
            <w:tcW w:w="9462" w:type="dxa"/>
            <w:gridSpan w:val="3"/>
            <w:shd w:val="clear" w:color="auto" w:fill="DEEAF6" w:themeFill="accent1" w:themeFillTint="33"/>
            <w:vAlign w:val="center"/>
          </w:tcPr>
          <w:p w:rsidR="003544C1" w:rsidRPr="008253DE" w:rsidRDefault="003544C1" w:rsidP="00BA5CFC">
            <w:pPr>
              <w:rPr>
                <w:rFonts w:asciiTheme="minorHAnsi" w:hAnsiTheme="minorHAnsi" w:cs="Calibri"/>
                <w:b/>
                <w:sz w:val="18"/>
                <w:szCs w:val="18"/>
              </w:rPr>
            </w:pPr>
            <w:r w:rsidRPr="008253DE">
              <w:rPr>
                <w:rFonts w:asciiTheme="minorHAnsi" w:hAnsiTheme="minorHAnsi" w:cs="Verdana"/>
                <w:b/>
                <w:bCs/>
                <w:sz w:val="18"/>
                <w:szCs w:val="18"/>
              </w:rPr>
              <w:t>CARACTERÍSTICAS GENERALES</w:t>
            </w:r>
          </w:p>
        </w:tc>
      </w:tr>
      <w:tr w:rsidR="00A57186" w:rsidRPr="008253DE" w:rsidTr="008253DE">
        <w:trPr>
          <w:trHeight w:val="397"/>
          <w:jc w:val="center"/>
        </w:trPr>
        <w:tc>
          <w:tcPr>
            <w:tcW w:w="9462" w:type="dxa"/>
            <w:gridSpan w:val="3"/>
            <w:vAlign w:val="center"/>
          </w:tcPr>
          <w:p w:rsidR="00A57186" w:rsidRPr="008253DE" w:rsidRDefault="00A57186" w:rsidP="00A57186">
            <w:pPr>
              <w:pStyle w:val="Prrafodelista"/>
              <w:ind w:left="0"/>
              <w:contextualSpacing/>
              <w:jc w:val="both"/>
              <w:rPr>
                <w:rFonts w:asciiTheme="minorHAnsi" w:hAnsiTheme="minorHAnsi" w:cs="Calibri"/>
                <w:b/>
                <w:sz w:val="18"/>
                <w:szCs w:val="18"/>
              </w:rPr>
            </w:pPr>
            <w:r w:rsidRPr="008253DE">
              <w:rPr>
                <w:rFonts w:asciiTheme="minorHAnsi" w:hAnsiTheme="minorHAnsi" w:cs="Calibri"/>
                <w:b/>
                <w:bCs/>
                <w:sz w:val="18"/>
                <w:szCs w:val="18"/>
                <w:lang w:eastAsia="es-BO"/>
              </w:rPr>
              <w:t>1: Equipos molinetes para personal</w:t>
            </w:r>
          </w:p>
        </w:tc>
      </w:tr>
      <w:tr w:rsidR="00A57186" w:rsidRPr="008253DE" w:rsidTr="00A57186">
        <w:trPr>
          <w:trHeight w:val="397"/>
          <w:jc w:val="center"/>
        </w:trPr>
        <w:tc>
          <w:tcPr>
            <w:tcW w:w="9462" w:type="dxa"/>
            <w:gridSpan w:val="3"/>
            <w:shd w:val="clear" w:color="auto" w:fill="8EAADB" w:themeFill="accent5" w:themeFillTint="99"/>
            <w:vAlign w:val="center"/>
          </w:tcPr>
          <w:p w:rsidR="00A57186" w:rsidRPr="008253DE" w:rsidRDefault="00A57186" w:rsidP="00BA5CFC">
            <w:pPr>
              <w:rPr>
                <w:rFonts w:asciiTheme="minorHAnsi" w:hAnsiTheme="minorHAnsi" w:cs="Calibri"/>
                <w:b/>
                <w:sz w:val="18"/>
                <w:szCs w:val="18"/>
              </w:rPr>
            </w:pPr>
            <w:r w:rsidRPr="008253DE">
              <w:rPr>
                <w:rFonts w:asciiTheme="minorHAnsi" w:hAnsiTheme="minorHAnsi" w:cs="Calibri"/>
                <w:b/>
                <w:bCs/>
                <w:color w:val="000000"/>
                <w:sz w:val="18"/>
                <w:szCs w:val="18"/>
                <w:lang w:val="es-BO" w:eastAsia="es-419"/>
              </w:rPr>
              <w:t>1. Características Generales</w:t>
            </w:r>
          </w:p>
        </w:tc>
      </w:tr>
      <w:tr w:rsidR="008253DE" w:rsidRPr="008253DE" w:rsidTr="008253DE">
        <w:trPr>
          <w:trHeight w:val="397"/>
          <w:jc w:val="center"/>
        </w:trPr>
        <w:tc>
          <w:tcPr>
            <w:tcW w:w="1970" w:type="dxa"/>
            <w:vAlign w:val="center"/>
          </w:tcPr>
          <w:p w:rsidR="008253DE" w:rsidRPr="008253DE" w:rsidRDefault="008253DE" w:rsidP="008253DE">
            <w:pPr>
              <w:rPr>
                <w:rFonts w:asciiTheme="minorHAnsi" w:hAnsiTheme="minorHAnsi"/>
                <w:sz w:val="18"/>
                <w:szCs w:val="18"/>
              </w:rPr>
            </w:pPr>
            <w:r w:rsidRPr="008253DE">
              <w:rPr>
                <w:rFonts w:asciiTheme="minorHAnsi" w:hAnsiTheme="minorHAnsi" w:cs="Calibri"/>
                <w:color w:val="000000"/>
                <w:sz w:val="18"/>
                <w:szCs w:val="18"/>
                <w:lang w:val="es-BO" w:eastAsia="es-419"/>
              </w:rPr>
              <w:t>Pasillos</w:t>
            </w:r>
            <w:r w:rsidRPr="008253DE">
              <w:rPr>
                <w:rFonts w:asciiTheme="minorHAnsi" w:hAnsiTheme="minorHAnsi" w:cs="Calibri"/>
                <w:color w:val="000000"/>
                <w:sz w:val="18"/>
                <w:szCs w:val="18"/>
                <w:lang w:val="es-419" w:eastAsia="es-419"/>
              </w:rPr>
              <w:t xml:space="preserve"> </w:t>
            </w:r>
            <w:r w:rsidRPr="008253DE">
              <w:rPr>
                <w:rFonts w:asciiTheme="minorHAnsi" w:hAnsiTheme="minorHAnsi" w:cs="Calibri"/>
                <w:color w:val="000000"/>
                <w:sz w:val="18"/>
                <w:szCs w:val="18"/>
                <w:lang w:val="es-BO" w:eastAsia="es-419"/>
              </w:rPr>
              <w:t>ópticos</w:t>
            </w:r>
          </w:p>
        </w:tc>
        <w:tc>
          <w:tcPr>
            <w:tcW w:w="3800" w:type="dxa"/>
            <w:vAlign w:val="center"/>
          </w:tcPr>
          <w:p w:rsidR="008253DE" w:rsidRPr="008253DE" w:rsidRDefault="008253DE" w:rsidP="008253DE">
            <w:pPr>
              <w:jc w:val="both"/>
              <w:rPr>
                <w:rFonts w:asciiTheme="minorHAnsi" w:hAnsiTheme="minorHAnsi"/>
                <w:sz w:val="18"/>
                <w:szCs w:val="18"/>
              </w:rPr>
            </w:pPr>
            <w:r w:rsidRPr="008253DE">
              <w:rPr>
                <w:rFonts w:asciiTheme="minorHAnsi" w:hAnsiTheme="minorHAnsi" w:cs="Calibri"/>
                <w:sz w:val="18"/>
                <w:szCs w:val="18"/>
              </w:rPr>
              <w:t>Se requiere la instalación de pasillos ópticos con barrera abatible para la gestión y canalización d</w:t>
            </w:r>
            <w:r w:rsidRPr="008253DE">
              <w:rPr>
                <w:rFonts w:asciiTheme="minorHAnsi" w:hAnsiTheme="minorHAnsi" w:cs="Calibri"/>
                <w:color w:val="000000"/>
                <w:sz w:val="18"/>
                <w:szCs w:val="18"/>
                <w:shd w:val="clear" w:color="auto" w:fill="FFFFFF"/>
              </w:rPr>
              <w:t>el flujo de empleados que ingresan y se desplazan por el edificio</w:t>
            </w:r>
            <w:r w:rsidRPr="008253DE">
              <w:rPr>
                <w:rFonts w:asciiTheme="minorHAnsi" w:hAnsiTheme="minorHAnsi" w:cs="Calibri"/>
                <w:sz w:val="18"/>
                <w:szCs w:val="18"/>
              </w:rPr>
              <w:t xml:space="preserve"> corporativo de YPFB.</w:t>
            </w:r>
          </w:p>
          <w:p w:rsidR="008253DE" w:rsidRPr="008253DE" w:rsidRDefault="008253DE" w:rsidP="008253DE">
            <w:pPr>
              <w:pStyle w:val="Prrafodelista"/>
              <w:ind w:left="795"/>
              <w:jc w:val="both"/>
              <w:rPr>
                <w:rFonts w:asciiTheme="minorHAnsi" w:hAnsiTheme="minorHAnsi" w:cs="Calibri"/>
                <w:color w:val="000000"/>
                <w:sz w:val="18"/>
                <w:szCs w:val="18"/>
                <w:lang w:val="es-419" w:eastAsia="es-419"/>
              </w:rPr>
            </w:pPr>
          </w:p>
        </w:tc>
        <w:tc>
          <w:tcPr>
            <w:tcW w:w="3692" w:type="dxa"/>
            <w:vAlign w:val="center"/>
          </w:tcPr>
          <w:p w:rsidR="008253DE" w:rsidRPr="008253DE" w:rsidRDefault="008253DE" w:rsidP="008253DE">
            <w:pPr>
              <w:rPr>
                <w:rFonts w:asciiTheme="minorHAnsi" w:hAnsiTheme="minorHAnsi" w:cs="Calibri"/>
                <w:b/>
                <w:sz w:val="18"/>
                <w:szCs w:val="18"/>
              </w:rPr>
            </w:pPr>
          </w:p>
        </w:tc>
      </w:tr>
      <w:tr w:rsidR="008253DE" w:rsidRPr="008253DE" w:rsidTr="008253DE">
        <w:trPr>
          <w:trHeight w:val="397"/>
          <w:jc w:val="center"/>
        </w:trPr>
        <w:tc>
          <w:tcPr>
            <w:tcW w:w="1970" w:type="dxa"/>
            <w:vAlign w:val="center"/>
          </w:tcPr>
          <w:p w:rsidR="008253DE" w:rsidRPr="008253DE" w:rsidRDefault="008253DE" w:rsidP="008253DE">
            <w:pPr>
              <w:rPr>
                <w:rFonts w:asciiTheme="minorHAnsi" w:hAnsiTheme="minorHAnsi"/>
                <w:sz w:val="18"/>
                <w:szCs w:val="18"/>
              </w:rPr>
            </w:pPr>
            <w:r w:rsidRPr="008253DE">
              <w:rPr>
                <w:rFonts w:asciiTheme="minorHAnsi" w:hAnsiTheme="minorHAnsi" w:cs="Calibri"/>
                <w:color w:val="000000"/>
                <w:sz w:val="18"/>
                <w:szCs w:val="18"/>
                <w:lang w:val="es-BO" w:eastAsia="es-419"/>
              </w:rPr>
              <w:t>Marca</w:t>
            </w:r>
          </w:p>
        </w:tc>
        <w:tc>
          <w:tcPr>
            <w:tcW w:w="3800" w:type="dxa"/>
            <w:vAlign w:val="center"/>
          </w:tcPr>
          <w:p w:rsidR="008253DE" w:rsidRPr="008253DE" w:rsidRDefault="008253DE" w:rsidP="008253DE">
            <w:pPr>
              <w:jc w:val="both"/>
              <w:rPr>
                <w:rFonts w:asciiTheme="minorHAnsi" w:hAnsiTheme="minorHAnsi"/>
                <w:sz w:val="18"/>
                <w:szCs w:val="18"/>
              </w:rPr>
            </w:pPr>
            <w:r w:rsidRPr="008253DE">
              <w:rPr>
                <w:rFonts w:asciiTheme="minorHAnsi" w:hAnsiTheme="minorHAnsi" w:cs="Calibri"/>
                <w:color w:val="000000"/>
                <w:sz w:val="18"/>
                <w:szCs w:val="18"/>
                <w:lang w:val="es-BO" w:eastAsia="es-419"/>
              </w:rPr>
              <w:t>Especificar.</w:t>
            </w:r>
          </w:p>
        </w:tc>
        <w:tc>
          <w:tcPr>
            <w:tcW w:w="3692" w:type="dxa"/>
            <w:vAlign w:val="center"/>
          </w:tcPr>
          <w:p w:rsidR="008253DE" w:rsidRPr="008253DE" w:rsidRDefault="008253DE" w:rsidP="008253DE">
            <w:pPr>
              <w:rPr>
                <w:rFonts w:asciiTheme="minorHAnsi" w:hAnsiTheme="minorHAnsi" w:cs="Calibri"/>
                <w:b/>
                <w:sz w:val="18"/>
                <w:szCs w:val="18"/>
              </w:rPr>
            </w:pPr>
          </w:p>
        </w:tc>
      </w:tr>
      <w:tr w:rsidR="008253DE" w:rsidRPr="008253DE" w:rsidTr="008253DE">
        <w:trPr>
          <w:trHeight w:val="397"/>
          <w:jc w:val="center"/>
        </w:trPr>
        <w:tc>
          <w:tcPr>
            <w:tcW w:w="1970" w:type="dxa"/>
            <w:vAlign w:val="center"/>
          </w:tcPr>
          <w:p w:rsidR="008253DE" w:rsidRPr="008253DE" w:rsidRDefault="008253DE" w:rsidP="008253DE">
            <w:pPr>
              <w:rPr>
                <w:rFonts w:asciiTheme="minorHAnsi" w:hAnsiTheme="minorHAnsi"/>
                <w:sz w:val="18"/>
                <w:szCs w:val="18"/>
              </w:rPr>
            </w:pPr>
            <w:r w:rsidRPr="008253DE">
              <w:rPr>
                <w:rFonts w:asciiTheme="minorHAnsi" w:hAnsiTheme="minorHAnsi" w:cs="Calibri"/>
                <w:color w:val="000000"/>
                <w:sz w:val="18"/>
                <w:szCs w:val="18"/>
                <w:lang w:val="es-BO" w:eastAsia="es-419"/>
              </w:rPr>
              <w:t>Procedencia</w:t>
            </w:r>
          </w:p>
        </w:tc>
        <w:tc>
          <w:tcPr>
            <w:tcW w:w="3800" w:type="dxa"/>
            <w:vAlign w:val="center"/>
          </w:tcPr>
          <w:p w:rsidR="008253DE" w:rsidRPr="008253DE" w:rsidRDefault="008253DE" w:rsidP="008253DE">
            <w:pPr>
              <w:jc w:val="both"/>
              <w:rPr>
                <w:rFonts w:asciiTheme="minorHAnsi" w:hAnsiTheme="minorHAnsi"/>
                <w:sz w:val="18"/>
                <w:szCs w:val="18"/>
              </w:rPr>
            </w:pPr>
            <w:r w:rsidRPr="008253DE">
              <w:rPr>
                <w:rFonts w:asciiTheme="minorHAnsi" w:hAnsiTheme="minorHAnsi" w:cs="Calibri"/>
                <w:color w:val="000000"/>
                <w:sz w:val="18"/>
                <w:szCs w:val="18"/>
                <w:lang w:val="es-BO" w:eastAsia="es-419"/>
              </w:rPr>
              <w:t>Especificar</w:t>
            </w:r>
          </w:p>
        </w:tc>
        <w:tc>
          <w:tcPr>
            <w:tcW w:w="3692" w:type="dxa"/>
            <w:vAlign w:val="center"/>
          </w:tcPr>
          <w:p w:rsidR="008253DE" w:rsidRPr="008253DE" w:rsidRDefault="008253DE" w:rsidP="008253DE">
            <w:pPr>
              <w:rPr>
                <w:rFonts w:asciiTheme="minorHAnsi" w:hAnsiTheme="minorHAnsi" w:cs="Calibri"/>
                <w:b/>
                <w:sz w:val="18"/>
                <w:szCs w:val="18"/>
              </w:rPr>
            </w:pPr>
          </w:p>
        </w:tc>
      </w:tr>
      <w:tr w:rsidR="008253DE" w:rsidRPr="008253DE" w:rsidTr="008253DE">
        <w:trPr>
          <w:trHeight w:val="397"/>
          <w:jc w:val="center"/>
        </w:trPr>
        <w:tc>
          <w:tcPr>
            <w:tcW w:w="1970" w:type="dxa"/>
            <w:vAlign w:val="center"/>
          </w:tcPr>
          <w:p w:rsidR="008253DE" w:rsidRPr="008253DE" w:rsidRDefault="008253DE" w:rsidP="008253DE">
            <w:pPr>
              <w:rPr>
                <w:rFonts w:asciiTheme="minorHAnsi" w:hAnsiTheme="minorHAnsi"/>
                <w:sz w:val="18"/>
                <w:szCs w:val="18"/>
              </w:rPr>
            </w:pPr>
            <w:r w:rsidRPr="008253DE">
              <w:rPr>
                <w:rFonts w:asciiTheme="minorHAnsi" w:hAnsiTheme="minorHAnsi" w:cs="Calibri"/>
                <w:color w:val="000000"/>
                <w:sz w:val="18"/>
                <w:szCs w:val="18"/>
                <w:lang w:val="es-BO" w:eastAsia="es-419"/>
              </w:rPr>
              <w:t>Modelo</w:t>
            </w:r>
          </w:p>
        </w:tc>
        <w:tc>
          <w:tcPr>
            <w:tcW w:w="3800" w:type="dxa"/>
            <w:vAlign w:val="center"/>
          </w:tcPr>
          <w:p w:rsidR="008253DE" w:rsidRPr="008253DE" w:rsidRDefault="008253DE" w:rsidP="008253DE">
            <w:pPr>
              <w:jc w:val="both"/>
              <w:rPr>
                <w:rFonts w:asciiTheme="minorHAnsi" w:hAnsiTheme="minorHAnsi"/>
                <w:sz w:val="18"/>
                <w:szCs w:val="18"/>
              </w:rPr>
            </w:pPr>
            <w:r w:rsidRPr="008253DE">
              <w:rPr>
                <w:rFonts w:asciiTheme="minorHAnsi" w:hAnsiTheme="minorHAnsi" w:cs="Calibri"/>
                <w:color w:val="000000"/>
                <w:sz w:val="18"/>
                <w:szCs w:val="18"/>
                <w:lang w:val="es-BO" w:eastAsia="es-419"/>
              </w:rPr>
              <w:t>Especificar.</w:t>
            </w:r>
          </w:p>
        </w:tc>
        <w:tc>
          <w:tcPr>
            <w:tcW w:w="3692" w:type="dxa"/>
            <w:vAlign w:val="center"/>
          </w:tcPr>
          <w:p w:rsidR="008253DE" w:rsidRPr="008253DE" w:rsidRDefault="008253DE" w:rsidP="008253DE">
            <w:pPr>
              <w:rPr>
                <w:rFonts w:asciiTheme="minorHAnsi" w:hAnsiTheme="minorHAnsi" w:cs="Calibri"/>
                <w:b/>
                <w:sz w:val="18"/>
                <w:szCs w:val="18"/>
              </w:rPr>
            </w:pPr>
          </w:p>
        </w:tc>
      </w:tr>
      <w:tr w:rsidR="008253DE" w:rsidRPr="008253DE" w:rsidTr="008253DE">
        <w:trPr>
          <w:trHeight w:val="397"/>
          <w:jc w:val="center"/>
        </w:trPr>
        <w:tc>
          <w:tcPr>
            <w:tcW w:w="1970" w:type="dxa"/>
            <w:vAlign w:val="center"/>
          </w:tcPr>
          <w:p w:rsidR="008253DE" w:rsidRPr="008253DE" w:rsidRDefault="008253DE" w:rsidP="008253DE">
            <w:pPr>
              <w:rPr>
                <w:rFonts w:asciiTheme="minorHAnsi" w:hAnsiTheme="minorHAnsi"/>
                <w:sz w:val="18"/>
                <w:szCs w:val="18"/>
              </w:rPr>
            </w:pPr>
            <w:r w:rsidRPr="008253DE">
              <w:rPr>
                <w:rFonts w:asciiTheme="minorHAnsi" w:hAnsiTheme="minorHAnsi" w:cs="Calibri"/>
                <w:color w:val="000000"/>
                <w:sz w:val="18"/>
                <w:szCs w:val="18"/>
                <w:lang w:val="es-BO" w:eastAsia="es-419"/>
              </w:rPr>
              <w:t>Cantidad de pasillos</w:t>
            </w:r>
          </w:p>
        </w:tc>
        <w:tc>
          <w:tcPr>
            <w:tcW w:w="3800" w:type="dxa"/>
            <w:vAlign w:val="center"/>
          </w:tcPr>
          <w:p w:rsidR="008253DE" w:rsidRPr="008253DE" w:rsidRDefault="008253DE" w:rsidP="008253DE">
            <w:pPr>
              <w:jc w:val="both"/>
              <w:rPr>
                <w:rFonts w:asciiTheme="minorHAnsi" w:hAnsiTheme="minorHAnsi"/>
                <w:sz w:val="18"/>
                <w:szCs w:val="18"/>
              </w:rPr>
            </w:pPr>
            <w:r w:rsidRPr="008253DE">
              <w:rPr>
                <w:rFonts w:asciiTheme="minorHAnsi" w:hAnsiTheme="minorHAnsi" w:cs="Calibri"/>
                <w:color w:val="000000"/>
                <w:sz w:val="18"/>
                <w:szCs w:val="18"/>
                <w:lang w:val="es-419" w:eastAsia="es-419"/>
              </w:rPr>
              <w:t>El requerimiento de los pasillos ópticos es el siguiente;</w:t>
            </w:r>
          </w:p>
          <w:p w:rsidR="006C333B" w:rsidRPr="006C333B" w:rsidRDefault="008253DE" w:rsidP="0042389C">
            <w:pPr>
              <w:pStyle w:val="Prrafodelista"/>
              <w:numPr>
                <w:ilvl w:val="0"/>
                <w:numId w:val="54"/>
              </w:numPr>
              <w:ind w:left="402" w:right="214"/>
              <w:jc w:val="both"/>
              <w:rPr>
                <w:rFonts w:asciiTheme="minorHAnsi" w:hAnsiTheme="minorHAnsi"/>
                <w:sz w:val="18"/>
                <w:szCs w:val="18"/>
              </w:rPr>
            </w:pPr>
            <w:r w:rsidRPr="006C333B">
              <w:rPr>
                <w:rFonts w:asciiTheme="minorHAnsi" w:hAnsiTheme="minorHAnsi" w:cs="Calibri"/>
                <w:color w:val="000000"/>
                <w:sz w:val="18"/>
                <w:szCs w:val="18"/>
                <w:lang w:val="es-419" w:eastAsia="es-419"/>
              </w:rPr>
              <w:t>Dos carriles o pasillos ópticos bi direccionales por cada acceso.</w:t>
            </w:r>
          </w:p>
          <w:p w:rsidR="008253DE" w:rsidRPr="008253DE" w:rsidRDefault="008253DE" w:rsidP="0042389C">
            <w:pPr>
              <w:pStyle w:val="Prrafodelista"/>
              <w:numPr>
                <w:ilvl w:val="0"/>
                <w:numId w:val="54"/>
              </w:numPr>
              <w:ind w:left="402" w:right="214"/>
              <w:jc w:val="both"/>
              <w:rPr>
                <w:rFonts w:asciiTheme="minorHAnsi" w:hAnsiTheme="minorHAnsi" w:cs="Calibri"/>
                <w:color w:val="000000"/>
                <w:sz w:val="18"/>
                <w:szCs w:val="18"/>
                <w:lang w:val="es-419" w:eastAsia="es-419"/>
              </w:rPr>
            </w:pPr>
            <w:r w:rsidRPr="006C333B">
              <w:rPr>
                <w:rFonts w:asciiTheme="minorHAnsi" w:hAnsiTheme="minorHAnsi" w:cs="Calibri"/>
                <w:color w:val="000000"/>
                <w:sz w:val="18"/>
                <w:szCs w:val="18"/>
                <w:lang w:val="es-419" w:eastAsia="es-419"/>
              </w:rPr>
              <w:t xml:space="preserve">Los dos carriles o pasillos ópticos deberán estar compuestos con tres gabinetes de media altura </w:t>
            </w:r>
          </w:p>
        </w:tc>
        <w:tc>
          <w:tcPr>
            <w:tcW w:w="3692" w:type="dxa"/>
            <w:vAlign w:val="center"/>
          </w:tcPr>
          <w:p w:rsidR="008253DE" w:rsidRPr="008253DE" w:rsidRDefault="008253DE" w:rsidP="008253DE">
            <w:pPr>
              <w:rPr>
                <w:rFonts w:asciiTheme="minorHAnsi" w:hAnsiTheme="minorHAnsi" w:cs="Calibri"/>
                <w:b/>
                <w:sz w:val="18"/>
                <w:szCs w:val="18"/>
              </w:rPr>
            </w:pPr>
          </w:p>
        </w:tc>
      </w:tr>
      <w:tr w:rsidR="00B46B38" w:rsidRPr="008253DE" w:rsidTr="008253DE">
        <w:trPr>
          <w:trHeight w:val="397"/>
          <w:jc w:val="center"/>
        </w:trPr>
        <w:tc>
          <w:tcPr>
            <w:tcW w:w="1970" w:type="dxa"/>
            <w:vMerge w:val="restart"/>
            <w:vAlign w:val="center"/>
          </w:tcPr>
          <w:p w:rsidR="00B46B38" w:rsidRPr="008253DE" w:rsidRDefault="00B46B38" w:rsidP="008253DE">
            <w:pPr>
              <w:snapToGrid w:val="0"/>
              <w:rPr>
                <w:rFonts w:asciiTheme="minorHAnsi" w:hAnsiTheme="minorHAnsi" w:cs="Calibri"/>
                <w:color w:val="000000"/>
                <w:sz w:val="18"/>
                <w:szCs w:val="18"/>
                <w:lang w:val="es-BO" w:eastAsia="es-419"/>
              </w:rPr>
            </w:pPr>
            <w:r w:rsidRPr="008253DE">
              <w:rPr>
                <w:rFonts w:asciiTheme="minorHAnsi" w:hAnsiTheme="minorHAnsi" w:cs="Calibri"/>
                <w:color w:val="000000"/>
                <w:sz w:val="18"/>
                <w:szCs w:val="18"/>
                <w:lang w:val="es-BO" w:eastAsia="es-419"/>
              </w:rPr>
              <w:t>Características técnicas generales</w:t>
            </w:r>
          </w:p>
        </w:tc>
        <w:tc>
          <w:tcPr>
            <w:tcW w:w="3800" w:type="dxa"/>
            <w:vAlign w:val="center"/>
          </w:tcPr>
          <w:p w:rsidR="00B46B38" w:rsidRPr="008253DE" w:rsidRDefault="00B46B38" w:rsidP="008253DE">
            <w:pPr>
              <w:jc w:val="both"/>
              <w:rPr>
                <w:rFonts w:asciiTheme="minorHAnsi" w:hAnsiTheme="minorHAnsi"/>
                <w:sz w:val="18"/>
                <w:szCs w:val="18"/>
              </w:rPr>
            </w:pPr>
            <w:r w:rsidRPr="008253DE">
              <w:rPr>
                <w:rFonts w:asciiTheme="minorHAnsi" w:hAnsiTheme="minorHAnsi" w:cs="Calibri"/>
                <w:color w:val="000000"/>
                <w:sz w:val="18"/>
                <w:szCs w:val="18"/>
              </w:rPr>
              <w:t>Cada pasillo o carril óptico deberá soportar una capacidad de al menos 25 personas por minuto.</w:t>
            </w:r>
          </w:p>
          <w:p w:rsidR="00B46B38" w:rsidRPr="008253DE" w:rsidRDefault="00B46B38" w:rsidP="0042389C">
            <w:pPr>
              <w:numPr>
                <w:ilvl w:val="0"/>
                <w:numId w:val="50"/>
              </w:numPr>
              <w:suppressAutoHyphens/>
              <w:ind w:left="260" w:hanging="219"/>
              <w:jc w:val="both"/>
              <w:rPr>
                <w:rFonts w:asciiTheme="minorHAnsi" w:hAnsiTheme="minorHAnsi"/>
                <w:sz w:val="18"/>
                <w:szCs w:val="18"/>
              </w:rPr>
            </w:pPr>
            <w:r w:rsidRPr="008253DE">
              <w:rPr>
                <w:rFonts w:asciiTheme="minorHAnsi" w:hAnsiTheme="minorHAnsi" w:cs="Calibri"/>
                <w:color w:val="000000"/>
                <w:sz w:val="18"/>
                <w:szCs w:val="18"/>
              </w:rPr>
              <w:t>El ancho de los dos pasillos opticos bidireccionales del acceso 1 debe ser de 219 cm</w:t>
            </w:r>
          </w:p>
          <w:p w:rsidR="00B46B38" w:rsidRPr="008253DE" w:rsidRDefault="00B46B38" w:rsidP="0042389C">
            <w:pPr>
              <w:numPr>
                <w:ilvl w:val="0"/>
                <w:numId w:val="50"/>
              </w:numPr>
              <w:suppressAutoHyphens/>
              <w:ind w:left="260" w:hanging="219"/>
              <w:jc w:val="both"/>
              <w:rPr>
                <w:rFonts w:asciiTheme="minorHAnsi" w:hAnsiTheme="minorHAnsi"/>
                <w:sz w:val="18"/>
                <w:szCs w:val="18"/>
              </w:rPr>
            </w:pPr>
            <w:r w:rsidRPr="008253DE">
              <w:rPr>
                <w:rFonts w:asciiTheme="minorHAnsi" w:hAnsiTheme="minorHAnsi" w:cs="Calibri"/>
                <w:color w:val="000000"/>
                <w:sz w:val="18"/>
                <w:szCs w:val="18"/>
              </w:rPr>
              <w:t>El ancho de los dos pasillos opticos bidireccionales del acceso 2 debe ser de 255 cm</w:t>
            </w:r>
          </w:p>
          <w:p w:rsidR="00B46B38" w:rsidRPr="008253DE" w:rsidRDefault="00B46B38" w:rsidP="0042389C">
            <w:pPr>
              <w:pStyle w:val="Prrafodelista"/>
              <w:numPr>
                <w:ilvl w:val="0"/>
                <w:numId w:val="50"/>
              </w:numPr>
              <w:ind w:left="260" w:hanging="219"/>
              <w:jc w:val="both"/>
              <w:rPr>
                <w:rFonts w:asciiTheme="minorHAnsi" w:hAnsiTheme="minorHAnsi"/>
                <w:sz w:val="18"/>
                <w:szCs w:val="18"/>
              </w:rPr>
            </w:pPr>
            <w:r w:rsidRPr="008253DE">
              <w:rPr>
                <w:rFonts w:asciiTheme="minorHAnsi" w:hAnsiTheme="minorHAnsi" w:cs="Calibri"/>
                <w:color w:val="000000"/>
                <w:sz w:val="18"/>
                <w:szCs w:val="18"/>
              </w:rPr>
              <w:t>El ancho de los dos pasillos opticos bidireccionales del acceso 3 debe ser de 187 cm</w:t>
            </w:r>
          </w:p>
        </w:tc>
        <w:tc>
          <w:tcPr>
            <w:tcW w:w="3692" w:type="dxa"/>
            <w:vAlign w:val="center"/>
          </w:tcPr>
          <w:p w:rsidR="00B46B38" w:rsidRPr="008253DE" w:rsidRDefault="00B46B38" w:rsidP="008253DE">
            <w:pPr>
              <w:rPr>
                <w:rFonts w:asciiTheme="minorHAnsi" w:hAnsiTheme="minorHAnsi" w:cs="Calibri"/>
                <w:b/>
                <w:sz w:val="18"/>
                <w:szCs w:val="18"/>
              </w:rPr>
            </w:pPr>
          </w:p>
        </w:tc>
      </w:tr>
      <w:tr w:rsidR="00B46B38" w:rsidRPr="008253DE" w:rsidTr="008253DE">
        <w:trPr>
          <w:trHeight w:val="397"/>
          <w:jc w:val="center"/>
        </w:trPr>
        <w:tc>
          <w:tcPr>
            <w:tcW w:w="1970" w:type="dxa"/>
            <w:vMerge/>
            <w:vAlign w:val="center"/>
          </w:tcPr>
          <w:p w:rsidR="00B46B38" w:rsidRPr="008253DE" w:rsidRDefault="00B46B38" w:rsidP="008253DE">
            <w:pPr>
              <w:snapToGrid w:val="0"/>
              <w:rPr>
                <w:rFonts w:asciiTheme="minorHAnsi" w:hAnsiTheme="minorHAnsi" w:cs="Calibri"/>
                <w:color w:val="000000"/>
                <w:sz w:val="18"/>
                <w:szCs w:val="18"/>
                <w:lang w:val="es-BO" w:eastAsia="es-419"/>
              </w:rPr>
            </w:pPr>
          </w:p>
        </w:tc>
        <w:tc>
          <w:tcPr>
            <w:tcW w:w="3800" w:type="dxa"/>
            <w:vAlign w:val="center"/>
          </w:tcPr>
          <w:p w:rsidR="00B46B38" w:rsidRPr="008253DE" w:rsidRDefault="00B46B38" w:rsidP="008253DE">
            <w:pPr>
              <w:jc w:val="both"/>
              <w:rPr>
                <w:rFonts w:asciiTheme="minorHAnsi" w:hAnsiTheme="minorHAnsi" w:cs="Calibri"/>
                <w:color w:val="000000"/>
                <w:sz w:val="18"/>
                <w:szCs w:val="18"/>
              </w:rPr>
            </w:pPr>
            <w:r w:rsidRPr="008253DE">
              <w:rPr>
                <w:rFonts w:asciiTheme="minorHAnsi" w:hAnsiTheme="minorHAnsi" w:cs="Calibri"/>
                <w:color w:val="000000"/>
                <w:sz w:val="18"/>
                <w:szCs w:val="18"/>
              </w:rPr>
              <w:t>El gabinete o armario deberá estar fabricado y construido de la siguiente manera</w:t>
            </w:r>
            <w:r>
              <w:rPr>
                <w:rFonts w:asciiTheme="minorHAnsi" w:hAnsiTheme="minorHAnsi" w:cs="Calibri"/>
                <w:color w:val="000000"/>
                <w:sz w:val="18"/>
                <w:szCs w:val="18"/>
              </w:rPr>
              <w:t>:</w:t>
            </w:r>
          </w:p>
          <w:p w:rsidR="00B46B38" w:rsidRPr="008253DE" w:rsidRDefault="00B46B38" w:rsidP="0042389C">
            <w:pPr>
              <w:pStyle w:val="Prrafodelista"/>
              <w:numPr>
                <w:ilvl w:val="0"/>
                <w:numId w:val="27"/>
              </w:numPr>
              <w:jc w:val="both"/>
              <w:rPr>
                <w:rFonts w:asciiTheme="minorHAnsi" w:hAnsiTheme="minorHAnsi"/>
                <w:sz w:val="18"/>
                <w:szCs w:val="18"/>
              </w:rPr>
            </w:pPr>
            <w:r w:rsidRPr="008253DE">
              <w:rPr>
                <w:rFonts w:asciiTheme="minorHAnsi" w:hAnsiTheme="minorHAnsi" w:cs="Calibri"/>
                <w:color w:val="000000"/>
                <w:sz w:val="18"/>
                <w:szCs w:val="18"/>
              </w:rPr>
              <w:t>Carcasa fabricada en acero inoxidable con cepillado #4</w:t>
            </w:r>
          </w:p>
          <w:p w:rsidR="00B46B38" w:rsidRPr="008253DE" w:rsidRDefault="00B46B38" w:rsidP="0042389C">
            <w:pPr>
              <w:pStyle w:val="Prrafodelista"/>
              <w:numPr>
                <w:ilvl w:val="0"/>
                <w:numId w:val="27"/>
              </w:numPr>
              <w:jc w:val="both"/>
              <w:rPr>
                <w:rFonts w:asciiTheme="minorHAnsi" w:hAnsiTheme="minorHAnsi"/>
                <w:sz w:val="18"/>
                <w:szCs w:val="18"/>
              </w:rPr>
            </w:pPr>
            <w:r w:rsidRPr="008253DE">
              <w:rPr>
                <w:rFonts w:asciiTheme="minorHAnsi" w:hAnsiTheme="minorHAnsi" w:cs="Calibri"/>
                <w:color w:val="000000"/>
                <w:sz w:val="18"/>
                <w:szCs w:val="18"/>
              </w:rPr>
              <w:t xml:space="preserve">Ala de puerta fabricado en vidrio templado transparente de 8 mm </w:t>
            </w:r>
          </w:p>
          <w:p w:rsidR="00B46B38" w:rsidRPr="008253DE" w:rsidRDefault="00B46B38" w:rsidP="0042389C">
            <w:pPr>
              <w:pStyle w:val="Prrafodelista"/>
              <w:numPr>
                <w:ilvl w:val="0"/>
                <w:numId w:val="27"/>
              </w:numPr>
              <w:jc w:val="both"/>
              <w:rPr>
                <w:rFonts w:asciiTheme="minorHAnsi" w:hAnsiTheme="minorHAnsi"/>
                <w:sz w:val="18"/>
                <w:szCs w:val="18"/>
              </w:rPr>
            </w:pPr>
            <w:r w:rsidRPr="008253DE">
              <w:rPr>
                <w:rFonts w:asciiTheme="minorHAnsi" w:hAnsiTheme="minorHAnsi" w:cs="Calibri"/>
                <w:color w:val="000000"/>
                <w:sz w:val="18"/>
                <w:szCs w:val="18"/>
              </w:rPr>
              <w:t>Placa Superior metálica pintado en polvo deberá incluir un espacio diseñado desde fabrica para la instalación del lector biométrico con el que cuenta YPFB de la marca HID, modelo RKLB40 (este equipo se encuentra instalado en ambientes de YPFB).</w:t>
            </w:r>
          </w:p>
        </w:tc>
        <w:tc>
          <w:tcPr>
            <w:tcW w:w="3692" w:type="dxa"/>
            <w:vAlign w:val="center"/>
          </w:tcPr>
          <w:p w:rsidR="00B46B38" w:rsidRPr="008253DE" w:rsidRDefault="00B46B38" w:rsidP="008253DE">
            <w:pPr>
              <w:rPr>
                <w:rFonts w:asciiTheme="minorHAnsi" w:hAnsiTheme="minorHAnsi" w:cs="Calibri"/>
                <w:b/>
                <w:sz w:val="18"/>
                <w:szCs w:val="18"/>
              </w:rPr>
            </w:pPr>
          </w:p>
        </w:tc>
      </w:tr>
      <w:tr w:rsidR="00B46B38" w:rsidRPr="008253DE" w:rsidTr="008253DE">
        <w:trPr>
          <w:trHeight w:val="397"/>
          <w:jc w:val="center"/>
        </w:trPr>
        <w:tc>
          <w:tcPr>
            <w:tcW w:w="1970" w:type="dxa"/>
            <w:vMerge/>
            <w:vAlign w:val="center"/>
          </w:tcPr>
          <w:p w:rsidR="00B46B38" w:rsidRPr="008253DE" w:rsidRDefault="00B46B38" w:rsidP="00B46B38">
            <w:pPr>
              <w:autoSpaceDE w:val="0"/>
              <w:autoSpaceDN w:val="0"/>
              <w:adjustRightInd w:val="0"/>
              <w:rPr>
                <w:rFonts w:asciiTheme="minorHAnsi" w:hAnsiTheme="minorHAnsi" w:cs="Calibri"/>
                <w:sz w:val="18"/>
                <w:szCs w:val="18"/>
              </w:rPr>
            </w:pPr>
          </w:p>
        </w:tc>
        <w:tc>
          <w:tcPr>
            <w:tcW w:w="3800" w:type="dxa"/>
            <w:vAlign w:val="center"/>
          </w:tcPr>
          <w:p w:rsidR="00B46B38" w:rsidRPr="00B46B38" w:rsidRDefault="00B46B38" w:rsidP="00B46B38">
            <w:pPr>
              <w:autoSpaceDE w:val="0"/>
              <w:rPr>
                <w:sz w:val="18"/>
              </w:rPr>
            </w:pPr>
            <w:r w:rsidRPr="00B46B38">
              <w:rPr>
                <w:rFonts w:ascii="Calibri" w:hAnsi="Calibri" w:cs="Calibri"/>
                <w:color w:val="000000"/>
                <w:sz w:val="18"/>
                <w:szCs w:val="16"/>
              </w:rPr>
              <w:t xml:space="preserve">El gabinete o armario deberá contar con un sistema de accionamiento electromecánico, que deberá estar montado dentro el gabinete. </w:t>
            </w:r>
          </w:p>
        </w:tc>
        <w:tc>
          <w:tcPr>
            <w:tcW w:w="3692" w:type="dxa"/>
            <w:vAlign w:val="center"/>
          </w:tcPr>
          <w:p w:rsidR="00B46B38" w:rsidRPr="008253DE" w:rsidRDefault="00B46B38" w:rsidP="00B46B38">
            <w:pPr>
              <w:rPr>
                <w:rFonts w:asciiTheme="minorHAnsi" w:hAnsiTheme="minorHAnsi" w:cs="Calibri"/>
                <w:b/>
                <w:sz w:val="18"/>
                <w:szCs w:val="18"/>
              </w:rPr>
            </w:pPr>
          </w:p>
        </w:tc>
      </w:tr>
      <w:tr w:rsidR="00B46B38" w:rsidRPr="008253DE" w:rsidTr="008253DE">
        <w:trPr>
          <w:trHeight w:val="397"/>
          <w:jc w:val="center"/>
        </w:trPr>
        <w:tc>
          <w:tcPr>
            <w:tcW w:w="1970" w:type="dxa"/>
            <w:vMerge/>
            <w:vAlign w:val="center"/>
          </w:tcPr>
          <w:p w:rsidR="00B46B38" w:rsidRPr="008253DE" w:rsidRDefault="00B46B38" w:rsidP="00B46B38">
            <w:pPr>
              <w:autoSpaceDE w:val="0"/>
              <w:autoSpaceDN w:val="0"/>
              <w:adjustRightInd w:val="0"/>
              <w:rPr>
                <w:rFonts w:asciiTheme="minorHAnsi" w:hAnsiTheme="minorHAnsi" w:cs="Calibri"/>
                <w:sz w:val="18"/>
                <w:szCs w:val="18"/>
              </w:rPr>
            </w:pPr>
          </w:p>
        </w:tc>
        <w:tc>
          <w:tcPr>
            <w:tcW w:w="3800" w:type="dxa"/>
            <w:vAlign w:val="center"/>
          </w:tcPr>
          <w:p w:rsidR="00B46B38" w:rsidRPr="00B46B38" w:rsidRDefault="00B46B38" w:rsidP="00B46B38">
            <w:pPr>
              <w:ind w:right="154"/>
              <w:jc w:val="both"/>
              <w:rPr>
                <w:sz w:val="18"/>
              </w:rPr>
            </w:pPr>
            <w:r w:rsidRPr="00B46B38">
              <w:rPr>
                <w:rFonts w:ascii="Calibri" w:hAnsi="Calibri" w:cs="Calibri"/>
                <w:color w:val="000000"/>
                <w:sz w:val="18"/>
                <w:szCs w:val="16"/>
              </w:rPr>
              <w:t>EL pasillo deberá contar con un sistema de transmisión que pueda permitir el tráfico bi direccional o de una sola dirección.</w:t>
            </w:r>
          </w:p>
        </w:tc>
        <w:tc>
          <w:tcPr>
            <w:tcW w:w="3692" w:type="dxa"/>
            <w:vAlign w:val="center"/>
          </w:tcPr>
          <w:p w:rsidR="00B46B38" w:rsidRPr="008253DE" w:rsidRDefault="00B46B38" w:rsidP="00B46B38">
            <w:pPr>
              <w:rPr>
                <w:rFonts w:asciiTheme="minorHAnsi" w:hAnsiTheme="minorHAnsi" w:cs="Calibri"/>
                <w:b/>
                <w:sz w:val="18"/>
                <w:szCs w:val="18"/>
              </w:rPr>
            </w:pPr>
          </w:p>
        </w:tc>
      </w:tr>
      <w:tr w:rsidR="00B46B38" w:rsidRPr="008253DE" w:rsidTr="008253DE">
        <w:trPr>
          <w:trHeight w:val="397"/>
          <w:jc w:val="center"/>
        </w:trPr>
        <w:tc>
          <w:tcPr>
            <w:tcW w:w="1970" w:type="dxa"/>
            <w:vMerge/>
            <w:vAlign w:val="center"/>
          </w:tcPr>
          <w:p w:rsidR="00B46B38" w:rsidRPr="008253DE" w:rsidRDefault="00B46B38" w:rsidP="00B46B38">
            <w:pPr>
              <w:autoSpaceDE w:val="0"/>
              <w:autoSpaceDN w:val="0"/>
              <w:adjustRightInd w:val="0"/>
              <w:rPr>
                <w:rFonts w:asciiTheme="minorHAnsi" w:hAnsiTheme="minorHAnsi" w:cs="Calibri"/>
                <w:sz w:val="18"/>
                <w:szCs w:val="18"/>
              </w:rPr>
            </w:pPr>
          </w:p>
        </w:tc>
        <w:tc>
          <w:tcPr>
            <w:tcW w:w="3800" w:type="dxa"/>
            <w:vAlign w:val="center"/>
          </w:tcPr>
          <w:p w:rsidR="00B46B38" w:rsidRPr="00B46B38" w:rsidRDefault="00B46B38" w:rsidP="00B46B38">
            <w:pPr>
              <w:ind w:right="154"/>
              <w:jc w:val="both"/>
              <w:rPr>
                <w:sz w:val="18"/>
              </w:rPr>
            </w:pPr>
            <w:r w:rsidRPr="00B46B38">
              <w:rPr>
                <w:rFonts w:ascii="Calibri" w:hAnsi="Calibri" w:cs="Calibri"/>
                <w:color w:val="000000"/>
                <w:sz w:val="18"/>
                <w:szCs w:val="16"/>
              </w:rPr>
              <w:t xml:space="preserve">El Gabinete o armario deberá contar con un dispositivo de bloqueo, el bloqueo deberá poder </w:t>
            </w:r>
            <w:r w:rsidRPr="00B46B38">
              <w:rPr>
                <w:rFonts w:ascii="Calibri" w:hAnsi="Calibri" w:cs="Calibri"/>
                <w:color w:val="000000"/>
                <w:sz w:val="18"/>
                <w:szCs w:val="16"/>
              </w:rPr>
              <w:lastRenderedPageBreak/>
              <w:t xml:space="preserve">activarse cuando el pasillo está en posición cerrada, el bloqueo deberá contar con una fuerza de empuje de 120 Nm. </w:t>
            </w:r>
          </w:p>
        </w:tc>
        <w:tc>
          <w:tcPr>
            <w:tcW w:w="3692" w:type="dxa"/>
            <w:vAlign w:val="center"/>
          </w:tcPr>
          <w:p w:rsidR="00B46B38" w:rsidRPr="008253DE" w:rsidRDefault="00B46B38" w:rsidP="00B46B38">
            <w:pPr>
              <w:rPr>
                <w:rFonts w:asciiTheme="minorHAnsi" w:hAnsiTheme="minorHAnsi" w:cs="Calibri"/>
                <w:b/>
                <w:sz w:val="18"/>
                <w:szCs w:val="18"/>
              </w:rPr>
            </w:pPr>
          </w:p>
        </w:tc>
      </w:tr>
      <w:tr w:rsidR="00B46B38" w:rsidRPr="008253DE" w:rsidTr="008253DE">
        <w:trPr>
          <w:trHeight w:val="397"/>
          <w:jc w:val="center"/>
        </w:trPr>
        <w:tc>
          <w:tcPr>
            <w:tcW w:w="1970" w:type="dxa"/>
            <w:vMerge/>
            <w:vAlign w:val="center"/>
          </w:tcPr>
          <w:p w:rsidR="00B46B38" w:rsidRPr="008253DE" w:rsidRDefault="00B46B38" w:rsidP="00B46B38">
            <w:pPr>
              <w:autoSpaceDE w:val="0"/>
              <w:autoSpaceDN w:val="0"/>
              <w:adjustRightInd w:val="0"/>
              <w:rPr>
                <w:rFonts w:asciiTheme="minorHAnsi" w:hAnsiTheme="minorHAnsi" w:cs="Calibri"/>
                <w:sz w:val="18"/>
                <w:szCs w:val="18"/>
              </w:rPr>
            </w:pPr>
          </w:p>
        </w:tc>
        <w:tc>
          <w:tcPr>
            <w:tcW w:w="3800" w:type="dxa"/>
            <w:vAlign w:val="center"/>
          </w:tcPr>
          <w:p w:rsidR="00B46B38" w:rsidRPr="00B46B38" w:rsidRDefault="00B46B38" w:rsidP="00B46B38">
            <w:pPr>
              <w:ind w:right="154"/>
              <w:jc w:val="both"/>
              <w:rPr>
                <w:sz w:val="18"/>
              </w:rPr>
            </w:pPr>
            <w:r w:rsidRPr="00B46B38">
              <w:rPr>
                <w:rFonts w:ascii="Calibri" w:hAnsi="Calibri" w:cs="Calibri"/>
                <w:sz w:val="18"/>
                <w:szCs w:val="16"/>
              </w:rPr>
              <w:t>El gabinete o armario deberá contar con una batería que permita la continuidad del funcionamiento del pasillo en caso de pérdida de energía por un mínimo de 30 minutos. Cuando la batería se agota la última acción de los paneles deberá abrirse.</w:t>
            </w:r>
          </w:p>
        </w:tc>
        <w:tc>
          <w:tcPr>
            <w:tcW w:w="3692" w:type="dxa"/>
            <w:vAlign w:val="center"/>
          </w:tcPr>
          <w:p w:rsidR="00B46B38" w:rsidRPr="008253DE" w:rsidRDefault="00B46B38" w:rsidP="00B46B38">
            <w:pPr>
              <w:rPr>
                <w:rFonts w:asciiTheme="minorHAnsi" w:hAnsiTheme="minorHAnsi" w:cs="Calibri"/>
                <w:b/>
                <w:sz w:val="18"/>
                <w:szCs w:val="18"/>
              </w:rPr>
            </w:pPr>
          </w:p>
        </w:tc>
      </w:tr>
      <w:tr w:rsidR="00B46B38" w:rsidRPr="008253DE" w:rsidTr="008253DE">
        <w:trPr>
          <w:trHeight w:val="397"/>
          <w:jc w:val="center"/>
        </w:trPr>
        <w:tc>
          <w:tcPr>
            <w:tcW w:w="1970" w:type="dxa"/>
            <w:vMerge/>
            <w:vAlign w:val="center"/>
          </w:tcPr>
          <w:p w:rsidR="00B46B38" w:rsidRPr="008253DE" w:rsidRDefault="00B46B38" w:rsidP="00B46B38">
            <w:pPr>
              <w:autoSpaceDE w:val="0"/>
              <w:autoSpaceDN w:val="0"/>
              <w:adjustRightInd w:val="0"/>
              <w:rPr>
                <w:rFonts w:asciiTheme="minorHAnsi" w:hAnsiTheme="minorHAnsi" w:cs="Calibri"/>
                <w:sz w:val="18"/>
                <w:szCs w:val="18"/>
              </w:rPr>
            </w:pPr>
          </w:p>
        </w:tc>
        <w:tc>
          <w:tcPr>
            <w:tcW w:w="3800" w:type="dxa"/>
            <w:vAlign w:val="center"/>
          </w:tcPr>
          <w:p w:rsidR="00B46B38" w:rsidRPr="00B46B38" w:rsidRDefault="00B46B38" w:rsidP="00B46B38">
            <w:pPr>
              <w:contextualSpacing/>
              <w:jc w:val="both"/>
              <w:rPr>
                <w:sz w:val="18"/>
              </w:rPr>
            </w:pPr>
            <w:r w:rsidRPr="00B46B38">
              <w:rPr>
                <w:rFonts w:ascii="Calibri" w:hAnsi="Calibri" w:cs="Calibri"/>
                <w:sz w:val="18"/>
                <w:szCs w:val="16"/>
              </w:rPr>
              <w:t xml:space="preserve">El pasillo óptico ante la ausencia de actividad y después de un tiempo preestablecido deberá entrar en modo de suspensión o ahorro de energía. </w:t>
            </w:r>
          </w:p>
        </w:tc>
        <w:tc>
          <w:tcPr>
            <w:tcW w:w="3692" w:type="dxa"/>
            <w:vAlign w:val="center"/>
          </w:tcPr>
          <w:p w:rsidR="00B46B38" w:rsidRPr="008253DE" w:rsidRDefault="00B46B38" w:rsidP="00B46B38">
            <w:pPr>
              <w:rPr>
                <w:rFonts w:asciiTheme="minorHAnsi" w:hAnsiTheme="minorHAnsi" w:cs="Calibri"/>
                <w:b/>
                <w:sz w:val="18"/>
                <w:szCs w:val="18"/>
              </w:rPr>
            </w:pPr>
          </w:p>
        </w:tc>
      </w:tr>
      <w:tr w:rsidR="00B46B38" w:rsidRPr="008253DE" w:rsidTr="008253DE">
        <w:trPr>
          <w:trHeight w:val="397"/>
          <w:jc w:val="center"/>
        </w:trPr>
        <w:tc>
          <w:tcPr>
            <w:tcW w:w="1970" w:type="dxa"/>
            <w:vMerge/>
            <w:vAlign w:val="center"/>
          </w:tcPr>
          <w:p w:rsidR="00B46B38" w:rsidRPr="008253DE" w:rsidRDefault="00B46B38" w:rsidP="00B46B38">
            <w:pPr>
              <w:autoSpaceDE w:val="0"/>
              <w:autoSpaceDN w:val="0"/>
              <w:adjustRightInd w:val="0"/>
              <w:rPr>
                <w:rFonts w:asciiTheme="minorHAnsi" w:hAnsiTheme="minorHAnsi" w:cs="Calibri"/>
                <w:sz w:val="18"/>
                <w:szCs w:val="18"/>
              </w:rPr>
            </w:pPr>
          </w:p>
        </w:tc>
        <w:tc>
          <w:tcPr>
            <w:tcW w:w="3800" w:type="dxa"/>
            <w:vAlign w:val="center"/>
          </w:tcPr>
          <w:p w:rsidR="00B46B38" w:rsidRPr="00B46B38" w:rsidRDefault="00B46B38" w:rsidP="00B46B38">
            <w:pPr>
              <w:autoSpaceDE w:val="0"/>
              <w:jc w:val="both"/>
              <w:rPr>
                <w:sz w:val="18"/>
              </w:rPr>
            </w:pPr>
            <w:r w:rsidRPr="00B46B38">
              <w:rPr>
                <w:rFonts w:ascii="Calibri" w:hAnsi="Calibri" w:cs="Calibri"/>
                <w:sz w:val="18"/>
                <w:szCs w:val="16"/>
              </w:rPr>
              <w:t>Las dimensiones del gabinete o armario deberán ser las siguientes;</w:t>
            </w:r>
          </w:p>
          <w:p w:rsidR="00B46B38" w:rsidRPr="00B46B38" w:rsidRDefault="00B46B38" w:rsidP="00B46B38">
            <w:pPr>
              <w:autoSpaceDE w:val="0"/>
              <w:jc w:val="both"/>
              <w:rPr>
                <w:sz w:val="18"/>
              </w:rPr>
            </w:pPr>
            <w:r w:rsidRPr="00B46B38">
              <w:rPr>
                <w:rFonts w:ascii="Calibri" w:hAnsi="Calibri" w:cs="Calibri"/>
                <w:sz w:val="18"/>
                <w:szCs w:val="16"/>
              </w:rPr>
              <w:t>1.- Altura del gabinete 1035 mm o superior.</w:t>
            </w:r>
          </w:p>
          <w:p w:rsidR="00B46B38" w:rsidRPr="00B46B38" w:rsidRDefault="00B46B38" w:rsidP="00B46B38">
            <w:pPr>
              <w:autoSpaceDE w:val="0"/>
              <w:jc w:val="both"/>
              <w:rPr>
                <w:sz w:val="18"/>
              </w:rPr>
            </w:pPr>
            <w:r w:rsidRPr="00B46B38">
              <w:rPr>
                <w:rFonts w:ascii="Calibri" w:hAnsi="Calibri" w:cs="Calibri"/>
                <w:sz w:val="18"/>
                <w:szCs w:val="16"/>
              </w:rPr>
              <w:t>2.- Longitud del gabinete 1776 mm o superior.</w:t>
            </w:r>
          </w:p>
          <w:p w:rsidR="00B46B38" w:rsidRPr="00B46B38" w:rsidRDefault="00B46B38" w:rsidP="00B46B38">
            <w:pPr>
              <w:autoSpaceDE w:val="0"/>
              <w:jc w:val="both"/>
              <w:rPr>
                <w:sz w:val="18"/>
              </w:rPr>
            </w:pPr>
            <w:r w:rsidRPr="00B46B38">
              <w:rPr>
                <w:rFonts w:ascii="Calibri" w:hAnsi="Calibri" w:cs="Calibri"/>
                <w:sz w:val="18"/>
                <w:szCs w:val="16"/>
              </w:rPr>
              <w:t>3.- Anchura del gabinete 827 mm o superior.</w:t>
            </w:r>
          </w:p>
        </w:tc>
        <w:tc>
          <w:tcPr>
            <w:tcW w:w="3692" w:type="dxa"/>
            <w:vAlign w:val="center"/>
          </w:tcPr>
          <w:p w:rsidR="00B46B38" w:rsidRPr="008253DE" w:rsidRDefault="00B46B38" w:rsidP="00B46B38">
            <w:pPr>
              <w:rPr>
                <w:rFonts w:asciiTheme="minorHAnsi" w:hAnsiTheme="minorHAnsi" w:cs="Calibri"/>
                <w:b/>
                <w:sz w:val="18"/>
                <w:szCs w:val="18"/>
              </w:rPr>
            </w:pPr>
          </w:p>
        </w:tc>
      </w:tr>
      <w:tr w:rsidR="00B46B38" w:rsidRPr="008253DE" w:rsidTr="008253DE">
        <w:trPr>
          <w:trHeight w:val="397"/>
          <w:jc w:val="center"/>
        </w:trPr>
        <w:tc>
          <w:tcPr>
            <w:tcW w:w="1970" w:type="dxa"/>
            <w:vMerge/>
            <w:vAlign w:val="center"/>
          </w:tcPr>
          <w:p w:rsidR="00B46B38" w:rsidRPr="008253DE" w:rsidRDefault="00B46B38" w:rsidP="00B46B38">
            <w:pPr>
              <w:autoSpaceDE w:val="0"/>
              <w:autoSpaceDN w:val="0"/>
              <w:adjustRightInd w:val="0"/>
              <w:rPr>
                <w:rFonts w:asciiTheme="minorHAnsi" w:hAnsiTheme="minorHAnsi" w:cs="Calibri"/>
                <w:sz w:val="18"/>
                <w:szCs w:val="18"/>
              </w:rPr>
            </w:pPr>
          </w:p>
        </w:tc>
        <w:tc>
          <w:tcPr>
            <w:tcW w:w="3800" w:type="dxa"/>
            <w:vAlign w:val="center"/>
          </w:tcPr>
          <w:p w:rsidR="00B46B38" w:rsidRPr="00B46B38" w:rsidRDefault="00B46B38" w:rsidP="00B46B38">
            <w:pPr>
              <w:autoSpaceDE w:val="0"/>
              <w:jc w:val="both"/>
              <w:rPr>
                <w:sz w:val="18"/>
              </w:rPr>
            </w:pPr>
            <w:r w:rsidRPr="00B46B38">
              <w:rPr>
                <w:rFonts w:ascii="Calibri" w:hAnsi="Calibri" w:cs="Calibri"/>
                <w:sz w:val="18"/>
                <w:szCs w:val="16"/>
              </w:rPr>
              <w:t>EL gabinete o armario deberá funcionar bajo los siguientes parámetros de energía;</w:t>
            </w:r>
          </w:p>
          <w:p w:rsidR="00B46B38" w:rsidRPr="00B46B38" w:rsidRDefault="00B46B38" w:rsidP="00B46B38">
            <w:pPr>
              <w:autoSpaceDE w:val="0"/>
              <w:jc w:val="both"/>
              <w:rPr>
                <w:rFonts w:ascii="Calibri" w:hAnsi="Calibri" w:cs="Calibri"/>
                <w:sz w:val="18"/>
                <w:szCs w:val="16"/>
              </w:rPr>
            </w:pPr>
          </w:p>
          <w:p w:rsidR="00B46B38" w:rsidRPr="00B46B38" w:rsidRDefault="00B46B38" w:rsidP="00B46B38">
            <w:pPr>
              <w:autoSpaceDE w:val="0"/>
              <w:jc w:val="both"/>
              <w:rPr>
                <w:sz w:val="18"/>
              </w:rPr>
            </w:pPr>
            <w:r w:rsidRPr="00B46B38">
              <w:rPr>
                <w:rFonts w:ascii="Calibri" w:hAnsi="Calibri" w:cs="Calibri"/>
                <w:sz w:val="18"/>
                <w:szCs w:val="16"/>
              </w:rPr>
              <w:t xml:space="preserve">1.- Voltaje de alimentación de 220 a 240  </w:t>
            </w:r>
            <w:r w:rsidRPr="00B46B38">
              <w:rPr>
                <w:rFonts w:ascii="Calibri" w:eastAsia="Calibri" w:hAnsi="Calibri" w:cs="Calibri"/>
                <w:sz w:val="18"/>
                <w:szCs w:val="16"/>
                <w:lang w:val="es-BO"/>
              </w:rPr>
              <w:t>VAC, 50/60 Hz</w:t>
            </w:r>
            <w:r w:rsidRPr="00B46B38">
              <w:rPr>
                <w:rFonts w:ascii="UniversLTStd-Light" w:eastAsia="Calibri" w:hAnsi="UniversLTStd-Light" w:cs="UniversLTStd-Light"/>
                <w:sz w:val="18"/>
                <w:szCs w:val="16"/>
                <w:lang w:val="es-BO"/>
              </w:rPr>
              <w:t>.</w:t>
            </w:r>
          </w:p>
        </w:tc>
        <w:tc>
          <w:tcPr>
            <w:tcW w:w="3692" w:type="dxa"/>
            <w:vAlign w:val="center"/>
          </w:tcPr>
          <w:p w:rsidR="00B46B38" w:rsidRPr="008253DE" w:rsidRDefault="00B46B38" w:rsidP="00B46B38">
            <w:pPr>
              <w:rPr>
                <w:rFonts w:asciiTheme="minorHAnsi" w:hAnsiTheme="minorHAnsi" w:cs="Calibri"/>
                <w:b/>
                <w:sz w:val="18"/>
                <w:szCs w:val="18"/>
              </w:rPr>
            </w:pPr>
          </w:p>
        </w:tc>
      </w:tr>
      <w:tr w:rsidR="00B46B38" w:rsidRPr="008253DE" w:rsidTr="008253DE">
        <w:trPr>
          <w:trHeight w:val="397"/>
          <w:jc w:val="center"/>
        </w:trPr>
        <w:tc>
          <w:tcPr>
            <w:tcW w:w="1970" w:type="dxa"/>
            <w:vMerge/>
            <w:vAlign w:val="center"/>
          </w:tcPr>
          <w:p w:rsidR="00B46B38" w:rsidRPr="008253DE" w:rsidRDefault="00B46B38" w:rsidP="00B46B38">
            <w:pPr>
              <w:autoSpaceDE w:val="0"/>
              <w:autoSpaceDN w:val="0"/>
              <w:adjustRightInd w:val="0"/>
              <w:rPr>
                <w:rFonts w:asciiTheme="minorHAnsi" w:hAnsiTheme="minorHAnsi" w:cs="Calibri"/>
                <w:sz w:val="18"/>
                <w:szCs w:val="18"/>
              </w:rPr>
            </w:pPr>
          </w:p>
        </w:tc>
        <w:tc>
          <w:tcPr>
            <w:tcW w:w="3800" w:type="dxa"/>
            <w:vAlign w:val="center"/>
          </w:tcPr>
          <w:p w:rsidR="00B46B38" w:rsidRPr="00B46B38" w:rsidRDefault="00B46B38" w:rsidP="00B46B38">
            <w:pPr>
              <w:autoSpaceDE w:val="0"/>
              <w:jc w:val="both"/>
              <w:rPr>
                <w:sz w:val="18"/>
              </w:rPr>
            </w:pPr>
            <w:r w:rsidRPr="00B46B38">
              <w:rPr>
                <w:rFonts w:ascii="Calibri" w:hAnsi="Calibri" w:cs="Calibri"/>
                <w:sz w:val="18"/>
                <w:szCs w:val="16"/>
              </w:rPr>
              <w:t>EL gabinete o armario deberá tener un consumo energético de acuerdo al siguiente detalle;</w:t>
            </w:r>
          </w:p>
          <w:p w:rsidR="00B46B38" w:rsidRPr="00B46B38" w:rsidRDefault="00B46B38" w:rsidP="0042389C">
            <w:pPr>
              <w:pStyle w:val="Prrafodelista"/>
              <w:numPr>
                <w:ilvl w:val="0"/>
                <w:numId w:val="33"/>
              </w:numPr>
              <w:autoSpaceDE w:val="0"/>
              <w:jc w:val="both"/>
              <w:rPr>
                <w:sz w:val="18"/>
              </w:rPr>
            </w:pPr>
            <w:r w:rsidRPr="00B46B38">
              <w:rPr>
                <w:rFonts w:ascii="UniversLTStd-Light" w:eastAsia="Calibri" w:hAnsi="UniversLTStd-Light" w:cs="UniversLTStd-Light"/>
                <w:sz w:val="18"/>
                <w:szCs w:val="16"/>
                <w:lang w:val="es-BO"/>
              </w:rPr>
              <w:t xml:space="preserve">En Funcionamiento: hasta 80W </w:t>
            </w:r>
          </w:p>
          <w:p w:rsidR="00B46B38" w:rsidRPr="00B46B38" w:rsidRDefault="00B46B38" w:rsidP="0042389C">
            <w:pPr>
              <w:pStyle w:val="Prrafodelista"/>
              <w:numPr>
                <w:ilvl w:val="0"/>
                <w:numId w:val="33"/>
              </w:numPr>
              <w:autoSpaceDE w:val="0"/>
              <w:jc w:val="both"/>
              <w:rPr>
                <w:sz w:val="18"/>
              </w:rPr>
            </w:pPr>
            <w:r w:rsidRPr="00B46B38">
              <w:rPr>
                <w:rFonts w:ascii="UniversLTStd-Light" w:eastAsia="Calibri" w:hAnsi="UniversLTStd-Light" w:cs="UniversLTStd-Light"/>
                <w:sz w:val="18"/>
                <w:szCs w:val="16"/>
                <w:lang w:val="es-BO"/>
              </w:rPr>
              <w:t>En Reposo: hasta 60W</w:t>
            </w:r>
          </w:p>
          <w:p w:rsidR="00B46B38" w:rsidRPr="00B46B38" w:rsidRDefault="00B46B38" w:rsidP="0042389C">
            <w:pPr>
              <w:pStyle w:val="Prrafodelista"/>
              <w:numPr>
                <w:ilvl w:val="0"/>
                <w:numId w:val="33"/>
              </w:numPr>
              <w:autoSpaceDE w:val="0"/>
              <w:jc w:val="both"/>
              <w:rPr>
                <w:sz w:val="18"/>
              </w:rPr>
            </w:pPr>
            <w:r w:rsidRPr="00B46B38">
              <w:rPr>
                <w:rFonts w:ascii="UniversLTStd-Light" w:eastAsia="Calibri" w:hAnsi="UniversLTStd-Light" w:cs="UniversLTStd-Light"/>
                <w:sz w:val="18"/>
                <w:szCs w:val="16"/>
                <w:lang w:val="es-BO"/>
              </w:rPr>
              <w:t>Modo inactivo: hasta 40W</w:t>
            </w:r>
          </w:p>
        </w:tc>
        <w:tc>
          <w:tcPr>
            <w:tcW w:w="3692" w:type="dxa"/>
            <w:vAlign w:val="center"/>
          </w:tcPr>
          <w:p w:rsidR="00B46B38" w:rsidRPr="008253DE" w:rsidRDefault="00B46B38" w:rsidP="00B46B38">
            <w:pPr>
              <w:rPr>
                <w:rFonts w:asciiTheme="minorHAnsi" w:hAnsiTheme="minorHAnsi" w:cs="Calibri"/>
                <w:b/>
                <w:sz w:val="18"/>
                <w:szCs w:val="18"/>
              </w:rPr>
            </w:pPr>
          </w:p>
        </w:tc>
      </w:tr>
      <w:tr w:rsidR="00B46B38" w:rsidRPr="008253DE" w:rsidTr="008253DE">
        <w:trPr>
          <w:trHeight w:val="397"/>
          <w:jc w:val="center"/>
        </w:trPr>
        <w:tc>
          <w:tcPr>
            <w:tcW w:w="1970" w:type="dxa"/>
            <w:vMerge/>
            <w:vAlign w:val="center"/>
          </w:tcPr>
          <w:p w:rsidR="00B46B38" w:rsidRPr="008253DE" w:rsidRDefault="00B46B38" w:rsidP="00B46B38">
            <w:pPr>
              <w:autoSpaceDE w:val="0"/>
              <w:autoSpaceDN w:val="0"/>
              <w:adjustRightInd w:val="0"/>
              <w:rPr>
                <w:rFonts w:asciiTheme="minorHAnsi" w:hAnsiTheme="minorHAnsi" w:cs="Calibri"/>
                <w:sz w:val="18"/>
                <w:szCs w:val="18"/>
              </w:rPr>
            </w:pPr>
          </w:p>
        </w:tc>
        <w:tc>
          <w:tcPr>
            <w:tcW w:w="3800" w:type="dxa"/>
            <w:vAlign w:val="center"/>
          </w:tcPr>
          <w:p w:rsidR="00B46B38" w:rsidRPr="00B46B38" w:rsidRDefault="00B46B38" w:rsidP="00B46B38">
            <w:pPr>
              <w:autoSpaceDE w:val="0"/>
              <w:jc w:val="both"/>
              <w:rPr>
                <w:sz w:val="18"/>
              </w:rPr>
            </w:pPr>
            <w:r w:rsidRPr="00B46B38">
              <w:rPr>
                <w:rFonts w:ascii="Calibri" w:hAnsi="Calibri" w:cs="Calibri"/>
                <w:sz w:val="18"/>
                <w:szCs w:val="16"/>
              </w:rPr>
              <w:t>El gabinete o armario deberá funcionar bajo las siguientes condiciones ambientales;</w:t>
            </w:r>
          </w:p>
          <w:p w:rsidR="00B46B38" w:rsidRPr="00B46B38" w:rsidRDefault="00B46B38" w:rsidP="0042389C">
            <w:pPr>
              <w:pStyle w:val="Prrafodelista"/>
              <w:numPr>
                <w:ilvl w:val="0"/>
                <w:numId w:val="25"/>
              </w:numPr>
              <w:autoSpaceDE w:val="0"/>
              <w:jc w:val="both"/>
              <w:rPr>
                <w:sz w:val="18"/>
              </w:rPr>
            </w:pPr>
            <w:r w:rsidRPr="00B46B38">
              <w:rPr>
                <w:rFonts w:ascii="UniversLTStd-Light" w:eastAsia="Calibri" w:hAnsi="UniversLTStd-Light" w:cs="UniversLTStd-Light"/>
                <w:sz w:val="18"/>
                <w:szCs w:val="16"/>
                <w:lang w:val="es-BO"/>
              </w:rPr>
              <w:t>-15°C hasta +50°C</w:t>
            </w:r>
          </w:p>
        </w:tc>
        <w:tc>
          <w:tcPr>
            <w:tcW w:w="3692" w:type="dxa"/>
            <w:vAlign w:val="center"/>
          </w:tcPr>
          <w:p w:rsidR="00B46B38" w:rsidRPr="008253DE" w:rsidRDefault="00B46B38" w:rsidP="00B46B38">
            <w:pPr>
              <w:rPr>
                <w:rFonts w:asciiTheme="minorHAnsi" w:hAnsiTheme="minorHAnsi" w:cs="Calibri"/>
                <w:b/>
                <w:sz w:val="18"/>
                <w:szCs w:val="18"/>
              </w:rPr>
            </w:pPr>
          </w:p>
        </w:tc>
      </w:tr>
      <w:tr w:rsidR="00B46B38" w:rsidRPr="008253DE" w:rsidTr="008253DE">
        <w:trPr>
          <w:trHeight w:val="397"/>
          <w:jc w:val="center"/>
        </w:trPr>
        <w:tc>
          <w:tcPr>
            <w:tcW w:w="1970" w:type="dxa"/>
            <w:vMerge/>
            <w:vAlign w:val="center"/>
          </w:tcPr>
          <w:p w:rsidR="00B46B38" w:rsidRPr="008253DE" w:rsidRDefault="00B46B38" w:rsidP="008253DE">
            <w:pPr>
              <w:snapToGrid w:val="0"/>
              <w:rPr>
                <w:rFonts w:asciiTheme="minorHAnsi" w:hAnsiTheme="minorHAnsi" w:cs="Calibri"/>
                <w:color w:val="000000"/>
                <w:sz w:val="18"/>
                <w:szCs w:val="18"/>
                <w:lang w:val="es-BO" w:eastAsia="es-419"/>
              </w:rPr>
            </w:pPr>
          </w:p>
        </w:tc>
        <w:tc>
          <w:tcPr>
            <w:tcW w:w="3800" w:type="dxa"/>
            <w:vAlign w:val="center"/>
          </w:tcPr>
          <w:p w:rsidR="00B46B38" w:rsidRPr="008253DE" w:rsidRDefault="00B46B38" w:rsidP="008253DE">
            <w:pPr>
              <w:autoSpaceDE w:val="0"/>
              <w:jc w:val="both"/>
              <w:rPr>
                <w:rFonts w:asciiTheme="minorHAnsi" w:hAnsiTheme="minorHAnsi"/>
                <w:sz w:val="18"/>
                <w:szCs w:val="18"/>
              </w:rPr>
            </w:pPr>
            <w:r w:rsidRPr="008253DE">
              <w:rPr>
                <w:rFonts w:asciiTheme="minorHAnsi" w:hAnsiTheme="minorHAnsi" w:cs="Calibri"/>
                <w:sz w:val="18"/>
                <w:szCs w:val="18"/>
              </w:rPr>
              <w:t>El gabinete o armario deberá tener un peso máximo de 200 Kg.</w:t>
            </w:r>
          </w:p>
        </w:tc>
        <w:tc>
          <w:tcPr>
            <w:tcW w:w="3692" w:type="dxa"/>
            <w:vAlign w:val="center"/>
          </w:tcPr>
          <w:p w:rsidR="00B46B38" w:rsidRPr="008253DE" w:rsidRDefault="00B46B38" w:rsidP="008253DE">
            <w:pPr>
              <w:rPr>
                <w:rFonts w:asciiTheme="minorHAnsi" w:hAnsiTheme="minorHAnsi" w:cs="Calibri"/>
                <w:b/>
                <w:sz w:val="18"/>
                <w:szCs w:val="18"/>
              </w:rPr>
            </w:pPr>
          </w:p>
        </w:tc>
      </w:tr>
      <w:tr w:rsidR="00B46B38" w:rsidRPr="008253DE" w:rsidTr="008253DE">
        <w:trPr>
          <w:trHeight w:val="397"/>
          <w:jc w:val="center"/>
        </w:trPr>
        <w:tc>
          <w:tcPr>
            <w:tcW w:w="1970" w:type="dxa"/>
            <w:vMerge w:val="restart"/>
            <w:vAlign w:val="center"/>
          </w:tcPr>
          <w:p w:rsidR="00B46B38" w:rsidRPr="008253DE" w:rsidRDefault="00B46B38" w:rsidP="00B46B38">
            <w:pPr>
              <w:autoSpaceDE w:val="0"/>
              <w:autoSpaceDN w:val="0"/>
              <w:adjustRightInd w:val="0"/>
              <w:rPr>
                <w:rFonts w:asciiTheme="minorHAnsi" w:hAnsiTheme="minorHAnsi" w:cs="Calibri"/>
                <w:sz w:val="18"/>
                <w:szCs w:val="18"/>
              </w:rPr>
            </w:pPr>
            <w:r w:rsidRPr="008253DE">
              <w:rPr>
                <w:rFonts w:asciiTheme="minorHAnsi" w:hAnsiTheme="minorHAnsi" w:cs="Calibri"/>
                <w:color w:val="000000"/>
                <w:sz w:val="18"/>
                <w:szCs w:val="18"/>
                <w:lang w:val="es-BO" w:eastAsia="es-419"/>
              </w:rPr>
              <w:t>Señalización y sensores del gabinete o armario</w:t>
            </w:r>
          </w:p>
        </w:tc>
        <w:tc>
          <w:tcPr>
            <w:tcW w:w="3800" w:type="dxa"/>
            <w:vAlign w:val="center"/>
          </w:tcPr>
          <w:p w:rsidR="00B46B38" w:rsidRPr="008253DE" w:rsidRDefault="00B46B38" w:rsidP="008253DE">
            <w:pPr>
              <w:pStyle w:val="Default"/>
              <w:rPr>
                <w:rFonts w:asciiTheme="minorHAnsi" w:hAnsiTheme="minorHAnsi"/>
                <w:sz w:val="18"/>
                <w:szCs w:val="18"/>
              </w:rPr>
            </w:pPr>
            <w:r w:rsidRPr="008253DE">
              <w:rPr>
                <w:rFonts w:asciiTheme="minorHAnsi" w:hAnsiTheme="minorHAnsi" w:cs="Calibri"/>
                <w:sz w:val="18"/>
                <w:szCs w:val="18"/>
              </w:rPr>
              <w:t>El gabinete o armario deberá contar con f</w:t>
            </w:r>
            <w:r w:rsidRPr="008253DE">
              <w:rPr>
                <w:rFonts w:asciiTheme="minorHAnsi" w:eastAsia="Calibri" w:hAnsiTheme="minorHAnsi" w:cs="Calibri"/>
                <w:sz w:val="18"/>
                <w:szCs w:val="18"/>
                <w:lang w:val="es-BO"/>
              </w:rPr>
              <w:t>ranjas de luz intermitentes para orientar al usuario.</w:t>
            </w:r>
          </w:p>
        </w:tc>
        <w:tc>
          <w:tcPr>
            <w:tcW w:w="3692" w:type="dxa"/>
            <w:vAlign w:val="center"/>
          </w:tcPr>
          <w:p w:rsidR="00B46B38" w:rsidRPr="008253DE" w:rsidRDefault="00B46B38" w:rsidP="008253DE">
            <w:pPr>
              <w:rPr>
                <w:rFonts w:asciiTheme="minorHAnsi" w:hAnsiTheme="minorHAnsi" w:cs="Calibri"/>
                <w:b/>
                <w:sz w:val="18"/>
                <w:szCs w:val="18"/>
              </w:rPr>
            </w:pPr>
          </w:p>
        </w:tc>
      </w:tr>
      <w:tr w:rsidR="00B46B38" w:rsidRPr="008253DE" w:rsidTr="008253DE">
        <w:trPr>
          <w:trHeight w:val="397"/>
          <w:jc w:val="center"/>
        </w:trPr>
        <w:tc>
          <w:tcPr>
            <w:tcW w:w="1970" w:type="dxa"/>
            <w:vMerge/>
            <w:vAlign w:val="center"/>
          </w:tcPr>
          <w:p w:rsidR="00B46B38" w:rsidRPr="008253DE" w:rsidRDefault="00B46B38" w:rsidP="008253DE">
            <w:pPr>
              <w:snapToGrid w:val="0"/>
              <w:rPr>
                <w:rFonts w:asciiTheme="minorHAnsi" w:hAnsiTheme="minorHAnsi" w:cs="Calibri"/>
                <w:sz w:val="18"/>
                <w:szCs w:val="18"/>
              </w:rPr>
            </w:pPr>
          </w:p>
        </w:tc>
        <w:tc>
          <w:tcPr>
            <w:tcW w:w="3800" w:type="dxa"/>
            <w:vAlign w:val="center"/>
          </w:tcPr>
          <w:p w:rsidR="00B46B38" w:rsidRPr="008253DE" w:rsidRDefault="00B46B38" w:rsidP="008253DE">
            <w:pPr>
              <w:pStyle w:val="Default"/>
              <w:rPr>
                <w:rFonts w:asciiTheme="minorHAnsi" w:hAnsiTheme="minorHAnsi"/>
                <w:sz w:val="18"/>
                <w:szCs w:val="18"/>
              </w:rPr>
            </w:pPr>
            <w:r w:rsidRPr="008253DE">
              <w:rPr>
                <w:rFonts w:asciiTheme="minorHAnsi" w:hAnsiTheme="minorHAnsi" w:cs="Calibri"/>
                <w:sz w:val="18"/>
                <w:szCs w:val="18"/>
              </w:rPr>
              <w:t xml:space="preserve">El gabinete o armario deberá contar con </w:t>
            </w:r>
            <w:r w:rsidRPr="008253DE">
              <w:rPr>
                <w:rFonts w:asciiTheme="minorHAnsi" w:eastAsia="Calibri" w:hAnsiTheme="minorHAnsi" w:cs="Calibri"/>
                <w:sz w:val="18"/>
                <w:szCs w:val="18"/>
                <w:lang w:val="es-BO"/>
              </w:rPr>
              <w:t>Indicadores de tráfico verde/azul/rojo.</w:t>
            </w:r>
          </w:p>
        </w:tc>
        <w:tc>
          <w:tcPr>
            <w:tcW w:w="3692" w:type="dxa"/>
            <w:vAlign w:val="center"/>
          </w:tcPr>
          <w:p w:rsidR="00B46B38" w:rsidRPr="008253DE" w:rsidRDefault="00B46B38" w:rsidP="008253DE">
            <w:pPr>
              <w:rPr>
                <w:rFonts w:asciiTheme="minorHAnsi" w:hAnsiTheme="minorHAnsi" w:cs="Calibri"/>
                <w:b/>
                <w:sz w:val="18"/>
                <w:szCs w:val="18"/>
              </w:rPr>
            </w:pPr>
          </w:p>
        </w:tc>
      </w:tr>
      <w:tr w:rsidR="00B46B38" w:rsidRPr="008253DE" w:rsidTr="008253DE">
        <w:trPr>
          <w:trHeight w:val="397"/>
          <w:jc w:val="center"/>
        </w:trPr>
        <w:tc>
          <w:tcPr>
            <w:tcW w:w="1970" w:type="dxa"/>
            <w:vMerge/>
            <w:vAlign w:val="center"/>
          </w:tcPr>
          <w:p w:rsidR="00B46B38" w:rsidRPr="008253DE" w:rsidRDefault="00B46B38" w:rsidP="008253DE">
            <w:pPr>
              <w:snapToGrid w:val="0"/>
              <w:rPr>
                <w:rFonts w:asciiTheme="minorHAnsi" w:hAnsiTheme="minorHAnsi" w:cs="Calibri"/>
                <w:sz w:val="18"/>
                <w:szCs w:val="18"/>
              </w:rPr>
            </w:pPr>
          </w:p>
        </w:tc>
        <w:tc>
          <w:tcPr>
            <w:tcW w:w="3800" w:type="dxa"/>
            <w:vAlign w:val="center"/>
          </w:tcPr>
          <w:p w:rsidR="00B46B38" w:rsidRPr="00B46B38" w:rsidRDefault="00B46B38" w:rsidP="00B46B38">
            <w:pPr>
              <w:autoSpaceDE w:val="0"/>
              <w:rPr>
                <w:rFonts w:asciiTheme="minorHAnsi" w:hAnsiTheme="minorHAnsi"/>
                <w:sz w:val="18"/>
                <w:szCs w:val="18"/>
              </w:rPr>
            </w:pPr>
            <w:r w:rsidRPr="00B46B38">
              <w:rPr>
                <w:rFonts w:asciiTheme="minorHAnsi" w:hAnsiTheme="minorHAnsi" w:cs="Calibri"/>
                <w:sz w:val="18"/>
                <w:szCs w:val="18"/>
              </w:rPr>
              <w:t xml:space="preserve">El gabinete o armario deberá contar con </w:t>
            </w:r>
            <w:r w:rsidRPr="00B46B38">
              <w:rPr>
                <w:rFonts w:asciiTheme="minorHAnsi" w:eastAsia="Calibri" w:hAnsiTheme="minorHAnsi" w:cs="Calibri"/>
                <w:sz w:val="18"/>
                <w:szCs w:val="18"/>
                <w:lang w:val="es-BO"/>
              </w:rPr>
              <w:t>indicadores de autorización (pictogramas) .</w:t>
            </w:r>
          </w:p>
        </w:tc>
        <w:tc>
          <w:tcPr>
            <w:tcW w:w="3692" w:type="dxa"/>
            <w:vAlign w:val="center"/>
          </w:tcPr>
          <w:p w:rsidR="00B46B38" w:rsidRPr="008253DE" w:rsidRDefault="00B46B38" w:rsidP="008253DE">
            <w:pPr>
              <w:rPr>
                <w:rFonts w:asciiTheme="minorHAnsi" w:hAnsiTheme="minorHAnsi" w:cs="Calibri"/>
                <w:b/>
                <w:sz w:val="18"/>
                <w:szCs w:val="18"/>
              </w:rPr>
            </w:pPr>
          </w:p>
        </w:tc>
      </w:tr>
      <w:tr w:rsidR="00B46B38" w:rsidRPr="008253DE" w:rsidTr="008253DE">
        <w:trPr>
          <w:trHeight w:val="397"/>
          <w:jc w:val="center"/>
        </w:trPr>
        <w:tc>
          <w:tcPr>
            <w:tcW w:w="1970" w:type="dxa"/>
            <w:vMerge/>
            <w:vAlign w:val="center"/>
          </w:tcPr>
          <w:p w:rsidR="00B46B38" w:rsidRPr="008253DE" w:rsidRDefault="00B46B38" w:rsidP="008253DE">
            <w:pPr>
              <w:snapToGrid w:val="0"/>
              <w:rPr>
                <w:rFonts w:asciiTheme="minorHAnsi" w:hAnsiTheme="minorHAnsi" w:cs="Calibri"/>
                <w:color w:val="000000"/>
                <w:sz w:val="18"/>
                <w:szCs w:val="18"/>
                <w:lang w:val="es-BO" w:eastAsia="es-419"/>
              </w:rPr>
            </w:pPr>
          </w:p>
        </w:tc>
        <w:tc>
          <w:tcPr>
            <w:tcW w:w="3800" w:type="dxa"/>
            <w:vAlign w:val="center"/>
          </w:tcPr>
          <w:p w:rsidR="00B46B38" w:rsidRPr="008253DE" w:rsidRDefault="00B46B38" w:rsidP="008253DE">
            <w:pPr>
              <w:autoSpaceDE w:val="0"/>
              <w:jc w:val="both"/>
              <w:rPr>
                <w:rFonts w:asciiTheme="minorHAnsi" w:hAnsiTheme="minorHAnsi"/>
                <w:sz w:val="18"/>
                <w:szCs w:val="18"/>
              </w:rPr>
            </w:pPr>
            <w:r w:rsidRPr="008253DE">
              <w:rPr>
                <w:rFonts w:asciiTheme="minorHAnsi" w:hAnsiTheme="minorHAnsi" w:cs="Calibri"/>
                <w:sz w:val="18"/>
                <w:szCs w:val="18"/>
              </w:rPr>
              <w:t>El gabinete o armario deberá contar con;</w:t>
            </w:r>
          </w:p>
          <w:p w:rsidR="00B46B38" w:rsidRPr="008253DE" w:rsidRDefault="00B46B38" w:rsidP="0042389C">
            <w:pPr>
              <w:pStyle w:val="Prrafodelista"/>
              <w:numPr>
                <w:ilvl w:val="0"/>
                <w:numId w:val="52"/>
              </w:numPr>
              <w:autoSpaceDE w:val="0"/>
              <w:rPr>
                <w:rFonts w:asciiTheme="minorHAnsi" w:hAnsiTheme="minorHAnsi"/>
                <w:sz w:val="18"/>
                <w:szCs w:val="18"/>
              </w:rPr>
            </w:pPr>
            <w:r w:rsidRPr="008253DE">
              <w:rPr>
                <w:rFonts w:asciiTheme="minorHAnsi" w:eastAsia="Calibri" w:hAnsiTheme="minorHAnsi" w:cs="Calibri"/>
                <w:color w:val="000000"/>
                <w:sz w:val="18"/>
                <w:szCs w:val="18"/>
                <w:lang w:val="es-BO"/>
              </w:rPr>
              <w:t>14 sensores ópticos o superior</w:t>
            </w:r>
          </w:p>
          <w:p w:rsidR="00B46B38" w:rsidRPr="008253DE" w:rsidRDefault="00B46B38" w:rsidP="0042389C">
            <w:pPr>
              <w:pStyle w:val="Prrafodelista"/>
              <w:numPr>
                <w:ilvl w:val="0"/>
                <w:numId w:val="52"/>
              </w:numPr>
              <w:autoSpaceDE w:val="0"/>
              <w:rPr>
                <w:rFonts w:asciiTheme="minorHAnsi" w:hAnsiTheme="minorHAnsi"/>
                <w:sz w:val="18"/>
                <w:szCs w:val="18"/>
              </w:rPr>
            </w:pPr>
            <w:r w:rsidRPr="008253DE">
              <w:rPr>
                <w:rFonts w:asciiTheme="minorHAnsi" w:eastAsia="Calibri" w:hAnsiTheme="minorHAnsi" w:cs="Calibri"/>
                <w:color w:val="000000"/>
                <w:sz w:val="18"/>
                <w:szCs w:val="18"/>
                <w:lang w:val="es-BO"/>
              </w:rPr>
              <w:t>56 ases de luz de seguridad o superior</w:t>
            </w:r>
          </w:p>
          <w:p w:rsidR="00B46B38" w:rsidRPr="008253DE" w:rsidRDefault="00B46B38" w:rsidP="0042389C">
            <w:pPr>
              <w:pStyle w:val="Prrafodelista"/>
              <w:numPr>
                <w:ilvl w:val="0"/>
                <w:numId w:val="52"/>
              </w:numPr>
              <w:autoSpaceDE w:val="0"/>
              <w:rPr>
                <w:rFonts w:asciiTheme="minorHAnsi" w:hAnsiTheme="minorHAnsi"/>
                <w:sz w:val="18"/>
                <w:szCs w:val="18"/>
              </w:rPr>
            </w:pPr>
            <w:r w:rsidRPr="008253DE">
              <w:rPr>
                <w:rFonts w:asciiTheme="minorHAnsi" w:eastAsia="Calibri" w:hAnsiTheme="minorHAnsi" w:cs="Calibri"/>
                <w:color w:val="000000"/>
                <w:sz w:val="18"/>
                <w:szCs w:val="18"/>
                <w:lang w:val="es-BO"/>
              </w:rPr>
              <w:t xml:space="preserve">Memoria para validación de tarjetas 3x </w:t>
            </w:r>
            <w:r w:rsidRPr="008253DE">
              <w:rPr>
                <w:rFonts w:asciiTheme="minorHAnsi" w:eastAsia="Calibri" w:hAnsiTheme="minorHAnsi" w:cs="Arial"/>
                <w:color w:val="000000"/>
                <w:sz w:val="18"/>
                <w:szCs w:val="18"/>
                <w:lang w:val="es-BO"/>
              </w:rPr>
              <w:t>o superior</w:t>
            </w:r>
          </w:p>
          <w:p w:rsidR="00B46B38" w:rsidRPr="008253DE" w:rsidRDefault="00B46B38" w:rsidP="0042389C">
            <w:pPr>
              <w:pStyle w:val="Prrafodelista"/>
              <w:numPr>
                <w:ilvl w:val="0"/>
                <w:numId w:val="52"/>
              </w:numPr>
              <w:autoSpaceDE w:val="0"/>
              <w:rPr>
                <w:rFonts w:asciiTheme="minorHAnsi" w:hAnsiTheme="minorHAnsi"/>
                <w:sz w:val="18"/>
                <w:szCs w:val="18"/>
              </w:rPr>
            </w:pPr>
            <w:r w:rsidRPr="008253DE">
              <w:rPr>
                <w:rFonts w:asciiTheme="minorHAnsi" w:eastAsia="Calibri" w:hAnsiTheme="minorHAnsi" w:cs="Calibri"/>
                <w:color w:val="000000"/>
                <w:sz w:val="18"/>
                <w:szCs w:val="18"/>
                <w:lang w:val="es-BO"/>
              </w:rPr>
              <w:t xml:space="preserve">Sensores de proximidad que detecten al usuario al acercarse al pasillo </w:t>
            </w:r>
          </w:p>
          <w:p w:rsidR="00B46B38" w:rsidRPr="008253DE" w:rsidRDefault="00B46B38" w:rsidP="0042389C">
            <w:pPr>
              <w:pStyle w:val="Prrafodelista"/>
              <w:numPr>
                <w:ilvl w:val="0"/>
                <w:numId w:val="52"/>
              </w:numPr>
              <w:autoSpaceDE w:val="0"/>
              <w:rPr>
                <w:rFonts w:asciiTheme="minorHAnsi" w:hAnsiTheme="minorHAnsi"/>
                <w:sz w:val="18"/>
                <w:szCs w:val="18"/>
              </w:rPr>
            </w:pPr>
            <w:r w:rsidRPr="008253DE">
              <w:rPr>
                <w:rFonts w:asciiTheme="minorHAnsi" w:eastAsia="Calibri" w:hAnsiTheme="minorHAnsi" w:cs="Calibri"/>
                <w:color w:val="000000"/>
                <w:sz w:val="18"/>
                <w:szCs w:val="18"/>
                <w:lang w:val="es-BO"/>
              </w:rPr>
              <w:t xml:space="preserve">Sensores para detectar intento de ingreso saltando por encima del torniquete </w:t>
            </w:r>
          </w:p>
        </w:tc>
        <w:tc>
          <w:tcPr>
            <w:tcW w:w="3692" w:type="dxa"/>
            <w:vAlign w:val="center"/>
          </w:tcPr>
          <w:p w:rsidR="00B46B38" w:rsidRPr="008253DE" w:rsidRDefault="00B46B38" w:rsidP="008253DE">
            <w:pPr>
              <w:rPr>
                <w:rFonts w:asciiTheme="minorHAnsi" w:hAnsiTheme="minorHAnsi" w:cs="Calibri"/>
                <w:b/>
                <w:sz w:val="18"/>
                <w:szCs w:val="18"/>
              </w:rPr>
            </w:pPr>
          </w:p>
        </w:tc>
      </w:tr>
      <w:tr w:rsidR="00B46B38" w:rsidRPr="008253DE" w:rsidTr="00B46B38">
        <w:trPr>
          <w:trHeight w:val="397"/>
          <w:jc w:val="center"/>
        </w:trPr>
        <w:tc>
          <w:tcPr>
            <w:tcW w:w="1970" w:type="dxa"/>
            <w:vMerge w:val="restart"/>
            <w:vAlign w:val="center"/>
          </w:tcPr>
          <w:p w:rsidR="00B46B38" w:rsidRPr="008253DE" w:rsidRDefault="00B46B38" w:rsidP="00B46B38">
            <w:pPr>
              <w:autoSpaceDE w:val="0"/>
              <w:autoSpaceDN w:val="0"/>
              <w:adjustRightInd w:val="0"/>
              <w:rPr>
                <w:rFonts w:asciiTheme="minorHAnsi" w:hAnsiTheme="minorHAnsi" w:cs="Calibri"/>
                <w:sz w:val="18"/>
                <w:szCs w:val="18"/>
              </w:rPr>
            </w:pPr>
            <w:r w:rsidRPr="008253DE">
              <w:rPr>
                <w:rFonts w:asciiTheme="minorHAnsi" w:hAnsiTheme="minorHAnsi" w:cs="Calibri"/>
                <w:color w:val="000000"/>
                <w:sz w:val="18"/>
                <w:szCs w:val="18"/>
                <w:lang w:val="es-BO" w:eastAsia="es-419"/>
              </w:rPr>
              <w:t>Panel de Control Remoto</w:t>
            </w:r>
          </w:p>
        </w:tc>
        <w:tc>
          <w:tcPr>
            <w:tcW w:w="3800" w:type="dxa"/>
            <w:vAlign w:val="center"/>
          </w:tcPr>
          <w:p w:rsidR="00B46B38" w:rsidRPr="008253DE" w:rsidRDefault="00B46B38" w:rsidP="008253DE">
            <w:pPr>
              <w:autoSpaceDE w:val="0"/>
              <w:jc w:val="both"/>
              <w:rPr>
                <w:rFonts w:asciiTheme="minorHAnsi" w:hAnsiTheme="minorHAnsi"/>
                <w:sz w:val="18"/>
                <w:szCs w:val="18"/>
              </w:rPr>
            </w:pPr>
            <w:r w:rsidRPr="008253DE">
              <w:rPr>
                <w:rFonts w:asciiTheme="minorHAnsi" w:hAnsiTheme="minorHAnsi" w:cs="Calibri"/>
                <w:sz w:val="18"/>
                <w:szCs w:val="18"/>
              </w:rPr>
              <w:t>Los pasillos deberán incorporar un panel de control universal para la operación remota que será operado desde el puesto de seguridad o del área de recepción.</w:t>
            </w:r>
          </w:p>
        </w:tc>
        <w:tc>
          <w:tcPr>
            <w:tcW w:w="3692" w:type="dxa"/>
            <w:vAlign w:val="center"/>
          </w:tcPr>
          <w:p w:rsidR="00B46B38" w:rsidRPr="008253DE" w:rsidRDefault="00B46B38" w:rsidP="008253DE">
            <w:pPr>
              <w:rPr>
                <w:rFonts w:asciiTheme="minorHAnsi" w:hAnsiTheme="minorHAnsi" w:cs="Calibri"/>
                <w:b/>
                <w:sz w:val="18"/>
                <w:szCs w:val="18"/>
              </w:rPr>
            </w:pPr>
          </w:p>
        </w:tc>
      </w:tr>
      <w:tr w:rsidR="00B46B38" w:rsidRPr="008253DE" w:rsidTr="008253DE">
        <w:trPr>
          <w:trHeight w:val="397"/>
          <w:jc w:val="center"/>
        </w:trPr>
        <w:tc>
          <w:tcPr>
            <w:tcW w:w="1970" w:type="dxa"/>
            <w:vMerge/>
            <w:vAlign w:val="center"/>
          </w:tcPr>
          <w:p w:rsidR="00B46B38" w:rsidRPr="008253DE" w:rsidRDefault="00B46B38" w:rsidP="008253DE">
            <w:pPr>
              <w:autoSpaceDE w:val="0"/>
              <w:autoSpaceDN w:val="0"/>
              <w:adjustRightInd w:val="0"/>
              <w:rPr>
                <w:rFonts w:asciiTheme="minorHAnsi" w:hAnsiTheme="minorHAnsi" w:cs="Calibri"/>
                <w:sz w:val="18"/>
                <w:szCs w:val="18"/>
              </w:rPr>
            </w:pPr>
          </w:p>
        </w:tc>
        <w:tc>
          <w:tcPr>
            <w:tcW w:w="3800" w:type="dxa"/>
            <w:vAlign w:val="center"/>
          </w:tcPr>
          <w:p w:rsidR="00B46B38" w:rsidRPr="008253DE" w:rsidRDefault="00B46B38" w:rsidP="008253DE">
            <w:pPr>
              <w:autoSpaceDE w:val="0"/>
              <w:jc w:val="both"/>
              <w:rPr>
                <w:rFonts w:asciiTheme="minorHAnsi" w:hAnsiTheme="minorHAnsi"/>
                <w:sz w:val="18"/>
                <w:szCs w:val="18"/>
              </w:rPr>
            </w:pPr>
            <w:r w:rsidRPr="008253DE">
              <w:rPr>
                <w:rFonts w:asciiTheme="minorHAnsi" w:hAnsiTheme="minorHAnsi" w:cs="Calibri"/>
                <w:sz w:val="18"/>
                <w:szCs w:val="18"/>
              </w:rPr>
              <w:t>EL panel de control universal deberá tomar el control de los 3 puntos de acceso.</w:t>
            </w:r>
          </w:p>
          <w:p w:rsidR="00B46B38" w:rsidRPr="008253DE" w:rsidRDefault="00B46B38" w:rsidP="008253DE">
            <w:pPr>
              <w:autoSpaceDE w:val="0"/>
              <w:jc w:val="both"/>
              <w:rPr>
                <w:rFonts w:asciiTheme="minorHAnsi" w:hAnsiTheme="minorHAnsi" w:cs="Calibri"/>
                <w:sz w:val="18"/>
                <w:szCs w:val="18"/>
              </w:rPr>
            </w:pPr>
          </w:p>
          <w:p w:rsidR="00B46B38" w:rsidRPr="008253DE" w:rsidRDefault="00B46B38" w:rsidP="0042389C">
            <w:pPr>
              <w:pStyle w:val="Prrafodelista"/>
              <w:numPr>
                <w:ilvl w:val="0"/>
                <w:numId w:val="51"/>
              </w:numPr>
              <w:jc w:val="both"/>
              <w:rPr>
                <w:rFonts w:asciiTheme="minorHAnsi" w:hAnsiTheme="minorHAnsi"/>
                <w:sz w:val="18"/>
                <w:szCs w:val="18"/>
              </w:rPr>
            </w:pPr>
            <w:r w:rsidRPr="008253DE">
              <w:rPr>
                <w:rFonts w:asciiTheme="minorHAnsi" w:hAnsiTheme="minorHAnsi" w:cs="Calibri"/>
                <w:color w:val="000000"/>
                <w:sz w:val="18"/>
                <w:szCs w:val="18"/>
                <w:lang w:val="es-419" w:eastAsia="es-419"/>
              </w:rPr>
              <w:lastRenderedPageBreak/>
              <w:t xml:space="preserve">Acceso 1 </w:t>
            </w:r>
          </w:p>
          <w:p w:rsidR="00B46B38" w:rsidRPr="008253DE" w:rsidRDefault="00B46B38" w:rsidP="0042389C">
            <w:pPr>
              <w:pStyle w:val="Prrafodelista"/>
              <w:numPr>
                <w:ilvl w:val="0"/>
                <w:numId w:val="51"/>
              </w:numPr>
              <w:jc w:val="both"/>
              <w:rPr>
                <w:rFonts w:asciiTheme="minorHAnsi" w:hAnsiTheme="minorHAnsi"/>
                <w:sz w:val="18"/>
                <w:szCs w:val="18"/>
              </w:rPr>
            </w:pPr>
            <w:r w:rsidRPr="008253DE">
              <w:rPr>
                <w:rFonts w:asciiTheme="minorHAnsi" w:hAnsiTheme="minorHAnsi" w:cs="Calibri"/>
                <w:color w:val="000000"/>
                <w:sz w:val="18"/>
                <w:szCs w:val="18"/>
                <w:lang w:val="es-419" w:eastAsia="es-419"/>
              </w:rPr>
              <w:t xml:space="preserve">Acceso 2 debe incluir acceso para personas con discapacidad </w:t>
            </w:r>
          </w:p>
          <w:p w:rsidR="00B46B38" w:rsidRPr="008253DE" w:rsidRDefault="00B46B38" w:rsidP="0042389C">
            <w:pPr>
              <w:pStyle w:val="Prrafodelista"/>
              <w:numPr>
                <w:ilvl w:val="0"/>
                <w:numId w:val="51"/>
              </w:numPr>
              <w:autoSpaceDE w:val="0"/>
              <w:jc w:val="both"/>
              <w:rPr>
                <w:rFonts w:asciiTheme="minorHAnsi" w:hAnsiTheme="minorHAnsi"/>
                <w:sz w:val="18"/>
                <w:szCs w:val="18"/>
              </w:rPr>
            </w:pPr>
            <w:r w:rsidRPr="008253DE">
              <w:rPr>
                <w:rFonts w:asciiTheme="minorHAnsi" w:hAnsiTheme="minorHAnsi" w:cs="Calibri"/>
                <w:color w:val="000000"/>
                <w:sz w:val="18"/>
                <w:szCs w:val="18"/>
                <w:lang w:val="es-419" w:eastAsia="es-419"/>
              </w:rPr>
              <w:t xml:space="preserve">Acceso 3  </w:t>
            </w:r>
          </w:p>
        </w:tc>
        <w:tc>
          <w:tcPr>
            <w:tcW w:w="3692" w:type="dxa"/>
            <w:vAlign w:val="center"/>
          </w:tcPr>
          <w:p w:rsidR="00B46B38" w:rsidRPr="008253DE" w:rsidRDefault="00B46B38" w:rsidP="008253DE">
            <w:pPr>
              <w:rPr>
                <w:rFonts w:asciiTheme="minorHAnsi" w:hAnsiTheme="minorHAnsi" w:cs="Calibri"/>
                <w:b/>
                <w:sz w:val="18"/>
                <w:szCs w:val="18"/>
              </w:rPr>
            </w:pPr>
          </w:p>
        </w:tc>
      </w:tr>
      <w:tr w:rsidR="00B46B38" w:rsidRPr="008253DE" w:rsidTr="008253DE">
        <w:trPr>
          <w:trHeight w:val="397"/>
          <w:jc w:val="center"/>
        </w:trPr>
        <w:tc>
          <w:tcPr>
            <w:tcW w:w="1970" w:type="dxa"/>
            <w:vMerge/>
            <w:vAlign w:val="center"/>
          </w:tcPr>
          <w:p w:rsidR="00B46B38" w:rsidRPr="008253DE" w:rsidRDefault="00B46B38" w:rsidP="008253DE">
            <w:pPr>
              <w:autoSpaceDE w:val="0"/>
              <w:autoSpaceDN w:val="0"/>
              <w:adjustRightInd w:val="0"/>
              <w:rPr>
                <w:rFonts w:asciiTheme="minorHAnsi" w:hAnsiTheme="minorHAnsi" w:cs="Calibri"/>
                <w:sz w:val="18"/>
                <w:szCs w:val="18"/>
              </w:rPr>
            </w:pPr>
          </w:p>
        </w:tc>
        <w:tc>
          <w:tcPr>
            <w:tcW w:w="3800" w:type="dxa"/>
            <w:vAlign w:val="center"/>
          </w:tcPr>
          <w:p w:rsidR="00B46B38" w:rsidRPr="008253DE" w:rsidRDefault="00B46B38" w:rsidP="008253DE">
            <w:pPr>
              <w:autoSpaceDE w:val="0"/>
              <w:jc w:val="both"/>
              <w:rPr>
                <w:rFonts w:asciiTheme="minorHAnsi" w:hAnsiTheme="minorHAnsi"/>
                <w:sz w:val="18"/>
                <w:szCs w:val="18"/>
              </w:rPr>
            </w:pPr>
            <w:r w:rsidRPr="008253DE">
              <w:rPr>
                <w:rFonts w:asciiTheme="minorHAnsi" w:hAnsiTheme="minorHAnsi" w:cs="Calibri"/>
                <w:sz w:val="18"/>
                <w:szCs w:val="18"/>
              </w:rPr>
              <w:t xml:space="preserve">EL panel de control universal deberá contar </w:t>
            </w:r>
            <w:r w:rsidRPr="008253DE">
              <w:rPr>
                <w:rFonts w:asciiTheme="minorHAnsi" w:eastAsia="Calibri" w:hAnsiTheme="minorHAnsi" w:cs="Calibri"/>
                <w:sz w:val="18"/>
                <w:szCs w:val="18"/>
                <w:lang w:val="es-BO"/>
              </w:rPr>
              <w:t>con una interfaz de usuario fácil de utilizar que permite controlar carriles individuales o varios carriles, así como una situación de alarma.</w:t>
            </w:r>
          </w:p>
        </w:tc>
        <w:tc>
          <w:tcPr>
            <w:tcW w:w="3692" w:type="dxa"/>
            <w:vAlign w:val="center"/>
          </w:tcPr>
          <w:p w:rsidR="00B46B38" w:rsidRPr="008253DE" w:rsidRDefault="00B46B38" w:rsidP="008253DE">
            <w:pPr>
              <w:rPr>
                <w:rFonts w:asciiTheme="minorHAnsi" w:hAnsiTheme="minorHAnsi" w:cs="Calibri"/>
                <w:b/>
                <w:sz w:val="18"/>
                <w:szCs w:val="18"/>
              </w:rPr>
            </w:pPr>
          </w:p>
        </w:tc>
      </w:tr>
      <w:tr w:rsidR="00B46B38" w:rsidRPr="008253DE" w:rsidTr="008253DE">
        <w:trPr>
          <w:trHeight w:val="397"/>
          <w:jc w:val="center"/>
        </w:trPr>
        <w:tc>
          <w:tcPr>
            <w:tcW w:w="1970" w:type="dxa"/>
            <w:vMerge/>
            <w:vAlign w:val="center"/>
          </w:tcPr>
          <w:p w:rsidR="00B46B38" w:rsidRPr="008253DE" w:rsidRDefault="00B46B38" w:rsidP="008253DE">
            <w:pPr>
              <w:autoSpaceDE w:val="0"/>
              <w:autoSpaceDN w:val="0"/>
              <w:adjustRightInd w:val="0"/>
              <w:rPr>
                <w:rFonts w:asciiTheme="minorHAnsi" w:hAnsiTheme="minorHAnsi" w:cs="Calibri"/>
                <w:sz w:val="18"/>
                <w:szCs w:val="18"/>
              </w:rPr>
            </w:pPr>
          </w:p>
        </w:tc>
        <w:tc>
          <w:tcPr>
            <w:tcW w:w="3800" w:type="dxa"/>
            <w:vAlign w:val="center"/>
          </w:tcPr>
          <w:p w:rsidR="00B46B38" w:rsidRPr="008253DE" w:rsidRDefault="00B46B38" w:rsidP="008253DE">
            <w:pPr>
              <w:autoSpaceDE w:val="0"/>
              <w:jc w:val="both"/>
              <w:rPr>
                <w:rFonts w:asciiTheme="minorHAnsi" w:hAnsiTheme="minorHAnsi"/>
                <w:sz w:val="18"/>
                <w:szCs w:val="18"/>
              </w:rPr>
            </w:pPr>
            <w:r w:rsidRPr="008253DE">
              <w:rPr>
                <w:rFonts w:asciiTheme="minorHAnsi" w:hAnsiTheme="minorHAnsi" w:cs="Calibri"/>
                <w:sz w:val="18"/>
                <w:szCs w:val="18"/>
              </w:rPr>
              <w:t>El panel de control deberá contar con una pantalla LCD táctil de 7 pulgadas o superior</w:t>
            </w:r>
          </w:p>
          <w:p w:rsidR="00B46B38" w:rsidRPr="008253DE" w:rsidRDefault="00B46B38" w:rsidP="008253DE">
            <w:pPr>
              <w:autoSpaceDE w:val="0"/>
              <w:jc w:val="both"/>
              <w:rPr>
                <w:rFonts w:asciiTheme="minorHAnsi" w:hAnsiTheme="minorHAnsi"/>
                <w:sz w:val="18"/>
                <w:szCs w:val="18"/>
              </w:rPr>
            </w:pPr>
            <w:r w:rsidRPr="008253DE">
              <w:rPr>
                <w:rFonts w:asciiTheme="minorHAnsi" w:hAnsiTheme="minorHAnsi" w:cs="Calibri"/>
                <w:sz w:val="18"/>
                <w:szCs w:val="18"/>
              </w:rPr>
              <w:t xml:space="preserve">La pantalla deberá contar con una resolución de </w:t>
            </w:r>
            <w:r w:rsidRPr="008253DE">
              <w:rPr>
                <w:rFonts w:asciiTheme="minorHAnsi" w:eastAsia="Calibri" w:hAnsiTheme="minorHAnsi" w:cs="UniversLTStd-Light"/>
                <w:sz w:val="18"/>
                <w:szCs w:val="18"/>
                <w:lang w:val="es-BO"/>
              </w:rPr>
              <w:t>800 x 480 píxeles o superior.</w:t>
            </w:r>
            <w:r w:rsidRPr="008253DE">
              <w:rPr>
                <w:rFonts w:asciiTheme="minorHAnsi" w:hAnsiTheme="minorHAnsi" w:cs="Calibri"/>
                <w:sz w:val="18"/>
                <w:szCs w:val="18"/>
              </w:rPr>
              <w:t xml:space="preserve"> </w:t>
            </w:r>
          </w:p>
        </w:tc>
        <w:tc>
          <w:tcPr>
            <w:tcW w:w="3692" w:type="dxa"/>
            <w:vAlign w:val="center"/>
          </w:tcPr>
          <w:p w:rsidR="00B46B38" w:rsidRPr="008253DE" w:rsidRDefault="00B46B38" w:rsidP="008253DE">
            <w:pPr>
              <w:rPr>
                <w:rFonts w:asciiTheme="minorHAnsi" w:hAnsiTheme="minorHAnsi" w:cs="Calibri"/>
                <w:b/>
                <w:sz w:val="18"/>
                <w:szCs w:val="18"/>
              </w:rPr>
            </w:pPr>
          </w:p>
        </w:tc>
      </w:tr>
      <w:tr w:rsidR="00B46B38" w:rsidRPr="008253DE" w:rsidTr="008253DE">
        <w:trPr>
          <w:trHeight w:val="397"/>
          <w:jc w:val="center"/>
        </w:trPr>
        <w:tc>
          <w:tcPr>
            <w:tcW w:w="1970" w:type="dxa"/>
            <w:vMerge/>
            <w:vAlign w:val="center"/>
          </w:tcPr>
          <w:p w:rsidR="00B46B38" w:rsidRPr="008253DE" w:rsidRDefault="00B46B38" w:rsidP="008253DE">
            <w:pPr>
              <w:autoSpaceDE w:val="0"/>
              <w:autoSpaceDN w:val="0"/>
              <w:adjustRightInd w:val="0"/>
              <w:rPr>
                <w:rFonts w:asciiTheme="minorHAnsi" w:hAnsiTheme="minorHAnsi" w:cs="Calibri"/>
                <w:sz w:val="18"/>
                <w:szCs w:val="18"/>
              </w:rPr>
            </w:pPr>
          </w:p>
        </w:tc>
        <w:tc>
          <w:tcPr>
            <w:tcW w:w="3800" w:type="dxa"/>
            <w:vAlign w:val="center"/>
          </w:tcPr>
          <w:p w:rsidR="00B46B38" w:rsidRPr="008253DE" w:rsidRDefault="00B46B38" w:rsidP="008253DE">
            <w:pPr>
              <w:autoSpaceDE w:val="0"/>
              <w:jc w:val="both"/>
              <w:rPr>
                <w:rFonts w:asciiTheme="minorHAnsi" w:hAnsiTheme="minorHAnsi"/>
                <w:sz w:val="18"/>
                <w:szCs w:val="18"/>
              </w:rPr>
            </w:pPr>
            <w:r w:rsidRPr="008253DE">
              <w:rPr>
                <w:rFonts w:asciiTheme="minorHAnsi" w:hAnsiTheme="minorHAnsi" w:cs="Calibri"/>
                <w:sz w:val="18"/>
                <w:szCs w:val="18"/>
              </w:rPr>
              <w:t xml:space="preserve">El panel deberá contar con una fuente de alimentación de </w:t>
            </w:r>
            <w:r w:rsidRPr="008253DE">
              <w:rPr>
                <w:rFonts w:asciiTheme="minorHAnsi" w:eastAsia="Calibri" w:hAnsiTheme="minorHAnsi" w:cs="UniversLTStd-Light"/>
                <w:sz w:val="18"/>
                <w:szCs w:val="18"/>
                <w:lang w:val="es-BO"/>
              </w:rPr>
              <w:t>12 V CC/0,83 A/10 W</w:t>
            </w:r>
          </w:p>
        </w:tc>
        <w:tc>
          <w:tcPr>
            <w:tcW w:w="3692" w:type="dxa"/>
            <w:vAlign w:val="center"/>
          </w:tcPr>
          <w:p w:rsidR="00B46B38" w:rsidRPr="008253DE" w:rsidRDefault="00B46B38" w:rsidP="008253DE">
            <w:pPr>
              <w:rPr>
                <w:rFonts w:asciiTheme="minorHAnsi" w:hAnsiTheme="minorHAnsi" w:cs="Calibri"/>
                <w:b/>
                <w:sz w:val="18"/>
                <w:szCs w:val="18"/>
              </w:rPr>
            </w:pPr>
          </w:p>
        </w:tc>
      </w:tr>
      <w:tr w:rsidR="00B46B38" w:rsidRPr="008253DE" w:rsidTr="008253DE">
        <w:trPr>
          <w:trHeight w:val="397"/>
          <w:jc w:val="center"/>
        </w:trPr>
        <w:tc>
          <w:tcPr>
            <w:tcW w:w="1970" w:type="dxa"/>
            <w:vMerge/>
            <w:vAlign w:val="center"/>
          </w:tcPr>
          <w:p w:rsidR="00B46B38" w:rsidRPr="008253DE" w:rsidRDefault="00B46B38" w:rsidP="008253DE">
            <w:pPr>
              <w:autoSpaceDE w:val="0"/>
              <w:autoSpaceDN w:val="0"/>
              <w:adjustRightInd w:val="0"/>
              <w:rPr>
                <w:rFonts w:asciiTheme="minorHAnsi" w:hAnsiTheme="minorHAnsi" w:cs="Calibri"/>
                <w:sz w:val="18"/>
                <w:szCs w:val="18"/>
              </w:rPr>
            </w:pPr>
          </w:p>
        </w:tc>
        <w:tc>
          <w:tcPr>
            <w:tcW w:w="3800" w:type="dxa"/>
            <w:vAlign w:val="center"/>
          </w:tcPr>
          <w:p w:rsidR="00B46B38" w:rsidRPr="008253DE" w:rsidRDefault="00B46B38" w:rsidP="008253DE">
            <w:pPr>
              <w:autoSpaceDE w:val="0"/>
              <w:jc w:val="both"/>
              <w:rPr>
                <w:rFonts w:asciiTheme="minorHAnsi" w:hAnsiTheme="minorHAnsi"/>
                <w:sz w:val="18"/>
                <w:szCs w:val="18"/>
              </w:rPr>
            </w:pPr>
            <w:r w:rsidRPr="008253DE">
              <w:rPr>
                <w:rFonts w:asciiTheme="minorHAnsi" w:hAnsiTheme="minorHAnsi" w:cs="Calibri"/>
                <w:sz w:val="18"/>
                <w:szCs w:val="18"/>
              </w:rPr>
              <w:t>El panel de control remoto debe controlar hasta 6 compuertas, cada puerta debe configurarse de manera individual.</w:t>
            </w:r>
          </w:p>
        </w:tc>
        <w:tc>
          <w:tcPr>
            <w:tcW w:w="3692" w:type="dxa"/>
            <w:vAlign w:val="center"/>
          </w:tcPr>
          <w:p w:rsidR="00B46B38" w:rsidRPr="008253DE" w:rsidRDefault="00B46B38" w:rsidP="008253DE">
            <w:pPr>
              <w:rPr>
                <w:rFonts w:asciiTheme="minorHAnsi" w:hAnsiTheme="minorHAnsi" w:cs="Calibri"/>
                <w:b/>
                <w:sz w:val="18"/>
                <w:szCs w:val="18"/>
              </w:rPr>
            </w:pPr>
          </w:p>
        </w:tc>
      </w:tr>
      <w:tr w:rsidR="00B46B38" w:rsidRPr="008253DE" w:rsidTr="008253DE">
        <w:trPr>
          <w:trHeight w:val="640"/>
          <w:jc w:val="center"/>
        </w:trPr>
        <w:tc>
          <w:tcPr>
            <w:tcW w:w="1970" w:type="dxa"/>
            <w:vMerge/>
            <w:vAlign w:val="center"/>
          </w:tcPr>
          <w:p w:rsidR="00B46B38" w:rsidRPr="008253DE" w:rsidRDefault="00B46B38" w:rsidP="008253DE">
            <w:pPr>
              <w:autoSpaceDE w:val="0"/>
              <w:autoSpaceDN w:val="0"/>
              <w:adjustRightInd w:val="0"/>
              <w:rPr>
                <w:rFonts w:asciiTheme="minorHAnsi" w:hAnsiTheme="minorHAnsi" w:cs="Calibri"/>
                <w:sz w:val="18"/>
                <w:szCs w:val="18"/>
              </w:rPr>
            </w:pPr>
          </w:p>
        </w:tc>
        <w:tc>
          <w:tcPr>
            <w:tcW w:w="3800" w:type="dxa"/>
            <w:vAlign w:val="center"/>
          </w:tcPr>
          <w:p w:rsidR="00B46B38" w:rsidRPr="008253DE" w:rsidRDefault="00B46B38" w:rsidP="008253DE">
            <w:pPr>
              <w:jc w:val="both"/>
              <w:rPr>
                <w:rFonts w:asciiTheme="minorHAnsi" w:hAnsiTheme="minorHAnsi" w:cs="Calibri"/>
                <w:sz w:val="18"/>
                <w:szCs w:val="18"/>
              </w:rPr>
            </w:pPr>
            <w:r w:rsidRPr="008253DE">
              <w:rPr>
                <w:rFonts w:asciiTheme="minorHAnsi" w:hAnsiTheme="minorHAnsi" w:cs="Calibri"/>
                <w:sz w:val="18"/>
                <w:szCs w:val="18"/>
              </w:rPr>
              <w:t xml:space="preserve">El panel de control debe ser configurable con contraseña de seguridad para realizar operaciones en los pasillos. </w:t>
            </w:r>
          </w:p>
        </w:tc>
        <w:tc>
          <w:tcPr>
            <w:tcW w:w="3692" w:type="dxa"/>
            <w:vAlign w:val="center"/>
          </w:tcPr>
          <w:p w:rsidR="00B46B38" w:rsidRPr="008253DE" w:rsidRDefault="00B46B38" w:rsidP="008253DE">
            <w:pPr>
              <w:rPr>
                <w:rFonts w:asciiTheme="minorHAnsi" w:hAnsiTheme="minorHAnsi" w:cs="Calibri"/>
                <w:b/>
                <w:sz w:val="18"/>
                <w:szCs w:val="18"/>
              </w:rPr>
            </w:pPr>
          </w:p>
        </w:tc>
      </w:tr>
      <w:tr w:rsidR="00B46B38" w:rsidRPr="008253DE" w:rsidTr="00A476E6">
        <w:trPr>
          <w:trHeight w:val="1826"/>
          <w:jc w:val="center"/>
        </w:trPr>
        <w:tc>
          <w:tcPr>
            <w:tcW w:w="1970" w:type="dxa"/>
            <w:vMerge/>
            <w:vAlign w:val="center"/>
          </w:tcPr>
          <w:p w:rsidR="00B46B38" w:rsidRPr="008253DE" w:rsidRDefault="00B46B38" w:rsidP="008253DE">
            <w:pPr>
              <w:autoSpaceDE w:val="0"/>
              <w:autoSpaceDN w:val="0"/>
              <w:adjustRightInd w:val="0"/>
              <w:rPr>
                <w:rFonts w:asciiTheme="minorHAnsi" w:hAnsiTheme="minorHAnsi" w:cs="Calibri"/>
                <w:sz w:val="18"/>
                <w:szCs w:val="18"/>
              </w:rPr>
            </w:pPr>
          </w:p>
        </w:tc>
        <w:tc>
          <w:tcPr>
            <w:tcW w:w="3800" w:type="dxa"/>
            <w:vAlign w:val="center"/>
          </w:tcPr>
          <w:p w:rsidR="00B46B38" w:rsidRPr="008253DE" w:rsidRDefault="00B46B38" w:rsidP="008253DE">
            <w:pPr>
              <w:jc w:val="both"/>
              <w:rPr>
                <w:rFonts w:asciiTheme="minorHAnsi" w:hAnsiTheme="minorHAnsi"/>
                <w:sz w:val="18"/>
                <w:szCs w:val="18"/>
              </w:rPr>
            </w:pPr>
            <w:r w:rsidRPr="008253DE">
              <w:rPr>
                <w:rFonts w:asciiTheme="minorHAnsi" w:hAnsiTheme="minorHAnsi" w:cs="Calibri"/>
                <w:sz w:val="18"/>
                <w:szCs w:val="18"/>
              </w:rPr>
              <w:t>El panel de control deberá generar alertas ante los siguientes eventos;</w:t>
            </w:r>
          </w:p>
          <w:p w:rsidR="00B46B38" w:rsidRPr="008253DE" w:rsidRDefault="00B46B38" w:rsidP="0042389C">
            <w:pPr>
              <w:pStyle w:val="Prrafodelista"/>
              <w:numPr>
                <w:ilvl w:val="0"/>
                <w:numId w:val="29"/>
              </w:numPr>
              <w:ind w:left="543"/>
              <w:jc w:val="both"/>
              <w:rPr>
                <w:rFonts w:asciiTheme="minorHAnsi" w:hAnsiTheme="minorHAnsi"/>
                <w:sz w:val="18"/>
                <w:szCs w:val="18"/>
              </w:rPr>
            </w:pPr>
            <w:r w:rsidRPr="008253DE">
              <w:rPr>
                <w:rFonts w:asciiTheme="minorHAnsi" w:hAnsiTheme="minorHAnsi" w:cs="Calibri"/>
                <w:sz w:val="18"/>
                <w:szCs w:val="18"/>
              </w:rPr>
              <w:t>Cuando la comunicación con una puerta o pasillo se rompe</w:t>
            </w:r>
          </w:p>
          <w:p w:rsidR="00B46B38" w:rsidRPr="008253DE" w:rsidRDefault="00B46B38" w:rsidP="0042389C">
            <w:pPr>
              <w:pStyle w:val="Prrafodelista"/>
              <w:numPr>
                <w:ilvl w:val="0"/>
                <w:numId w:val="29"/>
              </w:numPr>
              <w:ind w:left="543"/>
              <w:jc w:val="both"/>
              <w:rPr>
                <w:rFonts w:asciiTheme="minorHAnsi" w:hAnsiTheme="minorHAnsi"/>
                <w:sz w:val="18"/>
                <w:szCs w:val="18"/>
              </w:rPr>
            </w:pPr>
            <w:r w:rsidRPr="008253DE">
              <w:rPr>
                <w:rFonts w:asciiTheme="minorHAnsi" w:hAnsiTheme="minorHAnsi" w:cs="Calibri"/>
                <w:sz w:val="18"/>
                <w:szCs w:val="18"/>
              </w:rPr>
              <w:t>Falla con la fuente de alimentación ininterrumpida (UPS)</w:t>
            </w:r>
          </w:p>
          <w:p w:rsidR="00B46B38" w:rsidRPr="008253DE" w:rsidRDefault="00B46B38" w:rsidP="0042389C">
            <w:pPr>
              <w:pStyle w:val="Prrafodelista"/>
              <w:numPr>
                <w:ilvl w:val="0"/>
                <w:numId w:val="29"/>
              </w:numPr>
              <w:ind w:left="543"/>
              <w:jc w:val="both"/>
              <w:rPr>
                <w:rFonts w:asciiTheme="minorHAnsi" w:hAnsiTheme="minorHAnsi"/>
                <w:sz w:val="18"/>
                <w:szCs w:val="18"/>
              </w:rPr>
            </w:pPr>
            <w:r w:rsidRPr="008253DE">
              <w:rPr>
                <w:rFonts w:asciiTheme="minorHAnsi" w:hAnsiTheme="minorHAnsi" w:cs="Calibri"/>
                <w:sz w:val="18"/>
                <w:szCs w:val="18"/>
              </w:rPr>
              <w:t>Si una persona intenta cruzar la puerta sin una autorización.</w:t>
            </w:r>
          </w:p>
        </w:tc>
        <w:tc>
          <w:tcPr>
            <w:tcW w:w="3692" w:type="dxa"/>
            <w:vAlign w:val="center"/>
          </w:tcPr>
          <w:p w:rsidR="00B46B38" w:rsidRPr="008253DE" w:rsidRDefault="00B46B38" w:rsidP="008253DE">
            <w:pPr>
              <w:rPr>
                <w:rFonts w:asciiTheme="minorHAnsi" w:hAnsiTheme="minorHAnsi" w:cs="Calibri"/>
                <w:b/>
                <w:sz w:val="18"/>
                <w:szCs w:val="18"/>
              </w:rPr>
            </w:pPr>
          </w:p>
        </w:tc>
      </w:tr>
      <w:tr w:rsidR="00C00331" w:rsidRPr="008253DE" w:rsidTr="008253DE">
        <w:trPr>
          <w:trHeight w:val="397"/>
          <w:jc w:val="center"/>
        </w:trPr>
        <w:tc>
          <w:tcPr>
            <w:tcW w:w="9462" w:type="dxa"/>
            <w:gridSpan w:val="3"/>
            <w:vAlign w:val="center"/>
          </w:tcPr>
          <w:p w:rsidR="00C00331" w:rsidRPr="008253DE" w:rsidRDefault="00C00331" w:rsidP="00C00331">
            <w:pPr>
              <w:rPr>
                <w:rFonts w:asciiTheme="minorHAnsi" w:hAnsiTheme="minorHAnsi" w:cs="Calibri"/>
                <w:b/>
                <w:sz w:val="18"/>
                <w:szCs w:val="18"/>
              </w:rPr>
            </w:pPr>
            <w:r w:rsidRPr="008253DE">
              <w:rPr>
                <w:rFonts w:asciiTheme="minorHAnsi" w:hAnsiTheme="minorHAnsi" w:cs="Calibri"/>
                <w:b/>
                <w:bCs/>
                <w:color w:val="000000"/>
                <w:sz w:val="18"/>
                <w:szCs w:val="18"/>
                <w:lang w:eastAsia="es-419"/>
              </w:rPr>
              <w:t xml:space="preserve">2. </w:t>
            </w:r>
            <w:r w:rsidRPr="008253DE">
              <w:rPr>
                <w:rFonts w:asciiTheme="minorHAnsi" w:hAnsiTheme="minorHAnsi" w:cs="Calibri"/>
                <w:b/>
                <w:bCs/>
                <w:color w:val="000000"/>
                <w:sz w:val="18"/>
                <w:szCs w:val="18"/>
                <w:lang w:val="es-BO" w:eastAsia="es-419"/>
              </w:rPr>
              <w:t>Lector de Biométrico</w:t>
            </w:r>
          </w:p>
        </w:tc>
      </w:tr>
      <w:tr w:rsidR="00C00331" w:rsidRPr="008253DE" w:rsidTr="00C00331">
        <w:trPr>
          <w:trHeight w:val="358"/>
          <w:jc w:val="center"/>
        </w:trPr>
        <w:tc>
          <w:tcPr>
            <w:tcW w:w="9462" w:type="dxa"/>
            <w:gridSpan w:val="3"/>
            <w:shd w:val="clear" w:color="auto" w:fill="8EAADB" w:themeFill="accent5" w:themeFillTint="99"/>
            <w:vAlign w:val="center"/>
          </w:tcPr>
          <w:p w:rsidR="00C00331" w:rsidRPr="008253DE" w:rsidRDefault="00C00331" w:rsidP="00C00331">
            <w:pPr>
              <w:rPr>
                <w:rFonts w:asciiTheme="minorHAnsi" w:hAnsiTheme="minorHAnsi" w:cs="Calibri"/>
                <w:b/>
                <w:sz w:val="18"/>
                <w:szCs w:val="18"/>
              </w:rPr>
            </w:pPr>
            <w:r w:rsidRPr="008253DE">
              <w:rPr>
                <w:rFonts w:asciiTheme="minorHAnsi" w:hAnsiTheme="minorHAnsi" w:cs="Calibri"/>
                <w:b/>
                <w:bCs/>
                <w:color w:val="000000"/>
                <w:sz w:val="18"/>
                <w:szCs w:val="18"/>
                <w:lang w:val="es-BO" w:eastAsia="es-419"/>
              </w:rPr>
              <w:t>1. CARACTERÍSTICAS TÉCNICAS</w:t>
            </w:r>
          </w:p>
        </w:tc>
      </w:tr>
      <w:tr w:rsidR="008253DE" w:rsidRPr="008253DE" w:rsidTr="008253DE">
        <w:trPr>
          <w:trHeight w:val="397"/>
          <w:jc w:val="center"/>
        </w:trPr>
        <w:tc>
          <w:tcPr>
            <w:tcW w:w="1970" w:type="dxa"/>
            <w:vAlign w:val="center"/>
          </w:tcPr>
          <w:p w:rsidR="008253DE" w:rsidRPr="008253DE" w:rsidRDefault="008253DE" w:rsidP="008253DE">
            <w:pPr>
              <w:rPr>
                <w:rFonts w:asciiTheme="minorHAnsi" w:hAnsiTheme="minorHAnsi"/>
                <w:sz w:val="18"/>
                <w:szCs w:val="18"/>
              </w:rPr>
            </w:pPr>
            <w:r w:rsidRPr="008253DE">
              <w:rPr>
                <w:rFonts w:asciiTheme="minorHAnsi" w:hAnsiTheme="minorHAnsi" w:cs="Calibri"/>
                <w:color w:val="000000"/>
                <w:sz w:val="18"/>
                <w:szCs w:val="18"/>
                <w:lang w:val="es-BO" w:eastAsia="es-419"/>
              </w:rPr>
              <w:t>Marca</w:t>
            </w:r>
          </w:p>
        </w:tc>
        <w:tc>
          <w:tcPr>
            <w:tcW w:w="3800" w:type="dxa"/>
            <w:vAlign w:val="center"/>
          </w:tcPr>
          <w:p w:rsidR="008253DE" w:rsidRPr="008253DE" w:rsidRDefault="008253DE" w:rsidP="008253DE">
            <w:pPr>
              <w:jc w:val="both"/>
              <w:rPr>
                <w:rFonts w:asciiTheme="minorHAnsi" w:hAnsiTheme="minorHAnsi"/>
                <w:sz w:val="18"/>
                <w:szCs w:val="18"/>
              </w:rPr>
            </w:pPr>
            <w:r w:rsidRPr="008253DE">
              <w:rPr>
                <w:rFonts w:asciiTheme="minorHAnsi" w:hAnsiTheme="minorHAnsi" w:cs="Calibri"/>
                <w:sz w:val="18"/>
                <w:szCs w:val="18"/>
              </w:rPr>
              <w:t xml:space="preserve">Especificar </w:t>
            </w:r>
          </w:p>
        </w:tc>
        <w:tc>
          <w:tcPr>
            <w:tcW w:w="3692" w:type="dxa"/>
            <w:vAlign w:val="center"/>
          </w:tcPr>
          <w:p w:rsidR="008253DE" w:rsidRPr="008253DE" w:rsidRDefault="008253DE" w:rsidP="008253DE">
            <w:pPr>
              <w:rPr>
                <w:rFonts w:asciiTheme="minorHAnsi" w:hAnsiTheme="minorHAnsi" w:cs="Calibri"/>
                <w:b/>
                <w:sz w:val="18"/>
                <w:szCs w:val="18"/>
              </w:rPr>
            </w:pPr>
          </w:p>
        </w:tc>
      </w:tr>
      <w:tr w:rsidR="008253DE" w:rsidRPr="008253DE" w:rsidTr="008253DE">
        <w:trPr>
          <w:trHeight w:val="397"/>
          <w:jc w:val="center"/>
        </w:trPr>
        <w:tc>
          <w:tcPr>
            <w:tcW w:w="1970" w:type="dxa"/>
            <w:vAlign w:val="center"/>
          </w:tcPr>
          <w:p w:rsidR="008253DE" w:rsidRPr="008253DE" w:rsidRDefault="008253DE" w:rsidP="008253DE">
            <w:pPr>
              <w:rPr>
                <w:rFonts w:asciiTheme="minorHAnsi" w:hAnsiTheme="minorHAnsi"/>
                <w:sz w:val="18"/>
                <w:szCs w:val="18"/>
              </w:rPr>
            </w:pPr>
            <w:r w:rsidRPr="008253DE">
              <w:rPr>
                <w:rFonts w:asciiTheme="minorHAnsi" w:hAnsiTheme="minorHAnsi" w:cs="Calibri"/>
                <w:color w:val="000000"/>
                <w:sz w:val="18"/>
                <w:szCs w:val="18"/>
                <w:lang w:val="es-BO" w:eastAsia="es-419"/>
              </w:rPr>
              <w:t>Modelo</w:t>
            </w:r>
          </w:p>
        </w:tc>
        <w:tc>
          <w:tcPr>
            <w:tcW w:w="3800" w:type="dxa"/>
            <w:vAlign w:val="center"/>
          </w:tcPr>
          <w:p w:rsidR="008253DE" w:rsidRPr="008253DE" w:rsidRDefault="008253DE" w:rsidP="008253DE">
            <w:pPr>
              <w:jc w:val="both"/>
              <w:rPr>
                <w:rFonts w:asciiTheme="minorHAnsi" w:hAnsiTheme="minorHAnsi"/>
                <w:sz w:val="18"/>
                <w:szCs w:val="18"/>
              </w:rPr>
            </w:pPr>
            <w:r w:rsidRPr="008253DE">
              <w:rPr>
                <w:rFonts w:asciiTheme="minorHAnsi" w:hAnsiTheme="minorHAnsi" w:cs="Calibri"/>
                <w:sz w:val="18"/>
                <w:szCs w:val="18"/>
              </w:rPr>
              <w:t xml:space="preserve">Especificar </w:t>
            </w:r>
          </w:p>
        </w:tc>
        <w:tc>
          <w:tcPr>
            <w:tcW w:w="3692" w:type="dxa"/>
            <w:vAlign w:val="center"/>
          </w:tcPr>
          <w:p w:rsidR="008253DE" w:rsidRPr="008253DE" w:rsidRDefault="008253DE" w:rsidP="008253DE">
            <w:pPr>
              <w:rPr>
                <w:rFonts w:asciiTheme="minorHAnsi" w:hAnsiTheme="minorHAnsi" w:cs="Calibri"/>
                <w:b/>
                <w:sz w:val="18"/>
                <w:szCs w:val="18"/>
              </w:rPr>
            </w:pPr>
          </w:p>
        </w:tc>
      </w:tr>
      <w:tr w:rsidR="008253DE" w:rsidRPr="008253DE" w:rsidTr="008253DE">
        <w:trPr>
          <w:trHeight w:val="397"/>
          <w:jc w:val="center"/>
        </w:trPr>
        <w:tc>
          <w:tcPr>
            <w:tcW w:w="1970" w:type="dxa"/>
            <w:vAlign w:val="center"/>
          </w:tcPr>
          <w:p w:rsidR="008253DE" w:rsidRPr="008253DE" w:rsidRDefault="008253DE" w:rsidP="008253DE">
            <w:pPr>
              <w:rPr>
                <w:rFonts w:asciiTheme="minorHAnsi" w:hAnsiTheme="minorHAnsi"/>
                <w:sz w:val="18"/>
                <w:szCs w:val="18"/>
              </w:rPr>
            </w:pPr>
            <w:r w:rsidRPr="008253DE">
              <w:rPr>
                <w:rFonts w:asciiTheme="minorHAnsi" w:hAnsiTheme="minorHAnsi" w:cs="Calibri"/>
                <w:color w:val="000000"/>
                <w:sz w:val="18"/>
                <w:szCs w:val="18"/>
                <w:lang w:val="es-BO" w:eastAsia="es-419"/>
              </w:rPr>
              <w:t>Procedencia</w:t>
            </w:r>
          </w:p>
        </w:tc>
        <w:tc>
          <w:tcPr>
            <w:tcW w:w="3800" w:type="dxa"/>
            <w:vAlign w:val="center"/>
          </w:tcPr>
          <w:p w:rsidR="008253DE" w:rsidRPr="008253DE" w:rsidRDefault="008253DE" w:rsidP="008253DE">
            <w:pPr>
              <w:jc w:val="both"/>
              <w:rPr>
                <w:rFonts w:asciiTheme="minorHAnsi" w:hAnsiTheme="minorHAnsi"/>
                <w:sz w:val="18"/>
                <w:szCs w:val="18"/>
              </w:rPr>
            </w:pPr>
            <w:r w:rsidRPr="008253DE">
              <w:rPr>
                <w:rFonts w:asciiTheme="minorHAnsi" w:hAnsiTheme="minorHAnsi" w:cs="Calibri"/>
                <w:sz w:val="18"/>
                <w:szCs w:val="18"/>
              </w:rPr>
              <w:t>Especificar</w:t>
            </w:r>
          </w:p>
        </w:tc>
        <w:tc>
          <w:tcPr>
            <w:tcW w:w="3692" w:type="dxa"/>
            <w:vAlign w:val="center"/>
          </w:tcPr>
          <w:p w:rsidR="008253DE" w:rsidRPr="008253DE" w:rsidRDefault="008253DE" w:rsidP="008253DE">
            <w:pPr>
              <w:rPr>
                <w:rFonts w:asciiTheme="minorHAnsi" w:hAnsiTheme="minorHAnsi" w:cs="Calibri"/>
                <w:b/>
                <w:sz w:val="18"/>
                <w:szCs w:val="18"/>
              </w:rPr>
            </w:pPr>
          </w:p>
        </w:tc>
      </w:tr>
      <w:tr w:rsidR="008253DE" w:rsidRPr="008253DE" w:rsidTr="008253DE">
        <w:trPr>
          <w:trHeight w:val="397"/>
          <w:jc w:val="center"/>
        </w:trPr>
        <w:tc>
          <w:tcPr>
            <w:tcW w:w="1970" w:type="dxa"/>
            <w:vAlign w:val="center"/>
          </w:tcPr>
          <w:p w:rsidR="008253DE" w:rsidRPr="008253DE" w:rsidRDefault="008253DE" w:rsidP="008253DE">
            <w:pPr>
              <w:rPr>
                <w:rFonts w:asciiTheme="minorHAnsi" w:hAnsiTheme="minorHAnsi"/>
                <w:sz w:val="18"/>
                <w:szCs w:val="18"/>
              </w:rPr>
            </w:pPr>
            <w:r w:rsidRPr="008253DE">
              <w:rPr>
                <w:rFonts w:asciiTheme="minorHAnsi" w:hAnsiTheme="minorHAnsi" w:cs="Calibri"/>
                <w:color w:val="000000"/>
                <w:sz w:val="18"/>
                <w:szCs w:val="18"/>
                <w:lang w:val="es-BO" w:eastAsia="es-419"/>
              </w:rPr>
              <w:t>Cantidad</w:t>
            </w:r>
          </w:p>
        </w:tc>
        <w:tc>
          <w:tcPr>
            <w:tcW w:w="3800" w:type="dxa"/>
            <w:vAlign w:val="center"/>
          </w:tcPr>
          <w:p w:rsidR="008253DE" w:rsidRPr="008253DE" w:rsidRDefault="008253DE" w:rsidP="008253DE">
            <w:pPr>
              <w:jc w:val="both"/>
              <w:rPr>
                <w:rFonts w:asciiTheme="minorHAnsi" w:hAnsiTheme="minorHAnsi"/>
                <w:sz w:val="18"/>
                <w:szCs w:val="18"/>
              </w:rPr>
            </w:pPr>
            <w:r w:rsidRPr="008253DE">
              <w:rPr>
                <w:rFonts w:asciiTheme="minorHAnsi" w:hAnsiTheme="minorHAnsi" w:cs="Calibri"/>
                <w:sz w:val="18"/>
                <w:szCs w:val="18"/>
              </w:rPr>
              <w:t>3</w:t>
            </w:r>
          </w:p>
        </w:tc>
        <w:tc>
          <w:tcPr>
            <w:tcW w:w="3692" w:type="dxa"/>
            <w:vAlign w:val="center"/>
          </w:tcPr>
          <w:p w:rsidR="008253DE" w:rsidRPr="008253DE" w:rsidRDefault="008253DE" w:rsidP="008253DE">
            <w:pPr>
              <w:rPr>
                <w:rFonts w:asciiTheme="minorHAnsi" w:hAnsiTheme="minorHAnsi" w:cs="Calibri"/>
                <w:b/>
                <w:sz w:val="18"/>
                <w:szCs w:val="18"/>
              </w:rPr>
            </w:pPr>
          </w:p>
        </w:tc>
      </w:tr>
      <w:tr w:rsidR="008253DE" w:rsidRPr="008253DE" w:rsidTr="008253DE">
        <w:trPr>
          <w:trHeight w:val="397"/>
          <w:jc w:val="center"/>
        </w:trPr>
        <w:tc>
          <w:tcPr>
            <w:tcW w:w="1970" w:type="dxa"/>
            <w:vMerge w:val="restart"/>
            <w:vAlign w:val="center"/>
          </w:tcPr>
          <w:p w:rsidR="008253DE" w:rsidRPr="008253DE" w:rsidRDefault="008253DE" w:rsidP="008253DE">
            <w:pPr>
              <w:rPr>
                <w:rFonts w:asciiTheme="minorHAnsi" w:hAnsiTheme="minorHAnsi" w:cs="Calibri"/>
                <w:color w:val="000000"/>
                <w:sz w:val="18"/>
                <w:szCs w:val="18"/>
                <w:lang w:val="es-BO" w:eastAsia="es-419"/>
              </w:rPr>
            </w:pPr>
            <w:r w:rsidRPr="008253DE">
              <w:rPr>
                <w:rFonts w:asciiTheme="minorHAnsi" w:hAnsiTheme="minorHAnsi" w:cs="Calibri"/>
                <w:color w:val="000000"/>
                <w:sz w:val="18"/>
                <w:szCs w:val="18"/>
                <w:lang w:val="es-BO" w:eastAsia="es-419"/>
              </w:rPr>
              <w:t>Características Generales</w:t>
            </w:r>
          </w:p>
        </w:tc>
        <w:tc>
          <w:tcPr>
            <w:tcW w:w="3800" w:type="dxa"/>
            <w:vAlign w:val="center"/>
          </w:tcPr>
          <w:p w:rsidR="008253DE" w:rsidRPr="008253DE" w:rsidRDefault="008253DE" w:rsidP="008253DE">
            <w:pPr>
              <w:jc w:val="both"/>
              <w:rPr>
                <w:rFonts w:asciiTheme="minorHAnsi" w:hAnsiTheme="minorHAnsi"/>
                <w:sz w:val="18"/>
                <w:szCs w:val="18"/>
              </w:rPr>
            </w:pPr>
            <w:r w:rsidRPr="008253DE">
              <w:rPr>
                <w:rFonts w:asciiTheme="minorHAnsi" w:hAnsiTheme="minorHAnsi" w:cs="Calibri"/>
                <w:sz w:val="18"/>
                <w:szCs w:val="18"/>
              </w:rPr>
              <w:t>La empresa ofertante deberá proveer 3 lectores biométricos para completar el control de acceso en los pasillos ópticos, Los biométricos deberán ser 100% compatibles con los lectores biométricos que ya cuenta instalados en YPFB (Marca HID modelo RKLB40)</w:t>
            </w:r>
          </w:p>
        </w:tc>
        <w:tc>
          <w:tcPr>
            <w:tcW w:w="3692" w:type="dxa"/>
            <w:vAlign w:val="center"/>
          </w:tcPr>
          <w:p w:rsidR="008253DE" w:rsidRPr="008253DE" w:rsidRDefault="008253DE" w:rsidP="008253DE">
            <w:pPr>
              <w:rPr>
                <w:rFonts w:asciiTheme="minorHAnsi" w:hAnsiTheme="minorHAnsi" w:cs="Calibri"/>
                <w:b/>
                <w:sz w:val="18"/>
                <w:szCs w:val="18"/>
              </w:rPr>
            </w:pPr>
          </w:p>
        </w:tc>
      </w:tr>
      <w:tr w:rsidR="008253DE" w:rsidRPr="008253DE" w:rsidTr="008253DE">
        <w:trPr>
          <w:trHeight w:val="397"/>
          <w:jc w:val="center"/>
        </w:trPr>
        <w:tc>
          <w:tcPr>
            <w:tcW w:w="1970" w:type="dxa"/>
            <w:vMerge/>
            <w:vAlign w:val="center"/>
          </w:tcPr>
          <w:p w:rsidR="008253DE" w:rsidRPr="008253DE" w:rsidRDefault="008253DE" w:rsidP="008253DE">
            <w:pPr>
              <w:autoSpaceDE w:val="0"/>
              <w:autoSpaceDN w:val="0"/>
              <w:adjustRightInd w:val="0"/>
              <w:rPr>
                <w:rFonts w:asciiTheme="minorHAnsi" w:hAnsiTheme="minorHAnsi" w:cs="Calibri"/>
                <w:sz w:val="18"/>
                <w:szCs w:val="18"/>
              </w:rPr>
            </w:pPr>
          </w:p>
        </w:tc>
        <w:tc>
          <w:tcPr>
            <w:tcW w:w="3800" w:type="dxa"/>
            <w:vAlign w:val="center"/>
          </w:tcPr>
          <w:p w:rsidR="008253DE" w:rsidRPr="008253DE" w:rsidRDefault="008253DE" w:rsidP="008253DE">
            <w:pPr>
              <w:jc w:val="both"/>
              <w:rPr>
                <w:rFonts w:asciiTheme="minorHAnsi" w:hAnsiTheme="minorHAnsi"/>
                <w:sz w:val="18"/>
                <w:szCs w:val="18"/>
              </w:rPr>
            </w:pPr>
            <w:r w:rsidRPr="008253DE">
              <w:rPr>
                <w:rFonts w:asciiTheme="minorHAnsi" w:hAnsiTheme="minorHAnsi" w:cs="Calibri"/>
                <w:sz w:val="18"/>
                <w:szCs w:val="18"/>
              </w:rPr>
              <w:t xml:space="preserve">La empresa ofertante deberá demostrar con una carta del fabricante que es representante y que tiene autorización para comercializar los productos en Bolivia, O </w:t>
            </w:r>
            <w:r w:rsidRPr="008253DE">
              <w:rPr>
                <w:rFonts w:asciiTheme="minorHAnsi" w:hAnsiTheme="minorHAnsi" w:cs="Calibri"/>
                <w:color w:val="000000"/>
                <w:sz w:val="18"/>
                <w:szCs w:val="18"/>
                <w:lang w:val="es-BO" w:eastAsia="es-419"/>
              </w:rPr>
              <w:t>Incluir dirección web del fabricante para fines de verificación</w:t>
            </w:r>
          </w:p>
        </w:tc>
        <w:tc>
          <w:tcPr>
            <w:tcW w:w="3692" w:type="dxa"/>
            <w:vAlign w:val="center"/>
          </w:tcPr>
          <w:p w:rsidR="008253DE" w:rsidRPr="008253DE" w:rsidRDefault="008253DE" w:rsidP="008253DE">
            <w:pPr>
              <w:rPr>
                <w:rFonts w:asciiTheme="minorHAnsi" w:hAnsiTheme="minorHAnsi" w:cs="Calibri"/>
                <w:b/>
                <w:sz w:val="18"/>
                <w:szCs w:val="18"/>
              </w:rPr>
            </w:pPr>
          </w:p>
        </w:tc>
      </w:tr>
      <w:tr w:rsidR="00C00331" w:rsidRPr="008253DE" w:rsidTr="008253DE">
        <w:trPr>
          <w:trHeight w:val="397"/>
          <w:jc w:val="center"/>
        </w:trPr>
        <w:tc>
          <w:tcPr>
            <w:tcW w:w="9462" w:type="dxa"/>
            <w:gridSpan w:val="3"/>
          </w:tcPr>
          <w:p w:rsidR="00C00331" w:rsidRPr="008253DE" w:rsidRDefault="00C00331" w:rsidP="00C00331">
            <w:pPr>
              <w:contextualSpacing/>
              <w:jc w:val="both"/>
              <w:rPr>
                <w:rFonts w:asciiTheme="minorHAnsi" w:hAnsiTheme="minorHAnsi"/>
                <w:sz w:val="18"/>
                <w:szCs w:val="18"/>
              </w:rPr>
            </w:pPr>
            <w:r w:rsidRPr="008253DE">
              <w:rPr>
                <w:rFonts w:asciiTheme="minorHAnsi" w:eastAsia="Calibri" w:hAnsiTheme="minorHAnsi" w:cs="Calibri"/>
                <w:b/>
                <w:bCs/>
                <w:sz w:val="18"/>
                <w:szCs w:val="18"/>
                <w:lang w:eastAsia="es-BO"/>
              </w:rPr>
              <w:t>3</w:t>
            </w:r>
            <w:r w:rsidRPr="008253DE">
              <w:rPr>
                <w:rFonts w:asciiTheme="minorHAnsi" w:hAnsiTheme="minorHAnsi" w:cs="Calibri"/>
                <w:b/>
                <w:bCs/>
                <w:sz w:val="18"/>
                <w:szCs w:val="18"/>
                <w:lang w:eastAsia="es-BO"/>
              </w:rPr>
              <w:t xml:space="preserve">: Equipos de PUERTA GIRATORIA </w:t>
            </w:r>
          </w:p>
        </w:tc>
      </w:tr>
      <w:tr w:rsidR="00C00331" w:rsidRPr="008253DE" w:rsidTr="00C00331">
        <w:trPr>
          <w:trHeight w:val="329"/>
          <w:jc w:val="center"/>
        </w:trPr>
        <w:tc>
          <w:tcPr>
            <w:tcW w:w="9462" w:type="dxa"/>
            <w:gridSpan w:val="3"/>
            <w:shd w:val="clear" w:color="auto" w:fill="8EAADB" w:themeFill="accent5" w:themeFillTint="99"/>
          </w:tcPr>
          <w:p w:rsidR="00C00331" w:rsidRPr="008253DE" w:rsidRDefault="00C00331" w:rsidP="00C00331">
            <w:pPr>
              <w:contextualSpacing/>
              <w:jc w:val="both"/>
              <w:rPr>
                <w:rFonts w:asciiTheme="minorHAnsi" w:hAnsiTheme="minorHAnsi" w:cs="Calibri"/>
                <w:b/>
                <w:bCs/>
                <w:sz w:val="18"/>
                <w:szCs w:val="18"/>
              </w:rPr>
            </w:pPr>
            <w:r w:rsidRPr="008253DE">
              <w:rPr>
                <w:rFonts w:asciiTheme="minorHAnsi" w:hAnsiTheme="minorHAnsi" w:cs="Calibri"/>
                <w:b/>
                <w:bCs/>
                <w:sz w:val="18"/>
                <w:szCs w:val="18"/>
              </w:rPr>
              <w:t>1</w:t>
            </w:r>
            <w:r w:rsidRPr="008253DE">
              <w:rPr>
                <w:rFonts w:asciiTheme="minorHAnsi" w:hAnsiTheme="minorHAnsi" w:cs="Calibri"/>
                <w:b/>
                <w:bCs/>
                <w:color w:val="000000"/>
                <w:sz w:val="18"/>
                <w:szCs w:val="18"/>
                <w:lang w:val="es-BO" w:eastAsia="es-419"/>
              </w:rPr>
              <w:t>.</w:t>
            </w:r>
            <w:r w:rsidRPr="008253DE">
              <w:rPr>
                <w:rFonts w:asciiTheme="minorHAnsi" w:hAnsiTheme="minorHAnsi" w:cs="Calibri"/>
                <w:b/>
                <w:bCs/>
                <w:color w:val="000000"/>
                <w:sz w:val="18"/>
                <w:szCs w:val="18"/>
                <w:lang w:val="es-BO" w:eastAsia="es-419"/>
              </w:rPr>
              <w:tab/>
              <w:t>CARACTERÍSTICAS GENERALES</w:t>
            </w:r>
          </w:p>
        </w:tc>
      </w:tr>
      <w:tr w:rsidR="008253DE" w:rsidRPr="008253DE" w:rsidTr="008253DE">
        <w:trPr>
          <w:trHeight w:val="397"/>
          <w:jc w:val="center"/>
        </w:trPr>
        <w:tc>
          <w:tcPr>
            <w:tcW w:w="1970" w:type="dxa"/>
            <w:vAlign w:val="center"/>
          </w:tcPr>
          <w:p w:rsidR="008253DE" w:rsidRPr="008253DE" w:rsidRDefault="008253DE" w:rsidP="008253DE">
            <w:pPr>
              <w:rPr>
                <w:rFonts w:asciiTheme="minorHAnsi" w:hAnsiTheme="minorHAnsi"/>
                <w:sz w:val="18"/>
                <w:szCs w:val="18"/>
              </w:rPr>
            </w:pPr>
            <w:r w:rsidRPr="008253DE">
              <w:rPr>
                <w:rFonts w:asciiTheme="minorHAnsi" w:hAnsiTheme="minorHAnsi" w:cs="Calibri"/>
                <w:color w:val="000000"/>
                <w:sz w:val="18"/>
                <w:szCs w:val="18"/>
                <w:lang w:val="es-BO" w:eastAsia="es-419"/>
              </w:rPr>
              <w:t>Puerta Giratoria</w:t>
            </w:r>
          </w:p>
        </w:tc>
        <w:tc>
          <w:tcPr>
            <w:tcW w:w="3800" w:type="dxa"/>
            <w:vAlign w:val="center"/>
          </w:tcPr>
          <w:p w:rsidR="008253DE" w:rsidRPr="008253DE" w:rsidRDefault="008253DE" w:rsidP="008253DE">
            <w:pPr>
              <w:autoSpaceDE w:val="0"/>
              <w:jc w:val="both"/>
              <w:rPr>
                <w:rFonts w:asciiTheme="minorHAnsi" w:hAnsiTheme="minorHAnsi"/>
                <w:sz w:val="18"/>
                <w:szCs w:val="18"/>
              </w:rPr>
            </w:pPr>
            <w:r w:rsidRPr="008253DE">
              <w:rPr>
                <w:rFonts w:asciiTheme="minorHAnsi" w:hAnsiTheme="minorHAnsi" w:cs="Calibri"/>
                <w:sz w:val="18"/>
                <w:szCs w:val="18"/>
              </w:rPr>
              <w:t xml:space="preserve">Se requiere la instalación y provisión de una solución de dos puertas giratorias manual de </w:t>
            </w:r>
            <w:r w:rsidRPr="008253DE">
              <w:rPr>
                <w:rFonts w:asciiTheme="minorHAnsi" w:hAnsiTheme="minorHAnsi" w:cs="Calibri"/>
                <w:sz w:val="18"/>
                <w:szCs w:val="18"/>
              </w:rPr>
              <w:lastRenderedPageBreak/>
              <w:t xml:space="preserve">rotación asistida; las puertas giratorias deberán ser instalada en el ingreso principal de edificio corporativo de YPFB ubicado sobre la Av. 16 de Julio esquina calle Reyes Ortiz. </w:t>
            </w:r>
            <w:r w:rsidRPr="008253DE">
              <w:rPr>
                <w:rFonts w:asciiTheme="minorHAnsi" w:eastAsia="Calibri" w:hAnsiTheme="minorHAnsi" w:cs="Calibri"/>
                <w:sz w:val="18"/>
                <w:szCs w:val="18"/>
              </w:rPr>
              <w:t xml:space="preserve">  </w:t>
            </w:r>
          </w:p>
        </w:tc>
        <w:tc>
          <w:tcPr>
            <w:tcW w:w="3692" w:type="dxa"/>
            <w:vAlign w:val="center"/>
          </w:tcPr>
          <w:p w:rsidR="008253DE" w:rsidRPr="008253DE" w:rsidRDefault="008253DE" w:rsidP="008253DE">
            <w:pPr>
              <w:rPr>
                <w:rFonts w:asciiTheme="minorHAnsi" w:hAnsiTheme="minorHAnsi" w:cs="Calibri"/>
                <w:b/>
                <w:sz w:val="18"/>
                <w:szCs w:val="18"/>
              </w:rPr>
            </w:pPr>
          </w:p>
        </w:tc>
      </w:tr>
      <w:tr w:rsidR="008253DE" w:rsidRPr="008253DE" w:rsidTr="008253DE">
        <w:trPr>
          <w:trHeight w:val="299"/>
          <w:jc w:val="center"/>
        </w:trPr>
        <w:tc>
          <w:tcPr>
            <w:tcW w:w="1970" w:type="dxa"/>
            <w:vAlign w:val="center"/>
          </w:tcPr>
          <w:p w:rsidR="008253DE" w:rsidRPr="008253DE" w:rsidRDefault="008253DE" w:rsidP="008253DE">
            <w:pPr>
              <w:rPr>
                <w:rFonts w:asciiTheme="minorHAnsi" w:hAnsiTheme="minorHAnsi"/>
                <w:sz w:val="18"/>
                <w:szCs w:val="18"/>
              </w:rPr>
            </w:pPr>
            <w:r w:rsidRPr="008253DE">
              <w:rPr>
                <w:rFonts w:asciiTheme="minorHAnsi" w:hAnsiTheme="minorHAnsi" w:cs="Calibri"/>
                <w:color w:val="000000"/>
                <w:sz w:val="18"/>
                <w:szCs w:val="18"/>
                <w:lang w:val="es-BO" w:eastAsia="es-419"/>
              </w:rPr>
              <w:lastRenderedPageBreak/>
              <w:t>Marca</w:t>
            </w:r>
          </w:p>
        </w:tc>
        <w:tc>
          <w:tcPr>
            <w:tcW w:w="3800" w:type="dxa"/>
            <w:vAlign w:val="center"/>
          </w:tcPr>
          <w:p w:rsidR="008253DE" w:rsidRPr="008253DE" w:rsidRDefault="008253DE" w:rsidP="008253DE">
            <w:pPr>
              <w:jc w:val="both"/>
              <w:rPr>
                <w:rFonts w:asciiTheme="minorHAnsi" w:hAnsiTheme="minorHAnsi"/>
                <w:sz w:val="18"/>
                <w:szCs w:val="18"/>
              </w:rPr>
            </w:pPr>
            <w:r w:rsidRPr="008253DE">
              <w:rPr>
                <w:rFonts w:asciiTheme="minorHAnsi" w:hAnsiTheme="minorHAnsi" w:cs="Calibri"/>
                <w:color w:val="000000"/>
                <w:sz w:val="18"/>
                <w:szCs w:val="18"/>
                <w:lang w:val="es-BO" w:eastAsia="es-419"/>
              </w:rPr>
              <w:t xml:space="preserve">Especificar. </w:t>
            </w:r>
          </w:p>
        </w:tc>
        <w:tc>
          <w:tcPr>
            <w:tcW w:w="3692" w:type="dxa"/>
            <w:vAlign w:val="center"/>
          </w:tcPr>
          <w:p w:rsidR="008253DE" w:rsidRPr="008253DE" w:rsidRDefault="008253DE" w:rsidP="008253DE">
            <w:pPr>
              <w:rPr>
                <w:rFonts w:asciiTheme="minorHAnsi" w:hAnsiTheme="minorHAnsi" w:cs="Calibri"/>
                <w:b/>
                <w:sz w:val="18"/>
                <w:szCs w:val="18"/>
              </w:rPr>
            </w:pPr>
          </w:p>
        </w:tc>
      </w:tr>
      <w:tr w:rsidR="008253DE" w:rsidRPr="008253DE" w:rsidTr="008253DE">
        <w:trPr>
          <w:trHeight w:val="397"/>
          <w:jc w:val="center"/>
        </w:trPr>
        <w:tc>
          <w:tcPr>
            <w:tcW w:w="1970" w:type="dxa"/>
            <w:vAlign w:val="center"/>
          </w:tcPr>
          <w:p w:rsidR="008253DE" w:rsidRPr="008253DE" w:rsidRDefault="008253DE" w:rsidP="008253DE">
            <w:pPr>
              <w:rPr>
                <w:rFonts w:asciiTheme="minorHAnsi" w:hAnsiTheme="minorHAnsi"/>
                <w:sz w:val="18"/>
                <w:szCs w:val="18"/>
              </w:rPr>
            </w:pPr>
            <w:r w:rsidRPr="008253DE">
              <w:rPr>
                <w:rFonts w:asciiTheme="minorHAnsi" w:hAnsiTheme="minorHAnsi" w:cs="Calibri"/>
                <w:color w:val="000000"/>
                <w:sz w:val="18"/>
                <w:szCs w:val="18"/>
                <w:lang w:val="es-BO" w:eastAsia="es-419"/>
              </w:rPr>
              <w:t>Procedencia</w:t>
            </w:r>
          </w:p>
        </w:tc>
        <w:tc>
          <w:tcPr>
            <w:tcW w:w="3800" w:type="dxa"/>
            <w:vAlign w:val="center"/>
          </w:tcPr>
          <w:p w:rsidR="008253DE" w:rsidRPr="008253DE" w:rsidRDefault="008253DE" w:rsidP="008253DE">
            <w:pPr>
              <w:jc w:val="both"/>
              <w:rPr>
                <w:rFonts w:asciiTheme="minorHAnsi" w:hAnsiTheme="minorHAnsi"/>
                <w:sz w:val="18"/>
                <w:szCs w:val="18"/>
              </w:rPr>
            </w:pPr>
            <w:r w:rsidRPr="008253DE">
              <w:rPr>
                <w:rFonts w:asciiTheme="minorHAnsi" w:hAnsiTheme="minorHAnsi" w:cs="Calibri"/>
                <w:color w:val="000000"/>
                <w:sz w:val="18"/>
                <w:szCs w:val="18"/>
                <w:lang w:val="es-BO" w:eastAsia="es-419"/>
              </w:rPr>
              <w:t>Especificar</w:t>
            </w:r>
          </w:p>
        </w:tc>
        <w:tc>
          <w:tcPr>
            <w:tcW w:w="3692" w:type="dxa"/>
            <w:vAlign w:val="center"/>
          </w:tcPr>
          <w:p w:rsidR="008253DE" w:rsidRPr="008253DE" w:rsidRDefault="008253DE" w:rsidP="008253DE">
            <w:pPr>
              <w:rPr>
                <w:rFonts w:asciiTheme="minorHAnsi" w:hAnsiTheme="minorHAnsi" w:cs="Calibri"/>
                <w:b/>
                <w:sz w:val="18"/>
                <w:szCs w:val="18"/>
              </w:rPr>
            </w:pPr>
          </w:p>
        </w:tc>
      </w:tr>
      <w:tr w:rsidR="008253DE" w:rsidRPr="008253DE" w:rsidTr="008253DE">
        <w:trPr>
          <w:trHeight w:val="397"/>
          <w:jc w:val="center"/>
        </w:trPr>
        <w:tc>
          <w:tcPr>
            <w:tcW w:w="1970" w:type="dxa"/>
            <w:vAlign w:val="center"/>
          </w:tcPr>
          <w:p w:rsidR="008253DE" w:rsidRPr="008253DE" w:rsidRDefault="008253DE" w:rsidP="008253DE">
            <w:pPr>
              <w:rPr>
                <w:rFonts w:asciiTheme="minorHAnsi" w:hAnsiTheme="minorHAnsi"/>
                <w:sz w:val="18"/>
                <w:szCs w:val="18"/>
              </w:rPr>
            </w:pPr>
            <w:r w:rsidRPr="008253DE">
              <w:rPr>
                <w:rFonts w:asciiTheme="minorHAnsi" w:hAnsiTheme="minorHAnsi" w:cs="Calibri"/>
                <w:color w:val="000000"/>
                <w:sz w:val="18"/>
                <w:szCs w:val="18"/>
                <w:lang w:val="es-BO" w:eastAsia="es-419"/>
              </w:rPr>
              <w:t>Modelo</w:t>
            </w:r>
          </w:p>
        </w:tc>
        <w:tc>
          <w:tcPr>
            <w:tcW w:w="3800" w:type="dxa"/>
            <w:vAlign w:val="center"/>
          </w:tcPr>
          <w:p w:rsidR="008253DE" w:rsidRPr="008253DE" w:rsidRDefault="008253DE" w:rsidP="008253DE">
            <w:pPr>
              <w:jc w:val="both"/>
              <w:rPr>
                <w:rFonts w:asciiTheme="minorHAnsi" w:hAnsiTheme="minorHAnsi"/>
                <w:sz w:val="18"/>
                <w:szCs w:val="18"/>
              </w:rPr>
            </w:pPr>
            <w:r w:rsidRPr="008253DE">
              <w:rPr>
                <w:rFonts w:asciiTheme="minorHAnsi" w:hAnsiTheme="minorHAnsi" w:cs="Calibri"/>
                <w:color w:val="000000"/>
                <w:sz w:val="18"/>
                <w:szCs w:val="18"/>
                <w:lang w:val="es-BO" w:eastAsia="es-419"/>
              </w:rPr>
              <w:t xml:space="preserve">Especificar. </w:t>
            </w:r>
          </w:p>
        </w:tc>
        <w:tc>
          <w:tcPr>
            <w:tcW w:w="3692" w:type="dxa"/>
            <w:vAlign w:val="center"/>
          </w:tcPr>
          <w:p w:rsidR="008253DE" w:rsidRPr="008253DE" w:rsidRDefault="008253DE" w:rsidP="008253DE">
            <w:pPr>
              <w:rPr>
                <w:rFonts w:asciiTheme="minorHAnsi" w:hAnsiTheme="minorHAnsi" w:cs="Calibri"/>
                <w:b/>
                <w:sz w:val="18"/>
                <w:szCs w:val="18"/>
              </w:rPr>
            </w:pPr>
          </w:p>
        </w:tc>
      </w:tr>
      <w:tr w:rsidR="008253DE" w:rsidRPr="008253DE" w:rsidTr="008253DE">
        <w:trPr>
          <w:trHeight w:val="397"/>
          <w:jc w:val="center"/>
        </w:trPr>
        <w:tc>
          <w:tcPr>
            <w:tcW w:w="1970" w:type="dxa"/>
            <w:vAlign w:val="center"/>
          </w:tcPr>
          <w:p w:rsidR="008253DE" w:rsidRPr="008253DE" w:rsidRDefault="008253DE" w:rsidP="008253DE">
            <w:pPr>
              <w:rPr>
                <w:rFonts w:asciiTheme="minorHAnsi" w:hAnsiTheme="minorHAnsi"/>
                <w:sz w:val="18"/>
                <w:szCs w:val="18"/>
              </w:rPr>
            </w:pPr>
            <w:r w:rsidRPr="008253DE">
              <w:rPr>
                <w:rFonts w:asciiTheme="minorHAnsi" w:hAnsiTheme="minorHAnsi" w:cs="Calibri"/>
                <w:color w:val="000000"/>
                <w:sz w:val="18"/>
                <w:szCs w:val="18"/>
                <w:lang w:val="es-BO" w:eastAsia="es-419"/>
              </w:rPr>
              <w:t>Cantidad</w:t>
            </w:r>
          </w:p>
        </w:tc>
        <w:tc>
          <w:tcPr>
            <w:tcW w:w="3800" w:type="dxa"/>
            <w:vAlign w:val="center"/>
          </w:tcPr>
          <w:p w:rsidR="008253DE" w:rsidRPr="008253DE" w:rsidRDefault="008253DE" w:rsidP="008253DE">
            <w:pPr>
              <w:jc w:val="both"/>
              <w:rPr>
                <w:rFonts w:asciiTheme="minorHAnsi" w:hAnsiTheme="minorHAnsi"/>
                <w:sz w:val="18"/>
                <w:szCs w:val="18"/>
              </w:rPr>
            </w:pPr>
            <w:r w:rsidRPr="008253DE">
              <w:rPr>
                <w:rFonts w:asciiTheme="minorHAnsi" w:hAnsiTheme="minorHAnsi" w:cs="Calibri"/>
                <w:sz w:val="18"/>
                <w:szCs w:val="18"/>
              </w:rPr>
              <w:t xml:space="preserve">Se requiere la provisión e instalación de dos puertas giratorias </w:t>
            </w:r>
          </w:p>
        </w:tc>
        <w:tc>
          <w:tcPr>
            <w:tcW w:w="3692" w:type="dxa"/>
            <w:vAlign w:val="center"/>
          </w:tcPr>
          <w:p w:rsidR="008253DE" w:rsidRPr="008253DE" w:rsidRDefault="008253DE" w:rsidP="008253DE">
            <w:pPr>
              <w:rPr>
                <w:rFonts w:asciiTheme="minorHAnsi" w:hAnsiTheme="minorHAnsi" w:cs="Calibri"/>
                <w:b/>
                <w:sz w:val="18"/>
                <w:szCs w:val="18"/>
              </w:rPr>
            </w:pPr>
          </w:p>
        </w:tc>
      </w:tr>
      <w:tr w:rsidR="008253DE" w:rsidRPr="008253DE" w:rsidTr="008253DE">
        <w:trPr>
          <w:trHeight w:val="397"/>
          <w:jc w:val="center"/>
        </w:trPr>
        <w:tc>
          <w:tcPr>
            <w:tcW w:w="1970" w:type="dxa"/>
            <w:vMerge w:val="restart"/>
            <w:vAlign w:val="center"/>
          </w:tcPr>
          <w:p w:rsidR="008253DE" w:rsidRPr="008253DE" w:rsidRDefault="008253DE" w:rsidP="008253DE">
            <w:pPr>
              <w:rPr>
                <w:rFonts w:asciiTheme="minorHAnsi" w:hAnsiTheme="minorHAnsi"/>
                <w:sz w:val="18"/>
                <w:szCs w:val="18"/>
              </w:rPr>
            </w:pPr>
            <w:r w:rsidRPr="008253DE">
              <w:rPr>
                <w:rFonts w:asciiTheme="minorHAnsi" w:hAnsiTheme="minorHAnsi" w:cs="Calibri"/>
                <w:color w:val="000000"/>
                <w:sz w:val="18"/>
                <w:szCs w:val="18"/>
                <w:lang w:val="es-BO" w:eastAsia="es-419"/>
              </w:rPr>
              <w:t>Características generales de la puerta giratoria</w:t>
            </w:r>
          </w:p>
        </w:tc>
        <w:tc>
          <w:tcPr>
            <w:tcW w:w="3800" w:type="dxa"/>
            <w:vAlign w:val="center"/>
          </w:tcPr>
          <w:p w:rsidR="008253DE" w:rsidRPr="008253DE" w:rsidRDefault="008253DE" w:rsidP="008253DE">
            <w:pPr>
              <w:jc w:val="both"/>
              <w:rPr>
                <w:rFonts w:asciiTheme="minorHAnsi" w:hAnsiTheme="minorHAnsi"/>
                <w:sz w:val="18"/>
                <w:szCs w:val="18"/>
              </w:rPr>
            </w:pPr>
            <w:r w:rsidRPr="008253DE">
              <w:rPr>
                <w:rFonts w:asciiTheme="minorHAnsi" w:hAnsiTheme="minorHAnsi" w:cs="Calibri"/>
                <w:sz w:val="18"/>
                <w:szCs w:val="18"/>
              </w:rPr>
              <w:t>La puerta giratoria deberá ser de rotación asistida para acción con mínimo esfuerzo, basado en un motor de bajo consumo que active el funcionamiento con leve empujón.</w:t>
            </w:r>
          </w:p>
        </w:tc>
        <w:tc>
          <w:tcPr>
            <w:tcW w:w="3692" w:type="dxa"/>
            <w:vAlign w:val="center"/>
          </w:tcPr>
          <w:p w:rsidR="008253DE" w:rsidRPr="008253DE" w:rsidRDefault="008253DE" w:rsidP="008253DE">
            <w:pPr>
              <w:rPr>
                <w:rFonts w:asciiTheme="minorHAnsi" w:hAnsiTheme="minorHAnsi" w:cs="Calibri"/>
                <w:b/>
                <w:sz w:val="18"/>
                <w:szCs w:val="18"/>
              </w:rPr>
            </w:pPr>
          </w:p>
        </w:tc>
      </w:tr>
      <w:tr w:rsidR="008253DE" w:rsidRPr="008253DE" w:rsidTr="008253DE">
        <w:trPr>
          <w:trHeight w:val="397"/>
          <w:jc w:val="center"/>
        </w:trPr>
        <w:tc>
          <w:tcPr>
            <w:tcW w:w="1970" w:type="dxa"/>
            <w:vMerge/>
            <w:vAlign w:val="center"/>
          </w:tcPr>
          <w:p w:rsidR="008253DE" w:rsidRPr="008253DE" w:rsidRDefault="008253DE" w:rsidP="008253DE">
            <w:pPr>
              <w:snapToGrid w:val="0"/>
              <w:rPr>
                <w:rFonts w:asciiTheme="minorHAnsi" w:hAnsiTheme="minorHAnsi" w:cs="Calibri"/>
                <w:color w:val="000000"/>
                <w:sz w:val="18"/>
                <w:szCs w:val="18"/>
                <w:lang w:val="es-BO" w:eastAsia="es-419"/>
              </w:rPr>
            </w:pPr>
          </w:p>
        </w:tc>
        <w:tc>
          <w:tcPr>
            <w:tcW w:w="3800" w:type="dxa"/>
            <w:vAlign w:val="center"/>
          </w:tcPr>
          <w:p w:rsidR="008253DE" w:rsidRPr="008253DE" w:rsidRDefault="008253DE" w:rsidP="008253DE">
            <w:pPr>
              <w:jc w:val="both"/>
              <w:rPr>
                <w:rFonts w:asciiTheme="minorHAnsi" w:hAnsiTheme="minorHAnsi"/>
                <w:sz w:val="18"/>
                <w:szCs w:val="18"/>
              </w:rPr>
            </w:pPr>
            <w:r w:rsidRPr="008253DE">
              <w:rPr>
                <w:rFonts w:asciiTheme="minorHAnsi" w:hAnsiTheme="minorHAnsi" w:cs="Calibri"/>
                <w:sz w:val="18"/>
                <w:szCs w:val="18"/>
              </w:rPr>
              <w:t xml:space="preserve">Las hojas de la puerta giratoria deberán funcionar con control de velocidad que garantice un desplazamiento fluido controlado. </w:t>
            </w:r>
          </w:p>
        </w:tc>
        <w:tc>
          <w:tcPr>
            <w:tcW w:w="3692" w:type="dxa"/>
            <w:vAlign w:val="center"/>
          </w:tcPr>
          <w:p w:rsidR="008253DE" w:rsidRPr="008253DE" w:rsidRDefault="008253DE" w:rsidP="008253DE">
            <w:pPr>
              <w:rPr>
                <w:rFonts w:asciiTheme="minorHAnsi" w:hAnsiTheme="minorHAnsi" w:cs="Calibri"/>
                <w:b/>
                <w:sz w:val="18"/>
                <w:szCs w:val="18"/>
              </w:rPr>
            </w:pPr>
          </w:p>
        </w:tc>
      </w:tr>
      <w:tr w:rsidR="008253DE" w:rsidRPr="008253DE" w:rsidTr="008253DE">
        <w:trPr>
          <w:trHeight w:val="397"/>
          <w:jc w:val="center"/>
        </w:trPr>
        <w:tc>
          <w:tcPr>
            <w:tcW w:w="1970" w:type="dxa"/>
            <w:vMerge/>
            <w:vAlign w:val="center"/>
          </w:tcPr>
          <w:p w:rsidR="008253DE" w:rsidRPr="008253DE" w:rsidRDefault="008253DE" w:rsidP="008253DE">
            <w:pPr>
              <w:snapToGrid w:val="0"/>
              <w:rPr>
                <w:rFonts w:asciiTheme="minorHAnsi" w:hAnsiTheme="minorHAnsi" w:cs="Calibri"/>
                <w:color w:val="000000"/>
                <w:sz w:val="18"/>
                <w:szCs w:val="18"/>
                <w:lang w:val="es-BO" w:eastAsia="es-419"/>
              </w:rPr>
            </w:pPr>
          </w:p>
        </w:tc>
        <w:tc>
          <w:tcPr>
            <w:tcW w:w="3800" w:type="dxa"/>
            <w:vAlign w:val="center"/>
          </w:tcPr>
          <w:p w:rsidR="008253DE" w:rsidRPr="008253DE" w:rsidRDefault="008253DE" w:rsidP="008253DE">
            <w:pPr>
              <w:jc w:val="both"/>
              <w:rPr>
                <w:rFonts w:asciiTheme="minorHAnsi" w:hAnsiTheme="minorHAnsi"/>
                <w:sz w:val="18"/>
                <w:szCs w:val="18"/>
              </w:rPr>
            </w:pPr>
            <w:r w:rsidRPr="008253DE">
              <w:rPr>
                <w:rFonts w:asciiTheme="minorHAnsi" w:hAnsiTheme="minorHAnsi" w:cs="Calibri"/>
                <w:sz w:val="18"/>
                <w:szCs w:val="18"/>
              </w:rPr>
              <w:t>Las hojas de la puerta deberán tener un movimiento intuitivo que detenga el movimiento en un punto preciso habilitando de forma natural el acceso para el siguiente usuario.</w:t>
            </w:r>
          </w:p>
        </w:tc>
        <w:tc>
          <w:tcPr>
            <w:tcW w:w="3692" w:type="dxa"/>
            <w:vAlign w:val="center"/>
          </w:tcPr>
          <w:p w:rsidR="008253DE" w:rsidRPr="008253DE" w:rsidRDefault="008253DE" w:rsidP="008253DE">
            <w:pPr>
              <w:rPr>
                <w:rFonts w:asciiTheme="minorHAnsi" w:hAnsiTheme="minorHAnsi" w:cs="Calibri"/>
                <w:b/>
                <w:sz w:val="18"/>
                <w:szCs w:val="18"/>
              </w:rPr>
            </w:pPr>
          </w:p>
        </w:tc>
      </w:tr>
      <w:tr w:rsidR="008253DE" w:rsidRPr="008253DE" w:rsidTr="008253DE">
        <w:trPr>
          <w:trHeight w:val="397"/>
          <w:jc w:val="center"/>
        </w:trPr>
        <w:tc>
          <w:tcPr>
            <w:tcW w:w="1970" w:type="dxa"/>
            <w:vMerge/>
            <w:vAlign w:val="center"/>
          </w:tcPr>
          <w:p w:rsidR="008253DE" w:rsidRPr="008253DE" w:rsidRDefault="008253DE" w:rsidP="008253DE">
            <w:pPr>
              <w:snapToGrid w:val="0"/>
              <w:rPr>
                <w:rFonts w:asciiTheme="minorHAnsi" w:hAnsiTheme="minorHAnsi" w:cs="Calibri"/>
                <w:color w:val="000000"/>
                <w:sz w:val="18"/>
                <w:szCs w:val="18"/>
                <w:lang w:val="es-BO" w:eastAsia="es-419"/>
              </w:rPr>
            </w:pPr>
          </w:p>
        </w:tc>
        <w:tc>
          <w:tcPr>
            <w:tcW w:w="3800" w:type="dxa"/>
            <w:vAlign w:val="center"/>
          </w:tcPr>
          <w:p w:rsidR="008253DE" w:rsidRPr="008253DE" w:rsidRDefault="008253DE" w:rsidP="008253DE">
            <w:pPr>
              <w:autoSpaceDE w:val="0"/>
              <w:rPr>
                <w:rFonts w:asciiTheme="minorHAnsi" w:hAnsiTheme="minorHAnsi"/>
                <w:sz w:val="18"/>
                <w:szCs w:val="18"/>
              </w:rPr>
            </w:pPr>
            <w:r w:rsidRPr="008253DE">
              <w:rPr>
                <w:rFonts w:asciiTheme="minorHAnsi" w:hAnsiTheme="minorHAnsi" w:cs="Calibri"/>
                <w:sz w:val="18"/>
                <w:szCs w:val="18"/>
              </w:rPr>
              <w:t>Las hojas de la puerta deberán restringir al máximo la entrada del aire exterior.</w:t>
            </w:r>
          </w:p>
        </w:tc>
        <w:tc>
          <w:tcPr>
            <w:tcW w:w="3692" w:type="dxa"/>
            <w:vAlign w:val="center"/>
          </w:tcPr>
          <w:p w:rsidR="008253DE" w:rsidRPr="008253DE" w:rsidRDefault="008253DE" w:rsidP="008253DE">
            <w:pPr>
              <w:rPr>
                <w:rFonts w:asciiTheme="minorHAnsi" w:hAnsiTheme="minorHAnsi" w:cs="Calibri"/>
                <w:b/>
                <w:sz w:val="18"/>
                <w:szCs w:val="18"/>
              </w:rPr>
            </w:pPr>
          </w:p>
        </w:tc>
      </w:tr>
      <w:tr w:rsidR="008253DE" w:rsidRPr="008253DE" w:rsidTr="008253DE">
        <w:trPr>
          <w:trHeight w:val="397"/>
          <w:jc w:val="center"/>
        </w:trPr>
        <w:tc>
          <w:tcPr>
            <w:tcW w:w="1970" w:type="dxa"/>
            <w:vMerge/>
            <w:vAlign w:val="center"/>
          </w:tcPr>
          <w:p w:rsidR="008253DE" w:rsidRPr="008253DE" w:rsidRDefault="008253DE" w:rsidP="008253DE">
            <w:pPr>
              <w:snapToGrid w:val="0"/>
              <w:rPr>
                <w:rFonts w:asciiTheme="minorHAnsi" w:hAnsiTheme="minorHAnsi" w:cs="Calibri"/>
                <w:color w:val="000000"/>
                <w:sz w:val="18"/>
                <w:szCs w:val="18"/>
                <w:lang w:val="es-BO" w:eastAsia="es-419"/>
              </w:rPr>
            </w:pPr>
          </w:p>
        </w:tc>
        <w:tc>
          <w:tcPr>
            <w:tcW w:w="3800" w:type="dxa"/>
            <w:vAlign w:val="center"/>
          </w:tcPr>
          <w:p w:rsidR="008253DE" w:rsidRPr="008253DE" w:rsidRDefault="008253DE" w:rsidP="008253DE">
            <w:pPr>
              <w:autoSpaceDE w:val="0"/>
              <w:rPr>
                <w:rFonts w:asciiTheme="minorHAnsi" w:hAnsiTheme="minorHAnsi"/>
                <w:sz w:val="18"/>
                <w:szCs w:val="18"/>
              </w:rPr>
            </w:pPr>
            <w:r w:rsidRPr="008253DE">
              <w:rPr>
                <w:rFonts w:asciiTheme="minorHAnsi" w:hAnsiTheme="minorHAnsi" w:cs="Calibri"/>
                <w:sz w:val="18"/>
                <w:szCs w:val="18"/>
              </w:rPr>
              <w:t>Las puertas giratorias deberán tener una capacidad de flujo de al menos 25 personas por minuto</w:t>
            </w:r>
          </w:p>
        </w:tc>
        <w:tc>
          <w:tcPr>
            <w:tcW w:w="3692" w:type="dxa"/>
            <w:vAlign w:val="center"/>
          </w:tcPr>
          <w:p w:rsidR="008253DE" w:rsidRPr="008253DE" w:rsidRDefault="008253DE" w:rsidP="008253DE">
            <w:pPr>
              <w:rPr>
                <w:rFonts w:asciiTheme="minorHAnsi" w:hAnsiTheme="minorHAnsi" w:cs="Calibri"/>
                <w:b/>
                <w:sz w:val="18"/>
                <w:szCs w:val="18"/>
              </w:rPr>
            </w:pPr>
          </w:p>
        </w:tc>
      </w:tr>
      <w:tr w:rsidR="008253DE" w:rsidRPr="008253DE" w:rsidTr="008253DE">
        <w:trPr>
          <w:trHeight w:val="397"/>
          <w:jc w:val="center"/>
        </w:trPr>
        <w:tc>
          <w:tcPr>
            <w:tcW w:w="1970" w:type="dxa"/>
            <w:vMerge/>
            <w:vAlign w:val="center"/>
          </w:tcPr>
          <w:p w:rsidR="008253DE" w:rsidRPr="008253DE" w:rsidRDefault="008253DE" w:rsidP="008253DE">
            <w:pPr>
              <w:autoSpaceDE w:val="0"/>
              <w:autoSpaceDN w:val="0"/>
              <w:adjustRightInd w:val="0"/>
              <w:rPr>
                <w:rFonts w:asciiTheme="minorHAnsi" w:hAnsiTheme="minorHAnsi" w:cs="Calibri"/>
                <w:sz w:val="18"/>
                <w:szCs w:val="18"/>
              </w:rPr>
            </w:pPr>
          </w:p>
        </w:tc>
        <w:tc>
          <w:tcPr>
            <w:tcW w:w="3800" w:type="dxa"/>
            <w:vAlign w:val="center"/>
          </w:tcPr>
          <w:p w:rsidR="008253DE" w:rsidRPr="008253DE" w:rsidRDefault="008253DE" w:rsidP="008253DE">
            <w:pPr>
              <w:autoSpaceDE w:val="0"/>
              <w:rPr>
                <w:rFonts w:asciiTheme="minorHAnsi" w:hAnsiTheme="minorHAnsi"/>
                <w:sz w:val="18"/>
                <w:szCs w:val="18"/>
              </w:rPr>
            </w:pPr>
            <w:r w:rsidRPr="008253DE">
              <w:rPr>
                <w:rFonts w:asciiTheme="minorHAnsi" w:hAnsiTheme="minorHAnsi" w:cs="Calibri"/>
                <w:sz w:val="18"/>
                <w:szCs w:val="18"/>
              </w:rPr>
              <w:t xml:space="preserve">La puerta giratoria deberá estar fabricada con vidrio templado de al menos 6 milímetros con marco metálico y cubierta sólida </w:t>
            </w:r>
            <w:r w:rsidRPr="008253DE">
              <w:rPr>
                <w:rFonts w:asciiTheme="minorHAnsi" w:hAnsiTheme="minorHAnsi" w:cs="Calibri"/>
                <w:color w:val="000000"/>
                <w:sz w:val="18"/>
                <w:szCs w:val="18"/>
                <w:shd w:val="clear" w:color="auto" w:fill="FFFFFF"/>
              </w:rPr>
              <w:t>para que armonice con la fachada de cualquier edificio.</w:t>
            </w:r>
          </w:p>
        </w:tc>
        <w:tc>
          <w:tcPr>
            <w:tcW w:w="3692" w:type="dxa"/>
            <w:vAlign w:val="center"/>
          </w:tcPr>
          <w:p w:rsidR="008253DE" w:rsidRPr="008253DE" w:rsidRDefault="008253DE" w:rsidP="008253DE">
            <w:pPr>
              <w:rPr>
                <w:rFonts w:asciiTheme="minorHAnsi" w:hAnsiTheme="minorHAnsi" w:cs="Calibri"/>
                <w:b/>
                <w:sz w:val="18"/>
                <w:szCs w:val="18"/>
              </w:rPr>
            </w:pPr>
          </w:p>
        </w:tc>
      </w:tr>
      <w:tr w:rsidR="008253DE" w:rsidRPr="008253DE" w:rsidTr="008253DE">
        <w:trPr>
          <w:trHeight w:val="397"/>
          <w:jc w:val="center"/>
        </w:trPr>
        <w:tc>
          <w:tcPr>
            <w:tcW w:w="1970" w:type="dxa"/>
            <w:vMerge/>
            <w:vAlign w:val="center"/>
          </w:tcPr>
          <w:p w:rsidR="008253DE" w:rsidRPr="008253DE" w:rsidRDefault="008253DE" w:rsidP="008253DE">
            <w:pPr>
              <w:autoSpaceDE w:val="0"/>
              <w:autoSpaceDN w:val="0"/>
              <w:adjustRightInd w:val="0"/>
              <w:rPr>
                <w:rFonts w:asciiTheme="minorHAnsi" w:hAnsiTheme="minorHAnsi" w:cs="Calibri"/>
                <w:sz w:val="18"/>
                <w:szCs w:val="18"/>
              </w:rPr>
            </w:pPr>
          </w:p>
        </w:tc>
        <w:tc>
          <w:tcPr>
            <w:tcW w:w="3800" w:type="dxa"/>
            <w:vAlign w:val="center"/>
          </w:tcPr>
          <w:p w:rsidR="008253DE" w:rsidRPr="008253DE" w:rsidRDefault="008253DE" w:rsidP="008253DE">
            <w:pPr>
              <w:autoSpaceDE w:val="0"/>
              <w:rPr>
                <w:rFonts w:asciiTheme="minorHAnsi" w:hAnsiTheme="minorHAnsi"/>
                <w:sz w:val="18"/>
                <w:szCs w:val="18"/>
              </w:rPr>
            </w:pPr>
            <w:r w:rsidRPr="008253DE">
              <w:rPr>
                <w:rFonts w:asciiTheme="minorHAnsi" w:hAnsiTheme="minorHAnsi" w:cs="Calibri"/>
                <w:sz w:val="18"/>
                <w:szCs w:val="18"/>
              </w:rPr>
              <w:t xml:space="preserve">La solución deberá estar equipada con hojas que se pueden replegar manualmente en caso de contingencias. </w:t>
            </w:r>
          </w:p>
        </w:tc>
        <w:tc>
          <w:tcPr>
            <w:tcW w:w="3692" w:type="dxa"/>
            <w:vAlign w:val="center"/>
          </w:tcPr>
          <w:p w:rsidR="008253DE" w:rsidRPr="008253DE" w:rsidRDefault="008253DE" w:rsidP="008253DE">
            <w:pPr>
              <w:rPr>
                <w:rFonts w:asciiTheme="minorHAnsi" w:hAnsiTheme="minorHAnsi" w:cs="Calibri"/>
                <w:b/>
                <w:sz w:val="18"/>
                <w:szCs w:val="18"/>
              </w:rPr>
            </w:pPr>
          </w:p>
        </w:tc>
      </w:tr>
      <w:tr w:rsidR="008253DE" w:rsidRPr="008253DE" w:rsidTr="008253DE">
        <w:trPr>
          <w:trHeight w:val="397"/>
          <w:jc w:val="center"/>
        </w:trPr>
        <w:tc>
          <w:tcPr>
            <w:tcW w:w="1970" w:type="dxa"/>
            <w:vMerge/>
            <w:vAlign w:val="center"/>
          </w:tcPr>
          <w:p w:rsidR="008253DE" w:rsidRPr="008253DE" w:rsidRDefault="008253DE" w:rsidP="008253DE">
            <w:pPr>
              <w:autoSpaceDE w:val="0"/>
              <w:autoSpaceDN w:val="0"/>
              <w:adjustRightInd w:val="0"/>
              <w:rPr>
                <w:rFonts w:asciiTheme="minorHAnsi" w:hAnsiTheme="minorHAnsi" w:cs="Calibri"/>
                <w:sz w:val="18"/>
                <w:szCs w:val="18"/>
              </w:rPr>
            </w:pPr>
          </w:p>
        </w:tc>
        <w:tc>
          <w:tcPr>
            <w:tcW w:w="3800" w:type="dxa"/>
            <w:vAlign w:val="center"/>
          </w:tcPr>
          <w:p w:rsidR="008253DE" w:rsidRPr="008253DE" w:rsidRDefault="008253DE" w:rsidP="008253DE">
            <w:pPr>
              <w:autoSpaceDE w:val="0"/>
              <w:rPr>
                <w:rFonts w:asciiTheme="minorHAnsi" w:hAnsiTheme="minorHAnsi"/>
                <w:sz w:val="18"/>
                <w:szCs w:val="18"/>
              </w:rPr>
            </w:pPr>
            <w:r w:rsidRPr="008253DE">
              <w:rPr>
                <w:rFonts w:asciiTheme="minorHAnsi" w:hAnsiTheme="minorHAnsi" w:cs="Calibri"/>
                <w:sz w:val="18"/>
                <w:szCs w:val="18"/>
              </w:rPr>
              <w:t>El sistema deberá contar con un interruptor dentro un panel de control para bloqueo nocturno.</w:t>
            </w:r>
          </w:p>
        </w:tc>
        <w:tc>
          <w:tcPr>
            <w:tcW w:w="3692" w:type="dxa"/>
            <w:vAlign w:val="center"/>
          </w:tcPr>
          <w:p w:rsidR="008253DE" w:rsidRPr="008253DE" w:rsidRDefault="008253DE" w:rsidP="008253DE">
            <w:pPr>
              <w:rPr>
                <w:rFonts w:asciiTheme="minorHAnsi" w:hAnsiTheme="minorHAnsi" w:cs="Calibri"/>
                <w:b/>
                <w:sz w:val="18"/>
                <w:szCs w:val="18"/>
              </w:rPr>
            </w:pPr>
          </w:p>
        </w:tc>
      </w:tr>
      <w:tr w:rsidR="00B46B38" w:rsidRPr="008253DE" w:rsidTr="00B46B38">
        <w:trPr>
          <w:trHeight w:val="1055"/>
          <w:jc w:val="center"/>
        </w:trPr>
        <w:tc>
          <w:tcPr>
            <w:tcW w:w="1970" w:type="dxa"/>
            <w:vMerge/>
            <w:vAlign w:val="center"/>
          </w:tcPr>
          <w:p w:rsidR="00B46B38" w:rsidRPr="008253DE" w:rsidRDefault="00B46B38" w:rsidP="008253DE">
            <w:pPr>
              <w:autoSpaceDE w:val="0"/>
              <w:autoSpaceDN w:val="0"/>
              <w:adjustRightInd w:val="0"/>
              <w:rPr>
                <w:rFonts w:asciiTheme="minorHAnsi" w:hAnsiTheme="minorHAnsi" w:cs="Calibri"/>
                <w:sz w:val="18"/>
                <w:szCs w:val="18"/>
              </w:rPr>
            </w:pPr>
          </w:p>
        </w:tc>
        <w:tc>
          <w:tcPr>
            <w:tcW w:w="3800" w:type="dxa"/>
            <w:vAlign w:val="center"/>
          </w:tcPr>
          <w:p w:rsidR="00B46B38" w:rsidRPr="008253DE" w:rsidRDefault="00B46B38" w:rsidP="008253DE">
            <w:pPr>
              <w:autoSpaceDE w:val="0"/>
              <w:contextualSpacing/>
              <w:rPr>
                <w:rFonts w:asciiTheme="minorHAnsi" w:hAnsiTheme="minorHAnsi"/>
                <w:sz w:val="18"/>
                <w:szCs w:val="18"/>
              </w:rPr>
            </w:pPr>
            <w:r w:rsidRPr="008253DE">
              <w:rPr>
                <w:rFonts w:asciiTheme="minorHAnsi" w:hAnsiTheme="minorHAnsi" w:cs="Calibri"/>
                <w:sz w:val="18"/>
                <w:szCs w:val="18"/>
              </w:rPr>
              <w:t>El bloqueo del sistema deberá funcionar cuando;</w:t>
            </w:r>
          </w:p>
          <w:p w:rsidR="00B46B38" w:rsidRPr="008253DE" w:rsidRDefault="00B46B38" w:rsidP="0042389C">
            <w:pPr>
              <w:pStyle w:val="Prrafodelista"/>
              <w:numPr>
                <w:ilvl w:val="0"/>
                <w:numId w:val="28"/>
              </w:numPr>
              <w:autoSpaceDE w:val="0"/>
              <w:ind w:left="750"/>
              <w:contextualSpacing/>
              <w:rPr>
                <w:rFonts w:asciiTheme="minorHAnsi" w:hAnsiTheme="minorHAnsi"/>
                <w:sz w:val="18"/>
                <w:szCs w:val="18"/>
              </w:rPr>
            </w:pPr>
            <w:r w:rsidRPr="008253DE">
              <w:rPr>
                <w:rFonts w:asciiTheme="minorHAnsi" w:hAnsiTheme="minorHAnsi" w:cs="Calibri"/>
                <w:sz w:val="18"/>
                <w:szCs w:val="18"/>
              </w:rPr>
              <w:t>La puerta está en la posición de descanso (X) por más de 3 segundos.</w:t>
            </w:r>
          </w:p>
          <w:p w:rsidR="00B46B38" w:rsidRPr="008253DE" w:rsidRDefault="00B46B38" w:rsidP="0042389C">
            <w:pPr>
              <w:pStyle w:val="Prrafodelista"/>
              <w:numPr>
                <w:ilvl w:val="0"/>
                <w:numId w:val="28"/>
              </w:numPr>
              <w:autoSpaceDE w:val="0"/>
              <w:ind w:left="750"/>
              <w:contextualSpacing/>
              <w:rPr>
                <w:rFonts w:asciiTheme="minorHAnsi" w:hAnsiTheme="minorHAnsi"/>
                <w:sz w:val="18"/>
                <w:szCs w:val="18"/>
              </w:rPr>
            </w:pPr>
            <w:r w:rsidRPr="00B46B38">
              <w:rPr>
                <w:rFonts w:asciiTheme="minorHAnsi" w:hAnsiTheme="minorHAnsi" w:cs="Calibri"/>
                <w:sz w:val="18"/>
                <w:szCs w:val="18"/>
              </w:rPr>
              <w:t>Los sensores superiores no se han activado durante 10 segundos.</w:t>
            </w:r>
          </w:p>
        </w:tc>
        <w:tc>
          <w:tcPr>
            <w:tcW w:w="3692" w:type="dxa"/>
            <w:vMerge w:val="restart"/>
            <w:vAlign w:val="center"/>
          </w:tcPr>
          <w:p w:rsidR="00B46B38" w:rsidRPr="008253DE" w:rsidRDefault="00B46B38" w:rsidP="008253DE">
            <w:pPr>
              <w:rPr>
                <w:rFonts w:asciiTheme="minorHAnsi" w:hAnsiTheme="minorHAnsi" w:cs="Calibri"/>
                <w:b/>
                <w:sz w:val="18"/>
                <w:szCs w:val="18"/>
              </w:rPr>
            </w:pPr>
          </w:p>
        </w:tc>
      </w:tr>
      <w:tr w:rsidR="00B46B38" w:rsidRPr="008253DE" w:rsidTr="008253DE">
        <w:trPr>
          <w:trHeight w:val="686"/>
          <w:jc w:val="center"/>
        </w:trPr>
        <w:tc>
          <w:tcPr>
            <w:tcW w:w="1970" w:type="dxa"/>
            <w:vMerge/>
            <w:vAlign w:val="center"/>
          </w:tcPr>
          <w:p w:rsidR="00B46B38" w:rsidRPr="008253DE" w:rsidRDefault="00B46B38" w:rsidP="008253DE">
            <w:pPr>
              <w:autoSpaceDE w:val="0"/>
              <w:autoSpaceDN w:val="0"/>
              <w:adjustRightInd w:val="0"/>
              <w:rPr>
                <w:rFonts w:asciiTheme="minorHAnsi" w:hAnsiTheme="minorHAnsi" w:cs="Calibri"/>
                <w:sz w:val="18"/>
                <w:szCs w:val="18"/>
              </w:rPr>
            </w:pPr>
          </w:p>
        </w:tc>
        <w:tc>
          <w:tcPr>
            <w:tcW w:w="3800" w:type="dxa"/>
            <w:vAlign w:val="center"/>
          </w:tcPr>
          <w:p w:rsidR="00B46B38" w:rsidRPr="008253DE" w:rsidRDefault="00B46B38" w:rsidP="00B46B38">
            <w:pPr>
              <w:autoSpaceDE w:val="0"/>
              <w:contextualSpacing/>
              <w:rPr>
                <w:rFonts w:asciiTheme="minorHAnsi" w:hAnsiTheme="minorHAnsi" w:cs="Calibri"/>
                <w:sz w:val="18"/>
                <w:szCs w:val="18"/>
              </w:rPr>
            </w:pPr>
            <w:r w:rsidRPr="008253DE">
              <w:rPr>
                <w:rFonts w:asciiTheme="minorHAnsi" w:hAnsiTheme="minorHAnsi" w:cs="Calibri"/>
                <w:sz w:val="18"/>
                <w:szCs w:val="18"/>
              </w:rPr>
              <w:t xml:space="preserve">Una vez que la puerta esté bloqueada, los sensores deberán permanecer activos durante un tiempo general ajustable. </w:t>
            </w:r>
          </w:p>
        </w:tc>
        <w:tc>
          <w:tcPr>
            <w:tcW w:w="3692" w:type="dxa"/>
            <w:vMerge/>
            <w:vAlign w:val="center"/>
          </w:tcPr>
          <w:p w:rsidR="00B46B38" w:rsidRPr="008253DE" w:rsidRDefault="00B46B38" w:rsidP="008253DE">
            <w:pPr>
              <w:rPr>
                <w:rFonts w:asciiTheme="minorHAnsi" w:hAnsiTheme="minorHAnsi" w:cs="Calibri"/>
                <w:b/>
                <w:sz w:val="18"/>
                <w:szCs w:val="18"/>
              </w:rPr>
            </w:pPr>
          </w:p>
        </w:tc>
      </w:tr>
      <w:tr w:rsidR="008253DE" w:rsidRPr="008253DE" w:rsidTr="008253DE">
        <w:trPr>
          <w:trHeight w:val="397"/>
          <w:jc w:val="center"/>
        </w:trPr>
        <w:tc>
          <w:tcPr>
            <w:tcW w:w="1970" w:type="dxa"/>
            <w:vMerge/>
            <w:vAlign w:val="center"/>
          </w:tcPr>
          <w:p w:rsidR="008253DE" w:rsidRPr="008253DE" w:rsidRDefault="008253DE" w:rsidP="008253DE">
            <w:pPr>
              <w:autoSpaceDE w:val="0"/>
              <w:autoSpaceDN w:val="0"/>
              <w:adjustRightInd w:val="0"/>
              <w:rPr>
                <w:rFonts w:asciiTheme="minorHAnsi" w:hAnsiTheme="minorHAnsi" w:cs="Calibri"/>
                <w:sz w:val="18"/>
                <w:szCs w:val="18"/>
              </w:rPr>
            </w:pPr>
          </w:p>
        </w:tc>
        <w:tc>
          <w:tcPr>
            <w:tcW w:w="3800" w:type="dxa"/>
            <w:vAlign w:val="center"/>
          </w:tcPr>
          <w:p w:rsidR="008253DE" w:rsidRPr="008253DE" w:rsidRDefault="008253DE" w:rsidP="008253DE">
            <w:pPr>
              <w:autoSpaceDE w:val="0"/>
              <w:rPr>
                <w:rFonts w:asciiTheme="minorHAnsi" w:hAnsiTheme="minorHAnsi"/>
                <w:sz w:val="18"/>
                <w:szCs w:val="18"/>
              </w:rPr>
            </w:pPr>
            <w:r w:rsidRPr="008253DE">
              <w:rPr>
                <w:rFonts w:asciiTheme="minorHAnsi" w:hAnsiTheme="minorHAnsi" w:cs="Calibri"/>
                <w:sz w:val="18"/>
                <w:szCs w:val="18"/>
              </w:rPr>
              <w:t xml:space="preserve">La puerta giratoria deberá proteger el hall de ingreso contra efectos del clima. </w:t>
            </w:r>
          </w:p>
        </w:tc>
        <w:tc>
          <w:tcPr>
            <w:tcW w:w="3692" w:type="dxa"/>
            <w:vAlign w:val="center"/>
          </w:tcPr>
          <w:p w:rsidR="008253DE" w:rsidRPr="008253DE" w:rsidRDefault="008253DE" w:rsidP="008253DE">
            <w:pPr>
              <w:rPr>
                <w:rFonts w:asciiTheme="minorHAnsi" w:hAnsiTheme="minorHAnsi" w:cs="Calibri"/>
                <w:b/>
                <w:sz w:val="18"/>
                <w:szCs w:val="18"/>
              </w:rPr>
            </w:pPr>
          </w:p>
        </w:tc>
      </w:tr>
      <w:tr w:rsidR="008253DE" w:rsidRPr="008253DE" w:rsidTr="008253DE">
        <w:trPr>
          <w:trHeight w:val="397"/>
          <w:jc w:val="center"/>
        </w:trPr>
        <w:tc>
          <w:tcPr>
            <w:tcW w:w="1970" w:type="dxa"/>
            <w:vMerge w:val="restart"/>
            <w:vAlign w:val="center"/>
          </w:tcPr>
          <w:p w:rsidR="008253DE" w:rsidRPr="008253DE" w:rsidRDefault="008253DE" w:rsidP="008253DE">
            <w:pPr>
              <w:rPr>
                <w:rFonts w:asciiTheme="minorHAnsi" w:hAnsiTheme="minorHAnsi"/>
                <w:sz w:val="18"/>
                <w:szCs w:val="18"/>
              </w:rPr>
            </w:pPr>
            <w:r w:rsidRPr="008253DE">
              <w:rPr>
                <w:rFonts w:asciiTheme="minorHAnsi" w:hAnsiTheme="minorHAnsi" w:cs="Calibri"/>
                <w:color w:val="000000"/>
                <w:sz w:val="18"/>
                <w:szCs w:val="18"/>
                <w:lang w:val="es-BO" w:eastAsia="es-419"/>
              </w:rPr>
              <w:t>Bloqueo Nocturno</w:t>
            </w:r>
          </w:p>
        </w:tc>
        <w:tc>
          <w:tcPr>
            <w:tcW w:w="3800" w:type="dxa"/>
            <w:vAlign w:val="center"/>
          </w:tcPr>
          <w:p w:rsidR="008253DE" w:rsidRPr="008253DE" w:rsidRDefault="008253DE" w:rsidP="008253DE">
            <w:pPr>
              <w:autoSpaceDE w:val="0"/>
              <w:rPr>
                <w:rFonts w:asciiTheme="minorHAnsi" w:hAnsiTheme="minorHAnsi"/>
                <w:sz w:val="18"/>
                <w:szCs w:val="18"/>
              </w:rPr>
            </w:pPr>
            <w:r w:rsidRPr="008253DE">
              <w:rPr>
                <w:rFonts w:asciiTheme="minorHAnsi" w:hAnsiTheme="minorHAnsi" w:cs="Calibri"/>
                <w:sz w:val="18"/>
                <w:szCs w:val="18"/>
              </w:rPr>
              <w:t>Las puertas giratorias como capa adicional de protección deberán estar equipadas con un cierre nocturno que consta de puertas correderas curvas bi partidas que encierren por completo los compartimentos de la puerta giratoria, evitando el acceso a los compartimentos en horarios fuera de oficina.</w:t>
            </w:r>
          </w:p>
        </w:tc>
        <w:tc>
          <w:tcPr>
            <w:tcW w:w="3692" w:type="dxa"/>
            <w:vAlign w:val="center"/>
          </w:tcPr>
          <w:p w:rsidR="008253DE" w:rsidRPr="008253DE" w:rsidRDefault="008253DE" w:rsidP="008253DE">
            <w:pPr>
              <w:rPr>
                <w:rFonts w:asciiTheme="minorHAnsi" w:hAnsiTheme="minorHAnsi" w:cs="Calibri"/>
                <w:b/>
                <w:sz w:val="18"/>
                <w:szCs w:val="18"/>
              </w:rPr>
            </w:pPr>
          </w:p>
        </w:tc>
      </w:tr>
      <w:tr w:rsidR="008253DE" w:rsidRPr="008253DE" w:rsidTr="008253DE">
        <w:trPr>
          <w:trHeight w:val="397"/>
          <w:jc w:val="center"/>
        </w:trPr>
        <w:tc>
          <w:tcPr>
            <w:tcW w:w="1970" w:type="dxa"/>
            <w:vMerge/>
            <w:vAlign w:val="center"/>
          </w:tcPr>
          <w:p w:rsidR="008253DE" w:rsidRPr="008253DE" w:rsidRDefault="008253DE" w:rsidP="008253DE">
            <w:pPr>
              <w:autoSpaceDE w:val="0"/>
              <w:autoSpaceDN w:val="0"/>
              <w:adjustRightInd w:val="0"/>
              <w:rPr>
                <w:rFonts w:asciiTheme="minorHAnsi" w:hAnsiTheme="minorHAnsi" w:cs="Calibri"/>
                <w:sz w:val="18"/>
                <w:szCs w:val="18"/>
              </w:rPr>
            </w:pPr>
          </w:p>
        </w:tc>
        <w:tc>
          <w:tcPr>
            <w:tcW w:w="3800" w:type="dxa"/>
            <w:vAlign w:val="center"/>
          </w:tcPr>
          <w:p w:rsidR="008253DE" w:rsidRPr="008253DE" w:rsidRDefault="008253DE" w:rsidP="008253DE">
            <w:pPr>
              <w:autoSpaceDE w:val="0"/>
              <w:rPr>
                <w:rFonts w:asciiTheme="minorHAnsi" w:hAnsiTheme="minorHAnsi"/>
                <w:sz w:val="18"/>
                <w:szCs w:val="18"/>
              </w:rPr>
            </w:pPr>
            <w:r w:rsidRPr="008253DE">
              <w:rPr>
                <w:rFonts w:asciiTheme="minorHAnsi" w:hAnsiTheme="minorHAnsi" w:cs="Calibri"/>
                <w:sz w:val="18"/>
                <w:szCs w:val="18"/>
              </w:rPr>
              <w:t xml:space="preserve">Las puertas curvas del bloqueo nocturno deberán deslizar de manera manual para cubrir la abertura de entrada, </w:t>
            </w:r>
          </w:p>
        </w:tc>
        <w:tc>
          <w:tcPr>
            <w:tcW w:w="3692" w:type="dxa"/>
            <w:vAlign w:val="center"/>
          </w:tcPr>
          <w:p w:rsidR="008253DE" w:rsidRPr="008253DE" w:rsidRDefault="008253DE" w:rsidP="008253DE">
            <w:pPr>
              <w:rPr>
                <w:rFonts w:asciiTheme="minorHAnsi" w:hAnsiTheme="minorHAnsi" w:cs="Calibri"/>
                <w:b/>
                <w:sz w:val="18"/>
                <w:szCs w:val="18"/>
              </w:rPr>
            </w:pPr>
          </w:p>
        </w:tc>
      </w:tr>
      <w:tr w:rsidR="008253DE" w:rsidRPr="008253DE" w:rsidTr="008253DE">
        <w:trPr>
          <w:trHeight w:val="397"/>
          <w:jc w:val="center"/>
        </w:trPr>
        <w:tc>
          <w:tcPr>
            <w:tcW w:w="1970" w:type="dxa"/>
            <w:vMerge/>
            <w:vAlign w:val="center"/>
          </w:tcPr>
          <w:p w:rsidR="008253DE" w:rsidRPr="008253DE" w:rsidRDefault="008253DE" w:rsidP="008253DE">
            <w:pPr>
              <w:autoSpaceDE w:val="0"/>
              <w:autoSpaceDN w:val="0"/>
              <w:adjustRightInd w:val="0"/>
              <w:rPr>
                <w:rFonts w:asciiTheme="minorHAnsi" w:hAnsiTheme="minorHAnsi" w:cs="Calibri"/>
                <w:sz w:val="18"/>
                <w:szCs w:val="18"/>
              </w:rPr>
            </w:pPr>
          </w:p>
        </w:tc>
        <w:tc>
          <w:tcPr>
            <w:tcW w:w="3800" w:type="dxa"/>
            <w:vAlign w:val="center"/>
          </w:tcPr>
          <w:p w:rsidR="008253DE" w:rsidRPr="008253DE" w:rsidRDefault="008253DE" w:rsidP="008253DE">
            <w:pPr>
              <w:autoSpaceDE w:val="0"/>
              <w:rPr>
                <w:rFonts w:asciiTheme="minorHAnsi" w:hAnsiTheme="minorHAnsi"/>
                <w:sz w:val="18"/>
                <w:szCs w:val="18"/>
              </w:rPr>
            </w:pPr>
            <w:r w:rsidRPr="008253DE">
              <w:rPr>
                <w:rFonts w:asciiTheme="minorHAnsi" w:hAnsiTheme="minorHAnsi" w:cs="Calibri"/>
                <w:sz w:val="18"/>
                <w:szCs w:val="18"/>
              </w:rPr>
              <w:t xml:space="preserve">Las puertas curvas del bloqueo nocturno deberán ser de operación manual y de fácil operación. </w:t>
            </w:r>
          </w:p>
        </w:tc>
        <w:tc>
          <w:tcPr>
            <w:tcW w:w="3692" w:type="dxa"/>
            <w:vAlign w:val="center"/>
          </w:tcPr>
          <w:p w:rsidR="008253DE" w:rsidRPr="008253DE" w:rsidRDefault="008253DE" w:rsidP="008253DE">
            <w:pPr>
              <w:rPr>
                <w:rFonts w:asciiTheme="minorHAnsi" w:hAnsiTheme="minorHAnsi" w:cs="Calibri"/>
                <w:b/>
                <w:sz w:val="18"/>
                <w:szCs w:val="18"/>
              </w:rPr>
            </w:pPr>
          </w:p>
        </w:tc>
      </w:tr>
      <w:tr w:rsidR="008253DE" w:rsidRPr="008253DE" w:rsidTr="008253DE">
        <w:trPr>
          <w:trHeight w:val="397"/>
          <w:jc w:val="center"/>
        </w:trPr>
        <w:tc>
          <w:tcPr>
            <w:tcW w:w="1970" w:type="dxa"/>
            <w:vMerge/>
            <w:vAlign w:val="center"/>
          </w:tcPr>
          <w:p w:rsidR="008253DE" w:rsidRPr="008253DE" w:rsidRDefault="008253DE" w:rsidP="008253DE">
            <w:pPr>
              <w:autoSpaceDE w:val="0"/>
              <w:autoSpaceDN w:val="0"/>
              <w:adjustRightInd w:val="0"/>
              <w:rPr>
                <w:rFonts w:asciiTheme="minorHAnsi" w:hAnsiTheme="minorHAnsi" w:cs="Calibri"/>
                <w:sz w:val="18"/>
                <w:szCs w:val="18"/>
              </w:rPr>
            </w:pPr>
          </w:p>
        </w:tc>
        <w:tc>
          <w:tcPr>
            <w:tcW w:w="3800" w:type="dxa"/>
            <w:vAlign w:val="center"/>
          </w:tcPr>
          <w:p w:rsidR="008253DE" w:rsidRPr="008253DE" w:rsidRDefault="008253DE" w:rsidP="008253DE">
            <w:pPr>
              <w:autoSpaceDE w:val="0"/>
              <w:rPr>
                <w:rFonts w:asciiTheme="minorHAnsi" w:hAnsiTheme="minorHAnsi"/>
                <w:sz w:val="18"/>
                <w:szCs w:val="18"/>
              </w:rPr>
            </w:pPr>
            <w:r w:rsidRPr="008253DE">
              <w:rPr>
                <w:rFonts w:asciiTheme="minorHAnsi" w:hAnsiTheme="minorHAnsi" w:cs="Calibri"/>
                <w:sz w:val="18"/>
                <w:szCs w:val="18"/>
              </w:rPr>
              <w:t>Las puertas curvas del bloqueo nocturno deberán proporcionar bloqueos fuertes capaz de soportar impacto de fuertes vientos.</w:t>
            </w:r>
          </w:p>
        </w:tc>
        <w:tc>
          <w:tcPr>
            <w:tcW w:w="3692" w:type="dxa"/>
            <w:vAlign w:val="center"/>
          </w:tcPr>
          <w:p w:rsidR="008253DE" w:rsidRPr="008253DE" w:rsidRDefault="008253DE" w:rsidP="008253DE">
            <w:pPr>
              <w:rPr>
                <w:rFonts w:asciiTheme="minorHAnsi" w:hAnsiTheme="minorHAnsi" w:cs="Calibri"/>
                <w:b/>
                <w:sz w:val="18"/>
                <w:szCs w:val="18"/>
              </w:rPr>
            </w:pPr>
          </w:p>
        </w:tc>
      </w:tr>
      <w:tr w:rsidR="00BC4394" w:rsidRPr="008253DE" w:rsidTr="001333C9">
        <w:trPr>
          <w:trHeight w:val="397"/>
          <w:jc w:val="center"/>
        </w:trPr>
        <w:tc>
          <w:tcPr>
            <w:tcW w:w="9462" w:type="dxa"/>
            <w:gridSpan w:val="3"/>
            <w:shd w:val="clear" w:color="auto" w:fill="DEEAF6" w:themeFill="accent1" w:themeFillTint="33"/>
            <w:vAlign w:val="center"/>
          </w:tcPr>
          <w:p w:rsidR="00BC4394" w:rsidRPr="008253DE" w:rsidRDefault="00B46B38" w:rsidP="00BA5CFC">
            <w:pPr>
              <w:rPr>
                <w:rFonts w:asciiTheme="minorHAnsi" w:hAnsiTheme="minorHAnsi" w:cs="Calibri"/>
                <w:b/>
                <w:sz w:val="18"/>
                <w:szCs w:val="18"/>
              </w:rPr>
            </w:pPr>
            <w:r w:rsidRPr="00B46B38">
              <w:rPr>
                <w:rFonts w:asciiTheme="minorHAnsi" w:hAnsiTheme="minorHAnsi" w:cs="Calibri"/>
                <w:b/>
                <w:bCs/>
                <w:sz w:val="18"/>
                <w:szCs w:val="18"/>
                <w:lang w:val="es-419" w:eastAsia="es-BO"/>
              </w:rPr>
              <w:t>EXPERIENCIA DE LA EMPRESA (PARA TODOS LOS BIENES)</w:t>
            </w:r>
          </w:p>
        </w:tc>
      </w:tr>
      <w:tr w:rsidR="003544C1" w:rsidRPr="008253DE" w:rsidTr="00C00331">
        <w:trPr>
          <w:trHeight w:val="397"/>
          <w:jc w:val="center"/>
        </w:trPr>
        <w:tc>
          <w:tcPr>
            <w:tcW w:w="5770" w:type="dxa"/>
            <w:gridSpan w:val="2"/>
            <w:vAlign w:val="center"/>
          </w:tcPr>
          <w:p w:rsidR="00B46B38" w:rsidRPr="00B46B38" w:rsidRDefault="00B46B38" w:rsidP="00B46B38">
            <w:pPr>
              <w:pStyle w:val="Sangradetextonormal"/>
              <w:tabs>
                <w:tab w:val="left" w:pos="284"/>
              </w:tabs>
              <w:spacing w:after="0"/>
              <w:ind w:left="0"/>
              <w:contextualSpacing/>
              <w:jc w:val="both"/>
              <w:rPr>
                <w:sz w:val="18"/>
                <w:szCs w:val="18"/>
              </w:rPr>
            </w:pPr>
            <w:r w:rsidRPr="00B46B38">
              <w:rPr>
                <w:rFonts w:ascii="Calibri" w:hAnsi="Calibri" w:cs="Calibri"/>
                <w:b/>
                <w:i/>
                <w:sz w:val="18"/>
                <w:szCs w:val="18"/>
              </w:rPr>
              <w:t>Experiencia de la Empresa:</w:t>
            </w:r>
          </w:p>
          <w:p w:rsidR="00B46B38" w:rsidRPr="00B46B38" w:rsidRDefault="00B46B38" w:rsidP="00B46B38">
            <w:pPr>
              <w:pStyle w:val="Sangradetextonormal"/>
              <w:tabs>
                <w:tab w:val="left" w:pos="284"/>
              </w:tabs>
              <w:snapToGrid w:val="0"/>
              <w:spacing w:after="0"/>
              <w:ind w:left="0"/>
              <w:contextualSpacing/>
              <w:jc w:val="both"/>
              <w:rPr>
                <w:sz w:val="18"/>
                <w:szCs w:val="18"/>
              </w:rPr>
            </w:pPr>
            <w:r w:rsidRPr="00B46B38">
              <w:rPr>
                <w:rFonts w:ascii="Calibri" w:hAnsi="Calibri" w:cs="Calibri"/>
                <w:sz w:val="18"/>
                <w:szCs w:val="18"/>
                <w:lang w:val="es-BO" w:eastAsia="es-BO"/>
              </w:rPr>
              <w:t>La empresa proponente deberá contar con una antigüedad mínima de 2 años en el manejo y provisión de equipamiento del fabricante, como respaldo debe presentar certificación emitida por el fabricante o su dependencia en otro país en impresión electrónica o copia simple para fines de evaluación emitida por el fabricante con antigüedad no mayor a 2 meses.</w:t>
            </w:r>
          </w:p>
          <w:p w:rsidR="003544C1" w:rsidRPr="00B46B38" w:rsidRDefault="00B46B38" w:rsidP="00B46B38">
            <w:pPr>
              <w:rPr>
                <w:rFonts w:asciiTheme="minorHAnsi" w:hAnsiTheme="minorHAnsi" w:cs="Calibri"/>
                <w:b/>
                <w:sz w:val="18"/>
                <w:szCs w:val="18"/>
              </w:rPr>
            </w:pPr>
            <w:r w:rsidRPr="00B46B38">
              <w:rPr>
                <w:rFonts w:ascii="Calibri" w:hAnsi="Calibri" w:cs="Calibri"/>
                <w:sz w:val="18"/>
                <w:szCs w:val="18"/>
              </w:rPr>
              <w:t>Antes de la firma del contrato la empresa adjudicada deberá presentar ambos documentos en original para fines de  verificación.</w:t>
            </w:r>
          </w:p>
        </w:tc>
        <w:tc>
          <w:tcPr>
            <w:tcW w:w="3692" w:type="dxa"/>
            <w:vAlign w:val="center"/>
          </w:tcPr>
          <w:p w:rsidR="003544C1" w:rsidRPr="008253DE" w:rsidRDefault="003544C1" w:rsidP="00BA5CFC">
            <w:pPr>
              <w:rPr>
                <w:rFonts w:asciiTheme="minorHAnsi" w:hAnsiTheme="minorHAnsi" w:cs="Calibri"/>
                <w:b/>
                <w:sz w:val="18"/>
                <w:szCs w:val="18"/>
              </w:rPr>
            </w:pPr>
          </w:p>
        </w:tc>
      </w:tr>
      <w:tr w:rsidR="00B46B38" w:rsidRPr="008253DE" w:rsidTr="001333C9">
        <w:trPr>
          <w:trHeight w:val="397"/>
          <w:jc w:val="center"/>
        </w:trPr>
        <w:tc>
          <w:tcPr>
            <w:tcW w:w="9462" w:type="dxa"/>
            <w:gridSpan w:val="3"/>
            <w:shd w:val="clear" w:color="auto" w:fill="DEEAF6" w:themeFill="accent1" w:themeFillTint="33"/>
            <w:vAlign w:val="center"/>
          </w:tcPr>
          <w:p w:rsidR="00B46B38" w:rsidRPr="00B46B38" w:rsidRDefault="00B46B38" w:rsidP="00B46B38">
            <w:pPr>
              <w:pStyle w:val="Sangradetextonormal"/>
              <w:tabs>
                <w:tab w:val="left" w:pos="284"/>
              </w:tabs>
              <w:spacing w:after="0"/>
              <w:ind w:left="0"/>
              <w:contextualSpacing/>
              <w:jc w:val="both"/>
              <w:rPr>
                <w:sz w:val="18"/>
                <w:szCs w:val="18"/>
              </w:rPr>
            </w:pPr>
            <w:r w:rsidRPr="00B46B38">
              <w:rPr>
                <w:rFonts w:ascii="Calibri" w:hAnsi="Calibri" w:cs="Calibri"/>
                <w:b/>
                <w:sz w:val="18"/>
                <w:szCs w:val="18"/>
              </w:rPr>
              <w:t xml:space="preserve">COMPATIBILIDAD DEL EQUIPAMIENTO </w:t>
            </w:r>
            <w:r w:rsidRPr="00B46B38">
              <w:rPr>
                <w:rFonts w:ascii="Calibri" w:hAnsi="Calibri" w:cs="Calibri"/>
                <w:b/>
                <w:bCs/>
                <w:sz w:val="18"/>
                <w:szCs w:val="18"/>
                <w:lang w:val="es-419" w:eastAsia="es-BO"/>
              </w:rPr>
              <w:t>(PARA TODOS LOS BIENES)</w:t>
            </w:r>
          </w:p>
        </w:tc>
      </w:tr>
      <w:tr w:rsidR="00B46B38" w:rsidRPr="008253DE" w:rsidTr="00C00331">
        <w:trPr>
          <w:trHeight w:val="397"/>
          <w:jc w:val="center"/>
        </w:trPr>
        <w:tc>
          <w:tcPr>
            <w:tcW w:w="5770" w:type="dxa"/>
            <w:gridSpan w:val="2"/>
            <w:vAlign w:val="center"/>
          </w:tcPr>
          <w:p w:rsidR="00B46B38" w:rsidRPr="00B46B38" w:rsidRDefault="00B46B38" w:rsidP="00B46B38">
            <w:pPr>
              <w:pStyle w:val="Sangradetextonormal"/>
              <w:tabs>
                <w:tab w:val="left" w:pos="284"/>
              </w:tabs>
              <w:spacing w:after="0"/>
              <w:ind w:left="0"/>
              <w:contextualSpacing/>
              <w:jc w:val="both"/>
              <w:rPr>
                <w:sz w:val="18"/>
                <w:szCs w:val="18"/>
              </w:rPr>
            </w:pPr>
            <w:r w:rsidRPr="00B46B38">
              <w:rPr>
                <w:rFonts w:ascii="Calibri" w:hAnsi="Calibri" w:cs="Calibri"/>
                <w:sz w:val="18"/>
                <w:szCs w:val="18"/>
              </w:rPr>
              <w:t>Todos ítems solicitados en el presente proceso deben ser compatibles con el BMS (Building Management System) con que YPFB ya cuenta (Honeywell), para esto el proponente debe presentar una carta en copia simple del fabricante indicando que el producto ofertado es 100% compatible con la línea BMS de Honeywell.</w:t>
            </w:r>
          </w:p>
          <w:p w:rsidR="00B46B38" w:rsidRPr="00B46B38" w:rsidRDefault="00B46B38" w:rsidP="00B46B38">
            <w:pPr>
              <w:pStyle w:val="Sangradetextonormal"/>
              <w:tabs>
                <w:tab w:val="left" w:pos="284"/>
              </w:tabs>
              <w:spacing w:after="0"/>
              <w:ind w:left="0"/>
              <w:contextualSpacing/>
              <w:jc w:val="both"/>
              <w:rPr>
                <w:rFonts w:ascii="Calibri" w:hAnsi="Calibri" w:cs="Calibri"/>
                <w:sz w:val="18"/>
                <w:szCs w:val="18"/>
              </w:rPr>
            </w:pPr>
          </w:p>
          <w:p w:rsidR="00B46B38" w:rsidRPr="00B46B38" w:rsidRDefault="00B46B38" w:rsidP="00B46B38">
            <w:pPr>
              <w:pStyle w:val="Sangradetextonormal"/>
              <w:tabs>
                <w:tab w:val="left" w:pos="284"/>
              </w:tabs>
              <w:spacing w:after="0"/>
              <w:ind w:left="0"/>
              <w:contextualSpacing/>
              <w:jc w:val="both"/>
              <w:rPr>
                <w:sz w:val="18"/>
                <w:szCs w:val="18"/>
              </w:rPr>
            </w:pPr>
            <w:r w:rsidRPr="00B46B38">
              <w:rPr>
                <w:rFonts w:ascii="Calibri" w:hAnsi="Calibri" w:cs="Calibri"/>
                <w:sz w:val="18"/>
                <w:szCs w:val="18"/>
              </w:rPr>
              <w:t>Antes de la firma del contrato la empresa adjudicada deberá presentar este documento en original para fines de verificación. En su defecto el proponente deberá señalar una dirección web donde se pueda verificar la compatibilidad del producto con el BMS de Honeywell.</w:t>
            </w:r>
          </w:p>
          <w:p w:rsidR="00B46B38" w:rsidRPr="00B46B38" w:rsidRDefault="00B46B38" w:rsidP="00B46B38">
            <w:pPr>
              <w:pStyle w:val="Sangradetextonormal"/>
              <w:tabs>
                <w:tab w:val="left" w:pos="284"/>
              </w:tabs>
              <w:spacing w:after="0"/>
              <w:ind w:left="0"/>
              <w:contextualSpacing/>
              <w:jc w:val="both"/>
              <w:rPr>
                <w:rFonts w:ascii="Calibri" w:hAnsi="Calibri" w:cs="Calibri"/>
                <w:sz w:val="18"/>
                <w:szCs w:val="18"/>
              </w:rPr>
            </w:pPr>
          </w:p>
        </w:tc>
        <w:tc>
          <w:tcPr>
            <w:tcW w:w="3692" w:type="dxa"/>
            <w:vAlign w:val="center"/>
          </w:tcPr>
          <w:p w:rsidR="00B46B38" w:rsidRPr="008253DE" w:rsidRDefault="00B46B38" w:rsidP="00B46B38">
            <w:pPr>
              <w:rPr>
                <w:rFonts w:asciiTheme="minorHAnsi" w:hAnsiTheme="minorHAnsi" w:cs="Calibri"/>
                <w:b/>
                <w:sz w:val="18"/>
                <w:szCs w:val="18"/>
              </w:rPr>
            </w:pPr>
          </w:p>
        </w:tc>
      </w:tr>
      <w:tr w:rsidR="00B46B38" w:rsidRPr="008253DE" w:rsidTr="001333C9">
        <w:trPr>
          <w:trHeight w:val="397"/>
          <w:jc w:val="center"/>
        </w:trPr>
        <w:tc>
          <w:tcPr>
            <w:tcW w:w="9462" w:type="dxa"/>
            <w:gridSpan w:val="3"/>
            <w:shd w:val="clear" w:color="auto" w:fill="DEEAF6" w:themeFill="accent1" w:themeFillTint="33"/>
            <w:vAlign w:val="center"/>
          </w:tcPr>
          <w:p w:rsidR="00B46B38" w:rsidRPr="00B46B38" w:rsidRDefault="00B46B38" w:rsidP="00B46B38">
            <w:pPr>
              <w:pStyle w:val="Sangradetextonormal"/>
              <w:tabs>
                <w:tab w:val="left" w:pos="284"/>
              </w:tabs>
              <w:spacing w:after="0"/>
              <w:ind w:left="0"/>
              <w:contextualSpacing/>
              <w:jc w:val="both"/>
              <w:rPr>
                <w:sz w:val="18"/>
                <w:szCs w:val="18"/>
              </w:rPr>
            </w:pPr>
            <w:r w:rsidRPr="00B46B38">
              <w:rPr>
                <w:rFonts w:ascii="Calibri" w:hAnsi="Calibri" w:cs="Calibri"/>
                <w:b/>
                <w:sz w:val="18"/>
                <w:szCs w:val="18"/>
              </w:rPr>
              <w:t xml:space="preserve">PERSONAL </w:t>
            </w:r>
            <w:r w:rsidRPr="00B46B38">
              <w:rPr>
                <w:rFonts w:ascii="Calibri" w:hAnsi="Calibri" w:cs="Calibri"/>
                <w:b/>
                <w:bCs/>
                <w:sz w:val="18"/>
                <w:szCs w:val="18"/>
                <w:lang w:val="es-419" w:eastAsia="es-BO"/>
              </w:rPr>
              <w:t>REQUERIDO</w:t>
            </w:r>
          </w:p>
        </w:tc>
      </w:tr>
      <w:tr w:rsidR="00B46B38" w:rsidRPr="008253DE" w:rsidTr="00C00331">
        <w:trPr>
          <w:trHeight w:val="397"/>
          <w:jc w:val="center"/>
        </w:trPr>
        <w:tc>
          <w:tcPr>
            <w:tcW w:w="5770" w:type="dxa"/>
            <w:gridSpan w:val="2"/>
            <w:vAlign w:val="center"/>
          </w:tcPr>
          <w:p w:rsidR="00B46B38" w:rsidRPr="00B46B38" w:rsidRDefault="00B46B38" w:rsidP="00B46B38">
            <w:pPr>
              <w:pStyle w:val="Sangradetextonormal"/>
              <w:tabs>
                <w:tab w:val="left" w:pos="284"/>
              </w:tabs>
              <w:snapToGrid w:val="0"/>
              <w:spacing w:after="0"/>
              <w:ind w:left="0"/>
              <w:contextualSpacing/>
              <w:jc w:val="both"/>
              <w:rPr>
                <w:rFonts w:ascii="Calibri" w:hAnsi="Calibri" w:cs="Calibri"/>
                <w:color w:val="000000"/>
                <w:sz w:val="18"/>
                <w:szCs w:val="18"/>
              </w:rPr>
            </w:pPr>
          </w:p>
          <w:p w:rsidR="00B46B38" w:rsidRPr="00B46B38" w:rsidRDefault="00B46B38" w:rsidP="00B46B38">
            <w:pPr>
              <w:pStyle w:val="Sangradetextonormal"/>
              <w:tabs>
                <w:tab w:val="left" w:pos="284"/>
              </w:tabs>
              <w:spacing w:after="0"/>
              <w:ind w:left="0"/>
              <w:contextualSpacing/>
              <w:jc w:val="both"/>
              <w:rPr>
                <w:sz w:val="18"/>
                <w:szCs w:val="18"/>
              </w:rPr>
            </w:pPr>
            <w:r w:rsidRPr="00B46B38">
              <w:rPr>
                <w:rFonts w:ascii="Calibri" w:hAnsi="Calibri" w:cs="Calibri"/>
                <w:color w:val="000000"/>
                <w:sz w:val="18"/>
                <w:szCs w:val="18"/>
              </w:rPr>
              <w:t xml:space="preserve">La empresa proponente deberá tener un supervisor de proyecto con solido conocimiento de “Project Management”. El </w:t>
            </w:r>
            <w:r w:rsidRPr="00B46B38">
              <w:rPr>
                <w:rFonts w:ascii="Calibri" w:hAnsi="Calibri" w:cs="Calibri"/>
                <w:color w:val="000000"/>
                <w:sz w:val="18"/>
                <w:szCs w:val="18"/>
                <w:lang w:val="es-BO"/>
              </w:rPr>
              <w:t>proponente</w:t>
            </w:r>
            <w:r w:rsidRPr="00B46B38">
              <w:rPr>
                <w:rFonts w:ascii="Calibri" w:hAnsi="Calibri" w:cs="Calibri"/>
                <w:color w:val="000000"/>
                <w:sz w:val="18"/>
                <w:szCs w:val="18"/>
              </w:rPr>
              <w:t xml:space="preserve"> deberá presentar en su propuesta fotocopia simple de los certificados o documentos de respaldo. Antes de la firma del contrato la empresa adjudicada deberá presentar este documento en original para fines de verificación.</w:t>
            </w:r>
          </w:p>
          <w:p w:rsidR="00B46B38" w:rsidRPr="00B46B38" w:rsidRDefault="00B46B38" w:rsidP="00B46B38">
            <w:pPr>
              <w:pStyle w:val="Sangradetextonormal"/>
              <w:tabs>
                <w:tab w:val="left" w:pos="284"/>
              </w:tabs>
              <w:spacing w:after="0"/>
              <w:ind w:left="1003"/>
              <w:contextualSpacing/>
              <w:jc w:val="both"/>
              <w:rPr>
                <w:rFonts w:ascii="Calibri" w:hAnsi="Calibri" w:cs="Calibri"/>
                <w:color w:val="000000"/>
                <w:sz w:val="18"/>
                <w:szCs w:val="18"/>
              </w:rPr>
            </w:pPr>
          </w:p>
          <w:p w:rsidR="00B46B38" w:rsidRPr="00B46B38" w:rsidRDefault="00B46B38" w:rsidP="00B46B38">
            <w:pPr>
              <w:pStyle w:val="Sangradetextonormal"/>
              <w:tabs>
                <w:tab w:val="left" w:pos="284"/>
              </w:tabs>
              <w:spacing w:after="0"/>
              <w:ind w:left="0"/>
              <w:contextualSpacing/>
              <w:jc w:val="both"/>
              <w:rPr>
                <w:sz w:val="18"/>
                <w:szCs w:val="18"/>
              </w:rPr>
            </w:pPr>
            <w:r w:rsidRPr="00B46B38">
              <w:rPr>
                <w:rFonts w:ascii="Calibri" w:hAnsi="Calibri" w:cs="Calibri"/>
                <w:color w:val="000000"/>
                <w:sz w:val="18"/>
                <w:szCs w:val="18"/>
              </w:rPr>
              <w:t>El supervisor “Project Management” coordinara directamente con el comité de recepción designado por parte de YPFB.</w:t>
            </w:r>
          </w:p>
        </w:tc>
        <w:tc>
          <w:tcPr>
            <w:tcW w:w="3692" w:type="dxa"/>
            <w:vAlign w:val="center"/>
          </w:tcPr>
          <w:p w:rsidR="00B46B38" w:rsidRPr="00B46B38" w:rsidRDefault="00B46B38" w:rsidP="00B46B38">
            <w:pPr>
              <w:rPr>
                <w:rFonts w:asciiTheme="minorHAnsi" w:hAnsiTheme="minorHAnsi" w:cs="Calibri"/>
                <w:b/>
                <w:sz w:val="18"/>
                <w:szCs w:val="18"/>
              </w:rPr>
            </w:pPr>
          </w:p>
        </w:tc>
      </w:tr>
      <w:tr w:rsidR="00B46B38" w:rsidRPr="008253DE" w:rsidTr="001333C9">
        <w:trPr>
          <w:trHeight w:val="397"/>
          <w:jc w:val="center"/>
        </w:trPr>
        <w:tc>
          <w:tcPr>
            <w:tcW w:w="9462" w:type="dxa"/>
            <w:gridSpan w:val="3"/>
            <w:shd w:val="clear" w:color="auto" w:fill="DEEAF6" w:themeFill="accent1" w:themeFillTint="33"/>
            <w:vAlign w:val="center"/>
          </w:tcPr>
          <w:p w:rsidR="00B46B38" w:rsidRPr="00B46B38" w:rsidRDefault="00B46B38" w:rsidP="00B46B38">
            <w:pPr>
              <w:pStyle w:val="Sangradetextonormal"/>
              <w:tabs>
                <w:tab w:val="left" w:pos="284"/>
              </w:tabs>
              <w:spacing w:after="0"/>
              <w:ind w:left="0"/>
              <w:contextualSpacing/>
              <w:jc w:val="both"/>
              <w:rPr>
                <w:sz w:val="18"/>
                <w:szCs w:val="18"/>
              </w:rPr>
            </w:pPr>
            <w:r w:rsidRPr="00B46B38">
              <w:rPr>
                <w:rFonts w:ascii="Calibri" w:hAnsi="Calibri" w:cs="Calibri"/>
                <w:b/>
                <w:bCs/>
                <w:color w:val="000000"/>
                <w:sz w:val="18"/>
                <w:szCs w:val="18"/>
              </w:rPr>
              <w:t xml:space="preserve">PLAZO DE ENTREGA </w:t>
            </w:r>
            <w:r w:rsidRPr="00B46B38">
              <w:rPr>
                <w:rFonts w:ascii="Calibri" w:hAnsi="Calibri" w:cs="Calibri"/>
                <w:b/>
                <w:bCs/>
                <w:color w:val="000000"/>
                <w:sz w:val="18"/>
                <w:szCs w:val="18"/>
                <w:lang w:val="es-419" w:eastAsia="es-BO"/>
              </w:rPr>
              <w:t>(PARA TODOS LOS BIENES)</w:t>
            </w:r>
          </w:p>
        </w:tc>
      </w:tr>
      <w:tr w:rsidR="00B46B38" w:rsidRPr="008253DE" w:rsidTr="00C00331">
        <w:trPr>
          <w:trHeight w:val="397"/>
          <w:jc w:val="center"/>
        </w:trPr>
        <w:tc>
          <w:tcPr>
            <w:tcW w:w="5770" w:type="dxa"/>
            <w:gridSpan w:val="2"/>
            <w:vAlign w:val="center"/>
          </w:tcPr>
          <w:p w:rsidR="00B46B38" w:rsidRPr="00B46B38" w:rsidRDefault="00B46B38" w:rsidP="00B46B38">
            <w:pPr>
              <w:pStyle w:val="Sangradetextonormal"/>
              <w:tabs>
                <w:tab w:val="left" w:pos="284"/>
              </w:tabs>
              <w:spacing w:after="0"/>
              <w:ind w:left="0"/>
              <w:contextualSpacing/>
              <w:jc w:val="both"/>
              <w:rPr>
                <w:sz w:val="18"/>
                <w:szCs w:val="18"/>
              </w:rPr>
            </w:pPr>
            <w:r w:rsidRPr="00B46B38">
              <w:rPr>
                <w:rFonts w:ascii="Calibri" w:hAnsi="Calibri" w:cs="Calibri"/>
                <w:color w:val="000000"/>
                <w:sz w:val="18"/>
                <w:szCs w:val="18"/>
              </w:rPr>
              <w:t>El plazo de entrega del equipamiento y software será de ciento cincuenta</w:t>
            </w:r>
            <w:r w:rsidRPr="00B46B38">
              <w:rPr>
                <w:rFonts w:ascii="Calibri" w:hAnsi="Calibri" w:cs="Calibri"/>
                <w:color w:val="00FF00"/>
                <w:sz w:val="18"/>
                <w:szCs w:val="18"/>
              </w:rPr>
              <w:t xml:space="preserve"> </w:t>
            </w:r>
            <w:r w:rsidRPr="00B46B38">
              <w:rPr>
                <w:rFonts w:ascii="Calibri" w:hAnsi="Calibri" w:cs="Calibri"/>
                <w:color w:val="000000"/>
                <w:sz w:val="18"/>
                <w:szCs w:val="18"/>
              </w:rPr>
              <w:t>(150) días calendario, computables a partir de la emisión de la Orden de Inicio emitida por la unidad solicitante de  YPFB.</w:t>
            </w:r>
          </w:p>
        </w:tc>
        <w:tc>
          <w:tcPr>
            <w:tcW w:w="3692" w:type="dxa"/>
            <w:vAlign w:val="center"/>
          </w:tcPr>
          <w:p w:rsidR="00B46B38" w:rsidRPr="00B46B38" w:rsidRDefault="00B46B38" w:rsidP="00B46B38">
            <w:pPr>
              <w:pStyle w:val="Sangradetextonormal"/>
              <w:tabs>
                <w:tab w:val="left" w:pos="284"/>
              </w:tabs>
              <w:spacing w:after="0"/>
              <w:ind w:left="0"/>
              <w:contextualSpacing/>
              <w:jc w:val="both"/>
              <w:rPr>
                <w:sz w:val="18"/>
                <w:szCs w:val="18"/>
              </w:rPr>
            </w:pPr>
          </w:p>
        </w:tc>
      </w:tr>
      <w:tr w:rsidR="00B46B38" w:rsidRPr="008253DE" w:rsidTr="001333C9">
        <w:trPr>
          <w:trHeight w:val="397"/>
          <w:jc w:val="center"/>
        </w:trPr>
        <w:tc>
          <w:tcPr>
            <w:tcW w:w="9462" w:type="dxa"/>
            <w:gridSpan w:val="3"/>
            <w:shd w:val="clear" w:color="auto" w:fill="DEEAF6" w:themeFill="accent1" w:themeFillTint="33"/>
            <w:vAlign w:val="center"/>
          </w:tcPr>
          <w:p w:rsidR="00B46B38" w:rsidRPr="00B46B38" w:rsidRDefault="00B46B38" w:rsidP="00B46B38">
            <w:pPr>
              <w:pStyle w:val="1301Autolist"/>
              <w:tabs>
                <w:tab w:val="left" w:pos="284"/>
              </w:tabs>
              <w:spacing w:before="0" w:after="0"/>
              <w:ind w:left="0" w:firstLine="0"/>
              <w:contextualSpacing/>
              <w:rPr>
                <w:sz w:val="18"/>
                <w:szCs w:val="18"/>
              </w:rPr>
            </w:pPr>
            <w:r w:rsidRPr="00B46B38">
              <w:rPr>
                <w:rFonts w:ascii="Calibri" w:hAnsi="Calibri" w:cs="Calibri"/>
                <w:b/>
                <w:bCs/>
                <w:sz w:val="18"/>
                <w:szCs w:val="18"/>
              </w:rPr>
              <w:t xml:space="preserve">GARANTÍA DEL EQUIPAMIENTO </w:t>
            </w:r>
            <w:r w:rsidRPr="00B46B38">
              <w:rPr>
                <w:rFonts w:ascii="Calibri" w:hAnsi="Calibri" w:cs="Calibri"/>
                <w:b/>
                <w:bCs/>
                <w:sz w:val="18"/>
                <w:szCs w:val="18"/>
                <w:lang w:val="es-419" w:eastAsia="es-BO"/>
              </w:rPr>
              <w:t>(PARA TODOS LOS BIENES)</w:t>
            </w:r>
          </w:p>
        </w:tc>
      </w:tr>
      <w:tr w:rsidR="006F71AC" w:rsidRPr="008253DE" w:rsidTr="00C00331">
        <w:trPr>
          <w:trHeight w:val="397"/>
          <w:jc w:val="center"/>
        </w:trPr>
        <w:tc>
          <w:tcPr>
            <w:tcW w:w="5770" w:type="dxa"/>
            <w:gridSpan w:val="2"/>
            <w:vAlign w:val="center"/>
          </w:tcPr>
          <w:p w:rsidR="003F224E" w:rsidRPr="003F224E" w:rsidRDefault="003F224E" w:rsidP="003F224E">
            <w:pPr>
              <w:pStyle w:val="Sangradetextonormal"/>
              <w:spacing w:after="0"/>
              <w:ind w:left="0"/>
              <w:contextualSpacing/>
              <w:jc w:val="both"/>
              <w:rPr>
                <w:sz w:val="22"/>
              </w:rPr>
            </w:pPr>
            <w:r w:rsidRPr="003F224E">
              <w:rPr>
                <w:rFonts w:ascii="Calibri" w:hAnsi="Calibri" w:cs="Calibri"/>
                <w:color w:val="000000"/>
                <w:sz w:val="18"/>
                <w:szCs w:val="16"/>
              </w:rPr>
              <w:t xml:space="preserve">La empresa contratada </w:t>
            </w:r>
            <w:r w:rsidR="00A476E6">
              <w:rPr>
                <w:rFonts w:ascii="Calibri" w:hAnsi="Calibri" w:cs="Calibri"/>
                <w:color w:val="000000"/>
                <w:sz w:val="18"/>
                <w:szCs w:val="16"/>
              </w:rPr>
              <w:t xml:space="preserve">al momento de entregar los bienes; </w:t>
            </w:r>
            <w:r w:rsidRPr="003F224E">
              <w:rPr>
                <w:rFonts w:ascii="Calibri" w:hAnsi="Calibri" w:cs="Calibri"/>
                <w:color w:val="000000"/>
                <w:sz w:val="18"/>
                <w:szCs w:val="16"/>
              </w:rPr>
              <w:t>debe entregar una carta o documento de garantía del equipamiento por un tiempo de 2 años donde indique:</w:t>
            </w:r>
          </w:p>
          <w:p w:rsidR="003F224E" w:rsidRPr="003F224E" w:rsidRDefault="003F224E" w:rsidP="003F224E">
            <w:pPr>
              <w:pStyle w:val="Sangradetextonormal"/>
              <w:spacing w:after="0"/>
              <w:ind w:left="0"/>
              <w:contextualSpacing/>
              <w:jc w:val="both"/>
              <w:rPr>
                <w:sz w:val="22"/>
              </w:rPr>
            </w:pPr>
            <w:r w:rsidRPr="003F224E">
              <w:rPr>
                <w:rFonts w:ascii="Calibri" w:hAnsi="Calibri" w:cs="Calibri"/>
                <w:b/>
                <w:bCs/>
                <w:color w:val="000000"/>
                <w:sz w:val="18"/>
                <w:szCs w:val="16"/>
              </w:rPr>
              <w:t>Reposición de Equipamiento</w:t>
            </w:r>
            <w:r w:rsidRPr="003F224E">
              <w:rPr>
                <w:rFonts w:ascii="Calibri" w:hAnsi="Calibri" w:cs="Calibri"/>
                <w:color w:val="000000"/>
                <w:sz w:val="18"/>
                <w:szCs w:val="16"/>
              </w:rPr>
              <w:t>:</w:t>
            </w:r>
          </w:p>
          <w:p w:rsidR="003F224E" w:rsidRDefault="003F224E" w:rsidP="003F224E">
            <w:pPr>
              <w:pStyle w:val="Sangradetextonormal"/>
              <w:spacing w:after="0"/>
              <w:ind w:left="0"/>
              <w:contextualSpacing/>
              <w:jc w:val="both"/>
              <w:rPr>
                <w:rFonts w:ascii="Calibri" w:hAnsi="Calibri" w:cs="Calibri"/>
                <w:color w:val="000000"/>
                <w:sz w:val="18"/>
                <w:szCs w:val="16"/>
              </w:rPr>
            </w:pPr>
            <w:r w:rsidRPr="003F224E">
              <w:rPr>
                <w:rFonts w:ascii="Calibri" w:hAnsi="Calibri" w:cs="Calibri"/>
                <w:color w:val="000000"/>
                <w:sz w:val="18"/>
                <w:szCs w:val="16"/>
              </w:rPr>
              <w:t>En caso de tener que reponer un equipo o accesorio por desperfectos de fábrica, la empresa adjudicada debe reponer uno de similares características o superior en 10 hábiles.</w:t>
            </w:r>
          </w:p>
          <w:p w:rsidR="003F224E" w:rsidRPr="003F224E" w:rsidRDefault="003F224E" w:rsidP="003F224E">
            <w:pPr>
              <w:pStyle w:val="Sangradetextonormal"/>
              <w:spacing w:after="0"/>
              <w:ind w:left="0"/>
              <w:contextualSpacing/>
              <w:jc w:val="both"/>
              <w:rPr>
                <w:rFonts w:ascii="Calibri" w:hAnsi="Calibri" w:cs="Calibri"/>
                <w:color w:val="000000"/>
                <w:sz w:val="18"/>
                <w:szCs w:val="16"/>
              </w:rPr>
            </w:pPr>
          </w:p>
          <w:p w:rsidR="003F224E" w:rsidRPr="003F224E" w:rsidRDefault="003F224E" w:rsidP="003F224E">
            <w:pPr>
              <w:pStyle w:val="Sangradetextonormal"/>
              <w:spacing w:after="0"/>
              <w:ind w:left="0"/>
              <w:contextualSpacing/>
              <w:jc w:val="both"/>
              <w:rPr>
                <w:sz w:val="22"/>
              </w:rPr>
            </w:pPr>
            <w:r w:rsidRPr="003F224E">
              <w:rPr>
                <w:rFonts w:ascii="Calibri" w:hAnsi="Calibri" w:cs="Calibri"/>
                <w:b/>
                <w:bCs/>
                <w:color w:val="000000"/>
                <w:sz w:val="18"/>
                <w:szCs w:val="16"/>
              </w:rPr>
              <w:t>Soporte En Sitio</w:t>
            </w:r>
          </w:p>
          <w:p w:rsidR="006F71AC" w:rsidRPr="008253DE" w:rsidRDefault="003F224E" w:rsidP="003F224E">
            <w:pPr>
              <w:pStyle w:val="Sangradetextonormal"/>
              <w:tabs>
                <w:tab w:val="left" w:pos="284"/>
              </w:tabs>
              <w:spacing w:after="0"/>
              <w:ind w:left="0"/>
              <w:contextualSpacing/>
              <w:jc w:val="both"/>
              <w:rPr>
                <w:rFonts w:asciiTheme="minorHAnsi" w:hAnsiTheme="minorHAnsi" w:cs="Calibri"/>
                <w:color w:val="000000"/>
                <w:sz w:val="18"/>
                <w:szCs w:val="18"/>
              </w:rPr>
            </w:pPr>
            <w:r w:rsidRPr="003F224E">
              <w:rPr>
                <w:rFonts w:ascii="Calibri" w:hAnsi="Calibri" w:cs="Calibri"/>
                <w:color w:val="000000"/>
                <w:sz w:val="18"/>
                <w:szCs w:val="16"/>
              </w:rPr>
              <w:t>Brindar apoyo técnico con personal en sitio en la ciudad de La Paz; a los reportes de fallas reportados por YPFB por personal calificado, sin costo adicional.</w:t>
            </w:r>
          </w:p>
        </w:tc>
        <w:tc>
          <w:tcPr>
            <w:tcW w:w="3692" w:type="dxa"/>
            <w:vAlign w:val="center"/>
          </w:tcPr>
          <w:p w:rsidR="006F71AC" w:rsidRPr="008253DE" w:rsidRDefault="006F71AC" w:rsidP="006F71AC">
            <w:pPr>
              <w:rPr>
                <w:rFonts w:asciiTheme="minorHAnsi" w:hAnsiTheme="minorHAnsi" w:cs="Calibri"/>
                <w:b/>
                <w:sz w:val="18"/>
                <w:szCs w:val="18"/>
              </w:rPr>
            </w:pPr>
          </w:p>
        </w:tc>
      </w:tr>
      <w:tr w:rsidR="003F224E" w:rsidRPr="008253DE" w:rsidTr="001333C9">
        <w:trPr>
          <w:trHeight w:val="397"/>
          <w:jc w:val="center"/>
        </w:trPr>
        <w:tc>
          <w:tcPr>
            <w:tcW w:w="9462" w:type="dxa"/>
            <w:gridSpan w:val="3"/>
            <w:shd w:val="clear" w:color="auto" w:fill="DEEAF6" w:themeFill="accent1" w:themeFillTint="33"/>
            <w:vAlign w:val="center"/>
          </w:tcPr>
          <w:p w:rsidR="003F224E" w:rsidRPr="003F224E" w:rsidRDefault="003F224E" w:rsidP="003F224E">
            <w:pPr>
              <w:pStyle w:val="Sangradetextonormal"/>
              <w:tabs>
                <w:tab w:val="left" w:pos="284"/>
              </w:tabs>
              <w:spacing w:after="0"/>
              <w:ind w:left="0"/>
              <w:contextualSpacing/>
              <w:jc w:val="both"/>
              <w:rPr>
                <w:sz w:val="18"/>
                <w:szCs w:val="18"/>
              </w:rPr>
            </w:pPr>
            <w:r w:rsidRPr="003F224E">
              <w:rPr>
                <w:rFonts w:ascii="Calibri" w:hAnsi="Calibri" w:cs="Calibri"/>
                <w:b/>
                <w:sz w:val="18"/>
                <w:szCs w:val="18"/>
              </w:rPr>
              <w:lastRenderedPageBreak/>
              <w:t xml:space="preserve">DOCUMENTACIÓN DE RESPALDO </w:t>
            </w:r>
            <w:r w:rsidRPr="003F224E">
              <w:rPr>
                <w:rFonts w:ascii="Calibri" w:hAnsi="Calibri" w:cs="Calibri"/>
                <w:b/>
                <w:bCs/>
                <w:sz w:val="18"/>
                <w:szCs w:val="18"/>
                <w:lang w:val="es-419" w:eastAsia="es-BO"/>
              </w:rPr>
              <w:t>(PARA TODOS LOS BIENES)</w:t>
            </w:r>
          </w:p>
        </w:tc>
      </w:tr>
      <w:tr w:rsidR="003F224E" w:rsidRPr="008253DE" w:rsidTr="00C00331">
        <w:trPr>
          <w:trHeight w:val="397"/>
          <w:jc w:val="center"/>
        </w:trPr>
        <w:tc>
          <w:tcPr>
            <w:tcW w:w="5770" w:type="dxa"/>
            <w:gridSpan w:val="2"/>
            <w:vAlign w:val="center"/>
          </w:tcPr>
          <w:p w:rsidR="003F224E" w:rsidRPr="003F224E" w:rsidRDefault="003F224E" w:rsidP="003F224E">
            <w:pPr>
              <w:pStyle w:val="Sangradetextonormal"/>
              <w:tabs>
                <w:tab w:val="left" w:pos="284"/>
              </w:tabs>
              <w:spacing w:after="0"/>
              <w:ind w:left="0"/>
              <w:contextualSpacing/>
              <w:jc w:val="both"/>
              <w:rPr>
                <w:sz w:val="18"/>
                <w:szCs w:val="18"/>
              </w:rPr>
            </w:pPr>
            <w:r w:rsidRPr="003F224E">
              <w:rPr>
                <w:rFonts w:ascii="Calibri" w:hAnsi="Calibri" w:cs="Calibri"/>
                <w:b/>
                <w:i/>
                <w:color w:val="000000"/>
                <w:sz w:val="18"/>
                <w:szCs w:val="18"/>
              </w:rPr>
              <w:t>Manuales</w:t>
            </w:r>
            <w:r w:rsidRPr="003F224E">
              <w:rPr>
                <w:rFonts w:ascii="Calibri" w:hAnsi="Calibri" w:cs="Calibri"/>
                <w:color w:val="000000"/>
                <w:sz w:val="18"/>
                <w:szCs w:val="18"/>
              </w:rPr>
              <w:t>:</w:t>
            </w:r>
          </w:p>
          <w:p w:rsidR="003F224E" w:rsidRPr="003F224E" w:rsidRDefault="003F224E" w:rsidP="003F224E">
            <w:pPr>
              <w:pStyle w:val="Sangradetextonormal"/>
              <w:tabs>
                <w:tab w:val="left" w:pos="284"/>
              </w:tabs>
              <w:spacing w:after="0"/>
              <w:ind w:left="0"/>
              <w:contextualSpacing/>
              <w:jc w:val="both"/>
              <w:rPr>
                <w:sz w:val="18"/>
                <w:szCs w:val="18"/>
              </w:rPr>
            </w:pPr>
            <w:r w:rsidRPr="003F224E">
              <w:rPr>
                <w:rFonts w:ascii="Calibri" w:hAnsi="Calibri" w:cs="Calibri"/>
                <w:color w:val="000000"/>
                <w:sz w:val="18"/>
                <w:szCs w:val="18"/>
              </w:rPr>
              <w:t xml:space="preserve">La Empresa contratada deberá entregar toda la documentación técnica, Informe “AS-Built”, Manuales de Instalación y configuración, Referencia de Comandos, Configuración de los Equipos, Operación, Administración y Mantenimiento, en formato Impreso y/o Digital, esto una vez concluida la Implementación.  </w:t>
            </w:r>
          </w:p>
        </w:tc>
        <w:tc>
          <w:tcPr>
            <w:tcW w:w="3692" w:type="dxa"/>
            <w:vAlign w:val="center"/>
          </w:tcPr>
          <w:p w:rsidR="003F224E" w:rsidRPr="003F224E" w:rsidRDefault="003F224E" w:rsidP="003F224E">
            <w:pPr>
              <w:pStyle w:val="Sangradetextonormal"/>
              <w:tabs>
                <w:tab w:val="left" w:pos="284"/>
              </w:tabs>
              <w:spacing w:after="0"/>
              <w:ind w:left="0"/>
              <w:contextualSpacing/>
              <w:jc w:val="both"/>
              <w:rPr>
                <w:sz w:val="18"/>
                <w:szCs w:val="18"/>
              </w:rPr>
            </w:pPr>
          </w:p>
        </w:tc>
      </w:tr>
      <w:tr w:rsidR="006F71AC" w:rsidRPr="008253DE" w:rsidTr="001333C9">
        <w:trPr>
          <w:trHeight w:val="397"/>
          <w:jc w:val="center"/>
        </w:trPr>
        <w:tc>
          <w:tcPr>
            <w:tcW w:w="9462" w:type="dxa"/>
            <w:gridSpan w:val="3"/>
            <w:shd w:val="clear" w:color="auto" w:fill="DEEAF6" w:themeFill="accent1" w:themeFillTint="33"/>
            <w:vAlign w:val="center"/>
          </w:tcPr>
          <w:p w:rsidR="006F71AC" w:rsidRPr="008253DE" w:rsidRDefault="006F71AC" w:rsidP="006F71AC">
            <w:pPr>
              <w:rPr>
                <w:rFonts w:asciiTheme="minorHAnsi" w:hAnsiTheme="minorHAnsi" w:cs="Calibri"/>
                <w:b/>
                <w:sz w:val="18"/>
                <w:szCs w:val="18"/>
              </w:rPr>
            </w:pPr>
            <w:r w:rsidRPr="008253DE">
              <w:rPr>
                <w:rFonts w:asciiTheme="minorHAnsi" w:hAnsiTheme="minorHAnsi" w:cs="Calibri"/>
                <w:b/>
                <w:bCs/>
                <w:sz w:val="18"/>
                <w:szCs w:val="18"/>
              </w:rPr>
              <w:t>INSTALACIÓN</w:t>
            </w:r>
          </w:p>
        </w:tc>
      </w:tr>
      <w:tr w:rsidR="006F71AC" w:rsidRPr="008253DE" w:rsidTr="00C00331">
        <w:trPr>
          <w:trHeight w:val="397"/>
          <w:jc w:val="center"/>
        </w:trPr>
        <w:tc>
          <w:tcPr>
            <w:tcW w:w="5770" w:type="dxa"/>
            <w:gridSpan w:val="2"/>
            <w:vAlign w:val="center"/>
          </w:tcPr>
          <w:p w:rsidR="003F224E" w:rsidRPr="003F224E" w:rsidRDefault="003F224E" w:rsidP="003F224E">
            <w:pPr>
              <w:pStyle w:val="Sangradetextonormal"/>
              <w:tabs>
                <w:tab w:val="left" w:pos="284"/>
              </w:tabs>
              <w:spacing w:after="0"/>
              <w:ind w:left="0"/>
              <w:contextualSpacing/>
              <w:jc w:val="both"/>
              <w:rPr>
                <w:sz w:val="22"/>
              </w:rPr>
            </w:pPr>
            <w:r w:rsidRPr="003F224E">
              <w:rPr>
                <w:rFonts w:ascii="Calibri" w:hAnsi="Calibri" w:cs="Calibri"/>
                <w:color w:val="000000"/>
                <w:sz w:val="18"/>
                <w:szCs w:val="16"/>
              </w:rPr>
              <w:t>La empresa adjudicada deberá realizar la instalación de todos los ítems en el edificio corporativo de YPFB ubicado en la Calle Reyes Ortiz Avenida el Prado.</w:t>
            </w:r>
          </w:p>
          <w:p w:rsidR="003F224E" w:rsidRPr="003F224E" w:rsidRDefault="003F224E" w:rsidP="003F224E">
            <w:pPr>
              <w:pStyle w:val="Sangradetextonormal"/>
              <w:tabs>
                <w:tab w:val="left" w:pos="284"/>
              </w:tabs>
              <w:spacing w:after="0"/>
              <w:ind w:left="0"/>
              <w:contextualSpacing/>
              <w:jc w:val="both"/>
              <w:rPr>
                <w:rFonts w:ascii="Calibri" w:hAnsi="Calibri" w:cs="Calibri"/>
                <w:color w:val="000000"/>
                <w:sz w:val="18"/>
                <w:szCs w:val="16"/>
              </w:rPr>
            </w:pPr>
          </w:p>
          <w:p w:rsidR="003F224E" w:rsidRPr="003F224E" w:rsidRDefault="003F224E" w:rsidP="003F224E">
            <w:pPr>
              <w:pStyle w:val="Sangradetextonormal"/>
              <w:tabs>
                <w:tab w:val="left" w:pos="284"/>
              </w:tabs>
              <w:spacing w:after="0"/>
              <w:ind w:left="0"/>
              <w:contextualSpacing/>
              <w:jc w:val="both"/>
              <w:rPr>
                <w:sz w:val="22"/>
              </w:rPr>
            </w:pPr>
            <w:r w:rsidRPr="003F224E">
              <w:rPr>
                <w:rFonts w:ascii="Calibri" w:hAnsi="Calibri" w:cs="Calibri"/>
                <w:color w:val="000000"/>
                <w:sz w:val="18"/>
                <w:szCs w:val="16"/>
              </w:rPr>
              <w:t>El tipo de instalación debe consistir en una solución tecnológica integral y debe contemplar:</w:t>
            </w:r>
          </w:p>
          <w:p w:rsidR="003F224E" w:rsidRPr="003F224E" w:rsidRDefault="003F224E" w:rsidP="0042389C">
            <w:pPr>
              <w:pStyle w:val="Sangradetextonormal"/>
              <w:numPr>
                <w:ilvl w:val="0"/>
                <w:numId w:val="55"/>
              </w:numPr>
              <w:tabs>
                <w:tab w:val="left" w:pos="284"/>
              </w:tabs>
              <w:suppressAutoHyphens/>
              <w:spacing w:after="0"/>
              <w:contextualSpacing/>
              <w:jc w:val="both"/>
              <w:rPr>
                <w:sz w:val="22"/>
              </w:rPr>
            </w:pPr>
            <w:r w:rsidRPr="003F224E">
              <w:rPr>
                <w:rFonts w:ascii="Calibri" w:hAnsi="Calibri" w:cs="Calibri"/>
                <w:color w:val="000000"/>
                <w:sz w:val="18"/>
                <w:szCs w:val="16"/>
              </w:rPr>
              <w:t>El equipamiento adquirido y el necesario o adicional (equipos, cables, conectores, equipamiento adicional) para el correcto funcionamiento.</w:t>
            </w:r>
          </w:p>
          <w:p w:rsidR="003F224E" w:rsidRPr="003F224E" w:rsidRDefault="003F224E" w:rsidP="003F224E">
            <w:pPr>
              <w:pStyle w:val="Sangradetextonormal"/>
              <w:tabs>
                <w:tab w:val="left" w:pos="284"/>
              </w:tabs>
              <w:spacing w:after="0"/>
              <w:ind w:left="0"/>
              <w:contextualSpacing/>
              <w:jc w:val="both"/>
              <w:rPr>
                <w:rFonts w:ascii="Calibri" w:hAnsi="Calibri" w:cs="Calibri"/>
                <w:color w:val="000000"/>
                <w:sz w:val="18"/>
                <w:szCs w:val="16"/>
              </w:rPr>
            </w:pPr>
          </w:p>
          <w:p w:rsidR="003F224E" w:rsidRPr="003F224E" w:rsidRDefault="003F224E" w:rsidP="0042389C">
            <w:pPr>
              <w:pStyle w:val="Sangradetextonormal"/>
              <w:numPr>
                <w:ilvl w:val="0"/>
                <w:numId w:val="55"/>
              </w:numPr>
              <w:tabs>
                <w:tab w:val="left" w:pos="284"/>
              </w:tabs>
              <w:suppressAutoHyphens/>
              <w:spacing w:after="0"/>
              <w:contextualSpacing/>
              <w:jc w:val="both"/>
              <w:rPr>
                <w:sz w:val="22"/>
              </w:rPr>
            </w:pPr>
            <w:r w:rsidRPr="003F224E">
              <w:rPr>
                <w:rFonts w:ascii="Calibri" w:hAnsi="Calibri" w:cs="Calibri"/>
                <w:color w:val="000000"/>
                <w:sz w:val="18"/>
                <w:szCs w:val="16"/>
              </w:rPr>
              <w:t xml:space="preserve">El diseño de la solución tecnológica, la implementación de la solución, la instalación, el funcionamiento integral y correcto de la solución, las pruebas posteriores a la instalación, transferencia intelectual/tecnológica al personal a cargo de la administración de la solución tipo "hands/on". </w:t>
            </w:r>
          </w:p>
          <w:p w:rsidR="003F224E" w:rsidRPr="003F224E" w:rsidRDefault="003F224E" w:rsidP="003F224E">
            <w:pPr>
              <w:pStyle w:val="Sangradetextonormal"/>
              <w:tabs>
                <w:tab w:val="left" w:pos="284"/>
              </w:tabs>
              <w:spacing w:after="0"/>
              <w:ind w:left="0"/>
              <w:contextualSpacing/>
              <w:jc w:val="both"/>
              <w:rPr>
                <w:rFonts w:ascii="Calibri" w:hAnsi="Calibri" w:cs="Calibri"/>
                <w:b/>
                <w:color w:val="000000"/>
                <w:sz w:val="18"/>
                <w:szCs w:val="16"/>
              </w:rPr>
            </w:pPr>
          </w:p>
          <w:p w:rsidR="003F224E" w:rsidRPr="003F224E" w:rsidRDefault="003F224E" w:rsidP="0042389C">
            <w:pPr>
              <w:pStyle w:val="Sangradetextonormal"/>
              <w:numPr>
                <w:ilvl w:val="0"/>
                <w:numId w:val="55"/>
              </w:numPr>
              <w:tabs>
                <w:tab w:val="left" w:pos="284"/>
              </w:tabs>
              <w:suppressAutoHyphens/>
              <w:contextualSpacing/>
              <w:jc w:val="both"/>
              <w:rPr>
                <w:sz w:val="22"/>
              </w:rPr>
            </w:pPr>
            <w:r w:rsidRPr="003F224E">
              <w:rPr>
                <w:rFonts w:ascii="Calibri" w:hAnsi="Calibri" w:cs="Calibri"/>
                <w:color w:val="000000"/>
                <w:sz w:val="18"/>
                <w:szCs w:val="16"/>
              </w:rPr>
              <w:t xml:space="preserve">Cualquier obra civil relacionada a la implementación de la solución debe ser realizada por la empresa adjudicada.    </w:t>
            </w:r>
          </w:p>
          <w:p w:rsidR="006F71AC" w:rsidRPr="008253DE" w:rsidRDefault="003F224E" w:rsidP="003F224E">
            <w:pPr>
              <w:pStyle w:val="Sangradetextonormal"/>
              <w:tabs>
                <w:tab w:val="left" w:pos="284"/>
              </w:tabs>
              <w:ind w:left="0"/>
              <w:contextualSpacing/>
              <w:jc w:val="both"/>
              <w:rPr>
                <w:rFonts w:asciiTheme="minorHAnsi" w:hAnsiTheme="minorHAnsi" w:cs="Calibri"/>
                <w:b/>
                <w:color w:val="000000"/>
                <w:sz w:val="18"/>
                <w:szCs w:val="18"/>
              </w:rPr>
            </w:pPr>
            <w:r w:rsidRPr="003F224E">
              <w:rPr>
                <w:rFonts w:ascii="Calibri" w:hAnsi="Calibri" w:cs="Calibri"/>
                <w:color w:val="000000"/>
                <w:sz w:val="18"/>
                <w:szCs w:val="16"/>
              </w:rPr>
              <w:t>En caso de ser necesario el uso de cable ducto el mismo debe ser de aluminio conservando la esteticidad del Edificio.</w:t>
            </w:r>
          </w:p>
        </w:tc>
        <w:tc>
          <w:tcPr>
            <w:tcW w:w="3692" w:type="dxa"/>
            <w:vAlign w:val="center"/>
          </w:tcPr>
          <w:p w:rsidR="006F71AC" w:rsidRPr="008253DE" w:rsidRDefault="006F71AC" w:rsidP="006F71AC">
            <w:pPr>
              <w:rPr>
                <w:rFonts w:asciiTheme="minorHAnsi" w:hAnsiTheme="minorHAnsi" w:cs="Calibri"/>
                <w:b/>
                <w:sz w:val="18"/>
                <w:szCs w:val="18"/>
              </w:rPr>
            </w:pPr>
          </w:p>
        </w:tc>
      </w:tr>
      <w:tr w:rsidR="006F71AC" w:rsidRPr="008253DE" w:rsidTr="001333C9">
        <w:trPr>
          <w:trHeight w:val="397"/>
          <w:jc w:val="center"/>
        </w:trPr>
        <w:tc>
          <w:tcPr>
            <w:tcW w:w="9462" w:type="dxa"/>
            <w:gridSpan w:val="3"/>
            <w:shd w:val="clear" w:color="auto" w:fill="DEEAF6" w:themeFill="accent1" w:themeFillTint="33"/>
            <w:vAlign w:val="center"/>
          </w:tcPr>
          <w:p w:rsidR="006F71AC" w:rsidRPr="008253DE" w:rsidRDefault="006F71AC" w:rsidP="006F71AC">
            <w:pPr>
              <w:pStyle w:val="Sangradetextonormal"/>
              <w:tabs>
                <w:tab w:val="left" w:pos="284"/>
              </w:tabs>
              <w:spacing w:after="0"/>
              <w:ind w:left="0"/>
              <w:contextualSpacing/>
              <w:jc w:val="both"/>
              <w:rPr>
                <w:rFonts w:asciiTheme="minorHAnsi" w:hAnsiTheme="minorHAnsi"/>
                <w:sz w:val="18"/>
                <w:szCs w:val="18"/>
              </w:rPr>
            </w:pPr>
            <w:r w:rsidRPr="008253DE">
              <w:rPr>
                <w:rFonts w:asciiTheme="minorHAnsi" w:hAnsiTheme="minorHAnsi" w:cs="Calibri"/>
                <w:b/>
                <w:color w:val="000000"/>
                <w:sz w:val="18"/>
                <w:szCs w:val="18"/>
              </w:rPr>
              <w:t>CAPACITACIÓN</w:t>
            </w:r>
          </w:p>
        </w:tc>
      </w:tr>
      <w:tr w:rsidR="006F71AC" w:rsidRPr="008253DE" w:rsidTr="006F71AC">
        <w:trPr>
          <w:trHeight w:val="397"/>
          <w:jc w:val="center"/>
        </w:trPr>
        <w:tc>
          <w:tcPr>
            <w:tcW w:w="5770" w:type="dxa"/>
            <w:gridSpan w:val="2"/>
            <w:shd w:val="clear" w:color="auto" w:fill="auto"/>
            <w:vAlign w:val="center"/>
          </w:tcPr>
          <w:p w:rsidR="006F71AC" w:rsidRPr="008253DE" w:rsidRDefault="003F224E" w:rsidP="006F71AC">
            <w:pPr>
              <w:pStyle w:val="Contenidodelatabla"/>
              <w:tabs>
                <w:tab w:val="left" w:pos="284"/>
              </w:tabs>
              <w:contextualSpacing/>
              <w:jc w:val="both"/>
              <w:rPr>
                <w:rFonts w:asciiTheme="minorHAnsi" w:hAnsiTheme="minorHAnsi"/>
                <w:sz w:val="18"/>
                <w:szCs w:val="18"/>
              </w:rPr>
            </w:pPr>
            <w:r w:rsidRPr="003F224E">
              <w:rPr>
                <w:rFonts w:ascii="Calibri" w:hAnsi="Calibri" w:cs="Calibri"/>
                <w:color w:val="000000"/>
                <w:sz w:val="18"/>
                <w:szCs w:val="16"/>
                <w:lang w:eastAsia="es-ES"/>
              </w:rPr>
              <w:t>La empresa adjudicada durante el periodo de entrega deberá realizar la capacitación dirigida al personal asignado de la GTIC acerca de la operación básica y parámetros de control de todo el equipamiento ofertado en el presente proceso.</w:t>
            </w:r>
          </w:p>
        </w:tc>
        <w:tc>
          <w:tcPr>
            <w:tcW w:w="3692" w:type="dxa"/>
            <w:shd w:val="clear" w:color="auto" w:fill="auto"/>
            <w:vAlign w:val="center"/>
          </w:tcPr>
          <w:p w:rsidR="006F71AC" w:rsidRPr="008253DE" w:rsidRDefault="006F71AC" w:rsidP="006F71AC">
            <w:pPr>
              <w:pStyle w:val="Sangradetextonormal"/>
              <w:tabs>
                <w:tab w:val="left" w:pos="284"/>
              </w:tabs>
              <w:ind w:left="0"/>
              <w:contextualSpacing/>
              <w:jc w:val="both"/>
              <w:rPr>
                <w:rFonts w:asciiTheme="minorHAnsi" w:hAnsiTheme="minorHAnsi" w:cs="Calibri"/>
                <w:b/>
                <w:sz w:val="18"/>
                <w:szCs w:val="18"/>
              </w:rPr>
            </w:pPr>
          </w:p>
        </w:tc>
      </w:tr>
    </w:tbl>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22"/>
          <w:szCs w:val="22"/>
        </w:rPr>
      </w:pPr>
    </w:p>
    <w:p w:rsidR="00BC4394" w:rsidRDefault="00BC4394">
      <w:pPr>
        <w:rPr>
          <w:rFonts w:ascii="Calibri" w:hAnsi="Calibri" w:cs="Calibri"/>
          <w:b/>
          <w:sz w:val="22"/>
          <w:szCs w:val="22"/>
        </w:rPr>
      </w:pPr>
      <w:r>
        <w:rPr>
          <w:rFonts w:ascii="Calibri" w:hAnsi="Calibri" w:cs="Calibri"/>
          <w:b/>
          <w:sz w:val="22"/>
          <w:szCs w:val="22"/>
        </w:rPr>
        <w:br w:type="page"/>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FORMULARIO C-2</w:t>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F63B8F" w:rsidRPr="00F63B8F" w:rsidRDefault="00F63B8F"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BC4394">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w:t>
      </w:r>
      <w:r w:rsidR="002B3113">
        <w:rPr>
          <w:rFonts w:ascii="Calibri" w:hAnsi="Calibri" w:cs="Calibri"/>
          <w:szCs w:val="18"/>
        </w:rPr>
        <w:t>écnicas descritas en la parte IV</w:t>
      </w:r>
      <w:r w:rsidR="000D2DE2">
        <w:rPr>
          <w:rFonts w:ascii="Calibri" w:hAnsi="Calibri" w:cs="Calibri"/>
          <w:szCs w:val="18"/>
        </w:rPr>
        <w:t xml:space="preserve"> del presente DCD.</w:t>
      </w:r>
    </w:p>
    <w:p w:rsidR="00F63B8F" w:rsidRPr="00F63B8F" w:rsidRDefault="00F63B8F" w:rsidP="00BC4394">
      <w:pPr>
        <w:spacing w:line="360" w:lineRule="auto"/>
        <w:ind w:left="360"/>
        <w:jc w:val="both"/>
        <w:rPr>
          <w:rFonts w:ascii="Calibri" w:hAnsi="Calibri" w:cs="Calibri"/>
          <w:szCs w:val="18"/>
        </w:rPr>
      </w:pPr>
    </w:p>
    <w:p w:rsidR="00F63B8F" w:rsidRPr="00F63B8F" w:rsidRDefault="00F63B8F" w:rsidP="00BC4394">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F63B8F" w:rsidRPr="00F63B8F" w:rsidRDefault="00F63B8F" w:rsidP="00F63B8F">
      <w:pPr>
        <w:jc w:val="center"/>
        <w:rPr>
          <w:rFonts w:ascii="Calibri" w:hAnsi="Calibri" w:cs="Calibri"/>
          <w:b/>
          <w:lang w:val="es-BO"/>
        </w:rPr>
      </w:pPr>
    </w:p>
    <w:p w:rsidR="00F63B8F" w:rsidRPr="00F63B8F" w:rsidRDefault="00F63B8F" w:rsidP="00F63B8F">
      <w:pPr>
        <w:jc w:val="center"/>
        <w:rPr>
          <w:rFonts w:ascii="Calibri" w:hAnsi="Calibri" w:cs="Calibri"/>
          <w:b/>
          <w:sz w:val="22"/>
          <w:szCs w:val="22"/>
        </w:rPr>
      </w:pPr>
    </w:p>
    <w:p w:rsidR="00F46B80" w:rsidRPr="00F63B8F" w:rsidRDefault="001D648E" w:rsidP="00F46B80">
      <w:pPr>
        <w:jc w:val="center"/>
        <w:rPr>
          <w:rFonts w:ascii="Calibri" w:hAnsi="Calibri" w:cs="Calibri"/>
          <w:b/>
          <w:sz w:val="22"/>
          <w:szCs w:val="22"/>
        </w:rPr>
      </w:pPr>
      <w:r>
        <w:rPr>
          <w:rFonts w:ascii="Calibri" w:hAnsi="Calibri" w:cs="Calibri"/>
          <w:b/>
          <w:sz w:val="22"/>
          <w:szCs w:val="22"/>
        </w:rPr>
        <w:br w:type="page"/>
      </w:r>
    </w:p>
    <w:p w:rsidR="00F63B8F" w:rsidRPr="00F63B8F" w:rsidRDefault="002B3113" w:rsidP="00F63B8F">
      <w:pPr>
        <w:jc w:val="center"/>
        <w:rPr>
          <w:rFonts w:ascii="Calibri" w:hAnsi="Calibri" w:cs="Calibri"/>
          <w:b/>
          <w:sz w:val="22"/>
          <w:szCs w:val="22"/>
        </w:rPr>
      </w:pPr>
      <w:r>
        <w:rPr>
          <w:rFonts w:ascii="Calibri" w:hAnsi="Calibri" w:cs="Calibri"/>
          <w:b/>
          <w:sz w:val="22"/>
          <w:szCs w:val="22"/>
        </w:rPr>
        <w:lastRenderedPageBreak/>
        <w:t>PARTE III</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jc w:val="center"/>
        <w:rPr>
          <w:rFonts w:ascii="Calibri" w:hAnsi="Calibri" w:cs="Calibri"/>
          <w:b/>
          <w:sz w:val="22"/>
          <w:szCs w:val="22"/>
          <w:lang w:val="es-BO"/>
        </w:rPr>
      </w:pP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F63B8F" w:rsidP="0042389C">
      <w:pPr>
        <w:pStyle w:val="Sinespaciado"/>
        <w:numPr>
          <w:ilvl w:val="6"/>
          <w:numId w:val="23"/>
        </w:numPr>
        <w:tabs>
          <w:tab w:val="clear" w:pos="5040"/>
        </w:tabs>
        <w:ind w:left="851" w:hanging="425"/>
        <w:jc w:val="both"/>
        <w:rPr>
          <w:rFonts w:cs="Calibri"/>
        </w:rPr>
      </w:pPr>
      <w:r w:rsidRPr="00F63B8F">
        <w:rPr>
          <w:rFonts w:cs="Calibri"/>
          <w:b/>
        </w:rPr>
        <w:t xml:space="preserve">EVALUACIÓN </w:t>
      </w:r>
      <w:r w:rsidR="006F71AC" w:rsidRPr="00F63B8F">
        <w:rPr>
          <w:rFonts w:cs="Calibri"/>
          <w:b/>
        </w:rPr>
        <w:t>PRELIMINAR. -</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42389C">
      <w:pPr>
        <w:pStyle w:val="Sinespaciado"/>
        <w:numPr>
          <w:ilvl w:val="6"/>
          <w:numId w:val="23"/>
        </w:numPr>
        <w:tabs>
          <w:tab w:val="clear" w:pos="5040"/>
        </w:tabs>
        <w:ind w:left="851" w:hanging="425"/>
        <w:jc w:val="both"/>
        <w:rPr>
          <w:rFonts w:cs="Calibri"/>
          <w:b/>
        </w:rPr>
      </w:pPr>
      <w:r w:rsidRPr="00F63B8F">
        <w:rPr>
          <w:rFonts w:cs="Calibri"/>
          <w:b/>
        </w:rPr>
        <w:t xml:space="preserve">EVALUACIÓN ADMINISTRATIVA Y </w:t>
      </w:r>
      <w:r w:rsidR="006F71AC" w:rsidRPr="00F63B8F">
        <w:rPr>
          <w:rFonts w:cs="Calibri"/>
          <w:b/>
        </w:rPr>
        <w:t>ECONÓMICA. -</w:t>
      </w:r>
      <w:r w:rsidRPr="00F63B8F">
        <w:rPr>
          <w:rFonts w:cs="Calibri"/>
          <w:b/>
        </w:rPr>
        <w:t xml:space="preserve"> </w:t>
      </w:r>
    </w:p>
    <w:p w:rsidR="00F63B8F" w:rsidRPr="00F63B8F" w:rsidRDefault="00F63B8F" w:rsidP="00F63B8F">
      <w:pPr>
        <w:pStyle w:val="Sinespaciado"/>
        <w:jc w:val="both"/>
        <w:rPr>
          <w:rFonts w:cs="Calibri"/>
          <w:b/>
        </w:rPr>
      </w:pPr>
    </w:p>
    <w:p w:rsidR="00F63B8F" w:rsidRPr="00F63B8F" w:rsidRDefault="00F63B8F" w:rsidP="00D67EE0">
      <w:pPr>
        <w:pStyle w:val="Prrafodelista"/>
        <w:numPr>
          <w:ilvl w:val="0"/>
          <w:numId w:val="18"/>
        </w:numPr>
        <w:jc w:val="both"/>
        <w:rPr>
          <w:rFonts w:ascii="Calibri" w:hAnsi="Calibri" w:cs="Calibri"/>
          <w:b/>
          <w:vanish/>
          <w:sz w:val="22"/>
          <w:szCs w:val="22"/>
        </w:rPr>
      </w:pPr>
    </w:p>
    <w:p w:rsidR="00F63B8F" w:rsidRPr="00F63B8F" w:rsidRDefault="00F63B8F" w:rsidP="00D67EE0">
      <w:pPr>
        <w:pStyle w:val="Prrafodelista"/>
        <w:numPr>
          <w:ilvl w:val="0"/>
          <w:numId w:val="18"/>
        </w:numPr>
        <w:jc w:val="both"/>
        <w:rPr>
          <w:rFonts w:ascii="Calibri" w:hAnsi="Calibri" w:cs="Calibri"/>
          <w:b/>
          <w:vanish/>
          <w:sz w:val="22"/>
          <w:szCs w:val="22"/>
        </w:rPr>
      </w:pPr>
    </w:p>
    <w:p w:rsidR="00F63B8F" w:rsidRPr="00F63B8F" w:rsidRDefault="00F63B8F" w:rsidP="00D67EE0">
      <w:pPr>
        <w:pStyle w:val="Sinespaciado"/>
        <w:numPr>
          <w:ilvl w:val="1"/>
          <w:numId w:val="18"/>
        </w:numPr>
        <w:tabs>
          <w:tab w:val="left" w:pos="993"/>
        </w:tabs>
        <w:ind w:left="993" w:hanging="567"/>
        <w:jc w:val="both"/>
        <w:rPr>
          <w:rFonts w:cs="Calibri"/>
          <w:b/>
        </w:rPr>
      </w:pPr>
      <w:r w:rsidRPr="00F63B8F">
        <w:rPr>
          <w:rFonts w:cs="Calibri"/>
          <w:b/>
        </w:rPr>
        <w:t xml:space="preserve">VERIFICACIÓN </w:t>
      </w:r>
      <w:r w:rsidR="006F71AC" w:rsidRPr="00F63B8F">
        <w:rPr>
          <w:rFonts w:cs="Calibri"/>
          <w:b/>
        </w:rPr>
        <w:t>SICOES. -</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D67EE0">
      <w:pPr>
        <w:pStyle w:val="Sinespaciado"/>
        <w:numPr>
          <w:ilvl w:val="1"/>
          <w:numId w:val="18"/>
        </w:numPr>
        <w:tabs>
          <w:tab w:val="left" w:pos="993"/>
        </w:tabs>
        <w:ind w:left="993" w:hanging="567"/>
        <w:jc w:val="both"/>
        <w:rPr>
          <w:rFonts w:cs="Calibri"/>
          <w:b/>
        </w:rPr>
      </w:pPr>
      <w:r w:rsidRPr="00F52BF6">
        <w:rPr>
          <w:rFonts w:cs="Calibri"/>
          <w:b/>
        </w:rPr>
        <w:t xml:space="preserve">VERIFICACION DE CUMPLIMIENTO DE DOCUMENTOS </w:t>
      </w:r>
      <w:r w:rsidR="006F71AC" w:rsidRPr="00F52BF6">
        <w:rPr>
          <w:rFonts w:cs="Calibri"/>
          <w:b/>
        </w:rPr>
        <w:t>PRESENTADOS. -</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2B3113" w:rsidRPr="00495C20" w:rsidRDefault="002B3113" w:rsidP="002B3113">
      <w:pPr>
        <w:pStyle w:val="Sinespaciado"/>
        <w:ind w:left="426"/>
        <w:jc w:val="both"/>
      </w:pPr>
      <w:r>
        <w:lastRenderedPageBreak/>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Pr="00F63B8F" w:rsidRDefault="00E50469" w:rsidP="00F63B8F">
      <w:pPr>
        <w:pStyle w:val="Sinespaciado"/>
        <w:jc w:val="both"/>
        <w:rPr>
          <w:rFonts w:cs="Calibri"/>
        </w:rPr>
      </w:pPr>
    </w:p>
    <w:p w:rsidR="00E50469" w:rsidRDefault="00E50469" w:rsidP="00D67EE0">
      <w:pPr>
        <w:pStyle w:val="Sinespaciado"/>
        <w:numPr>
          <w:ilvl w:val="1"/>
          <w:numId w:val="18"/>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F63B8F" w:rsidRPr="00F63B8F" w:rsidRDefault="00F63B8F" w:rsidP="0042389C">
      <w:pPr>
        <w:pStyle w:val="Sinespaciado"/>
        <w:numPr>
          <w:ilvl w:val="2"/>
          <w:numId w:val="21"/>
        </w:numPr>
        <w:ind w:left="993" w:hanging="567"/>
        <w:jc w:val="both"/>
        <w:rPr>
          <w:rFonts w:cs="Calibri"/>
          <w:b/>
        </w:rPr>
      </w:pPr>
      <w:r w:rsidRPr="00F63B8F">
        <w:rPr>
          <w:rFonts w:cs="Calibri"/>
          <w:b/>
        </w:rPr>
        <w:t xml:space="preserve">VERIFICACIÓN DE ERRORES </w:t>
      </w:r>
      <w:r w:rsidR="006F71AC" w:rsidRPr="00F63B8F">
        <w:rPr>
          <w:rFonts w:cs="Calibri"/>
          <w:b/>
        </w:rPr>
        <w:t>ARITMÉTICOS. -</w:t>
      </w:r>
    </w:p>
    <w:p w:rsidR="00F63B8F" w:rsidRPr="00F63B8F" w:rsidRDefault="00F63B8F" w:rsidP="00F63B8F">
      <w:pPr>
        <w:pStyle w:val="Sinespaciado"/>
        <w:jc w:val="both"/>
        <w:rPr>
          <w:rFonts w:cs="Calibri"/>
          <w:b/>
        </w:rPr>
      </w:pPr>
    </w:p>
    <w:p w:rsidR="00F63B8F" w:rsidRPr="00F63B8F"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F63B8F" w:rsidRPr="00F63B8F" w:rsidRDefault="00F63B8F" w:rsidP="00F63B8F">
      <w:pPr>
        <w:pStyle w:val="Sinespaciado"/>
        <w:jc w:val="both"/>
        <w:rPr>
          <w:rFonts w:cs="Calibri"/>
        </w:rPr>
      </w:pPr>
    </w:p>
    <w:p w:rsidR="00F63B8F" w:rsidRPr="00F63B8F" w:rsidRDefault="00F63B8F" w:rsidP="00BA5CFC">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F63B8F" w:rsidRPr="00B524B4" w:rsidRDefault="00F63B8F" w:rsidP="00BA5CFC">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sidR="00584A56">
        <w:rPr>
          <w:rFonts w:cs="Calibri"/>
        </w:rPr>
        <w:t xml:space="preserve">propuesta </w:t>
      </w:r>
      <w:r w:rsidRPr="00F63B8F">
        <w:rPr>
          <w:rFonts w:cs="Calibri"/>
        </w:rPr>
        <w:t>será descalificada.</w:t>
      </w:r>
    </w:p>
    <w:p w:rsidR="00F63B8F" w:rsidRPr="00F63B8F" w:rsidRDefault="00F63B8F" w:rsidP="00F63B8F">
      <w:pPr>
        <w:pStyle w:val="Sinespaciado"/>
        <w:jc w:val="both"/>
        <w:rPr>
          <w:rFonts w:cs="Calibri"/>
        </w:rPr>
      </w:pPr>
    </w:p>
    <w:p w:rsidR="00F63B8F" w:rsidRPr="00F63B8F" w:rsidRDefault="00F63B8F" w:rsidP="0042389C">
      <w:pPr>
        <w:pStyle w:val="Prrafodelista"/>
        <w:numPr>
          <w:ilvl w:val="2"/>
          <w:numId w:val="21"/>
        </w:numPr>
        <w:ind w:left="993" w:hanging="567"/>
        <w:jc w:val="both"/>
        <w:rPr>
          <w:rFonts w:ascii="Calibri" w:hAnsi="Calibri" w:cs="Calibri"/>
          <w:b/>
          <w:sz w:val="22"/>
        </w:rPr>
      </w:pPr>
      <w:r w:rsidRPr="00F63B8F">
        <w:rPr>
          <w:rFonts w:ascii="Calibri" w:hAnsi="Calibri" w:cs="Calibri"/>
          <w:b/>
          <w:sz w:val="22"/>
        </w:rPr>
        <w:t>DETERMINACIÓN DE LA PROPUESTA ECONÓMICA</w:t>
      </w:r>
      <w:r w:rsidR="00E50469">
        <w:rPr>
          <w:rFonts w:ascii="Calibri" w:hAnsi="Calibri" w:cs="Calibri"/>
          <w:b/>
          <w:sz w:val="22"/>
        </w:rPr>
        <w:t xml:space="preserve"> CON EL PRECIO EVALUADO MAS </w:t>
      </w:r>
      <w:r w:rsidR="006F71AC">
        <w:rPr>
          <w:rFonts w:ascii="Calibri" w:hAnsi="Calibri" w:cs="Calibri"/>
          <w:b/>
          <w:sz w:val="22"/>
        </w:rPr>
        <w:t xml:space="preserve">BAJO. </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F63B8F" w:rsidP="0042389C">
      <w:pPr>
        <w:pStyle w:val="Sinespaciado"/>
        <w:numPr>
          <w:ilvl w:val="6"/>
          <w:numId w:val="23"/>
        </w:numPr>
        <w:tabs>
          <w:tab w:val="clear" w:pos="5040"/>
        </w:tabs>
        <w:ind w:left="851" w:hanging="425"/>
        <w:jc w:val="both"/>
        <w:rPr>
          <w:rFonts w:cs="Calibri"/>
          <w:b/>
        </w:rPr>
      </w:pPr>
      <w:r w:rsidRPr="00F63B8F">
        <w:rPr>
          <w:rFonts w:cs="Calibri"/>
          <w:b/>
        </w:rPr>
        <w:t xml:space="preserve">EVALUACIÓN </w:t>
      </w:r>
      <w:r w:rsidR="006F71AC" w:rsidRPr="00F63B8F">
        <w:rPr>
          <w:rFonts w:cs="Calibri"/>
          <w:b/>
        </w:rPr>
        <w:t>TÉCNICA. -</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F63B8F" w:rsidRDefault="00F63B8F" w:rsidP="0042389C">
      <w:pPr>
        <w:pStyle w:val="Sinespaciado"/>
        <w:numPr>
          <w:ilvl w:val="6"/>
          <w:numId w:val="23"/>
        </w:numPr>
        <w:tabs>
          <w:tab w:val="clear" w:pos="5040"/>
        </w:tabs>
        <w:ind w:left="851" w:hanging="425"/>
        <w:jc w:val="both"/>
        <w:rPr>
          <w:rFonts w:cs="Calibri"/>
          <w:b/>
        </w:rPr>
      </w:pPr>
      <w:r w:rsidRPr="00F63B8F">
        <w:rPr>
          <w:rFonts w:cs="Calibri"/>
          <w:b/>
        </w:rPr>
        <w:t xml:space="preserve">RESULTADO DE LA </w:t>
      </w:r>
      <w:r w:rsidR="006F71AC" w:rsidRPr="00F63B8F">
        <w:rPr>
          <w:rFonts w:cs="Calibri"/>
          <w:b/>
        </w:rPr>
        <w:t>EVALUACIÓN. -</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340B7A" w:rsidRDefault="00340B7A">
      <w:pPr>
        <w:rPr>
          <w:rFonts w:ascii="Calibri" w:hAnsi="Calibri" w:cs="Calibri"/>
          <w:b/>
          <w:sz w:val="22"/>
          <w:szCs w:val="22"/>
        </w:rPr>
      </w:pPr>
      <w:r>
        <w:rPr>
          <w:rFonts w:ascii="Calibri" w:hAnsi="Calibri" w:cs="Calibri"/>
          <w:b/>
          <w:sz w:val="22"/>
          <w:szCs w:val="22"/>
        </w:rPr>
        <w:br w:type="page"/>
      </w:r>
    </w:p>
    <w:p w:rsidR="003F224E" w:rsidRDefault="008979CB" w:rsidP="003F224E">
      <w:pPr>
        <w:jc w:val="center"/>
        <w:rPr>
          <w:rFonts w:ascii="Calibri" w:hAnsi="Calibri" w:cs="Calibri"/>
          <w:b/>
          <w:sz w:val="22"/>
          <w:szCs w:val="22"/>
        </w:rPr>
      </w:pPr>
      <w:r w:rsidRPr="00993917">
        <w:rPr>
          <w:rFonts w:ascii="Calibri" w:hAnsi="Calibri" w:cs="Calibri"/>
          <w:b/>
          <w:sz w:val="22"/>
          <w:szCs w:val="22"/>
        </w:rPr>
        <w:lastRenderedPageBreak/>
        <w:t xml:space="preserve">PARTE </w:t>
      </w:r>
      <w:r w:rsidR="002B3113">
        <w:rPr>
          <w:rFonts w:ascii="Calibri" w:hAnsi="Calibri" w:cs="Calibri"/>
          <w:b/>
          <w:sz w:val="22"/>
          <w:szCs w:val="22"/>
        </w:rPr>
        <w:t>IV</w:t>
      </w:r>
    </w:p>
    <w:p w:rsidR="003F224E" w:rsidRDefault="003F224E" w:rsidP="003F224E">
      <w:pPr>
        <w:jc w:val="center"/>
        <w:rPr>
          <w:rFonts w:ascii="Calibri" w:hAnsi="Calibri" w:cs="Calibri"/>
          <w:b/>
          <w:sz w:val="22"/>
          <w:szCs w:val="22"/>
        </w:rPr>
      </w:pPr>
    </w:p>
    <w:p w:rsidR="003F224E" w:rsidRPr="00D5025B" w:rsidRDefault="003F224E" w:rsidP="003F224E">
      <w:pPr>
        <w:jc w:val="center"/>
        <w:rPr>
          <w:rFonts w:asciiTheme="minorHAnsi" w:hAnsiTheme="minorHAnsi"/>
        </w:rPr>
      </w:pPr>
      <w:r w:rsidRPr="00D5025B">
        <w:rPr>
          <w:rFonts w:asciiTheme="minorHAnsi" w:hAnsiTheme="minorHAnsi" w:cs="Verdana"/>
          <w:b/>
          <w:u w:val="single"/>
        </w:rPr>
        <w:t>ESPECIFICACIONES TÉCNICAS DE BIENES</w:t>
      </w:r>
    </w:p>
    <w:p w:rsidR="003F224E" w:rsidRPr="00D5025B" w:rsidRDefault="003F224E" w:rsidP="003F224E">
      <w:pPr>
        <w:jc w:val="center"/>
        <w:rPr>
          <w:rFonts w:asciiTheme="minorHAnsi" w:hAnsiTheme="minorHAnsi" w:cs="Verdana"/>
          <w:b/>
          <w:u w:val="single"/>
        </w:rPr>
      </w:pPr>
    </w:p>
    <w:tbl>
      <w:tblPr>
        <w:tblW w:w="0" w:type="auto"/>
        <w:tblInd w:w="373" w:type="dxa"/>
        <w:tblLayout w:type="fixed"/>
        <w:tblCellMar>
          <w:left w:w="70" w:type="dxa"/>
          <w:right w:w="70" w:type="dxa"/>
        </w:tblCellMar>
        <w:tblLook w:val="0000" w:firstRow="0" w:lastRow="0" w:firstColumn="0" w:lastColumn="0" w:noHBand="0" w:noVBand="0"/>
      </w:tblPr>
      <w:tblGrid>
        <w:gridCol w:w="373"/>
        <w:gridCol w:w="4386"/>
        <w:gridCol w:w="1364"/>
        <w:gridCol w:w="1993"/>
      </w:tblGrid>
      <w:tr w:rsidR="003F224E" w:rsidRPr="00D5025B" w:rsidTr="00A476E6">
        <w:trPr>
          <w:trHeight w:val="435"/>
        </w:trPr>
        <w:tc>
          <w:tcPr>
            <w:tcW w:w="373" w:type="dxa"/>
            <w:tcBorders>
              <w:top w:val="single" w:sz="4" w:space="0" w:color="000000"/>
              <w:left w:val="single" w:sz="4" w:space="0" w:color="000000"/>
              <w:bottom w:val="single" w:sz="4" w:space="0" w:color="000000"/>
            </w:tcBorders>
            <w:shd w:val="clear" w:color="auto" w:fill="729FCF"/>
            <w:vAlign w:val="center"/>
          </w:tcPr>
          <w:p w:rsidR="003F224E" w:rsidRPr="00D5025B" w:rsidRDefault="003F224E" w:rsidP="00A476E6">
            <w:pPr>
              <w:jc w:val="center"/>
              <w:rPr>
                <w:rFonts w:asciiTheme="minorHAnsi" w:hAnsiTheme="minorHAnsi"/>
              </w:rPr>
            </w:pPr>
            <w:r w:rsidRPr="00D5025B">
              <w:rPr>
                <w:rFonts w:asciiTheme="minorHAnsi" w:hAnsiTheme="minorHAnsi" w:cs="Calibri"/>
                <w:b/>
                <w:bCs/>
                <w:lang w:val="es-ES_tradnl" w:eastAsia="es-BO"/>
              </w:rPr>
              <w:t>Nº</w:t>
            </w:r>
          </w:p>
        </w:tc>
        <w:tc>
          <w:tcPr>
            <w:tcW w:w="4386" w:type="dxa"/>
            <w:tcBorders>
              <w:top w:val="single" w:sz="4" w:space="0" w:color="000000"/>
              <w:left w:val="single" w:sz="4" w:space="0" w:color="000000"/>
              <w:bottom w:val="single" w:sz="4" w:space="0" w:color="000000"/>
            </w:tcBorders>
            <w:shd w:val="clear" w:color="auto" w:fill="729FCF"/>
            <w:vAlign w:val="center"/>
          </w:tcPr>
          <w:p w:rsidR="003F224E" w:rsidRPr="00D5025B" w:rsidRDefault="003F224E" w:rsidP="00A476E6">
            <w:pPr>
              <w:jc w:val="center"/>
              <w:rPr>
                <w:rFonts w:asciiTheme="minorHAnsi" w:hAnsiTheme="minorHAnsi"/>
              </w:rPr>
            </w:pPr>
            <w:r w:rsidRPr="00D5025B">
              <w:rPr>
                <w:rFonts w:asciiTheme="minorHAnsi" w:hAnsiTheme="minorHAnsi" w:cs="Calibri"/>
                <w:b/>
                <w:bCs/>
                <w:lang w:val="es-ES_tradnl" w:eastAsia="es-BO"/>
              </w:rPr>
              <w:t>DETALLE DEL BIEN</w:t>
            </w:r>
          </w:p>
        </w:tc>
        <w:tc>
          <w:tcPr>
            <w:tcW w:w="1364" w:type="dxa"/>
            <w:tcBorders>
              <w:top w:val="single" w:sz="4" w:space="0" w:color="000000"/>
              <w:left w:val="single" w:sz="4" w:space="0" w:color="000000"/>
              <w:bottom w:val="single" w:sz="4" w:space="0" w:color="000000"/>
            </w:tcBorders>
            <w:shd w:val="clear" w:color="auto" w:fill="729FCF"/>
            <w:vAlign w:val="center"/>
          </w:tcPr>
          <w:p w:rsidR="003F224E" w:rsidRPr="00D5025B" w:rsidRDefault="003F224E" w:rsidP="00A476E6">
            <w:pPr>
              <w:jc w:val="center"/>
              <w:rPr>
                <w:rFonts w:asciiTheme="minorHAnsi" w:hAnsiTheme="minorHAnsi"/>
              </w:rPr>
            </w:pPr>
            <w:r w:rsidRPr="00D5025B">
              <w:rPr>
                <w:rFonts w:asciiTheme="minorHAnsi" w:hAnsiTheme="minorHAnsi" w:cs="Calibri"/>
                <w:b/>
                <w:bCs/>
                <w:lang w:val="es-ES_tradnl" w:eastAsia="es-BO"/>
              </w:rPr>
              <w:t>UNIDAD DE MEDIDA</w:t>
            </w:r>
          </w:p>
        </w:tc>
        <w:tc>
          <w:tcPr>
            <w:tcW w:w="1993" w:type="dxa"/>
            <w:tcBorders>
              <w:top w:val="single" w:sz="4" w:space="0" w:color="000000"/>
              <w:left w:val="single" w:sz="4" w:space="0" w:color="000000"/>
              <w:bottom w:val="single" w:sz="4" w:space="0" w:color="000000"/>
              <w:right w:val="single" w:sz="4" w:space="0" w:color="000000"/>
            </w:tcBorders>
            <w:shd w:val="clear" w:color="auto" w:fill="729FCF"/>
            <w:vAlign w:val="center"/>
          </w:tcPr>
          <w:p w:rsidR="003F224E" w:rsidRPr="00D5025B" w:rsidRDefault="003F224E" w:rsidP="00A476E6">
            <w:pPr>
              <w:jc w:val="center"/>
              <w:rPr>
                <w:rFonts w:asciiTheme="minorHAnsi" w:hAnsiTheme="minorHAnsi"/>
              </w:rPr>
            </w:pPr>
            <w:r w:rsidRPr="00D5025B">
              <w:rPr>
                <w:rFonts w:asciiTheme="minorHAnsi" w:hAnsiTheme="minorHAnsi" w:cs="Calibri"/>
                <w:b/>
                <w:bCs/>
                <w:lang w:val="es-ES_tradnl" w:eastAsia="es-BO"/>
              </w:rPr>
              <w:t xml:space="preserve">CANTIDAD </w:t>
            </w:r>
          </w:p>
        </w:tc>
      </w:tr>
      <w:tr w:rsidR="003F224E" w:rsidRPr="00D5025B" w:rsidTr="00A476E6">
        <w:trPr>
          <w:trHeight w:hRule="exact" w:val="328"/>
        </w:trPr>
        <w:tc>
          <w:tcPr>
            <w:tcW w:w="373" w:type="dxa"/>
            <w:tcBorders>
              <w:top w:val="single" w:sz="4" w:space="0" w:color="000000"/>
              <w:left w:val="single" w:sz="4" w:space="0" w:color="000000"/>
              <w:bottom w:val="single" w:sz="4" w:space="0" w:color="000000"/>
            </w:tcBorders>
            <w:shd w:val="clear" w:color="auto" w:fill="auto"/>
            <w:vAlign w:val="center"/>
          </w:tcPr>
          <w:p w:rsidR="003F224E" w:rsidRPr="00D5025B" w:rsidRDefault="003F224E" w:rsidP="00A476E6">
            <w:pPr>
              <w:jc w:val="center"/>
              <w:rPr>
                <w:rFonts w:asciiTheme="minorHAnsi" w:hAnsiTheme="minorHAnsi"/>
              </w:rPr>
            </w:pPr>
            <w:r w:rsidRPr="00D5025B">
              <w:rPr>
                <w:rFonts w:asciiTheme="minorHAnsi" w:hAnsiTheme="minorHAnsi" w:cs="Calibri"/>
                <w:color w:val="000000"/>
                <w:lang w:eastAsia="es-BO"/>
              </w:rPr>
              <w:t>1</w:t>
            </w:r>
          </w:p>
        </w:tc>
        <w:tc>
          <w:tcPr>
            <w:tcW w:w="4386" w:type="dxa"/>
            <w:tcBorders>
              <w:top w:val="single" w:sz="4" w:space="0" w:color="000000"/>
              <w:left w:val="single" w:sz="4" w:space="0" w:color="000000"/>
              <w:bottom w:val="single" w:sz="4" w:space="0" w:color="000000"/>
            </w:tcBorders>
            <w:shd w:val="clear" w:color="auto" w:fill="auto"/>
            <w:vAlign w:val="center"/>
          </w:tcPr>
          <w:p w:rsidR="003F224E" w:rsidRPr="00D5025B" w:rsidRDefault="003F224E" w:rsidP="00A476E6">
            <w:pPr>
              <w:snapToGrid w:val="0"/>
              <w:jc w:val="both"/>
              <w:rPr>
                <w:rFonts w:asciiTheme="minorHAnsi" w:hAnsiTheme="minorHAnsi"/>
              </w:rPr>
            </w:pPr>
            <w:r w:rsidRPr="00D5025B">
              <w:rPr>
                <w:rFonts w:asciiTheme="minorHAnsi" w:hAnsiTheme="minorHAnsi" w:cs="Calibri"/>
                <w:color w:val="000000"/>
                <w:lang w:eastAsia="es-BO"/>
              </w:rPr>
              <w:t>Equipos Molinetes para Personal</w:t>
            </w:r>
          </w:p>
        </w:tc>
        <w:tc>
          <w:tcPr>
            <w:tcW w:w="1364" w:type="dxa"/>
            <w:tcBorders>
              <w:top w:val="single" w:sz="4" w:space="0" w:color="000000"/>
              <w:left w:val="single" w:sz="4" w:space="0" w:color="000000"/>
              <w:bottom w:val="single" w:sz="4" w:space="0" w:color="000000"/>
            </w:tcBorders>
            <w:shd w:val="clear" w:color="auto" w:fill="auto"/>
          </w:tcPr>
          <w:p w:rsidR="003F224E" w:rsidRPr="00D5025B" w:rsidRDefault="003F224E" w:rsidP="00A476E6">
            <w:pPr>
              <w:snapToGrid w:val="0"/>
              <w:jc w:val="center"/>
              <w:rPr>
                <w:rFonts w:asciiTheme="minorHAnsi" w:hAnsiTheme="minorHAnsi"/>
              </w:rPr>
            </w:pPr>
            <w:r w:rsidRPr="00D5025B">
              <w:rPr>
                <w:rFonts w:asciiTheme="minorHAnsi" w:hAnsiTheme="minorHAnsi" w:cs="Calibri"/>
                <w:color w:val="000000"/>
                <w:lang w:eastAsia="es-BO"/>
              </w:rPr>
              <w:t>Solución</w:t>
            </w:r>
          </w:p>
        </w:tc>
        <w:tc>
          <w:tcPr>
            <w:tcW w:w="1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224E" w:rsidRPr="00D5025B" w:rsidRDefault="003F224E" w:rsidP="00A476E6">
            <w:pPr>
              <w:snapToGrid w:val="0"/>
              <w:jc w:val="center"/>
              <w:rPr>
                <w:rFonts w:asciiTheme="minorHAnsi" w:hAnsiTheme="minorHAnsi"/>
              </w:rPr>
            </w:pPr>
            <w:r w:rsidRPr="00D5025B">
              <w:rPr>
                <w:rFonts w:asciiTheme="minorHAnsi" w:hAnsiTheme="minorHAnsi" w:cs="Calibri"/>
                <w:color w:val="000000"/>
                <w:lang w:eastAsia="es-BO"/>
              </w:rPr>
              <w:t>1</w:t>
            </w:r>
          </w:p>
        </w:tc>
      </w:tr>
      <w:tr w:rsidR="003F224E" w:rsidRPr="00D5025B" w:rsidTr="00A476E6">
        <w:trPr>
          <w:trHeight w:hRule="exact" w:val="328"/>
        </w:trPr>
        <w:tc>
          <w:tcPr>
            <w:tcW w:w="373" w:type="dxa"/>
            <w:tcBorders>
              <w:top w:val="single" w:sz="4" w:space="0" w:color="000000"/>
              <w:left w:val="single" w:sz="4" w:space="0" w:color="000000"/>
              <w:bottom w:val="single" w:sz="4" w:space="0" w:color="000000"/>
            </w:tcBorders>
            <w:shd w:val="clear" w:color="auto" w:fill="auto"/>
            <w:vAlign w:val="center"/>
          </w:tcPr>
          <w:p w:rsidR="003F224E" w:rsidRPr="00D5025B" w:rsidRDefault="003F224E" w:rsidP="00A476E6">
            <w:pPr>
              <w:jc w:val="center"/>
              <w:rPr>
                <w:rFonts w:asciiTheme="minorHAnsi" w:hAnsiTheme="minorHAnsi"/>
              </w:rPr>
            </w:pPr>
            <w:r w:rsidRPr="00D5025B">
              <w:rPr>
                <w:rFonts w:asciiTheme="minorHAnsi" w:hAnsiTheme="minorHAnsi" w:cs="Calibri"/>
                <w:color w:val="000000"/>
                <w:lang w:eastAsia="es-BO"/>
              </w:rPr>
              <w:t>2</w:t>
            </w:r>
          </w:p>
        </w:tc>
        <w:tc>
          <w:tcPr>
            <w:tcW w:w="4386" w:type="dxa"/>
            <w:tcBorders>
              <w:top w:val="single" w:sz="4" w:space="0" w:color="000000"/>
              <w:left w:val="single" w:sz="4" w:space="0" w:color="000000"/>
              <w:bottom w:val="single" w:sz="4" w:space="0" w:color="000000"/>
            </w:tcBorders>
            <w:shd w:val="clear" w:color="auto" w:fill="auto"/>
            <w:vAlign w:val="center"/>
          </w:tcPr>
          <w:p w:rsidR="003F224E" w:rsidRPr="00D5025B" w:rsidRDefault="003F224E" w:rsidP="00A476E6">
            <w:pPr>
              <w:snapToGrid w:val="0"/>
              <w:rPr>
                <w:rFonts w:asciiTheme="minorHAnsi" w:hAnsiTheme="minorHAnsi"/>
              </w:rPr>
            </w:pPr>
            <w:r w:rsidRPr="00D5025B">
              <w:rPr>
                <w:rFonts w:asciiTheme="minorHAnsi" w:hAnsiTheme="minorHAnsi" w:cs="Calibri"/>
                <w:color w:val="000000"/>
                <w:lang w:val="es-BO" w:eastAsia="es-419"/>
              </w:rPr>
              <w:t>Lector de Biométrico</w:t>
            </w:r>
          </w:p>
        </w:tc>
        <w:tc>
          <w:tcPr>
            <w:tcW w:w="1364" w:type="dxa"/>
            <w:tcBorders>
              <w:top w:val="single" w:sz="4" w:space="0" w:color="000000"/>
              <w:left w:val="single" w:sz="4" w:space="0" w:color="000000"/>
              <w:bottom w:val="single" w:sz="4" w:space="0" w:color="000000"/>
            </w:tcBorders>
            <w:shd w:val="clear" w:color="auto" w:fill="auto"/>
          </w:tcPr>
          <w:p w:rsidR="003F224E" w:rsidRPr="00D5025B" w:rsidRDefault="003F224E" w:rsidP="00A476E6">
            <w:pPr>
              <w:snapToGrid w:val="0"/>
              <w:jc w:val="center"/>
              <w:rPr>
                <w:rFonts w:asciiTheme="minorHAnsi" w:hAnsiTheme="minorHAnsi"/>
              </w:rPr>
            </w:pPr>
            <w:r w:rsidRPr="00D5025B">
              <w:rPr>
                <w:rFonts w:asciiTheme="minorHAnsi" w:hAnsiTheme="minorHAnsi" w:cs="Calibri"/>
                <w:color w:val="000000"/>
                <w:lang w:eastAsia="es-BO"/>
              </w:rPr>
              <w:t>Equipo</w:t>
            </w:r>
          </w:p>
        </w:tc>
        <w:tc>
          <w:tcPr>
            <w:tcW w:w="1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224E" w:rsidRPr="00D5025B" w:rsidRDefault="003F224E" w:rsidP="00A476E6">
            <w:pPr>
              <w:snapToGrid w:val="0"/>
              <w:jc w:val="center"/>
              <w:rPr>
                <w:rFonts w:asciiTheme="minorHAnsi" w:hAnsiTheme="minorHAnsi"/>
              </w:rPr>
            </w:pPr>
            <w:r w:rsidRPr="00D5025B">
              <w:rPr>
                <w:rFonts w:asciiTheme="minorHAnsi" w:hAnsiTheme="minorHAnsi" w:cs="Calibri"/>
                <w:color w:val="000000"/>
                <w:lang w:eastAsia="es-BO"/>
              </w:rPr>
              <w:t>3</w:t>
            </w:r>
          </w:p>
        </w:tc>
      </w:tr>
      <w:tr w:rsidR="003F224E" w:rsidRPr="00D5025B" w:rsidTr="00A476E6">
        <w:trPr>
          <w:trHeight w:hRule="exact" w:val="328"/>
        </w:trPr>
        <w:tc>
          <w:tcPr>
            <w:tcW w:w="373" w:type="dxa"/>
            <w:tcBorders>
              <w:left w:val="single" w:sz="4" w:space="0" w:color="000000"/>
              <w:bottom w:val="single" w:sz="4" w:space="0" w:color="000000"/>
            </w:tcBorders>
            <w:shd w:val="clear" w:color="auto" w:fill="auto"/>
            <w:vAlign w:val="center"/>
          </w:tcPr>
          <w:p w:rsidR="003F224E" w:rsidRPr="00D5025B" w:rsidRDefault="003F224E" w:rsidP="00A476E6">
            <w:pPr>
              <w:jc w:val="center"/>
              <w:rPr>
                <w:rFonts w:asciiTheme="minorHAnsi" w:hAnsiTheme="minorHAnsi"/>
              </w:rPr>
            </w:pPr>
            <w:r w:rsidRPr="00D5025B">
              <w:rPr>
                <w:rFonts w:asciiTheme="minorHAnsi" w:hAnsiTheme="minorHAnsi" w:cs="Calibri"/>
                <w:color w:val="000000"/>
                <w:lang w:eastAsia="es-BO"/>
              </w:rPr>
              <w:t>3</w:t>
            </w:r>
          </w:p>
        </w:tc>
        <w:tc>
          <w:tcPr>
            <w:tcW w:w="4386" w:type="dxa"/>
            <w:tcBorders>
              <w:left w:val="single" w:sz="4" w:space="0" w:color="000000"/>
              <w:bottom w:val="single" w:sz="4" w:space="0" w:color="000000"/>
            </w:tcBorders>
            <w:shd w:val="clear" w:color="auto" w:fill="auto"/>
            <w:vAlign w:val="center"/>
          </w:tcPr>
          <w:p w:rsidR="003F224E" w:rsidRPr="00D5025B" w:rsidRDefault="003F224E" w:rsidP="00A476E6">
            <w:pPr>
              <w:snapToGrid w:val="0"/>
              <w:jc w:val="both"/>
              <w:rPr>
                <w:rFonts w:asciiTheme="minorHAnsi" w:hAnsiTheme="minorHAnsi"/>
              </w:rPr>
            </w:pPr>
            <w:r w:rsidRPr="00D5025B">
              <w:rPr>
                <w:rFonts w:asciiTheme="minorHAnsi" w:hAnsiTheme="minorHAnsi" w:cs="Calibri"/>
                <w:color w:val="000000"/>
                <w:lang w:eastAsia="es-BO"/>
              </w:rPr>
              <w:t>Equipos de puertas Giratorias</w:t>
            </w:r>
          </w:p>
        </w:tc>
        <w:tc>
          <w:tcPr>
            <w:tcW w:w="1364" w:type="dxa"/>
            <w:tcBorders>
              <w:left w:val="single" w:sz="4" w:space="0" w:color="000000"/>
              <w:bottom w:val="single" w:sz="4" w:space="0" w:color="000000"/>
            </w:tcBorders>
            <w:shd w:val="clear" w:color="auto" w:fill="auto"/>
          </w:tcPr>
          <w:p w:rsidR="003F224E" w:rsidRPr="00D5025B" w:rsidRDefault="003F224E" w:rsidP="00A476E6">
            <w:pPr>
              <w:snapToGrid w:val="0"/>
              <w:jc w:val="center"/>
              <w:rPr>
                <w:rFonts w:asciiTheme="minorHAnsi" w:hAnsiTheme="minorHAnsi"/>
              </w:rPr>
            </w:pPr>
            <w:r w:rsidRPr="00D5025B">
              <w:rPr>
                <w:rFonts w:asciiTheme="minorHAnsi" w:hAnsiTheme="minorHAnsi" w:cs="Calibri"/>
                <w:color w:val="000000"/>
                <w:lang w:eastAsia="es-BO"/>
              </w:rPr>
              <w:t>Solución</w:t>
            </w:r>
          </w:p>
        </w:tc>
        <w:tc>
          <w:tcPr>
            <w:tcW w:w="1993" w:type="dxa"/>
            <w:tcBorders>
              <w:left w:val="single" w:sz="4" w:space="0" w:color="000000"/>
              <w:bottom w:val="single" w:sz="4" w:space="0" w:color="000000"/>
              <w:right w:val="single" w:sz="4" w:space="0" w:color="000000"/>
            </w:tcBorders>
            <w:shd w:val="clear" w:color="auto" w:fill="auto"/>
            <w:vAlign w:val="center"/>
          </w:tcPr>
          <w:p w:rsidR="003F224E" w:rsidRPr="00D5025B" w:rsidRDefault="003F224E" w:rsidP="00A476E6">
            <w:pPr>
              <w:snapToGrid w:val="0"/>
              <w:jc w:val="center"/>
              <w:rPr>
                <w:rFonts w:asciiTheme="minorHAnsi" w:hAnsiTheme="minorHAnsi"/>
              </w:rPr>
            </w:pPr>
            <w:r w:rsidRPr="00D5025B">
              <w:rPr>
                <w:rFonts w:asciiTheme="minorHAnsi" w:hAnsiTheme="minorHAnsi" w:cs="Calibri"/>
                <w:color w:val="000000"/>
                <w:lang w:eastAsia="es-BO"/>
              </w:rPr>
              <w:t>1</w:t>
            </w:r>
          </w:p>
        </w:tc>
      </w:tr>
    </w:tbl>
    <w:p w:rsidR="003F224E" w:rsidRPr="00D5025B" w:rsidRDefault="003F224E" w:rsidP="003F224E">
      <w:pPr>
        <w:rPr>
          <w:rFonts w:asciiTheme="minorHAnsi" w:hAnsiTheme="minorHAnsi" w:cs="Verdana"/>
          <w:bCs/>
          <w:color w:val="000000"/>
        </w:rPr>
      </w:pPr>
    </w:p>
    <w:p w:rsidR="003F224E" w:rsidRPr="00D5025B" w:rsidRDefault="003F224E" w:rsidP="0042389C">
      <w:pPr>
        <w:numPr>
          <w:ilvl w:val="0"/>
          <w:numId w:val="35"/>
        </w:numPr>
        <w:suppressAutoHyphens/>
        <w:contextualSpacing/>
        <w:jc w:val="both"/>
        <w:rPr>
          <w:rFonts w:asciiTheme="minorHAnsi" w:hAnsiTheme="minorHAnsi"/>
        </w:rPr>
      </w:pPr>
      <w:r w:rsidRPr="00D5025B">
        <w:rPr>
          <w:rFonts w:asciiTheme="minorHAnsi" w:hAnsiTheme="minorHAnsi" w:cs="Calibri"/>
          <w:b/>
          <w:bCs/>
          <w:lang w:eastAsia="es-BO"/>
        </w:rPr>
        <w:t>CONDICIONES TÉCNICAS PARA EL BIEN</w:t>
      </w:r>
    </w:p>
    <w:p w:rsidR="003F224E" w:rsidRPr="00D5025B" w:rsidRDefault="003F224E" w:rsidP="003F224E">
      <w:pPr>
        <w:pStyle w:val="Prrafodelista"/>
        <w:jc w:val="both"/>
        <w:rPr>
          <w:rFonts w:asciiTheme="minorHAnsi" w:hAnsiTheme="minorHAnsi" w:cs="Verdana"/>
          <w:b/>
          <w:bCs/>
          <w:lang w:eastAsia="es-BO"/>
        </w:rPr>
      </w:pPr>
    </w:p>
    <w:tbl>
      <w:tblPr>
        <w:tblW w:w="0" w:type="auto"/>
        <w:tblInd w:w="117" w:type="dxa"/>
        <w:tblLayout w:type="fixed"/>
        <w:tblCellMar>
          <w:left w:w="70" w:type="dxa"/>
          <w:right w:w="70" w:type="dxa"/>
        </w:tblCellMar>
        <w:tblLook w:val="0000" w:firstRow="0" w:lastRow="0" w:firstColumn="0" w:lastColumn="0" w:noHBand="0" w:noVBand="0"/>
      </w:tblPr>
      <w:tblGrid>
        <w:gridCol w:w="9461"/>
      </w:tblGrid>
      <w:tr w:rsidR="003F224E" w:rsidRPr="00D5025B" w:rsidTr="00A476E6">
        <w:trPr>
          <w:trHeight w:val="479"/>
        </w:trPr>
        <w:tc>
          <w:tcPr>
            <w:tcW w:w="946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3F224E" w:rsidRPr="00D5025B" w:rsidRDefault="003F224E" w:rsidP="00A476E6">
            <w:pPr>
              <w:pStyle w:val="Prrafodelista"/>
              <w:autoSpaceDE w:val="0"/>
              <w:ind w:left="0"/>
              <w:contextualSpacing/>
              <w:jc w:val="both"/>
              <w:rPr>
                <w:rFonts w:asciiTheme="minorHAnsi" w:hAnsiTheme="minorHAnsi"/>
              </w:rPr>
            </w:pPr>
            <w:r w:rsidRPr="00D5025B">
              <w:rPr>
                <w:rFonts w:asciiTheme="minorHAnsi" w:hAnsiTheme="minorHAnsi" w:cs="Calibri"/>
                <w:b/>
                <w:bCs/>
                <w:lang w:eastAsia="es-BO"/>
              </w:rPr>
              <w:t>1: Equipos molinetes para personal</w:t>
            </w:r>
          </w:p>
        </w:tc>
      </w:tr>
      <w:tr w:rsidR="003F224E" w:rsidRPr="00D5025B" w:rsidTr="00A476E6">
        <w:trPr>
          <w:trHeight w:val="452"/>
        </w:trPr>
        <w:tc>
          <w:tcPr>
            <w:tcW w:w="9461" w:type="dxa"/>
            <w:tcBorders>
              <w:top w:val="single" w:sz="4" w:space="0" w:color="000000"/>
              <w:left w:val="single" w:sz="4" w:space="0" w:color="000000"/>
              <w:bottom w:val="single" w:sz="4" w:space="0" w:color="000000"/>
              <w:right w:val="single" w:sz="4" w:space="0" w:color="000000"/>
            </w:tcBorders>
            <w:shd w:val="clear" w:color="auto" w:fill="auto"/>
            <w:vAlign w:val="center"/>
          </w:tcPr>
          <w:tbl>
            <w:tblPr>
              <w:tblW w:w="0" w:type="auto"/>
              <w:tblLayout w:type="fixed"/>
              <w:tblCellMar>
                <w:left w:w="70" w:type="dxa"/>
                <w:right w:w="70" w:type="dxa"/>
              </w:tblCellMar>
              <w:tblLook w:val="0000" w:firstRow="0" w:lastRow="0" w:firstColumn="0" w:lastColumn="0" w:noHBand="0" w:noVBand="0"/>
            </w:tblPr>
            <w:tblGrid>
              <w:gridCol w:w="3062"/>
              <w:gridCol w:w="6349"/>
            </w:tblGrid>
            <w:tr w:rsidR="003F224E" w:rsidRPr="00D5025B" w:rsidTr="00A476E6">
              <w:trPr>
                <w:trHeight w:val="298"/>
              </w:trPr>
              <w:tc>
                <w:tcPr>
                  <w:tcW w:w="3062" w:type="dxa"/>
                  <w:tcBorders>
                    <w:top w:val="single" w:sz="8" w:space="0" w:color="000000"/>
                    <w:left w:val="single" w:sz="8" w:space="0" w:color="000000"/>
                    <w:bottom w:val="single" w:sz="8" w:space="0" w:color="000000"/>
                  </w:tcBorders>
                  <w:shd w:val="clear" w:color="auto" w:fill="auto"/>
                  <w:vAlign w:val="center"/>
                </w:tcPr>
                <w:p w:rsidR="003F224E" w:rsidRPr="00D5025B" w:rsidRDefault="003F224E" w:rsidP="00A476E6">
                  <w:pPr>
                    <w:rPr>
                      <w:rFonts w:asciiTheme="minorHAnsi" w:hAnsiTheme="minorHAnsi"/>
                    </w:rPr>
                  </w:pPr>
                  <w:r w:rsidRPr="00D5025B">
                    <w:rPr>
                      <w:rFonts w:asciiTheme="minorHAnsi" w:hAnsiTheme="minorHAnsi" w:cs="Calibri"/>
                      <w:color w:val="000000"/>
                      <w:lang w:val="es-BO" w:eastAsia="es-419"/>
                    </w:rPr>
                    <w:t>Pasillos</w:t>
                  </w:r>
                  <w:r w:rsidRPr="00D5025B">
                    <w:rPr>
                      <w:rFonts w:asciiTheme="minorHAnsi" w:hAnsiTheme="minorHAnsi" w:cs="Calibri"/>
                      <w:color w:val="000000"/>
                      <w:lang w:val="es-419" w:eastAsia="es-419"/>
                    </w:rPr>
                    <w:t xml:space="preserve"> </w:t>
                  </w:r>
                  <w:r w:rsidRPr="00D5025B">
                    <w:rPr>
                      <w:rFonts w:asciiTheme="minorHAnsi" w:hAnsiTheme="minorHAnsi" w:cs="Calibri"/>
                      <w:color w:val="000000"/>
                      <w:lang w:val="es-BO" w:eastAsia="es-419"/>
                    </w:rPr>
                    <w:t>ópticos</w:t>
                  </w:r>
                </w:p>
              </w:tc>
              <w:tc>
                <w:tcPr>
                  <w:tcW w:w="6349" w:type="dxa"/>
                  <w:tcBorders>
                    <w:top w:val="single" w:sz="8" w:space="0" w:color="000000"/>
                    <w:left w:val="single" w:sz="8" w:space="0" w:color="000000"/>
                    <w:bottom w:val="single" w:sz="8" w:space="0" w:color="000000"/>
                    <w:right w:val="single" w:sz="8" w:space="0" w:color="000000"/>
                  </w:tcBorders>
                  <w:shd w:val="clear" w:color="auto" w:fill="auto"/>
                  <w:vAlign w:val="center"/>
                </w:tcPr>
                <w:p w:rsidR="003F224E" w:rsidRPr="00D5025B" w:rsidRDefault="003F224E" w:rsidP="00A476E6">
                  <w:pPr>
                    <w:jc w:val="both"/>
                    <w:rPr>
                      <w:rFonts w:asciiTheme="minorHAnsi" w:hAnsiTheme="minorHAnsi"/>
                    </w:rPr>
                  </w:pPr>
                  <w:r w:rsidRPr="00D5025B">
                    <w:rPr>
                      <w:rFonts w:asciiTheme="minorHAnsi" w:hAnsiTheme="minorHAnsi" w:cs="Calibri"/>
                    </w:rPr>
                    <w:t>Se requiere la instalación de pasillos ópticos con barrera abatible para la gestión y canalización d</w:t>
                  </w:r>
                  <w:r w:rsidRPr="00D5025B">
                    <w:rPr>
                      <w:rFonts w:asciiTheme="minorHAnsi" w:hAnsiTheme="minorHAnsi" w:cs="Calibri"/>
                      <w:color w:val="000000"/>
                      <w:shd w:val="clear" w:color="auto" w:fill="FFFFFF"/>
                    </w:rPr>
                    <w:t>el flujo de empleados que ingresan y se desplazan por el edificio</w:t>
                  </w:r>
                  <w:r w:rsidRPr="00D5025B">
                    <w:rPr>
                      <w:rFonts w:asciiTheme="minorHAnsi" w:hAnsiTheme="minorHAnsi" w:cs="Calibri"/>
                    </w:rPr>
                    <w:t xml:space="preserve"> corporativo de YPFB.</w:t>
                  </w:r>
                </w:p>
                <w:p w:rsidR="003F224E" w:rsidRPr="00D5025B" w:rsidRDefault="003F224E" w:rsidP="00A476E6">
                  <w:pPr>
                    <w:pStyle w:val="Prrafodelista"/>
                    <w:ind w:left="795"/>
                    <w:jc w:val="both"/>
                    <w:rPr>
                      <w:rFonts w:asciiTheme="minorHAnsi" w:hAnsiTheme="minorHAnsi" w:cs="Calibri"/>
                      <w:color w:val="000000"/>
                      <w:lang w:val="es-419" w:eastAsia="es-419"/>
                    </w:rPr>
                  </w:pPr>
                </w:p>
              </w:tc>
            </w:tr>
            <w:tr w:rsidR="003F224E" w:rsidRPr="00D5025B" w:rsidTr="00A476E6">
              <w:trPr>
                <w:trHeight w:val="330"/>
              </w:trPr>
              <w:tc>
                <w:tcPr>
                  <w:tcW w:w="3062" w:type="dxa"/>
                  <w:tcBorders>
                    <w:top w:val="single" w:sz="8" w:space="0" w:color="000000"/>
                    <w:left w:val="single" w:sz="8" w:space="0" w:color="000000"/>
                    <w:bottom w:val="single" w:sz="8" w:space="0" w:color="000000"/>
                  </w:tcBorders>
                  <w:shd w:val="clear" w:color="auto" w:fill="auto"/>
                  <w:vAlign w:val="center"/>
                </w:tcPr>
                <w:p w:rsidR="003F224E" w:rsidRPr="00D5025B" w:rsidRDefault="003F224E" w:rsidP="00A476E6">
                  <w:pPr>
                    <w:rPr>
                      <w:rFonts w:asciiTheme="minorHAnsi" w:hAnsiTheme="minorHAnsi"/>
                    </w:rPr>
                  </w:pPr>
                  <w:r w:rsidRPr="00D5025B">
                    <w:rPr>
                      <w:rFonts w:asciiTheme="minorHAnsi" w:hAnsiTheme="minorHAnsi" w:cs="Calibri"/>
                      <w:color w:val="000000"/>
                      <w:lang w:val="es-BO" w:eastAsia="es-419"/>
                    </w:rPr>
                    <w:t>Marca</w:t>
                  </w:r>
                </w:p>
              </w:tc>
              <w:tc>
                <w:tcPr>
                  <w:tcW w:w="6349" w:type="dxa"/>
                  <w:tcBorders>
                    <w:top w:val="single" w:sz="8" w:space="0" w:color="000000"/>
                    <w:left w:val="single" w:sz="8" w:space="0" w:color="000000"/>
                    <w:bottom w:val="single" w:sz="8" w:space="0" w:color="000000"/>
                    <w:right w:val="single" w:sz="8" w:space="0" w:color="000000"/>
                  </w:tcBorders>
                  <w:shd w:val="clear" w:color="auto" w:fill="auto"/>
                  <w:vAlign w:val="center"/>
                </w:tcPr>
                <w:p w:rsidR="003F224E" w:rsidRPr="00D5025B" w:rsidRDefault="003F224E" w:rsidP="00A476E6">
                  <w:pPr>
                    <w:jc w:val="both"/>
                    <w:rPr>
                      <w:rFonts w:asciiTheme="minorHAnsi" w:hAnsiTheme="minorHAnsi"/>
                    </w:rPr>
                  </w:pPr>
                  <w:r w:rsidRPr="00D5025B">
                    <w:rPr>
                      <w:rFonts w:asciiTheme="minorHAnsi" w:hAnsiTheme="minorHAnsi" w:cs="Calibri"/>
                      <w:color w:val="000000"/>
                      <w:lang w:val="es-BO" w:eastAsia="es-419"/>
                    </w:rPr>
                    <w:t>Especificar.</w:t>
                  </w:r>
                </w:p>
              </w:tc>
            </w:tr>
            <w:tr w:rsidR="003F224E" w:rsidRPr="00D5025B" w:rsidTr="00A476E6">
              <w:trPr>
                <w:trHeight w:val="330"/>
              </w:trPr>
              <w:tc>
                <w:tcPr>
                  <w:tcW w:w="3062" w:type="dxa"/>
                  <w:tcBorders>
                    <w:top w:val="single" w:sz="8" w:space="0" w:color="000000"/>
                    <w:left w:val="single" w:sz="8" w:space="0" w:color="000000"/>
                    <w:bottom w:val="single" w:sz="8" w:space="0" w:color="000000"/>
                  </w:tcBorders>
                  <w:shd w:val="clear" w:color="auto" w:fill="auto"/>
                  <w:vAlign w:val="center"/>
                </w:tcPr>
                <w:p w:rsidR="003F224E" w:rsidRPr="00D5025B" w:rsidRDefault="003F224E" w:rsidP="00A476E6">
                  <w:pPr>
                    <w:rPr>
                      <w:rFonts w:asciiTheme="minorHAnsi" w:hAnsiTheme="minorHAnsi"/>
                    </w:rPr>
                  </w:pPr>
                  <w:r w:rsidRPr="00D5025B">
                    <w:rPr>
                      <w:rFonts w:asciiTheme="minorHAnsi" w:hAnsiTheme="minorHAnsi" w:cs="Calibri"/>
                      <w:color w:val="000000"/>
                      <w:lang w:val="es-BO" w:eastAsia="es-419"/>
                    </w:rPr>
                    <w:t>Procedencia</w:t>
                  </w:r>
                </w:p>
              </w:tc>
              <w:tc>
                <w:tcPr>
                  <w:tcW w:w="6349" w:type="dxa"/>
                  <w:tcBorders>
                    <w:top w:val="single" w:sz="8" w:space="0" w:color="000000"/>
                    <w:left w:val="single" w:sz="8" w:space="0" w:color="000000"/>
                    <w:bottom w:val="single" w:sz="8" w:space="0" w:color="000000"/>
                    <w:right w:val="single" w:sz="8" w:space="0" w:color="000000"/>
                  </w:tcBorders>
                  <w:shd w:val="clear" w:color="auto" w:fill="auto"/>
                  <w:vAlign w:val="center"/>
                </w:tcPr>
                <w:p w:rsidR="003F224E" w:rsidRPr="00D5025B" w:rsidRDefault="003F224E" w:rsidP="00A476E6">
                  <w:pPr>
                    <w:jc w:val="both"/>
                    <w:rPr>
                      <w:rFonts w:asciiTheme="minorHAnsi" w:hAnsiTheme="minorHAnsi"/>
                    </w:rPr>
                  </w:pPr>
                  <w:r w:rsidRPr="00D5025B">
                    <w:rPr>
                      <w:rFonts w:asciiTheme="minorHAnsi" w:hAnsiTheme="minorHAnsi" w:cs="Calibri"/>
                      <w:color w:val="000000"/>
                      <w:lang w:val="es-BO" w:eastAsia="es-419"/>
                    </w:rPr>
                    <w:t>Especificar</w:t>
                  </w:r>
                </w:p>
              </w:tc>
            </w:tr>
            <w:tr w:rsidR="003F224E" w:rsidRPr="00D5025B" w:rsidTr="00A476E6">
              <w:trPr>
                <w:trHeight w:val="258"/>
              </w:trPr>
              <w:tc>
                <w:tcPr>
                  <w:tcW w:w="3062" w:type="dxa"/>
                  <w:tcBorders>
                    <w:top w:val="single" w:sz="8" w:space="0" w:color="000000"/>
                    <w:left w:val="single" w:sz="8" w:space="0" w:color="000000"/>
                    <w:bottom w:val="single" w:sz="8" w:space="0" w:color="000000"/>
                  </w:tcBorders>
                  <w:shd w:val="clear" w:color="auto" w:fill="auto"/>
                  <w:vAlign w:val="center"/>
                </w:tcPr>
                <w:p w:rsidR="003F224E" w:rsidRPr="00D5025B" w:rsidRDefault="003F224E" w:rsidP="00A476E6">
                  <w:pPr>
                    <w:rPr>
                      <w:rFonts w:asciiTheme="minorHAnsi" w:hAnsiTheme="minorHAnsi"/>
                    </w:rPr>
                  </w:pPr>
                  <w:r w:rsidRPr="00D5025B">
                    <w:rPr>
                      <w:rFonts w:asciiTheme="minorHAnsi" w:hAnsiTheme="minorHAnsi" w:cs="Calibri"/>
                      <w:color w:val="000000"/>
                      <w:lang w:val="es-BO" w:eastAsia="es-419"/>
                    </w:rPr>
                    <w:t>Modelo</w:t>
                  </w:r>
                </w:p>
              </w:tc>
              <w:tc>
                <w:tcPr>
                  <w:tcW w:w="6349" w:type="dxa"/>
                  <w:tcBorders>
                    <w:top w:val="single" w:sz="8" w:space="0" w:color="000000"/>
                    <w:left w:val="single" w:sz="8" w:space="0" w:color="000000"/>
                    <w:bottom w:val="single" w:sz="8" w:space="0" w:color="000000"/>
                    <w:right w:val="single" w:sz="8" w:space="0" w:color="000000"/>
                  </w:tcBorders>
                  <w:shd w:val="clear" w:color="auto" w:fill="auto"/>
                  <w:vAlign w:val="center"/>
                </w:tcPr>
                <w:p w:rsidR="003F224E" w:rsidRPr="00D5025B" w:rsidRDefault="003F224E" w:rsidP="00A476E6">
                  <w:pPr>
                    <w:jc w:val="both"/>
                    <w:rPr>
                      <w:rFonts w:asciiTheme="minorHAnsi" w:hAnsiTheme="minorHAnsi"/>
                    </w:rPr>
                  </w:pPr>
                  <w:r w:rsidRPr="00D5025B">
                    <w:rPr>
                      <w:rFonts w:asciiTheme="minorHAnsi" w:hAnsiTheme="minorHAnsi" w:cs="Calibri"/>
                      <w:color w:val="000000"/>
                      <w:lang w:val="es-BO" w:eastAsia="es-419"/>
                    </w:rPr>
                    <w:t>Especificar.</w:t>
                  </w:r>
                </w:p>
              </w:tc>
            </w:tr>
            <w:tr w:rsidR="003F224E" w:rsidRPr="00D5025B" w:rsidTr="00A476E6">
              <w:trPr>
                <w:trHeight w:val="349"/>
              </w:trPr>
              <w:tc>
                <w:tcPr>
                  <w:tcW w:w="3062" w:type="dxa"/>
                  <w:tcBorders>
                    <w:top w:val="single" w:sz="8" w:space="0" w:color="000000"/>
                    <w:left w:val="single" w:sz="8" w:space="0" w:color="000000"/>
                    <w:bottom w:val="single" w:sz="8" w:space="0" w:color="000000"/>
                  </w:tcBorders>
                  <w:shd w:val="clear" w:color="auto" w:fill="auto"/>
                  <w:vAlign w:val="center"/>
                </w:tcPr>
                <w:p w:rsidR="003F224E" w:rsidRPr="00D5025B" w:rsidRDefault="003F224E" w:rsidP="00A476E6">
                  <w:pPr>
                    <w:rPr>
                      <w:rFonts w:asciiTheme="minorHAnsi" w:hAnsiTheme="minorHAnsi"/>
                    </w:rPr>
                  </w:pPr>
                  <w:r w:rsidRPr="00D5025B">
                    <w:rPr>
                      <w:rFonts w:asciiTheme="minorHAnsi" w:hAnsiTheme="minorHAnsi" w:cs="Calibri"/>
                      <w:color w:val="000000"/>
                      <w:lang w:val="es-BO" w:eastAsia="es-419"/>
                    </w:rPr>
                    <w:t>Cantidad de pasillos</w:t>
                  </w:r>
                </w:p>
              </w:tc>
              <w:tc>
                <w:tcPr>
                  <w:tcW w:w="6349" w:type="dxa"/>
                  <w:tcBorders>
                    <w:top w:val="single" w:sz="8" w:space="0" w:color="000000"/>
                    <w:left w:val="single" w:sz="8" w:space="0" w:color="000000"/>
                    <w:bottom w:val="single" w:sz="8" w:space="0" w:color="000000"/>
                    <w:right w:val="single" w:sz="8" w:space="0" w:color="000000"/>
                  </w:tcBorders>
                  <w:shd w:val="clear" w:color="auto" w:fill="auto"/>
                  <w:vAlign w:val="center"/>
                </w:tcPr>
                <w:p w:rsidR="003F224E" w:rsidRPr="00D5025B" w:rsidRDefault="003F224E" w:rsidP="00A476E6">
                  <w:pPr>
                    <w:jc w:val="both"/>
                    <w:rPr>
                      <w:rFonts w:asciiTheme="minorHAnsi" w:hAnsiTheme="minorHAnsi"/>
                    </w:rPr>
                  </w:pPr>
                  <w:r w:rsidRPr="00D5025B">
                    <w:rPr>
                      <w:rFonts w:asciiTheme="minorHAnsi" w:hAnsiTheme="minorHAnsi" w:cs="Calibri"/>
                      <w:color w:val="000000"/>
                      <w:lang w:val="es-419" w:eastAsia="es-419"/>
                    </w:rPr>
                    <w:t>El requerimiento de los pasillos ópticos es el siguiente;</w:t>
                  </w:r>
                </w:p>
                <w:p w:rsidR="003F224E" w:rsidRPr="00D5025B" w:rsidRDefault="003F224E" w:rsidP="00A476E6">
                  <w:pPr>
                    <w:jc w:val="both"/>
                    <w:rPr>
                      <w:rFonts w:asciiTheme="minorHAnsi" w:hAnsiTheme="minorHAnsi" w:cs="Calibri"/>
                      <w:color w:val="000000"/>
                      <w:lang w:val="es-419" w:eastAsia="es-419"/>
                    </w:rPr>
                  </w:pPr>
                </w:p>
                <w:p w:rsidR="003F224E" w:rsidRPr="00D5025B" w:rsidRDefault="003F224E" w:rsidP="0042389C">
                  <w:pPr>
                    <w:pStyle w:val="Prrafodelista"/>
                    <w:numPr>
                      <w:ilvl w:val="0"/>
                      <w:numId w:val="26"/>
                    </w:numPr>
                    <w:jc w:val="both"/>
                    <w:rPr>
                      <w:rFonts w:asciiTheme="minorHAnsi" w:hAnsiTheme="minorHAnsi"/>
                    </w:rPr>
                  </w:pPr>
                  <w:r w:rsidRPr="00D5025B">
                    <w:rPr>
                      <w:rFonts w:asciiTheme="minorHAnsi" w:hAnsiTheme="minorHAnsi" w:cs="Calibri"/>
                      <w:color w:val="000000"/>
                      <w:lang w:val="es-419" w:eastAsia="es-419"/>
                    </w:rPr>
                    <w:t>Dos carriles o pasillos ópticos bi direccionales por cada acceso.</w:t>
                  </w:r>
                </w:p>
                <w:p w:rsidR="003F224E" w:rsidRPr="00D5025B" w:rsidRDefault="003F224E" w:rsidP="0042389C">
                  <w:pPr>
                    <w:pStyle w:val="Prrafodelista"/>
                    <w:numPr>
                      <w:ilvl w:val="0"/>
                      <w:numId w:val="26"/>
                    </w:numPr>
                    <w:jc w:val="both"/>
                    <w:rPr>
                      <w:rFonts w:asciiTheme="minorHAnsi" w:hAnsiTheme="minorHAnsi"/>
                    </w:rPr>
                  </w:pPr>
                  <w:r w:rsidRPr="00D5025B">
                    <w:rPr>
                      <w:rFonts w:asciiTheme="minorHAnsi" w:hAnsiTheme="minorHAnsi" w:cs="Calibri"/>
                      <w:color w:val="000000"/>
                      <w:lang w:val="es-419" w:eastAsia="es-419"/>
                    </w:rPr>
                    <w:t xml:space="preserve">Los dos carriles o pasillos ópticos deberán estar compuestos con tres gabinetes de media altura </w:t>
                  </w:r>
                </w:p>
                <w:p w:rsidR="003F224E" w:rsidRPr="00D5025B" w:rsidRDefault="003F224E" w:rsidP="00A476E6">
                  <w:pPr>
                    <w:jc w:val="both"/>
                    <w:rPr>
                      <w:rFonts w:asciiTheme="minorHAnsi" w:hAnsiTheme="minorHAnsi" w:cs="Calibri"/>
                      <w:color w:val="000000"/>
                      <w:lang w:val="es-419" w:eastAsia="es-419"/>
                    </w:rPr>
                  </w:pPr>
                </w:p>
              </w:tc>
            </w:tr>
            <w:tr w:rsidR="003F224E" w:rsidRPr="00D5025B" w:rsidTr="00A476E6">
              <w:trPr>
                <w:trHeight w:val="349"/>
              </w:trPr>
              <w:tc>
                <w:tcPr>
                  <w:tcW w:w="3062" w:type="dxa"/>
                  <w:vMerge w:val="restart"/>
                  <w:tcBorders>
                    <w:top w:val="single" w:sz="8" w:space="0" w:color="000000"/>
                    <w:left w:val="single" w:sz="8" w:space="0" w:color="000000"/>
                    <w:bottom w:val="single" w:sz="8" w:space="0" w:color="000000"/>
                  </w:tcBorders>
                  <w:shd w:val="clear" w:color="auto" w:fill="auto"/>
                  <w:vAlign w:val="center"/>
                </w:tcPr>
                <w:p w:rsidR="003F224E" w:rsidRPr="00D5025B" w:rsidRDefault="003F224E" w:rsidP="00A476E6">
                  <w:pPr>
                    <w:rPr>
                      <w:rFonts w:asciiTheme="minorHAnsi" w:hAnsiTheme="minorHAnsi"/>
                    </w:rPr>
                  </w:pPr>
                  <w:r w:rsidRPr="00D5025B">
                    <w:rPr>
                      <w:rFonts w:asciiTheme="minorHAnsi" w:hAnsiTheme="minorHAnsi" w:cs="Calibri"/>
                      <w:color w:val="000000"/>
                      <w:lang w:val="es-BO" w:eastAsia="es-419"/>
                    </w:rPr>
                    <w:t xml:space="preserve">Características técnicas generales </w:t>
                  </w:r>
                </w:p>
              </w:tc>
              <w:tc>
                <w:tcPr>
                  <w:tcW w:w="6349" w:type="dxa"/>
                  <w:tcBorders>
                    <w:top w:val="single" w:sz="8" w:space="0" w:color="000000"/>
                    <w:left w:val="single" w:sz="8" w:space="0" w:color="000000"/>
                    <w:bottom w:val="single" w:sz="8" w:space="0" w:color="000000"/>
                    <w:right w:val="single" w:sz="8" w:space="0" w:color="000000"/>
                  </w:tcBorders>
                  <w:shd w:val="clear" w:color="auto" w:fill="auto"/>
                  <w:vAlign w:val="center"/>
                </w:tcPr>
                <w:p w:rsidR="003F224E" w:rsidRPr="00D5025B" w:rsidRDefault="003F224E" w:rsidP="00A476E6">
                  <w:pPr>
                    <w:jc w:val="both"/>
                    <w:rPr>
                      <w:rFonts w:asciiTheme="minorHAnsi" w:hAnsiTheme="minorHAnsi"/>
                    </w:rPr>
                  </w:pPr>
                  <w:r w:rsidRPr="00D5025B">
                    <w:rPr>
                      <w:rFonts w:asciiTheme="minorHAnsi" w:hAnsiTheme="minorHAnsi" w:cs="Calibri"/>
                      <w:color w:val="000000"/>
                    </w:rPr>
                    <w:t>Cada pasillo o carril óptico deberá soportar una capacidad de al menos 25 personas por minuto.</w:t>
                  </w:r>
                </w:p>
                <w:p w:rsidR="003F224E" w:rsidRPr="00D5025B" w:rsidRDefault="003F224E" w:rsidP="0042389C">
                  <w:pPr>
                    <w:numPr>
                      <w:ilvl w:val="0"/>
                      <w:numId w:val="37"/>
                    </w:numPr>
                    <w:tabs>
                      <w:tab w:val="clear" w:pos="0"/>
                      <w:tab w:val="num" w:pos="720"/>
                    </w:tabs>
                    <w:suppressAutoHyphens/>
                    <w:ind w:left="720"/>
                    <w:jc w:val="both"/>
                    <w:rPr>
                      <w:rFonts w:asciiTheme="minorHAnsi" w:hAnsiTheme="minorHAnsi"/>
                    </w:rPr>
                  </w:pPr>
                  <w:r w:rsidRPr="00D5025B">
                    <w:rPr>
                      <w:rFonts w:asciiTheme="minorHAnsi" w:hAnsiTheme="minorHAnsi" w:cs="Calibri"/>
                      <w:color w:val="000000"/>
                    </w:rPr>
                    <w:t>El ancho de los dos pasillos opticos bidireccionales del acceso 1 debe ser de 219 cm</w:t>
                  </w:r>
                </w:p>
                <w:p w:rsidR="003F224E" w:rsidRPr="00D5025B" w:rsidRDefault="003F224E" w:rsidP="0042389C">
                  <w:pPr>
                    <w:numPr>
                      <w:ilvl w:val="0"/>
                      <w:numId w:val="37"/>
                    </w:numPr>
                    <w:tabs>
                      <w:tab w:val="clear" w:pos="0"/>
                      <w:tab w:val="num" w:pos="720"/>
                    </w:tabs>
                    <w:suppressAutoHyphens/>
                    <w:ind w:left="720"/>
                    <w:jc w:val="both"/>
                    <w:rPr>
                      <w:rFonts w:asciiTheme="minorHAnsi" w:hAnsiTheme="minorHAnsi"/>
                    </w:rPr>
                  </w:pPr>
                  <w:r w:rsidRPr="00D5025B">
                    <w:rPr>
                      <w:rFonts w:asciiTheme="minorHAnsi" w:hAnsiTheme="minorHAnsi" w:cs="Calibri"/>
                      <w:color w:val="000000"/>
                    </w:rPr>
                    <w:t>El ancho de los dos pasillos opticos bidireccionales del acceso 2 debe ser de 255 cm</w:t>
                  </w:r>
                </w:p>
                <w:p w:rsidR="003F224E" w:rsidRPr="00D5025B" w:rsidRDefault="003F224E" w:rsidP="0042389C">
                  <w:pPr>
                    <w:numPr>
                      <w:ilvl w:val="0"/>
                      <w:numId w:val="37"/>
                    </w:numPr>
                    <w:tabs>
                      <w:tab w:val="clear" w:pos="0"/>
                      <w:tab w:val="num" w:pos="720"/>
                    </w:tabs>
                    <w:suppressAutoHyphens/>
                    <w:ind w:left="720"/>
                    <w:jc w:val="both"/>
                    <w:rPr>
                      <w:rFonts w:asciiTheme="minorHAnsi" w:hAnsiTheme="minorHAnsi"/>
                    </w:rPr>
                  </w:pPr>
                  <w:r w:rsidRPr="00D5025B">
                    <w:rPr>
                      <w:rFonts w:asciiTheme="minorHAnsi" w:hAnsiTheme="minorHAnsi" w:cs="Calibri"/>
                      <w:color w:val="000000"/>
                    </w:rPr>
                    <w:t>El ancho de los dos pasillos opticos bidireccionales del acceso 3 debe ser de 187 cm</w:t>
                  </w:r>
                </w:p>
              </w:tc>
            </w:tr>
            <w:tr w:rsidR="003F224E" w:rsidRPr="00D5025B" w:rsidTr="00A476E6">
              <w:trPr>
                <w:trHeight w:val="349"/>
              </w:trPr>
              <w:tc>
                <w:tcPr>
                  <w:tcW w:w="3062" w:type="dxa"/>
                  <w:vMerge/>
                  <w:tcBorders>
                    <w:top w:val="single" w:sz="8" w:space="0" w:color="000000"/>
                    <w:left w:val="single" w:sz="8" w:space="0" w:color="000000"/>
                    <w:bottom w:val="single" w:sz="8" w:space="0" w:color="000000"/>
                  </w:tcBorders>
                  <w:shd w:val="clear" w:color="auto" w:fill="auto"/>
                  <w:vAlign w:val="center"/>
                </w:tcPr>
                <w:p w:rsidR="003F224E" w:rsidRPr="00D5025B" w:rsidRDefault="003F224E" w:rsidP="00A476E6">
                  <w:pPr>
                    <w:snapToGrid w:val="0"/>
                    <w:rPr>
                      <w:rFonts w:asciiTheme="minorHAnsi" w:hAnsiTheme="minorHAnsi" w:cs="Calibri"/>
                      <w:color w:val="000000"/>
                      <w:lang w:val="es-BO" w:eastAsia="es-419"/>
                    </w:rPr>
                  </w:pPr>
                </w:p>
              </w:tc>
              <w:tc>
                <w:tcPr>
                  <w:tcW w:w="6349" w:type="dxa"/>
                  <w:tcBorders>
                    <w:top w:val="single" w:sz="8" w:space="0" w:color="000000"/>
                    <w:left w:val="single" w:sz="8" w:space="0" w:color="000000"/>
                    <w:bottom w:val="single" w:sz="8" w:space="0" w:color="000000"/>
                    <w:right w:val="single" w:sz="8" w:space="0" w:color="000000"/>
                  </w:tcBorders>
                  <w:shd w:val="clear" w:color="auto" w:fill="auto"/>
                  <w:vAlign w:val="center"/>
                </w:tcPr>
                <w:p w:rsidR="003F224E" w:rsidRPr="00D5025B" w:rsidRDefault="003F224E" w:rsidP="00A476E6">
                  <w:pPr>
                    <w:jc w:val="both"/>
                    <w:rPr>
                      <w:rFonts w:asciiTheme="minorHAnsi" w:hAnsiTheme="minorHAnsi"/>
                    </w:rPr>
                  </w:pPr>
                  <w:r w:rsidRPr="00D5025B">
                    <w:rPr>
                      <w:rFonts w:asciiTheme="minorHAnsi" w:hAnsiTheme="minorHAnsi" w:cs="Calibri"/>
                      <w:color w:val="000000"/>
                    </w:rPr>
                    <w:t>El gabinete o armario deberá estar fabricado y construido de la siguiente manera;</w:t>
                  </w:r>
                </w:p>
                <w:p w:rsidR="003F224E" w:rsidRPr="00D5025B" w:rsidRDefault="003F224E" w:rsidP="00A476E6">
                  <w:pPr>
                    <w:jc w:val="both"/>
                    <w:rPr>
                      <w:rFonts w:asciiTheme="minorHAnsi" w:hAnsiTheme="minorHAnsi" w:cs="Calibri"/>
                      <w:color w:val="000000"/>
                    </w:rPr>
                  </w:pPr>
                </w:p>
                <w:p w:rsidR="003F224E" w:rsidRPr="00D5025B" w:rsidRDefault="003F224E" w:rsidP="0042389C">
                  <w:pPr>
                    <w:pStyle w:val="Prrafodelista"/>
                    <w:numPr>
                      <w:ilvl w:val="0"/>
                      <w:numId w:val="27"/>
                    </w:numPr>
                    <w:jc w:val="both"/>
                    <w:rPr>
                      <w:rFonts w:asciiTheme="minorHAnsi" w:hAnsiTheme="minorHAnsi"/>
                    </w:rPr>
                  </w:pPr>
                  <w:r w:rsidRPr="00D5025B">
                    <w:rPr>
                      <w:rFonts w:asciiTheme="minorHAnsi" w:hAnsiTheme="minorHAnsi" w:cs="Calibri"/>
                      <w:color w:val="000000"/>
                    </w:rPr>
                    <w:t>Carcasa fabricada en acero inoxidable con cepillado #4</w:t>
                  </w:r>
                </w:p>
                <w:p w:rsidR="003F224E" w:rsidRPr="00D5025B" w:rsidRDefault="003F224E" w:rsidP="0042389C">
                  <w:pPr>
                    <w:pStyle w:val="Prrafodelista"/>
                    <w:numPr>
                      <w:ilvl w:val="0"/>
                      <w:numId w:val="27"/>
                    </w:numPr>
                    <w:jc w:val="both"/>
                    <w:rPr>
                      <w:rFonts w:asciiTheme="minorHAnsi" w:hAnsiTheme="minorHAnsi"/>
                    </w:rPr>
                  </w:pPr>
                  <w:r w:rsidRPr="00D5025B">
                    <w:rPr>
                      <w:rFonts w:asciiTheme="minorHAnsi" w:hAnsiTheme="minorHAnsi" w:cs="Calibri"/>
                      <w:color w:val="000000"/>
                    </w:rPr>
                    <w:t xml:space="preserve">Ala de puerta fabricado en vidrio templado transparente de 8 mm </w:t>
                  </w:r>
                </w:p>
                <w:p w:rsidR="003F224E" w:rsidRPr="00D5025B" w:rsidRDefault="003F224E" w:rsidP="0042389C">
                  <w:pPr>
                    <w:pStyle w:val="Prrafodelista"/>
                    <w:numPr>
                      <w:ilvl w:val="0"/>
                      <w:numId w:val="27"/>
                    </w:numPr>
                    <w:jc w:val="both"/>
                    <w:rPr>
                      <w:rFonts w:asciiTheme="minorHAnsi" w:hAnsiTheme="minorHAnsi"/>
                    </w:rPr>
                  </w:pPr>
                  <w:r w:rsidRPr="00D5025B">
                    <w:rPr>
                      <w:rFonts w:asciiTheme="minorHAnsi" w:hAnsiTheme="minorHAnsi" w:cs="Calibri"/>
                      <w:color w:val="000000"/>
                    </w:rPr>
                    <w:t>Placa Superior metálica pintado en polvo deberá incluir un espacio diseñado desde fabrica para la instalación del lector biométrico con el que cuenta YPFB de la marca HID, modelo RKLB40 (este equipo se encuentra instalado en ambientes de YPFB).</w:t>
                  </w:r>
                </w:p>
              </w:tc>
            </w:tr>
            <w:tr w:rsidR="003F224E" w:rsidRPr="00D5025B" w:rsidTr="00A476E6">
              <w:trPr>
                <w:trHeight w:val="349"/>
              </w:trPr>
              <w:tc>
                <w:tcPr>
                  <w:tcW w:w="3062" w:type="dxa"/>
                  <w:vMerge/>
                  <w:tcBorders>
                    <w:top w:val="single" w:sz="8" w:space="0" w:color="000000"/>
                    <w:left w:val="single" w:sz="8" w:space="0" w:color="000000"/>
                    <w:bottom w:val="single" w:sz="8" w:space="0" w:color="000000"/>
                  </w:tcBorders>
                  <w:shd w:val="clear" w:color="auto" w:fill="auto"/>
                  <w:vAlign w:val="center"/>
                </w:tcPr>
                <w:p w:rsidR="003F224E" w:rsidRPr="00D5025B" w:rsidRDefault="003F224E" w:rsidP="00A476E6">
                  <w:pPr>
                    <w:snapToGrid w:val="0"/>
                    <w:rPr>
                      <w:rFonts w:asciiTheme="minorHAnsi" w:hAnsiTheme="minorHAnsi" w:cs="Calibri"/>
                      <w:color w:val="000000"/>
                      <w:lang w:val="es-BO" w:eastAsia="es-419"/>
                    </w:rPr>
                  </w:pPr>
                </w:p>
              </w:tc>
              <w:tc>
                <w:tcPr>
                  <w:tcW w:w="6349" w:type="dxa"/>
                  <w:tcBorders>
                    <w:top w:val="single" w:sz="8" w:space="0" w:color="000000"/>
                    <w:left w:val="single" w:sz="8" w:space="0" w:color="000000"/>
                    <w:bottom w:val="single" w:sz="8" w:space="0" w:color="000000"/>
                    <w:right w:val="single" w:sz="8" w:space="0" w:color="000000"/>
                  </w:tcBorders>
                  <w:shd w:val="clear" w:color="auto" w:fill="auto"/>
                  <w:vAlign w:val="center"/>
                </w:tcPr>
                <w:p w:rsidR="003F224E" w:rsidRPr="00D5025B" w:rsidRDefault="003F224E" w:rsidP="00A476E6">
                  <w:pPr>
                    <w:autoSpaceDE w:val="0"/>
                    <w:rPr>
                      <w:rFonts w:asciiTheme="minorHAnsi" w:hAnsiTheme="minorHAnsi"/>
                    </w:rPr>
                  </w:pPr>
                  <w:r w:rsidRPr="00D5025B">
                    <w:rPr>
                      <w:rFonts w:asciiTheme="minorHAnsi" w:hAnsiTheme="minorHAnsi" w:cs="Calibri"/>
                      <w:color w:val="000000"/>
                    </w:rPr>
                    <w:t xml:space="preserve">El gabinete o armario deberá contar con un sistema de accionamiento electromecánico, que deberá estar montado dentro el gabinete. </w:t>
                  </w:r>
                </w:p>
              </w:tc>
            </w:tr>
            <w:tr w:rsidR="003F224E" w:rsidRPr="00D5025B" w:rsidTr="00A476E6">
              <w:trPr>
                <w:trHeight w:val="349"/>
              </w:trPr>
              <w:tc>
                <w:tcPr>
                  <w:tcW w:w="3062" w:type="dxa"/>
                  <w:vMerge/>
                  <w:tcBorders>
                    <w:top w:val="single" w:sz="8" w:space="0" w:color="000000"/>
                    <w:left w:val="single" w:sz="8" w:space="0" w:color="000000"/>
                    <w:bottom w:val="single" w:sz="8" w:space="0" w:color="000000"/>
                  </w:tcBorders>
                  <w:shd w:val="clear" w:color="auto" w:fill="auto"/>
                  <w:vAlign w:val="center"/>
                </w:tcPr>
                <w:p w:rsidR="003F224E" w:rsidRPr="00D5025B" w:rsidRDefault="003F224E" w:rsidP="00A476E6">
                  <w:pPr>
                    <w:snapToGrid w:val="0"/>
                    <w:rPr>
                      <w:rFonts w:asciiTheme="minorHAnsi" w:hAnsiTheme="minorHAnsi" w:cs="Calibri"/>
                      <w:color w:val="000000"/>
                      <w:lang w:val="es-BO" w:eastAsia="es-419"/>
                    </w:rPr>
                  </w:pPr>
                </w:p>
              </w:tc>
              <w:tc>
                <w:tcPr>
                  <w:tcW w:w="6349" w:type="dxa"/>
                  <w:tcBorders>
                    <w:top w:val="single" w:sz="8" w:space="0" w:color="000000"/>
                    <w:left w:val="single" w:sz="8" w:space="0" w:color="000000"/>
                    <w:bottom w:val="single" w:sz="8" w:space="0" w:color="000000"/>
                    <w:right w:val="single" w:sz="8" w:space="0" w:color="000000"/>
                  </w:tcBorders>
                  <w:shd w:val="clear" w:color="auto" w:fill="auto"/>
                  <w:vAlign w:val="center"/>
                </w:tcPr>
                <w:p w:rsidR="003F224E" w:rsidRPr="00D5025B" w:rsidRDefault="003F224E" w:rsidP="00A476E6">
                  <w:pPr>
                    <w:ind w:right="154"/>
                    <w:jc w:val="both"/>
                    <w:rPr>
                      <w:rFonts w:asciiTheme="minorHAnsi" w:hAnsiTheme="minorHAnsi"/>
                    </w:rPr>
                  </w:pPr>
                  <w:r w:rsidRPr="00D5025B">
                    <w:rPr>
                      <w:rFonts w:asciiTheme="minorHAnsi" w:hAnsiTheme="minorHAnsi" w:cs="Calibri"/>
                      <w:color w:val="000000"/>
                    </w:rPr>
                    <w:t>EL pasillo deberá contar con un sistema de transmisión que pueda permitir el tráfico bi direccional o de una sola dirección.</w:t>
                  </w:r>
                </w:p>
              </w:tc>
            </w:tr>
            <w:tr w:rsidR="003F224E" w:rsidRPr="00D5025B" w:rsidTr="00A476E6">
              <w:trPr>
                <w:trHeight w:val="349"/>
              </w:trPr>
              <w:tc>
                <w:tcPr>
                  <w:tcW w:w="3062" w:type="dxa"/>
                  <w:vMerge/>
                  <w:tcBorders>
                    <w:top w:val="single" w:sz="8" w:space="0" w:color="000000"/>
                    <w:left w:val="single" w:sz="8" w:space="0" w:color="000000"/>
                    <w:bottom w:val="single" w:sz="8" w:space="0" w:color="000000"/>
                  </w:tcBorders>
                  <w:shd w:val="clear" w:color="auto" w:fill="auto"/>
                  <w:vAlign w:val="center"/>
                </w:tcPr>
                <w:p w:rsidR="003F224E" w:rsidRPr="00D5025B" w:rsidRDefault="003F224E" w:rsidP="00A476E6">
                  <w:pPr>
                    <w:snapToGrid w:val="0"/>
                    <w:rPr>
                      <w:rFonts w:asciiTheme="minorHAnsi" w:hAnsiTheme="minorHAnsi" w:cs="Calibri"/>
                      <w:color w:val="000000"/>
                      <w:lang w:val="es-BO" w:eastAsia="es-419"/>
                    </w:rPr>
                  </w:pPr>
                </w:p>
              </w:tc>
              <w:tc>
                <w:tcPr>
                  <w:tcW w:w="6349" w:type="dxa"/>
                  <w:tcBorders>
                    <w:top w:val="single" w:sz="8" w:space="0" w:color="000000"/>
                    <w:left w:val="single" w:sz="8" w:space="0" w:color="000000"/>
                    <w:bottom w:val="single" w:sz="8" w:space="0" w:color="000000"/>
                    <w:right w:val="single" w:sz="8" w:space="0" w:color="000000"/>
                  </w:tcBorders>
                  <w:shd w:val="clear" w:color="auto" w:fill="auto"/>
                  <w:vAlign w:val="center"/>
                </w:tcPr>
                <w:p w:rsidR="003F224E" w:rsidRPr="00D5025B" w:rsidRDefault="003F224E" w:rsidP="00A476E6">
                  <w:pPr>
                    <w:ind w:right="154"/>
                    <w:jc w:val="both"/>
                    <w:rPr>
                      <w:rFonts w:asciiTheme="minorHAnsi" w:hAnsiTheme="minorHAnsi"/>
                    </w:rPr>
                  </w:pPr>
                  <w:r w:rsidRPr="00D5025B">
                    <w:rPr>
                      <w:rFonts w:asciiTheme="minorHAnsi" w:hAnsiTheme="minorHAnsi" w:cs="Calibri"/>
                      <w:color w:val="000000"/>
                    </w:rPr>
                    <w:t xml:space="preserve">El Gabinete o armario deberá contar con un dispositivo de bloqueo, el bloqueo deberá poder activarse cuando el pasillo está en posición cerrada, el bloqueo deberá contar con una fuerza de empuje de 120 Nm. </w:t>
                  </w:r>
                </w:p>
              </w:tc>
            </w:tr>
            <w:tr w:rsidR="003F224E" w:rsidRPr="00D5025B" w:rsidTr="00A476E6">
              <w:trPr>
                <w:trHeight w:val="349"/>
              </w:trPr>
              <w:tc>
                <w:tcPr>
                  <w:tcW w:w="3062" w:type="dxa"/>
                  <w:vMerge/>
                  <w:tcBorders>
                    <w:top w:val="single" w:sz="8" w:space="0" w:color="000000"/>
                    <w:left w:val="single" w:sz="8" w:space="0" w:color="000000"/>
                    <w:bottom w:val="single" w:sz="8" w:space="0" w:color="000000"/>
                  </w:tcBorders>
                  <w:shd w:val="clear" w:color="auto" w:fill="auto"/>
                  <w:vAlign w:val="center"/>
                </w:tcPr>
                <w:p w:rsidR="003F224E" w:rsidRPr="00D5025B" w:rsidRDefault="003F224E" w:rsidP="00A476E6">
                  <w:pPr>
                    <w:snapToGrid w:val="0"/>
                    <w:rPr>
                      <w:rFonts w:asciiTheme="minorHAnsi" w:hAnsiTheme="minorHAnsi" w:cs="Calibri"/>
                      <w:color w:val="000000"/>
                      <w:lang w:val="es-BO" w:eastAsia="es-419"/>
                    </w:rPr>
                  </w:pPr>
                </w:p>
              </w:tc>
              <w:tc>
                <w:tcPr>
                  <w:tcW w:w="6349" w:type="dxa"/>
                  <w:tcBorders>
                    <w:top w:val="single" w:sz="8" w:space="0" w:color="000000"/>
                    <w:left w:val="single" w:sz="8" w:space="0" w:color="000000"/>
                    <w:bottom w:val="single" w:sz="8" w:space="0" w:color="000000"/>
                    <w:right w:val="single" w:sz="8" w:space="0" w:color="000000"/>
                  </w:tcBorders>
                  <w:shd w:val="clear" w:color="auto" w:fill="auto"/>
                  <w:vAlign w:val="center"/>
                </w:tcPr>
                <w:p w:rsidR="003F224E" w:rsidRPr="00D5025B" w:rsidRDefault="003F224E" w:rsidP="00A476E6">
                  <w:pPr>
                    <w:ind w:right="154"/>
                    <w:jc w:val="both"/>
                    <w:rPr>
                      <w:rFonts w:asciiTheme="minorHAnsi" w:hAnsiTheme="minorHAnsi"/>
                    </w:rPr>
                  </w:pPr>
                  <w:r w:rsidRPr="00D5025B">
                    <w:rPr>
                      <w:rFonts w:asciiTheme="minorHAnsi" w:hAnsiTheme="minorHAnsi" w:cs="Calibri"/>
                    </w:rPr>
                    <w:t>El gabinete o armario deberá contar con una batería que permita la continuidad del funcionamiento del pasillo en caso de pérdida de energía por un mínimo de 30 minutos. Cuando la batería se agota la última acción de los paneles deberá abrirse.</w:t>
                  </w:r>
                </w:p>
              </w:tc>
            </w:tr>
            <w:tr w:rsidR="003F224E" w:rsidRPr="00D5025B" w:rsidTr="00A476E6">
              <w:trPr>
                <w:trHeight w:val="349"/>
              </w:trPr>
              <w:tc>
                <w:tcPr>
                  <w:tcW w:w="3062" w:type="dxa"/>
                  <w:vMerge/>
                  <w:tcBorders>
                    <w:top w:val="single" w:sz="8" w:space="0" w:color="000000"/>
                    <w:left w:val="single" w:sz="8" w:space="0" w:color="000000"/>
                    <w:bottom w:val="single" w:sz="8" w:space="0" w:color="000000"/>
                  </w:tcBorders>
                  <w:shd w:val="clear" w:color="auto" w:fill="auto"/>
                  <w:vAlign w:val="center"/>
                </w:tcPr>
                <w:p w:rsidR="003F224E" w:rsidRPr="00D5025B" w:rsidRDefault="003F224E" w:rsidP="00A476E6">
                  <w:pPr>
                    <w:snapToGrid w:val="0"/>
                    <w:rPr>
                      <w:rFonts w:asciiTheme="minorHAnsi" w:hAnsiTheme="minorHAnsi" w:cs="Calibri"/>
                      <w:color w:val="000000"/>
                      <w:lang w:val="es-BO" w:eastAsia="es-419"/>
                    </w:rPr>
                  </w:pPr>
                </w:p>
              </w:tc>
              <w:tc>
                <w:tcPr>
                  <w:tcW w:w="6349" w:type="dxa"/>
                  <w:tcBorders>
                    <w:top w:val="single" w:sz="8" w:space="0" w:color="000000"/>
                    <w:left w:val="single" w:sz="8" w:space="0" w:color="000000"/>
                    <w:bottom w:val="single" w:sz="8" w:space="0" w:color="000000"/>
                    <w:right w:val="single" w:sz="8" w:space="0" w:color="000000"/>
                  </w:tcBorders>
                  <w:shd w:val="clear" w:color="auto" w:fill="auto"/>
                  <w:vAlign w:val="center"/>
                </w:tcPr>
                <w:p w:rsidR="003F224E" w:rsidRPr="00D5025B" w:rsidRDefault="003F224E" w:rsidP="00A476E6">
                  <w:pPr>
                    <w:contextualSpacing/>
                    <w:jc w:val="both"/>
                    <w:rPr>
                      <w:rFonts w:asciiTheme="minorHAnsi" w:hAnsiTheme="minorHAnsi"/>
                    </w:rPr>
                  </w:pPr>
                  <w:r w:rsidRPr="00D5025B">
                    <w:rPr>
                      <w:rFonts w:asciiTheme="minorHAnsi" w:hAnsiTheme="minorHAnsi" w:cs="Calibri"/>
                    </w:rPr>
                    <w:t xml:space="preserve">El pasillo óptico ante la ausencia de actividad y después de un tiempo preestablecido deberá entrar en modo de suspensión o ahorro de energía. </w:t>
                  </w:r>
                </w:p>
              </w:tc>
            </w:tr>
            <w:tr w:rsidR="003F224E" w:rsidRPr="00D5025B" w:rsidTr="00A476E6">
              <w:trPr>
                <w:trHeight w:val="349"/>
              </w:trPr>
              <w:tc>
                <w:tcPr>
                  <w:tcW w:w="3062" w:type="dxa"/>
                  <w:vMerge/>
                  <w:tcBorders>
                    <w:top w:val="single" w:sz="8" w:space="0" w:color="000000"/>
                    <w:left w:val="single" w:sz="8" w:space="0" w:color="000000"/>
                    <w:bottom w:val="single" w:sz="8" w:space="0" w:color="000000"/>
                  </w:tcBorders>
                  <w:shd w:val="clear" w:color="auto" w:fill="auto"/>
                  <w:vAlign w:val="center"/>
                </w:tcPr>
                <w:p w:rsidR="003F224E" w:rsidRPr="00D5025B" w:rsidRDefault="003F224E" w:rsidP="00A476E6">
                  <w:pPr>
                    <w:snapToGrid w:val="0"/>
                    <w:rPr>
                      <w:rFonts w:asciiTheme="minorHAnsi" w:hAnsiTheme="minorHAnsi" w:cs="Calibri"/>
                      <w:color w:val="000000"/>
                      <w:lang w:val="es-BO" w:eastAsia="es-419"/>
                    </w:rPr>
                  </w:pPr>
                </w:p>
              </w:tc>
              <w:tc>
                <w:tcPr>
                  <w:tcW w:w="6349" w:type="dxa"/>
                  <w:tcBorders>
                    <w:top w:val="single" w:sz="8" w:space="0" w:color="000000"/>
                    <w:left w:val="single" w:sz="8" w:space="0" w:color="000000"/>
                    <w:bottom w:val="single" w:sz="8" w:space="0" w:color="000000"/>
                    <w:right w:val="single" w:sz="8" w:space="0" w:color="000000"/>
                  </w:tcBorders>
                  <w:shd w:val="clear" w:color="auto" w:fill="auto"/>
                  <w:vAlign w:val="center"/>
                </w:tcPr>
                <w:p w:rsidR="003F224E" w:rsidRPr="00D5025B" w:rsidRDefault="003F224E" w:rsidP="00A476E6">
                  <w:pPr>
                    <w:autoSpaceDE w:val="0"/>
                    <w:jc w:val="both"/>
                    <w:rPr>
                      <w:rFonts w:asciiTheme="minorHAnsi" w:hAnsiTheme="minorHAnsi"/>
                    </w:rPr>
                  </w:pPr>
                  <w:r w:rsidRPr="00D5025B">
                    <w:rPr>
                      <w:rFonts w:asciiTheme="minorHAnsi" w:hAnsiTheme="minorHAnsi" w:cs="Calibri"/>
                    </w:rPr>
                    <w:t>Las dimensiones del gabinete o armario deberán ser las siguientes;</w:t>
                  </w:r>
                </w:p>
                <w:p w:rsidR="003F224E" w:rsidRPr="00D5025B" w:rsidRDefault="003F224E" w:rsidP="00A476E6">
                  <w:pPr>
                    <w:autoSpaceDE w:val="0"/>
                    <w:jc w:val="both"/>
                    <w:rPr>
                      <w:rFonts w:asciiTheme="minorHAnsi" w:hAnsiTheme="minorHAnsi"/>
                    </w:rPr>
                  </w:pPr>
                  <w:r w:rsidRPr="00D5025B">
                    <w:rPr>
                      <w:rFonts w:asciiTheme="minorHAnsi" w:hAnsiTheme="minorHAnsi" w:cs="Calibri"/>
                    </w:rPr>
                    <w:t>1.- Altura del gabinete 1035 mm o superior.</w:t>
                  </w:r>
                </w:p>
                <w:p w:rsidR="003F224E" w:rsidRPr="00D5025B" w:rsidRDefault="003F224E" w:rsidP="00A476E6">
                  <w:pPr>
                    <w:autoSpaceDE w:val="0"/>
                    <w:jc w:val="both"/>
                    <w:rPr>
                      <w:rFonts w:asciiTheme="minorHAnsi" w:hAnsiTheme="minorHAnsi"/>
                    </w:rPr>
                  </w:pPr>
                  <w:r w:rsidRPr="00D5025B">
                    <w:rPr>
                      <w:rFonts w:asciiTheme="minorHAnsi" w:hAnsiTheme="minorHAnsi" w:cs="Calibri"/>
                    </w:rPr>
                    <w:t>2.- Longitud del gabinete 1776 mm o superior.</w:t>
                  </w:r>
                </w:p>
                <w:p w:rsidR="003F224E" w:rsidRPr="00D5025B" w:rsidRDefault="003F224E" w:rsidP="00A476E6">
                  <w:pPr>
                    <w:autoSpaceDE w:val="0"/>
                    <w:jc w:val="both"/>
                    <w:rPr>
                      <w:rFonts w:asciiTheme="minorHAnsi" w:hAnsiTheme="minorHAnsi"/>
                    </w:rPr>
                  </w:pPr>
                  <w:r w:rsidRPr="00D5025B">
                    <w:rPr>
                      <w:rFonts w:asciiTheme="minorHAnsi" w:hAnsiTheme="minorHAnsi" w:cs="Calibri"/>
                    </w:rPr>
                    <w:t>3.- Anchura del gabinete 827 mm o superior.</w:t>
                  </w:r>
                </w:p>
              </w:tc>
            </w:tr>
            <w:tr w:rsidR="003F224E" w:rsidRPr="00D5025B" w:rsidTr="00A476E6">
              <w:trPr>
                <w:trHeight w:val="349"/>
              </w:trPr>
              <w:tc>
                <w:tcPr>
                  <w:tcW w:w="3062" w:type="dxa"/>
                  <w:vMerge/>
                  <w:tcBorders>
                    <w:top w:val="single" w:sz="8" w:space="0" w:color="000000"/>
                    <w:left w:val="single" w:sz="8" w:space="0" w:color="000000"/>
                    <w:bottom w:val="single" w:sz="8" w:space="0" w:color="000000"/>
                  </w:tcBorders>
                  <w:shd w:val="clear" w:color="auto" w:fill="auto"/>
                  <w:vAlign w:val="center"/>
                </w:tcPr>
                <w:p w:rsidR="003F224E" w:rsidRPr="00D5025B" w:rsidRDefault="003F224E" w:rsidP="00A476E6">
                  <w:pPr>
                    <w:snapToGrid w:val="0"/>
                    <w:rPr>
                      <w:rFonts w:asciiTheme="minorHAnsi" w:hAnsiTheme="minorHAnsi" w:cs="Calibri"/>
                      <w:color w:val="000000"/>
                      <w:lang w:val="es-BO" w:eastAsia="es-419"/>
                    </w:rPr>
                  </w:pPr>
                </w:p>
              </w:tc>
              <w:tc>
                <w:tcPr>
                  <w:tcW w:w="6349" w:type="dxa"/>
                  <w:tcBorders>
                    <w:top w:val="single" w:sz="8" w:space="0" w:color="000000"/>
                    <w:left w:val="single" w:sz="8" w:space="0" w:color="000000"/>
                    <w:bottom w:val="single" w:sz="8" w:space="0" w:color="000000"/>
                    <w:right w:val="single" w:sz="8" w:space="0" w:color="000000"/>
                  </w:tcBorders>
                  <w:shd w:val="clear" w:color="auto" w:fill="auto"/>
                  <w:vAlign w:val="center"/>
                </w:tcPr>
                <w:p w:rsidR="003F224E" w:rsidRPr="00D5025B" w:rsidRDefault="003F224E" w:rsidP="00A476E6">
                  <w:pPr>
                    <w:autoSpaceDE w:val="0"/>
                    <w:jc w:val="both"/>
                    <w:rPr>
                      <w:rFonts w:asciiTheme="minorHAnsi" w:hAnsiTheme="minorHAnsi"/>
                    </w:rPr>
                  </w:pPr>
                  <w:r w:rsidRPr="00D5025B">
                    <w:rPr>
                      <w:rFonts w:asciiTheme="minorHAnsi" w:hAnsiTheme="minorHAnsi" w:cs="Calibri"/>
                    </w:rPr>
                    <w:t>EL gabinete o armario deberá funcionar bajo los siguientes parámetros de energía;</w:t>
                  </w:r>
                </w:p>
                <w:p w:rsidR="003F224E" w:rsidRPr="00D5025B" w:rsidRDefault="003F224E" w:rsidP="00A476E6">
                  <w:pPr>
                    <w:autoSpaceDE w:val="0"/>
                    <w:jc w:val="both"/>
                    <w:rPr>
                      <w:rFonts w:asciiTheme="minorHAnsi" w:hAnsiTheme="minorHAnsi"/>
                    </w:rPr>
                  </w:pPr>
                  <w:r w:rsidRPr="00D5025B">
                    <w:rPr>
                      <w:rFonts w:asciiTheme="minorHAnsi" w:hAnsiTheme="minorHAnsi" w:cs="Calibri"/>
                    </w:rPr>
                    <w:t xml:space="preserve">1.- Voltaje de alimentación de 220 a 240  </w:t>
                  </w:r>
                  <w:r w:rsidRPr="00D5025B">
                    <w:rPr>
                      <w:rFonts w:asciiTheme="minorHAnsi" w:eastAsia="Calibri" w:hAnsiTheme="minorHAnsi" w:cs="Calibri"/>
                      <w:lang w:val="es-BO"/>
                    </w:rPr>
                    <w:t>VAC, 50/60 Hz</w:t>
                  </w:r>
                  <w:r w:rsidRPr="00D5025B">
                    <w:rPr>
                      <w:rFonts w:asciiTheme="minorHAnsi" w:eastAsia="Calibri" w:hAnsiTheme="minorHAnsi" w:cs="UniversLTStd-Light"/>
                      <w:lang w:val="es-BO"/>
                    </w:rPr>
                    <w:t>.</w:t>
                  </w:r>
                </w:p>
              </w:tc>
            </w:tr>
            <w:tr w:rsidR="003F224E" w:rsidRPr="00D5025B" w:rsidTr="00A476E6">
              <w:trPr>
                <w:trHeight w:val="349"/>
              </w:trPr>
              <w:tc>
                <w:tcPr>
                  <w:tcW w:w="3062" w:type="dxa"/>
                  <w:vMerge/>
                  <w:tcBorders>
                    <w:top w:val="single" w:sz="8" w:space="0" w:color="000000"/>
                    <w:left w:val="single" w:sz="8" w:space="0" w:color="000000"/>
                    <w:bottom w:val="single" w:sz="8" w:space="0" w:color="000000"/>
                  </w:tcBorders>
                  <w:shd w:val="clear" w:color="auto" w:fill="auto"/>
                  <w:vAlign w:val="center"/>
                </w:tcPr>
                <w:p w:rsidR="003F224E" w:rsidRPr="00D5025B" w:rsidRDefault="003F224E" w:rsidP="00A476E6">
                  <w:pPr>
                    <w:snapToGrid w:val="0"/>
                    <w:rPr>
                      <w:rFonts w:asciiTheme="minorHAnsi" w:hAnsiTheme="minorHAnsi" w:cs="Calibri"/>
                      <w:color w:val="000000"/>
                      <w:lang w:val="es-BO" w:eastAsia="es-419"/>
                    </w:rPr>
                  </w:pPr>
                </w:p>
              </w:tc>
              <w:tc>
                <w:tcPr>
                  <w:tcW w:w="6349" w:type="dxa"/>
                  <w:tcBorders>
                    <w:top w:val="single" w:sz="8" w:space="0" w:color="000000"/>
                    <w:left w:val="single" w:sz="8" w:space="0" w:color="000000"/>
                    <w:bottom w:val="single" w:sz="8" w:space="0" w:color="000000"/>
                    <w:right w:val="single" w:sz="8" w:space="0" w:color="000000"/>
                  </w:tcBorders>
                  <w:shd w:val="clear" w:color="auto" w:fill="auto"/>
                  <w:vAlign w:val="center"/>
                </w:tcPr>
                <w:p w:rsidR="003F224E" w:rsidRPr="00D5025B" w:rsidRDefault="003F224E" w:rsidP="00A476E6">
                  <w:pPr>
                    <w:autoSpaceDE w:val="0"/>
                    <w:jc w:val="both"/>
                    <w:rPr>
                      <w:rFonts w:asciiTheme="minorHAnsi" w:hAnsiTheme="minorHAnsi"/>
                    </w:rPr>
                  </w:pPr>
                  <w:r w:rsidRPr="00D5025B">
                    <w:rPr>
                      <w:rFonts w:asciiTheme="minorHAnsi" w:hAnsiTheme="minorHAnsi" w:cs="Calibri"/>
                    </w:rPr>
                    <w:t>EL gabinete o armario deberá tener un consumo energético de acuerdo al siguiente detalle;</w:t>
                  </w:r>
                </w:p>
                <w:p w:rsidR="003F224E" w:rsidRPr="00D5025B" w:rsidRDefault="003F224E" w:rsidP="0042389C">
                  <w:pPr>
                    <w:pStyle w:val="Prrafodelista"/>
                    <w:numPr>
                      <w:ilvl w:val="0"/>
                      <w:numId w:val="33"/>
                    </w:numPr>
                    <w:autoSpaceDE w:val="0"/>
                    <w:jc w:val="both"/>
                    <w:rPr>
                      <w:rFonts w:asciiTheme="minorHAnsi" w:hAnsiTheme="minorHAnsi"/>
                    </w:rPr>
                  </w:pPr>
                  <w:r w:rsidRPr="00D5025B">
                    <w:rPr>
                      <w:rFonts w:asciiTheme="minorHAnsi" w:eastAsia="Calibri" w:hAnsiTheme="minorHAnsi" w:cs="UniversLTStd-Light"/>
                      <w:lang w:val="es-BO"/>
                    </w:rPr>
                    <w:t xml:space="preserve">En Funcionamiento: hasta 80W </w:t>
                  </w:r>
                </w:p>
                <w:p w:rsidR="003F224E" w:rsidRPr="00D5025B" w:rsidRDefault="003F224E" w:rsidP="0042389C">
                  <w:pPr>
                    <w:pStyle w:val="Prrafodelista"/>
                    <w:numPr>
                      <w:ilvl w:val="0"/>
                      <w:numId w:val="33"/>
                    </w:numPr>
                    <w:autoSpaceDE w:val="0"/>
                    <w:jc w:val="both"/>
                    <w:rPr>
                      <w:rFonts w:asciiTheme="minorHAnsi" w:hAnsiTheme="minorHAnsi"/>
                    </w:rPr>
                  </w:pPr>
                  <w:r w:rsidRPr="00D5025B">
                    <w:rPr>
                      <w:rFonts w:asciiTheme="minorHAnsi" w:eastAsia="Calibri" w:hAnsiTheme="minorHAnsi" w:cs="UniversLTStd-Light"/>
                      <w:lang w:val="es-BO"/>
                    </w:rPr>
                    <w:t>En Reposo: hasta 60W</w:t>
                  </w:r>
                </w:p>
                <w:p w:rsidR="003F224E" w:rsidRPr="00D5025B" w:rsidRDefault="003F224E" w:rsidP="0042389C">
                  <w:pPr>
                    <w:pStyle w:val="Prrafodelista"/>
                    <w:numPr>
                      <w:ilvl w:val="0"/>
                      <w:numId w:val="33"/>
                    </w:numPr>
                    <w:autoSpaceDE w:val="0"/>
                    <w:jc w:val="both"/>
                    <w:rPr>
                      <w:rFonts w:asciiTheme="minorHAnsi" w:hAnsiTheme="minorHAnsi"/>
                    </w:rPr>
                  </w:pPr>
                  <w:r w:rsidRPr="00D5025B">
                    <w:rPr>
                      <w:rFonts w:asciiTheme="minorHAnsi" w:eastAsia="Calibri" w:hAnsiTheme="minorHAnsi" w:cs="UniversLTStd-Light"/>
                      <w:lang w:val="es-BO"/>
                    </w:rPr>
                    <w:t>Modo inactivo: hasta 40W</w:t>
                  </w:r>
                </w:p>
              </w:tc>
            </w:tr>
            <w:tr w:rsidR="003F224E" w:rsidRPr="00D5025B" w:rsidTr="00A476E6">
              <w:trPr>
                <w:trHeight w:val="349"/>
              </w:trPr>
              <w:tc>
                <w:tcPr>
                  <w:tcW w:w="3062" w:type="dxa"/>
                  <w:vMerge/>
                  <w:tcBorders>
                    <w:top w:val="single" w:sz="8" w:space="0" w:color="000000"/>
                    <w:left w:val="single" w:sz="8" w:space="0" w:color="000000"/>
                    <w:bottom w:val="single" w:sz="8" w:space="0" w:color="000000"/>
                  </w:tcBorders>
                  <w:shd w:val="clear" w:color="auto" w:fill="auto"/>
                  <w:vAlign w:val="center"/>
                </w:tcPr>
                <w:p w:rsidR="003F224E" w:rsidRPr="00D5025B" w:rsidRDefault="003F224E" w:rsidP="00A476E6">
                  <w:pPr>
                    <w:snapToGrid w:val="0"/>
                    <w:rPr>
                      <w:rFonts w:asciiTheme="minorHAnsi" w:hAnsiTheme="minorHAnsi" w:cs="Calibri"/>
                      <w:color w:val="000000"/>
                      <w:lang w:val="es-BO" w:eastAsia="es-419"/>
                    </w:rPr>
                  </w:pPr>
                </w:p>
              </w:tc>
              <w:tc>
                <w:tcPr>
                  <w:tcW w:w="6349" w:type="dxa"/>
                  <w:tcBorders>
                    <w:top w:val="single" w:sz="8" w:space="0" w:color="000000"/>
                    <w:left w:val="single" w:sz="8" w:space="0" w:color="000000"/>
                    <w:bottom w:val="single" w:sz="8" w:space="0" w:color="000000"/>
                    <w:right w:val="single" w:sz="8" w:space="0" w:color="000000"/>
                  </w:tcBorders>
                  <w:shd w:val="clear" w:color="auto" w:fill="auto"/>
                  <w:vAlign w:val="center"/>
                </w:tcPr>
                <w:p w:rsidR="003F224E" w:rsidRPr="00D5025B" w:rsidRDefault="003F224E" w:rsidP="00A476E6">
                  <w:pPr>
                    <w:autoSpaceDE w:val="0"/>
                    <w:jc w:val="both"/>
                    <w:rPr>
                      <w:rFonts w:asciiTheme="minorHAnsi" w:hAnsiTheme="minorHAnsi"/>
                    </w:rPr>
                  </w:pPr>
                  <w:r w:rsidRPr="00D5025B">
                    <w:rPr>
                      <w:rFonts w:asciiTheme="minorHAnsi" w:hAnsiTheme="minorHAnsi" w:cs="Calibri"/>
                    </w:rPr>
                    <w:t>El gabinete o armario deberá funcionar bajo las siguientes condiciones ambientales;</w:t>
                  </w:r>
                </w:p>
                <w:p w:rsidR="003F224E" w:rsidRPr="00D5025B" w:rsidRDefault="003F224E" w:rsidP="0042389C">
                  <w:pPr>
                    <w:pStyle w:val="Prrafodelista"/>
                    <w:numPr>
                      <w:ilvl w:val="0"/>
                      <w:numId w:val="25"/>
                    </w:numPr>
                    <w:autoSpaceDE w:val="0"/>
                    <w:jc w:val="both"/>
                    <w:rPr>
                      <w:rFonts w:asciiTheme="minorHAnsi" w:hAnsiTheme="minorHAnsi"/>
                    </w:rPr>
                  </w:pPr>
                  <w:r w:rsidRPr="00D5025B">
                    <w:rPr>
                      <w:rFonts w:asciiTheme="minorHAnsi" w:eastAsia="Calibri" w:hAnsiTheme="minorHAnsi" w:cs="UniversLTStd-Light"/>
                      <w:lang w:val="es-BO"/>
                    </w:rPr>
                    <w:t>-15°C hasta +50°C</w:t>
                  </w:r>
                </w:p>
              </w:tc>
            </w:tr>
            <w:tr w:rsidR="003F224E" w:rsidRPr="00D5025B" w:rsidTr="00A476E6">
              <w:trPr>
                <w:trHeight w:val="349"/>
              </w:trPr>
              <w:tc>
                <w:tcPr>
                  <w:tcW w:w="3062" w:type="dxa"/>
                  <w:vMerge/>
                  <w:tcBorders>
                    <w:top w:val="single" w:sz="8" w:space="0" w:color="000000"/>
                    <w:left w:val="single" w:sz="8" w:space="0" w:color="000000"/>
                    <w:bottom w:val="single" w:sz="8" w:space="0" w:color="000000"/>
                  </w:tcBorders>
                  <w:shd w:val="clear" w:color="auto" w:fill="auto"/>
                  <w:vAlign w:val="center"/>
                </w:tcPr>
                <w:p w:rsidR="003F224E" w:rsidRPr="00D5025B" w:rsidRDefault="003F224E" w:rsidP="00A476E6">
                  <w:pPr>
                    <w:snapToGrid w:val="0"/>
                    <w:rPr>
                      <w:rFonts w:asciiTheme="minorHAnsi" w:hAnsiTheme="minorHAnsi" w:cs="Calibri"/>
                      <w:color w:val="000000"/>
                      <w:lang w:val="es-BO" w:eastAsia="es-419"/>
                    </w:rPr>
                  </w:pPr>
                </w:p>
              </w:tc>
              <w:tc>
                <w:tcPr>
                  <w:tcW w:w="6349" w:type="dxa"/>
                  <w:tcBorders>
                    <w:top w:val="single" w:sz="8" w:space="0" w:color="000000"/>
                    <w:left w:val="single" w:sz="8" w:space="0" w:color="000000"/>
                    <w:bottom w:val="single" w:sz="8" w:space="0" w:color="000000"/>
                    <w:right w:val="single" w:sz="8" w:space="0" w:color="000000"/>
                  </w:tcBorders>
                  <w:shd w:val="clear" w:color="auto" w:fill="auto"/>
                  <w:vAlign w:val="center"/>
                </w:tcPr>
                <w:p w:rsidR="003F224E" w:rsidRPr="00D5025B" w:rsidRDefault="003F224E" w:rsidP="00A476E6">
                  <w:pPr>
                    <w:autoSpaceDE w:val="0"/>
                    <w:jc w:val="both"/>
                    <w:rPr>
                      <w:rFonts w:asciiTheme="minorHAnsi" w:hAnsiTheme="minorHAnsi"/>
                    </w:rPr>
                  </w:pPr>
                  <w:r w:rsidRPr="00D5025B">
                    <w:rPr>
                      <w:rFonts w:asciiTheme="minorHAnsi" w:hAnsiTheme="minorHAnsi" w:cs="Calibri"/>
                    </w:rPr>
                    <w:t>El gabinete o armario deberá tener un peso máximo de 200 Kg.</w:t>
                  </w:r>
                </w:p>
              </w:tc>
            </w:tr>
            <w:tr w:rsidR="003F224E" w:rsidRPr="00D5025B" w:rsidTr="00A476E6">
              <w:trPr>
                <w:trHeight w:val="349"/>
              </w:trPr>
              <w:tc>
                <w:tcPr>
                  <w:tcW w:w="3062" w:type="dxa"/>
                  <w:vMerge w:val="restart"/>
                  <w:tcBorders>
                    <w:top w:val="single" w:sz="8" w:space="0" w:color="000000"/>
                    <w:left w:val="single" w:sz="8" w:space="0" w:color="000000"/>
                    <w:bottom w:val="single" w:sz="8" w:space="0" w:color="000000"/>
                  </w:tcBorders>
                  <w:shd w:val="clear" w:color="auto" w:fill="auto"/>
                  <w:vAlign w:val="center"/>
                </w:tcPr>
                <w:p w:rsidR="003F224E" w:rsidRPr="00D5025B" w:rsidRDefault="003F224E" w:rsidP="00A476E6">
                  <w:pPr>
                    <w:rPr>
                      <w:rFonts w:asciiTheme="minorHAnsi" w:hAnsiTheme="minorHAnsi"/>
                    </w:rPr>
                  </w:pPr>
                  <w:r w:rsidRPr="00D5025B">
                    <w:rPr>
                      <w:rFonts w:asciiTheme="minorHAnsi" w:hAnsiTheme="minorHAnsi" w:cs="Calibri"/>
                      <w:color w:val="000000"/>
                      <w:lang w:val="es-BO" w:eastAsia="es-419"/>
                    </w:rPr>
                    <w:t>Señalización y sensores del gabinete o armario</w:t>
                  </w:r>
                </w:p>
              </w:tc>
              <w:tc>
                <w:tcPr>
                  <w:tcW w:w="6349" w:type="dxa"/>
                  <w:tcBorders>
                    <w:top w:val="single" w:sz="8" w:space="0" w:color="000000"/>
                    <w:left w:val="single" w:sz="8" w:space="0" w:color="000000"/>
                    <w:bottom w:val="single" w:sz="8" w:space="0" w:color="000000"/>
                    <w:right w:val="single" w:sz="8" w:space="0" w:color="000000"/>
                  </w:tcBorders>
                  <w:shd w:val="clear" w:color="auto" w:fill="auto"/>
                  <w:vAlign w:val="center"/>
                </w:tcPr>
                <w:p w:rsidR="003F224E" w:rsidRPr="00D5025B" w:rsidRDefault="003F224E" w:rsidP="00A476E6">
                  <w:pPr>
                    <w:pStyle w:val="Default"/>
                    <w:rPr>
                      <w:rFonts w:asciiTheme="minorHAnsi" w:hAnsiTheme="minorHAnsi"/>
                      <w:sz w:val="20"/>
                      <w:szCs w:val="20"/>
                    </w:rPr>
                  </w:pPr>
                  <w:r w:rsidRPr="00D5025B">
                    <w:rPr>
                      <w:rFonts w:asciiTheme="minorHAnsi" w:hAnsiTheme="minorHAnsi" w:cs="Calibri"/>
                      <w:sz w:val="20"/>
                      <w:szCs w:val="20"/>
                    </w:rPr>
                    <w:t>El gabinete o armario deberá contar con f</w:t>
                  </w:r>
                  <w:r w:rsidRPr="00D5025B">
                    <w:rPr>
                      <w:rFonts w:asciiTheme="minorHAnsi" w:eastAsia="Calibri" w:hAnsiTheme="minorHAnsi" w:cs="Calibri"/>
                      <w:sz w:val="20"/>
                      <w:szCs w:val="20"/>
                      <w:lang w:val="es-BO"/>
                    </w:rPr>
                    <w:t>ranjas de luz intermitentes para orientar al usuario.</w:t>
                  </w:r>
                </w:p>
              </w:tc>
            </w:tr>
            <w:tr w:rsidR="003F224E" w:rsidRPr="00D5025B" w:rsidTr="00A476E6">
              <w:trPr>
                <w:trHeight w:val="349"/>
              </w:trPr>
              <w:tc>
                <w:tcPr>
                  <w:tcW w:w="3062" w:type="dxa"/>
                  <w:vMerge/>
                  <w:tcBorders>
                    <w:top w:val="single" w:sz="8" w:space="0" w:color="000000"/>
                    <w:left w:val="single" w:sz="8" w:space="0" w:color="000000"/>
                    <w:bottom w:val="single" w:sz="8" w:space="0" w:color="000000"/>
                  </w:tcBorders>
                  <w:shd w:val="clear" w:color="auto" w:fill="auto"/>
                  <w:vAlign w:val="center"/>
                </w:tcPr>
                <w:p w:rsidR="003F224E" w:rsidRPr="00D5025B" w:rsidRDefault="003F224E" w:rsidP="00A476E6">
                  <w:pPr>
                    <w:snapToGrid w:val="0"/>
                    <w:rPr>
                      <w:rFonts w:asciiTheme="minorHAnsi" w:hAnsiTheme="minorHAnsi" w:cs="Calibri"/>
                      <w:color w:val="000000"/>
                      <w:lang w:val="es-BO" w:eastAsia="es-419"/>
                    </w:rPr>
                  </w:pPr>
                </w:p>
              </w:tc>
              <w:tc>
                <w:tcPr>
                  <w:tcW w:w="6349" w:type="dxa"/>
                  <w:tcBorders>
                    <w:top w:val="single" w:sz="8" w:space="0" w:color="000000"/>
                    <w:left w:val="single" w:sz="8" w:space="0" w:color="000000"/>
                    <w:bottom w:val="single" w:sz="8" w:space="0" w:color="000000"/>
                    <w:right w:val="single" w:sz="8" w:space="0" w:color="000000"/>
                  </w:tcBorders>
                  <w:shd w:val="clear" w:color="auto" w:fill="auto"/>
                  <w:vAlign w:val="center"/>
                </w:tcPr>
                <w:p w:rsidR="003F224E" w:rsidRPr="00D5025B" w:rsidRDefault="003F224E" w:rsidP="00A476E6">
                  <w:pPr>
                    <w:pStyle w:val="Default"/>
                    <w:rPr>
                      <w:rFonts w:asciiTheme="minorHAnsi" w:hAnsiTheme="minorHAnsi"/>
                      <w:sz w:val="20"/>
                      <w:szCs w:val="20"/>
                    </w:rPr>
                  </w:pPr>
                  <w:r w:rsidRPr="00D5025B">
                    <w:rPr>
                      <w:rFonts w:asciiTheme="minorHAnsi" w:hAnsiTheme="minorHAnsi" w:cs="Calibri"/>
                      <w:sz w:val="20"/>
                      <w:szCs w:val="20"/>
                    </w:rPr>
                    <w:t xml:space="preserve">El gabinete o armario deberá contar con </w:t>
                  </w:r>
                  <w:r w:rsidRPr="00D5025B">
                    <w:rPr>
                      <w:rFonts w:asciiTheme="minorHAnsi" w:eastAsia="Calibri" w:hAnsiTheme="minorHAnsi" w:cs="Calibri"/>
                      <w:sz w:val="20"/>
                      <w:szCs w:val="20"/>
                      <w:lang w:val="es-BO"/>
                    </w:rPr>
                    <w:t>Indicadores de tráfico verde/azul/rojo.</w:t>
                  </w:r>
                </w:p>
              </w:tc>
            </w:tr>
            <w:tr w:rsidR="003F224E" w:rsidRPr="00D5025B" w:rsidTr="00A476E6">
              <w:trPr>
                <w:trHeight w:val="349"/>
              </w:trPr>
              <w:tc>
                <w:tcPr>
                  <w:tcW w:w="3062" w:type="dxa"/>
                  <w:vMerge/>
                  <w:tcBorders>
                    <w:top w:val="single" w:sz="8" w:space="0" w:color="000000"/>
                    <w:left w:val="single" w:sz="8" w:space="0" w:color="000000"/>
                    <w:bottom w:val="single" w:sz="8" w:space="0" w:color="000000"/>
                  </w:tcBorders>
                  <w:shd w:val="clear" w:color="auto" w:fill="auto"/>
                  <w:vAlign w:val="center"/>
                </w:tcPr>
                <w:p w:rsidR="003F224E" w:rsidRPr="00D5025B" w:rsidRDefault="003F224E" w:rsidP="00A476E6">
                  <w:pPr>
                    <w:snapToGrid w:val="0"/>
                    <w:rPr>
                      <w:rFonts w:asciiTheme="minorHAnsi" w:hAnsiTheme="minorHAnsi" w:cs="Calibri"/>
                      <w:color w:val="000000"/>
                      <w:lang w:val="es-BO" w:eastAsia="es-419"/>
                    </w:rPr>
                  </w:pPr>
                </w:p>
              </w:tc>
              <w:tc>
                <w:tcPr>
                  <w:tcW w:w="6349" w:type="dxa"/>
                  <w:tcBorders>
                    <w:top w:val="single" w:sz="8" w:space="0" w:color="000000"/>
                    <w:left w:val="single" w:sz="8" w:space="0" w:color="000000"/>
                    <w:bottom w:val="single" w:sz="8" w:space="0" w:color="000000"/>
                    <w:right w:val="single" w:sz="8" w:space="0" w:color="000000"/>
                  </w:tcBorders>
                  <w:shd w:val="clear" w:color="auto" w:fill="auto"/>
                  <w:vAlign w:val="center"/>
                </w:tcPr>
                <w:p w:rsidR="003F224E" w:rsidRPr="00D5025B" w:rsidRDefault="003F224E" w:rsidP="00A476E6">
                  <w:pPr>
                    <w:pStyle w:val="Default"/>
                    <w:rPr>
                      <w:rFonts w:asciiTheme="minorHAnsi" w:hAnsiTheme="minorHAnsi"/>
                      <w:sz w:val="20"/>
                      <w:szCs w:val="20"/>
                    </w:rPr>
                  </w:pPr>
                  <w:r w:rsidRPr="00D5025B">
                    <w:rPr>
                      <w:rFonts w:asciiTheme="minorHAnsi" w:hAnsiTheme="minorHAnsi" w:cs="Calibri"/>
                      <w:sz w:val="20"/>
                      <w:szCs w:val="20"/>
                    </w:rPr>
                    <w:t xml:space="preserve">El gabinete o armario deberá contar con </w:t>
                  </w:r>
                  <w:r w:rsidRPr="00D5025B">
                    <w:rPr>
                      <w:rFonts w:asciiTheme="minorHAnsi" w:eastAsia="Calibri" w:hAnsiTheme="minorHAnsi" w:cs="Calibri"/>
                      <w:sz w:val="20"/>
                      <w:szCs w:val="20"/>
                      <w:lang w:val="es-BO"/>
                    </w:rPr>
                    <w:t>indicadores de autorización (pictogramas) .</w:t>
                  </w:r>
                </w:p>
              </w:tc>
            </w:tr>
            <w:tr w:rsidR="003F224E" w:rsidRPr="00D5025B" w:rsidTr="00A476E6">
              <w:trPr>
                <w:trHeight w:val="349"/>
              </w:trPr>
              <w:tc>
                <w:tcPr>
                  <w:tcW w:w="3062" w:type="dxa"/>
                  <w:vMerge/>
                  <w:tcBorders>
                    <w:top w:val="single" w:sz="8" w:space="0" w:color="000000"/>
                    <w:left w:val="single" w:sz="8" w:space="0" w:color="000000"/>
                    <w:bottom w:val="single" w:sz="8" w:space="0" w:color="000000"/>
                  </w:tcBorders>
                  <w:shd w:val="clear" w:color="auto" w:fill="auto"/>
                  <w:vAlign w:val="center"/>
                </w:tcPr>
                <w:p w:rsidR="003F224E" w:rsidRPr="00D5025B" w:rsidRDefault="003F224E" w:rsidP="00A476E6">
                  <w:pPr>
                    <w:snapToGrid w:val="0"/>
                    <w:rPr>
                      <w:rFonts w:asciiTheme="minorHAnsi" w:hAnsiTheme="minorHAnsi" w:cs="Calibri"/>
                      <w:color w:val="000000"/>
                      <w:lang w:val="es-BO" w:eastAsia="es-419"/>
                    </w:rPr>
                  </w:pPr>
                </w:p>
              </w:tc>
              <w:tc>
                <w:tcPr>
                  <w:tcW w:w="6349" w:type="dxa"/>
                  <w:tcBorders>
                    <w:top w:val="single" w:sz="8" w:space="0" w:color="000000"/>
                    <w:left w:val="single" w:sz="8" w:space="0" w:color="000000"/>
                    <w:bottom w:val="single" w:sz="8" w:space="0" w:color="000000"/>
                    <w:right w:val="single" w:sz="8" w:space="0" w:color="000000"/>
                  </w:tcBorders>
                  <w:shd w:val="clear" w:color="auto" w:fill="auto"/>
                  <w:vAlign w:val="center"/>
                </w:tcPr>
                <w:p w:rsidR="003F224E" w:rsidRPr="00D5025B" w:rsidRDefault="003F224E" w:rsidP="00A476E6">
                  <w:pPr>
                    <w:autoSpaceDE w:val="0"/>
                    <w:jc w:val="both"/>
                    <w:rPr>
                      <w:rFonts w:asciiTheme="minorHAnsi" w:hAnsiTheme="minorHAnsi"/>
                    </w:rPr>
                  </w:pPr>
                  <w:r w:rsidRPr="00D5025B">
                    <w:rPr>
                      <w:rFonts w:asciiTheme="minorHAnsi" w:hAnsiTheme="minorHAnsi" w:cs="Calibri"/>
                    </w:rPr>
                    <w:t>El gabin</w:t>
                  </w:r>
                  <w:r>
                    <w:rPr>
                      <w:rFonts w:asciiTheme="minorHAnsi" w:hAnsiTheme="minorHAnsi" w:cs="Calibri"/>
                    </w:rPr>
                    <w:t>ete o armario deberá contar con:</w:t>
                  </w:r>
                </w:p>
                <w:p w:rsidR="003F224E" w:rsidRPr="00D5025B" w:rsidRDefault="003F224E" w:rsidP="0042389C">
                  <w:pPr>
                    <w:pStyle w:val="Prrafodelista"/>
                    <w:numPr>
                      <w:ilvl w:val="0"/>
                      <w:numId w:val="25"/>
                    </w:numPr>
                    <w:autoSpaceDE w:val="0"/>
                    <w:rPr>
                      <w:rFonts w:asciiTheme="minorHAnsi" w:hAnsiTheme="minorHAnsi"/>
                    </w:rPr>
                  </w:pPr>
                  <w:r w:rsidRPr="00D5025B">
                    <w:rPr>
                      <w:rFonts w:asciiTheme="minorHAnsi" w:eastAsia="Calibri" w:hAnsiTheme="minorHAnsi" w:cs="Calibri"/>
                      <w:color w:val="000000"/>
                      <w:lang w:val="es-BO"/>
                    </w:rPr>
                    <w:t>14 sensores ópticos o superior</w:t>
                  </w:r>
                </w:p>
                <w:p w:rsidR="003F224E" w:rsidRPr="00D5025B" w:rsidRDefault="003F224E" w:rsidP="0042389C">
                  <w:pPr>
                    <w:pStyle w:val="Prrafodelista"/>
                    <w:numPr>
                      <w:ilvl w:val="0"/>
                      <w:numId w:val="25"/>
                    </w:numPr>
                    <w:autoSpaceDE w:val="0"/>
                    <w:rPr>
                      <w:rFonts w:asciiTheme="minorHAnsi" w:hAnsiTheme="minorHAnsi"/>
                    </w:rPr>
                  </w:pPr>
                  <w:r w:rsidRPr="00D5025B">
                    <w:rPr>
                      <w:rFonts w:asciiTheme="minorHAnsi" w:eastAsia="Calibri" w:hAnsiTheme="minorHAnsi" w:cs="Calibri"/>
                      <w:color w:val="000000"/>
                      <w:lang w:val="es-BO"/>
                    </w:rPr>
                    <w:t>56 ases de luz de seguridad o superior</w:t>
                  </w:r>
                </w:p>
                <w:p w:rsidR="003F224E" w:rsidRPr="00D5025B" w:rsidRDefault="003F224E" w:rsidP="0042389C">
                  <w:pPr>
                    <w:pStyle w:val="Prrafodelista"/>
                    <w:numPr>
                      <w:ilvl w:val="0"/>
                      <w:numId w:val="25"/>
                    </w:numPr>
                    <w:autoSpaceDE w:val="0"/>
                    <w:rPr>
                      <w:rFonts w:asciiTheme="minorHAnsi" w:hAnsiTheme="minorHAnsi"/>
                    </w:rPr>
                  </w:pPr>
                  <w:r w:rsidRPr="00D5025B">
                    <w:rPr>
                      <w:rFonts w:asciiTheme="minorHAnsi" w:eastAsia="Calibri" w:hAnsiTheme="minorHAnsi" w:cs="Calibri"/>
                      <w:color w:val="000000"/>
                      <w:lang w:val="es-BO"/>
                    </w:rPr>
                    <w:t xml:space="preserve">Memoria para validación de tarjetas 3x </w:t>
                  </w:r>
                  <w:r w:rsidRPr="00D5025B">
                    <w:rPr>
                      <w:rFonts w:asciiTheme="minorHAnsi" w:eastAsia="Calibri" w:hAnsiTheme="minorHAnsi" w:cs="Arial"/>
                      <w:color w:val="000000"/>
                      <w:lang w:val="es-BO"/>
                    </w:rPr>
                    <w:t>o superior</w:t>
                  </w:r>
                </w:p>
                <w:p w:rsidR="003F224E" w:rsidRPr="00D5025B" w:rsidRDefault="003F224E" w:rsidP="0042389C">
                  <w:pPr>
                    <w:pStyle w:val="Prrafodelista"/>
                    <w:numPr>
                      <w:ilvl w:val="0"/>
                      <w:numId w:val="25"/>
                    </w:numPr>
                    <w:autoSpaceDE w:val="0"/>
                    <w:rPr>
                      <w:rFonts w:asciiTheme="minorHAnsi" w:hAnsiTheme="minorHAnsi"/>
                    </w:rPr>
                  </w:pPr>
                  <w:r w:rsidRPr="00D5025B">
                    <w:rPr>
                      <w:rFonts w:asciiTheme="minorHAnsi" w:eastAsia="Calibri" w:hAnsiTheme="minorHAnsi" w:cs="Calibri"/>
                      <w:color w:val="000000"/>
                      <w:lang w:val="es-BO"/>
                    </w:rPr>
                    <w:t xml:space="preserve">Sensores de proximidad que detecten al usuario al acercarse al pasillo  </w:t>
                  </w:r>
                </w:p>
                <w:p w:rsidR="003F224E" w:rsidRPr="00D5025B" w:rsidRDefault="003F224E" w:rsidP="0042389C">
                  <w:pPr>
                    <w:pStyle w:val="Prrafodelista"/>
                    <w:numPr>
                      <w:ilvl w:val="0"/>
                      <w:numId w:val="25"/>
                    </w:numPr>
                    <w:autoSpaceDE w:val="0"/>
                    <w:rPr>
                      <w:rFonts w:asciiTheme="minorHAnsi" w:hAnsiTheme="minorHAnsi"/>
                    </w:rPr>
                  </w:pPr>
                  <w:r w:rsidRPr="00D5025B">
                    <w:rPr>
                      <w:rFonts w:asciiTheme="minorHAnsi" w:eastAsia="Calibri" w:hAnsiTheme="minorHAnsi" w:cs="Calibri"/>
                      <w:color w:val="000000"/>
                      <w:lang w:val="es-BO"/>
                    </w:rPr>
                    <w:t xml:space="preserve">Sensores para detectar intento de ingreso saltando por encima del torniquete </w:t>
                  </w:r>
                </w:p>
              </w:tc>
            </w:tr>
            <w:tr w:rsidR="003F224E" w:rsidRPr="00D5025B" w:rsidTr="00A476E6">
              <w:trPr>
                <w:trHeight w:val="349"/>
              </w:trPr>
              <w:tc>
                <w:tcPr>
                  <w:tcW w:w="3062" w:type="dxa"/>
                  <w:vMerge w:val="restart"/>
                  <w:tcBorders>
                    <w:top w:val="single" w:sz="8" w:space="0" w:color="000000"/>
                    <w:left w:val="single" w:sz="8" w:space="0" w:color="000000"/>
                    <w:bottom w:val="single" w:sz="8" w:space="0" w:color="000000"/>
                  </w:tcBorders>
                  <w:shd w:val="clear" w:color="auto" w:fill="auto"/>
                  <w:vAlign w:val="center"/>
                </w:tcPr>
                <w:p w:rsidR="003F224E" w:rsidRPr="00D5025B" w:rsidRDefault="003F224E" w:rsidP="00A476E6">
                  <w:pPr>
                    <w:rPr>
                      <w:rFonts w:asciiTheme="minorHAnsi" w:hAnsiTheme="minorHAnsi"/>
                    </w:rPr>
                  </w:pPr>
                  <w:r w:rsidRPr="00D5025B">
                    <w:rPr>
                      <w:rFonts w:asciiTheme="minorHAnsi" w:hAnsiTheme="minorHAnsi" w:cs="Calibri"/>
                      <w:color w:val="000000"/>
                      <w:lang w:val="es-BO" w:eastAsia="es-419"/>
                    </w:rPr>
                    <w:t>Panel de Control Remoto</w:t>
                  </w:r>
                </w:p>
              </w:tc>
              <w:tc>
                <w:tcPr>
                  <w:tcW w:w="6349" w:type="dxa"/>
                  <w:tcBorders>
                    <w:top w:val="single" w:sz="8" w:space="0" w:color="000000"/>
                    <w:left w:val="single" w:sz="8" w:space="0" w:color="000000"/>
                    <w:bottom w:val="single" w:sz="8" w:space="0" w:color="000000"/>
                    <w:right w:val="single" w:sz="8" w:space="0" w:color="000000"/>
                  </w:tcBorders>
                  <w:shd w:val="clear" w:color="auto" w:fill="auto"/>
                  <w:vAlign w:val="center"/>
                </w:tcPr>
                <w:p w:rsidR="003F224E" w:rsidRPr="00D5025B" w:rsidRDefault="003F224E" w:rsidP="00A476E6">
                  <w:pPr>
                    <w:autoSpaceDE w:val="0"/>
                    <w:jc w:val="both"/>
                    <w:rPr>
                      <w:rFonts w:asciiTheme="minorHAnsi" w:hAnsiTheme="minorHAnsi"/>
                    </w:rPr>
                  </w:pPr>
                  <w:r w:rsidRPr="00D5025B">
                    <w:rPr>
                      <w:rFonts w:asciiTheme="minorHAnsi" w:hAnsiTheme="minorHAnsi" w:cs="Calibri"/>
                    </w:rPr>
                    <w:t>Los pasillos deberán incorporar un panel de control universal para la operación remota que será operado desde el puesto de seguridad o del área de recepción.</w:t>
                  </w:r>
                </w:p>
              </w:tc>
            </w:tr>
            <w:tr w:rsidR="003F224E" w:rsidRPr="00D5025B" w:rsidTr="00A476E6">
              <w:trPr>
                <w:trHeight w:val="349"/>
              </w:trPr>
              <w:tc>
                <w:tcPr>
                  <w:tcW w:w="3062" w:type="dxa"/>
                  <w:vMerge/>
                  <w:tcBorders>
                    <w:top w:val="single" w:sz="8" w:space="0" w:color="000000"/>
                    <w:left w:val="single" w:sz="8" w:space="0" w:color="000000"/>
                    <w:bottom w:val="single" w:sz="8" w:space="0" w:color="000000"/>
                  </w:tcBorders>
                  <w:shd w:val="clear" w:color="auto" w:fill="auto"/>
                  <w:vAlign w:val="center"/>
                </w:tcPr>
                <w:p w:rsidR="003F224E" w:rsidRPr="00D5025B" w:rsidRDefault="003F224E" w:rsidP="00A476E6">
                  <w:pPr>
                    <w:snapToGrid w:val="0"/>
                    <w:rPr>
                      <w:rFonts w:asciiTheme="minorHAnsi" w:hAnsiTheme="minorHAnsi" w:cs="Calibri"/>
                      <w:color w:val="000000"/>
                      <w:lang w:val="es-BO" w:eastAsia="es-419"/>
                    </w:rPr>
                  </w:pPr>
                </w:p>
              </w:tc>
              <w:tc>
                <w:tcPr>
                  <w:tcW w:w="6349" w:type="dxa"/>
                  <w:tcBorders>
                    <w:top w:val="single" w:sz="8" w:space="0" w:color="000000"/>
                    <w:left w:val="single" w:sz="8" w:space="0" w:color="000000"/>
                    <w:bottom w:val="single" w:sz="8" w:space="0" w:color="000000"/>
                    <w:right w:val="single" w:sz="8" w:space="0" w:color="000000"/>
                  </w:tcBorders>
                  <w:shd w:val="clear" w:color="auto" w:fill="auto"/>
                  <w:vAlign w:val="center"/>
                </w:tcPr>
                <w:p w:rsidR="003F224E" w:rsidRPr="00D5025B" w:rsidRDefault="003F224E" w:rsidP="00A476E6">
                  <w:pPr>
                    <w:autoSpaceDE w:val="0"/>
                    <w:jc w:val="both"/>
                    <w:rPr>
                      <w:rFonts w:asciiTheme="minorHAnsi" w:hAnsiTheme="minorHAnsi"/>
                    </w:rPr>
                  </w:pPr>
                  <w:r w:rsidRPr="00D5025B">
                    <w:rPr>
                      <w:rFonts w:asciiTheme="minorHAnsi" w:hAnsiTheme="minorHAnsi" w:cs="Calibri"/>
                    </w:rPr>
                    <w:t>EL panel de control universal deberá tomar el control de los 3 puntos de acceso.</w:t>
                  </w:r>
                </w:p>
                <w:p w:rsidR="00836D48" w:rsidRPr="00836D48" w:rsidRDefault="003F224E" w:rsidP="0042389C">
                  <w:pPr>
                    <w:pStyle w:val="Prrafodelista"/>
                    <w:numPr>
                      <w:ilvl w:val="0"/>
                      <w:numId w:val="56"/>
                    </w:numPr>
                    <w:ind w:left="795"/>
                    <w:jc w:val="both"/>
                    <w:rPr>
                      <w:rFonts w:asciiTheme="minorHAnsi" w:hAnsiTheme="minorHAnsi"/>
                    </w:rPr>
                  </w:pPr>
                  <w:r w:rsidRPr="00836D48">
                    <w:rPr>
                      <w:rFonts w:asciiTheme="minorHAnsi" w:hAnsiTheme="minorHAnsi" w:cs="Calibri"/>
                      <w:color w:val="000000"/>
                      <w:lang w:val="es-419" w:eastAsia="es-419"/>
                    </w:rPr>
                    <w:t xml:space="preserve">Acceso 1 </w:t>
                  </w:r>
                </w:p>
                <w:p w:rsidR="003F224E" w:rsidRPr="00836D48" w:rsidRDefault="003F224E" w:rsidP="0042389C">
                  <w:pPr>
                    <w:pStyle w:val="Prrafodelista"/>
                    <w:numPr>
                      <w:ilvl w:val="0"/>
                      <w:numId w:val="56"/>
                    </w:numPr>
                    <w:ind w:left="795"/>
                    <w:jc w:val="both"/>
                    <w:rPr>
                      <w:rFonts w:asciiTheme="minorHAnsi" w:hAnsiTheme="minorHAnsi"/>
                    </w:rPr>
                  </w:pPr>
                  <w:r w:rsidRPr="00836D48">
                    <w:rPr>
                      <w:rFonts w:asciiTheme="minorHAnsi" w:hAnsiTheme="minorHAnsi" w:cs="Calibri"/>
                      <w:color w:val="000000"/>
                      <w:lang w:val="es-419" w:eastAsia="es-419"/>
                    </w:rPr>
                    <w:t xml:space="preserve">Acceso 2 debe incluir acceso para personas con discapacidad </w:t>
                  </w:r>
                </w:p>
                <w:p w:rsidR="003F224E" w:rsidRPr="00D5025B" w:rsidRDefault="003F224E" w:rsidP="0042389C">
                  <w:pPr>
                    <w:pStyle w:val="Prrafodelista"/>
                    <w:numPr>
                      <w:ilvl w:val="0"/>
                      <w:numId w:val="56"/>
                    </w:numPr>
                    <w:autoSpaceDE w:val="0"/>
                    <w:ind w:left="795"/>
                    <w:jc w:val="both"/>
                    <w:rPr>
                      <w:rFonts w:asciiTheme="minorHAnsi" w:hAnsiTheme="minorHAnsi"/>
                    </w:rPr>
                  </w:pPr>
                  <w:r w:rsidRPr="00D5025B">
                    <w:rPr>
                      <w:rFonts w:asciiTheme="minorHAnsi" w:hAnsiTheme="minorHAnsi" w:cs="Calibri"/>
                      <w:color w:val="000000"/>
                      <w:lang w:val="es-419" w:eastAsia="es-419"/>
                    </w:rPr>
                    <w:t xml:space="preserve">Acceso 3  </w:t>
                  </w:r>
                </w:p>
              </w:tc>
            </w:tr>
            <w:tr w:rsidR="003F224E" w:rsidRPr="00D5025B" w:rsidTr="00A476E6">
              <w:trPr>
                <w:trHeight w:val="349"/>
              </w:trPr>
              <w:tc>
                <w:tcPr>
                  <w:tcW w:w="3062" w:type="dxa"/>
                  <w:vMerge/>
                  <w:tcBorders>
                    <w:top w:val="single" w:sz="8" w:space="0" w:color="000000"/>
                    <w:left w:val="single" w:sz="8" w:space="0" w:color="000000"/>
                    <w:bottom w:val="single" w:sz="8" w:space="0" w:color="000000"/>
                  </w:tcBorders>
                  <w:shd w:val="clear" w:color="auto" w:fill="auto"/>
                  <w:vAlign w:val="center"/>
                </w:tcPr>
                <w:p w:rsidR="003F224E" w:rsidRPr="00D5025B" w:rsidRDefault="003F224E" w:rsidP="00A476E6">
                  <w:pPr>
                    <w:snapToGrid w:val="0"/>
                    <w:rPr>
                      <w:rFonts w:asciiTheme="minorHAnsi" w:hAnsiTheme="minorHAnsi" w:cs="Calibri"/>
                      <w:color w:val="000000"/>
                      <w:lang w:val="es-BO" w:eastAsia="es-419"/>
                    </w:rPr>
                  </w:pPr>
                </w:p>
              </w:tc>
              <w:tc>
                <w:tcPr>
                  <w:tcW w:w="6349" w:type="dxa"/>
                  <w:tcBorders>
                    <w:top w:val="single" w:sz="8" w:space="0" w:color="000000"/>
                    <w:left w:val="single" w:sz="8" w:space="0" w:color="000000"/>
                    <w:bottom w:val="single" w:sz="8" w:space="0" w:color="000000"/>
                    <w:right w:val="single" w:sz="8" w:space="0" w:color="000000"/>
                  </w:tcBorders>
                  <w:shd w:val="clear" w:color="auto" w:fill="auto"/>
                  <w:vAlign w:val="center"/>
                </w:tcPr>
                <w:p w:rsidR="003F224E" w:rsidRPr="00D5025B" w:rsidRDefault="003F224E" w:rsidP="00A476E6">
                  <w:pPr>
                    <w:autoSpaceDE w:val="0"/>
                    <w:jc w:val="both"/>
                    <w:rPr>
                      <w:rFonts w:asciiTheme="minorHAnsi" w:hAnsiTheme="minorHAnsi"/>
                    </w:rPr>
                  </w:pPr>
                  <w:r w:rsidRPr="00D5025B">
                    <w:rPr>
                      <w:rFonts w:asciiTheme="minorHAnsi" w:hAnsiTheme="minorHAnsi" w:cs="Calibri"/>
                    </w:rPr>
                    <w:t xml:space="preserve">EL panel de control universal deberá contar </w:t>
                  </w:r>
                  <w:r w:rsidRPr="00D5025B">
                    <w:rPr>
                      <w:rFonts w:asciiTheme="minorHAnsi" w:eastAsia="Calibri" w:hAnsiTheme="minorHAnsi" w:cs="Calibri"/>
                      <w:lang w:val="es-BO"/>
                    </w:rPr>
                    <w:t>con una interfaz de usuario fácil de utilizar que permite controlar carriles individuales o varios carriles, así como una situación de alarma.</w:t>
                  </w:r>
                </w:p>
              </w:tc>
            </w:tr>
            <w:tr w:rsidR="003F224E" w:rsidRPr="00D5025B" w:rsidTr="00A476E6">
              <w:trPr>
                <w:trHeight w:val="349"/>
              </w:trPr>
              <w:tc>
                <w:tcPr>
                  <w:tcW w:w="3062" w:type="dxa"/>
                  <w:vMerge/>
                  <w:tcBorders>
                    <w:top w:val="single" w:sz="8" w:space="0" w:color="000000"/>
                    <w:left w:val="single" w:sz="8" w:space="0" w:color="000000"/>
                    <w:bottom w:val="single" w:sz="8" w:space="0" w:color="000000"/>
                  </w:tcBorders>
                  <w:shd w:val="clear" w:color="auto" w:fill="auto"/>
                  <w:vAlign w:val="center"/>
                </w:tcPr>
                <w:p w:rsidR="003F224E" w:rsidRPr="00D5025B" w:rsidRDefault="003F224E" w:rsidP="00A476E6">
                  <w:pPr>
                    <w:snapToGrid w:val="0"/>
                    <w:rPr>
                      <w:rFonts w:asciiTheme="minorHAnsi" w:hAnsiTheme="minorHAnsi" w:cs="Calibri"/>
                      <w:color w:val="000000"/>
                      <w:lang w:val="es-BO" w:eastAsia="es-419"/>
                    </w:rPr>
                  </w:pPr>
                </w:p>
              </w:tc>
              <w:tc>
                <w:tcPr>
                  <w:tcW w:w="6349" w:type="dxa"/>
                  <w:tcBorders>
                    <w:top w:val="single" w:sz="8" w:space="0" w:color="000000"/>
                    <w:left w:val="single" w:sz="8" w:space="0" w:color="000000"/>
                    <w:bottom w:val="single" w:sz="8" w:space="0" w:color="000000"/>
                    <w:right w:val="single" w:sz="8" w:space="0" w:color="000000"/>
                  </w:tcBorders>
                  <w:shd w:val="clear" w:color="auto" w:fill="auto"/>
                  <w:vAlign w:val="center"/>
                </w:tcPr>
                <w:p w:rsidR="003F224E" w:rsidRPr="00D5025B" w:rsidRDefault="003F224E" w:rsidP="00A476E6">
                  <w:pPr>
                    <w:autoSpaceDE w:val="0"/>
                    <w:jc w:val="both"/>
                    <w:rPr>
                      <w:rFonts w:asciiTheme="minorHAnsi" w:hAnsiTheme="minorHAnsi"/>
                    </w:rPr>
                  </w:pPr>
                  <w:r w:rsidRPr="00D5025B">
                    <w:rPr>
                      <w:rFonts w:asciiTheme="minorHAnsi" w:hAnsiTheme="minorHAnsi" w:cs="Calibri"/>
                    </w:rPr>
                    <w:t>El panel de control deberá contar con una pantalla LCD táctil de 7 pulgadas o superior</w:t>
                  </w:r>
                </w:p>
                <w:p w:rsidR="003F224E" w:rsidRPr="00D5025B" w:rsidRDefault="003F224E" w:rsidP="00A476E6">
                  <w:pPr>
                    <w:autoSpaceDE w:val="0"/>
                    <w:jc w:val="both"/>
                    <w:rPr>
                      <w:rFonts w:asciiTheme="minorHAnsi" w:hAnsiTheme="minorHAnsi"/>
                    </w:rPr>
                  </w:pPr>
                  <w:r w:rsidRPr="00D5025B">
                    <w:rPr>
                      <w:rFonts w:asciiTheme="minorHAnsi" w:hAnsiTheme="minorHAnsi" w:cs="Calibri"/>
                    </w:rPr>
                    <w:t xml:space="preserve">La pantalla deberá contar con una resolución de </w:t>
                  </w:r>
                  <w:r w:rsidRPr="00D5025B">
                    <w:rPr>
                      <w:rFonts w:asciiTheme="minorHAnsi" w:eastAsia="Calibri" w:hAnsiTheme="minorHAnsi" w:cs="UniversLTStd-Light"/>
                      <w:lang w:val="es-BO"/>
                    </w:rPr>
                    <w:t>800 x 480 píxeles o superior.</w:t>
                  </w:r>
                  <w:r w:rsidRPr="00D5025B">
                    <w:rPr>
                      <w:rFonts w:asciiTheme="minorHAnsi" w:hAnsiTheme="minorHAnsi" w:cs="Calibri"/>
                    </w:rPr>
                    <w:t xml:space="preserve"> </w:t>
                  </w:r>
                </w:p>
              </w:tc>
            </w:tr>
            <w:tr w:rsidR="003F224E" w:rsidRPr="00D5025B" w:rsidTr="00A476E6">
              <w:trPr>
                <w:trHeight w:val="349"/>
              </w:trPr>
              <w:tc>
                <w:tcPr>
                  <w:tcW w:w="3062" w:type="dxa"/>
                  <w:vMerge/>
                  <w:tcBorders>
                    <w:top w:val="single" w:sz="8" w:space="0" w:color="000000"/>
                    <w:left w:val="single" w:sz="8" w:space="0" w:color="000000"/>
                    <w:bottom w:val="single" w:sz="8" w:space="0" w:color="000000"/>
                  </w:tcBorders>
                  <w:shd w:val="clear" w:color="auto" w:fill="auto"/>
                  <w:vAlign w:val="center"/>
                </w:tcPr>
                <w:p w:rsidR="003F224E" w:rsidRPr="00D5025B" w:rsidRDefault="003F224E" w:rsidP="00A476E6">
                  <w:pPr>
                    <w:snapToGrid w:val="0"/>
                    <w:rPr>
                      <w:rFonts w:asciiTheme="minorHAnsi" w:hAnsiTheme="minorHAnsi" w:cs="Calibri"/>
                      <w:color w:val="000000"/>
                      <w:lang w:val="es-BO" w:eastAsia="es-419"/>
                    </w:rPr>
                  </w:pPr>
                </w:p>
              </w:tc>
              <w:tc>
                <w:tcPr>
                  <w:tcW w:w="6349" w:type="dxa"/>
                  <w:tcBorders>
                    <w:top w:val="single" w:sz="8" w:space="0" w:color="000000"/>
                    <w:left w:val="single" w:sz="8" w:space="0" w:color="000000"/>
                    <w:bottom w:val="single" w:sz="8" w:space="0" w:color="000000"/>
                    <w:right w:val="single" w:sz="8" w:space="0" w:color="000000"/>
                  </w:tcBorders>
                  <w:shd w:val="clear" w:color="auto" w:fill="auto"/>
                  <w:vAlign w:val="center"/>
                </w:tcPr>
                <w:p w:rsidR="003F224E" w:rsidRPr="00D5025B" w:rsidRDefault="003F224E" w:rsidP="00A476E6">
                  <w:pPr>
                    <w:autoSpaceDE w:val="0"/>
                    <w:jc w:val="both"/>
                    <w:rPr>
                      <w:rFonts w:asciiTheme="minorHAnsi" w:hAnsiTheme="minorHAnsi"/>
                    </w:rPr>
                  </w:pPr>
                  <w:r w:rsidRPr="00D5025B">
                    <w:rPr>
                      <w:rFonts w:asciiTheme="minorHAnsi" w:hAnsiTheme="minorHAnsi" w:cs="Calibri"/>
                    </w:rPr>
                    <w:t xml:space="preserve">El panel deberá contar con una fuente de alimentación de </w:t>
                  </w:r>
                  <w:r w:rsidRPr="00D5025B">
                    <w:rPr>
                      <w:rFonts w:asciiTheme="minorHAnsi" w:eastAsia="Calibri" w:hAnsiTheme="minorHAnsi" w:cs="UniversLTStd-Light"/>
                      <w:lang w:val="es-BO"/>
                    </w:rPr>
                    <w:t>12 V CC/0,83 A/10 W</w:t>
                  </w:r>
                </w:p>
              </w:tc>
            </w:tr>
            <w:tr w:rsidR="003F224E" w:rsidRPr="00D5025B" w:rsidTr="00A476E6">
              <w:trPr>
                <w:trHeight w:val="349"/>
              </w:trPr>
              <w:tc>
                <w:tcPr>
                  <w:tcW w:w="3062" w:type="dxa"/>
                  <w:vMerge/>
                  <w:tcBorders>
                    <w:top w:val="single" w:sz="8" w:space="0" w:color="000000"/>
                    <w:left w:val="single" w:sz="8" w:space="0" w:color="000000"/>
                    <w:bottom w:val="single" w:sz="8" w:space="0" w:color="000000"/>
                  </w:tcBorders>
                  <w:shd w:val="clear" w:color="auto" w:fill="auto"/>
                  <w:vAlign w:val="center"/>
                </w:tcPr>
                <w:p w:rsidR="003F224E" w:rsidRPr="00D5025B" w:rsidRDefault="003F224E" w:rsidP="00A476E6">
                  <w:pPr>
                    <w:snapToGrid w:val="0"/>
                    <w:rPr>
                      <w:rFonts w:asciiTheme="minorHAnsi" w:hAnsiTheme="minorHAnsi" w:cs="Calibri"/>
                      <w:color w:val="000000"/>
                      <w:lang w:val="es-BO" w:eastAsia="es-419"/>
                    </w:rPr>
                  </w:pPr>
                </w:p>
              </w:tc>
              <w:tc>
                <w:tcPr>
                  <w:tcW w:w="6349" w:type="dxa"/>
                  <w:tcBorders>
                    <w:top w:val="single" w:sz="8" w:space="0" w:color="000000"/>
                    <w:left w:val="single" w:sz="8" w:space="0" w:color="000000"/>
                    <w:bottom w:val="single" w:sz="8" w:space="0" w:color="000000"/>
                    <w:right w:val="single" w:sz="8" w:space="0" w:color="000000"/>
                  </w:tcBorders>
                  <w:shd w:val="clear" w:color="auto" w:fill="auto"/>
                  <w:vAlign w:val="center"/>
                </w:tcPr>
                <w:p w:rsidR="003F224E" w:rsidRPr="00D5025B" w:rsidRDefault="003F224E" w:rsidP="00A476E6">
                  <w:pPr>
                    <w:autoSpaceDE w:val="0"/>
                    <w:jc w:val="both"/>
                    <w:rPr>
                      <w:rFonts w:asciiTheme="minorHAnsi" w:hAnsiTheme="minorHAnsi"/>
                    </w:rPr>
                  </w:pPr>
                  <w:r w:rsidRPr="00D5025B">
                    <w:rPr>
                      <w:rFonts w:asciiTheme="minorHAnsi" w:hAnsiTheme="minorHAnsi" w:cs="Calibri"/>
                    </w:rPr>
                    <w:t>El panel de control remoto debe controlar hasta 6 compuertas, cada puerta debe configurarse de manera individual.</w:t>
                  </w:r>
                </w:p>
              </w:tc>
            </w:tr>
            <w:tr w:rsidR="003F224E" w:rsidRPr="00D5025B" w:rsidTr="00A476E6">
              <w:trPr>
                <w:trHeight w:val="349"/>
              </w:trPr>
              <w:tc>
                <w:tcPr>
                  <w:tcW w:w="3062" w:type="dxa"/>
                  <w:vMerge/>
                  <w:tcBorders>
                    <w:top w:val="single" w:sz="8" w:space="0" w:color="000000"/>
                    <w:left w:val="single" w:sz="8" w:space="0" w:color="000000"/>
                    <w:bottom w:val="single" w:sz="8" w:space="0" w:color="000000"/>
                  </w:tcBorders>
                  <w:shd w:val="clear" w:color="auto" w:fill="auto"/>
                  <w:vAlign w:val="center"/>
                </w:tcPr>
                <w:p w:rsidR="003F224E" w:rsidRPr="00D5025B" w:rsidRDefault="003F224E" w:rsidP="00A476E6">
                  <w:pPr>
                    <w:snapToGrid w:val="0"/>
                    <w:rPr>
                      <w:rFonts w:asciiTheme="minorHAnsi" w:hAnsiTheme="minorHAnsi" w:cs="Calibri"/>
                      <w:color w:val="000000"/>
                      <w:lang w:val="es-BO" w:eastAsia="es-419"/>
                    </w:rPr>
                  </w:pPr>
                </w:p>
              </w:tc>
              <w:tc>
                <w:tcPr>
                  <w:tcW w:w="6349" w:type="dxa"/>
                  <w:tcBorders>
                    <w:top w:val="single" w:sz="8" w:space="0" w:color="000000"/>
                    <w:left w:val="single" w:sz="8" w:space="0" w:color="000000"/>
                    <w:bottom w:val="single" w:sz="8" w:space="0" w:color="000000"/>
                    <w:right w:val="single" w:sz="8" w:space="0" w:color="000000"/>
                  </w:tcBorders>
                  <w:shd w:val="clear" w:color="auto" w:fill="auto"/>
                  <w:vAlign w:val="center"/>
                </w:tcPr>
                <w:p w:rsidR="003F224E" w:rsidRPr="00D5025B" w:rsidRDefault="003F224E" w:rsidP="00A476E6">
                  <w:pPr>
                    <w:autoSpaceDE w:val="0"/>
                    <w:jc w:val="both"/>
                    <w:rPr>
                      <w:rFonts w:asciiTheme="minorHAnsi" w:hAnsiTheme="minorHAnsi"/>
                    </w:rPr>
                  </w:pPr>
                  <w:r w:rsidRPr="00D5025B">
                    <w:rPr>
                      <w:rFonts w:asciiTheme="minorHAnsi" w:hAnsiTheme="minorHAnsi" w:cs="Calibri"/>
                    </w:rPr>
                    <w:t xml:space="preserve">El panel de control debe ser configurable con contraseña de seguridad para realizar operaciones en los pasillos. </w:t>
                  </w:r>
                </w:p>
              </w:tc>
            </w:tr>
            <w:tr w:rsidR="003F224E" w:rsidRPr="00D5025B" w:rsidTr="00A476E6">
              <w:trPr>
                <w:trHeight w:val="349"/>
              </w:trPr>
              <w:tc>
                <w:tcPr>
                  <w:tcW w:w="3062" w:type="dxa"/>
                  <w:vMerge/>
                  <w:tcBorders>
                    <w:top w:val="single" w:sz="8" w:space="0" w:color="000000"/>
                    <w:left w:val="single" w:sz="8" w:space="0" w:color="000000"/>
                    <w:bottom w:val="single" w:sz="8" w:space="0" w:color="000000"/>
                  </w:tcBorders>
                  <w:shd w:val="clear" w:color="auto" w:fill="auto"/>
                  <w:vAlign w:val="center"/>
                </w:tcPr>
                <w:p w:rsidR="003F224E" w:rsidRPr="00D5025B" w:rsidRDefault="003F224E" w:rsidP="00A476E6">
                  <w:pPr>
                    <w:snapToGrid w:val="0"/>
                    <w:rPr>
                      <w:rFonts w:asciiTheme="minorHAnsi" w:hAnsiTheme="minorHAnsi" w:cs="Calibri"/>
                      <w:color w:val="000000"/>
                      <w:lang w:val="es-BO" w:eastAsia="es-419"/>
                    </w:rPr>
                  </w:pPr>
                </w:p>
              </w:tc>
              <w:tc>
                <w:tcPr>
                  <w:tcW w:w="6349" w:type="dxa"/>
                  <w:tcBorders>
                    <w:top w:val="single" w:sz="8" w:space="0" w:color="000000"/>
                    <w:left w:val="single" w:sz="8" w:space="0" w:color="000000"/>
                    <w:bottom w:val="single" w:sz="8" w:space="0" w:color="000000"/>
                    <w:right w:val="single" w:sz="8" w:space="0" w:color="000000"/>
                  </w:tcBorders>
                  <w:shd w:val="clear" w:color="auto" w:fill="auto"/>
                  <w:vAlign w:val="center"/>
                </w:tcPr>
                <w:p w:rsidR="003F224E" w:rsidRPr="00D5025B" w:rsidRDefault="003F224E" w:rsidP="00A476E6">
                  <w:pPr>
                    <w:jc w:val="both"/>
                    <w:rPr>
                      <w:rFonts w:asciiTheme="minorHAnsi" w:hAnsiTheme="minorHAnsi"/>
                    </w:rPr>
                  </w:pPr>
                  <w:r w:rsidRPr="00D5025B">
                    <w:rPr>
                      <w:rFonts w:asciiTheme="minorHAnsi" w:hAnsiTheme="minorHAnsi" w:cs="Calibri"/>
                    </w:rPr>
                    <w:t>El panel de control deberá generar alertas ante los siguientes eventos;</w:t>
                  </w:r>
                </w:p>
                <w:p w:rsidR="003F224E" w:rsidRPr="00D5025B" w:rsidRDefault="003F224E" w:rsidP="0042389C">
                  <w:pPr>
                    <w:pStyle w:val="Prrafodelista"/>
                    <w:numPr>
                      <w:ilvl w:val="0"/>
                      <w:numId w:val="31"/>
                    </w:numPr>
                    <w:ind w:left="720"/>
                    <w:jc w:val="both"/>
                    <w:rPr>
                      <w:rFonts w:asciiTheme="minorHAnsi" w:hAnsiTheme="minorHAnsi"/>
                    </w:rPr>
                  </w:pPr>
                  <w:r w:rsidRPr="00D5025B">
                    <w:rPr>
                      <w:rFonts w:asciiTheme="minorHAnsi" w:hAnsiTheme="minorHAnsi" w:cs="Calibri"/>
                    </w:rPr>
                    <w:t>Cuando la comunicación con una puerta o pasillo se rompe</w:t>
                  </w:r>
                </w:p>
                <w:p w:rsidR="003F224E" w:rsidRPr="00D5025B" w:rsidRDefault="003F224E" w:rsidP="0042389C">
                  <w:pPr>
                    <w:pStyle w:val="Prrafodelista"/>
                    <w:numPr>
                      <w:ilvl w:val="0"/>
                      <w:numId w:val="31"/>
                    </w:numPr>
                    <w:ind w:left="720"/>
                    <w:jc w:val="both"/>
                    <w:rPr>
                      <w:rFonts w:asciiTheme="minorHAnsi" w:hAnsiTheme="minorHAnsi"/>
                    </w:rPr>
                  </w:pPr>
                  <w:r w:rsidRPr="00D5025B">
                    <w:rPr>
                      <w:rFonts w:asciiTheme="minorHAnsi" w:hAnsiTheme="minorHAnsi" w:cs="Calibri"/>
                    </w:rPr>
                    <w:t>Falla con la fuente de alimentación ininterrumpida (UPS)</w:t>
                  </w:r>
                </w:p>
                <w:p w:rsidR="003F224E" w:rsidRPr="00D5025B" w:rsidRDefault="003F224E" w:rsidP="0042389C">
                  <w:pPr>
                    <w:pStyle w:val="Prrafodelista"/>
                    <w:numPr>
                      <w:ilvl w:val="0"/>
                      <w:numId w:val="31"/>
                    </w:numPr>
                    <w:ind w:left="720"/>
                    <w:jc w:val="both"/>
                    <w:rPr>
                      <w:rFonts w:asciiTheme="minorHAnsi" w:hAnsiTheme="minorHAnsi" w:cs="Calibri"/>
                    </w:rPr>
                  </w:pPr>
                  <w:r w:rsidRPr="00D5025B">
                    <w:rPr>
                      <w:rFonts w:asciiTheme="minorHAnsi" w:hAnsiTheme="minorHAnsi" w:cs="Calibri"/>
                    </w:rPr>
                    <w:t>Si una persona intenta cruzar la puerta sin una autorización.</w:t>
                  </w:r>
                </w:p>
              </w:tc>
            </w:tr>
          </w:tbl>
          <w:p w:rsidR="003F224E" w:rsidRPr="00D5025B" w:rsidRDefault="003F224E" w:rsidP="00A476E6">
            <w:pPr>
              <w:jc w:val="both"/>
              <w:rPr>
                <w:rFonts w:asciiTheme="minorHAnsi" w:hAnsiTheme="minorHAnsi" w:cs="Calibri"/>
              </w:rPr>
            </w:pPr>
          </w:p>
          <w:tbl>
            <w:tblPr>
              <w:tblW w:w="0" w:type="auto"/>
              <w:tblLayout w:type="fixed"/>
              <w:tblCellMar>
                <w:left w:w="70" w:type="dxa"/>
                <w:right w:w="70" w:type="dxa"/>
              </w:tblCellMar>
              <w:tblLook w:val="0000" w:firstRow="0" w:lastRow="0" w:firstColumn="0" w:lastColumn="0" w:noHBand="0" w:noVBand="0"/>
            </w:tblPr>
            <w:tblGrid>
              <w:gridCol w:w="3062"/>
              <w:gridCol w:w="6349"/>
            </w:tblGrid>
            <w:tr w:rsidR="003F224E" w:rsidRPr="00D5025B" w:rsidTr="00A476E6">
              <w:trPr>
                <w:trHeight w:val="349"/>
              </w:trPr>
              <w:tc>
                <w:tcPr>
                  <w:tcW w:w="9411" w:type="dxa"/>
                  <w:gridSpan w:val="2"/>
                  <w:tcBorders>
                    <w:left w:val="single" w:sz="8" w:space="0" w:color="000000"/>
                    <w:bottom w:val="single" w:sz="4" w:space="0" w:color="000000"/>
                    <w:right w:val="single" w:sz="8" w:space="0" w:color="000000"/>
                  </w:tcBorders>
                  <w:shd w:val="clear" w:color="auto" w:fill="ADC5E7"/>
                  <w:vAlign w:val="center"/>
                </w:tcPr>
                <w:p w:rsidR="003F224E" w:rsidRPr="00D5025B" w:rsidRDefault="003F224E" w:rsidP="00A476E6">
                  <w:pPr>
                    <w:rPr>
                      <w:rFonts w:asciiTheme="minorHAnsi" w:hAnsiTheme="minorHAnsi"/>
                    </w:rPr>
                  </w:pPr>
                  <w:r w:rsidRPr="00D5025B">
                    <w:rPr>
                      <w:rFonts w:asciiTheme="minorHAnsi" w:hAnsiTheme="minorHAnsi" w:cs="Calibri"/>
                      <w:b/>
                      <w:bCs/>
                      <w:color w:val="000000"/>
                      <w:lang w:eastAsia="es-419"/>
                    </w:rPr>
                    <w:t xml:space="preserve">2. </w:t>
                  </w:r>
                  <w:r w:rsidRPr="00D5025B">
                    <w:rPr>
                      <w:rFonts w:asciiTheme="minorHAnsi" w:hAnsiTheme="minorHAnsi" w:cs="Calibri"/>
                      <w:b/>
                      <w:bCs/>
                      <w:color w:val="000000"/>
                      <w:lang w:val="es-BO" w:eastAsia="es-419"/>
                    </w:rPr>
                    <w:t>Lector de Biométrico</w:t>
                  </w:r>
                </w:p>
              </w:tc>
            </w:tr>
            <w:tr w:rsidR="003F224E" w:rsidRPr="00D5025B" w:rsidTr="00A476E6">
              <w:trPr>
                <w:trHeight w:val="349"/>
              </w:trPr>
              <w:tc>
                <w:tcPr>
                  <w:tcW w:w="3062" w:type="dxa"/>
                  <w:tcBorders>
                    <w:left w:val="single" w:sz="8" w:space="0" w:color="000000"/>
                    <w:bottom w:val="single" w:sz="1" w:space="0" w:color="000000"/>
                  </w:tcBorders>
                  <w:shd w:val="clear" w:color="auto" w:fill="auto"/>
                  <w:vAlign w:val="center"/>
                </w:tcPr>
                <w:p w:rsidR="003F224E" w:rsidRPr="00D5025B" w:rsidRDefault="003F224E" w:rsidP="00A476E6">
                  <w:pPr>
                    <w:rPr>
                      <w:rFonts w:asciiTheme="minorHAnsi" w:hAnsiTheme="minorHAnsi"/>
                    </w:rPr>
                  </w:pPr>
                  <w:r w:rsidRPr="00D5025B">
                    <w:rPr>
                      <w:rFonts w:asciiTheme="minorHAnsi" w:hAnsiTheme="minorHAnsi" w:cs="Calibri"/>
                      <w:color w:val="000000"/>
                      <w:lang w:val="es-BO" w:eastAsia="es-419"/>
                    </w:rPr>
                    <w:t>Marca</w:t>
                  </w:r>
                </w:p>
              </w:tc>
              <w:tc>
                <w:tcPr>
                  <w:tcW w:w="6349" w:type="dxa"/>
                  <w:tcBorders>
                    <w:left w:val="single" w:sz="8" w:space="0" w:color="000000"/>
                    <w:bottom w:val="single" w:sz="4" w:space="0" w:color="000000"/>
                    <w:right w:val="single" w:sz="8" w:space="0" w:color="000000"/>
                  </w:tcBorders>
                  <w:shd w:val="clear" w:color="auto" w:fill="auto"/>
                  <w:vAlign w:val="center"/>
                </w:tcPr>
                <w:p w:rsidR="003F224E" w:rsidRPr="00D5025B" w:rsidRDefault="003F224E" w:rsidP="00A476E6">
                  <w:pPr>
                    <w:jc w:val="both"/>
                    <w:rPr>
                      <w:rFonts w:asciiTheme="minorHAnsi" w:hAnsiTheme="minorHAnsi"/>
                    </w:rPr>
                  </w:pPr>
                  <w:r w:rsidRPr="00D5025B">
                    <w:rPr>
                      <w:rFonts w:asciiTheme="minorHAnsi" w:hAnsiTheme="minorHAnsi" w:cs="Calibri"/>
                    </w:rPr>
                    <w:t xml:space="preserve">Especificar </w:t>
                  </w:r>
                </w:p>
              </w:tc>
            </w:tr>
            <w:tr w:rsidR="003F224E" w:rsidRPr="00D5025B" w:rsidTr="00A476E6">
              <w:trPr>
                <w:trHeight w:val="349"/>
              </w:trPr>
              <w:tc>
                <w:tcPr>
                  <w:tcW w:w="3062" w:type="dxa"/>
                  <w:tcBorders>
                    <w:left w:val="single" w:sz="8" w:space="0" w:color="000000"/>
                    <w:bottom w:val="single" w:sz="1" w:space="0" w:color="000000"/>
                  </w:tcBorders>
                  <w:shd w:val="clear" w:color="auto" w:fill="auto"/>
                  <w:vAlign w:val="center"/>
                </w:tcPr>
                <w:p w:rsidR="003F224E" w:rsidRPr="00D5025B" w:rsidRDefault="003F224E" w:rsidP="00A476E6">
                  <w:pPr>
                    <w:rPr>
                      <w:rFonts w:asciiTheme="minorHAnsi" w:hAnsiTheme="minorHAnsi"/>
                    </w:rPr>
                  </w:pPr>
                  <w:r w:rsidRPr="00D5025B">
                    <w:rPr>
                      <w:rFonts w:asciiTheme="minorHAnsi" w:hAnsiTheme="minorHAnsi" w:cs="Calibri"/>
                      <w:color w:val="000000"/>
                      <w:lang w:val="es-BO" w:eastAsia="es-419"/>
                    </w:rPr>
                    <w:t>Modelo</w:t>
                  </w:r>
                </w:p>
              </w:tc>
              <w:tc>
                <w:tcPr>
                  <w:tcW w:w="6349" w:type="dxa"/>
                  <w:tcBorders>
                    <w:left w:val="single" w:sz="8" w:space="0" w:color="000000"/>
                    <w:bottom w:val="single" w:sz="4" w:space="0" w:color="000000"/>
                    <w:right w:val="single" w:sz="8" w:space="0" w:color="000000"/>
                  </w:tcBorders>
                  <w:shd w:val="clear" w:color="auto" w:fill="auto"/>
                  <w:vAlign w:val="center"/>
                </w:tcPr>
                <w:p w:rsidR="003F224E" w:rsidRPr="00D5025B" w:rsidRDefault="003F224E" w:rsidP="00A476E6">
                  <w:pPr>
                    <w:jc w:val="both"/>
                    <w:rPr>
                      <w:rFonts w:asciiTheme="minorHAnsi" w:hAnsiTheme="minorHAnsi"/>
                    </w:rPr>
                  </w:pPr>
                  <w:r w:rsidRPr="00D5025B">
                    <w:rPr>
                      <w:rFonts w:asciiTheme="minorHAnsi" w:hAnsiTheme="minorHAnsi" w:cs="Calibri"/>
                    </w:rPr>
                    <w:t xml:space="preserve">Especificar </w:t>
                  </w:r>
                </w:p>
              </w:tc>
            </w:tr>
            <w:tr w:rsidR="003F224E" w:rsidRPr="00D5025B" w:rsidTr="00A476E6">
              <w:trPr>
                <w:trHeight w:val="349"/>
              </w:trPr>
              <w:tc>
                <w:tcPr>
                  <w:tcW w:w="3062" w:type="dxa"/>
                  <w:tcBorders>
                    <w:left w:val="single" w:sz="8" w:space="0" w:color="000000"/>
                    <w:bottom w:val="single" w:sz="1" w:space="0" w:color="000000"/>
                  </w:tcBorders>
                  <w:shd w:val="clear" w:color="auto" w:fill="auto"/>
                  <w:vAlign w:val="center"/>
                </w:tcPr>
                <w:p w:rsidR="003F224E" w:rsidRPr="00D5025B" w:rsidRDefault="003F224E" w:rsidP="00A476E6">
                  <w:pPr>
                    <w:rPr>
                      <w:rFonts w:asciiTheme="minorHAnsi" w:hAnsiTheme="minorHAnsi"/>
                    </w:rPr>
                  </w:pPr>
                  <w:r w:rsidRPr="00D5025B">
                    <w:rPr>
                      <w:rFonts w:asciiTheme="minorHAnsi" w:hAnsiTheme="minorHAnsi" w:cs="Calibri"/>
                      <w:color w:val="000000"/>
                      <w:lang w:val="es-BO" w:eastAsia="es-419"/>
                    </w:rPr>
                    <w:t>Procedencia</w:t>
                  </w:r>
                </w:p>
              </w:tc>
              <w:tc>
                <w:tcPr>
                  <w:tcW w:w="6349" w:type="dxa"/>
                  <w:tcBorders>
                    <w:left w:val="single" w:sz="8" w:space="0" w:color="000000"/>
                    <w:bottom w:val="single" w:sz="4" w:space="0" w:color="000000"/>
                    <w:right w:val="single" w:sz="8" w:space="0" w:color="000000"/>
                  </w:tcBorders>
                  <w:shd w:val="clear" w:color="auto" w:fill="auto"/>
                  <w:vAlign w:val="center"/>
                </w:tcPr>
                <w:p w:rsidR="003F224E" w:rsidRPr="00D5025B" w:rsidRDefault="003F224E" w:rsidP="00A476E6">
                  <w:pPr>
                    <w:jc w:val="both"/>
                    <w:rPr>
                      <w:rFonts w:asciiTheme="minorHAnsi" w:hAnsiTheme="minorHAnsi"/>
                    </w:rPr>
                  </w:pPr>
                  <w:r w:rsidRPr="00D5025B">
                    <w:rPr>
                      <w:rFonts w:asciiTheme="minorHAnsi" w:hAnsiTheme="minorHAnsi" w:cs="Calibri"/>
                    </w:rPr>
                    <w:t>Especificar</w:t>
                  </w:r>
                </w:p>
              </w:tc>
            </w:tr>
            <w:tr w:rsidR="003F224E" w:rsidRPr="00D5025B" w:rsidTr="00A476E6">
              <w:trPr>
                <w:trHeight w:val="349"/>
              </w:trPr>
              <w:tc>
                <w:tcPr>
                  <w:tcW w:w="3062" w:type="dxa"/>
                  <w:tcBorders>
                    <w:left w:val="single" w:sz="8" w:space="0" w:color="000000"/>
                    <w:bottom w:val="single" w:sz="1" w:space="0" w:color="000000"/>
                  </w:tcBorders>
                  <w:shd w:val="clear" w:color="auto" w:fill="auto"/>
                  <w:vAlign w:val="center"/>
                </w:tcPr>
                <w:p w:rsidR="003F224E" w:rsidRPr="00D5025B" w:rsidRDefault="003F224E" w:rsidP="00A476E6">
                  <w:pPr>
                    <w:rPr>
                      <w:rFonts w:asciiTheme="minorHAnsi" w:hAnsiTheme="minorHAnsi"/>
                    </w:rPr>
                  </w:pPr>
                  <w:r w:rsidRPr="00D5025B">
                    <w:rPr>
                      <w:rFonts w:asciiTheme="minorHAnsi" w:hAnsiTheme="minorHAnsi" w:cs="Calibri"/>
                      <w:color w:val="000000"/>
                      <w:lang w:val="es-BO" w:eastAsia="es-419"/>
                    </w:rPr>
                    <w:t>Cantidad</w:t>
                  </w:r>
                </w:p>
              </w:tc>
              <w:tc>
                <w:tcPr>
                  <w:tcW w:w="6349" w:type="dxa"/>
                  <w:tcBorders>
                    <w:left w:val="single" w:sz="8" w:space="0" w:color="000000"/>
                    <w:bottom w:val="single" w:sz="4" w:space="0" w:color="000000"/>
                    <w:right w:val="single" w:sz="8" w:space="0" w:color="000000"/>
                  </w:tcBorders>
                  <w:shd w:val="clear" w:color="auto" w:fill="auto"/>
                  <w:vAlign w:val="center"/>
                </w:tcPr>
                <w:p w:rsidR="003F224E" w:rsidRPr="00D5025B" w:rsidRDefault="003F224E" w:rsidP="00A476E6">
                  <w:pPr>
                    <w:jc w:val="both"/>
                    <w:rPr>
                      <w:rFonts w:asciiTheme="minorHAnsi" w:hAnsiTheme="minorHAnsi"/>
                    </w:rPr>
                  </w:pPr>
                  <w:r w:rsidRPr="00D5025B">
                    <w:rPr>
                      <w:rFonts w:asciiTheme="minorHAnsi" w:hAnsiTheme="minorHAnsi" w:cs="Calibri"/>
                    </w:rPr>
                    <w:t>3</w:t>
                  </w:r>
                </w:p>
              </w:tc>
            </w:tr>
            <w:tr w:rsidR="003F224E" w:rsidRPr="00D5025B" w:rsidTr="00A476E6">
              <w:trPr>
                <w:trHeight w:val="349"/>
              </w:trPr>
              <w:tc>
                <w:tcPr>
                  <w:tcW w:w="3062" w:type="dxa"/>
                  <w:vMerge w:val="restart"/>
                  <w:tcBorders>
                    <w:left w:val="single" w:sz="8" w:space="0" w:color="000000"/>
                    <w:bottom w:val="single" w:sz="1" w:space="0" w:color="000000"/>
                  </w:tcBorders>
                  <w:shd w:val="clear" w:color="auto" w:fill="auto"/>
                  <w:vAlign w:val="center"/>
                </w:tcPr>
                <w:p w:rsidR="003F224E" w:rsidRPr="00D5025B" w:rsidRDefault="003F224E" w:rsidP="00A476E6">
                  <w:pPr>
                    <w:rPr>
                      <w:rFonts w:asciiTheme="minorHAnsi" w:hAnsiTheme="minorHAnsi"/>
                    </w:rPr>
                  </w:pPr>
                  <w:r w:rsidRPr="00D5025B">
                    <w:rPr>
                      <w:rFonts w:asciiTheme="minorHAnsi" w:hAnsiTheme="minorHAnsi" w:cs="Calibri"/>
                      <w:color w:val="000000"/>
                      <w:lang w:val="es-BO" w:eastAsia="es-419"/>
                    </w:rPr>
                    <w:t>Características Generales</w:t>
                  </w:r>
                </w:p>
              </w:tc>
              <w:tc>
                <w:tcPr>
                  <w:tcW w:w="6349" w:type="dxa"/>
                  <w:tcBorders>
                    <w:left w:val="single" w:sz="8" w:space="0" w:color="000000"/>
                    <w:bottom w:val="single" w:sz="4" w:space="0" w:color="000000"/>
                    <w:right w:val="single" w:sz="8" w:space="0" w:color="000000"/>
                  </w:tcBorders>
                  <w:shd w:val="clear" w:color="auto" w:fill="auto"/>
                  <w:vAlign w:val="center"/>
                </w:tcPr>
                <w:p w:rsidR="003F224E" w:rsidRPr="00D5025B" w:rsidRDefault="003F224E" w:rsidP="00A476E6">
                  <w:pPr>
                    <w:jc w:val="both"/>
                    <w:rPr>
                      <w:rFonts w:asciiTheme="minorHAnsi" w:hAnsiTheme="minorHAnsi"/>
                    </w:rPr>
                  </w:pPr>
                  <w:r w:rsidRPr="00D5025B">
                    <w:rPr>
                      <w:rFonts w:asciiTheme="minorHAnsi" w:hAnsiTheme="minorHAnsi" w:cs="Calibri"/>
                    </w:rPr>
                    <w:t xml:space="preserve">La empresa ofertante deberá proveer 3 lectores biométricos para completar el control de acceso en los pasillos ópticos, Los biométricos deberán ser 100% compatibles con la tecnología iCLASS SEOS que ya cuenta instalados en YPFB </w:t>
                  </w:r>
                </w:p>
              </w:tc>
            </w:tr>
            <w:tr w:rsidR="003F224E" w:rsidRPr="00D5025B" w:rsidTr="00A476E6">
              <w:trPr>
                <w:trHeight w:val="349"/>
              </w:trPr>
              <w:tc>
                <w:tcPr>
                  <w:tcW w:w="3062" w:type="dxa"/>
                  <w:vMerge/>
                  <w:tcBorders>
                    <w:left w:val="single" w:sz="8" w:space="0" w:color="000000"/>
                    <w:bottom w:val="single" w:sz="1" w:space="0" w:color="000000"/>
                  </w:tcBorders>
                  <w:shd w:val="clear" w:color="auto" w:fill="auto"/>
                  <w:vAlign w:val="center"/>
                </w:tcPr>
                <w:p w:rsidR="003F224E" w:rsidRPr="00D5025B" w:rsidRDefault="003F224E" w:rsidP="00A476E6">
                  <w:pPr>
                    <w:snapToGrid w:val="0"/>
                    <w:rPr>
                      <w:rFonts w:asciiTheme="minorHAnsi" w:hAnsiTheme="minorHAnsi" w:cs="Calibri"/>
                      <w:color w:val="000000"/>
                      <w:lang w:val="es-BO" w:eastAsia="es-419"/>
                    </w:rPr>
                  </w:pPr>
                </w:p>
              </w:tc>
              <w:tc>
                <w:tcPr>
                  <w:tcW w:w="6349" w:type="dxa"/>
                  <w:tcBorders>
                    <w:top w:val="single" w:sz="4" w:space="0" w:color="000000"/>
                    <w:left w:val="single" w:sz="8" w:space="0" w:color="000000"/>
                    <w:bottom w:val="single" w:sz="4" w:space="0" w:color="000000"/>
                    <w:right w:val="single" w:sz="8" w:space="0" w:color="000000"/>
                  </w:tcBorders>
                  <w:shd w:val="clear" w:color="auto" w:fill="auto"/>
                  <w:vAlign w:val="center"/>
                </w:tcPr>
                <w:p w:rsidR="003F224E" w:rsidRPr="00D5025B" w:rsidRDefault="003F224E" w:rsidP="00A476E6">
                  <w:pPr>
                    <w:jc w:val="both"/>
                    <w:rPr>
                      <w:rFonts w:asciiTheme="minorHAnsi" w:hAnsiTheme="minorHAnsi"/>
                    </w:rPr>
                  </w:pPr>
                  <w:r w:rsidRPr="00D5025B">
                    <w:rPr>
                      <w:rFonts w:asciiTheme="minorHAnsi" w:hAnsiTheme="minorHAnsi" w:cs="Calibri"/>
                    </w:rPr>
                    <w:t xml:space="preserve">La empresa ofertante deberá demostrar con una copia simple de una carta del fabricante o su dependencia en otro País  que es representante y que tiene autorización para comercializar los productos en Bolivia, O </w:t>
                  </w:r>
                  <w:r w:rsidRPr="00D5025B">
                    <w:rPr>
                      <w:rFonts w:asciiTheme="minorHAnsi" w:hAnsiTheme="minorHAnsi" w:cs="Calibri"/>
                      <w:color w:val="000000"/>
                      <w:lang w:val="es-BO" w:eastAsia="es-419"/>
                    </w:rPr>
                    <w:t>Incluir dirección web del fabricante donde se pueda validar este requerimiento.</w:t>
                  </w:r>
                </w:p>
              </w:tc>
            </w:tr>
          </w:tbl>
          <w:p w:rsidR="003F224E" w:rsidRPr="00D5025B" w:rsidRDefault="003F224E" w:rsidP="00A476E6">
            <w:pPr>
              <w:jc w:val="both"/>
              <w:rPr>
                <w:rFonts w:asciiTheme="minorHAnsi" w:hAnsiTheme="minorHAnsi" w:cs="Calibri"/>
              </w:rPr>
            </w:pPr>
          </w:p>
          <w:p w:rsidR="003F224E" w:rsidRPr="00D5025B" w:rsidRDefault="003F224E" w:rsidP="00A476E6">
            <w:pPr>
              <w:jc w:val="both"/>
              <w:rPr>
                <w:rFonts w:asciiTheme="minorHAnsi" w:hAnsiTheme="minorHAnsi" w:cs="Calibri"/>
              </w:rPr>
            </w:pPr>
          </w:p>
        </w:tc>
      </w:tr>
      <w:tr w:rsidR="003F224E" w:rsidRPr="00D5025B" w:rsidTr="00A476E6">
        <w:trPr>
          <w:trHeight w:val="452"/>
        </w:trPr>
        <w:tc>
          <w:tcPr>
            <w:tcW w:w="94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224E" w:rsidRPr="00D5025B" w:rsidRDefault="003F224E" w:rsidP="00A476E6">
            <w:pPr>
              <w:snapToGrid w:val="0"/>
              <w:contextualSpacing/>
              <w:jc w:val="both"/>
              <w:rPr>
                <w:rFonts w:asciiTheme="minorHAnsi" w:eastAsia="Calibri" w:hAnsiTheme="minorHAnsi" w:cs="Calibri"/>
                <w:b/>
                <w:bCs/>
                <w:lang w:eastAsia="es-BO"/>
              </w:rPr>
            </w:pPr>
          </w:p>
          <w:tbl>
            <w:tblPr>
              <w:tblW w:w="0" w:type="auto"/>
              <w:tblLayout w:type="fixed"/>
              <w:tblCellMar>
                <w:left w:w="0" w:type="dxa"/>
                <w:right w:w="0" w:type="dxa"/>
              </w:tblCellMar>
              <w:tblLook w:val="0000" w:firstRow="0" w:lastRow="0" w:firstColumn="0" w:lastColumn="0" w:noHBand="0" w:noVBand="0"/>
            </w:tblPr>
            <w:tblGrid>
              <w:gridCol w:w="1154"/>
              <w:gridCol w:w="8242"/>
            </w:tblGrid>
            <w:tr w:rsidR="003F224E" w:rsidRPr="00D5025B" w:rsidTr="00A476E6">
              <w:trPr>
                <w:trHeight w:val="349"/>
              </w:trPr>
              <w:tc>
                <w:tcPr>
                  <w:tcW w:w="9396" w:type="dxa"/>
                  <w:gridSpan w:val="2"/>
                  <w:tcBorders>
                    <w:top w:val="single" w:sz="4" w:space="0" w:color="000000"/>
                    <w:left w:val="single" w:sz="4" w:space="0" w:color="000000"/>
                    <w:bottom w:val="single" w:sz="4" w:space="0" w:color="000000"/>
                    <w:right w:val="single" w:sz="4" w:space="0" w:color="000000"/>
                  </w:tcBorders>
                  <w:shd w:val="clear" w:color="auto" w:fill="9CC2E5"/>
                  <w:vAlign w:val="center"/>
                </w:tcPr>
                <w:p w:rsidR="003F224E" w:rsidRPr="00D5025B" w:rsidRDefault="003F224E" w:rsidP="00A476E6">
                  <w:pPr>
                    <w:pStyle w:val="Prrafodelista"/>
                    <w:ind w:left="0"/>
                    <w:contextualSpacing/>
                    <w:jc w:val="both"/>
                    <w:rPr>
                      <w:rFonts w:asciiTheme="minorHAnsi" w:hAnsiTheme="minorHAnsi"/>
                    </w:rPr>
                  </w:pPr>
                  <w:r w:rsidRPr="00D5025B">
                    <w:rPr>
                      <w:rFonts w:asciiTheme="minorHAnsi" w:eastAsia="Calibri" w:hAnsiTheme="minorHAnsi" w:cs="Calibri"/>
                      <w:b/>
                      <w:bCs/>
                      <w:lang w:eastAsia="es-BO"/>
                    </w:rPr>
                    <w:t>3</w:t>
                  </w:r>
                  <w:r w:rsidRPr="00D5025B">
                    <w:rPr>
                      <w:rFonts w:asciiTheme="minorHAnsi" w:hAnsiTheme="minorHAnsi" w:cs="Calibri"/>
                      <w:b/>
                      <w:bCs/>
                      <w:lang w:eastAsia="es-BO"/>
                    </w:rPr>
                    <w:t xml:space="preserve">: Equipos de PUERTA GIRATORIA </w:t>
                  </w:r>
                </w:p>
              </w:tc>
            </w:tr>
            <w:tr w:rsidR="003F224E" w:rsidRPr="00D5025B" w:rsidTr="00A476E6">
              <w:tblPrEx>
                <w:tblCellMar>
                  <w:left w:w="70" w:type="dxa"/>
                  <w:right w:w="70" w:type="dxa"/>
                </w:tblCellMar>
              </w:tblPrEx>
              <w:trPr>
                <w:trHeight w:val="349"/>
              </w:trPr>
              <w:tc>
                <w:tcPr>
                  <w:tcW w:w="1154" w:type="dxa"/>
                  <w:tcBorders>
                    <w:top w:val="single" w:sz="4" w:space="0" w:color="000000"/>
                    <w:left w:val="single" w:sz="4" w:space="0" w:color="000000"/>
                    <w:bottom w:val="single" w:sz="4" w:space="0" w:color="000000"/>
                  </w:tcBorders>
                  <w:shd w:val="clear" w:color="auto" w:fill="auto"/>
                  <w:vAlign w:val="center"/>
                </w:tcPr>
                <w:p w:rsidR="003F224E" w:rsidRPr="00D5025B" w:rsidRDefault="003F224E" w:rsidP="00A476E6">
                  <w:pPr>
                    <w:rPr>
                      <w:rFonts w:asciiTheme="minorHAnsi" w:hAnsiTheme="minorHAnsi"/>
                    </w:rPr>
                  </w:pPr>
                  <w:r w:rsidRPr="00D5025B">
                    <w:rPr>
                      <w:rFonts w:asciiTheme="minorHAnsi" w:hAnsiTheme="minorHAnsi" w:cs="Calibri"/>
                      <w:color w:val="000000"/>
                      <w:lang w:val="es-BO" w:eastAsia="es-419"/>
                    </w:rPr>
                    <w:t>Puerta Giratoria</w:t>
                  </w:r>
                </w:p>
              </w:tc>
              <w:tc>
                <w:tcPr>
                  <w:tcW w:w="8242" w:type="dxa"/>
                  <w:tcBorders>
                    <w:top w:val="single" w:sz="4" w:space="0" w:color="000000"/>
                    <w:left w:val="single" w:sz="8" w:space="0" w:color="000000"/>
                    <w:bottom w:val="single" w:sz="4" w:space="0" w:color="000000"/>
                    <w:right w:val="single" w:sz="4" w:space="0" w:color="000000"/>
                  </w:tcBorders>
                  <w:shd w:val="clear" w:color="auto" w:fill="auto"/>
                  <w:vAlign w:val="center"/>
                </w:tcPr>
                <w:p w:rsidR="003F224E" w:rsidRPr="00D5025B" w:rsidRDefault="003F224E" w:rsidP="00A476E6">
                  <w:pPr>
                    <w:autoSpaceDE w:val="0"/>
                    <w:jc w:val="both"/>
                    <w:rPr>
                      <w:rFonts w:asciiTheme="minorHAnsi" w:hAnsiTheme="minorHAnsi"/>
                    </w:rPr>
                  </w:pPr>
                  <w:r w:rsidRPr="00D5025B">
                    <w:rPr>
                      <w:rFonts w:asciiTheme="minorHAnsi" w:hAnsiTheme="minorHAnsi" w:cs="Calibri"/>
                    </w:rPr>
                    <w:t xml:space="preserve">Se requiere la instalación y provisión de una solución de dos puertas giratorias manual de rotación asistida; las puertas giratorias deberán ser instalada en el ingreso principal de edificio corporativo de YPFB ubicado sobre la Av. 16 de Julio esquina calle Reyes Ortiz. </w:t>
                  </w:r>
                  <w:r w:rsidRPr="00D5025B">
                    <w:rPr>
                      <w:rFonts w:asciiTheme="minorHAnsi" w:eastAsia="Calibri" w:hAnsiTheme="minorHAnsi" w:cs="Calibri"/>
                    </w:rPr>
                    <w:t xml:space="preserve">  </w:t>
                  </w:r>
                </w:p>
              </w:tc>
            </w:tr>
            <w:tr w:rsidR="003F224E" w:rsidRPr="00D5025B" w:rsidTr="00A476E6">
              <w:tblPrEx>
                <w:tblCellMar>
                  <w:left w:w="70" w:type="dxa"/>
                  <w:right w:w="70" w:type="dxa"/>
                </w:tblCellMar>
              </w:tblPrEx>
              <w:trPr>
                <w:trHeight w:val="349"/>
              </w:trPr>
              <w:tc>
                <w:tcPr>
                  <w:tcW w:w="1154" w:type="dxa"/>
                  <w:tcBorders>
                    <w:top w:val="single" w:sz="4" w:space="0" w:color="000000"/>
                    <w:left w:val="single" w:sz="4" w:space="0" w:color="000000"/>
                    <w:bottom w:val="single" w:sz="4" w:space="0" w:color="000000"/>
                  </w:tcBorders>
                  <w:shd w:val="clear" w:color="auto" w:fill="auto"/>
                  <w:vAlign w:val="center"/>
                </w:tcPr>
                <w:p w:rsidR="003F224E" w:rsidRPr="00D5025B" w:rsidRDefault="003F224E" w:rsidP="00A476E6">
                  <w:pPr>
                    <w:rPr>
                      <w:rFonts w:asciiTheme="minorHAnsi" w:hAnsiTheme="minorHAnsi"/>
                    </w:rPr>
                  </w:pPr>
                  <w:r w:rsidRPr="00D5025B">
                    <w:rPr>
                      <w:rFonts w:asciiTheme="minorHAnsi" w:hAnsiTheme="minorHAnsi" w:cs="Calibri"/>
                      <w:color w:val="000000"/>
                      <w:lang w:val="es-BO" w:eastAsia="es-419"/>
                    </w:rPr>
                    <w:t>Marca</w:t>
                  </w:r>
                </w:p>
              </w:tc>
              <w:tc>
                <w:tcPr>
                  <w:tcW w:w="8242" w:type="dxa"/>
                  <w:tcBorders>
                    <w:top w:val="single" w:sz="4" w:space="0" w:color="000000"/>
                    <w:left w:val="single" w:sz="8" w:space="0" w:color="000000"/>
                    <w:bottom w:val="single" w:sz="4" w:space="0" w:color="000000"/>
                    <w:right w:val="single" w:sz="4" w:space="0" w:color="000000"/>
                  </w:tcBorders>
                  <w:shd w:val="clear" w:color="auto" w:fill="auto"/>
                  <w:vAlign w:val="center"/>
                </w:tcPr>
                <w:p w:rsidR="003F224E" w:rsidRPr="00D5025B" w:rsidRDefault="003F224E" w:rsidP="00A476E6">
                  <w:pPr>
                    <w:jc w:val="both"/>
                    <w:rPr>
                      <w:rFonts w:asciiTheme="minorHAnsi" w:hAnsiTheme="minorHAnsi"/>
                    </w:rPr>
                  </w:pPr>
                  <w:r w:rsidRPr="00D5025B">
                    <w:rPr>
                      <w:rFonts w:asciiTheme="minorHAnsi" w:hAnsiTheme="minorHAnsi" w:cs="Calibri"/>
                      <w:color w:val="000000"/>
                      <w:lang w:val="es-BO" w:eastAsia="es-419"/>
                    </w:rPr>
                    <w:t xml:space="preserve">Especificar. </w:t>
                  </w:r>
                </w:p>
              </w:tc>
            </w:tr>
            <w:tr w:rsidR="003F224E" w:rsidRPr="00D5025B" w:rsidTr="00A476E6">
              <w:tblPrEx>
                <w:tblCellMar>
                  <w:left w:w="70" w:type="dxa"/>
                  <w:right w:w="70" w:type="dxa"/>
                </w:tblCellMar>
              </w:tblPrEx>
              <w:trPr>
                <w:trHeight w:val="349"/>
              </w:trPr>
              <w:tc>
                <w:tcPr>
                  <w:tcW w:w="1154" w:type="dxa"/>
                  <w:tcBorders>
                    <w:top w:val="single" w:sz="4" w:space="0" w:color="000000"/>
                    <w:left w:val="single" w:sz="4" w:space="0" w:color="000000"/>
                    <w:bottom w:val="single" w:sz="4" w:space="0" w:color="000000"/>
                  </w:tcBorders>
                  <w:shd w:val="clear" w:color="auto" w:fill="auto"/>
                  <w:vAlign w:val="center"/>
                </w:tcPr>
                <w:p w:rsidR="003F224E" w:rsidRPr="00D5025B" w:rsidRDefault="003F224E" w:rsidP="00A476E6">
                  <w:pPr>
                    <w:rPr>
                      <w:rFonts w:asciiTheme="minorHAnsi" w:hAnsiTheme="minorHAnsi"/>
                    </w:rPr>
                  </w:pPr>
                  <w:r w:rsidRPr="00D5025B">
                    <w:rPr>
                      <w:rFonts w:asciiTheme="minorHAnsi" w:hAnsiTheme="minorHAnsi" w:cs="Calibri"/>
                      <w:color w:val="000000"/>
                      <w:lang w:val="es-BO" w:eastAsia="es-419"/>
                    </w:rPr>
                    <w:t>Procedencia</w:t>
                  </w:r>
                </w:p>
              </w:tc>
              <w:tc>
                <w:tcPr>
                  <w:tcW w:w="8242" w:type="dxa"/>
                  <w:tcBorders>
                    <w:top w:val="single" w:sz="4" w:space="0" w:color="000000"/>
                    <w:left w:val="single" w:sz="8" w:space="0" w:color="000000"/>
                    <w:bottom w:val="single" w:sz="4" w:space="0" w:color="000000"/>
                    <w:right w:val="single" w:sz="4" w:space="0" w:color="000000"/>
                  </w:tcBorders>
                  <w:shd w:val="clear" w:color="auto" w:fill="auto"/>
                  <w:vAlign w:val="center"/>
                </w:tcPr>
                <w:p w:rsidR="003F224E" w:rsidRPr="00D5025B" w:rsidRDefault="003F224E" w:rsidP="00A476E6">
                  <w:pPr>
                    <w:jc w:val="both"/>
                    <w:rPr>
                      <w:rFonts w:asciiTheme="minorHAnsi" w:hAnsiTheme="minorHAnsi"/>
                    </w:rPr>
                  </w:pPr>
                  <w:r w:rsidRPr="00D5025B">
                    <w:rPr>
                      <w:rFonts w:asciiTheme="minorHAnsi" w:hAnsiTheme="minorHAnsi" w:cs="Calibri"/>
                      <w:color w:val="000000"/>
                      <w:lang w:val="es-BO" w:eastAsia="es-419"/>
                    </w:rPr>
                    <w:t>Especificar</w:t>
                  </w:r>
                </w:p>
              </w:tc>
            </w:tr>
            <w:tr w:rsidR="003F224E" w:rsidRPr="00D5025B" w:rsidTr="00A476E6">
              <w:tblPrEx>
                <w:tblCellMar>
                  <w:left w:w="70" w:type="dxa"/>
                  <w:right w:w="70" w:type="dxa"/>
                </w:tblCellMar>
              </w:tblPrEx>
              <w:trPr>
                <w:trHeight w:val="349"/>
              </w:trPr>
              <w:tc>
                <w:tcPr>
                  <w:tcW w:w="1154" w:type="dxa"/>
                  <w:tcBorders>
                    <w:top w:val="single" w:sz="4" w:space="0" w:color="000000"/>
                    <w:left w:val="single" w:sz="4" w:space="0" w:color="000000"/>
                    <w:bottom w:val="single" w:sz="4" w:space="0" w:color="000000"/>
                  </w:tcBorders>
                  <w:shd w:val="clear" w:color="auto" w:fill="auto"/>
                  <w:vAlign w:val="center"/>
                </w:tcPr>
                <w:p w:rsidR="003F224E" w:rsidRPr="00D5025B" w:rsidRDefault="003F224E" w:rsidP="00A476E6">
                  <w:pPr>
                    <w:rPr>
                      <w:rFonts w:asciiTheme="minorHAnsi" w:hAnsiTheme="minorHAnsi"/>
                    </w:rPr>
                  </w:pPr>
                  <w:r w:rsidRPr="00D5025B">
                    <w:rPr>
                      <w:rFonts w:asciiTheme="minorHAnsi" w:hAnsiTheme="minorHAnsi" w:cs="Calibri"/>
                      <w:color w:val="000000"/>
                      <w:lang w:val="es-BO" w:eastAsia="es-419"/>
                    </w:rPr>
                    <w:t>Modelo</w:t>
                  </w:r>
                </w:p>
              </w:tc>
              <w:tc>
                <w:tcPr>
                  <w:tcW w:w="8242" w:type="dxa"/>
                  <w:tcBorders>
                    <w:top w:val="single" w:sz="4" w:space="0" w:color="000000"/>
                    <w:left w:val="single" w:sz="8" w:space="0" w:color="000000"/>
                    <w:bottom w:val="single" w:sz="4" w:space="0" w:color="000000"/>
                    <w:right w:val="single" w:sz="4" w:space="0" w:color="000000"/>
                  </w:tcBorders>
                  <w:shd w:val="clear" w:color="auto" w:fill="auto"/>
                  <w:vAlign w:val="center"/>
                </w:tcPr>
                <w:p w:rsidR="003F224E" w:rsidRPr="00D5025B" w:rsidRDefault="003F224E" w:rsidP="00A476E6">
                  <w:pPr>
                    <w:jc w:val="both"/>
                    <w:rPr>
                      <w:rFonts w:asciiTheme="minorHAnsi" w:hAnsiTheme="minorHAnsi"/>
                    </w:rPr>
                  </w:pPr>
                  <w:r w:rsidRPr="00D5025B">
                    <w:rPr>
                      <w:rFonts w:asciiTheme="minorHAnsi" w:hAnsiTheme="minorHAnsi" w:cs="Calibri"/>
                      <w:color w:val="000000"/>
                      <w:lang w:val="es-BO" w:eastAsia="es-419"/>
                    </w:rPr>
                    <w:t xml:space="preserve">Especificar. </w:t>
                  </w:r>
                </w:p>
              </w:tc>
            </w:tr>
            <w:tr w:rsidR="003F224E" w:rsidRPr="00D5025B" w:rsidTr="00A476E6">
              <w:tblPrEx>
                <w:tblCellMar>
                  <w:left w:w="70" w:type="dxa"/>
                  <w:right w:w="70" w:type="dxa"/>
                </w:tblCellMar>
              </w:tblPrEx>
              <w:trPr>
                <w:trHeight w:val="349"/>
              </w:trPr>
              <w:tc>
                <w:tcPr>
                  <w:tcW w:w="1154" w:type="dxa"/>
                  <w:tcBorders>
                    <w:top w:val="single" w:sz="4" w:space="0" w:color="000000"/>
                    <w:left w:val="single" w:sz="4" w:space="0" w:color="000000"/>
                    <w:bottom w:val="single" w:sz="4" w:space="0" w:color="000000"/>
                  </w:tcBorders>
                  <w:shd w:val="clear" w:color="auto" w:fill="auto"/>
                  <w:vAlign w:val="center"/>
                </w:tcPr>
                <w:p w:rsidR="003F224E" w:rsidRPr="00D5025B" w:rsidRDefault="003F224E" w:rsidP="00A476E6">
                  <w:pPr>
                    <w:rPr>
                      <w:rFonts w:asciiTheme="minorHAnsi" w:hAnsiTheme="minorHAnsi"/>
                    </w:rPr>
                  </w:pPr>
                  <w:r w:rsidRPr="00D5025B">
                    <w:rPr>
                      <w:rFonts w:asciiTheme="minorHAnsi" w:hAnsiTheme="minorHAnsi" w:cs="Calibri"/>
                      <w:color w:val="000000"/>
                      <w:lang w:val="es-BO" w:eastAsia="es-419"/>
                    </w:rPr>
                    <w:t>Cantidad</w:t>
                  </w:r>
                </w:p>
              </w:tc>
              <w:tc>
                <w:tcPr>
                  <w:tcW w:w="8242" w:type="dxa"/>
                  <w:tcBorders>
                    <w:top w:val="single" w:sz="4" w:space="0" w:color="000000"/>
                    <w:left w:val="single" w:sz="8" w:space="0" w:color="000000"/>
                    <w:bottom w:val="single" w:sz="4" w:space="0" w:color="000000"/>
                    <w:right w:val="single" w:sz="4" w:space="0" w:color="000000"/>
                  </w:tcBorders>
                  <w:shd w:val="clear" w:color="auto" w:fill="auto"/>
                  <w:vAlign w:val="center"/>
                </w:tcPr>
                <w:p w:rsidR="003F224E" w:rsidRPr="00D5025B" w:rsidRDefault="003F224E" w:rsidP="00A476E6">
                  <w:pPr>
                    <w:jc w:val="both"/>
                    <w:rPr>
                      <w:rFonts w:asciiTheme="minorHAnsi" w:hAnsiTheme="minorHAnsi"/>
                    </w:rPr>
                  </w:pPr>
                  <w:r w:rsidRPr="00D5025B">
                    <w:rPr>
                      <w:rFonts w:asciiTheme="minorHAnsi" w:hAnsiTheme="minorHAnsi" w:cs="Calibri"/>
                    </w:rPr>
                    <w:t xml:space="preserve">Se requiere la provisión e instalación de dos puertas giratorias </w:t>
                  </w:r>
                </w:p>
              </w:tc>
            </w:tr>
            <w:tr w:rsidR="003F224E" w:rsidRPr="00D5025B" w:rsidTr="00A476E6">
              <w:tblPrEx>
                <w:tblCellMar>
                  <w:left w:w="70" w:type="dxa"/>
                  <w:right w:w="70" w:type="dxa"/>
                </w:tblCellMar>
              </w:tblPrEx>
              <w:trPr>
                <w:trHeight w:val="349"/>
              </w:trPr>
              <w:tc>
                <w:tcPr>
                  <w:tcW w:w="1154" w:type="dxa"/>
                  <w:vMerge w:val="restart"/>
                  <w:tcBorders>
                    <w:top w:val="single" w:sz="4" w:space="0" w:color="000000"/>
                    <w:left w:val="single" w:sz="4" w:space="0" w:color="000000"/>
                    <w:bottom w:val="single" w:sz="4" w:space="0" w:color="000000"/>
                  </w:tcBorders>
                  <w:shd w:val="clear" w:color="auto" w:fill="auto"/>
                  <w:vAlign w:val="center"/>
                </w:tcPr>
                <w:p w:rsidR="003F224E" w:rsidRPr="00D5025B" w:rsidRDefault="003F224E" w:rsidP="00A476E6">
                  <w:pPr>
                    <w:rPr>
                      <w:rFonts w:asciiTheme="minorHAnsi" w:hAnsiTheme="minorHAnsi"/>
                    </w:rPr>
                  </w:pPr>
                  <w:r w:rsidRPr="00D5025B">
                    <w:rPr>
                      <w:rFonts w:asciiTheme="minorHAnsi" w:hAnsiTheme="minorHAnsi" w:cs="Calibri"/>
                      <w:color w:val="000000"/>
                      <w:lang w:val="es-BO" w:eastAsia="es-419"/>
                    </w:rPr>
                    <w:t>Características generales de la puerta giratoria</w:t>
                  </w:r>
                </w:p>
              </w:tc>
              <w:tc>
                <w:tcPr>
                  <w:tcW w:w="8242" w:type="dxa"/>
                  <w:tcBorders>
                    <w:top w:val="single" w:sz="4" w:space="0" w:color="000000"/>
                    <w:left w:val="single" w:sz="8" w:space="0" w:color="000000"/>
                    <w:bottom w:val="single" w:sz="4" w:space="0" w:color="000000"/>
                    <w:right w:val="single" w:sz="4" w:space="0" w:color="000000"/>
                  </w:tcBorders>
                  <w:shd w:val="clear" w:color="auto" w:fill="auto"/>
                  <w:vAlign w:val="center"/>
                </w:tcPr>
                <w:p w:rsidR="003F224E" w:rsidRPr="00D5025B" w:rsidRDefault="003F224E" w:rsidP="00A476E6">
                  <w:pPr>
                    <w:jc w:val="both"/>
                    <w:rPr>
                      <w:rFonts w:asciiTheme="minorHAnsi" w:hAnsiTheme="minorHAnsi"/>
                    </w:rPr>
                  </w:pPr>
                  <w:r w:rsidRPr="00D5025B">
                    <w:rPr>
                      <w:rFonts w:asciiTheme="minorHAnsi" w:hAnsiTheme="minorHAnsi" w:cs="Calibri"/>
                    </w:rPr>
                    <w:t>La puerta giratoria deberá ser de rotación asistida para acción con mínimo esfuerzo, basado en un motor de bajo consumo que active el funcionamiento con leve empujón.</w:t>
                  </w:r>
                </w:p>
              </w:tc>
            </w:tr>
            <w:tr w:rsidR="003F224E" w:rsidRPr="00D5025B" w:rsidTr="00A476E6">
              <w:tblPrEx>
                <w:tblCellMar>
                  <w:left w:w="70" w:type="dxa"/>
                  <w:right w:w="70" w:type="dxa"/>
                </w:tblCellMar>
              </w:tblPrEx>
              <w:trPr>
                <w:trHeight w:val="349"/>
              </w:trPr>
              <w:tc>
                <w:tcPr>
                  <w:tcW w:w="1154" w:type="dxa"/>
                  <w:vMerge/>
                  <w:tcBorders>
                    <w:top w:val="single" w:sz="4" w:space="0" w:color="000000"/>
                    <w:left w:val="single" w:sz="4" w:space="0" w:color="000000"/>
                    <w:bottom w:val="single" w:sz="4" w:space="0" w:color="000000"/>
                  </w:tcBorders>
                  <w:shd w:val="clear" w:color="auto" w:fill="auto"/>
                  <w:vAlign w:val="center"/>
                </w:tcPr>
                <w:p w:rsidR="003F224E" w:rsidRPr="00D5025B" w:rsidRDefault="003F224E" w:rsidP="00A476E6">
                  <w:pPr>
                    <w:snapToGrid w:val="0"/>
                    <w:rPr>
                      <w:rFonts w:asciiTheme="minorHAnsi" w:hAnsiTheme="minorHAnsi" w:cs="Calibri"/>
                      <w:color w:val="000000"/>
                      <w:lang w:val="es-BO" w:eastAsia="es-419"/>
                    </w:rPr>
                  </w:pPr>
                </w:p>
              </w:tc>
              <w:tc>
                <w:tcPr>
                  <w:tcW w:w="8242" w:type="dxa"/>
                  <w:tcBorders>
                    <w:top w:val="single" w:sz="4" w:space="0" w:color="000000"/>
                    <w:left w:val="single" w:sz="8" w:space="0" w:color="000000"/>
                    <w:bottom w:val="single" w:sz="4" w:space="0" w:color="000000"/>
                    <w:right w:val="single" w:sz="4" w:space="0" w:color="000000"/>
                  </w:tcBorders>
                  <w:shd w:val="clear" w:color="auto" w:fill="auto"/>
                  <w:vAlign w:val="center"/>
                </w:tcPr>
                <w:p w:rsidR="003F224E" w:rsidRPr="00D5025B" w:rsidRDefault="003F224E" w:rsidP="00A476E6">
                  <w:pPr>
                    <w:jc w:val="both"/>
                    <w:rPr>
                      <w:rFonts w:asciiTheme="minorHAnsi" w:hAnsiTheme="minorHAnsi"/>
                    </w:rPr>
                  </w:pPr>
                  <w:r w:rsidRPr="00D5025B">
                    <w:rPr>
                      <w:rFonts w:asciiTheme="minorHAnsi" w:hAnsiTheme="minorHAnsi" w:cs="Calibri"/>
                    </w:rPr>
                    <w:t xml:space="preserve">Las hojas de la puerta giratoria deberán funcionar con control de velocidad que garantice un desplazamiento fluido controlado. </w:t>
                  </w:r>
                </w:p>
              </w:tc>
            </w:tr>
            <w:tr w:rsidR="003F224E" w:rsidRPr="00D5025B" w:rsidTr="00A476E6">
              <w:tblPrEx>
                <w:tblCellMar>
                  <w:left w:w="70" w:type="dxa"/>
                  <w:right w:w="70" w:type="dxa"/>
                </w:tblCellMar>
              </w:tblPrEx>
              <w:trPr>
                <w:trHeight w:val="349"/>
              </w:trPr>
              <w:tc>
                <w:tcPr>
                  <w:tcW w:w="1154" w:type="dxa"/>
                  <w:vMerge/>
                  <w:tcBorders>
                    <w:top w:val="single" w:sz="4" w:space="0" w:color="000000"/>
                    <w:left w:val="single" w:sz="4" w:space="0" w:color="000000"/>
                    <w:bottom w:val="single" w:sz="4" w:space="0" w:color="000000"/>
                  </w:tcBorders>
                  <w:shd w:val="clear" w:color="auto" w:fill="auto"/>
                  <w:vAlign w:val="center"/>
                </w:tcPr>
                <w:p w:rsidR="003F224E" w:rsidRPr="00D5025B" w:rsidRDefault="003F224E" w:rsidP="00A476E6">
                  <w:pPr>
                    <w:snapToGrid w:val="0"/>
                    <w:rPr>
                      <w:rFonts w:asciiTheme="minorHAnsi" w:hAnsiTheme="minorHAnsi" w:cs="Calibri"/>
                      <w:color w:val="000000"/>
                      <w:lang w:val="es-BO" w:eastAsia="es-419"/>
                    </w:rPr>
                  </w:pPr>
                </w:p>
              </w:tc>
              <w:tc>
                <w:tcPr>
                  <w:tcW w:w="8242" w:type="dxa"/>
                  <w:tcBorders>
                    <w:top w:val="single" w:sz="4" w:space="0" w:color="000000"/>
                    <w:left w:val="single" w:sz="8" w:space="0" w:color="000000"/>
                    <w:bottom w:val="single" w:sz="4" w:space="0" w:color="000000"/>
                    <w:right w:val="single" w:sz="4" w:space="0" w:color="000000"/>
                  </w:tcBorders>
                  <w:shd w:val="clear" w:color="auto" w:fill="auto"/>
                  <w:vAlign w:val="center"/>
                </w:tcPr>
                <w:p w:rsidR="003F224E" w:rsidRPr="00D5025B" w:rsidRDefault="003F224E" w:rsidP="00A476E6">
                  <w:pPr>
                    <w:jc w:val="both"/>
                    <w:rPr>
                      <w:rFonts w:asciiTheme="minorHAnsi" w:hAnsiTheme="minorHAnsi"/>
                    </w:rPr>
                  </w:pPr>
                  <w:r w:rsidRPr="00D5025B">
                    <w:rPr>
                      <w:rFonts w:asciiTheme="minorHAnsi" w:hAnsiTheme="minorHAnsi" w:cs="Calibri"/>
                    </w:rPr>
                    <w:t>Las hojas de la puerta deberán tener un movimiento intuitivo que detenga el movimiento en un punto preciso habilitando de forma natural el acceso para el siguiente usuario.</w:t>
                  </w:r>
                </w:p>
              </w:tc>
            </w:tr>
            <w:tr w:rsidR="003F224E" w:rsidRPr="00D5025B" w:rsidTr="00A476E6">
              <w:tblPrEx>
                <w:tblCellMar>
                  <w:left w:w="70" w:type="dxa"/>
                  <w:right w:w="70" w:type="dxa"/>
                </w:tblCellMar>
              </w:tblPrEx>
              <w:trPr>
                <w:trHeight w:val="349"/>
              </w:trPr>
              <w:tc>
                <w:tcPr>
                  <w:tcW w:w="1154" w:type="dxa"/>
                  <w:vMerge/>
                  <w:tcBorders>
                    <w:top w:val="single" w:sz="4" w:space="0" w:color="000000"/>
                    <w:left w:val="single" w:sz="4" w:space="0" w:color="000000"/>
                    <w:bottom w:val="single" w:sz="4" w:space="0" w:color="000000"/>
                  </w:tcBorders>
                  <w:shd w:val="clear" w:color="auto" w:fill="auto"/>
                  <w:vAlign w:val="center"/>
                </w:tcPr>
                <w:p w:rsidR="003F224E" w:rsidRPr="00D5025B" w:rsidRDefault="003F224E" w:rsidP="00A476E6">
                  <w:pPr>
                    <w:snapToGrid w:val="0"/>
                    <w:rPr>
                      <w:rFonts w:asciiTheme="minorHAnsi" w:hAnsiTheme="minorHAnsi" w:cs="Calibri"/>
                      <w:color w:val="000000"/>
                      <w:lang w:val="es-BO" w:eastAsia="es-419"/>
                    </w:rPr>
                  </w:pPr>
                </w:p>
              </w:tc>
              <w:tc>
                <w:tcPr>
                  <w:tcW w:w="8242" w:type="dxa"/>
                  <w:tcBorders>
                    <w:top w:val="single" w:sz="4" w:space="0" w:color="000000"/>
                    <w:left w:val="single" w:sz="8" w:space="0" w:color="000000"/>
                    <w:bottom w:val="single" w:sz="4" w:space="0" w:color="000000"/>
                    <w:right w:val="single" w:sz="4" w:space="0" w:color="000000"/>
                  </w:tcBorders>
                  <w:shd w:val="clear" w:color="auto" w:fill="auto"/>
                  <w:vAlign w:val="center"/>
                </w:tcPr>
                <w:p w:rsidR="003F224E" w:rsidRPr="00D5025B" w:rsidRDefault="003F224E" w:rsidP="00A476E6">
                  <w:pPr>
                    <w:autoSpaceDE w:val="0"/>
                    <w:rPr>
                      <w:rFonts w:asciiTheme="minorHAnsi" w:hAnsiTheme="minorHAnsi"/>
                    </w:rPr>
                  </w:pPr>
                  <w:r w:rsidRPr="00D5025B">
                    <w:rPr>
                      <w:rFonts w:asciiTheme="minorHAnsi" w:hAnsiTheme="minorHAnsi" w:cs="Calibri"/>
                    </w:rPr>
                    <w:t>Las hojas de la puerta deberán restringir al máximo la entrada del aire exterior.</w:t>
                  </w:r>
                </w:p>
              </w:tc>
            </w:tr>
            <w:tr w:rsidR="003F224E" w:rsidRPr="00D5025B" w:rsidTr="00A476E6">
              <w:tblPrEx>
                <w:tblCellMar>
                  <w:left w:w="70" w:type="dxa"/>
                  <w:right w:w="70" w:type="dxa"/>
                </w:tblCellMar>
              </w:tblPrEx>
              <w:trPr>
                <w:trHeight w:val="349"/>
              </w:trPr>
              <w:tc>
                <w:tcPr>
                  <w:tcW w:w="1154" w:type="dxa"/>
                  <w:vMerge/>
                  <w:tcBorders>
                    <w:top w:val="single" w:sz="4" w:space="0" w:color="000000"/>
                    <w:left w:val="single" w:sz="4" w:space="0" w:color="000000"/>
                    <w:bottom w:val="single" w:sz="4" w:space="0" w:color="000000"/>
                  </w:tcBorders>
                  <w:shd w:val="clear" w:color="auto" w:fill="auto"/>
                  <w:vAlign w:val="center"/>
                </w:tcPr>
                <w:p w:rsidR="003F224E" w:rsidRPr="00D5025B" w:rsidRDefault="003F224E" w:rsidP="00A476E6">
                  <w:pPr>
                    <w:snapToGrid w:val="0"/>
                    <w:rPr>
                      <w:rFonts w:asciiTheme="minorHAnsi" w:hAnsiTheme="minorHAnsi" w:cs="Calibri"/>
                      <w:color w:val="000000"/>
                      <w:lang w:val="es-BO" w:eastAsia="es-419"/>
                    </w:rPr>
                  </w:pPr>
                </w:p>
              </w:tc>
              <w:tc>
                <w:tcPr>
                  <w:tcW w:w="8242" w:type="dxa"/>
                  <w:tcBorders>
                    <w:top w:val="single" w:sz="4" w:space="0" w:color="000000"/>
                    <w:left w:val="single" w:sz="8" w:space="0" w:color="000000"/>
                    <w:bottom w:val="single" w:sz="4" w:space="0" w:color="000000"/>
                    <w:right w:val="single" w:sz="4" w:space="0" w:color="000000"/>
                  </w:tcBorders>
                  <w:shd w:val="clear" w:color="auto" w:fill="auto"/>
                  <w:vAlign w:val="center"/>
                </w:tcPr>
                <w:p w:rsidR="003F224E" w:rsidRPr="00D5025B" w:rsidRDefault="003F224E" w:rsidP="00A476E6">
                  <w:pPr>
                    <w:autoSpaceDE w:val="0"/>
                    <w:rPr>
                      <w:rFonts w:asciiTheme="minorHAnsi" w:hAnsiTheme="minorHAnsi"/>
                    </w:rPr>
                  </w:pPr>
                  <w:r w:rsidRPr="00D5025B">
                    <w:rPr>
                      <w:rFonts w:asciiTheme="minorHAnsi" w:hAnsiTheme="minorHAnsi" w:cs="Calibri"/>
                    </w:rPr>
                    <w:t>Las puertas giratorias deberán tener una capacidad de flujo de al menos 25 personas por minuto</w:t>
                  </w:r>
                </w:p>
              </w:tc>
            </w:tr>
            <w:tr w:rsidR="003F224E" w:rsidRPr="00D5025B" w:rsidTr="00A476E6">
              <w:tblPrEx>
                <w:tblCellMar>
                  <w:left w:w="70" w:type="dxa"/>
                  <w:right w:w="70" w:type="dxa"/>
                </w:tblCellMar>
              </w:tblPrEx>
              <w:trPr>
                <w:trHeight w:val="349"/>
              </w:trPr>
              <w:tc>
                <w:tcPr>
                  <w:tcW w:w="1154" w:type="dxa"/>
                  <w:vMerge/>
                  <w:tcBorders>
                    <w:top w:val="single" w:sz="4" w:space="0" w:color="000000"/>
                    <w:left w:val="single" w:sz="4" w:space="0" w:color="000000"/>
                    <w:bottom w:val="single" w:sz="4" w:space="0" w:color="000000"/>
                  </w:tcBorders>
                  <w:shd w:val="clear" w:color="auto" w:fill="auto"/>
                  <w:vAlign w:val="center"/>
                </w:tcPr>
                <w:p w:rsidR="003F224E" w:rsidRPr="00D5025B" w:rsidRDefault="003F224E" w:rsidP="00A476E6">
                  <w:pPr>
                    <w:snapToGrid w:val="0"/>
                    <w:rPr>
                      <w:rFonts w:asciiTheme="minorHAnsi" w:hAnsiTheme="minorHAnsi" w:cs="Calibri"/>
                      <w:color w:val="000000"/>
                      <w:highlight w:val="yellow"/>
                      <w:lang w:val="es-BO" w:eastAsia="es-419"/>
                    </w:rPr>
                  </w:pPr>
                </w:p>
              </w:tc>
              <w:tc>
                <w:tcPr>
                  <w:tcW w:w="8242" w:type="dxa"/>
                  <w:tcBorders>
                    <w:top w:val="single" w:sz="4" w:space="0" w:color="000000"/>
                    <w:left w:val="single" w:sz="8" w:space="0" w:color="000000"/>
                    <w:bottom w:val="single" w:sz="4" w:space="0" w:color="000000"/>
                    <w:right w:val="single" w:sz="4" w:space="0" w:color="000000"/>
                  </w:tcBorders>
                  <w:shd w:val="clear" w:color="auto" w:fill="auto"/>
                  <w:vAlign w:val="center"/>
                </w:tcPr>
                <w:p w:rsidR="003F224E" w:rsidRPr="00D5025B" w:rsidRDefault="003F224E" w:rsidP="00A476E6">
                  <w:pPr>
                    <w:autoSpaceDE w:val="0"/>
                    <w:rPr>
                      <w:rFonts w:asciiTheme="minorHAnsi" w:hAnsiTheme="minorHAnsi"/>
                    </w:rPr>
                  </w:pPr>
                  <w:r w:rsidRPr="00D5025B">
                    <w:rPr>
                      <w:rFonts w:asciiTheme="minorHAnsi" w:hAnsiTheme="minorHAnsi" w:cs="Calibri"/>
                    </w:rPr>
                    <w:t xml:space="preserve">La puerta giratoria deberá estar fabricada con vidrio templado de al menos 6 milímetros con marco metálico y cubierta sólida </w:t>
                  </w:r>
                  <w:r w:rsidRPr="00D5025B">
                    <w:rPr>
                      <w:rFonts w:asciiTheme="minorHAnsi" w:hAnsiTheme="minorHAnsi" w:cs="Calibri"/>
                      <w:color w:val="000000"/>
                      <w:shd w:val="clear" w:color="auto" w:fill="FFFFFF"/>
                    </w:rPr>
                    <w:t>para que armonice con la fachada de cualquier edificio.</w:t>
                  </w:r>
                </w:p>
              </w:tc>
            </w:tr>
            <w:tr w:rsidR="003F224E" w:rsidRPr="00D5025B" w:rsidTr="00A476E6">
              <w:tblPrEx>
                <w:tblCellMar>
                  <w:left w:w="70" w:type="dxa"/>
                  <w:right w:w="70" w:type="dxa"/>
                </w:tblCellMar>
              </w:tblPrEx>
              <w:trPr>
                <w:trHeight w:val="349"/>
              </w:trPr>
              <w:tc>
                <w:tcPr>
                  <w:tcW w:w="1154" w:type="dxa"/>
                  <w:vMerge/>
                  <w:tcBorders>
                    <w:top w:val="single" w:sz="4" w:space="0" w:color="000000"/>
                    <w:left w:val="single" w:sz="4" w:space="0" w:color="000000"/>
                    <w:bottom w:val="single" w:sz="4" w:space="0" w:color="000000"/>
                  </w:tcBorders>
                  <w:shd w:val="clear" w:color="auto" w:fill="auto"/>
                  <w:vAlign w:val="center"/>
                </w:tcPr>
                <w:p w:rsidR="003F224E" w:rsidRPr="00D5025B" w:rsidRDefault="003F224E" w:rsidP="00A476E6">
                  <w:pPr>
                    <w:snapToGrid w:val="0"/>
                    <w:rPr>
                      <w:rFonts w:asciiTheme="minorHAnsi" w:hAnsiTheme="minorHAnsi" w:cs="Calibri"/>
                      <w:color w:val="000000"/>
                      <w:lang w:val="es-BO" w:eastAsia="es-419"/>
                    </w:rPr>
                  </w:pPr>
                </w:p>
              </w:tc>
              <w:tc>
                <w:tcPr>
                  <w:tcW w:w="8242" w:type="dxa"/>
                  <w:tcBorders>
                    <w:top w:val="single" w:sz="4" w:space="0" w:color="000000"/>
                    <w:left w:val="single" w:sz="8" w:space="0" w:color="000000"/>
                    <w:bottom w:val="single" w:sz="4" w:space="0" w:color="000000"/>
                    <w:right w:val="single" w:sz="4" w:space="0" w:color="000000"/>
                  </w:tcBorders>
                  <w:shd w:val="clear" w:color="auto" w:fill="auto"/>
                  <w:vAlign w:val="center"/>
                </w:tcPr>
                <w:p w:rsidR="003F224E" w:rsidRPr="00D5025B" w:rsidRDefault="003F224E" w:rsidP="00A476E6">
                  <w:pPr>
                    <w:autoSpaceDE w:val="0"/>
                    <w:rPr>
                      <w:rFonts w:asciiTheme="minorHAnsi" w:hAnsiTheme="minorHAnsi"/>
                    </w:rPr>
                  </w:pPr>
                  <w:r w:rsidRPr="00D5025B">
                    <w:rPr>
                      <w:rFonts w:asciiTheme="minorHAnsi" w:hAnsiTheme="minorHAnsi" w:cs="Calibri"/>
                    </w:rPr>
                    <w:t xml:space="preserve">La solución deberá estar equipada con hojas que se pueden replegar manualmente en caso de contingencias. </w:t>
                  </w:r>
                </w:p>
              </w:tc>
            </w:tr>
            <w:tr w:rsidR="003F224E" w:rsidRPr="00D5025B" w:rsidTr="00A476E6">
              <w:tblPrEx>
                <w:tblCellMar>
                  <w:left w:w="70" w:type="dxa"/>
                  <w:right w:w="70" w:type="dxa"/>
                </w:tblCellMar>
              </w:tblPrEx>
              <w:trPr>
                <w:trHeight w:val="349"/>
              </w:trPr>
              <w:tc>
                <w:tcPr>
                  <w:tcW w:w="1154" w:type="dxa"/>
                  <w:vMerge/>
                  <w:tcBorders>
                    <w:top w:val="single" w:sz="4" w:space="0" w:color="000000"/>
                    <w:left w:val="single" w:sz="4" w:space="0" w:color="000000"/>
                    <w:bottom w:val="single" w:sz="4" w:space="0" w:color="000000"/>
                  </w:tcBorders>
                  <w:shd w:val="clear" w:color="auto" w:fill="auto"/>
                  <w:vAlign w:val="center"/>
                </w:tcPr>
                <w:p w:rsidR="003F224E" w:rsidRPr="00D5025B" w:rsidRDefault="003F224E" w:rsidP="00A476E6">
                  <w:pPr>
                    <w:snapToGrid w:val="0"/>
                    <w:rPr>
                      <w:rFonts w:asciiTheme="minorHAnsi" w:hAnsiTheme="minorHAnsi" w:cs="Calibri"/>
                      <w:color w:val="000000"/>
                      <w:lang w:val="es-BO" w:eastAsia="es-419"/>
                    </w:rPr>
                  </w:pPr>
                </w:p>
              </w:tc>
              <w:tc>
                <w:tcPr>
                  <w:tcW w:w="8242" w:type="dxa"/>
                  <w:tcBorders>
                    <w:top w:val="single" w:sz="4" w:space="0" w:color="000000"/>
                    <w:left w:val="single" w:sz="8" w:space="0" w:color="000000"/>
                    <w:bottom w:val="single" w:sz="4" w:space="0" w:color="000000"/>
                    <w:right w:val="single" w:sz="4" w:space="0" w:color="000000"/>
                  </w:tcBorders>
                  <w:shd w:val="clear" w:color="auto" w:fill="auto"/>
                  <w:vAlign w:val="center"/>
                </w:tcPr>
                <w:p w:rsidR="003F224E" w:rsidRPr="00D5025B" w:rsidRDefault="003F224E" w:rsidP="00A476E6">
                  <w:pPr>
                    <w:autoSpaceDE w:val="0"/>
                    <w:rPr>
                      <w:rFonts w:asciiTheme="minorHAnsi" w:hAnsiTheme="minorHAnsi"/>
                    </w:rPr>
                  </w:pPr>
                  <w:r w:rsidRPr="00D5025B">
                    <w:rPr>
                      <w:rFonts w:asciiTheme="minorHAnsi" w:hAnsiTheme="minorHAnsi" w:cs="Calibri"/>
                    </w:rPr>
                    <w:t>El sistema deberá contar con un interruptor dentro un panel de control para bloqueo nocturno.</w:t>
                  </w:r>
                </w:p>
              </w:tc>
            </w:tr>
            <w:tr w:rsidR="003F224E" w:rsidRPr="00D5025B" w:rsidTr="00A476E6">
              <w:tblPrEx>
                <w:tblCellMar>
                  <w:left w:w="70" w:type="dxa"/>
                  <w:right w:w="70" w:type="dxa"/>
                </w:tblCellMar>
              </w:tblPrEx>
              <w:trPr>
                <w:trHeight w:val="349"/>
              </w:trPr>
              <w:tc>
                <w:tcPr>
                  <w:tcW w:w="1154" w:type="dxa"/>
                  <w:vMerge/>
                  <w:tcBorders>
                    <w:top w:val="single" w:sz="4" w:space="0" w:color="000000"/>
                    <w:left w:val="single" w:sz="4" w:space="0" w:color="000000"/>
                    <w:bottom w:val="single" w:sz="4" w:space="0" w:color="000000"/>
                  </w:tcBorders>
                  <w:shd w:val="clear" w:color="auto" w:fill="auto"/>
                  <w:vAlign w:val="center"/>
                </w:tcPr>
                <w:p w:rsidR="003F224E" w:rsidRPr="00D5025B" w:rsidRDefault="003F224E" w:rsidP="00A476E6">
                  <w:pPr>
                    <w:snapToGrid w:val="0"/>
                    <w:rPr>
                      <w:rFonts w:asciiTheme="minorHAnsi" w:hAnsiTheme="minorHAnsi" w:cs="Calibri"/>
                      <w:color w:val="000000"/>
                      <w:lang w:val="es-BO" w:eastAsia="es-419"/>
                    </w:rPr>
                  </w:pPr>
                </w:p>
              </w:tc>
              <w:tc>
                <w:tcPr>
                  <w:tcW w:w="8242" w:type="dxa"/>
                  <w:tcBorders>
                    <w:top w:val="single" w:sz="4" w:space="0" w:color="000000"/>
                    <w:left w:val="single" w:sz="8" w:space="0" w:color="000000"/>
                    <w:bottom w:val="single" w:sz="4" w:space="0" w:color="000000"/>
                    <w:right w:val="single" w:sz="4" w:space="0" w:color="000000"/>
                  </w:tcBorders>
                  <w:shd w:val="clear" w:color="auto" w:fill="auto"/>
                  <w:vAlign w:val="center"/>
                </w:tcPr>
                <w:p w:rsidR="003F224E" w:rsidRPr="00D5025B" w:rsidRDefault="003F224E" w:rsidP="00A476E6">
                  <w:pPr>
                    <w:autoSpaceDE w:val="0"/>
                    <w:contextualSpacing/>
                    <w:rPr>
                      <w:rFonts w:asciiTheme="minorHAnsi" w:hAnsiTheme="minorHAnsi"/>
                    </w:rPr>
                  </w:pPr>
                  <w:r w:rsidRPr="00D5025B">
                    <w:rPr>
                      <w:rFonts w:asciiTheme="minorHAnsi" w:hAnsiTheme="minorHAnsi" w:cs="Calibri"/>
                    </w:rPr>
                    <w:t>El bloqueo del sistema deberá funcionar cuando;</w:t>
                  </w:r>
                </w:p>
                <w:p w:rsidR="003F224E" w:rsidRPr="00D5025B" w:rsidRDefault="003F224E" w:rsidP="0042389C">
                  <w:pPr>
                    <w:pStyle w:val="Prrafodelista"/>
                    <w:numPr>
                      <w:ilvl w:val="0"/>
                      <w:numId w:val="57"/>
                    </w:numPr>
                    <w:autoSpaceDE w:val="0"/>
                    <w:contextualSpacing/>
                    <w:rPr>
                      <w:rFonts w:asciiTheme="minorHAnsi" w:hAnsiTheme="minorHAnsi"/>
                    </w:rPr>
                  </w:pPr>
                  <w:r w:rsidRPr="00D5025B">
                    <w:rPr>
                      <w:rFonts w:asciiTheme="minorHAnsi" w:hAnsiTheme="minorHAnsi" w:cs="Calibri"/>
                    </w:rPr>
                    <w:t>La puerta está en la posición de descanso (X) por más de 3 segundos.</w:t>
                  </w:r>
                </w:p>
                <w:p w:rsidR="003F224E" w:rsidRPr="00D5025B" w:rsidRDefault="003F224E" w:rsidP="0042389C">
                  <w:pPr>
                    <w:pStyle w:val="Prrafodelista"/>
                    <w:numPr>
                      <w:ilvl w:val="0"/>
                      <w:numId w:val="57"/>
                    </w:numPr>
                    <w:autoSpaceDE w:val="0"/>
                    <w:ind w:left="750"/>
                    <w:contextualSpacing/>
                    <w:rPr>
                      <w:rFonts w:asciiTheme="minorHAnsi" w:hAnsiTheme="minorHAnsi"/>
                    </w:rPr>
                  </w:pPr>
                  <w:r w:rsidRPr="00D5025B">
                    <w:rPr>
                      <w:rFonts w:asciiTheme="minorHAnsi" w:hAnsiTheme="minorHAnsi" w:cs="Calibri"/>
                    </w:rPr>
                    <w:lastRenderedPageBreak/>
                    <w:t>Los sensores superiores no se han activado durante 10 segundos.</w:t>
                  </w:r>
                </w:p>
                <w:p w:rsidR="003F224E" w:rsidRPr="00D5025B" w:rsidRDefault="003F224E" w:rsidP="00A476E6">
                  <w:pPr>
                    <w:autoSpaceDE w:val="0"/>
                    <w:contextualSpacing/>
                    <w:rPr>
                      <w:rFonts w:asciiTheme="minorHAnsi" w:hAnsiTheme="minorHAnsi"/>
                    </w:rPr>
                  </w:pPr>
                  <w:r w:rsidRPr="00D5025B">
                    <w:rPr>
                      <w:rFonts w:asciiTheme="minorHAnsi" w:hAnsiTheme="minorHAnsi" w:cs="Calibri"/>
                    </w:rPr>
                    <w:t xml:space="preserve">Una vez que la puerta esté bloqueada, los sensores deberán permanecer activos durante un tiempo general ajustable. </w:t>
                  </w:r>
                </w:p>
              </w:tc>
            </w:tr>
            <w:tr w:rsidR="003F224E" w:rsidRPr="00D5025B" w:rsidTr="00A476E6">
              <w:tblPrEx>
                <w:tblCellMar>
                  <w:left w:w="70" w:type="dxa"/>
                  <w:right w:w="70" w:type="dxa"/>
                </w:tblCellMar>
              </w:tblPrEx>
              <w:trPr>
                <w:trHeight w:val="349"/>
              </w:trPr>
              <w:tc>
                <w:tcPr>
                  <w:tcW w:w="1154" w:type="dxa"/>
                  <w:vMerge/>
                  <w:tcBorders>
                    <w:top w:val="single" w:sz="4" w:space="0" w:color="000000"/>
                    <w:left w:val="single" w:sz="4" w:space="0" w:color="000000"/>
                    <w:bottom w:val="single" w:sz="4" w:space="0" w:color="000000"/>
                  </w:tcBorders>
                  <w:shd w:val="clear" w:color="auto" w:fill="auto"/>
                  <w:vAlign w:val="center"/>
                </w:tcPr>
                <w:p w:rsidR="003F224E" w:rsidRPr="00D5025B" w:rsidRDefault="003F224E" w:rsidP="00A476E6">
                  <w:pPr>
                    <w:snapToGrid w:val="0"/>
                    <w:rPr>
                      <w:rFonts w:asciiTheme="minorHAnsi" w:hAnsiTheme="minorHAnsi" w:cs="Calibri"/>
                      <w:color w:val="000000"/>
                      <w:lang w:val="es-BO" w:eastAsia="es-419"/>
                    </w:rPr>
                  </w:pPr>
                </w:p>
              </w:tc>
              <w:tc>
                <w:tcPr>
                  <w:tcW w:w="8242" w:type="dxa"/>
                  <w:tcBorders>
                    <w:top w:val="single" w:sz="4" w:space="0" w:color="000000"/>
                    <w:left w:val="single" w:sz="8" w:space="0" w:color="000000"/>
                    <w:bottom w:val="single" w:sz="4" w:space="0" w:color="000000"/>
                    <w:right w:val="single" w:sz="4" w:space="0" w:color="000000"/>
                  </w:tcBorders>
                  <w:shd w:val="clear" w:color="auto" w:fill="auto"/>
                  <w:vAlign w:val="center"/>
                </w:tcPr>
                <w:p w:rsidR="003F224E" w:rsidRPr="00D5025B" w:rsidRDefault="003F224E" w:rsidP="00A476E6">
                  <w:pPr>
                    <w:autoSpaceDE w:val="0"/>
                    <w:rPr>
                      <w:rFonts w:asciiTheme="minorHAnsi" w:hAnsiTheme="minorHAnsi"/>
                    </w:rPr>
                  </w:pPr>
                  <w:r w:rsidRPr="00D5025B">
                    <w:rPr>
                      <w:rFonts w:asciiTheme="minorHAnsi" w:hAnsiTheme="minorHAnsi" w:cs="Calibri"/>
                    </w:rPr>
                    <w:t xml:space="preserve">La puerta giratoria deberá proteger el hall de ingreso contra efectos del clima. </w:t>
                  </w:r>
                </w:p>
              </w:tc>
            </w:tr>
            <w:tr w:rsidR="003F224E" w:rsidRPr="00D5025B" w:rsidTr="00A476E6">
              <w:tblPrEx>
                <w:tblCellMar>
                  <w:left w:w="70" w:type="dxa"/>
                  <w:right w:w="70" w:type="dxa"/>
                </w:tblCellMar>
              </w:tblPrEx>
              <w:trPr>
                <w:trHeight w:val="349"/>
              </w:trPr>
              <w:tc>
                <w:tcPr>
                  <w:tcW w:w="1154" w:type="dxa"/>
                  <w:vMerge w:val="restart"/>
                  <w:tcBorders>
                    <w:top w:val="single" w:sz="4" w:space="0" w:color="000000"/>
                    <w:left w:val="single" w:sz="4" w:space="0" w:color="000000"/>
                    <w:bottom w:val="single" w:sz="4" w:space="0" w:color="000000"/>
                  </w:tcBorders>
                  <w:shd w:val="clear" w:color="auto" w:fill="auto"/>
                  <w:vAlign w:val="center"/>
                </w:tcPr>
                <w:p w:rsidR="003F224E" w:rsidRPr="00D5025B" w:rsidRDefault="003F224E" w:rsidP="00A476E6">
                  <w:pPr>
                    <w:rPr>
                      <w:rFonts w:asciiTheme="minorHAnsi" w:hAnsiTheme="minorHAnsi"/>
                    </w:rPr>
                  </w:pPr>
                  <w:r w:rsidRPr="00D5025B">
                    <w:rPr>
                      <w:rFonts w:asciiTheme="minorHAnsi" w:hAnsiTheme="minorHAnsi" w:cs="Calibri"/>
                      <w:color w:val="000000"/>
                      <w:lang w:val="es-BO" w:eastAsia="es-419"/>
                    </w:rPr>
                    <w:t>Bloqueo Nocturno</w:t>
                  </w:r>
                </w:p>
              </w:tc>
              <w:tc>
                <w:tcPr>
                  <w:tcW w:w="82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224E" w:rsidRPr="00D5025B" w:rsidRDefault="003F224E" w:rsidP="00A476E6">
                  <w:pPr>
                    <w:autoSpaceDE w:val="0"/>
                    <w:rPr>
                      <w:rFonts w:asciiTheme="minorHAnsi" w:hAnsiTheme="minorHAnsi"/>
                    </w:rPr>
                  </w:pPr>
                  <w:r w:rsidRPr="00D5025B">
                    <w:rPr>
                      <w:rFonts w:asciiTheme="minorHAnsi" w:hAnsiTheme="minorHAnsi" w:cs="Calibri"/>
                    </w:rPr>
                    <w:t>Las puertas giratorias como capa adicional de protección deberán estar equipadas con un cierre nocturno que consta de puertas correderas curvas bi partidas que encierren por completo los compartimentos de la puerta giratoria, evitando el acceso a los compartimentos en horarios fuera de oficina.</w:t>
                  </w:r>
                </w:p>
              </w:tc>
            </w:tr>
            <w:tr w:rsidR="003F224E" w:rsidRPr="00D5025B" w:rsidTr="00A476E6">
              <w:tblPrEx>
                <w:tblCellMar>
                  <w:left w:w="70" w:type="dxa"/>
                  <w:right w:w="70" w:type="dxa"/>
                </w:tblCellMar>
              </w:tblPrEx>
              <w:trPr>
                <w:trHeight w:val="349"/>
              </w:trPr>
              <w:tc>
                <w:tcPr>
                  <w:tcW w:w="1154" w:type="dxa"/>
                  <w:vMerge/>
                  <w:tcBorders>
                    <w:top w:val="single" w:sz="4" w:space="0" w:color="000000"/>
                    <w:left w:val="single" w:sz="4" w:space="0" w:color="000000"/>
                    <w:bottom w:val="single" w:sz="4" w:space="0" w:color="000000"/>
                  </w:tcBorders>
                  <w:shd w:val="clear" w:color="auto" w:fill="auto"/>
                  <w:vAlign w:val="center"/>
                </w:tcPr>
                <w:p w:rsidR="003F224E" w:rsidRPr="00D5025B" w:rsidRDefault="003F224E" w:rsidP="00A476E6">
                  <w:pPr>
                    <w:snapToGrid w:val="0"/>
                    <w:rPr>
                      <w:rFonts w:asciiTheme="minorHAnsi" w:hAnsiTheme="minorHAnsi" w:cs="Calibri"/>
                      <w:color w:val="000000"/>
                      <w:lang w:val="es-BO" w:eastAsia="es-419"/>
                    </w:rPr>
                  </w:pPr>
                </w:p>
              </w:tc>
              <w:tc>
                <w:tcPr>
                  <w:tcW w:w="82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224E" w:rsidRPr="00D5025B" w:rsidRDefault="003F224E" w:rsidP="00A476E6">
                  <w:pPr>
                    <w:autoSpaceDE w:val="0"/>
                    <w:rPr>
                      <w:rFonts w:asciiTheme="minorHAnsi" w:hAnsiTheme="minorHAnsi"/>
                    </w:rPr>
                  </w:pPr>
                  <w:r w:rsidRPr="00D5025B">
                    <w:rPr>
                      <w:rFonts w:asciiTheme="minorHAnsi" w:hAnsiTheme="minorHAnsi" w:cs="Calibri"/>
                    </w:rPr>
                    <w:t xml:space="preserve">Las puertas curvas del bloqueo nocturno deberán deslizar de manera manual para cubrir la abertura de entrada, </w:t>
                  </w:r>
                </w:p>
              </w:tc>
            </w:tr>
            <w:tr w:rsidR="003F224E" w:rsidRPr="00D5025B" w:rsidTr="00A476E6">
              <w:tblPrEx>
                <w:tblCellMar>
                  <w:left w:w="70" w:type="dxa"/>
                  <w:right w:w="70" w:type="dxa"/>
                </w:tblCellMar>
              </w:tblPrEx>
              <w:trPr>
                <w:trHeight w:val="349"/>
              </w:trPr>
              <w:tc>
                <w:tcPr>
                  <w:tcW w:w="1154" w:type="dxa"/>
                  <w:vMerge/>
                  <w:tcBorders>
                    <w:top w:val="single" w:sz="4" w:space="0" w:color="000000"/>
                    <w:left w:val="single" w:sz="4" w:space="0" w:color="000000"/>
                    <w:bottom w:val="single" w:sz="4" w:space="0" w:color="000000"/>
                  </w:tcBorders>
                  <w:shd w:val="clear" w:color="auto" w:fill="auto"/>
                  <w:vAlign w:val="center"/>
                </w:tcPr>
                <w:p w:rsidR="003F224E" w:rsidRPr="00D5025B" w:rsidRDefault="003F224E" w:rsidP="00A476E6">
                  <w:pPr>
                    <w:snapToGrid w:val="0"/>
                    <w:rPr>
                      <w:rFonts w:asciiTheme="minorHAnsi" w:hAnsiTheme="minorHAnsi" w:cs="Calibri"/>
                      <w:color w:val="000000"/>
                      <w:lang w:val="es-BO" w:eastAsia="es-419"/>
                    </w:rPr>
                  </w:pPr>
                </w:p>
              </w:tc>
              <w:tc>
                <w:tcPr>
                  <w:tcW w:w="82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224E" w:rsidRPr="00D5025B" w:rsidRDefault="003F224E" w:rsidP="00A476E6">
                  <w:pPr>
                    <w:autoSpaceDE w:val="0"/>
                    <w:rPr>
                      <w:rFonts w:asciiTheme="minorHAnsi" w:hAnsiTheme="minorHAnsi"/>
                    </w:rPr>
                  </w:pPr>
                  <w:r w:rsidRPr="00D5025B">
                    <w:rPr>
                      <w:rFonts w:asciiTheme="minorHAnsi" w:hAnsiTheme="minorHAnsi" w:cs="Calibri"/>
                    </w:rPr>
                    <w:t xml:space="preserve">Las puertas curvas del bloqueo nocturno deberán ser de operación manual y de fácil operación. </w:t>
                  </w:r>
                </w:p>
              </w:tc>
            </w:tr>
            <w:tr w:rsidR="003F224E" w:rsidRPr="00D5025B" w:rsidTr="00A476E6">
              <w:tblPrEx>
                <w:tblCellMar>
                  <w:left w:w="70" w:type="dxa"/>
                  <w:right w:w="70" w:type="dxa"/>
                </w:tblCellMar>
              </w:tblPrEx>
              <w:trPr>
                <w:trHeight w:val="349"/>
              </w:trPr>
              <w:tc>
                <w:tcPr>
                  <w:tcW w:w="1154" w:type="dxa"/>
                  <w:vMerge/>
                  <w:tcBorders>
                    <w:top w:val="single" w:sz="4" w:space="0" w:color="000000"/>
                    <w:left w:val="single" w:sz="4" w:space="0" w:color="000000"/>
                    <w:bottom w:val="single" w:sz="4" w:space="0" w:color="000000"/>
                  </w:tcBorders>
                  <w:shd w:val="clear" w:color="auto" w:fill="auto"/>
                  <w:vAlign w:val="center"/>
                </w:tcPr>
                <w:p w:rsidR="003F224E" w:rsidRPr="00D5025B" w:rsidRDefault="003F224E" w:rsidP="00A476E6">
                  <w:pPr>
                    <w:snapToGrid w:val="0"/>
                    <w:rPr>
                      <w:rFonts w:asciiTheme="minorHAnsi" w:hAnsiTheme="minorHAnsi" w:cs="Calibri"/>
                      <w:color w:val="000000"/>
                      <w:lang w:val="es-BO" w:eastAsia="es-419"/>
                    </w:rPr>
                  </w:pPr>
                </w:p>
              </w:tc>
              <w:tc>
                <w:tcPr>
                  <w:tcW w:w="82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224E" w:rsidRPr="00D5025B" w:rsidRDefault="003F224E" w:rsidP="00A476E6">
                  <w:pPr>
                    <w:autoSpaceDE w:val="0"/>
                    <w:rPr>
                      <w:rFonts w:asciiTheme="minorHAnsi" w:hAnsiTheme="minorHAnsi"/>
                    </w:rPr>
                  </w:pPr>
                  <w:r w:rsidRPr="00D5025B">
                    <w:rPr>
                      <w:rFonts w:asciiTheme="minorHAnsi" w:hAnsiTheme="minorHAnsi" w:cs="Calibri"/>
                    </w:rPr>
                    <w:t>Las puertas curvas del bloqueo nocturno deberán proporcionar bloqueos fuertes capaz de soportar impacto de fuertes vientos.</w:t>
                  </w:r>
                </w:p>
              </w:tc>
            </w:tr>
          </w:tbl>
          <w:p w:rsidR="003F224E" w:rsidRPr="00D5025B" w:rsidRDefault="003F224E" w:rsidP="00A476E6">
            <w:pPr>
              <w:contextualSpacing/>
              <w:jc w:val="both"/>
              <w:rPr>
                <w:rFonts w:asciiTheme="minorHAnsi" w:hAnsiTheme="minorHAnsi" w:cs="Calibri"/>
                <w:b/>
                <w:bCs/>
                <w:lang w:val="es-419" w:eastAsia="es-BO"/>
              </w:rPr>
            </w:pPr>
          </w:p>
          <w:p w:rsidR="003F224E" w:rsidRPr="00D5025B" w:rsidRDefault="003F224E" w:rsidP="00A476E6">
            <w:pPr>
              <w:contextualSpacing/>
              <w:jc w:val="both"/>
              <w:rPr>
                <w:rFonts w:asciiTheme="minorHAnsi" w:hAnsiTheme="minorHAnsi" w:cs="Calibri"/>
                <w:b/>
                <w:bCs/>
                <w:lang w:val="es-419" w:eastAsia="es-BO"/>
              </w:rPr>
            </w:pPr>
          </w:p>
        </w:tc>
      </w:tr>
      <w:tr w:rsidR="003F224E" w:rsidRPr="00D5025B" w:rsidTr="00A476E6">
        <w:trPr>
          <w:trHeight w:val="452"/>
        </w:trPr>
        <w:tc>
          <w:tcPr>
            <w:tcW w:w="9461" w:type="dxa"/>
            <w:tcBorders>
              <w:top w:val="single" w:sz="4" w:space="0" w:color="000000"/>
              <w:left w:val="single" w:sz="4" w:space="0" w:color="000000"/>
              <w:bottom w:val="single" w:sz="4" w:space="0" w:color="000000"/>
              <w:right w:val="single" w:sz="4" w:space="0" w:color="000000"/>
            </w:tcBorders>
            <w:shd w:val="clear" w:color="auto" w:fill="7DA7D8"/>
            <w:vAlign w:val="center"/>
          </w:tcPr>
          <w:p w:rsidR="003F224E" w:rsidRPr="00D5025B" w:rsidRDefault="003F224E" w:rsidP="00A476E6">
            <w:pPr>
              <w:snapToGrid w:val="0"/>
              <w:contextualSpacing/>
              <w:jc w:val="both"/>
              <w:rPr>
                <w:rFonts w:asciiTheme="minorHAnsi" w:hAnsiTheme="minorHAnsi"/>
              </w:rPr>
            </w:pPr>
            <w:r w:rsidRPr="00D5025B">
              <w:rPr>
                <w:rFonts w:asciiTheme="minorHAnsi" w:hAnsiTheme="minorHAnsi" w:cs="Calibri"/>
                <w:b/>
                <w:bCs/>
                <w:lang w:val="es-419" w:eastAsia="es-BO"/>
              </w:rPr>
              <w:lastRenderedPageBreak/>
              <w:t>EXPERIENCIA DE LA EMPRESA (PARA TODOS LOS BIENES)</w:t>
            </w:r>
          </w:p>
        </w:tc>
      </w:tr>
      <w:tr w:rsidR="003F224E" w:rsidRPr="00D5025B" w:rsidTr="00A476E6">
        <w:trPr>
          <w:trHeight w:val="452"/>
        </w:trPr>
        <w:tc>
          <w:tcPr>
            <w:tcW w:w="9461" w:type="dxa"/>
            <w:tcBorders>
              <w:left w:val="single" w:sz="4" w:space="0" w:color="000000"/>
              <w:bottom w:val="single" w:sz="4" w:space="0" w:color="000000"/>
              <w:right w:val="single" w:sz="4" w:space="0" w:color="000000"/>
            </w:tcBorders>
            <w:shd w:val="clear" w:color="auto" w:fill="auto"/>
            <w:vAlign w:val="center"/>
          </w:tcPr>
          <w:p w:rsidR="003F224E" w:rsidRPr="00D5025B" w:rsidRDefault="003F224E" w:rsidP="00A476E6">
            <w:pPr>
              <w:pStyle w:val="Sangradetextonormal"/>
              <w:tabs>
                <w:tab w:val="left" w:pos="284"/>
              </w:tabs>
              <w:spacing w:after="0"/>
              <w:ind w:left="0"/>
              <w:contextualSpacing/>
              <w:jc w:val="both"/>
              <w:rPr>
                <w:rFonts w:asciiTheme="minorHAnsi" w:hAnsiTheme="minorHAnsi"/>
              </w:rPr>
            </w:pPr>
            <w:r w:rsidRPr="00D5025B">
              <w:rPr>
                <w:rFonts w:asciiTheme="minorHAnsi" w:hAnsiTheme="minorHAnsi" w:cs="Calibri"/>
                <w:b/>
                <w:i/>
              </w:rPr>
              <w:t>Experiencia de la Empresa:</w:t>
            </w:r>
          </w:p>
          <w:p w:rsidR="003F224E" w:rsidRPr="00D5025B" w:rsidRDefault="003F224E" w:rsidP="00A476E6">
            <w:pPr>
              <w:pStyle w:val="Sangradetextonormal"/>
              <w:tabs>
                <w:tab w:val="left" w:pos="284"/>
              </w:tabs>
              <w:snapToGrid w:val="0"/>
              <w:spacing w:after="0"/>
              <w:ind w:left="0"/>
              <w:contextualSpacing/>
              <w:jc w:val="both"/>
              <w:rPr>
                <w:rFonts w:asciiTheme="minorHAnsi" w:hAnsiTheme="minorHAnsi"/>
              </w:rPr>
            </w:pPr>
            <w:r w:rsidRPr="00D5025B">
              <w:rPr>
                <w:rFonts w:asciiTheme="minorHAnsi" w:hAnsiTheme="minorHAnsi" w:cs="Calibri"/>
                <w:lang w:val="es-BO" w:eastAsia="es-BO"/>
              </w:rPr>
              <w:t>La empresa proponente deberá contar con una antigüedad mínima de 2 años en el manejo y provisión de equipamiento del fabricante, como respaldo debe presentar certificación emitida por el fabricante o su dependencia en otro país en impresión electrónica o copia simple para fines de evaluación emitida por el fabricante con antigüedad no mayor a 2 meses.</w:t>
            </w:r>
          </w:p>
          <w:p w:rsidR="003F224E" w:rsidRPr="00D5025B" w:rsidRDefault="003F224E" w:rsidP="00A476E6">
            <w:pPr>
              <w:pStyle w:val="Sangradetextonormal"/>
              <w:tabs>
                <w:tab w:val="left" w:pos="284"/>
              </w:tabs>
              <w:spacing w:after="0"/>
              <w:ind w:left="0"/>
              <w:contextualSpacing/>
              <w:jc w:val="both"/>
              <w:rPr>
                <w:rFonts w:asciiTheme="minorHAnsi" w:hAnsiTheme="minorHAnsi"/>
              </w:rPr>
            </w:pPr>
            <w:r w:rsidRPr="00D5025B">
              <w:rPr>
                <w:rFonts w:asciiTheme="minorHAnsi" w:hAnsiTheme="minorHAnsi" w:cs="Calibri"/>
              </w:rPr>
              <w:t>Antes de la firma del contrato la empresa adjudicada deberá presentar ambos documentos en original para fines de  verificación.</w:t>
            </w:r>
          </w:p>
        </w:tc>
      </w:tr>
      <w:tr w:rsidR="003F224E" w:rsidRPr="00D5025B" w:rsidTr="00A476E6">
        <w:trPr>
          <w:trHeight w:val="301"/>
        </w:trPr>
        <w:tc>
          <w:tcPr>
            <w:tcW w:w="9461" w:type="dxa"/>
            <w:tcBorders>
              <w:left w:val="single" w:sz="4" w:space="0" w:color="000000"/>
              <w:bottom w:val="single" w:sz="4" w:space="0" w:color="000000"/>
              <w:right w:val="single" w:sz="4" w:space="0" w:color="000000"/>
            </w:tcBorders>
            <w:shd w:val="clear" w:color="auto" w:fill="ADC5E7"/>
            <w:vAlign w:val="center"/>
          </w:tcPr>
          <w:p w:rsidR="003F224E" w:rsidRPr="00D5025B" w:rsidRDefault="003F224E" w:rsidP="00A476E6">
            <w:pPr>
              <w:pStyle w:val="Sangradetextonormal"/>
              <w:tabs>
                <w:tab w:val="left" w:pos="284"/>
              </w:tabs>
              <w:spacing w:after="0"/>
              <w:ind w:left="0"/>
              <w:contextualSpacing/>
              <w:jc w:val="both"/>
              <w:rPr>
                <w:rFonts w:asciiTheme="minorHAnsi" w:hAnsiTheme="minorHAnsi"/>
              </w:rPr>
            </w:pPr>
            <w:r w:rsidRPr="00D5025B">
              <w:rPr>
                <w:rFonts w:asciiTheme="minorHAnsi" w:hAnsiTheme="minorHAnsi" w:cs="Calibri"/>
                <w:b/>
              </w:rPr>
              <w:t xml:space="preserve">COMPATIBILIDAD DEL EQUIPAMIENTO </w:t>
            </w:r>
            <w:r w:rsidRPr="00D5025B">
              <w:rPr>
                <w:rFonts w:asciiTheme="minorHAnsi" w:hAnsiTheme="minorHAnsi" w:cs="Calibri"/>
                <w:b/>
                <w:bCs/>
                <w:lang w:val="es-419" w:eastAsia="es-BO"/>
              </w:rPr>
              <w:t>(PARA TODOS LOS BIENES)</w:t>
            </w:r>
          </w:p>
        </w:tc>
      </w:tr>
      <w:tr w:rsidR="003F224E" w:rsidRPr="00D5025B" w:rsidTr="00A476E6">
        <w:trPr>
          <w:trHeight w:val="452"/>
        </w:trPr>
        <w:tc>
          <w:tcPr>
            <w:tcW w:w="9461" w:type="dxa"/>
            <w:tcBorders>
              <w:left w:val="single" w:sz="4" w:space="0" w:color="000000"/>
              <w:bottom w:val="single" w:sz="4" w:space="0" w:color="000000"/>
              <w:right w:val="single" w:sz="4" w:space="0" w:color="000000"/>
            </w:tcBorders>
            <w:shd w:val="clear" w:color="auto" w:fill="auto"/>
            <w:vAlign w:val="center"/>
          </w:tcPr>
          <w:p w:rsidR="003F224E" w:rsidRPr="00D5025B" w:rsidRDefault="003F224E" w:rsidP="00A476E6">
            <w:pPr>
              <w:pStyle w:val="Sangradetextonormal"/>
              <w:tabs>
                <w:tab w:val="left" w:pos="284"/>
              </w:tabs>
              <w:spacing w:after="0"/>
              <w:ind w:left="0"/>
              <w:contextualSpacing/>
              <w:jc w:val="both"/>
              <w:rPr>
                <w:rFonts w:asciiTheme="minorHAnsi" w:hAnsiTheme="minorHAnsi"/>
              </w:rPr>
            </w:pPr>
            <w:r w:rsidRPr="00D5025B">
              <w:rPr>
                <w:rFonts w:asciiTheme="minorHAnsi" w:hAnsiTheme="minorHAnsi" w:cs="Calibri"/>
              </w:rPr>
              <w:t>Todos ítems solicitados en el presente proceso deben ser compatibles con el BMS (Building Management System) con que YPFB ya cuenta (Honeywell), para esto el proponente debe presentar una carta en copia simple del fabricante indicando que el producto ofertado es 100% compatible con la línea BMS de Honeywell.</w:t>
            </w:r>
          </w:p>
          <w:p w:rsidR="003F224E" w:rsidRPr="00D5025B" w:rsidRDefault="003F224E" w:rsidP="00A476E6">
            <w:pPr>
              <w:pStyle w:val="Sangradetextonormal"/>
              <w:tabs>
                <w:tab w:val="left" w:pos="284"/>
              </w:tabs>
              <w:spacing w:after="0"/>
              <w:ind w:left="0"/>
              <w:contextualSpacing/>
              <w:jc w:val="both"/>
              <w:rPr>
                <w:rFonts w:asciiTheme="minorHAnsi" w:hAnsiTheme="minorHAnsi" w:cs="Calibri"/>
              </w:rPr>
            </w:pPr>
          </w:p>
          <w:p w:rsidR="003F224E" w:rsidRPr="00D5025B" w:rsidRDefault="003F224E" w:rsidP="00836D48">
            <w:pPr>
              <w:pStyle w:val="Sangradetextonormal"/>
              <w:tabs>
                <w:tab w:val="left" w:pos="284"/>
              </w:tabs>
              <w:spacing w:after="0"/>
              <w:ind w:left="0"/>
              <w:contextualSpacing/>
              <w:jc w:val="both"/>
              <w:rPr>
                <w:rFonts w:asciiTheme="minorHAnsi" w:hAnsiTheme="minorHAnsi" w:cs="Calibri"/>
              </w:rPr>
            </w:pPr>
            <w:r w:rsidRPr="00D5025B">
              <w:rPr>
                <w:rFonts w:asciiTheme="minorHAnsi" w:hAnsiTheme="minorHAnsi" w:cs="Calibri"/>
              </w:rPr>
              <w:t xml:space="preserve">Antes de la firma del contrato la empresa adjudicada deberá presentar este documento en original para fines </w:t>
            </w:r>
            <w:r w:rsidR="00836D48" w:rsidRPr="00D5025B">
              <w:rPr>
                <w:rFonts w:asciiTheme="minorHAnsi" w:hAnsiTheme="minorHAnsi" w:cs="Calibri"/>
              </w:rPr>
              <w:t>de verificación</w:t>
            </w:r>
            <w:r w:rsidRPr="00D5025B">
              <w:rPr>
                <w:rFonts w:asciiTheme="minorHAnsi" w:hAnsiTheme="minorHAnsi" w:cs="Calibri"/>
              </w:rPr>
              <w:t>. En su defecto el proponente deberá señalar una dirección web donde se pueda verificar la compatibilidad del producto con el BMS de Honeywell.</w:t>
            </w:r>
          </w:p>
        </w:tc>
      </w:tr>
      <w:tr w:rsidR="003F224E" w:rsidRPr="00D5025B" w:rsidTr="00A476E6">
        <w:trPr>
          <w:trHeight w:val="298"/>
        </w:trPr>
        <w:tc>
          <w:tcPr>
            <w:tcW w:w="9461" w:type="dxa"/>
            <w:tcBorders>
              <w:left w:val="single" w:sz="4" w:space="0" w:color="000000"/>
              <w:bottom w:val="single" w:sz="4" w:space="0" w:color="000000"/>
              <w:right w:val="single" w:sz="4" w:space="0" w:color="000000"/>
            </w:tcBorders>
            <w:shd w:val="clear" w:color="auto" w:fill="7DA7D8"/>
            <w:vAlign w:val="center"/>
          </w:tcPr>
          <w:p w:rsidR="003F224E" w:rsidRPr="00D5025B" w:rsidRDefault="003F224E" w:rsidP="00A476E6">
            <w:pPr>
              <w:pStyle w:val="Sangradetextonormal"/>
              <w:tabs>
                <w:tab w:val="left" w:pos="284"/>
              </w:tabs>
              <w:spacing w:after="0"/>
              <w:ind w:left="0"/>
              <w:contextualSpacing/>
              <w:jc w:val="both"/>
              <w:rPr>
                <w:rFonts w:asciiTheme="minorHAnsi" w:hAnsiTheme="minorHAnsi"/>
              </w:rPr>
            </w:pPr>
            <w:r w:rsidRPr="00D5025B">
              <w:rPr>
                <w:rFonts w:asciiTheme="minorHAnsi" w:hAnsiTheme="minorHAnsi" w:cs="Calibri"/>
                <w:b/>
              </w:rPr>
              <w:t xml:space="preserve">PERSONAL </w:t>
            </w:r>
            <w:r w:rsidRPr="00D5025B">
              <w:rPr>
                <w:rFonts w:asciiTheme="minorHAnsi" w:hAnsiTheme="minorHAnsi" w:cs="Calibri"/>
                <w:b/>
                <w:bCs/>
                <w:lang w:val="es-419" w:eastAsia="es-BO"/>
              </w:rPr>
              <w:t>REQUERIDO</w:t>
            </w:r>
          </w:p>
        </w:tc>
      </w:tr>
      <w:tr w:rsidR="003F224E" w:rsidRPr="00D5025B" w:rsidTr="00A476E6">
        <w:trPr>
          <w:trHeight w:val="452"/>
        </w:trPr>
        <w:tc>
          <w:tcPr>
            <w:tcW w:w="9461" w:type="dxa"/>
            <w:tcBorders>
              <w:left w:val="single" w:sz="4" w:space="0" w:color="000000"/>
              <w:bottom w:val="single" w:sz="4" w:space="0" w:color="000000"/>
              <w:right w:val="single" w:sz="4" w:space="0" w:color="000000"/>
            </w:tcBorders>
            <w:shd w:val="clear" w:color="auto" w:fill="auto"/>
            <w:vAlign w:val="center"/>
          </w:tcPr>
          <w:p w:rsidR="003F224E" w:rsidRPr="00D5025B" w:rsidRDefault="003F224E" w:rsidP="00A476E6">
            <w:pPr>
              <w:pStyle w:val="Sangradetextonormal"/>
              <w:tabs>
                <w:tab w:val="left" w:pos="284"/>
              </w:tabs>
              <w:spacing w:after="0"/>
              <w:ind w:left="0"/>
              <w:contextualSpacing/>
              <w:jc w:val="both"/>
              <w:rPr>
                <w:rFonts w:asciiTheme="minorHAnsi" w:hAnsiTheme="minorHAnsi"/>
              </w:rPr>
            </w:pPr>
            <w:r w:rsidRPr="00D5025B">
              <w:rPr>
                <w:rFonts w:asciiTheme="minorHAnsi" w:hAnsiTheme="minorHAnsi" w:cs="Calibri"/>
                <w:color w:val="000000"/>
              </w:rPr>
              <w:t xml:space="preserve">La empresa proponente deberá tener un supervisor de proyecto con solido conocimiento de “Project Management”. El </w:t>
            </w:r>
            <w:r w:rsidRPr="00D5025B">
              <w:rPr>
                <w:rFonts w:asciiTheme="minorHAnsi" w:hAnsiTheme="minorHAnsi" w:cs="Calibri"/>
                <w:color w:val="000000"/>
                <w:lang w:val="es-BO"/>
              </w:rPr>
              <w:t>proponente</w:t>
            </w:r>
            <w:r w:rsidRPr="00D5025B">
              <w:rPr>
                <w:rFonts w:asciiTheme="minorHAnsi" w:hAnsiTheme="minorHAnsi" w:cs="Calibri"/>
                <w:color w:val="000000"/>
              </w:rPr>
              <w:t xml:space="preserve"> deberá presentar en su propuesta fotocopia simple de los certificados o documentos de respaldo. Antes de la firma del contrato la empresa adjudicada deberá presentar este documento en original para fines </w:t>
            </w:r>
            <w:r w:rsidR="00836D48" w:rsidRPr="00D5025B">
              <w:rPr>
                <w:rFonts w:asciiTheme="minorHAnsi" w:hAnsiTheme="minorHAnsi" w:cs="Calibri"/>
                <w:color w:val="000000"/>
              </w:rPr>
              <w:t>de verificación</w:t>
            </w:r>
            <w:r w:rsidRPr="00D5025B">
              <w:rPr>
                <w:rFonts w:asciiTheme="minorHAnsi" w:hAnsiTheme="minorHAnsi" w:cs="Calibri"/>
                <w:color w:val="000000"/>
              </w:rPr>
              <w:t>.</w:t>
            </w:r>
          </w:p>
          <w:p w:rsidR="003F224E" w:rsidRPr="00D5025B" w:rsidRDefault="003F224E" w:rsidP="00A476E6">
            <w:pPr>
              <w:pStyle w:val="Sangradetextonormal"/>
              <w:tabs>
                <w:tab w:val="left" w:pos="284"/>
              </w:tabs>
              <w:spacing w:after="0"/>
              <w:ind w:left="1003"/>
              <w:contextualSpacing/>
              <w:jc w:val="both"/>
              <w:rPr>
                <w:rFonts w:asciiTheme="minorHAnsi" w:hAnsiTheme="minorHAnsi" w:cs="Calibri"/>
                <w:color w:val="000000"/>
              </w:rPr>
            </w:pPr>
          </w:p>
          <w:p w:rsidR="003F224E" w:rsidRPr="00D5025B" w:rsidRDefault="003F224E" w:rsidP="00A476E6">
            <w:pPr>
              <w:pStyle w:val="Sangradetextonormal"/>
              <w:tabs>
                <w:tab w:val="left" w:pos="284"/>
              </w:tabs>
              <w:spacing w:after="0"/>
              <w:ind w:left="0"/>
              <w:contextualSpacing/>
              <w:jc w:val="both"/>
              <w:rPr>
                <w:rFonts w:asciiTheme="minorHAnsi" w:hAnsiTheme="minorHAnsi"/>
              </w:rPr>
            </w:pPr>
            <w:r w:rsidRPr="00D5025B">
              <w:rPr>
                <w:rFonts w:asciiTheme="minorHAnsi" w:hAnsiTheme="minorHAnsi" w:cs="Calibri"/>
                <w:color w:val="000000"/>
              </w:rPr>
              <w:t>El supervisor “Project Management” coordinara directamente con el comité de recepción designado por parte de YPFB.</w:t>
            </w:r>
          </w:p>
        </w:tc>
      </w:tr>
      <w:tr w:rsidR="003F224E" w:rsidRPr="00D5025B" w:rsidTr="00A476E6">
        <w:trPr>
          <w:trHeight w:val="275"/>
        </w:trPr>
        <w:tc>
          <w:tcPr>
            <w:tcW w:w="9461" w:type="dxa"/>
            <w:tcBorders>
              <w:left w:val="single" w:sz="4" w:space="0" w:color="000000"/>
              <w:bottom w:val="single" w:sz="4" w:space="0" w:color="000000"/>
              <w:right w:val="single" w:sz="4" w:space="0" w:color="000000"/>
            </w:tcBorders>
            <w:shd w:val="clear" w:color="auto" w:fill="ADC5E7"/>
            <w:vAlign w:val="center"/>
          </w:tcPr>
          <w:p w:rsidR="003F224E" w:rsidRPr="00D5025B" w:rsidRDefault="003F224E" w:rsidP="00A476E6">
            <w:pPr>
              <w:pStyle w:val="Sangradetextonormal"/>
              <w:tabs>
                <w:tab w:val="left" w:pos="284"/>
              </w:tabs>
              <w:spacing w:after="0"/>
              <w:ind w:left="0"/>
              <w:contextualSpacing/>
              <w:jc w:val="both"/>
              <w:rPr>
                <w:rFonts w:asciiTheme="minorHAnsi" w:hAnsiTheme="minorHAnsi"/>
              </w:rPr>
            </w:pPr>
            <w:r w:rsidRPr="00D5025B">
              <w:rPr>
                <w:rFonts w:asciiTheme="minorHAnsi" w:hAnsiTheme="minorHAnsi" w:cs="Calibri"/>
                <w:b/>
                <w:bCs/>
                <w:color w:val="000000"/>
              </w:rPr>
              <w:t xml:space="preserve">PLAZO DE ENTREGA </w:t>
            </w:r>
            <w:r w:rsidRPr="00D5025B">
              <w:rPr>
                <w:rFonts w:asciiTheme="minorHAnsi" w:hAnsiTheme="minorHAnsi" w:cs="Calibri"/>
                <w:b/>
                <w:bCs/>
                <w:color w:val="000000"/>
                <w:lang w:val="es-419" w:eastAsia="es-BO"/>
              </w:rPr>
              <w:t>(PARA TODOS LOS BIENES)</w:t>
            </w:r>
          </w:p>
        </w:tc>
      </w:tr>
      <w:tr w:rsidR="003F224E" w:rsidRPr="00D5025B" w:rsidTr="00A476E6">
        <w:trPr>
          <w:trHeight w:val="248"/>
        </w:trPr>
        <w:tc>
          <w:tcPr>
            <w:tcW w:w="9461" w:type="dxa"/>
            <w:tcBorders>
              <w:left w:val="single" w:sz="4" w:space="0" w:color="000000"/>
              <w:bottom w:val="single" w:sz="4" w:space="0" w:color="000000"/>
              <w:right w:val="single" w:sz="4" w:space="0" w:color="000000"/>
            </w:tcBorders>
            <w:shd w:val="clear" w:color="auto" w:fill="auto"/>
            <w:vAlign w:val="center"/>
          </w:tcPr>
          <w:p w:rsidR="003F224E" w:rsidRPr="00D5025B" w:rsidRDefault="003F224E" w:rsidP="00A476E6">
            <w:pPr>
              <w:pStyle w:val="Sangradetextonormal"/>
              <w:tabs>
                <w:tab w:val="left" w:pos="284"/>
              </w:tabs>
              <w:spacing w:after="0"/>
              <w:ind w:left="0"/>
              <w:contextualSpacing/>
              <w:jc w:val="both"/>
              <w:rPr>
                <w:rFonts w:asciiTheme="minorHAnsi" w:hAnsiTheme="minorHAnsi"/>
              </w:rPr>
            </w:pPr>
            <w:r w:rsidRPr="00D5025B">
              <w:rPr>
                <w:rFonts w:asciiTheme="minorHAnsi" w:hAnsiTheme="minorHAnsi" w:cs="Calibri"/>
                <w:color w:val="000000"/>
              </w:rPr>
              <w:t>El plazo de entrega del equipamiento y software será de ciento cincuenta</w:t>
            </w:r>
            <w:r w:rsidRPr="00D5025B">
              <w:rPr>
                <w:rFonts w:asciiTheme="minorHAnsi" w:hAnsiTheme="minorHAnsi" w:cs="Calibri"/>
                <w:color w:val="00FF00"/>
              </w:rPr>
              <w:t xml:space="preserve"> </w:t>
            </w:r>
            <w:r w:rsidRPr="00D5025B">
              <w:rPr>
                <w:rFonts w:asciiTheme="minorHAnsi" w:hAnsiTheme="minorHAnsi" w:cs="Calibri"/>
                <w:color w:val="000000"/>
              </w:rPr>
              <w:t>(150) días calendario, computables a partir de la emisión de la Orden de Inicio emitida por la unidad solicitante de  YPFB.</w:t>
            </w:r>
          </w:p>
        </w:tc>
      </w:tr>
      <w:tr w:rsidR="003F224E" w:rsidRPr="00D5025B" w:rsidTr="00A476E6">
        <w:trPr>
          <w:trHeight w:val="252"/>
        </w:trPr>
        <w:tc>
          <w:tcPr>
            <w:tcW w:w="9461" w:type="dxa"/>
            <w:tcBorders>
              <w:left w:val="single" w:sz="4" w:space="0" w:color="000000"/>
              <w:bottom w:val="single" w:sz="4" w:space="0" w:color="000000"/>
              <w:right w:val="single" w:sz="4" w:space="0" w:color="000000"/>
            </w:tcBorders>
            <w:shd w:val="clear" w:color="auto" w:fill="ADC5E7"/>
            <w:vAlign w:val="center"/>
          </w:tcPr>
          <w:p w:rsidR="003F224E" w:rsidRPr="00D5025B" w:rsidRDefault="003F224E" w:rsidP="00A476E6">
            <w:pPr>
              <w:pStyle w:val="Sangradetextonormal"/>
              <w:tabs>
                <w:tab w:val="left" w:pos="284"/>
              </w:tabs>
              <w:spacing w:after="0"/>
              <w:ind w:left="0"/>
              <w:contextualSpacing/>
              <w:jc w:val="both"/>
              <w:rPr>
                <w:rFonts w:asciiTheme="minorHAnsi" w:hAnsiTheme="minorHAnsi"/>
              </w:rPr>
            </w:pPr>
            <w:r w:rsidRPr="00D5025B">
              <w:rPr>
                <w:rFonts w:asciiTheme="minorHAnsi" w:hAnsiTheme="minorHAnsi" w:cs="Calibri"/>
                <w:b/>
                <w:bCs/>
              </w:rPr>
              <w:t xml:space="preserve">GARANTÍA DEL EQUIPAMIENTO </w:t>
            </w:r>
            <w:r w:rsidRPr="00D5025B">
              <w:rPr>
                <w:rFonts w:asciiTheme="minorHAnsi" w:hAnsiTheme="minorHAnsi" w:cs="Calibri"/>
                <w:b/>
                <w:bCs/>
                <w:lang w:val="es-419" w:eastAsia="es-BO"/>
              </w:rPr>
              <w:t>(PARA TODOS LOS BIENES)</w:t>
            </w:r>
          </w:p>
        </w:tc>
      </w:tr>
      <w:tr w:rsidR="003F224E" w:rsidRPr="00D5025B" w:rsidTr="00A476E6">
        <w:trPr>
          <w:trHeight w:val="452"/>
        </w:trPr>
        <w:tc>
          <w:tcPr>
            <w:tcW w:w="9461" w:type="dxa"/>
            <w:tcBorders>
              <w:left w:val="single" w:sz="4" w:space="0" w:color="000000"/>
              <w:bottom w:val="single" w:sz="4" w:space="0" w:color="000000"/>
              <w:right w:val="single" w:sz="4" w:space="0" w:color="000000"/>
            </w:tcBorders>
            <w:shd w:val="clear" w:color="auto" w:fill="auto"/>
            <w:vAlign w:val="center"/>
          </w:tcPr>
          <w:p w:rsidR="003F224E" w:rsidRPr="00D5025B" w:rsidRDefault="00A476E6" w:rsidP="00A476E6">
            <w:pPr>
              <w:pStyle w:val="Sangradetextonormal"/>
              <w:spacing w:after="0"/>
              <w:ind w:left="0"/>
              <w:contextualSpacing/>
              <w:jc w:val="both"/>
              <w:rPr>
                <w:rFonts w:asciiTheme="minorHAnsi" w:hAnsiTheme="minorHAnsi"/>
              </w:rPr>
            </w:pPr>
            <w:r w:rsidRPr="003F224E">
              <w:rPr>
                <w:rFonts w:ascii="Calibri" w:hAnsi="Calibri" w:cs="Calibri"/>
                <w:color w:val="000000"/>
                <w:sz w:val="18"/>
                <w:szCs w:val="16"/>
              </w:rPr>
              <w:t xml:space="preserve">La empresa contratada </w:t>
            </w:r>
            <w:r>
              <w:rPr>
                <w:rFonts w:ascii="Calibri" w:hAnsi="Calibri" w:cs="Calibri"/>
                <w:color w:val="000000"/>
                <w:sz w:val="18"/>
                <w:szCs w:val="16"/>
              </w:rPr>
              <w:t xml:space="preserve">al momento de entregar los bienes; </w:t>
            </w:r>
            <w:r w:rsidR="003F224E" w:rsidRPr="00D5025B">
              <w:rPr>
                <w:rFonts w:asciiTheme="minorHAnsi" w:hAnsiTheme="minorHAnsi" w:cs="Calibri"/>
                <w:color w:val="000000"/>
              </w:rPr>
              <w:t>debe entregar una carta o documento de garantía del equipamiento por un tiempo de 2 años donde indique:</w:t>
            </w:r>
          </w:p>
          <w:p w:rsidR="003F224E" w:rsidRPr="00D5025B" w:rsidRDefault="003F224E" w:rsidP="00A476E6">
            <w:pPr>
              <w:pStyle w:val="Sangradetextonormal"/>
              <w:spacing w:after="0"/>
              <w:ind w:left="0"/>
              <w:contextualSpacing/>
              <w:jc w:val="both"/>
              <w:rPr>
                <w:rFonts w:asciiTheme="minorHAnsi" w:hAnsiTheme="minorHAnsi"/>
              </w:rPr>
            </w:pPr>
            <w:r w:rsidRPr="00D5025B">
              <w:rPr>
                <w:rFonts w:asciiTheme="minorHAnsi" w:hAnsiTheme="minorHAnsi" w:cs="Calibri"/>
                <w:b/>
                <w:bCs/>
                <w:color w:val="000000"/>
              </w:rPr>
              <w:t>Reposición de Equipamiento</w:t>
            </w:r>
            <w:r w:rsidRPr="00D5025B">
              <w:rPr>
                <w:rFonts w:asciiTheme="minorHAnsi" w:hAnsiTheme="minorHAnsi" w:cs="Calibri"/>
                <w:color w:val="000000"/>
              </w:rPr>
              <w:t>:</w:t>
            </w:r>
          </w:p>
          <w:p w:rsidR="003F224E" w:rsidRPr="00D5025B" w:rsidRDefault="003F224E" w:rsidP="00A476E6">
            <w:pPr>
              <w:pStyle w:val="Sangradetextonormal"/>
              <w:spacing w:after="0"/>
              <w:ind w:left="0"/>
              <w:contextualSpacing/>
              <w:jc w:val="both"/>
              <w:rPr>
                <w:rFonts w:asciiTheme="minorHAnsi" w:hAnsiTheme="minorHAnsi"/>
              </w:rPr>
            </w:pPr>
            <w:r w:rsidRPr="00D5025B">
              <w:rPr>
                <w:rFonts w:asciiTheme="minorHAnsi" w:hAnsiTheme="minorHAnsi" w:cs="Calibri"/>
                <w:color w:val="000000"/>
              </w:rPr>
              <w:t>En caso de tener que reponer un equipo o accesorio por desperfectos de fábrica, la empresa adjudicada debe reponer uno de similares características o superior en 10 hábiles.</w:t>
            </w:r>
          </w:p>
          <w:p w:rsidR="003F224E" w:rsidRPr="00D5025B" w:rsidRDefault="003F224E" w:rsidP="00A476E6">
            <w:pPr>
              <w:pStyle w:val="Sangradetextonormal"/>
              <w:spacing w:after="0"/>
              <w:ind w:left="0"/>
              <w:contextualSpacing/>
              <w:jc w:val="both"/>
              <w:rPr>
                <w:rFonts w:asciiTheme="minorHAnsi" w:hAnsiTheme="minorHAnsi"/>
              </w:rPr>
            </w:pPr>
            <w:r w:rsidRPr="00D5025B">
              <w:rPr>
                <w:rFonts w:asciiTheme="minorHAnsi" w:hAnsiTheme="minorHAnsi" w:cs="Calibri"/>
                <w:b/>
                <w:bCs/>
                <w:color w:val="000000"/>
              </w:rPr>
              <w:t>Soporte En Sitio</w:t>
            </w:r>
          </w:p>
          <w:p w:rsidR="003F224E" w:rsidRPr="00D5025B" w:rsidRDefault="003F224E" w:rsidP="00A476E6">
            <w:pPr>
              <w:tabs>
                <w:tab w:val="left" w:pos="284"/>
              </w:tabs>
              <w:contextualSpacing/>
              <w:jc w:val="both"/>
              <w:rPr>
                <w:rFonts w:asciiTheme="minorHAnsi" w:hAnsiTheme="minorHAnsi"/>
              </w:rPr>
            </w:pPr>
            <w:r w:rsidRPr="00D5025B">
              <w:rPr>
                <w:rFonts w:asciiTheme="minorHAnsi" w:hAnsiTheme="minorHAnsi" w:cs="Calibri"/>
                <w:color w:val="000000"/>
              </w:rPr>
              <w:t>Brindar apoyo técnico con personal en sitio en la ciudad de La Paz; a los reportes de fallas reportados por YPFB por personal calificado, sin costo adicional.</w:t>
            </w:r>
          </w:p>
        </w:tc>
      </w:tr>
      <w:tr w:rsidR="003F224E" w:rsidRPr="00D5025B" w:rsidTr="00A476E6">
        <w:trPr>
          <w:trHeight w:val="260"/>
        </w:trPr>
        <w:tc>
          <w:tcPr>
            <w:tcW w:w="9461" w:type="dxa"/>
            <w:tcBorders>
              <w:left w:val="single" w:sz="4" w:space="0" w:color="000000"/>
              <w:bottom w:val="single" w:sz="4" w:space="0" w:color="000000"/>
              <w:right w:val="single" w:sz="4" w:space="0" w:color="000000"/>
            </w:tcBorders>
            <w:shd w:val="clear" w:color="auto" w:fill="ADC5E7"/>
            <w:vAlign w:val="center"/>
          </w:tcPr>
          <w:p w:rsidR="003F224E" w:rsidRPr="00D5025B" w:rsidRDefault="003F224E" w:rsidP="00A476E6">
            <w:pPr>
              <w:pStyle w:val="Sangradetextonormal"/>
              <w:tabs>
                <w:tab w:val="left" w:pos="284"/>
              </w:tabs>
              <w:spacing w:after="0"/>
              <w:ind w:left="0"/>
              <w:contextualSpacing/>
              <w:jc w:val="both"/>
              <w:rPr>
                <w:rFonts w:asciiTheme="minorHAnsi" w:hAnsiTheme="minorHAnsi"/>
              </w:rPr>
            </w:pPr>
            <w:r w:rsidRPr="00D5025B">
              <w:rPr>
                <w:rFonts w:asciiTheme="minorHAnsi" w:hAnsiTheme="minorHAnsi" w:cs="Calibri"/>
                <w:b/>
              </w:rPr>
              <w:lastRenderedPageBreak/>
              <w:t xml:space="preserve">DOCUMENTACIÓN DE RESPALDO </w:t>
            </w:r>
            <w:r w:rsidRPr="00D5025B">
              <w:rPr>
                <w:rFonts w:asciiTheme="minorHAnsi" w:hAnsiTheme="minorHAnsi" w:cs="Calibri"/>
                <w:b/>
                <w:bCs/>
                <w:lang w:val="es-419" w:eastAsia="es-BO"/>
              </w:rPr>
              <w:t>(PARA TODOS LOS BIENES)</w:t>
            </w:r>
          </w:p>
        </w:tc>
      </w:tr>
      <w:tr w:rsidR="003F224E" w:rsidRPr="00D5025B" w:rsidTr="00A476E6">
        <w:trPr>
          <w:trHeight w:val="452"/>
        </w:trPr>
        <w:tc>
          <w:tcPr>
            <w:tcW w:w="9461" w:type="dxa"/>
            <w:tcBorders>
              <w:left w:val="single" w:sz="4" w:space="0" w:color="000000"/>
              <w:bottom w:val="single" w:sz="4" w:space="0" w:color="000000"/>
              <w:right w:val="single" w:sz="4" w:space="0" w:color="000000"/>
            </w:tcBorders>
            <w:shd w:val="clear" w:color="auto" w:fill="auto"/>
            <w:vAlign w:val="center"/>
          </w:tcPr>
          <w:p w:rsidR="003F224E" w:rsidRPr="00D5025B" w:rsidRDefault="003F224E" w:rsidP="00A476E6">
            <w:pPr>
              <w:pStyle w:val="Sangradetextonormal"/>
              <w:tabs>
                <w:tab w:val="left" w:pos="284"/>
              </w:tabs>
              <w:spacing w:after="0"/>
              <w:ind w:left="0"/>
              <w:contextualSpacing/>
              <w:jc w:val="both"/>
              <w:rPr>
                <w:rFonts w:asciiTheme="minorHAnsi" w:hAnsiTheme="minorHAnsi"/>
              </w:rPr>
            </w:pPr>
            <w:r w:rsidRPr="00D5025B">
              <w:rPr>
                <w:rFonts w:asciiTheme="minorHAnsi" w:hAnsiTheme="minorHAnsi" w:cs="Calibri"/>
                <w:b/>
                <w:i/>
                <w:color w:val="000000"/>
              </w:rPr>
              <w:t>Manuales</w:t>
            </w:r>
            <w:r w:rsidRPr="00D5025B">
              <w:rPr>
                <w:rFonts w:asciiTheme="minorHAnsi" w:hAnsiTheme="minorHAnsi" w:cs="Calibri"/>
                <w:color w:val="000000"/>
              </w:rPr>
              <w:t>:</w:t>
            </w:r>
          </w:p>
          <w:p w:rsidR="003F224E" w:rsidRPr="00D5025B" w:rsidRDefault="003F224E" w:rsidP="00A476E6">
            <w:pPr>
              <w:pStyle w:val="Sangradetextonormal"/>
              <w:tabs>
                <w:tab w:val="left" w:pos="284"/>
              </w:tabs>
              <w:spacing w:after="0"/>
              <w:ind w:left="0"/>
              <w:contextualSpacing/>
              <w:jc w:val="both"/>
              <w:rPr>
                <w:rFonts w:asciiTheme="minorHAnsi" w:hAnsiTheme="minorHAnsi"/>
              </w:rPr>
            </w:pPr>
            <w:r w:rsidRPr="00D5025B">
              <w:rPr>
                <w:rFonts w:asciiTheme="minorHAnsi" w:hAnsiTheme="minorHAnsi" w:cs="Calibri"/>
                <w:color w:val="000000"/>
              </w:rPr>
              <w:t xml:space="preserve">La Empresa contratada deberá entregar toda la documentación técnica, Informe “AS-Built”, Manuales de Instalación y configuración, Referencia de Comandos, Configuración de los Equipos, Operación, Administración y Mantenimiento, en formato Impreso y/o Digital, esto una vez concluida la Implementación.  </w:t>
            </w:r>
          </w:p>
        </w:tc>
      </w:tr>
      <w:tr w:rsidR="003F224E" w:rsidRPr="00D5025B" w:rsidTr="00A476E6">
        <w:trPr>
          <w:trHeight w:val="250"/>
        </w:trPr>
        <w:tc>
          <w:tcPr>
            <w:tcW w:w="9461" w:type="dxa"/>
            <w:tcBorders>
              <w:left w:val="single" w:sz="4" w:space="0" w:color="000000"/>
              <w:bottom w:val="single" w:sz="4" w:space="0" w:color="000000"/>
              <w:right w:val="single" w:sz="4" w:space="0" w:color="000000"/>
            </w:tcBorders>
            <w:shd w:val="clear" w:color="auto" w:fill="ADC5E7"/>
            <w:vAlign w:val="center"/>
          </w:tcPr>
          <w:p w:rsidR="003F224E" w:rsidRPr="00D5025B" w:rsidRDefault="003F224E" w:rsidP="00A476E6">
            <w:pPr>
              <w:pStyle w:val="Sangradetextonormal"/>
              <w:tabs>
                <w:tab w:val="left" w:pos="284"/>
              </w:tabs>
              <w:spacing w:after="0"/>
              <w:ind w:left="0"/>
              <w:contextualSpacing/>
              <w:jc w:val="both"/>
              <w:rPr>
                <w:rFonts w:asciiTheme="minorHAnsi" w:hAnsiTheme="minorHAnsi"/>
              </w:rPr>
            </w:pPr>
            <w:r w:rsidRPr="00D5025B">
              <w:rPr>
                <w:rFonts w:asciiTheme="minorHAnsi" w:hAnsiTheme="minorHAnsi" w:cs="Calibri"/>
                <w:b/>
                <w:bCs/>
              </w:rPr>
              <w:t>INSTALACIÓN</w:t>
            </w:r>
          </w:p>
        </w:tc>
      </w:tr>
      <w:tr w:rsidR="003F224E" w:rsidRPr="00D5025B" w:rsidTr="00A476E6">
        <w:trPr>
          <w:trHeight w:val="452"/>
        </w:trPr>
        <w:tc>
          <w:tcPr>
            <w:tcW w:w="9461" w:type="dxa"/>
            <w:tcBorders>
              <w:left w:val="single" w:sz="4" w:space="0" w:color="000000"/>
              <w:bottom w:val="single" w:sz="4" w:space="0" w:color="000000"/>
              <w:right w:val="single" w:sz="4" w:space="0" w:color="000000"/>
            </w:tcBorders>
            <w:shd w:val="clear" w:color="auto" w:fill="auto"/>
            <w:vAlign w:val="center"/>
          </w:tcPr>
          <w:p w:rsidR="003F224E" w:rsidRPr="00D5025B" w:rsidRDefault="003F224E" w:rsidP="00A476E6">
            <w:pPr>
              <w:pStyle w:val="Sangradetextonormal"/>
              <w:tabs>
                <w:tab w:val="left" w:pos="284"/>
              </w:tabs>
              <w:spacing w:after="0"/>
              <w:ind w:left="0"/>
              <w:contextualSpacing/>
              <w:jc w:val="both"/>
              <w:rPr>
                <w:rFonts w:asciiTheme="minorHAnsi" w:hAnsiTheme="minorHAnsi"/>
              </w:rPr>
            </w:pPr>
            <w:r w:rsidRPr="00D5025B">
              <w:rPr>
                <w:rFonts w:asciiTheme="minorHAnsi" w:hAnsiTheme="minorHAnsi" w:cs="Calibri"/>
                <w:color w:val="000000"/>
              </w:rPr>
              <w:t>La empresa adjudicada deberá realizar la instalación de todos los ítems en el edificio corporativo de YPFB ubicado en la Calle Reyes Ortiz Avenida el Prado.</w:t>
            </w:r>
          </w:p>
          <w:p w:rsidR="003F224E" w:rsidRPr="00D5025B" w:rsidRDefault="003F224E" w:rsidP="00A476E6">
            <w:pPr>
              <w:pStyle w:val="Sangradetextonormal"/>
              <w:tabs>
                <w:tab w:val="left" w:pos="284"/>
              </w:tabs>
              <w:spacing w:after="0"/>
              <w:ind w:left="0"/>
              <w:contextualSpacing/>
              <w:jc w:val="both"/>
              <w:rPr>
                <w:rFonts w:asciiTheme="minorHAnsi" w:hAnsiTheme="minorHAnsi"/>
              </w:rPr>
            </w:pPr>
            <w:r w:rsidRPr="00D5025B">
              <w:rPr>
                <w:rFonts w:asciiTheme="minorHAnsi" w:hAnsiTheme="minorHAnsi" w:cs="Calibri"/>
                <w:color w:val="000000"/>
              </w:rPr>
              <w:t>El tipo de instalación debe consistir en una solución tecnológica integral y debe contemplar:</w:t>
            </w:r>
          </w:p>
          <w:p w:rsidR="003F224E" w:rsidRPr="00D5025B" w:rsidRDefault="003F224E" w:rsidP="0042389C">
            <w:pPr>
              <w:pStyle w:val="Sangradetextonormal"/>
              <w:numPr>
                <w:ilvl w:val="0"/>
                <w:numId w:val="55"/>
              </w:numPr>
              <w:tabs>
                <w:tab w:val="left" w:pos="284"/>
              </w:tabs>
              <w:suppressAutoHyphens/>
              <w:spacing w:after="0"/>
              <w:contextualSpacing/>
              <w:jc w:val="both"/>
              <w:rPr>
                <w:rFonts w:asciiTheme="minorHAnsi" w:hAnsiTheme="minorHAnsi"/>
              </w:rPr>
            </w:pPr>
            <w:r w:rsidRPr="00D5025B">
              <w:rPr>
                <w:rFonts w:asciiTheme="minorHAnsi" w:hAnsiTheme="minorHAnsi" w:cs="Calibri"/>
                <w:color w:val="000000"/>
              </w:rPr>
              <w:t>El equipamiento adquirido y el necesario o adicional (equipos, cables, conectores, equipamiento adicional) para el correcto funcionamiento.</w:t>
            </w:r>
          </w:p>
          <w:p w:rsidR="003F224E" w:rsidRPr="00D5025B" w:rsidRDefault="003F224E" w:rsidP="0042389C">
            <w:pPr>
              <w:pStyle w:val="Sangradetextonormal"/>
              <w:numPr>
                <w:ilvl w:val="0"/>
                <w:numId w:val="55"/>
              </w:numPr>
              <w:tabs>
                <w:tab w:val="left" w:pos="284"/>
              </w:tabs>
              <w:suppressAutoHyphens/>
              <w:spacing w:after="0"/>
              <w:contextualSpacing/>
              <w:jc w:val="both"/>
              <w:rPr>
                <w:rFonts w:asciiTheme="minorHAnsi" w:hAnsiTheme="minorHAnsi"/>
              </w:rPr>
            </w:pPr>
            <w:r w:rsidRPr="00D5025B">
              <w:rPr>
                <w:rFonts w:asciiTheme="minorHAnsi" w:hAnsiTheme="minorHAnsi" w:cs="Calibri"/>
                <w:color w:val="000000"/>
              </w:rPr>
              <w:t xml:space="preserve">El diseño de la solución tecnológica, la implementación de la solución, la instalación, el funcionamiento integral y correcto de la solución, las pruebas posteriores a la instalación, transferencia intelectual/tecnológica al personal a cargo de la administración de la solución tipo "hands/on". </w:t>
            </w:r>
          </w:p>
          <w:p w:rsidR="003F224E" w:rsidRPr="00D5025B" w:rsidRDefault="003F224E" w:rsidP="0042389C">
            <w:pPr>
              <w:pStyle w:val="Sangradetextonormal"/>
              <w:numPr>
                <w:ilvl w:val="0"/>
                <w:numId w:val="55"/>
              </w:numPr>
              <w:tabs>
                <w:tab w:val="left" w:pos="284"/>
              </w:tabs>
              <w:suppressAutoHyphens/>
              <w:contextualSpacing/>
              <w:jc w:val="both"/>
              <w:rPr>
                <w:rFonts w:asciiTheme="minorHAnsi" w:hAnsiTheme="minorHAnsi"/>
              </w:rPr>
            </w:pPr>
            <w:r w:rsidRPr="00D5025B">
              <w:rPr>
                <w:rFonts w:asciiTheme="minorHAnsi" w:hAnsiTheme="minorHAnsi" w:cs="Calibri"/>
                <w:color w:val="000000"/>
              </w:rPr>
              <w:t xml:space="preserve">Cualquier obra civil relacionada a la implementación de la solución debe ser realizada por la empresa adjudicada.    </w:t>
            </w:r>
          </w:p>
          <w:p w:rsidR="003F224E" w:rsidRPr="00D5025B" w:rsidRDefault="003F224E" w:rsidP="0042389C">
            <w:pPr>
              <w:pStyle w:val="Sangradetextonormal"/>
              <w:numPr>
                <w:ilvl w:val="0"/>
                <w:numId w:val="55"/>
              </w:numPr>
              <w:tabs>
                <w:tab w:val="left" w:pos="284"/>
              </w:tabs>
              <w:suppressAutoHyphens/>
              <w:contextualSpacing/>
              <w:jc w:val="both"/>
              <w:rPr>
                <w:rFonts w:asciiTheme="minorHAnsi" w:hAnsiTheme="minorHAnsi"/>
              </w:rPr>
            </w:pPr>
            <w:r w:rsidRPr="00D5025B">
              <w:rPr>
                <w:rFonts w:asciiTheme="minorHAnsi" w:hAnsiTheme="minorHAnsi" w:cs="Calibri"/>
                <w:color w:val="000000"/>
              </w:rPr>
              <w:t>En caso de ser necesario el uso de cable ducto el mismo debe ser de aluminio conservando la esteticidad del Edificio.</w:t>
            </w:r>
          </w:p>
        </w:tc>
      </w:tr>
      <w:tr w:rsidR="003F224E" w:rsidRPr="00D5025B" w:rsidTr="00A476E6">
        <w:trPr>
          <w:trHeight w:val="265"/>
        </w:trPr>
        <w:tc>
          <w:tcPr>
            <w:tcW w:w="9461" w:type="dxa"/>
            <w:tcBorders>
              <w:left w:val="single" w:sz="4" w:space="0" w:color="000000"/>
              <w:bottom w:val="single" w:sz="4" w:space="0" w:color="000000"/>
              <w:right w:val="single" w:sz="4" w:space="0" w:color="000000"/>
            </w:tcBorders>
            <w:shd w:val="clear" w:color="auto" w:fill="ADC5E7"/>
            <w:vAlign w:val="center"/>
          </w:tcPr>
          <w:p w:rsidR="003F224E" w:rsidRPr="00D5025B" w:rsidRDefault="003F224E" w:rsidP="00A476E6">
            <w:pPr>
              <w:pStyle w:val="Sangradetextonormal"/>
              <w:tabs>
                <w:tab w:val="left" w:pos="284"/>
              </w:tabs>
              <w:spacing w:after="0"/>
              <w:ind w:left="0"/>
              <w:contextualSpacing/>
              <w:jc w:val="both"/>
              <w:rPr>
                <w:rFonts w:asciiTheme="minorHAnsi" w:hAnsiTheme="minorHAnsi"/>
              </w:rPr>
            </w:pPr>
            <w:r w:rsidRPr="00D5025B">
              <w:rPr>
                <w:rFonts w:asciiTheme="minorHAnsi" w:hAnsiTheme="minorHAnsi" w:cs="Calibri"/>
                <w:b/>
                <w:color w:val="000000"/>
              </w:rPr>
              <w:t>CAPACITACIÓN</w:t>
            </w:r>
          </w:p>
        </w:tc>
      </w:tr>
      <w:tr w:rsidR="003F224E" w:rsidRPr="00D5025B" w:rsidTr="00A476E6">
        <w:trPr>
          <w:trHeight w:val="452"/>
        </w:trPr>
        <w:tc>
          <w:tcPr>
            <w:tcW w:w="9461" w:type="dxa"/>
            <w:tcBorders>
              <w:left w:val="single" w:sz="4" w:space="0" w:color="000000"/>
              <w:bottom w:val="single" w:sz="4" w:space="0" w:color="000000"/>
              <w:right w:val="single" w:sz="4" w:space="0" w:color="000000"/>
            </w:tcBorders>
            <w:shd w:val="clear" w:color="auto" w:fill="auto"/>
            <w:vAlign w:val="center"/>
          </w:tcPr>
          <w:p w:rsidR="003F224E" w:rsidRPr="00D5025B" w:rsidRDefault="003F224E" w:rsidP="00A476E6">
            <w:pPr>
              <w:pStyle w:val="Contenidodelatabla"/>
              <w:tabs>
                <w:tab w:val="left" w:pos="284"/>
              </w:tabs>
              <w:contextualSpacing/>
              <w:jc w:val="both"/>
              <w:rPr>
                <w:rFonts w:asciiTheme="minorHAnsi" w:hAnsiTheme="minorHAnsi"/>
                <w:sz w:val="20"/>
                <w:szCs w:val="20"/>
              </w:rPr>
            </w:pPr>
            <w:r w:rsidRPr="00D5025B">
              <w:rPr>
                <w:rFonts w:asciiTheme="minorHAnsi" w:hAnsiTheme="minorHAnsi" w:cs="Calibri"/>
                <w:color w:val="000000"/>
                <w:sz w:val="20"/>
                <w:szCs w:val="20"/>
                <w:lang w:eastAsia="es-ES"/>
              </w:rPr>
              <w:t>La empresa adjudicada durante el periodo de entrega deberá realizar la capacitación dirigida al personal asignado de la GTIC acerca de la operación básica y parámetros de control de todo el equipamiento ofertado en el presente proceso.</w:t>
            </w:r>
          </w:p>
        </w:tc>
      </w:tr>
      <w:tr w:rsidR="003F224E" w:rsidRPr="00D5025B" w:rsidTr="00A476E6">
        <w:trPr>
          <w:trHeight w:val="452"/>
        </w:trPr>
        <w:tc>
          <w:tcPr>
            <w:tcW w:w="9461" w:type="dxa"/>
            <w:tcBorders>
              <w:left w:val="single" w:sz="4" w:space="0" w:color="000000"/>
              <w:bottom w:val="single" w:sz="4" w:space="0" w:color="000000"/>
              <w:right w:val="single" w:sz="4" w:space="0" w:color="000000"/>
            </w:tcBorders>
            <w:shd w:val="clear" w:color="auto" w:fill="auto"/>
            <w:vAlign w:val="center"/>
          </w:tcPr>
          <w:p w:rsidR="003F224E" w:rsidRPr="00D5025B" w:rsidRDefault="003F224E" w:rsidP="00A476E6">
            <w:pPr>
              <w:snapToGrid w:val="0"/>
              <w:contextualSpacing/>
              <w:jc w:val="both"/>
              <w:rPr>
                <w:rFonts w:asciiTheme="minorHAnsi" w:hAnsiTheme="minorHAnsi" w:cs="Calibri"/>
                <w:b/>
                <w:bCs/>
                <w:color w:val="000000"/>
                <w:lang w:val="es-419" w:eastAsia="es-BO"/>
              </w:rPr>
            </w:pPr>
          </w:p>
          <w:p w:rsidR="003F224E" w:rsidRPr="00D5025B" w:rsidRDefault="003F224E" w:rsidP="00A476E6">
            <w:pPr>
              <w:contextualSpacing/>
              <w:jc w:val="both"/>
              <w:rPr>
                <w:rFonts w:asciiTheme="minorHAnsi" w:hAnsiTheme="minorHAnsi"/>
              </w:rPr>
            </w:pPr>
            <w:r w:rsidRPr="00D5025B">
              <w:rPr>
                <w:rFonts w:asciiTheme="minorHAnsi" w:hAnsiTheme="minorHAnsi" w:cs="Calibri"/>
                <w:b/>
                <w:bCs/>
                <w:lang w:eastAsia="es-BO"/>
              </w:rPr>
              <w:t>II. OTRAS CONDICIONES DE CUMPLIMIENTO OBLIGATORIO</w:t>
            </w:r>
          </w:p>
          <w:p w:rsidR="003F224E" w:rsidRPr="00D5025B" w:rsidRDefault="003F224E" w:rsidP="00A476E6">
            <w:pPr>
              <w:contextualSpacing/>
              <w:jc w:val="both"/>
              <w:rPr>
                <w:rFonts w:asciiTheme="minorHAnsi" w:hAnsiTheme="minorHAnsi" w:cs="Calibri"/>
                <w:b/>
                <w:bCs/>
                <w:lang w:eastAsia="es-BO"/>
              </w:rPr>
            </w:pPr>
          </w:p>
          <w:tbl>
            <w:tblPr>
              <w:tblW w:w="5000" w:type="pct"/>
              <w:jc w:val="center"/>
              <w:tblLayout w:type="fixed"/>
              <w:tblCellMar>
                <w:left w:w="70" w:type="dxa"/>
                <w:right w:w="70" w:type="dxa"/>
              </w:tblCellMar>
              <w:tblLook w:val="0000" w:firstRow="0" w:lastRow="0" w:firstColumn="0" w:lastColumn="0" w:noHBand="0" w:noVBand="0"/>
            </w:tblPr>
            <w:tblGrid>
              <w:gridCol w:w="9311"/>
            </w:tblGrid>
            <w:tr w:rsidR="003F224E" w:rsidRPr="00D5025B" w:rsidTr="00A476E6">
              <w:trPr>
                <w:trHeight w:val="267"/>
                <w:jc w:val="center"/>
              </w:trPr>
              <w:tc>
                <w:tcPr>
                  <w:tcW w:w="9321" w:type="dxa"/>
                  <w:tcBorders>
                    <w:top w:val="single" w:sz="4" w:space="0" w:color="000000"/>
                    <w:left w:val="single" w:sz="4" w:space="0" w:color="000000"/>
                    <w:bottom w:val="single" w:sz="4" w:space="0" w:color="000000"/>
                    <w:right w:val="single" w:sz="4" w:space="0" w:color="000000"/>
                  </w:tcBorders>
                  <w:shd w:val="clear" w:color="auto" w:fill="9CC2E5"/>
                  <w:vAlign w:val="center"/>
                </w:tcPr>
                <w:p w:rsidR="003F224E" w:rsidRPr="00D5025B" w:rsidRDefault="003F224E" w:rsidP="00A476E6">
                  <w:pPr>
                    <w:pStyle w:val="Sangradetextonormal"/>
                    <w:tabs>
                      <w:tab w:val="left" w:pos="284"/>
                    </w:tabs>
                    <w:spacing w:after="0"/>
                    <w:ind w:left="0"/>
                    <w:jc w:val="both"/>
                    <w:rPr>
                      <w:rFonts w:asciiTheme="minorHAnsi" w:hAnsiTheme="minorHAnsi"/>
                    </w:rPr>
                  </w:pPr>
                  <w:r w:rsidRPr="00D5025B">
                    <w:rPr>
                      <w:rFonts w:asciiTheme="minorHAnsi" w:hAnsiTheme="minorHAnsi" w:cs="Calibri"/>
                      <w:b/>
                      <w:bCs/>
                    </w:rPr>
                    <w:t>RECEPCIÓN Y VERIFICACIÓN</w:t>
                  </w:r>
                </w:p>
              </w:tc>
            </w:tr>
            <w:tr w:rsidR="003F224E" w:rsidRPr="00D5025B" w:rsidTr="00A476E6">
              <w:trPr>
                <w:trHeight w:val="397"/>
                <w:jc w:val="center"/>
              </w:trPr>
              <w:tc>
                <w:tcPr>
                  <w:tcW w:w="93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224E" w:rsidRPr="00D5025B" w:rsidRDefault="003F224E" w:rsidP="00A476E6">
                  <w:pPr>
                    <w:jc w:val="both"/>
                    <w:rPr>
                      <w:rFonts w:asciiTheme="minorHAnsi" w:hAnsiTheme="minorHAnsi"/>
                    </w:rPr>
                  </w:pPr>
                  <w:r w:rsidRPr="00D5025B">
                    <w:rPr>
                      <w:rFonts w:asciiTheme="minorHAnsi" w:hAnsiTheme="minorHAnsi" w:cs="Calibri"/>
                      <w:bCs/>
                      <w:lang w:val="es-BO"/>
                    </w:rPr>
                    <w:t>El responsable o comité de Recepción conjuntamente con un representante debidamente acreditado del proveedor tendrá la función de efectuar la recepción de la adquisición, previa conformidad de la entidad, elaborándose el acta de recepción, en la cual se identifique la cantidad recibida y el cumplimiento de las especificaciones técnicas.</w:t>
                  </w:r>
                </w:p>
                <w:p w:rsidR="003F224E" w:rsidRPr="00D5025B" w:rsidRDefault="003F224E" w:rsidP="00A476E6">
                  <w:pPr>
                    <w:pStyle w:val="Sangradetextonormal"/>
                    <w:tabs>
                      <w:tab w:val="left" w:pos="284"/>
                    </w:tabs>
                    <w:spacing w:after="0"/>
                    <w:ind w:left="0"/>
                    <w:jc w:val="both"/>
                    <w:rPr>
                      <w:rFonts w:asciiTheme="minorHAnsi" w:hAnsiTheme="minorHAnsi"/>
                    </w:rPr>
                  </w:pPr>
                  <w:r w:rsidRPr="00D5025B">
                    <w:rPr>
                      <w:rFonts w:asciiTheme="minorHAnsi" w:hAnsiTheme="minorHAnsi" w:cs="Calibri"/>
                      <w:bCs/>
                      <w:lang w:val="es-BO"/>
                    </w:rPr>
                    <w:t xml:space="preserve">Si se encontrase defectos o daños no se procederá a la emisión del acta de recepción en tanto el proveedor no subsane lo observado. El proveedor deberá reemplazar el equipamiento observado por otra de iguales o mejores características en el plazo de entrega establecido. </w:t>
                  </w:r>
                </w:p>
              </w:tc>
            </w:tr>
            <w:tr w:rsidR="003F224E" w:rsidRPr="00D5025B" w:rsidTr="00A476E6">
              <w:trPr>
                <w:trHeight w:val="181"/>
                <w:jc w:val="center"/>
              </w:trPr>
              <w:tc>
                <w:tcPr>
                  <w:tcW w:w="9321" w:type="dxa"/>
                  <w:tcBorders>
                    <w:left w:val="single" w:sz="4" w:space="0" w:color="000000"/>
                    <w:bottom w:val="single" w:sz="4" w:space="0" w:color="000000"/>
                    <w:right w:val="single" w:sz="4" w:space="0" w:color="000000"/>
                  </w:tcBorders>
                  <w:shd w:val="clear" w:color="auto" w:fill="ADC5E7"/>
                  <w:vAlign w:val="center"/>
                </w:tcPr>
                <w:p w:rsidR="003F224E" w:rsidRPr="00D5025B" w:rsidRDefault="003F224E" w:rsidP="00A476E6">
                  <w:pPr>
                    <w:pStyle w:val="Sangradetextonormal"/>
                    <w:tabs>
                      <w:tab w:val="left" w:pos="284"/>
                    </w:tabs>
                    <w:spacing w:after="0"/>
                    <w:ind w:left="0"/>
                    <w:jc w:val="both"/>
                    <w:rPr>
                      <w:rFonts w:asciiTheme="minorHAnsi" w:hAnsiTheme="minorHAnsi"/>
                    </w:rPr>
                  </w:pPr>
                  <w:r w:rsidRPr="00D5025B">
                    <w:rPr>
                      <w:rFonts w:asciiTheme="minorHAnsi" w:hAnsiTheme="minorHAnsi" w:cs="Calibri"/>
                      <w:b/>
                      <w:bCs/>
                    </w:rPr>
                    <w:t>MULTAS</w:t>
                  </w:r>
                </w:p>
              </w:tc>
            </w:tr>
            <w:tr w:rsidR="003F224E" w:rsidRPr="00D5025B" w:rsidTr="00A476E6">
              <w:trPr>
                <w:trHeight w:val="397"/>
                <w:jc w:val="center"/>
              </w:trPr>
              <w:tc>
                <w:tcPr>
                  <w:tcW w:w="93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224E" w:rsidRPr="00D5025B" w:rsidRDefault="003F224E" w:rsidP="00A476E6">
                  <w:pPr>
                    <w:jc w:val="both"/>
                    <w:rPr>
                      <w:rFonts w:asciiTheme="minorHAnsi" w:hAnsiTheme="minorHAnsi"/>
                    </w:rPr>
                  </w:pPr>
                  <w:r w:rsidRPr="00D5025B">
                    <w:rPr>
                      <w:rFonts w:asciiTheme="minorHAnsi" w:eastAsia="Calibri" w:hAnsiTheme="minorHAnsi" w:cs="Calibri"/>
                      <w:color w:val="000000"/>
                      <w:lang w:val="es-BO"/>
                    </w:rPr>
                    <w:t>El incumplimiento al plazo de entrega señalado en la Orden de Compra se aplicará una multa del 1% sobre el importe total del contrato por cada día calendario de retraso.</w:t>
                  </w:r>
                </w:p>
                <w:p w:rsidR="003F224E" w:rsidRPr="00D5025B" w:rsidRDefault="003F224E" w:rsidP="00A476E6">
                  <w:pPr>
                    <w:jc w:val="both"/>
                    <w:rPr>
                      <w:rFonts w:asciiTheme="minorHAnsi" w:hAnsiTheme="minorHAnsi"/>
                    </w:rPr>
                  </w:pPr>
                  <w:r w:rsidRPr="00D5025B">
                    <w:rPr>
                      <w:rFonts w:asciiTheme="minorHAnsi" w:eastAsia="Calibri" w:hAnsiTheme="minorHAnsi" w:cs="Calibri"/>
                      <w:color w:val="000000"/>
                      <w:lang w:val="es-BO"/>
                    </w:rPr>
                    <w:t>De establecer que por la aplicación de multas por mora se ha llegado al límite del 10% (diez por ciento) del monto total de la Orden de Compra, YPFB podrá iniciar el proceso de resolución de la Orden de Compra.</w:t>
                  </w:r>
                </w:p>
                <w:p w:rsidR="003F224E" w:rsidRPr="00D5025B" w:rsidRDefault="003F224E" w:rsidP="00A476E6">
                  <w:pPr>
                    <w:jc w:val="both"/>
                    <w:rPr>
                      <w:rFonts w:asciiTheme="minorHAnsi" w:hAnsiTheme="minorHAnsi"/>
                    </w:rPr>
                  </w:pPr>
                  <w:r w:rsidRPr="00D5025B">
                    <w:rPr>
                      <w:rFonts w:asciiTheme="minorHAnsi" w:eastAsia="Calibri" w:hAnsiTheme="minorHAnsi" w:cs="Calibri"/>
                      <w:color w:val="000000"/>
                      <w:lang w:val="es-BO"/>
                    </w:rPr>
                    <w:t>De establecer que por la aplicación de multas por mora se ha llegado al límite del 20% (veinte por ciento) del monto total de la Orden de Compra, YPFB deberá iniciar el proceso de resolución de la Orden de Compra.</w:t>
                  </w:r>
                </w:p>
                <w:p w:rsidR="003F224E" w:rsidRPr="00D5025B" w:rsidRDefault="003F224E" w:rsidP="00A476E6">
                  <w:pPr>
                    <w:tabs>
                      <w:tab w:val="left" w:pos="284"/>
                    </w:tabs>
                    <w:spacing w:after="120"/>
                    <w:jc w:val="both"/>
                    <w:rPr>
                      <w:rFonts w:asciiTheme="minorHAnsi" w:hAnsiTheme="minorHAnsi"/>
                    </w:rPr>
                  </w:pPr>
                  <w:r w:rsidRPr="00D5025B">
                    <w:rPr>
                      <w:rFonts w:asciiTheme="minorHAnsi" w:eastAsia="Calibri" w:hAnsiTheme="minorHAnsi" w:cs="Calibri"/>
                      <w:bCs/>
                      <w:color w:val="000000"/>
                      <w:lang w:val="es-BO"/>
                    </w:rPr>
                    <w:t>Queda establecido que cuando se apliquen las multas, estas no podrán ser deducidas de la factura emitida por el proponente. El importe de las multas será descontado a momento del pago.</w:t>
                  </w:r>
                </w:p>
              </w:tc>
            </w:tr>
            <w:tr w:rsidR="003F224E" w:rsidRPr="00D5025B" w:rsidTr="00A476E6">
              <w:trPr>
                <w:trHeight w:val="397"/>
                <w:jc w:val="center"/>
              </w:trPr>
              <w:tc>
                <w:tcPr>
                  <w:tcW w:w="9321" w:type="dxa"/>
                  <w:tcBorders>
                    <w:left w:val="single" w:sz="4" w:space="0" w:color="000000"/>
                    <w:bottom w:val="single" w:sz="4" w:space="0" w:color="000000"/>
                    <w:right w:val="single" w:sz="4" w:space="0" w:color="000000"/>
                  </w:tcBorders>
                  <w:shd w:val="clear" w:color="auto" w:fill="ADC5E7"/>
                  <w:vAlign w:val="center"/>
                </w:tcPr>
                <w:p w:rsidR="003F224E" w:rsidRPr="00D5025B" w:rsidRDefault="003F224E" w:rsidP="00A476E6">
                  <w:pPr>
                    <w:pStyle w:val="Sangradetextonormal"/>
                    <w:tabs>
                      <w:tab w:val="left" w:pos="284"/>
                    </w:tabs>
                    <w:spacing w:after="0"/>
                    <w:ind w:left="0"/>
                    <w:jc w:val="both"/>
                    <w:rPr>
                      <w:rFonts w:asciiTheme="minorHAnsi" w:hAnsiTheme="minorHAnsi"/>
                    </w:rPr>
                  </w:pPr>
                  <w:r w:rsidRPr="00D5025B">
                    <w:rPr>
                      <w:rFonts w:asciiTheme="minorHAnsi" w:hAnsiTheme="minorHAnsi" w:cs="Calibri"/>
                      <w:b/>
                    </w:rPr>
                    <w:t>FORMA DE PAGO</w:t>
                  </w:r>
                </w:p>
              </w:tc>
            </w:tr>
            <w:tr w:rsidR="003F224E" w:rsidRPr="00D5025B" w:rsidTr="00A476E6">
              <w:trPr>
                <w:trHeight w:val="397"/>
                <w:jc w:val="center"/>
              </w:trPr>
              <w:tc>
                <w:tcPr>
                  <w:tcW w:w="9321" w:type="dxa"/>
                  <w:tcBorders>
                    <w:left w:val="single" w:sz="4" w:space="0" w:color="000000"/>
                    <w:bottom w:val="single" w:sz="4" w:space="0" w:color="000000"/>
                    <w:right w:val="single" w:sz="4" w:space="0" w:color="000000"/>
                  </w:tcBorders>
                  <w:shd w:val="clear" w:color="auto" w:fill="auto"/>
                  <w:vAlign w:val="center"/>
                </w:tcPr>
                <w:p w:rsidR="003F224E" w:rsidRPr="00D5025B" w:rsidRDefault="003F224E" w:rsidP="00A476E6">
                  <w:pPr>
                    <w:pStyle w:val="Sangradetextonormal"/>
                    <w:tabs>
                      <w:tab w:val="left" w:pos="284"/>
                    </w:tabs>
                    <w:spacing w:after="0"/>
                    <w:ind w:left="0"/>
                    <w:jc w:val="both"/>
                    <w:rPr>
                      <w:rFonts w:asciiTheme="minorHAnsi" w:hAnsiTheme="minorHAnsi"/>
                    </w:rPr>
                  </w:pPr>
                  <w:r w:rsidRPr="00D5025B">
                    <w:rPr>
                      <w:rFonts w:asciiTheme="minorHAnsi" w:hAnsiTheme="minorHAnsi" w:cs="Calibri"/>
                      <w:bCs/>
                    </w:rPr>
                    <w:t>El pago será único contra entrega e instalación de los bienes, previo informe de recepción emitido por el responsable o comité de recepción y se realizará vía SIGEP, Cabe mencionar que YPFB no otorgará ningún anticipo.</w:t>
                  </w:r>
                </w:p>
              </w:tc>
            </w:tr>
            <w:tr w:rsidR="003F224E" w:rsidRPr="00D5025B" w:rsidTr="00A476E6">
              <w:trPr>
                <w:trHeight w:val="397"/>
                <w:jc w:val="center"/>
              </w:trPr>
              <w:tc>
                <w:tcPr>
                  <w:tcW w:w="9321" w:type="dxa"/>
                  <w:tcBorders>
                    <w:left w:val="single" w:sz="4" w:space="0" w:color="000000"/>
                    <w:bottom w:val="single" w:sz="4" w:space="0" w:color="000000"/>
                    <w:right w:val="single" w:sz="4" w:space="0" w:color="000000"/>
                  </w:tcBorders>
                  <w:shd w:val="clear" w:color="auto" w:fill="ADC5E7"/>
                  <w:vAlign w:val="center"/>
                </w:tcPr>
                <w:p w:rsidR="003F224E" w:rsidRPr="00D5025B" w:rsidRDefault="003F224E" w:rsidP="00A476E6">
                  <w:pPr>
                    <w:autoSpaceDE w:val="0"/>
                    <w:rPr>
                      <w:rFonts w:asciiTheme="minorHAnsi" w:hAnsiTheme="minorHAnsi"/>
                    </w:rPr>
                  </w:pPr>
                  <w:r w:rsidRPr="00D5025B">
                    <w:rPr>
                      <w:rFonts w:asciiTheme="minorHAnsi" w:hAnsiTheme="minorHAnsi" w:cs="Calibri"/>
                      <w:b/>
                      <w:bCs/>
                    </w:rPr>
                    <w:t xml:space="preserve">LUGAR DE ENTREGA DE LOS BIENES </w:t>
                  </w:r>
                </w:p>
              </w:tc>
            </w:tr>
            <w:tr w:rsidR="003F224E" w:rsidRPr="00D5025B" w:rsidTr="00A476E6">
              <w:trPr>
                <w:trHeight w:val="397"/>
                <w:jc w:val="center"/>
              </w:trPr>
              <w:tc>
                <w:tcPr>
                  <w:tcW w:w="9321" w:type="dxa"/>
                  <w:tcBorders>
                    <w:left w:val="single" w:sz="4" w:space="0" w:color="000000"/>
                    <w:bottom w:val="single" w:sz="4" w:space="0" w:color="000000"/>
                    <w:right w:val="single" w:sz="4" w:space="0" w:color="000000"/>
                  </w:tcBorders>
                  <w:shd w:val="clear" w:color="auto" w:fill="auto"/>
                  <w:vAlign w:val="center"/>
                </w:tcPr>
                <w:p w:rsidR="003F224E" w:rsidRPr="00D5025B" w:rsidRDefault="003F224E" w:rsidP="00A476E6">
                  <w:pPr>
                    <w:autoSpaceDE w:val="0"/>
                    <w:jc w:val="both"/>
                    <w:rPr>
                      <w:rFonts w:asciiTheme="minorHAnsi" w:hAnsiTheme="minorHAnsi"/>
                    </w:rPr>
                  </w:pPr>
                  <w:r w:rsidRPr="00D5025B">
                    <w:rPr>
                      <w:rFonts w:asciiTheme="minorHAnsi" w:hAnsiTheme="minorHAnsi" w:cs="Calibri"/>
                      <w:bCs/>
                    </w:rPr>
                    <w:t>Todo el equipamiento debe entregarse en el Edificio de YPFB, ubicado en la Av. El Prado esq. Reyes Ortiz, La Paz – Bolivia.</w:t>
                  </w:r>
                </w:p>
                <w:p w:rsidR="003F224E" w:rsidRPr="00D5025B" w:rsidRDefault="003F224E" w:rsidP="00A476E6">
                  <w:pPr>
                    <w:autoSpaceDE w:val="0"/>
                    <w:jc w:val="both"/>
                    <w:rPr>
                      <w:rFonts w:asciiTheme="minorHAnsi" w:hAnsiTheme="minorHAnsi"/>
                    </w:rPr>
                  </w:pPr>
                  <w:r w:rsidRPr="00D5025B">
                    <w:rPr>
                      <w:rFonts w:asciiTheme="minorHAnsi" w:hAnsiTheme="minorHAnsi" w:cs="Calibri"/>
                      <w:bCs/>
                    </w:rPr>
                    <w:t>La empresa contratada debe correr con todos los gastos de transporte que implique la entrega en el lugar detallado.</w:t>
                  </w:r>
                </w:p>
              </w:tc>
            </w:tr>
          </w:tbl>
          <w:p w:rsidR="003F224E" w:rsidRPr="00D5025B" w:rsidRDefault="003F224E" w:rsidP="00A476E6">
            <w:pPr>
              <w:contextualSpacing/>
              <w:jc w:val="both"/>
              <w:rPr>
                <w:rFonts w:asciiTheme="minorHAnsi" w:hAnsiTheme="minorHAnsi" w:cs="Calibri"/>
                <w:b/>
                <w:bCs/>
                <w:lang w:eastAsia="es-BO"/>
              </w:rPr>
            </w:pPr>
          </w:p>
        </w:tc>
      </w:tr>
      <w:tr w:rsidR="003F224E" w:rsidRPr="00D5025B" w:rsidTr="00A476E6">
        <w:trPr>
          <w:trHeight w:val="452"/>
        </w:trPr>
        <w:tc>
          <w:tcPr>
            <w:tcW w:w="9461" w:type="dxa"/>
            <w:tcBorders>
              <w:left w:val="single" w:sz="4" w:space="0" w:color="000000"/>
              <w:bottom w:val="single" w:sz="4" w:space="0" w:color="000000"/>
              <w:right w:val="single" w:sz="4" w:space="0" w:color="000000"/>
            </w:tcBorders>
            <w:shd w:val="clear" w:color="auto" w:fill="auto"/>
            <w:vAlign w:val="center"/>
          </w:tcPr>
          <w:tbl>
            <w:tblPr>
              <w:tblW w:w="5000" w:type="pct"/>
              <w:tblLayout w:type="fixed"/>
              <w:tblCellMar>
                <w:top w:w="55" w:type="dxa"/>
                <w:left w:w="55" w:type="dxa"/>
                <w:bottom w:w="55" w:type="dxa"/>
                <w:right w:w="55" w:type="dxa"/>
              </w:tblCellMar>
              <w:tblLook w:val="0000" w:firstRow="0" w:lastRow="0" w:firstColumn="0" w:lastColumn="0" w:noHBand="0" w:noVBand="0"/>
            </w:tblPr>
            <w:tblGrid>
              <w:gridCol w:w="9319"/>
            </w:tblGrid>
            <w:tr w:rsidR="003F224E" w:rsidRPr="00D5025B" w:rsidTr="00A476E6">
              <w:tc>
                <w:tcPr>
                  <w:tcW w:w="9321" w:type="dxa"/>
                  <w:tcBorders>
                    <w:top w:val="single" w:sz="1" w:space="0" w:color="000000"/>
                    <w:left w:val="single" w:sz="1" w:space="0" w:color="000000"/>
                    <w:bottom w:val="single" w:sz="1" w:space="0" w:color="000000"/>
                    <w:right w:val="single" w:sz="1" w:space="0" w:color="000000"/>
                  </w:tcBorders>
                  <w:shd w:val="clear" w:color="auto" w:fill="ADC5E7"/>
                </w:tcPr>
                <w:p w:rsidR="003F224E" w:rsidRPr="00D5025B" w:rsidRDefault="003F224E" w:rsidP="00A476E6">
                  <w:pPr>
                    <w:pStyle w:val="TableContents"/>
                    <w:rPr>
                      <w:rFonts w:asciiTheme="minorHAnsi" w:hAnsiTheme="minorHAnsi"/>
                      <w:sz w:val="20"/>
                      <w:szCs w:val="20"/>
                    </w:rPr>
                  </w:pPr>
                  <w:r w:rsidRPr="00D5025B">
                    <w:rPr>
                      <w:rFonts w:asciiTheme="minorHAnsi" w:hAnsiTheme="minorHAnsi" w:cs="Calibri"/>
                      <w:b/>
                      <w:bCs/>
                      <w:sz w:val="20"/>
                      <w:szCs w:val="20"/>
                    </w:rPr>
                    <w:lastRenderedPageBreak/>
                    <w:t>FACTURACIÓN</w:t>
                  </w:r>
                </w:p>
              </w:tc>
            </w:tr>
            <w:tr w:rsidR="003F224E" w:rsidRPr="00D5025B" w:rsidTr="00A476E6">
              <w:tc>
                <w:tcPr>
                  <w:tcW w:w="9321" w:type="dxa"/>
                  <w:tcBorders>
                    <w:left w:val="single" w:sz="1" w:space="0" w:color="000000"/>
                    <w:bottom w:val="single" w:sz="1" w:space="0" w:color="000000"/>
                    <w:right w:val="single" w:sz="1" w:space="0" w:color="000000"/>
                  </w:tcBorders>
                  <w:shd w:val="clear" w:color="auto" w:fill="auto"/>
                </w:tcPr>
                <w:p w:rsidR="003F224E" w:rsidRPr="00D5025B" w:rsidRDefault="003F224E" w:rsidP="00A476E6">
                  <w:pPr>
                    <w:pStyle w:val="TableContents"/>
                    <w:rPr>
                      <w:rFonts w:asciiTheme="minorHAnsi" w:hAnsiTheme="minorHAnsi"/>
                      <w:sz w:val="20"/>
                      <w:szCs w:val="20"/>
                    </w:rPr>
                  </w:pPr>
                  <w:r w:rsidRPr="00D5025B">
                    <w:rPr>
                      <w:rFonts w:asciiTheme="minorHAnsi" w:hAnsiTheme="minorHAnsi" w:cs="Calibri"/>
                      <w:sz w:val="20"/>
                      <w:szCs w:val="20"/>
                    </w:rPr>
                    <w:t>La factura debe ser emitida de acuerdo a normativa vigente a nombre de Yacimientos Petrolíferos Fiscales Bolivianos consignando el Número de Identificación Tributaria (NIT) 1020269020.</w:t>
                  </w:r>
                </w:p>
              </w:tc>
            </w:tr>
            <w:tr w:rsidR="003F224E" w:rsidRPr="00D5025B" w:rsidTr="00A476E6">
              <w:tc>
                <w:tcPr>
                  <w:tcW w:w="9321" w:type="dxa"/>
                  <w:tcBorders>
                    <w:left w:val="single" w:sz="1" w:space="0" w:color="000000"/>
                    <w:bottom w:val="single" w:sz="1" w:space="0" w:color="000000"/>
                    <w:right w:val="single" w:sz="1" w:space="0" w:color="000000"/>
                  </w:tcBorders>
                  <w:shd w:val="clear" w:color="auto" w:fill="auto"/>
                </w:tcPr>
                <w:p w:rsidR="003F224E" w:rsidRPr="00D5025B" w:rsidRDefault="003F224E" w:rsidP="00A476E6">
                  <w:pPr>
                    <w:pStyle w:val="TableContents"/>
                    <w:rPr>
                      <w:rFonts w:asciiTheme="minorHAnsi" w:hAnsiTheme="minorHAnsi"/>
                      <w:sz w:val="20"/>
                      <w:szCs w:val="20"/>
                    </w:rPr>
                  </w:pPr>
                  <w:r w:rsidRPr="00D5025B">
                    <w:rPr>
                      <w:rFonts w:asciiTheme="minorHAnsi" w:hAnsiTheme="minorHAnsi" w:cs="Calibri"/>
                      <w:sz w:val="20"/>
                      <w:szCs w:val="20"/>
                    </w:rPr>
                    <w:t>La factura deberá emitirse por el precio contratado, sin deducir las multas ni otros cargos, a momento de la entrega de la totalidad de los bienes conforme lo establecido contractualmente.</w:t>
                  </w:r>
                </w:p>
              </w:tc>
            </w:tr>
            <w:tr w:rsidR="003F224E" w:rsidRPr="00D5025B" w:rsidTr="00A476E6">
              <w:tc>
                <w:tcPr>
                  <w:tcW w:w="9321" w:type="dxa"/>
                  <w:tcBorders>
                    <w:left w:val="single" w:sz="1" w:space="0" w:color="000000"/>
                    <w:bottom w:val="single" w:sz="1" w:space="0" w:color="000000"/>
                    <w:right w:val="single" w:sz="1" w:space="0" w:color="000000"/>
                  </w:tcBorders>
                  <w:shd w:val="clear" w:color="auto" w:fill="auto"/>
                </w:tcPr>
                <w:p w:rsidR="003F224E" w:rsidRPr="00D5025B" w:rsidRDefault="003F224E" w:rsidP="00A476E6">
                  <w:pPr>
                    <w:pStyle w:val="TableContents"/>
                    <w:rPr>
                      <w:rFonts w:asciiTheme="minorHAnsi" w:hAnsiTheme="minorHAnsi"/>
                      <w:sz w:val="20"/>
                      <w:szCs w:val="20"/>
                    </w:rPr>
                  </w:pPr>
                  <w:r w:rsidRPr="00D5025B">
                    <w:rPr>
                      <w:rFonts w:asciiTheme="minorHAnsi" w:hAnsiTheme="minorHAnsi" w:cs="Calibri"/>
                      <w:sz w:val="20"/>
                      <w:szCs w:val="2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bl>
          <w:p w:rsidR="003F224E" w:rsidRPr="00D5025B" w:rsidRDefault="003F224E" w:rsidP="00A476E6">
            <w:pPr>
              <w:snapToGrid w:val="0"/>
              <w:contextualSpacing/>
              <w:jc w:val="both"/>
              <w:rPr>
                <w:rFonts w:asciiTheme="minorHAnsi" w:hAnsiTheme="minorHAnsi" w:cs="Calibri"/>
                <w:b/>
                <w:bCs/>
                <w:lang w:val="es-419" w:eastAsia="es-BO"/>
              </w:rPr>
            </w:pPr>
          </w:p>
        </w:tc>
      </w:tr>
      <w:tr w:rsidR="003F224E" w:rsidRPr="00D5025B" w:rsidTr="00A476E6">
        <w:trPr>
          <w:trHeight w:val="452"/>
        </w:trPr>
        <w:tc>
          <w:tcPr>
            <w:tcW w:w="9461" w:type="dxa"/>
            <w:tcBorders>
              <w:left w:val="single" w:sz="4" w:space="0" w:color="000000"/>
              <w:bottom w:val="single" w:sz="4" w:space="0" w:color="000000"/>
              <w:right w:val="single" w:sz="4" w:space="0" w:color="000000"/>
            </w:tcBorders>
            <w:shd w:val="clear" w:color="auto" w:fill="auto"/>
            <w:vAlign w:val="center"/>
          </w:tcPr>
          <w:tbl>
            <w:tblPr>
              <w:tblW w:w="5000" w:type="pct"/>
              <w:tblLayout w:type="fixed"/>
              <w:tblCellMar>
                <w:top w:w="55" w:type="dxa"/>
                <w:left w:w="55" w:type="dxa"/>
                <w:bottom w:w="55" w:type="dxa"/>
                <w:right w:w="55" w:type="dxa"/>
              </w:tblCellMar>
              <w:tblLook w:val="0000" w:firstRow="0" w:lastRow="0" w:firstColumn="0" w:lastColumn="0" w:noHBand="0" w:noVBand="0"/>
            </w:tblPr>
            <w:tblGrid>
              <w:gridCol w:w="9319"/>
            </w:tblGrid>
            <w:tr w:rsidR="003F224E" w:rsidRPr="00D5025B" w:rsidTr="00A476E6">
              <w:tc>
                <w:tcPr>
                  <w:tcW w:w="9321" w:type="dxa"/>
                  <w:tcBorders>
                    <w:top w:val="single" w:sz="1" w:space="0" w:color="000000"/>
                    <w:left w:val="single" w:sz="1" w:space="0" w:color="000000"/>
                    <w:bottom w:val="single" w:sz="1" w:space="0" w:color="000000"/>
                    <w:right w:val="single" w:sz="1" w:space="0" w:color="000000"/>
                  </w:tcBorders>
                  <w:shd w:val="clear" w:color="auto" w:fill="ADC5E7"/>
                </w:tcPr>
                <w:p w:rsidR="003F224E" w:rsidRPr="00D5025B" w:rsidRDefault="003F224E" w:rsidP="00A476E6">
                  <w:pPr>
                    <w:pStyle w:val="TableContents"/>
                    <w:rPr>
                      <w:rFonts w:asciiTheme="minorHAnsi" w:hAnsiTheme="minorHAnsi"/>
                      <w:sz w:val="20"/>
                      <w:szCs w:val="20"/>
                    </w:rPr>
                  </w:pPr>
                  <w:r w:rsidRPr="00D5025B">
                    <w:rPr>
                      <w:rFonts w:asciiTheme="minorHAnsi" w:hAnsiTheme="minorHAnsi" w:cs="Calibri"/>
                      <w:b/>
                      <w:bCs/>
                      <w:sz w:val="20"/>
                      <w:szCs w:val="20"/>
                    </w:rPr>
                    <w:t>TRIBUTOS:</w:t>
                  </w:r>
                </w:p>
              </w:tc>
            </w:tr>
            <w:tr w:rsidR="003F224E" w:rsidRPr="00D5025B" w:rsidTr="00A476E6">
              <w:tc>
                <w:tcPr>
                  <w:tcW w:w="9321" w:type="dxa"/>
                  <w:tcBorders>
                    <w:left w:val="single" w:sz="1" w:space="0" w:color="000000"/>
                    <w:bottom w:val="single" w:sz="1" w:space="0" w:color="000000"/>
                    <w:right w:val="single" w:sz="1" w:space="0" w:color="000000"/>
                  </w:tcBorders>
                  <w:shd w:val="clear" w:color="auto" w:fill="auto"/>
                </w:tcPr>
                <w:p w:rsidR="003F224E" w:rsidRPr="00D5025B" w:rsidRDefault="003F224E" w:rsidP="00A476E6">
                  <w:pPr>
                    <w:pStyle w:val="Textoindependiente"/>
                    <w:rPr>
                      <w:rFonts w:asciiTheme="minorHAnsi" w:hAnsiTheme="minorHAnsi"/>
                    </w:rPr>
                  </w:pPr>
                  <w:r w:rsidRPr="00D5025B">
                    <w:rPr>
                      <w:rFonts w:asciiTheme="minorHAnsi" w:hAnsiTheme="minorHAnsi" w:cs="Calibri"/>
                      <w:b/>
                      <w:i/>
                      <w:color w:val="000000"/>
                    </w:rPr>
                    <w:t>CLAUSULA DE SEGUROS</w:t>
                  </w:r>
                </w:p>
                <w:p w:rsidR="003F224E" w:rsidRPr="00D5025B" w:rsidRDefault="003F224E" w:rsidP="00A476E6">
                  <w:pPr>
                    <w:pStyle w:val="Textoindependiente"/>
                    <w:spacing w:after="0"/>
                    <w:jc w:val="both"/>
                    <w:rPr>
                      <w:rFonts w:asciiTheme="minorHAnsi" w:hAnsiTheme="minorHAnsi"/>
                    </w:rPr>
                  </w:pPr>
                  <w:r w:rsidRPr="00D5025B">
                    <w:rPr>
                      <w:rFonts w:asciiTheme="minorHAnsi" w:hAnsiTheme="minorHAnsi" w:cs="Calibri"/>
                      <w:i/>
                      <w:color w:val="000D00"/>
                    </w:rPr>
                    <w:t>La empresa adjudicada, deberá presentar y mantener vigente de forma ininterrumpida durante la vigencia del contrato las Pólizas de Seguros especificadas a continuación:</w:t>
                  </w:r>
                </w:p>
                <w:p w:rsidR="003F224E" w:rsidRPr="00D5025B" w:rsidRDefault="003F224E" w:rsidP="0042389C">
                  <w:pPr>
                    <w:pStyle w:val="Textoindependiente"/>
                    <w:numPr>
                      <w:ilvl w:val="0"/>
                      <w:numId w:val="49"/>
                    </w:numPr>
                    <w:tabs>
                      <w:tab w:val="left" w:pos="0"/>
                    </w:tabs>
                    <w:suppressAutoHyphens/>
                    <w:spacing w:after="0"/>
                    <w:ind w:left="707"/>
                    <w:rPr>
                      <w:rFonts w:asciiTheme="minorHAnsi" w:hAnsiTheme="minorHAnsi"/>
                    </w:rPr>
                  </w:pPr>
                  <w:r w:rsidRPr="00D5025B">
                    <w:rPr>
                      <w:rFonts w:asciiTheme="minorHAnsi" w:hAnsiTheme="minorHAnsi" w:cs="Calibri"/>
                      <w:b/>
                      <w:i/>
                      <w:color w:val="000000"/>
                    </w:rPr>
                    <w:t>SEGURO DE RESPONSABILIDAD CIVIL</w:t>
                  </w:r>
                  <w:r w:rsidRPr="00D5025B">
                    <w:rPr>
                      <w:rFonts w:asciiTheme="minorHAnsi" w:hAnsiTheme="minorHAnsi" w:cs="Calibri"/>
                      <w:color w:val="000000"/>
                    </w:rPr>
                    <w:br/>
                  </w:r>
                  <w:r w:rsidRPr="00D5025B">
                    <w:rPr>
                      <w:rFonts w:asciiTheme="minorHAnsi" w:hAnsiTheme="minorHAnsi" w:cs="Calibri"/>
                      <w:i/>
                      <w:color w:val="000000"/>
                    </w:rPr>
                    <w:t>Por daños a terceros, o bienes de terceros, por cualquier causa que durante la prestación del servicio pudiera ocasionar, sus equipos, personal y otros a </w:t>
                  </w:r>
                  <w:r w:rsidRPr="00D5025B">
                    <w:rPr>
                      <w:rFonts w:asciiTheme="minorHAnsi" w:hAnsiTheme="minorHAnsi" w:cs="Calibri"/>
                      <w:b/>
                      <w:i/>
                      <w:color w:val="000000"/>
                    </w:rPr>
                    <w:t>YPFB</w:t>
                  </w:r>
                  <w:r w:rsidRPr="00D5025B">
                    <w:rPr>
                      <w:rFonts w:asciiTheme="minorHAnsi" w:hAnsiTheme="minorHAnsi" w:cs="Calibri"/>
                      <w:i/>
                      <w:color w:val="000000"/>
                    </w:rPr>
                    <w:t xml:space="preserve">. Debe incluir las coberturas de: responsabilidad civil general (extracontractual), responsabilidad civil contractual, responsabilidad civil operacional, responsabilidad cruzada, responsabilidad civil de contratistas y subcontratistas. </w:t>
                  </w:r>
                  <w:r w:rsidRPr="00D5025B">
                    <w:rPr>
                      <w:rFonts w:asciiTheme="minorHAnsi" w:hAnsiTheme="minorHAnsi" w:cs="Calibri"/>
                      <w:color w:val="000000"/>
                    </w:rPr>
                    <w:br/>
                  </w:r>
                </w:p>
                <w:p w:rsidR="003F224E" w:rsidRPr="00D5025B" w:rsidRDefault="003F224E" w:rsidP="0042389C">
                  <w:pPr>
                    <w:pStyle w:val="Textoindependiente"/>
                    <w:numPr>
                      <w:ilvl w:val="0"/>
                      <w:numId w:val="49"/>
                    </w:numPr>
                    <w:tabs>
                      <w:tab w:val="left" w:pos="0"/>
                    </w:tabs>
                    <w:suppressAutoHyphens/>
                    <w:ind w:left="707"/>
                    <w:rPr>
                      <w:rFonts w:asciiTheme="minorHAnsi" w:hAnsiTheme="minorHAnsi"/>
                    </w:rPr>
                  </w:pPr>
                  <w:r w:rsidRPr="00D5025B">
                    <w:rPr>
                      <w:rFonts w:asciiTheme="minorHAnsi" w:hAnsiTheme="minorHAnsi" w:cs="Calibri"/>
                      <w:b/>
                      <w:i/>
                      <w:color w:val="000000"/>
                    </w:rPr>
                    <w:t>PÓLIZA DE ACCIDENTES PERSONALES.</w:t>
                  </w:r>
                </w:p>
                <w:p w:rsidR="003F224E" w:rsidRPr="00D5025B" w:rsidRDefault="003F224E" w:rsidP="00836D48">
                  <w:pPr>
                    <w:pStyle w:val="Textoindependiente"/>
                    <w:spacing w:after="0"/>
                    <w:ind w:left="759"/>
                    <w:jc w:val="both"/>
                    <w:rPr>
                      <w:rFonts w:asciiTheme="minorHAnsi" w:hAnsiTheme="minorHAnsi"/>
                    </w:rPr>
                  </w:pPr>
                  <w:r w:rsidRPr="00D5025B">
                    <w:rPr>
                      <w:rFonts w:asciiTheme="minorHAnsi" w:hAnsiTheme="minorHAnsi" w:cs="Calibri"/>
                      <w:i/>
                      <w:color w:val="000000"/>
                    </w:rPr>
                    <w:t>Los trabajadores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3F224E" w:rsidRPr="00D5025B" w:rsidRDefault="003F224E" w:rsidP="00836D48">
                  <w:pPr>
                    <w:pStyle w:val="Textoindependiente"/>
                    <w:spacing w:after="0"/>
                    <w:ind w:left="759"/>
                    <w:jc w:val="both"/>
                    <w:rPr>
                      <w:rFonts w:asciiTheme="minorHAnsi" w:hAnsiTheme="minorHAnsi"/>
                    </w:rPr>
                  </w:pPr>
                  <w:r w:rsidRPr="00D5025B">
                    <w:rPr>
                      <w:rFonts w:asciiTheme="minorHAnsi" w:hAnsiTheme="minorHAnsi" w:cs="Calibri"/>
                      <w:i/>
                      <w:color w:val="000000"/>
                    </w:rPr>
                    <w:t>La Póliza deberá estar a nombre del Adjudicado como contratante y sus empleados deberán figurar como asegurados</w:t>
                  </w:r>
                </w:p>
                <w:p w:rsidR="003F224E" w:rsidRPr="00D5025B" w:rsidRDefault="003F224E" w:rsidP="00836D48">
                  <w:pPr>
                    <w:pStyle w:val="Textoindependiente"/>
                    <w:tabs>
                      <w:tab w:val="left" w:pos="0"/>
                    </w:tabs>
                    <w:suppressAutoHyphens/>
                    <w:rPr>
                      <w:rFonts w:asciiTheme="minorHAnsi" w:hAnsiTheme="minorHAnsi"/>
                    </w:rPr>
                  </w:pPr>
                  <w:r w:rsidRPr="00D5025B">
                    <w:rPr>
                      <w:rFonts w:asciiTheme="minorHAnsi" w:hAnsiTheme="minorHAnsi" w:cs="Calibri"/>
                      <w:b/>
                      <w:i/>
                      <w:color w:val="000000"/>
                    </w:rPr>
                    <w:t>CONDICIONES ADICIONALES</w:t>
                  </w:r>
                </w:p>
                <w:p w:rsidR="003F224E" w:rsidRPr="00D5025B" w:rsidRDefault="003F224E" w:rsidP="00836D48">
                  <w:pPr>
                    <w:pStyle w:val="Textoindependiente"/>
                    <w:tabs>
                      <w:tab w:val="left" w:pos="0"/>
                    </w:tabs>
                    <w:suppressAutoHyphens/>
                    <w:ind w:left="707"/>
                    <w:rPr>
                      <w:rFonts w:asciiTheme="minorHAnsi" w:hAnsiTheme="minorHAnsi"/>
                    </w:rPr>
                  </w:pPr>
                  <w:r w:rsidRPr="00D5025B">
                    <w:rPr>
                      <w:rFonts w:asciiTheme="minorHAnsi" w:hAnsiTheme="minorHAnsi" w:cs="Calibri"/>
                      <w:i/>
                      <w:color w:val="000000"/>
                    </w:rPr>
                    <w:t>De suspenderse por cualquier razón la vigencia o cobertura de las Pólizas nominadas precedentemente, o bien se presente la existencia de eventos no cubiertos por las mismas; el adjudicado (a) se hace enteramente responsable frente a YPFB por todos los accidentes que puedan sufrir en el desempeño de sus funciones.</w:t>
                  </w:r>
                  <w:r w:rsidRPr="00D5025B">
                    <w:rPr>
                      <w:rFonts w:asciiTheme="minorHAnsi" w:hAnsiTheme="minorHAnsi" w:cs="Calibri"/>
                      <w:color w:val="000000"/>
                    </w:rPr>
                    <w:t> </w:t>
                  </w:r>
                </w:p>
                <w:p w:rsidR="003F224E" w:rsidRPr="00D5025B" w:rsidRDefault="003F224E" w:rsidP="0042389C">
                  <w:pPr>
                    <w:pStyle w:val="Textoindependiente"/>
                    <w:numPr>
                      <w:ilvl w:val="0"/>
                      <w:numId w:val="53"/>
                    </w:numPr>
                    <w:tabs>
                      <w:tab w:val="left" w:pos="0"/>
                    </w:tabs>
                    <w:suppressAutoHyphens/>
                    <w:rPr>
                      <w:rFonts w:asciiTheme="minorHAnsi" w:hAnsiTheme="minorHAnsi"/>
                    </w:rPr>
                  </w:pPr>
                  <w:r w:rsidRPr="00D5025B">
                    <w:rPr>
                      <w:rFonts w:asciiTheme="minorHAnsi" w:hAnsiTheme="minorHAnsi" w:cs="Calibri"/>
                      <w:i/>
                      <w:color w:val="000000"/>
                    </w:rPr>
                    <w:t>El adjudicado (a), deberá entregar una copia de la citada póliza a YPFB antes de la suscripción del contrato.</w:t>
                  </w:r>
                </w:p>
              </w:tc>
            </w:tr>
            <w:tr w:rsidR="003F224E" w:rsidRPr="00D5025B" w:rsidTr="00A476E6">
              <w:tc>
                <w:tcPr>
                  <w:tcW w:w="9321" w:type="dxa"/>
                  <w:tcBorders>
                    <w:left w:val="single" w:sz="1" w:space="0" w:color="000000"/>
                    <w:bottom w:val="single" w:sz="1" w:space="0" w:color="000000"/>
                    <w:right w:val="single" w:sz="1" w:space="0" w:color="000000"/>
                  </w:tcBorders>
                  <w:shd w:val="clear" w:color="auto" w:fill="ADC5E7"/>
                </w:tcPr>
                <w:p w:rsidR="003F224E" w:rsidRPr="00D5025B" w:rsidRDefault="003F224E" w:rsidP="00A476E6">
                  <w:pPr>
                    <w:pStyle w:val="Sangradetextonormal"/>
                    <w:spacing w:after="0"/>
                    <w:ind w:left="0"/>
                    <w:rPr>
                      <w:rFonts w:asciiTheme="minorHAnsi" w:hAnsiTheme="minorHAnsi"/>
                    </w:rPr>
                  </w:pPr>
                  <w:r w:rsidRPr="00D5025B">
                    <w:rPr>
                      <w:rFonts w:asciiTheme="minorHAnsi" w:hAnsiTheme="minorHAnsi" w:cs="Calibri"/>
                      <w:b/>
                      <w:bCs/>
                      <w:i/>
                      <w:u w:val="single"/>
                    </w:rPr>
                    <w:t>ASPECTOS DE SEGURIDAD INDUSTRIAL Y SALUD OCUPACIONAL</w:t>
                  </w:r>
                </w:p>
              </w:tc>
            </w:tr>
            <w:tr w:rsidR="003F224E" w:rsidRPr="00D5025B" w:rsidTr="00A476E6">
              <w:tc>
                <w:tcPr>
                  <w:tcW w:w="9321" w:type="dxa"/>
                  <w:tcBorders>
                    <w:left w:val="single" w:sz="1" w:space="0" w:color="000000"/>
                    <w:bottom w:val="single" w:sz="1" w:space="0" w:color="000000"/>
                    <w:right w:val="single" w:sz="1" w:space="0" w:color="000000"/>
                  </w:tcBorders>
                  <w:shd w:val="clear" w:color="auto" w:fill="auto"/>
                </w:tcPr>
                <w:p w:rsidR="003F224E" w:rsidRPr="00D5025B" w:rsidRDefault="003F224E" w:rsidP="0042389C">
                  <w:pPr>
                    <w:pStyle w:val="Prrafodelista7"/>
                    <w:numPr>
                      <w:ilvl w:val="0"/>
                      <w:numId w:val="32"/>
                    </w:numPr>
                    <w:spacing w:after="280"/>
                    <w:ind w:left="426"/>
                    <w:jc w:val="both"/>
                    <w:rPr>
                      <w:rFonts w:asciiTheme="minorHAnsi" w:hAnsiTheme="minorHAnsi"/>
                      <w:sz w:val="20"/>
                      <w:szCs w:val="20"/>
                    </w:rPr>
                  </w:pPr>
                  <w:r w:rsidRPr="00D5025B">
                    <w:rPr>
                      <w:rFonts w:asciiTheme="minorHAnsi" w:hAnsiTheme="minorHAnsi" w:cs="Calibri"/>
                      <w:b/>
                      <w:bCs/>
                      <w:sz w:val="20"/>
                      <w:szCs w:val="20"/>
                    </w:rPr>
                    <w:t>Posterior a la firma de contrato y Previo al inicio de actividades</w:t>
                  </w:r>
                  <w:r w:rsidRPr="00D5025B">
                    <w:rPr>
                      <w:rFonts w:asciiTheme="minorHAnsi" w:hAnsiTheme="minorHAnsi" w:cs="Calibri"/>
                      <w:bCs/>
                      <w:sz w:val="20"/>
                      <w:szCs w:val="20"/>
                    </w:rPr>
                    <w:t xml:space="preserve">, la Empresa Contratada deberá presentar el siguiente documento para la aprobación de la Dirección de Seguridad y Salud Ocupacional Corporativa (DSIC) de YPFB Corporación: </w:t>
                  </w:r>
                </w:p>
                <w:p w:rsidR="003F224E" w:rsidRPr="00D5025B" w:rsidRDefault="003F224E" w:rsidP="00A476E6">
                  <w:pPr>
                    <w:pStyle w:val="Sangradetextonormal"/>
                    <w:ind w:left="0"/>
                    <w:jc w:val="both"/>
                    <w:rPr>
                      <w:rFonts w:asciiTheme="minorHAnsi" w:hAnsiTheme="minorHAnsi"/>
                    </w:rPr>
                  </w:pPr>
                  <w:r w:rsidRPr="00D5025B">
                    <w:rPr>
                      <w:rFonts w:asciiTheme="minorHAnsi" w:hAnsiTheme="minorHAnsi" w:cs="Calibri"/>
                      <w:bCs/>
                    </w:rPr>
                    <w:t>Declaración jurada “Compromiso de SySO” para Cumplimiento de los “Requisitos de Seguridad Industrial para Contratistas de YPFB Corporación. La Empresa Contratada, deberá presentar la “Declaración Jurada” debidamente firmada por el Representante Legal de la empresa, adjuntando la fotocopia firmada del documento de identificación (Pasaporte/Cédula de Identidad).</w:t>
                  </w:r>
                </w:p>
                <w:p w:rsidR="003F224E" w:rsidRPr="00D5025B" w:rsidRDefault="003F224E" w:rsidP="00A476E6">
                  <w:pPr>
                    <w:pStyle w:val="Sangradetextonormal"/>
                    <w:spacing w:after="0"/>
                    <w:ind w:left="0"/>
                    <w:jc w:val="both"/>
                    <w:rPr>
                      <w:rFonts w:asciiTheme="minorHAnsi" w:hAnsiTheme="minorHAnsi"/>
                    </w:rPr>
                  </w:pPr>
                  <w:r w:rsidRPr="00D5025B">
                    <w:rPr>
                      <w:rFonts w:asciiTheme="minorHAnsi" w:hAnsiTheme="minorHAnsi" w:cs="Calibri"/>
                      <w:bCs/>
                    </w:rPr>
                    <w:t>La Empresa Contratada deberá dar estricto cumplimento a la legislación aplicable, vigentes en el Estado Plurinacional de Bolivia; siendo también responsable del cumplimiento por parte de los SUBCONTRATISTAS que intervengan a nombre suyo ante YPFB Corporación.</w:t>
                  </w:r>
                </w:p>
                <w:p w:rsidR="003F224E" w:rsidRPr="00D5025B" w:rsidRDefault="003F224E" w:rsidP="00A476E6">
                  <w:pPr>
                    <w:pStyle w:val="Sangradetextonormal"/>
                    <w:spacing w:after="0"/>
                    <w:ind w:left="0"/>
                    <w:jc w:val="both"/>
                    <w:rPr>
                      <w:rFonts w:asciiTheme="minorHAnsi" w:hAnsiTheme="minorHAnsi" w:cs="Calibri"/>
                      <w:bCs/>
                    </w:rPr>
                  </w:pPr>
                </w:p>
                <w:p w:rsidR="003F224E" w:rsidRPr="00D5025B" w:rsidRDefault="003F224E" w:rsidP="0042389C">
                  <w:pPr>
                    <w:pStyle w:val="Ttulo2"/>
                    <w:numPr>
                      <w:ilvl w:val="0"/>
                      <w:numId w:val="34"/>
                    </w:numPr>
                    <w:suppressAutoHyphens/>
                    <w:spacing w:after="200"/>
                    <w:jc w:val="both"/>
                    <w:rPr>
                      <w:rFonts w:asciiTheme="minorHAnsi" w:hAnsiTheme="minorHAnsi"/>
                      <w:sz w:val="20"/>
                    </w:rPr>
                  </w:pPr>
                  <w:r w:rsidRPr="00D5025B">
                    <w:rPr>
                      <w:rFonts w:asciiTheme="minorHAnsi" w:hAnsiTheme="minorHAnsi" w:cs="Calibri"/>
                      <w:color w:val="00000A"/>
                      <w:sz w:val="20"/>
                    </w:rPr>
                    <w:lastRenderedPageBreak/>
                    <w:t xml:space="preserve">Aspectos Generales: </w:t>
                  </w:r>
                </w:p>
                <w:p w:rsidR="003F224E" w:rsidRPr="00D5025B" w:rsidRDefault="003F224E" w:rsidP="00A476E6">
                  <w:pPr>
                    <w:pStyle w:val="Sangradetextonormal"/>
                    <w:ind w:left="0"/>
                    <w:jc w:val="both"/>
                    <w:rPr>
                      <w:rFonts w:asciiTheme="minorHAnsi" w:hAnsiTheme="minorHAnsi"/>
                    </w:rPr>
                  </w:pPr>
                  <w:r w:rsidRPr="00D5025B">
                    <w:rPr>
                      <w:rFonts w:asciiTheme="minorHAnsi" w:hAnsiTheme="minorHAnsi" w:cs="Calibri"/>
                      <w:bCs/>
                    </w:rPr>
                    <w:t>La Empresa Contratada, deberá dar cumplimiento a la Legislación vigente - DL 16998 – (Ley de Higiene, Seguridad Ocupacional y Bienestar).</w:t>
                  </w:r>
                </w:p>
                <w:p w:rsidR="003F224E" w:rsidRPr="00D5025B" w:rsidRDefault="003F224E" w:rsidP="00A476E6">
                  <w:pPr>
                    <w:pStyle w:val="Sangradetextonormal"/>
                    <w:ind w:left="0"/>
                    <w:jc w:val="both"/>
                    <w:rPr>
                      <w:rFonts w:asciiTheme="minorHAnsi" w:hAnsiTheme="minorHAnsi"/>
                    </w:rPr>
                  </w:pPr>
                  <w:r w:rsidRPr="00D5025B">
                    <w:rPr>
                      <w:rFonts w:asciiTheme="minorHAnsi" w:hAnsiTheme="minorHAnsi" w:cs="Calibri"/>
                      <w:bCs/>
                    </w:rPr>
                    <w:t>La empresa Contratada</w:t>
                  </w:r>
                  <w:r w:rsidRPr="00D5025B">
                    <w:rPr>
                      <w:rFonts w:asciiTheme="minorHAnsi" w:hAnsiTheme="minorHAnsi" w:cs="Calibri"/>
                    </w:rPr>
                    <w:t xml:space="preserve">, deberá garantizar el cumplimiento de los Requisitos y Estándares de Seguridad, conforme a políticas internas de YPFB y en estricto cumplimiento de la normativa legal vigente (D.L. 16998). </w:t>
                  </w:r>
                </w:p>
                <w:p w:rsidR="003F224E" w:rsidRPr="00D5025B" w:rsidRDefault="003F224E" w:rsidP="0042389C">
                  <w:pPr>
                    <w:pStyle w:val="Prrafodelista7"/>
                    <w:numPr>
                      <w:ilvl w:val="0"/>
                      <w:numId w:val="36"/>
                    </w:numPr>
                    <w:spacing w:before="240" w:after="240"/>
                    <w:ind w:left="360"/>
                    <w:jc w:val="both"/>
                    <w:rPr>
                      <w:rFonts w:asciiTheme="minorHAnsi" w:hAnsiTheme="minorHAnsi"/>
                      <w:sz w:val="20"/>
                      <w:szCs w:val="20"/>
                    </w:rPr>
                  </w:pPr>
                  <w:r w:rsidRPr="00D5025B">
                    <w:rPr>
                      <w:rFonts w:asciiTheme="minorHAnsi" w:hAnsiTheme="minorHAnsi" w:cs="Calibri"/>
                      <w:bCs/>
                      <w:sz w:val="20"/>
                      <w:szCs w:val="20"/>
                    </w:rPr>
                    <w:t>Antes del inicio de actividades (instalación/ubicación de los bienes), la Empresa Contratada deberá cumplir con los siguientes requisitos de SySO:</w:t>
                  </w:r>
                </w:p>
                <w:p w:rsidR="003F224E" w:rsidRPr="00D5025B" w:rsidRDefault="003F224E" w:rsidP="00A476E6">
                  <w:pPr>
                    <w:pStyle w:val="Sangradetextonormal"/>
                    <w:ind w:left="0" w:firstLine="360"/>
                    <w:jc w:val="both"/>
                    <w:rPr>
                      <w:rFonts w:asciiTheme="minorHAnsi" w:hAnsiTheme="minorHAnsi"/>
                    </w:rPr>
                  </w:pPr>
                  <w:r w:rsidRPr="00D5025B">
                    <w:rPr>
                      <w:rFonts w:asciiTheme="minorHAnsi" w:hAnsiTheme="minorHAnsi" w:cs="Calibri"/>
                      <w:b/>
                      <w:bCs/>
                    </w:rPr>
                    <w:t>3.1</w:t>
                  </w:r>
                  <w:r w:rsidRPr="00D5025B">
                    <w:rPr>
                      <w:rFonts w:asciiTheme="minorHAnsi" w:hAnsiTheme="minorHAnsi" w:cs="Calibri"/>
                      <w:bCs/>
                    </w:rPr>
                    <w:t xml:space="preserve"> Nómina (nombre completo y cédula de identidad) del personal a cargo de los trabajos.</w:t>
                  </w:r>
                </w:p>
                <w:p w:rsidR="003F224E" w:rsidRPr="00D5025B" w:rsidRDefault="003F224E" w:rsidP="00A476E6">
                  <w:pPr>
                    <w:ind w:left="360"/>
                    <w:jc w:val="both"/>
                    <w:rPr>
                      <w:rFonts w:asciiTheme="minorHAnsi" w:hAnsiTheme="minorHAnsi"/>
                    </w:rPr>
                  </w:pPr>
                  <w:r w:rsidRPr="00D5025B">
                    <w:rPr>
                      <w:rFonts w:asciiTheme="minorHAnsi" w:hAnsiTheme="minorHAnsi" w:cs="Calibri"/>
                      <w:b/>
                      <w:bCs/>
                    </w:rPr>
                    <w:t>3.2</w:t>
                  </w:r>
                  <w:r w:rsidRPr="00D5025B">
                    <w:rPr>
                      <w:rFonts w:asciiTheme="minorHAnsi" w:hAnsiTheme="minorHAnsi" w:cs="Calibri"/>
                      <w:bCs/>
                    </w:rPr>
                    <w:t xml:space="preserve"> Registro de inducción de SySO y/o charlas de seguridad </w:t>
                  </w:r>
                  <w:r w:rsidRPr="00D5025B">
                    <w:rPr>
                      <w:rFonts w:asciiTheme="minorHAnsi" w:hAnsiTheme="minorHAnsi" w:cs="Calibri"/>
                    </w:rPr>
                    <w:t xml:space="preserve">al 100% del personal inmerso               en la actividad </w:t>
                  </w:r>
                  <w:r w:rsidRPr="00D5025B">
                    <w:rPr>
                      <w:rFonts w:asciiTheme="minorHAnsi" w:hAnsiTheme="minorHAnsi" w:cs="Calibri"/>
                      <w:bCs/>
                    </w:rPr>
                    <w:t>(Lo realizará personal de SySO de YPFB).</w:t>
                  </w:r>
                </w:p>
                <w:p w:rsidR="003F224E" w:rsidRPr="00D5025B" w:rsidRDefault="003F224E" w:rsidP="00A476E6">
                  <w:pPr>
                    <w:ind w:left="360"/>
                    <w:jc w:val="both"/>
                    <w:rPr>
                      <w:rFonts w:asciiTheme="minorHAnsi" w:hAnsiTheme="minorHAnsi"/>
                    </w:rPr>
                  </w:pPr>
                  <w:r w:rsidRPr="00D5025B">
                    <w:rPr>
                      <w:rFonts w:asciiTheme="minorHAnsi" w:hAnsiTheme="minorHAnsi" w:cs="Calibri"/>
                      <w:b/>
                      <w:bCs/>
                    </w:rPr>
                    <w:t>3.3</w:t>
                  </w:r>
                  <w:r w:rsidRPr="00D5025B">
                    <w:rPr>
                      <w:rFonts w:asciiTheme="minorHAnsi" w:hAnsiTheme="minorHAnsi" w:cs="Calibri"/>
                      <w:bCs/>
                    </w:rPr>
                    <w:t xml:space="preserve"> </w:t>
                  </w:r>
                  <w:r w:rsidRPr="00D5025B">
                    <w:rPr>
                      <w:rFonts w:asciiTheme="minorHAnsi" w:hAnsiTheme="minorHAnsi" w:cs="Calibri"/>
                      <w:bCs/>
                      <w:iCs/>
                    </w:rPr>
                    <w:t>Capacitaciones básicas de SySO:</w:t>
                  </w:r>
                  <w:r w:rsidRPr="00D5025B">
                    <w:rPr>
                      <w:rFonts w:asciiTheme="minorHAnsi" w:hAnsiTheme="minorHAnsi" w:cs="Calibri"/>
                      <w:b/>
                      <w:bCs/>
                      <w:iCs/>
                    </w:rPr>
                    <w:t xml:space="preserve"> </w:t>
                  </w:r>
                  <w:r w:rsidRPr="00D5025B">
                    <w:rPr>
                      <w:rFonts w:asciiTheme="minorHAnsi" w:hAnsiTheme="minorHAnsi" w:cs="Calibri"/>
                    </w:rPr>
                    <w:t>Primeros Auxilios, Manejo de Extintores, Plan de Emergencia, Uso de EPP y otros aplicables de acuerdo a la actividad que se vaya a realizar. Aplica a todo el personal inmerso en la actividad (Personal propio y sub contratistas</w:t>
                  </w:r>
                  <w:r w:rsidRPr="00D5025B">
                    <w:rPr>
                      <w:rFonts w:asciiTheme="minorHAnsi" w:hAnsiTheme="minorHAnsi" w:cs="Calibri"/>
                      <w:i/>
                    </w:rPr>
                    <w:t>).</w:t>
                  </w:r>
                </w:p>
                <w:p w:rsidR="003F224E" w:rsidRPr="00D5025B" w:rsidRDefault="003F224E" w:rsidP="00A476E6">
                  <w:pPr>
                    <w:pStyle w:val="Sangradetextonormal"/>
                    <w:ind w:left="360"/>
                    <w:jc w:val="both"/>
                    <w:rPr>
                      <w:rFonts w:asciiTheme="minorHAnsi" w:hAnsiTheme="minorHAnsi"/>
                    </w:rPr>
                  </w:pPr>
                  <w:r w:rsidRPr="00D5025B">
                    <w:rPr>
                      <w:rFonts w:asciiTheme="minorHAnsi" w:hAnsiTheme="minorHAnsi" w:cs="Calibri"/>
                      <w:b/>
                      <w:bCs/>
                    </w:rPr>
                    <w:t>3.4</w:t>
                  </w:r>
                  <w:r w:rsidRPr="00D5025B">
                    <w:rPr>
                      <w:rFonts w:asciiTheme="minorHAnsi" w:hAnsiTheme="minorHAnsi" w:cs="Calibri"/>
                      <w:bCs/>
                    </w:rPr>
                    <w:t xml:space="preserve"> </w:t>
                  </w:r>
                  <w:r w:rsidRPr="00D5025B">
                    <w:rPr>
                      <w:rFonts w:asciiTheme="minorHAnsi" w:hAnsiTheme="minorHAnsi" w:cs="Calibri"/>
                      <w:bCs/>
                      <w:iCs/>
                    </w:rPr>
                    <w:t>Copia de Póliza Contra Accidentes Personales</w:t>
                  </w:r>
                  <w:r w:rsidRPr="00D5025B">
                    <w:rPr>
                      <w:rFonts w:asciiTheme="minorHAnsi" w:hAnsiTheme="minorHAnsi" w:cs="Calibri"/>
                      <w:b/>
                      <w:bCs/>
                      <w:iCs/>
                    </w:rPr>
                    <w:t xml:space="preserve"> </w:t>
                  </w:r>
                  <w:r w:rsidRPr="00D5025B">
                    <w:rPr>
                      <w:rFonts w:asciiTheme="minorHAnsi" w:hAnsiTheme="minorHAnsi" w:cs="Calibri"/>
                      <w:iCs/>
                    </w:rPr>
                    <w:t>(que cubre gastos médicos, invalidez parcial/permanente, invalidez total permanente y muerte).</w:t>
                  </w:r>
                </w:p>
                <w:p w:rsidR="003F224E" w:rsidRPr="00D5025B" w:rsidRDefault="003F224E" w:rsidP="00A476E6">
                  <w:pPr>
                    <w:pStyle w:val="Sangradetextonormal"/>
                    <w:spacing w:before="240" w:after="200"/>
                    <w:ind w:left="0"/>
                    <w:jc w:val="both"/>
                    <w:rPr>
                      <w:rFonts w:asciiTheme="minorHAnsi" w:hAnsiTheme="minorHAnsi"/>
                    </w:rPr>
                  </w:pPr>
                  <w:r w:rsidRPr="00D5025B">
                    <w:rPr>
                      <w:rFonts w:asciiTheme="minorHAnsi" w:hAnsiTheme="minorHAnsi" w:cs="Calibri"/>
                      <w:b/>
                    </w:rPr>
                    <w:t xml:space="preserve">4. </w:t>
                  </w:r>
                  <w:r w:rsidRPr="00D5025B">
                    <w:rPr>
                      <w:rFonts w:asciiTheme="minorHAnsi" w:hAnsiTheme="minorHAnsi" w:cs="Calibri"/>
                    </w:rPr>
                    <w:t>Al ingreso y</w:t>
                  </w:r>
                  <w:r w:rsidRPr="00D5025B">
                    <w:rPr>
                      <w:rFonts w:asciiTheme="minorHAnsi" w:hAnsiTheme="minorHAnsi" w:cs="Calibri"/>
                      <w:b/>
                    </w:rPr>
                    <w:t xml:space="preserve"> </w:t>
                  </w:r>
                  <w:r w:rsidRPr="00D5025B">
                    <w:rPr>
                      <w:rFonts w:asciiTheme="minorHAnsi" w:hAnsiTheme="minorHAnsi" w:cs="Calibri"/>
                    </w:rPr>
                    <w:t>durante la actividad, obra y/o servicio,</w:t>
                  </w:r>
                  <w:r w:rsidRPr="00D5025B">
                    <w:rPr>
                      <w:rFonts w:asciiTheme="minorHAnsi" w:hAnsiTheme="minorHAnsi" w:cs="Calibri"/>
                      <w:bCs/>
                    </w:rPr>
                    <w:t xml:space="preserve"> la Empresa Contratada deberá cumplir con los siguientes requisitos:</w:t>
                  </w:r>
                </w:p>
                <w:p w:rsidR="003F224E" w:rsidRPr="00D5025B" w:rsidRDefault="003F224E" w:rsidP="00A476E6">
                  <w:pPr>
                    <w:pStyle w:val="Sangradetextonormal"/>
                    <w:ind w:left="708"/>
                    <w:jc w:val="both"/>
                    <w:rPr>
                      <w:rFonts w:asciiTheme="minorHAnsi" w:hAnsiTheme="minorHAnsi"/>
                    </w:rPr>
                  </w:pPr>
                  <w:r w:rsidRPr="00D5025B">
                    <w:rPr>
                      <w:rFonts w:asciiTheme="minorHAnsi" w:hAnsiTheme="minorHAnsi" w:cs="Calibri"/>
                      <w:b/>
                      <w:bCs/>
                    </w:rPr>
                    <w:t>4.1</w:t>
                  </w:r>
                  <w:r w:rsidRPr="00D5025B">
                    <w:rPr>
                      <w:rFonts w:asciiTheme="minorHAnsi" w:hAnsiTheme="minorHAnsi" w:cs="Calibri"/>
                      <w:bCs/>
                    </w:rPr>
                    <w:t xml:space="preserve"> Uso obligatorio de EPP (Equipo de Protección Personal, de acuerdo a las actividades específicas que se vayan a ejecutar)</w:t>
                  </w:r>
                </w:p>
                <w:p w:rsidR="003F224E" w:rsidRPr="00D5025B" w:rsidRDefault="003F224E" w:rsidP="00A476E6">
                  <w:pPr>
                    <w:pStyle w:val="Sangradetextonormal"/>
                    <w:ind w:left="708" w:firstLine="708"/>
                    <w:jc w:val="both"/>
                    <w:rPr>
                      <w:rFonts w:asciiTheme="minorHAnsi" w:hAnsiTheme="minorHAnsi"/>
                    </w:rPr>
                  </w:pPr>
                  <w:r w:rsidRPr="00D5025B">
                    <w:rPr>
                      <w:rFonts w:asciiTheme="minorHAnsi" w:hAnsiTheme="minorHAnsi" w:cs="Calibri"/>
                      <w:b/>
                      <w:bCs/>
                    </w:rPr>
                    <w:t>4.1.1</w:t>
                  </w:r>
                  <w:r w:rsidRPr="00D5025B">
                    <w:rPr>
                      <w:rFonts w:asciiTheme="minorHAnsi" w:hAnsiTheme="minorHAnsi" w:cs="Calibri"/>
                      <w:bCs/>
                    </w:rPr>
                    <w:t xml:space="preserve"> Pantalón y camisa jean</w:t>
                  </w:r>
                </w:p>
                <w:p w:rsidR="003F224E" w:rsidRPr="00D5025B" w:rsidRDefault="003F224E" w:rsidP="00A476E6">
                  <w:pPr>
                    <w:pStyle w:val="Sangradetextonormal"/>
                    <w:ind w:left="708" w:firstLine="708"/>
                    <w:jc w:val="both"/>
                    <w:rPr>
                      <w:rFonts w:asciiTheme="minorHAnsi" w:hAnsiTheme="minorHAnsi"/>
                    </w:rPr>
                  </w:pPr>
                  <w:r w:rsidRPr="00D5025B">
                    <w:rPr>
                      <w:rFonts w:asciiTheme="minorHAnsi" w:hAnsiTheme="minorHAnsi" w:cs="Calibri"/>
                      <w:b/>
                      <w:bCs/>
                    </w:rPr>
                    <w:t>4.1.2</w:t>
                  </w:r>
                  <w:r w:rsidRPr="00D5025B">
                    <w:rPr>
                      <w:rFonts w:asciiTheme="minorHAnsi" w:hAnsiTheme="minorHAnsi" w:cs="Calibri"/>
                      <w:bCs/>
                    </w:rPr>
                    <w:t xml:space="preserve"> Casco de Seguridad</w:t>
                  </w:r>
                </w:p>
                <w:p w:rsidR="003F224E" w:rsidRPr="00D5025B" w:rsidRDefault="003F224E" w:rsidP="00A476E6">
                  <w:pPr>
                    <w:pStyle w:val="Sangradetextonormal"/>
                    <w:ind w:left="708" w:firstLine="708"/>
                    <w:jc w:val="both"/>
                    <w:rPr>
                      <w:rFonts w:asciiTheme="minorHAnsi" w:hAnsiTheme="minorHAnsi"/>
                    </w:rPr>
                  </w:pPr>
                  <w:r w:rsidRPr="00D5025B">
                    <w:rPr>
                      <w:rFonts w:asciiTheme="minorHAnsi" w:hAnsiTheme="minorHAnsi" w:cs="Calibri"/>
                      <w:b/>
                      <w:bCs/>
                    </w:rPr>
                    <w:t>4.1.3</w:t>
                  </w:r>
                  <w:r w:rsidRPr="00D5025B">
                    <w:rPr>
                      <w:rFonts w:asciiTheme="minorHAnsi" w:hAnsiTheme="minorHAnsi" w:cs="Calibri"/>
                      <w:bCs/>
                    </w:rPr>
                    <w:t xml:space="preserve"> Calzados de Seguridad</w:t>
                  </w:r>
                </w:p>
                <w:p w:rsidR="003F224E" w:rsidRPr="00D5025B" w:rsidRDefault="003F224E" w:rsidP="00A476E6">
                  <w:pPr>
                    <w:pStyle w:val="Sangradetextonormal"/>
                    <w:ind w:left="708" w:firstLine="708"/>
                    <w:jc w:val="both"/>
                    <w:rPr>
                      <w:rFonts w:asciiTheme="minorHAnsi" w:hAnsiTheme="minorHAnsi"/>
                    </w:rPr>
                  </w:pPr>
                  <w:r w:rsidRPr="00D5025B">
                    <w:rPr>
                      <w:rFonts w:asciiTheme="minorHAnsi" w:hAnsiTheme="minorHAnsi" w:cs="Calibri"/>
                      <w:b/>
                      <w:bCs/>
                    </w:rPr>
                    <w:t>4.1.4</w:t>
                  </w:r>
                  <w:r w:rsidRPr="00D5025B">
                    <w:rPr>
                      <w:rFonts w:asciiTheme="minorHAnsi" w:hAnsiTheme="minorHAnsi" w:cs="Calibri"/>
                      <w:bCs/>
                    </w:rPr>
                    <w:t xml:space="preserve"> Lentes de Seguridad</w:t>
                  </w:r>
                </w:p>
                <w:p w:rsidR="003F224E" w:rsidRPr="00D5025B" w:rsidRDefault="003F224E" w:rsidP="00A476E6">
                  <w:pPr>
                    <w:pStyle w:val="Sangradetextonormal"/>
                    <w:ind w:left="1416"/>
                    <w:jc w:val="both"/>
                    <w:rPr>
                      <w:rFonts w:asciiTheme="minorHAnsi" w:hAnsiTheme="minorHAnsi"/>
                    </w:rPr>
                  </w:pPr>
                  <w:r w:rsidRPr="00D5025B">
                    <w:rPr>
                      <w:rFonts w:asciiTheme="minorHAnsi" w:hAnsiTheme="minorHAnsi" w:cs="Calibri"/>
                      <w:b/>
                      <w:bCs/>
                    </w:rPr>
                    <w:t>4.1.5</w:t>
                  </w:r>
                  <w:r w:rsidRPr="00D5025B">
                    <w:rPr>
                      <w:rFonts w:asciiTheme="minorHAnsi" w:hAnsiTheme="minorHAnsi" w:cs="Calibri"/>
                      <w:bCs/>
                    </w:rPr>
                    <w:t xml:space="preserve"> Guantes </w:t>
                  </w:r>
                  <w:r w:rsidRPr="00D5025B">
                    <w:rPr>
                      <w:rFonts w:asciiTheme="minorHAnsi" w:hAnsiTheme="minorHAnsi" w:cs="Calibri"/>
                    </w:rPr>
                    <w:t>(de acuerdo al tipo y características de las actividades a desarrollar)</w:t>
                  </w:r>
                </w:p>
                <w:p w:rsidR="003F224E" w:rsidRPr="00D5025B" w:rsidRDefault="003F224E" w:rsidP="00A476E6">
                  <w:pPr>
                    <w:pStyle w:val="Sangradetextonormal"/>
                    <w:ind w:left="1416"/>
                    <w:jc w:val="both"/>
                    <w:rPr>
                      <w:rFonts w:asciiTheme="minorHAnsi" w:hAnsiTheme="minorHAnsi"/>
                    </w:rPr>
                  </w:pPr>
                  <w:r w:rsidRPr="00D5025B">
                    <w:rPr>
                      <w:rFonts w:asciiTheme="minorHAnsi" w:hAnsiTheme="minorHAnsi" w:cs="Calibri"/>
                      <w:b/>
                    </w:rPr>
                    <w:t>4.1.6</w:t>
                  </w:r>
                  <w:r w:rsidRPr="00D5025B">
                    <w:rPr>
                      <w:rFonts w:asciiTheme="minorHAnsi" w:hAnsiTheme="minorHAnsi" w:cs="Calibri"/>
                    </w:rPr>
                    <w:t xml:space="preserve"> Protectores Auditivos (en caso de intervenir en lugares con generación de ruido o utilización de equipos/herramientas que generen niveles altos de ruido)</w:t>
                  </w:r>
                </w:p>
                <w:p w:rsidR="003F224E" w:rsidRPr="00D5025B" w:rsidRDefault="003F224E" w:rsidP="00A476E6">
                  <w:pPr>
                    <w:pStyle w:val="Sangradetextonormal"/>
                    <w:ind w:left="1416"/>
                    <w:jc w:val="both"/>
                    <w:rPr>
                      <w:rFonts w:asciiTheme="minorHAnsi" w:hAnsiTheme="minorHAnsi"/>
                    </w:rPr>
                  </w:pPr>
                  <w:r w:rsidRPr="00D5025B">
                    <w:rPr>
                      <w:rFonts w:asciiTheme="minorHAnsi" w:hAnsiTheme="minorHAnsi" w:cs="Calibri"/>
                      <w:b/>
                    </w:rPr>
                    <w:t>4.1.7</w:t>
                  </w:r>
                  <w:r w:rsidRPr="00D5025B">
                    <w:rPr>
                      <w:rFonts w:asciiTheme="minorHAnsi" w:hAnsiTheme="minorHAnsi" w:cs="Calibri"/>
                    </w:rPr>
                    <w:t xml:space="preserve"> Protector Respiratorio (en caso de intervenir en lugares con generación de partículas suspendidas, gases, vapores)</w:t>
                  </w:r>
                </w:p>
                <w:p w:rsidR="003F224E" w:rsidRPr="00D5025B" w:rsidRDefault="003F224E" w:rsidP="00A476E6">
                  <w:pPr>
                    <w:pStyle w:val="Sangradetextonormal"/>
                    <w:ind w:left="0"/>
                    <w:jc w:val="both"/>
                    <w:rPr>
                      <w:rFonts w:asciiTheme="minorHAnsi" w:hAnsiTheme="minorHAnsi"/>
                    </w:rPr>
                  </w:pPr>
                  <w:r w:rsidRPr="00D5025B">
                    <w:rPr>
                      <w:rFonts w:asciiTheme="minorHAnsi" w:hAnsiTheme="minorHAnsi" w:cs="Calibri"/>
                      <w:bCs/>
                    </w:rPr>
                    <w:t>Se deberá tomar en cuenta el Equipo de Protección Personal (EPP) para riesgos especiales (</w:t>
                  </w:r>
                  <w:r w:rsidRPr="00D5025B">
                    <w:rPr>
                      <w:rFonts w:asciiTheme="minorHAnsi" w:hAnsiTheme="minorHAnsi" w:cs="Calibri"/>
                    </w:rPr>
                    <w:t>según Corresponda</w:t>
                  </w:r>
                  <w:r w:rsidRPr="00D5025B">
                    <w:rPr>
                      <w:rFonts w:asciiTheme="minorHAnsi" w:hAnsiTheme="minorHAnsi" w:cs="Calibri"/>
                      <w:bCs/>
                    </w:rPr>
                    <w:t>) de acuerdo a las actividades específicas a realizar:</w:t>
                  </w:r>
                </w:p>
                <w:p w:rsidR="003F224E" w:rsidRPr="00D5025B" w:rsidRDefault="003F224E" w:rsidP="00A476E6">
                  <w:pPr>
                    <w:pStyle w:val="Sangradetextonormal"/>
                    <w:ind w:left="708" w:firstLine="708"/>
                    <w:jc w:val="both"/>
                    <w:rPr>
                      <w:rFonts w:asciiTheme="minorHAnsi" w:hAnsiTheme="minorHAnsi"/>
                    </w:rPr>
                  </w:pPr>
                  <w:r w:rsidRPr="00D5025B">
                    <w:rPr>
                      <w:rFonts w:asciiTheme="minorHAnsi" w:hAnsiTheme="minorHAnsi" w:cs="Calibri"/>
                      <w:b/>
                      <w:bCs/>
                    </w:rPr>
                    <w:t>4.1.8</w:t>
                  </w:r>
                  <w:r w:rsidRPr="00D5025B">
                    <w:rPr>
                      <w:rFonts w:asciiTheme="minorHAnsi" w:hAnsiTheme="minorHAnsi" w:cs="Calibri"/>
                      <w:bCs/>
                    </w:rPr>
                    <w:t xml:space="preserve">   Trabajos en alturas</w:t>
                  </w:r>
                </w:p>
                <w:p w:rsidR="003F224E" w:rsidRPr="00D5025B" w:rsidRDefault="003F224E" w:rsidP="00A476E6">
                  <w:pPr>
                    <w:pStyle w:val="Sangradetextonormal"/>
                    <w:ind w:left="708" w:firstLine="708"/>
                    <w:jc w:val="both"/>
                    <w:rPr>
                      <w:rFonts w:asciiTheme="minorHAnsi" w:hAnsiTheme="minorHAnsi"/>
                    </w:rPr>
                  </w:pPr>
                  <w:r w:rsidRPr="00D5025B">
                    <w:rPr>
                      <w:rFonts w:asciiTheme="minorHAnsi" w:hAnsiTheme="minorHAnsi" w:cs="Calibri"/>
                      <w:b/>
                      <w:bCs/>
                    </w:rPr>
                    <w:t>4.1.9</w:t>
                  </w:r>
                  <w:r w:rsidRPr="00D5025B">
                    <w:rPr>
                      <w:rFonts w:asciiTheme="minorHAnsi" w:hAnsiTheme="minorHAnsi" w:cs="Calibri"/>
                      <w:bCs/>
                    </w:rPr>
                    <w:t xml:space="preserve">   Trabajos en caliente (soldadura, amolado, etc,)</w:t>
                  </w:r>
                </w:p>
                <w:p w:rsidR="003F224E" w:rsidRPr="00D5025B" w:rsidRDefault="003F224E" w:rsidP="00A476E6">
                  <w:pPr>
                    <w:pStyle w:val="Sangradetextonormal"/>
                    <w:ind w:left="708" w:firstLine="708"/>
                    <w:jc w:val="both"/>
                    <w:rPr>
                      <w:rFonts w:asciiTheme="minorHAnsi" w:hAnsiTheme="minorHAnsi"/>
                    </w:rPr>
                  </w:pPr>
                  <w:r w:rsidRPr="00D5025B">
                    <w:rPr>
                      <w:rFonts w:asciiTheme="minorHAnsi" w:hAnsiTheme="minorHAnsi" w:cs="Calibri"/>
                      <w:b/>
                      <w:bCs/>
                    </w:rPr>
                    <w:t>4.1.10</w:t>
                  </w:r>
                  <w:r w:rsidRPr="00D5025B">
                    <w:rPr>
                      <w:rFonts w:asciiTheme="minorHAnsi" w:hAnsiTheme="minorHAnsi" w:cs="Calibri"/>
                      <w:bCs/>
                    </w:rPr>
                    <w:t xml:space="preserve"> Trabajos eléctricos</w:t>
                  </w:r>
                </w:p>
                <w:p w:rsidR="003F224E" w:rsidRPr="00D5025B" w:rsidRDefault="003F224E" w:rsidP="00A476E6">
                  <w:pPr>
                    <w:pStyle w:val="Sangradetextonormal"/>
                    <w:ind w:left="708" w:firstLine="708"/>
                    <w:jc w:val="both"/>
                    <w:rPr>
                      <w:rFonts w:asciiTheme="minorHAnsi" w:hAnsiTheme="minorHAnsi"/>
                    </w:rPr>
                  </w:pPr>
                  <w:r w:rsidRPr="00D5025B">
                    <w:rPr>
                      <w:rFonts w:asciiTheme="minorHAnsi" w:hAnsiTheme="minorHAnsi" w:cs="Calibri"/>
                      <w:b/>
                      <w:bCs/>
                    </w:rPr>
                    <w:t xml:space="preserve">4.1.11 </w:t>
                  </w:r>
                  <w:r w:rsidRPr="00D5025B">
                    <w:rPr>
                      <w:rFonts w:asciiTheme="minorHAnsi" w:hAnsiTheme="minorHAnsi" w:cs="Calibri"/>
                      <w:bCs/>
                    </w:rPr>
                    <w:t>Trabajos en Espacios Confinados</w:t>
                  </w:r>
                </w:p>
                <w:p w:rsidR="003F224E" w:rsidRPr="00D5025B" w:rsidRDefault="003F224E" w:rsidP="00A476E6">
                  <w:pPr>
                    <w:pStyle w:val="Sangradetextonormal"/>
                    <w:ind w:left="708"/>
                    <w:jc w:val="both"/>
                    <w:rPr>
                      <w:rFonts w:asciiTheme="minorHAnsi" w:hAnsiTheme="minorHAnsi"/>
                    </w:rPr>
                  </w:pPr>
                  <w:r w:rsidRPr="00D5025B">
                    <w:rPr>
                      <w:rFonts w:asciiTheme="minorHAnsi" w:hAnsiTheme="minorHAnsi" w:cs="Calibri"/>
                      <w:b/>
                      <w:bCs/>
                    </w:rPr>
                    <w:t>4.2</w:t>
                  </w:r>
                  <w:r w:rsidRPr="00D5025B">
                    <w:rPr>
                      <w:rFonts w:asciiTheme="minorHAnsi" w:hAnsiTheme="minorHAnsi" w:cs="Calibri"/>
                      <w:bCs/>
                    </w:rPr>
                    <w:t xml:space="preserve"> Se debe tomar en cuenta el uso adecuado de señalética (horizontal y vertical) en el área</w:t>
                  </w:r>
                  <w:r w:rsidRPr="00D5025B">
                    <w:rPr>
                      <w:rFonts w:asciiTheme="minorHAnsi" w:hAnsiTheme="minorHAnsi" w:cs="Calibri"/>
                    </w:rPr>
                    <w:t xml:space="preserve"> o frentes de trabajo</w:t>
                  </w:r>
                  <w:r w:rsidRPr="00D5025B">
                    <w:rPr>
                      <w:rFonts w:asciiTheme="minorHAnsi" w:hAnsiTheme="minorHAnsi" w:cs="Calibri"/>
                      <w:bCs/>
                    </w:rPr>
                    <w:t>.</w:t>
                  </w:r>
                </w:p>
                <w:p w:rsidR="003F224E" w:rsidRPr="00D5025B" w:rsidRDefault="003F224E" w:rsidP="00A476E6">
                  <w:pPr>
                    <w:spacing w:before="240" w:after="200"/>
                    <w:ind w:left="708"/>
                    <w:rPr>
                      <w:rFonts w:asciiTheme="minorHAnsi" w:hAnsiTheme="minorHAnsi"/>
                    </w:rPr>
                  </w:pPr>
                  <w:r w:rsidRPr="00D5025B">
                    <w:rPr>
                      <w:rFonts w:asciiTheme="minorHAnsi" w:hAnsiTheme="minorHAnsi" w:cs="Calibri"/>
                      <w:b/>
                      <w:bCs/>
                      <w:iCs/>
                    </w:rPr>
                    <w:t xml:space="preserve">4.3 </w:t>
                  </w:r>
                  <w:r w:rsidRPr="00D5025B">
                    <w:rPr>
                      <w:rFonts w:asciiTheme="minorHAnsi" w:hAnsiTheme="minorHAnsi" w:cs="Calibri"/>
                      <w:bCs/>
                      <w:iCs/>
                    </w:rPr>
                    <w:t>En caso de necesitar el ingreso de vehículos a los predios de YPFB donde se realicen las instalaciones, obras y/o servicio se debe contar con:</w:t>
                  </w:r>
                </w:p>
                <w:p w:rsidR="003F224E" w:rsidRPr="00D5025B" w:rsidRDefault="003F224E" w:rsidP="00A476E6">
                  <w:pPr>
                    <w:ind w:left="708" w:firstLine="708"/>
                    <w:rPr>
                      <w:rFonts w:asciiTheme="minorHAnsi" w:hAnsiTheme="minorHAnsi"/>
                    </w:rPr>
                  </w:pPr>
                  <w:r w:rsidRPr="00D5025B">
                    <w:rPr>
                      <w:rFonts w:asciiTheme="minorHAnsi" w:hAnsiTheme="minorHAnsi" w:cs="Calibri"/>
                      <w:b/>
                      <w:bCs/>
                      <w:iCs/>
                    </w:rPr>
                    <w:t>4.3.1</w:t>
                  </w:r>
                  <w:r w:rsidRPr="00D5025B">
                    <w:rPr>
                      <w:rFonts w:asciiTheme="minorHAnsi" w:hAnsiTheme="minorHAnsi" w:cs="Calibri"/>
                      <w:bCs/>
                      <w:iCs/>
                    </w:rPr>
                    <w:t xml:space="preserve"> Seguro Obligatorio contra Accidentes de Tránsito – SOAT.</w:t>
                  </w:r>
                </w:p>
                <w:p w:rsidR="003F224E" w:rsidRPr="00D5025B" w:rsidRDefault="003F224E" w:rsidP="00A476E6">
                  <w:pPr>
                    <w:ind w:left="708" w:firstLine="708"/>
                    <w:rPr>
                      <w:rFonts w:asciiTheme="minorHAnsi" w:hAnsiTheme="minorHAnsi"/>
                    </w:rPr>
                  </w:pPr>
                  <w:r w:rsidRPr="00D5025B">
                    <w:rPr>
                      <w:rFonts w:asciiTheme="minorHAnsi" w:hAnsiTheme="minorHAnsi" w:cs="Calibri"/>
                      <w:b/>
                      <w:bCs/>
                      <w:iCs/>
                    </w:rPr>
                    <w:t xml:space="preserve">4.3.2 </w:t>
                  </w:r>
                  <w:r w:rsidRPr="00D5025B">
                    <w:rPr>
                      <w:rFonts w:asciiTheme="minorHAnsi" w:hAnsiTheme="minorHAnsi" w:cs="Calibri"/>
                      <w:bCs/>
                      <w:iCs/>
                    </w:rPr>
                    <w:t>Inspección Técnica Vehicular Vigente (Policía de Tránsito)</w:t>
                  </w:r>
                </w:p>
                <w:p w:rsidR="003F224E" w:rsidRPr="00D5025B" w:rsidRDefault="003F224E" w:rsidP="00A476E6">
                  <w:pPr>
                    <w:ind w:left="1416"/>
                    <w:rPr>
                      <w:rFonts w:asciiTheme="minorHAnsi" w:hAnsiTheme="minorHAnsi"/>
                    </w:rPr>
                  </w:pPr>
                  <w:r w:rsidRPr="00D5025B">
                    <w:rPr>
                      <w:rFonts w:asciiTheme="minorHAnsi" w:hAnsiTheme="minorHAnsi" w:cs="Calibri"/>
                      <w:b/>
                      <w:lang w:eastAsia="es-BO"/>
                    </w:rPr>
                    <w:lastRenderedPageBreak/>
                    <w:t>4.3.3</w:t>
                  </w:r>
                  <w:r w:rsidRPr="00D5025B">
                    <w:rPr>
                      <w:rFonts w:asciiTheme="minorHAnsi" w:hAnsiTheme="minorHAnsi" w:cs="Calibri"/>
                      <w:lang w:eastAsia="es-BO"/>
                    </w:rPr>
                    <w:t xml:space="preserve"> El conductor deberá contar con Licencia de conducir vigente de acuerdo al tipo de vehículo que utilizará la empresa contratista para el desarrollo de la actividad.</w:t>
                  </w:r>
                </w:p>
                <w:p w:rsidR="003F224E" w:rsidRPr="00D5025B" w:rsidRDefault="003F224E" w:rsidP="00A476E6">
                  <w:pPr>
                    <w:ind w:left="1416"/>
                    <w:rPr>
                      <w:rFonts w:asciiTheme="minorHAnsi" w:hAnsiTheme="minorHAnsi"/>
                    </w:rPr>
                  </w:pPr>
                  <w:r w:rsidRPr="00D5025B">
                    <w:rPr>
                      <w:rFonts w:asciiTheme="minorHAnsi" w:hAnsiTheme="minorHAnsi" w:cs="Calibri"/>
                      <w:b/>
                      <w:lang w:eastAsia="es-BO"/>
                    </w:rPr>
                    <w:t>4.3.4</w:t>
                  </w:r>
                  <w:r w:rsidRPr="00D5025B">
                    <w:rPr>
                      <w:rFonts w:asciiTheme="minorHAnsi" w:hAnsiTheme="minorHAnsi" w:cs="Calibri"/>
                      <w:lang w:eastAsia="es-BO"/>
                    </w:rPr>
                    <w:t xml:space="preserve"> El vehículo deberá estar equipado mínimamente con 1 extintor de polvo químico seco tipo ABC de 5 lb.</w:t>
                  </w:r>
                </w:p>
                <w:p w:rsidR="003F224E" w:rsidRPr="00D5025B" w:rsidRDefault="003F224E" w:rsidP="00A476E6">
                  <w:pPr>
                    <w:ind w:left="708" w:firstLine="708"/>
                    <w:rPr>
                      <w:rFonts w:asciiTheme="minorHAnsi" w:hAnsiTheme="minorHAnsi"/>
                    </w:rPr>
                  </w:pPr>
                  <w:r w:rsidRPr="00D5025B">
                    <w:rPr>
                      <w:rFonts w:asciiTheme="minorHAnsi" w:hAnsiTheme="minorHAnsi" w:cs="Calibri"/>
                      <w:b/>
                      <w:lang w:eastAsia="es-BO"/>
                    </w:rPr>
                    <w:t xml:space="preserve">4.3.5 </w:t>
                  </w:r>
                  <w:r w:rsidRPr="00D5025B">
                    <w:rPr>
                      <w:rFonts w:asciiTheme="minorHAnsi" w:hAnsiTheme="minorHAnsi" w:cs="Calibri"/>
                      <w:lang w:eastAsia="es-BO"/>
                    </w:rPr>
                    <w:t>Deberá contar con</w:t>
                  </w:r>
                  <w:r w:rsidRPr="00D5025B">
                    <w:rPr>
                      <w:rFonts w:asciiTheme="minorHAnsi" w:hAnsiTheme="minorHAnsi" w:cs="Calibri"/>
                      <w:b/>
                      <w:lang w:eastAsia="es-BO"/>
                    </w:rPr>
                    <w:t xml:space="preserve"> </w:t>
                  </w:r>
                  <w:r w:rsidRPr="00D5025B">
                    <w:rPr>
                      <w:rFonts w:asciiTheme="minorHAnsi" w:hAnsiTheme="minorHAnsi" w:cs="Calibri"/>
                      <w:lang w:eastAsia="es-BO"/>
                    </w:rPr>
                    <w:t>alarma audibles de retroceso necesariamente.</w:t>
                  </w:r>
                </w:p>
                <w:p w:rsidR="003F224E" w:rsidRPr="00D5025B" w:rsidRDefault="003F224E" w:rsidP="00A476E6">
                  <w:pPr>
                    <w:ind w:left="708" w:firstLine="708"/>
                    <w:rPr>
                      <w:rFonts w:asciiTheme="minorHAnsi" w:hAnsiTheme="minorHAnsi"/>
                    </w:rPr>
                  </w:pPr>
                  <w:r w:rsidRPr="00D5025B">
                    <w:rPr>
                      <w:rFonts w:asciiTheme="minorHAnsi" w:hAnsiTheme="minorHAnsi" w:cs="Calibri"/>
                      <w:b/>
                      <w:bCs/>
                      <w:iCs/>
                    </w:rPr>
                    <w:t xml:space="preserve">4.3.6 </w:t>
                  </w:r>
                  <w:r w:rsidRPr="00D5025B">
                    <w:rPr>
                      <w:rFonts w:asciiTheme="minorHAnsi" w:hAnsiTheme="minorHAnsi" w:cs="Calibri"/>
                      <w:bCs/>
                      <w:iCs/>
                    </w:rPr>
                    <w:t>Deberá contar con Arrestallamas (cuando corresponda).</w:t>
                  </w:r>
                </w:p>
                <w:p w:rsidR="003F224E" w:rsidRPr="00D5025B" w:rsidRDefault="003F224E" w:rsidP="00A476E6">
                  <w:pPr>
                    <w:pStyle w:val="Sangradetextonormal"/>
                    <w:spacing w:after="0"/>
                    <w:ind w:left="0"/>
                    <w:rPr>
                      <w:rFonts w:asciiTheme="minorHAnsi" w:hAnsiTheme="minorHAnsi"/>
                    </w:rPr>
                  </w:pPr>
                  <w:r w:rsidRPr="00D5025B">
                    <w:rPr>
                      <w:rFonts w:asciiTheme="minorHAnsi" w:hAnsiTheme="minorHAnsi" w:cs="Calibri"/>
                      <w:b/>
                    </w:rPr>
                    <w:t xml:space="preserve">5. </w:t>
                  </w:r>
                  <w:r w:rsidRPr="00D5025B">
                    <w:rPr>
                      <w:rFonts w:asciiTheme="minorHAnsi" w:hAnsiTheme="minorHAnsi" w:cs="Calibri"/>
                    </w:rPr>
                    <w:t xml:space="preserve">Toda Empresa Contratada </w:t>
                  </w:r>
                  <w:r w:rsidRPr="00D5025B">
                    <w:rPr>
                      <w:rFonts w:asciiTheme="minorHAnsi" w:hAnsiTheme="minorHAnsi" w:cs="Calibri"/>
                      <w:u w:val="single"/>
                    </w:rPr>
                    <w:t>directa de YPFB</w:t>
                  </w:r>
                  <w:r w:rsidRPr="00D5025B">
                    <w:rPr>
                      <w:rFonts w:asciiTheme="minorHAnsi" w:hAnsiTheme="minorHAnsi" w:cs="Calibri"/>
                    </w:rPr>
                    <w:t>, que subcontrate servicios de un tercero, deberá cumplir y hacer cumplir los Requisitos de Seguridad Industrial y Salud Ocupacional, remitiendo a YPFB la documentación correspondiente al cumplimiento de dichos Requisitos SySO para garantizar la correcta ejecución del Proyecto, Obra/ Servicio, en el marco de cumplimiento de la normativa legal vigente aplicable al contrato firmado entre YPFB y la Empresa Contratada.</w:t>
                  </w:r>
                </w:p>
                <w:p w:rsidR="003F224E" w:rsidRPr="00D5025B" w:rsidRDefault="003F224E" w:rsidP="00A476E6">
                  <w:pPr>
                    <w:pStyle w:val="Sangradetextonormal"/>
                    <w:spacing w:after="0"/>
                    <w:ind w:left="0"/>
                    <w:rPr>
                      <w:rFonts w:asciiTheme="minorHAnsi" w:hAnsiTheme="minorHAnsi" w:cs="Calibri"/>
                      <w:b/>
                      <w:bCs/>
                      <w:i/>
                      <w:u w:val="single"/>
                    </w:rPr>
                  </w:pPr>
                </w:p>
              </w:tc>
            </w:tr>
          </w:tbl>
          <w:p w:rsidR="003F224E" w:rsidRPr="00D5025B" w:rsidRDefault="003F224E" w:rsidP="00A476E6">
            <w:pPr>
              <w:pStyle w:val="TableContents"/>
              <w:rPr>
                <w:rFonts w:asciiTheme="minorHAnsi" w:hAnsiTheme="minorHAnsi"/>
                <w:sz w:val="20"/>
                <w:szCs w:val="20"/>
              </w:rPr>
            </w:pPr>
          </w:p>
        </w:tc>
      </w:tr>
    </w:tbl>
    <w:p w:rsidR="003F224E" w:rsidRPr="00D5025B" w:rsidRDefault="003F224E" w:rsidP="003F224E">
      <w:pPr>
        <w:rPr>
          <w:rFonts w:asciiTheme="minorHAnsi" w:hAnsiTheme="minorHAnsi"/>
        </w:rPr>
      </w:pPr>
    </w:p>
    <w:p w:rsidR="003F224E" w:rsidRDefault="003F224E">
      <w:pPr>
        <w:rPr>
          <w:rFonts w:asciiTheme="minorHAnsi" w:hAnsiTheme="minorHAnsi" w:cs="Calibri"/>
          <w:b/>
        </w:rPr>
      </w:pPr>
      <w:r>
        <w:rPr>
          <w:rFonts w:asciiTheme="minorHAnsi" w:hAnsiTheme="minorHAnsi" w:cs="Calibri"/>
          <w:b/>
        </w:rPr>
        <w:br w:type="page"/>
      </w:r>
    </w:p>
    <w:p w:rsidR="003F224E" w:rsidRPr="00D5025B" w:rsidRDefault="003F224E" w:rsidP="003F224E">
      <w:pPr>
        <w:jc w:val="center"/>
        <w:rPr>
          <w:rFonts w:asciiTheme="minorHAnsi" w:hAnsiTheme="minorHAnsi"/>
        </w:rPr>
      </w:pPr>
      <w:r w:rsidRPr="00D5025B">
        <w:rPr>
          <w:rFonts w:asciiTheme="minorHAnsi" w:hAnsiTheme="minorHAnsi" w:cs="Calibri"/>
          <w:b/>
        </w:rPr>
        <w:lastRenderedPageBreak/>
        <w:t>ANEXO 1: INSTRUCCIONES PARA LA EMISIÓN DE INSTRUMENTOS FINANCIEROS</w:t>
      </w:r>
    </w:p>
    <w:p w:rsidR="003F224E" w:rsidRPr="00D5025B" w:rsidRDefault="003F224E" w:rsidP="003F224E">
      <w:pPr>
        <w:spacing w:before="120" w:after="120"/>
        <w:jc w:val="both"/>
        <w:rPr>
          <w:rFonts w:asciiTheme="minorHAnsi" w:hAnsiTheme="minorHAnsi"/>
        </w:rPr>
      </w:pPr>
      <w:r w:rsidRPr="00D5025B">
        <w:rPr>
          <w:rFonts w:asciiTheme="minorHAnsi" w:hAnsiTheme="minorHAnsi" w:cs="Calibri"/>
        </w:rPr>
        <w:t xml:space="preserve">El Adjudicado deberá solicitar o instruir a la entidad de intermediación financiera bancaría, el correcto registro de datos o información en los Instrumentos Financieros de Garantía requeridos, </w:t>
      </w:r>
      <w:r w:rsidRPr="00D5025B">
        <w:rPr>
          <w:rFonts w:asciiTheme="minorHAnsi" w:hAnsiTheme="minorHAnsi" w:cs="Calibri"/>
          <w:u w:val="single"/>
        </w:rPr>
        <w:t>cumpliendo obligatoriamente</w:t>
      </w:r>
      <w:r w:rsidRPr="00D5025B">
        <w:rPr>
          <w:rFonts w:asciiTheme="minorHAnsi" w:hAnsiTheme="minorHAnsi"/>
        </w:rPr>
        <w:t xml:space="preserve"> con las siguientes condiciones:</w:t>
      </w:r>
    </w:p>
    <w:tbl>
      <w:tblPr>
        <w:tblW w:w="0" w:type="auto"/>
        <w:jc w:val="center"/>
        <w:tblLayout w:type="fixed"/>
        <w:tblCellMar>
          <w:left w:w="0" w:type="dxa"/>
          <w:right w:w="0" w:type="dxa"/>
        </w:tblCellMar>
        <w:tblLook w:val="0000" w:firstRow="0" w:lastRow="0" w:firstColumn="0" w:lastColumn="0" w:noHBand="0" w:noVBand="0"/>
      </w:tblPr>
      <w:tblGrid>
        <w:gridCol w:w="2547"/>
        <w:gridCol w:w="46"/>
        <w:gridCol w:w="6600"/>
      </w:tblGrid>
      <w:tr w:rsidR="003F224E" w:rsidRPr="00D5025B" w:rsidTr="00A476E6">
        <w:trPr>
          <w:jc w:val="center"/>
        </w:trPr>
        <w:tc>
          <w:tcPr>
            <w:tcW w:w="2547" w:type="dxa"/>
            <w:tcBorders>
              <w:top w:val="single" w:sz="8" w:space="0" w:color="000000"/>
              <w:left w:val="single" w:sz="8" w:space="0" w:color="000000"/>
              <w:bottom w:val="single" w:sz="8" w:space="0" w:color="000000"/>
            </w:tcBorders>
            <w:shd w:val="clear" w:color="auto" w:fill="D9D9D9"/>
          </w:tcPr>
          <w:p w:rsidR="003F224E" w:rsidRPr="00D5025B" w:rsidRDefault="003F224E" w:rsidP="00A476E6">
            <w:pPr>
              <w:jc w:val="center"/>
              <w:rPr>
                <w:rFonts w:asciiTheme="minorHAnsi" w:hAnsiTheme="minorHAnsi"/>
              </w:rPr>
            </w:pPr>
            <w:r w:rsidRPr="00D5025B">
              <w:rPr>
                <w:rFonts w:asciiTheme="minorHAnsi" w:hAnsiTheme="minorHAnsi" w:cs="Calibri"/>
                <w:b/>
                <w:bCs/>
              </w:rPr>
              <w:t>VARIABLE</w:t>
            </w:r>
          </w:p>
        </w:tc>
        <w:tc>
          <w:tcPr>
            <w:tcW w:w="6646" w:type="dxa"/>
            <w:gridSpan w:val="2"/>
            <w:tcBorders>
              <w:top w:val="single" w:sz="8" w:space="0" w:color="000000"/>
              <w:left w:val="single" w:sz="8" w:space="0" w:color="000000"/>
              <w:bottom w:val="single" w:sz="8" w:space="0" w:color="000000"/>
              <w:right w:val="single" w:sz="8" w:space="0" w:color="000000"/>
            </w:tcBorders>
            <w:shd w:val="clear" w:color="auto" w:fill="D9D9D9"/>
          </w:tcPr>
          <w:p w:rsidR="003F224E" w:rsidRPr="00D5025B" w:rsidRDefault="003F224E" w:rsidP="00A476E6">
            <w:pPr>
              <w:jc w:val="center"/>
              <w:rPr>
                <w:rFonts w:asciiTheme="minorHAnsi" w:hAnsiTheme="minorHAnsi"/>
              </w:rPr>
            </w:pPr>
            <w:r w:rsidRPr="00D5025B">
              <w:rPr>
                <w:rFonts w:asciiTheme="minorHAnsi" w:hAnsiTheme="minorHAnsi" w:cs="Calibri"/>
                <w:b/>
                <w:bCs/>
              </w:rPr>
              <w:t>INSTRUCCIÓN</w:t>
            </w:r>
          </w:p>
        </w:tc>
      </w:tr>
      <w:tr w:rsidR="003F224E" w:rsidRPr="00D5025B" w:rsidTr="00A476E6">
        <w:trPr>
          <w:jc w:val="center"/>
        </w:trPr>
        <w:tc>
          <w:tcPr>
            <w:tcW w:w="2547" w:type="dxa"/>
            <w:tcBorders>
              <w:left w:val="single" w:sz="8" w:space="0" w:color="000000"/>
              <w:bottom w:val="single" w:sz="8" w:space="0" w:color="000000"/>
            </w:tcBorders>
            <w:shd w:val="clear" w:color="auto" w:fill="auto"/>
            <w:vAlign w:val="center"/>
          </w:tcPr>
          <w:p w:rsidR="003F224E" w:rsidRPr="00D5025B" w:rsidRDefault="003F224E" w:rsidP="00A476E6">
            <w:pPr>
              <w:rPr>
                <w:rFonts w:asciiTheme="minorHAnsi" w:hAnsiTheme="minorHAnsi"/>
              </w:rPr>
            </w:pPr>
            <w:r w:rsidRPr="00D5025B">
              <w:rPr>
                <w:rFonts w:asciiTheme="minorHAnsi" w:hAnsiTheme="minorHAnsi" w:cs="Calibri"/>
                <w:b/>
                <w:bCs/>
              </w:rPr>
              <w:t>INSTRUMENTO DE GARANTIA</w:t>
            </w:r>
          </w:p>
        </w:tc>
        <w:tc>
          <w:tcPr>
            <w:tcW w:w="6646" w:type="dxa"/>
            <w:gridSpan w:val="2"/>
            <w:tcBorders>
              <w:left w:val="single" w:sz="8" w:space="0" w:color="000000"/>
              <w:bottom w:val="single" w:sz="8" w:space="0" w:color="000000"/>
              <w:right w:val="single" w:sz="8" w:space="0" w:color="000000"/>
            </w:tcBorders>
            <w:shd w:val="clear" w:color="auto" w:fill="auto"/>
          </w:tcPr>
          <w:p w:rsidR="003F224E" w:rsidRPr="00D5025B" w:rsidRDefault="003F224E" w:rsidP="00A476E6">
            <w:pPr>
              <w:jc w:val="both"/>
              <w:rPr>
                <w:rFonts w:asciiTheme="minorHAnsi" w:hAnsiTheme="minorHAnsi"/>
              </w:rPr>
            </w:pPr>
            <w:r w:rsidRPr="00D5025B">
              <w:rPr>
                <w:rFonts w:asciiTheme="minorHAnsi" w:hAnsiTheme="minorHAnsi" w:cs="Calibri"/>
              </w:rPr>
              <w:t xml:space="preserve">Se aceptará </w:t>
            </w:r>
            <w:r w:rsidRPr="00D5025B">
              <w:rPr>
                <w:rFonts w:asciiTheme="minorHAnsi" w:hAnsiTheme="minorHAnsi" w:cs="Calibri"/>
                <w:b/>
                <w:u w:val="single"/>
              </w:rPr>
              <w:t>únicamente</w:t>
            </w:r>
            <w:r w:rsidRPr="00D5025B">
              <w:rPr>
                <w:rFonts w:asciiTheme="minorHAnsi" w:hAnsiTheme="minorHAnsi" w:cs="Calibri"/>
              </w:rPr>
              <w:t xml:space="preserve"> los instrumentos detallados en el DCD.</w:t>
            </w:r>
          </w:p>
        </w:tc>
      </w:tr>
      <w:tr w:rsidR="003F224E" w:rsidRPr="00D5025B" w:rsidTr="00A476E6">
        <w:trPr>
          <w:jc w:val="center"/>
        </w:trPr>
        <w:tc>
          <w:tcPr>
            <w:tcW w:w="2547" w:type="dxa"/>
            <w:tcBorders>
              <w:left w:val="single" w:sz="8" w:space="0" w:color="000000"/>
              <w:bottom w:val="single" w:sz="8" w:space="0" w:color="000000"/>
            </w:tcBorders>
            <w:shd w:val="clear" w:color="auto" w:fill="auto"/>
            <w:vAlign w:val="center"/>
          </w:tcPr>
          <w:p w:rsidR="003F224E" w:rsidRPr="00D5025B" w:rsidRDefault="003F224E" w:rsidP="00A476E6">
            <w:pPr>
              <w:rPr>
                <w:rFonts w:asciiTheme="minorHAnsi" w:hAnsiTheme="minorHAnsi"/>
              </w:rPr>
            </w:pPr>
            <w:r w:rsidRPr="00D5025B">
              <w:rPr>
                <w:rFonts w:asciiTheme="minorHAnsi" w:hAnsiTheme="minorHAnsi" w:cs="Calibri"/>
                <w:b/>
                <w:bCs/>
              </w:rPr>
              <w:t>OBJETO DE LA GARANTÍA</w:t>
            </w:r>
          </w:p>
          <w:p w:rsidR="003F224E" w:rsidRPr="00D5025B" w:rsidRDefault="003F224E" w:rsidP="00A476E6">
            <w:pPr>
              <w:rPr>
                <w:rFonts w:asciiTheme="minorHAnsi" w:hAnsiTheme="minorHAnsi"/>
              </w:rPr>
            </w:pPr>
            <w:r w:rsidRPr="00D5025B">
              <w:rPr>
                <w:rFonts w:asciiTheme="minorHAnsi" w:eastAsia="Calibri" w:hAnsiTheme="minorHAnsi" w:cs="Calibri"/>
                <w:b/>
                <w:bCs/>
              </w:rPr>
              <w:t xml:space="preserve"> </w:t>
            </w:r>
            <w:r w:rsidRPr="00D5025B">
              <w:rPr>
                <w:rFonts w:asciiTheme="minorHAnsi" w:hAnsiTheme="minorHAnsi" w:cs="Calibri"/>
                <w:b/>
                <w:bCs/>
              </w:rPr>
              <w:t>(“Para Garantizar:”)</w:t>
            </w:r>
          </w:p>
        </w:tc>
        <w:tc>
          <w:tcPr>
            <w:tcW w:w="6646" w:type="dxa"/>
            <w:gridSpan w:val="2"/>
            <w:tcBorders>
              <w:left w:val="single" w:sz="8" w:space="0" w:color="000000"/>
              <w:bottom w:val="single" w:sz="8" w:space="0" w:color="000000"/>
              <w:right w:val="single" w:sz="8" w:space="0" w:color="000000"/>
            </w:tcBorders>
            <w:shd w:val="clear" w:color="auto" w:fill="auto"/>
          </w:tcPr>
          <w:p w:rsidR="003F224E" w:rsidRPr="00D5025B" w:rsidRDefault="003F224E" w:rsidP="00A476E6">
            <w:pPr>
              <w:jc w:val="both"/>
              <w:rPr>
                <w:rFonts w:asciiTheme="minorHAnsi" w:hAnsiTheme="minorHAnsi"/>
              </w:rPr>
            </w:pPr>
            <w:r w:rsidRPr="00D5025B">
              <w:rPr>
                <w:rFonts w:asciiTheme="minorHAnsi" w:hAnsiTheme="minorHAnsi" w:cs="Calibri"/>
              </w:rPr>
              <w:t xml:space="preserve">Debe consignar correctamente y de manera explícita, </w:t>
            </w:r>
            <w:r w:rsidRPr="00D5025B">
              <w:rPr>
                <w:rFonts w:asciiTheme="minorHAnsi" w:hAnsiTheme="minorHAnsi" w:cs="Calibri"/>
                <w:b/>
                <w:u w:val="single"/>
              </w:rPr>
              <w:t>textual</w:t>
            </w:r>
            <w:r w:rsidRPr="00D5025B">
              <w:rPr>
                <w:rFonts w:asciiTheme="minorHAnsi" w:hAnsiTheme="minorHAnsi" w:cs="Calibri"/>
              </w:rPr>
              <w:t xml:space="preserve"> y </w:t>
            </w:r>
            <w:r w:rsidRPr="00D5025B">
              <w:rPr>
                <w:rFonts w:asciiTheme="minorHAnsi" w:hAnsiTheme="minorHAnsi" w:cs="Calibri"/>
                <w:b/>
                <w:u w:val="single"/>
              </w:rPr>
              <w:t>completa</w:t>
            </w:r>
            <w:r w:rsidRPr="00D5025B">
              <w:rPr>
                <w:rFonts w:asciiTheme="minorHAnsi" w:hAnsiTheme="minorHAnsi" w:cs="Calibri"/>
              </w:rPr>
              <w:t xml:space="preserve">: </w:t>
            </w:r>
          </w:p>
          <w:p w:rsidR="003F224E" w:rsidRPr="00D5025B" w:rsidRDefault="003F224E" w:rsidP="0042389C">
            <w:pPr>
              <w:numPr>
                <w:ilvl w:val="0"/>
                <w:numId w:val="31"/>
              </w:numPr>
              <w:ind w:left="720"/>
              <w:jc w:val="both"/>
              <w:rPr>
                <w:rFonts w:asciiTheme="minorHAnsi" w:hAnsiTheme="minorHAnsi"/>
              </w:rPr>
            </w:pPr>
            <w:r w:rsidRPr="00D5025B">
              <w:rPr>
                <w:rFonts w:asciiTheme="minorHAnsi" w:hAnsiTheme="minorHAnsi" w:cs="Calibri"/>
                <w:b/>
              </w:rPr>
              <w:t>Objeto a garantizar (“Garantía según el objeto”)</w:t>
            </w:r>
            <w:r w:rsidRPr="00D5025B">
              <w:rPr>
                <w:rStyle w:val="FootnoteCharacters"/>
                <w:rFonts w:asciiTheme="minorHAnsi" w:hAnsiTheme="minorHAnsi" w:cs="Calibri"/>
                <w:b/>
              </w:rPr>
              <w:footnoteReference w:id="1"/>
            </w:r>
            <w:r w:rsidRPr="00D5025B">
              <w:rPr>
                <w:rFonts w:asciiTheme="minorHAnsi" w:hAnsiTheme="minorHAnsi" w:cs="Calibri"/>
              </w:rPr>
              <w:t xml:space="preserve"> conforme lo establecido en el DCD.</w:t>
            </w:r>
          </w:p>
          <w:p w:rsidR="003F224E" w:rsidRPr="00D5025B" w:rsidRDefault="003F224E" w:rsidP="0042389C">
            <w:pPr>
              <w:numPr>
                <w:ilvl w:val="0"/>
                <w:numId w:val="31"/>
              </w:numPr>
              <w:ind w:left="720"/>
              <w:jc w:val="both"/>
              <w:rPr>
                <w:rFonts w:asciiTheme="minorHAnsi" w:hAnsiTheme="minorHAnsi"/>
              </w:rPr>
            </w:pPr>
            <w:r w:rsidRPr="00D5025B">
              <w:rPr>
                <w:rFonts w:asciiTheme="minorHAnsi" w:hAnsiTheme="minorHAnsi" w:cs="Calibri"/>
                <w:b/>
              </w:rPr>
              <w:t xml:space="preserve">Nombre (Objeto de la Contratación) y/o código </w:t>
            </w:r>
            <w:r w:rsidRPr="00D5025B">
              <w:rPr>
                <w:rFonts w:asciiTheme="minorHAnsi" w:hAnsiTheme="minorHAnsi" w:cs="Calibri"/>
              </w:rPr>
              <w:t>del proceso de contratación, conforme al registrado en la página web</w:t>
            </w:r>
            <w:r w:rsidRPr="00D5025B">
              <w:rPr>
                <w:rFonts w:asciiTheme="minorHAnsi" w:hAnsiTheme="minorHAnsi" w:cs="Calibri"/>
                <w:b/>
              </w:rPr>
              <w:t>:</w:t>
            </w:r>
          </w:p>
          <w:p w:rsidR="003F224E" w:rsidRPr="00D5025B" w:rsidRDefault="003F224E" w:rsidP="00A476E6">
            <w:pPr>
              <w:ind w:left="360"/>
              <w:jc w:val="both"/>
              <w:rPr>
                <w:rFonts w:asciiTheme="minorHAnsi" w:hAnsiTheme="minorHAnsi"/>
              </w:rPr>
            </w:pPr>
            <w:r w:rsidRPr="00D5025B">
              <w:rPr>
                <w:rFonts w:asciiTheme="minorHAnsi" w:hAnsiTheme="minorHAnsi" w:cs="Calibri"/>
                <w:b/>
                <w:i/>
              </w:rPr>
              <w:t>http://contrataciones.ypfb.gob.bo/contrataciones/publicacion</w:t>
            </w:r>
          </w:p>
        </w:tc>
      </w:tr>
      <w:tr w:rsidR="003F224E" w:rsidRPr="00D5025B" w:rsidTr="00A476E6">
        <w:trPr>
          <w:jc w:val="center"/>
        </w:trPr>
        <w:tc>
          <w:tcPr>
            <w:tcW w:w="2547" w:type="dxa"/>
            <w:tcBorders>
              <w:left w:val="single" w:sz="8" w:space="0" w:color="000000"/>
              <w:bottom w:val="single" w:sz="8" w:space="0" w:color="000000"/>
            </w:tcBorders>
            <w:shd w:val="clear" w:color="auto" w:fill="auto"/>
            <w:vAlign w:val="center"/>
          </w:tcPr>
          <w:p w:rsidR="003F224E" w:rsidRPr="00D5025B" w:rsidRDefault="003F224E" w:rsidP="00A476E6">
            <w:pPr>
              <w:rPr>
                <w:rFonts w:asciiTheme="minorHAnsi" w:hAnsiTheme="minorHAnsi"/>
              </w:rPr>
            </w:pPr>
            <w:r w:rsidRPr="00D5025B">
              <w:rPr>
                <w:rFonts w:asciiTheme="minorHAnsi" w:hAnsiTheme="minorHAnsi" w:cs="Calibri"/>
                <w:b/>
                <w:bCs/>
              </w:rPr>
              <w:t xml:space="preserve">NOMBRE, RAZÓN SOCIAL O DENOMINACIÓN DEL ORDENANTE </w:t>
            </w:r>
          </w:p>
        </w:tc>
        <w:tc>
          <w:tcPr>
            <w:tcW w:w="6646" w:type="dxa"/>
            <w:gridSpan w:val="2"/>
            <w:tcBorders>
              <w:left w:val="single" w:sz="8" w:space="0" w:color="000000"/>
              <w:bottom w:val="single" w:sz="8" w:space="0" w:color="000000"/>
              <w:right w:val="single" w:sz="8" w:space="0" w:color="000000"/>
            </w:tcBorders>
            <w:shd w:val="clear" w:color="auto" w:fill="auto"/>
          </w:tcPr>
          <w:p w:rsidR="003F224E" w:rsidRPr="00D5025B" w:rsidRDefault="003F224E" w:rsidP="00A476E6">
            <w:pPr>
              <w:jc w:val="both"/>
              <w:rPr>
                <w:rFonts w:asciiTheme="minorHAnsi" w:hAnsiTheme="minorHAnsi"/>
              </w:rPr>
            </w:pPr>
            <w:r w:rsidRPr="00D5025B">
              <w:rPr>
                <w:rFonts w:asciiTheme="minorHAnsi" w:hAnsiTheme="minorHAnsi" w:cs="Calibri"/>
              </w:rPr>
              <w:t xml:space="preserve">Debe consignar el nombre </w:t>
            </w:r>
            <w:r w:rsidRPr="00D5025B">
              <w:rPr>
                <w:rFonts w:asciiTheme="minorHAnsi" w:hAnsiTheme="minorHAnsi" w:cs="Calibri"/>
                <w:u w:val="single"/>
              </w:rPr>
              <w:t>plenamente</w:t>
            </w:r>
            <w:r w:rsidRPr="00D5025B">
              <w:rPr>
                <w:rFonts w:asciiTheme="minorHAnsi" w:hAnsiTheme="minorHAnsi" w:cs="Calibri"/>
              </w:rPr>
              <w:t xml:space="preserve"> consistente o concordante con el registrado en el Formulario A-1 (campo: </w:t>
            </w:r>
            <w:r w:rsidRPr="00D5025B">
              <w:rPr>
                <w:rFonts w:asciiTheme="minorHAnsi" w:hAnsiTheme="minorHAnsi" w:cs="Calibri"/>
                <w:i/>
              </w:rPr>
              <w:t>Nombre o Razón Social del Proponente</w:t>
            </w:r>
            <w:r w:rsidRPr="00D5025B">
              <w:rPr>
                <w:rFonts w:asciiTheme="minorHAnsi" w:hAnsiTheme="minorHAnsi" w:cs="Calibri"/>
              </w:rPr>
              <w:t xml:space="preserve">). Para </w:t>
            </w:r>
            <w:r w:rsidRPr="00D5025B">
              <w:rPr>
                <w:rFonts w:asciiTheme="minorHAnsi" w:hAnsiTheme="minorHAnsi" w:cs="Calibri"/>
                <w:u w:val="single"/>
              </w:rPr>
              <w:t>empresas unipersonales</w:t>
            </w:r>
            <w:r w:rsidRPr="00D5025B">
              <w:rPr>
                <w:rFonts w:asciiTheme="minorHAnsi" w:hAnsiTheme="minorHAnsi" w:cs="Calibri"/>
              </w:rPr>
              <w:t xml:space="preserve"> podrá figurar alternativamente el nombre del Contribuyente (NIT).</w:t>
            </w:r>
          </w:p>
          <w:p w:rsidR="003F224E" w:rsidRPr="00D5025B" w:rsidRDefault="003F224E" w:rsidP="00A476E6">
            <w:pPr>
              <w:jc w:val="both"/>
              <w:rPr>
                <w:rFonts w:asciiTheme="minorHAnsi" w:hAnsiTheme="minorHAnsi"/>
              </w:rPr>
            </w:pPr>
            <w:r w:rsidRPr="00D5025B">
              <w:rPr>
                <w:rFonts w:asciiTheme="minorHAnsi" w:hAnsiTheme="minorHAnsi" w:cs="Calibri"/>
              </w:rPr>
              <w:t xml:space="preserve">Asimismo, el </w:t>
            </w:r>
            <w:r w:rsidRPr="00D5025B">
              <w:rPr>
                <w:rFonts w:asciiTheme="minorHAnsi" w:hAnsiTheme="minorHAnsi" w:cs="Calibri"/>
                <w:i/>
              </w:rPr>
              <w:t>Nombre o</w:t>
            </w:r>
            <w:r w:rsidRPr="00D5025B">
              <w:rPr>
                <w:rFonts w:asciiTheme="minorHAnsi" w:hAnsiTheme="minorHAnsi" w:cs="Calibri"/>
              </w:rPr>
              <w:t xml:space="preserve"> </w:t>
            </w:r>
            <w:r w:rsidRPr="00D5025B">
              <w:rPr>
                <w:rFonts w:asciiTheme="minorHAnsi" w:hAnsiTheme="minorHAnsi" w:cs="Calibri"/>
                <w:i/>
              </w:rPr>
              <w:t xml:space="preserve">Razón Social del Proponente </w:t>
            </w:r>
            <w:r w:rsidRPr="00D5025B">
              <w:rPr>
                <w:rFonts w:asciiTheme="minorHAnsi" w:hAnsiTheme="minorHAnsi" w:cs="Calibri"/>
              </w:rPr>
              <w:t>(Empresa) deberá estar respaldado por los registrados en los siguientes documentos, según corresponda al documento requerido en el DCD o EETT o TDRs:</w:t>
            </w:r>
          </w:p>
          <w:p w:rsidR="003F224E" w:rsidRPr="00D5025B" w:rsidRDefault="003F224E" w:rsidP="0042389C">
            <w:pPr>
              <w:numPr>
                <w:ilvl w:val="0"/>
                <w:numId w:val="32"/>
              </w:numPr>
              <w:jc w:val="both"/>
              <w:rPr>
                <w:rFonts w:asciiTheme="minorHAnsi" w:hAnsiTheme="minorHAnsi"/>
              </w:rPr>
            </w:pPr>
            <w:r w:rsidRPr="00D5025B">
              <w:rPr>
                <w:rFonts w:asciiTheme="minorHAnsi" w:hAnsiTheme="minorHAnsi" w:cs="Calibri"/>
              </w:rPr>
              <w:t>Registros FUNDEMPRESA, (o equivalente en el país de origen); o</w:t>
            </w:r>
          </w:p>
          <w:p w:rsidR="003F224E" w:rsidRPr="00D5025B" w:rsidRDefault="003F224E" w:rsidP="0042389C">
            <w:pPr>
              <w:numPr>
                <w:ilvl w:val="0"/>
                <w:numId w:val="32"/>
              </w:numPr>
              <w:jc w:val="both"/>
              <w:rPr>
                <w:rFonts w:asciiTheme="minorHAnsi" w:hAnsiTheme="minorHAnsi"/>
              </w:rPr>
            </w:pPr>
            <w:r w:rsidRPr="00D5025B">
              <w:rPr>
                <w:rFonts w:asciiTheme="minorHAnsi" w:hAnsiTheme="minorHAnsi" w:cs="Calibri"/>
              </w:rPr>
              <w:t>Instrumento de Constitución.</w:t>
            </w:r>
          </w:p>
        </w:tc>
      </w:tr>
      <w:tr w:rsidR="003F224E" w:rsidRPr="00D5025B" w:rsidTr="00A476E6">
        <w:trPr>
          <w:jc w:val="center"/>
        </w:trPr>
        <w:tc>
          <w:tcPr>
            <w:tcW w:w="2547" w:type="dxa"/>
            <w:tcBorders>
              <w:left w:val="single" w:sz="8" w:space="0" w:color="000000"/>
              <w:bottom w:val="single" w:sz="8" w:space="0" w:color="000000"/>
            </w:tcBorders>
            <w:shd w:val="clear" w:color="auto" w:fill="auto"/>
            <w:vAlign w:val="center"/>
          </w:tcPr>
          <w:p w:rsidR="003F224E" w:rsidRPr="00D5025B" w:rsidRDefault="003F224E" w:rsidP="00A476E6">
            <w:pPr>
              <w:rPr>
                <w:rFonts w:asciiTheme="minorHAnsi" w:hAnsiTheme="minorHAnsi"/>
              </w:rPr>
            </w:pPr>
            <w:r w:rsidRPr="00D5025B">
              <w:rPr>
                <w:rFonts w:asciiTheme="minorHAnsi" w:hAnsiTheme="minorHAnsi" w:cs="Calibri"/>
                <w:b/>
                <w:bCs/>
              </w:rPr>
              <w:t>NOMBRE DEL BENEFICIARIO</w:t>
            </w:r>
          </w:p>
        </w:tc>
        <w:tc>
          <w:tcPr>
            <w:tcW w:w="6646" w:type="dxa"/>
            <w:gridSpan w:val="2"/>
            <w:tcBorders>
              <w:left w:val="single" w:sz="8" w:space="0" w:color="000000"/>
              <w:bottom w:val="single" w:sz="8" w:space="0" w:color="000000"/>
              <w:right w:val="single" w:sz="8" w:space="0" w:color="000000"/>
            </w:tcBorders>
            <w:shd w:val="clear" w:color="auto" w:fill="auto"/>
          </w:tcPr>
          <w:p w:rsidR="003F224E" w:rsidRPr="00D5025B" w:rsidRDefault="003F224E" w:rsidP="00A476E6">
            <w:pPr>
              <w:jc w:val="both"/>
              <w:rPr>
                <w:rFonts w:asciiTheme="minorHAnsi" w:hAnsiTheme="minorHAnsi"/>
              </w:rPr>
            </w:pPr>
            <w:r w:rsidRPr="00D5025B">
              <w:rPr>
                <w:rFonts w:asciiTheme="minorHAnsi" w:hAnsiTheme="minorHAnsi" w:cs="Calibri"/>
              </w:rPr>
              <w:t>Debe consignar:</w:t>
            </w:r>
          </w:p>
          <w:p w:rsidR="003F224E" w:rsidRPr="00D5025B" w:rsidRDefault="003F224E" w:rsidP="0042389C">
            <w:pPr>
              <w:numPr>
                <w:ilvl w:val="0"/>
                <w:numId w:val="30"/>
              </w:numPr>
              <w:spacing w:line="276" w:lineRule="auto"/>
              <w:ind w:left="357" w:hanging="357"/>
              <w:jc w:val="both"/>
              <w:rPr>
                <w:rFonts w:asciiTheme="minorHAnsi" w:hAnsiTheme="minorHAnsi"/>
              </w:rPr>
            </w:pPr>
            <w:r w:rsidRPr="00D5025B">
              <w:rPr>
                <w:rFonts w:asciiTheme="minorHAnsi" w:hAnsiTheme="minorHAnsi" w:cs="Calibri"/>
              </w:rPr>
              <w:t>YACIMIENTOS PETROLIFEROS FISCALES BOLIVIANOS;</w:t>
            </w:r>
          </w:p>
          <w:p w:rsidR="003F224E" w:rsidRPr="00D5025B" w:rsidRDefault="003F224E" w:rsidP="0042389C">
            <w:pPr>
              <w:numPr>
                <w:ilvl w:val="0"/>
                <w:numId w:val="30"/>
              </w:numPr>
              <w:spacing w:line="276" w:lineRule="auto"/>
              <w:ind w:left="357" w:hanging="357"/>
              <w:jc w:val="both"/>
              <w:rPr>
                <w:rFonts w:asciiTheme="minorHAnsi" w:hAnsiTheme="minorHAnsi"/>
              </w:rPr>
            </w:pPr>
            <w:r w:rsidRPr="00D5025B">
              <w:rPr>
                <w:rFonts w:asciiTheme="minorHAnsi" w:hAnsiTheme="minorHAnsi" w:cs="Calibri"/>
                <w:i/>
              </w:rPr>
              <w:t>YPFB;</w:t>
            </w:r>
          </w:p>
          <w:p w:rsidR="003F224E" w:rsidRPr="00D5025B" w:rsidRDefault="003F224E" w:rsidP="0042389C">
            <w:pPr>
              <w:numPr>
                <w:ilvl w:val="0"/>
                <w:numId w:val="30"/>
              </w:numPr>
              <w:spacing w:line="276" w:lineRule="auto"/>
              <w:ind w:left="357" w:hanging="357"/>
              <w:jc w:val="both"/>
              <w:rPr>
                <w:rFonts w:asciiTheme="minorHAnsi" w:hAnsiTheme="minorHAnsi"/>
              </w:rPr>
            </w:pPr>
            <w:r w:rsidRPr="00D5025B">
              <w:rPr>
                <w:rFonts w:asciiTheme="minorHAnsi" w:hAnsiTheme="minorHAnsi" w:cs="Calibri"/>
                <w:i/>
              </w:rPr>
              <w:t>o ambos.</w:t>
            </w:r>
          </w:p>
        </w:tc>
      </w:tr>
      <w:tr w:rsidR="003F224E" w:rsidRPr="00D5025B" w:rsidTr="00A476E6">
        <w:trPr>
          <w:jc w:val="center"/>
        </w:trPr>
        <w:tc>
          <w:tcPr>
            <w:tcW w:w="2547" w:type="dxa"/>
            <w:tcBorders>
              <w:left w:val="single" w:sz="8" w:space="0" w:color="000000"/>
              <w:bottom w:val="single" w:sz="8" w:space="0" w:color="000000"/>
            </w:tcBorders>
            <w:shd w:val="clear" w:color="auto" w:fill="auto"/>
            <w:vAlign w:val="center"/>
          </w:tcPr>
          <w:p w:rsidR="003F224E" w:rsidRPr="00D5025B" w:rsidRDefault="003F224E" w:rsidP="00A476E6">
            <w:pPr>
              <w:rPr>
                <w:rFonts w:asciiTheme="minorHAnsi" w:hAnsiTheme="minorHAnsi"/>
              </w:rPr>
            </w:pPr>
            <w:r w:rsidRPr="00D5025B">
              <w:rPr>
                <w:rFonts w:asciiTheme="minorHAnsi" w:hAnsiTheme="minorHAnsi" w:cs="Calibri"/>
                <w:b/>
                <w:bCs/>
              </w:rPr>
              <w:t>MONTO GARANTIZADO</w:t>
            </w:r>
          </w:p>
        </w:tc>
        <w:tc>
          <w:tcPr>
            <w:tcW w:w="6646" w:type="dxa"/>
            <w:gridSpan w:val="2"/>
            <w:tcBorders>
              <w:left w:val="single" w:sz="8" w:space="0" w:color="000000"/>
              <w:bottom w:val="single" w:sz="8" w:space="0" w:color="000000"/>
              <w:right w:val="single" w:sz="8" w:space="0" w:color="000000"/>
            </w:tcBorders>
            <w:shd w:val="clear" w:color="auto" w:fill="auto"/>
          </w:tcPr>
          <w:p w:rsidR="003F224E" w:rsidRPr="00D5025B" w:rsidRDefault="003F224E" w:rsidP="00A476E6">
            <w:pPr>
              <w:jc w:val="both"/>
              <w:rPr>
                <w:rFonts w:asciiTheme="minorHAnsi" w:hAnsiTheme="minorHAnsi"/>
              </w:rPr>
            </w:pPr>
            <w:r w:rsidRPr="00D5025B">
              <w:rPr>
                <w:rFonts w:asciiTheme="minorHAnsi" w:hAnsiTheme="minorHAnsi" w:cs="Calibri"/>
              </w:rPr>
              <w:t>Debe consignar el valor/importe/monto correctamente calculado, conforme el numeral 14 del DCD y la “</w:t>
            </w:r>
            <w:r w:rsidRPr="00D5025B">
              <w:rPr>
                <w:rFonts w:asciiTheme="minorHAnsi" w:hAnsiTheme="minorHAnsi" w:cs="Calibri"/>
                <w:i/>
              </w:rPr>
              <w:t>Garantía según el objeto</w:t>
            </w:r>
            <w:r w:rsidRPr="00D5025B">
              <w:rPr>
                <w:rFonts w:asciiTheme="minorHAnsi" w:hAnsiTheme="minorHAnsi" w:cs="Calibri"/>
              </w:rPr>
              <w:t>” requerida, considerando el Inc. c) numeral 12 Aspectos Subsanables del DCD.</w:t>
            </w:r>
          </w:p>
        </w:tc>
      </w:tr>
      <w:tr w:rsidR="003F224E" w:rsidRPr="00D5025B" w:rsidTr="00A476E6">
        <w:trPr>
          <w:jc w:val="center"/>
        </w:trPr>
        <w:tc>
          <w:tcPr>
            <w:tcW w:w="2547" w:type="dxa"/>
            <w:tcBorders>
              <w:left w:val="single" w:sz="8" w:space="0" w:color="000000"/>
              <w:bottom w:val="single" w:sz="8" w:space="0" w:color="000000"/>
            </w:tcBorders>
            <w:shd w:val="clear" w:color="auto" w:fill="auto"/>
            <w:vAlign w:val="center"/>
          </w:tcPr>
          <w:p w:rsidR="003F224E" w:rsidRPr="00D5025B" w:rsidRDefault="003F224E" w:rsidP="00A476E6">
            <w:pPr>
              <w:rPr>
                <w:rFonts w:asciiTheme="minorHAnsi" w:hAnsiTheme="minorHAnsi"/>
              </w:rPr>
            </w:pPr>
            <w:r w:rsidRPr="00D5025B">
              <w:rPr>
                <w:rFonts w:asciiTheme="minorHAnsi" w:hAnsiTheme="minorHAnsi" w:cs="Calibri"/>
                <w:b/>
                <w:bCs/>
              </w:rPr>
              <w:t>VIGENCIA</w:t>
            </w:r>
          </w:p>
        </w:tc>
        <w:tc>
          <w:tcPr>
            <w:tcW w:w="6646" w:type="dxa"/>
            <w:gridSpan w:val="2"/>
            <w:tcBorders>
              <w:left w:val="single" w:sz="8" w:space="0" w:color="000000"/>
              <w:bottom w:val="single" w:sz="8" w:space="0" w:color="000000"/>
              <w:right w:val="single" w:sz="8" w:space="0" w:color="000000"/>
            </w:tcBorders>
            <w:shd w:val="clear" w:color="auto" w:fill="auto"/>
          </w:tcPr>
          <w:p w:rsidR="003F224E" w:rsidRPr="00D5025B" w:rsidRDefault="003F224E" w:rsidP="00A476E6">
            <w:pPr>
              <w:jc w:val="both"/>
              <w:rPr>
                <w:rFonts w:asciiTheme="minorHAnsi" w:hAnsiTheme="minorHAnsi"/>
              </w:rPr>
            </w:pPr>
            <w:r w:rsidRPr="00D5025B">
              <w:rPr>
                <w:rFonts w:asciiTheme="minorHAnsi" w:hAnsiTheme="minorHAnsi" w:cs="Calibri"/>
              </w:rPr>
              <w:t xml:space="preserve">Debe consignar una vigencia </w:t>
            </w:r>
            <w:r w:rsidRPr="00D5025B">
              <w:rPr>
                <w:rFonts w:asciiTheme="minorHAnsi" w:hAnsiTheme="minorHAnsi" w:cs="Calibri"/>
                <w:u w:val="single"/>
              </w:rPr>
              <w:t>igual o mayor</w:t>
            </w:r>
            <w:r w:rsidRPr="00D5025B">
              <w:rPr>
                <w:rFonts w:asciiTheme="minorHAnsi" w:hAnsiTheme="minorHAnsi" w:cs="Calibri"/>
              </w:rPr>
              <w:t xml:space="preserve"> a la requerida en el DCD, </w:t>
            </w:r>
          </w:p>
          <w:p w:rsidR="003F224E" w:rsidRPr="00D5025B" w:rsidRDefault="003F224E" w:rsidP="0042389C">
            <w:pPr>
              <w:numPr>
                <w:ilvl w:val="0"/>
                <w:numId w:val="33"/>
              </w:numPr>
              <w:jc w:val="both"/>
              <w:rPr>
                <w:rFonts w:asciiTheme="minorHAnsi" w:hAnsiTheme="minorHAnsi"/>
              </w:rPr>
            </w:pPr>
            <w:r w:rsidRPr="00D5025B">
              <w:rPr>
                <w:rFonts w:asciiTheme="minorHAnsi" w:hAnsiTheme="minorHAnsi" w:cs="Calibri"/>
                <w:b/>
                <w:u w:val="single"/>
              </w:rPr>
              <w:t>Para Garantía de Cumplimiento de Contrato y otras Garantías:</w:t>
            </w:r>
            <w:r w:rsidRPr="00D5025B">
              <w:rPr>
                <w:rFonts w:asciiTheme="minorHAnsi" w:hAnsiTheme="minorHAnsi" w:cs="Calibri"/>
                <w:b/>
              </w:rPr>
              <w:t xml:space="preserve"> </w:t>
            </w:r>
            <w:r w:rsidRPr="00D5025B">
              <w:rPr>
                <w:rFonts w:asciiTheme="minorHAnsi" w:hAnsiTheme="minorHAnsi" w:cs="Calibri"/>
              </w:rPr>
              <w:t xml:space="preserve">conforme los días requeridos en el DCD, computables a partir de la </w:t>
            </w:r>
            <w:r w:rsidRPr="00D5025B">
              <w:rPr>
                <w:rFonts w:asciiTheme="minorHAnsi" w:hAnsiTheme="minorHAnsi" w:cs="Calibri"/>
                <w:u w:val="single"/>
              </w:rPr>
              <w:t>fecha de emisión de los instrumentos financieros</w:t>
            </w:r>
            <w:r w:rsidRPr="00D5025B">
              <w:rPr>
                <w:rFonts w:asciiTheme="minorHAnsi" w:hAnsiTheme="minorHAnsi" w:cs="Calibri"/>
              </w:rPr>
              <w:t>, entendiéndose la “</w:t>
            </w:r>
            <w:r w:rsidRPr="00D5025B">
              <w:rPr>
                <w:rFonts w:asciiTheme="minorHAnsi" w:hAnsiTheme="minorHAnsi" w:cs="Calibri"/>
                <w:b/>
                <w:i/>
                <w:u w:val="single"/>
              </w:rPr>
              <w:t>Vigencia del contrato</w:t>
            </w:r>
            <w:r w:rsidRPr="00D5025B">
              <w:rPr>
                <w:rFonts w:asciiTheme="minorHAnsi" w:hAnsiTheme="minorHAnsi" w:cs="Calibri"/>
                <w:b/>
              </w:rPr>
              <w:t xml:space="preserve">” </w:t>
            </w:r>
            <w:r w:rsidRPr="00D5025B">
              <w:rPr>
                <w:rFonts w:asciiTheme="minorHAnsi" w:hAnsiTheme="minorHAnsi" w:cs="Calibri"/>
              </w:rPr>
              <w:t xml:space="preserve">como </w:t>
            </w:r>
            <w:r w:rsidRPr="00D5025B">
              <w:rPr>
                <w:rFonts w:asciiTheme="minorHAnsi" w:hAnsiTheme="minorHAnsi" w:cs="Calibri"/>
                <w:u w:val="single"/>
              </w:rPr>
              <w:t xml:space="preserve">la fecha resultante de </w:t>
            </w:r>
            <w:r w:rsidRPr="00D5025B">
              <w:rPr>
                <w:rFonts w:asciiTheme="minorHAnsi" w:hAnsiTheme="minorHAnsi" w:cs="Calibri"/>
                <w:b/>
                <w:u w:val="single"/>
              </w:rPr>
              <w:t>adicionar</w:t>
            </w:r>
            <w:r w:rsidRPr="00D5025B">
              <w:rPr>
                <w:rFonts w:asciiTheme="minorHAnsi" w:hAnsiTheme="minorHAnsi" w:cs="Calibri"/>
                <w:u w:val="single"/>
              </w:rPr>
              <w:t xml:space="preserve"> el “</w:t>
            </w:r>
            <w:r w:rsidRPr="00D5025B">
              <w:rPr>
                <w:rFonts w:asciiTheme="minorHAnsi" w:hAnsiTheme="minorHAnsi" w:cs="Calibri"/>
                <w:i/>
                <w:u w:val="single"/>
              </w:rPr>
              <w:t>Plazo de entrega”</w:t>
            </w:r>
            <w:r w:rsidRPr="00D5025B">
              <w:rPr>
                <w:rFonts w:asciiTheme="minorHAnsi" w:hAnsiTheme="minorHAnsi" w:cs="Calibri"/>
                <w:u w:val="single"/>
              </w:rPr>
              <w:t xml:space="preserve"> establecido en el DCD, a dicha fecha de emisión.</w:t>
            </w:r>
          </w:p>
        </w:tc>
      </w:tr>
      <w:tr w:rsidR="003F224E" w:rsidRPr="00D5025B" w:rsidTr="00A476E6">
        <w:trPr>
          <w:jc w:val="center"/>
        </w:trPr>
        <w:tc>
          <w:tcPr>
            <w:tcW w:w="2593" w:type="dxa"/>
            <w:gridSpan w:val="2"/>
            <w:tcBorders>
              <w:left w:val="single" w:sz="8" w:space="0" w:color="000000"/>
              <w:bottom w:val="single" w:sz="8" w:space="0" w:color="000000"/>
            </w:tcBorders>
            <w:shd w:val="clear" w:color="auto" w:fill="auto"/>
            <w:vAlign w:val="center"/>
          </w:tcPr>
          <w:p w:rsidR="003F224E" w:rsidRPr="00D5025B" w:rsidRDefault="003F224E" w:rsidP="00A476E6">
            <w:pPr>
              <w:rPr>
                <w:rFonts w:asciiTheme="minorHAnsi" w:hAnsiTheme="minorHAnsi"/>
              </w:rPr>
            </w:pPr>
            <w:r w:rsidRPr="00D5025B">
              <w:rPr>
                <w:rFonts w:asciiTheme="minorHAnsi" w:hAnsiTheme="minorHAnsi" w:cs="Calibri"/>
                <w:b/>
                <w:bCs/>
              </w:rPr>
              <w:t xml:space="preserve">CLÁUSULAS O CONDICIONES  </w:t>
            </w:r>
          </w:p>
        </w:tc>
        <w:tc>
          <w:tcPr>
            <w:tcW w:w="6600" w:type="dxa"/>
            <w:tcBorders>
              <w:left w:val="single" w:sz="8" w:space="0" w:color="000000"/>
              <w:bottom w:val="single" w:sz="8" w:space="0" w:color="000000"/>
              <w:right w:val="single" w:sz="8" w:space="0" w:color="000000"/>
            </w:tcBorders>
            <w:shd w:val="clear" w:color="auto" w:fill="auto"/>
          </w:tcPr>
          <w:p w:rsidR="003F224E" w:rsidRPr="00D5025B" w:rsidRDefault="003F224E" w:rsidP="00A476E6">
            <w:pPr>
              <w:jc w:val="both"/>
              <w:rPr>
                <w:rFonts w:asciiTheme="minorHAnsi" w:hAnsiTheme="minorHAnsi"/>
              </w:rPr>
            </w:pPr>
            <w:r w:rsidRPr="00D5025B">
              <w:rPr>
                <w:rFonts w:asciiTheme="minorHAnsi" w:hAnsiTheme="minorHAnsi" w:cs="Calibri"/>
              </w:rPr>
              <w:t>Debe incluir las cláusulas de:</w:t>
            </w:r>
          </w:p>
          <w:p w:rsidR="003F224E" w:rsidRPr="00D5025B" w:rsidRDefault="003F224E" w:rsidP="0042389C">
            <w:pPr>
              <w:numPr>
                <w:ilvl w:val="0"/>
                <w:numId w:val="57"/>
              </w:numPr>
              <w:ind w:left="750"/>
              <w:jc w:val="both"/>
              <w:rPr>
                <w:rFonts w:asciiTheme="minorHAnsi" w:hAnsiTheme="minorHAnsi"/>
              </w:rPr>
            </w:pPr>
            <w:r w:rsidRPr="00D5025B">
              <w:rPr>
                <w:rFonts w:asciiTheme="minorHAnsi" w:hAnsiTheme="minorHAnsi" w:cs="Calibri"/>
              </w:rPr>
              <w:t xml:space="preserve">Renovable, irrevocable y de </w:t>
            </w:r>
            <w:r w:rsidRPr="00D5025B">
              <w:rPr>
                <w:rFonts w:asciiTheme="minorHAnsi" w:hAnsiTheme="minorHAnsi" w:cs="Calibri"/>
                <w:u w:val="single"/>
              </w:rPr>
              <w:t>ejecución inmediata</w:t>
            </w:r>
            <w:r w:rsidRPr="00D5025B">
              <w:rPr>
                <w:rFonts w:asciiTheme="minorHAnsi" w:hAnsiTheme="minorHAnsi" w:cs="Calibri"/>
              </w:rPr>
              <w:t xml:space="preserve"> o </w:t>
            </w:r>
            <w:r w:rsidRPr="00D5025B">
              <w:rPr>
                <w:rFonts w:asciiTheme="minorHAnsi" w:hAnsiTheme="minorHAnsi" w:cs="Calibri"/>
                <w:u w:val="single"/>
              </w:rPr>
              <w:t>ejecución a primer requerimiento</w:t>
            </w:r>
            <w:r w:rsidRPr="00D5025B">
              <w:rPr>
                <w:rFonts w:asciiTheme="minorHAnsi" w:hAnsiTheme="minorHAnsi" w:cs="Calibri"/>
              </w:rPr>
              <w:t xml:space="preserve"> según corresponda al Instrumento Financiero requerido en el presente Anexo. </w:t>
            </w:r>
          </w:p>
        </w:tc>
      </w:tr>
    </w:tbl>
    <w:p w:rsidR="003F224E" w:rsidRPr="00D5025B" w:rsidRDefault="003F224E" w:rsidP="003F224E">
      <w:pPr>
        <w:ind w:left="708" w:hanging="708"/>
        <w:jc w:val="both"/>
        <w:rPr>
          <w:rFonts w:asciiTheme="minorHAnsi" w:hAnsiTheme="minorHAnsi"/>
        </w:rPr>
      </w:pPr>
      <w:r w:rsidRPr="00D5025B">
        <w:rPr>
          <w:rFonts w:asciiTheme="minorHAnsi" w:hAnsiTheme="minorHAnsi" w:cs="Calibri"/>
          <w:b/>
        </w:rPr>
        <w:t>NOTA:</w:t>
      </w:r>
      <w:r w:rsidRPr="00D5025B">
        <w:rPr>
          <w:rFonts w:asciiTheme="minorHAnsi" w:hAnsiTheme="minorHAnsi" w:cs="Calibri"/>
          <w:b/>
        </w:rPr>
        <w:tab/>
      </w:r>
      <w:r w:rsidRPr="00D5025B">
        <w:rPr>
          <w:rFonts w:asciiTheme="minorHAnsi" w:hAnsiTheme="minorHAnsi" w:cs="Calibri"/>
        </w:rPr>
        <w:t>EL INCUMPLIMIENTO DE LOS PARAMETROS ESTABLECIDOS PRECEDENTEMENTE, NO DARÁ LUGAR A SUBSANACION ALGUNA</w:t>
      </w:r>
    </w:p>
    <w:p w:rsidR="003F224E" w:rsidRPr="00D5025B" w:rsidRDefault="003F224E" w:rsidP="003F224E">
      <w:pPr>
        <w:rPr>
          <w:rFonts w:asciiTheme="minorHAnsi" w:hAnsiTheme="minorHAnsi" w:cs="Calibri"/>
          <w:b/>
          <w:bCs/>
          <w:lang w:val="es-BO" w:eastAsia="es-BO"/>
        </w:rPr>
      </w:pPr>
    </w:p>
    <w:p w:rsidR="003F224E" w:rsidRPr="00D5025B" w:rsidRDefault="003F224E" w:rsidP="003F224E">
      <w:pPr>
        <w:rPr>
          <w:rFonts w:asciiTheme="minorHAnsi" w:hAnsiTheme="minorHAnsi"/>
        </w:rPr>
      </w:pPr>
      <w:r w:rsidRPr="00D5025B">
        <w:rPr>
          <w:rFonts w:asciiTheme="minorHAnsi" w:hAnsiTheme="minorHAnsi"/>
        </w:rPr>
        <w:t>La Paz 7 de Noviembre de 2018</w:t>
      </w:r>
    </w:p>
    <w:p w:rsidR="003F224E" w:rsidRDefault="003F224E">
      <w:pPr>
        <w:rPr>
          <w:rFonts w:asciiTheme="minorHAnsi" w:hAnsiTheme="minorHAnsi" w:cs="Calibri"/>
          <w:b/>
          <w:sz w:val="22"/>
          <w:szCs w:val="22"/>
        </w:rPr>
      </w:pPr>
    </w:p>
    <w:p w:rsidR="003F224E" w:rsidRDefault="003F224E">
      <w:pPr>
        <w:rPr>
          <w:rFonts w:ascii="Calibri" w:hAnsi="Calibri" w:cs="Calibri"/>
          <w:b/>
          <w:bCs/>
          <w:sz w:val="22"/>
          <w:szCs w:val="22"/>
        </w:rPr>
      </w:pPr>
      <w:r>
        <w:rPr>
          <w:rFonts w:ascii="Calibri" w:hAnsi="Calibri" w:cs="Calibri"/>
          <w:b/>
          <w:bCs/>
          <w:sz w:val="22"/>
          <w:szCs w:val="22"/>
        </w:rPr>
        <w:br w:type="page"/>
      </w:r>
    </w:p>
    <w:p w:rsidR="008D7E95" w:rsidRPr="00F777DC" w:rsidRDefault="008D7E95" w:rsidP="006F5FEB">
      <w:pPr>
        <w:jc w:val="center"/>
        <w:rPr>
          <w:rFonts w:ascii="Calibri" w:hAnsi="Calibri" w:cs="Calibri"/>
          <w:b/>
          <w:bCs/>
          <w:sz w:val="22"/>
          <w:szCs w:val="22"/>
        </w:rPr>
      </w:pPr>
      <w:r w:rsidRPr="00F777DC">
        <w:rPr>
          <w:rFonts w:ascii="Calibri" w:hAnsi="Calibri" w:cs="Calibri"/>
          <w:b/>
          <w:bCs/>
          <w:sz w:val="22"/>
          <w:szCs w:val="22"/>
        </w:rPr>
        <w:lastRenderedPageBreak/>
        <w:t>PARTE V</w:t>
      </w:r>
    </w:p>
    <w:p w:rsidR="008D7E95" w:rsidRPr="00F777DC" w:rsidRDefault="008D7E95" w:rsidP="008D7E95">
      <w:pPr>
        <w:jc w:val="center"/>
        <w:rPr>
          <w:rFonts w:ascii="Calibri" w:hAnsi="Calibri" w:cs="Calibri"/>
          <w:b/>
          <w:bCs/>
          <w:sz w:val="22"/>
          <w:szCs w:val="22"/>
        </w:rPr>
      </w:pPr>
      <w:r w:rsidRPr="00F777DC">
        <w:rPr>
          <w:rFonts w:ascii="Calibri" w:hAnsi="Calibri" w:cs="Calibri"/>
          <w:b/>
          <w:bCs/>
          <w:sz w:val="22"/>
          <w:szCs w:val="22"/>
        </w:rPr>
        <w:t>MODELO DE CONTRATO</w:t>
      </w:r>
    </w:p>
    <w:p w:rsidR="008D7E95" w:rsidRPr="00785C8E" w:rsidRDefault="008D7E95" w:rsidP="008D7E95">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8D7E95" w:rsidRPr="00F3767B" w:rsidTr="00FD70CD">
        <w:tc>
          <w:tcPr>
            <w:tcW w:w="9828" w:type="dxa"/>
            <w:shd w:val="clear" w:color="auto" w:fill="auto"/>
          </w:tcPr>
          <w:p w:rsidR="008D7E95" w:rsidRPr="00F3767B" w:rsidRDefault="008D7E95" w:rsidP="00FD70CD">
            <w:pPr>
              <w:ind w:right="28"/>
              <w:jc w:val="center"/>
              <w:rPr>
                <w:rFonts w:ascii="Calibri" w:hAnsi="Calibri"/>
                <w:bCs/>
                <w:sz w:val="22"/>
                <w:szCs w:val="22"/>
              </w:rPr>
            </w:pPr>
          </w:p>
          <w:p w:rsidR="008D7E95" w:rsidRPr="00FF4409" w:rsidRDefault="008D7E95" w:rsidP="00FD70CD">
            <w:pPr>
              <w:ind w:right="28"/>
              <w:jc w:val="both"/>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8D7E95" w:rsidRPr="00F3767B" w:rsidRDefault="008D7E95" w:rsidP="00FD70CD">
            <w:pPr>
              <w:jc w:val="center"/>
              <w:rPr>
                <w:rFonts w:ascii="Calibri" w:hAnsi="Calibri" w:cs="Calibri"/>
                <w:b/>
                <w:bCs/>
                <w:sz w:val="18"/>
                <w:szCs w:val="18"/>
              </w:rPr>
            </w:pPr>
          </w:p>
        </w:tc>
      </w:tr>
    </w:tbl>
    <w:p w:rsidR="008D7E95" w:rsidRDefault="008D7E95" w:rsidP="008D7E95">
      <w:pPr>
        <w:jc w:val="center"/>
        <w:rPr>
          <w:rFonts w:ascii="Calibri" w:hAnsi="Calibri" w:cs="Calibri"/>
          <w:b/>
          <w:bCs/>
          <w:sz w:val="18"/>
          <w:szCs w:val="18"/>
        </w:rPr>
      </w:pPr>
    </w:p>
    <w:p w:rsidR="008D7E95" w:rsidRPr="00836D48" w:rsidRDefault="008D7E95" w:rsidP="008D7E95">
      <w:pPr>
        <w:spacing w:before="120" w:after="120"/>
        <w:ind w:left="3540" w:firstLine="708"/>
        <w:rPr>
          <w:rFonts w:ascii="Arial" w:hAnsi="Arial" w:cs="Arial"/>
          <w:b/>
          <w:sz w:val="18"/>
        </w:rPr>
      </w:pPr>
      <w:r w:rsidRPr="00836D48">
        <w:rPr>
          <w:rFonts w:ascii="Arial" w:hAnsi="Arial" w:cs="Arial"/>
          <w:b/>
          <w:sz w:val="18"/>
        </w:rPr>
        <w:t>CONTRATO YPFB/GLC:</w:t>
      </w:r>
    </w:p>
    <w:p w:rsidR="008D7E95" w:rsidRPr="00836D48" w:rsidRDefault="008D7E95" w:rsidP="008D7E95">
      <w:pPr>
        <w:spacing w:before="120" w:after="120"/>
        <w:ind w:left="5664"/>
        <w:rPr>
          <w:rFonts w:ascii="Arial" w:hAnsi="Arial" w:cs="Arial"/>
          <w:b/>
          <w:sz w:val="18"/>
        </w:rPr>
      </w:pPr>
      <w:r w:rsidRPr="00836D48">
        <w:rPr>
          <w:rFonts w:ascii="Arial" w:hAnsi="Arial" w:cs="Arial"/>
          <w:b/>
          <w:sz w:val="18"/>
        </w:rPr>
        <w:tab/>
        <w:t xml:space="preserve">                                                                                    La Paz, </w:t>
      </w:r>
      <w:r w:rsidRPr="00836D48">
        <w:rPr>
          <w:rFonts w:ascii="Arial" w:hAnsi="Arial" w:cs="Arial"/>
          <w:b/>
          <w:sz w:val="18"/>
        </w:rPr>
        <w:tab/>
      </w:r>
    </w:p>
    <w:p w:rsidR="008D7E95" w:rsidRPr="00836D48" w:rsidRDefault="008D7E95" w:rsidP="008D7E95">
      <w:pPr>
        <w:spacing w:after="120"/>
        <w:jc w:val="center"/>
        <w:rPr>
          <w:rFonts w:ascii="Arial" w:hAnsi="Arial" w:cs="Arial"/>
          <w:b/>
          <w:sz w:val="18"/>
          <w:lang w:val="es-BO"/>
        </w:rPr>
      </w:pPr>
      <w:r w:rsidRPr="00836D48">
        <w:rPr>
          <w:rFonts w:ascii="Arial" w:hAnsi="Arial" w:cs="Arial"/>
          <w:b/>
          <w:sz w:val="18"/>
          <w:lang w:val="es-BO"/>
        </w:rPr>
        <w:t>MINUTA DE CONTRATO</w:t>
      </w:r>
    </w:p>
    <w:p w:rsidR="008D7E95" w:rsidRPr="00836D48" w:rsidRDefault="008D7E95" w:rsidP="008D7E95">
      <w:pPr>
        <w:spacing w:after="120"/>
        <w:jc w:val="both"/>
        <w:rPr>
          <w:rFonts w:ascii="Arial" w:hAnsi="Arial" w:cs="Arial"/>
          <w:b/>
          <w:sz w:val="18"/>
          <w:lang w:val="es-BO"/>
        </w:rPr>
      </w:pPr>
      <w:r w:rsidRPr="00836D48">
        <w:rPr>
          <w:rFonts w:ascii="Arial" w:hAnsi="Arial" w:cs="Arial"/>
          <w:b/>
          <w:sz w:val="18"/>
          <w:lang w:val="es-BO"/>
        </w:rPr>
        <w:t>SEÑOR NOTARIO DE GOBIERNO DEL DISTRITO ADMINISTRATIVO DE __________</w:t>
      </w:r>
    </w:p>
    <w:p w:rsidR="008D7E95" w:rsidRPr="00836D48" w:rsidRDefault="008D7E95" w:rsidP="008D7E95">
      <w:pPr>
        <w:spacing w:after="120"/>
        <w:jc w:val="both"/>
        <w:rPr>
          <w:rFonts w:ascii="Arial" w:hAnsi="Arial" w:cs="Arial"/>
          <w:b/>
          <w:bCs/>
          <w:i/>
          <w:sz w:val="18"/>
          <w:lang w:val="es-BO"/>
        </w:rPr>
      </w:pPr>
      <w:r w:rsidRPr="00836D48">
        <w:rPr>
          <w:rFonts w:ascii="Arial" w:hAnsi="Arial" w:cs="Arial"/>
          <w:sz w:val="18"/>
          <w:lang w:val="es-BO"/>
        </w:rPr>
        <w:t xml:space="preserve">En el registro de Escrituras Públicas que corren a su cargo, sírvase usted insertar el presente Contrato de </w:t>
      </w:r>
      <w:r w:rsidRPr="00836D48">
        <w:rPr>
          <w:rFonts w:ascii="Arial" w:hAnsi="Arial" w:cs="Arial"/>
          <w:b/>
          <w:bCs/>
          <w:sz w:val="18"/>
          <w:lang w:val="es-BO"/>
        </w:rPr>
        <w:t>“</w:t>
      </w:r>
      <w:r w:rsidRPr="00836D48">
        <w:rPr>
          <w:rFonts w:ascii="Arial" w:hAnsi="Arial" w:cs="Arial"/>
          <w:b/>
          <w:sz w:val="18"/>
          <w:lang w:val="es-BO"/>
        </w:rPr>
        <w:t>ADQUISICIÓN DE</w:t>
      </w:r>
      <w:r w:rsidRPr="00836D48">
        <w:rPr>
          <w:rFonts w:ascii="Arial" w:hAnsi="Arial" w:cs="Arial"/>
          <w:sz w:val="18"/>
          <w:lang w:val="es-BO"/>
        </w:rPr>
        <w:t xml:space="preserve"> </w:t>
      </w:r>
      <w:r w:rsidRPr="00836D48">
        <w:rPr>
          <w:rFonts w:ascii="Arial" w:hAnsi="Arial" w:cs="Arial"/>
          <w:b/>
          <w:sz w:val="18"/>
          <w:szCs w:val="19"/>
        </w:rPr>
        <w:t>___________________</w:t>
      </w:r>
      <w:r w:rsidRPr="00836D48">
        <w:rPr>
          <w:rFonts w:ascii="Arial" w:hAnsi="Arial" w:cs="Arial"/>
          <w:b/>
          <w:bCs/>
          <w:sz w:val="18"/>
          <w:lang w:val="es-BO"/>
        </w:rPr>
        <w:t>”</w:t>
      </w:r>
      <w:r w:rsidRPr="00836D48">
        <w:rPr>
          <w:rFonts w:ascii="Arial" w:hAnsi="Arial" w:cs="Arial"/>
          <w:sz w:val="18"/>
          <w:lang w:val="es-BO"/>
        </w:rPr>
        <w:t>,</w:t>
      </w:r>
      <w:r w:rsidRPr="00836D48">
        <w:rPr>
          <w:rFonts w:ascii="Arial" w:hAnsi="Arial" w:cs="Arial"/>
          <w:i/>
          <w:sz w:val="18"/>
          <w:lang w:val="es-BO"/>
        </w:rPr>
        <w:t xml:space="preserve"> </w:t>
      </w:r>
      <w:r w:rsidRPr="00836D48">
        <w:rPr>
          <w:rFonts w:ascii="Arial" w:hAnsi="Arial" w:cs="Arial"/>
          <w:sz w:val="18"/>
          <w:lang w:val="es-BO"/>
        </w:rPr>
        <w:t>sujeto a los siguientes términos y condiciones:</w:t>
      </w:r>
      <w:r w:rsidRPr="00836D48">
        <w:rPr>
          <w:rFonts w:ascii="Arial" w:hAnsi="Arial" w:cs="Arial"/>
          <w:b/>
          <w:i/>
          <w:sz w:val="18"/>
          <w:lang w:val="es-BO"/>
        </w:rPr>
        <w:t> </w:t>
      </w:r>
      <w:r w:rsidRPr="00836D48">
        <w:rPr>
          <w:rFonts w:ascii="Arial" w:hAnsi="Arial" w:cs="Arial"/>
          <w:b/>
          <w:bCs/>
          <w:i/>
          <w:sz w:val="18"/>
          <w:lang w:val="es-BO"/>
        </w:rPr>
        <w:t> </w:t>
      </w:r>
    </w:p>
    <w:p w:rsidR="008D7E95" w:rsidRPr="00836D48" w:rsidRDefault="006F71AC" w:rsidP="008D7E95">
      <w:pPr>
        <w:autoSpaceDE w:val="0"/>
        <w:autoSpaceDN w:val="0"/>
        <w:adjustRightInd w:val="0"/>
        <w:spacing w:after="120"/>
        <w:jc w:val="both"/>
        <w:rPr>
          <w:rFonts w:ascii="Arial" w:hAnsi="Arial" w:cs="Arial"/>
          <w:sz w:val="18"/>
        </w:rPr>
      </w:pPr>
      <w:r w:rsidRPr="00836D48">
        <w:rPr>
          <w:rFonts w:ascii="Arial" w:hAnsi="Arial" w:cs="Arial"/>
          <w:b/>
          <w:sz w:val="18"/>
          <w:u w:val="single"/>
        </w:rPr>
        <w:t>PRIMERA. -</w:t>
      </w:r>
      <w:r w:rsidR="008D7E95" w:rsidRPr="00836D48">
        <w:rPr>
          <w:rFonts w:ascii="Arial" w:hAnsi="Arial" w:cs="Arial"/>
          <w:b/>
          <w:sz w:val="18"/>
          <w:u w:val="single"/>
        </w:rPr>
        <w:t xml:space="preserve"> (PARTES CONTRATANTES)</w:t>
      </w:r>
    </w:p>
    <w:p w:rsidR="008D7E95" w:rsidRPr="00836D48" w:rsidRDefault="008D7E95" w:rsidP="0042389C">
      <w:pPr>
        <w:pStyle w:val="Prrafodelista"/>
        <w:numPr>
          <w:ilvl w:val="1"/>
          <w:numId w:val="43"/>
        </w:numPr>
        <w:spacing w:after="120"/>
        <w:ind w:left="567" w:hanging="567"/>
        <w:jc w:val="both"/>
        <w:rPr>
          <w:rFonts w:ascii="Arial" w:hAnsi="Arial" w:cs="Arial"/>
          <w:i/>
          <w:sz w:val="18"/>
        </w:rPr>
      </w:pPr>
      <w:r w:rsidRPr="00836D48">
        <w:rPr>
          <w:rFonts w:ascii="Arial" w:hAnsi="Arial" w:cs="Arial"/>
          <w:b/>
          <w:sz w:val="18"/>
        </w:rPr>
        <w:t>YACIMIENTOS PETROLÍFEROS FISCALES BOLIVIANOS</w:t>
      </w:r>
      <w:r w:rsidRPr="00836D48">
        <w:rPr>
          <w:rFonts w:ascii="Arial" w:hAnsi="Arial" w:cs="Arial"/>
          <w:sz w:val="18"/>
        </w:rPr>
        <w:t xml:space="preserve">, con Número de Identificación Tributaria (NIT) 1020269020, con domicilio en la calle Bueno N° 185 de la ciudad de La Paz, representada legalmente por __________ con cédula de identidad N° _____ expedida en ___ en calidad de ______, delegada para la firma del presente Contrato, en mérito a la Resolución Administrativa PRS N° ___ de fecha __ de ____ de ___, que en adelante se denominará la </w:t>
      </w:r>
      <w:r w:rsidRPr="00836D48">
        <w:rPr>
          <w:rFonts w:ascii="Arial" w:hAnsi="Arial" w:cs="Arial"/>
          <w:b/>
          <w:sz w:val="18"/>
        </w:rPr>
        <w:t>ENTIDAD</w:t>
      </w:r>
      <w:r w:rsidRPr="00836D48">
        <w:rPr>
          <w:rFonts w:ascii="Arial" w:hAnsi="Arial" w:cs="Arial"/>
          <w:sz w:val="18"/>
        </w:rPr>
        <w:t>.</w:t>
      </w:r>
    </w:p>
    <w:p w:rsidR="008D7E95" w:rsidRPr="00836D48" w:rsidRDefault="008D7E95" w:rsidP="0042389C">
      <w:pPr>
        <w:pStyle w:val="Prrafodelista"/>
        <w:numPr>
          <w:ilvl w:val="1"/>
          <w:numId w:val="43"/>
        </w:numPr>
        <w:spacing w:after="120"/>
        <w:ind w:left="567" w:hanging="567"/>
        <w:jc w:val="both"/>
        <w:rPr>
          <w:rFonts w:ascii="Arial" w:hAnsi="Arial" w:cs="Arial"/>
          <w:i/>
          <w:sz w:val="18"/>
        </w:rPr>
      </w:pPr>
      <w:r w:rsidRPr="00836D48">
        <w:rPr>
          <w:noProof/>
          <w:sz w:val="18"/>
          <w:lang w:val="es-BO" w:eastAsia="es-BO"/>
        </w:rPr>
        <w:drawing>
          <wp:anchor distT="0" distB="0" distL="114300" distR="114300" simplePos="0" relativeHeight="251664896" behindDoc="1" locked="0" layoutInCell="0" allowOverlap="1" wp14:anchorId="694DB466" wp14:editId="650E8EC2">
            <wp:simplePos x="0" y="0"/>
            <wp:positionH relativeFrom="margin">
              <wp:posOffset>-72390</wp:posOffset>
            </wp:positionH>
            <wp:positionV relativeFrom="margin">
              <wp:posOffset>3383280</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6D48">
        <w:rPr>
          <w:noProof/>
          <w:sz w:val="18"/>
          <w:lang w:val="es-BO" w:eastAsia="es-BO"/>
        </w:rPr>
        <w:drawing>
          <wp:anchor distT="0" distB="0" distL="114300" distR="114300" simplePos="0" relativeHeight="251663872" behindDoc="1" locked="0" layoutInCell="0" allowOverlap="1" wp14:anchorId="7A87A348" wp14:editId="408FF632">
            <wp:simplePos x="0" y="0"/>
            <wp:positionH relativeFrom="margin">
              <wp:posOffset>-36195</wp:posOffset>
            </wp:positionH>
            <wp:positionV relativeFrom="margin">
              <wp:posOffset>3267710</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6D48">
        <w:rPr>
          <w:rFonts w:ascii="Arial" w:hAnsi="Arial" w:cs="Arial"/>
          <w:b/>
          <w:sz w:val="18"/>
        </w:rPr>
        <w:t>____</w:t>
      </w:r>
      <w:r w:rsidRPr="00836D48">
        <w:rPr>
          <w:rFonts w:ascii="Arial" w:hAnsi="Arial" w:cs="Arial"/>
          <w:sz w:val="18"/>
          <w:lang w:val="es-ES_tradnl"/>
        </w:rPr>
        <w:t>, una empresa constituida bajo las leyes del Estado Plurinacional de Bolivia, inscrita en el Registro de Comercio de Bolivia concesionado a FUNDEMPRESA bajo Matrícula Nº ____</w:t>
      </w:r>
      <w:r w:rsidRPr="00836D48">
        <w:rPr>
          <w:rFonts w:ascii="Arial" w:hAnsi="Arial" w:cs="Arial"/>
          <w:i/>
          <w:sz w:val="18"/>
          <w:lang w:val="es-ES_tradnl"/>
        </w:rPr>
        <w:t xml:space="preserve">, </w:t>
      </w:r>
      <w:r w:rsidRPr="00836D48">
        <w:rPr>
          <w:rFonts w:ascii="Arial" w:hAnsi="Arial" w:cs="Arial"/>
          <w:sz w:val="18"/>
          <w:lang w:val="es-ES_tradnl"/>
        </w:rPr>
        <w:t xml:space="preserve">con Número de Identificación Tributaria (NIT) ____, con domicilio en ____ N° ___ de la ciudad de ____, representada legalmente por el señor _____ </w:t>
      </w:r>
      <w:r w:rsidRPr="00836D48">
        <w:rPr>
          <w:rFonts w:ascii="Arial" w:hAnsi="Arial" w:cs="Arial"/>
          <w:sz w:val="18"/>
        </w:rPr>
        <w:t xml:space="preserve">con cédula de identidad N° ____ expedida en ____, </w:t>
      </w:r>
      <w:r w:rsidRPr="00836D48">
        <w:rPr>
          <w:rFonts w:ascii="Arial" w:hAnsi="Arial" w:cs="Arial"/>
          <w:sz w:val="18"/>
          <w:lang w:val="es-ES_tradnl"/>
        </w:rPr>
        <w:t xml:space="preserve">en virtud al Testimonio ________ de fecha ___ de ____ de ___, otorgado ante </w:t>
      </w:r>
      <w:r w:rsidRPr="00836D48">
        <w:rPr>
          <w:rFonts w:ascii="Arial" w:hAnsi="Arial" w:cs="Arial"/>
          <w:i/>
          <w:sz w:val="18"/>
          <w:lang w:val="es-ES_tradnl"/>
        </w:rPr>
        <w:t>Notaría de Fe Pública/Distrito Judicial de</w:t>
      </w:r>
      <w:r w:rsidRPr="00836D48">
        <w:rPr>
          <w:rFonts w:ascii="Arial" w:hAnsi="Arial" w:cs="Arial"/>
          <w:sz w:val="18"/>
          <w:lang w:val="es-ES_tradnl"/>
        </w:rPr>
        <w:t xml:space="preserve"> _________, </w:t>
      </w:r>
      <w:r w:rsidRPr="00836D48">
        <w:rPr>
          <w:rFonts w:ascii="Arial" w:hAnsi="Arial" w:cs="Arial"/>
          <w:sz w:val="18"/>
        </w:rPr>
        <w:t xml:space="preserve">que en adelante se denominará el </w:t>
      </w:r>
      <w:r w:rsidRPr="00836D48">
        <w:rPr>
          <w:rFonts w:ascii="Arial" w:hAnsi="Arial" w:cs="Arial"/>
          <w:b/>
          <w:bCs/>
          <w:sz w:val="18"/>
          <w:lang w:val="es-ES_tradnl"/>
        </w:rPr>
        <w:t>PROVEEDOR</w:t>
      </w:r>
      <w:r w:rsidRPr="00836D48">
        <w:rPr>
          <w:rFonts w:ascii="Arial" w:hAnsi="Arial" w:cs="Arial"/>
          <w:sz w:val="18"/>
        </w:rPr>
        <w:t>.</w:t>
      </w:r>
    </w:p>
    <w:p w:rsidR="008D7E95" w:rsidRPr="00836D48" w:rsidRDefault="008D7E95" w:rsidP="008D7E95">
      <w:pPr>
        <w:spacing w:after="120"/>
        <w:jc w:val="both"/>
        <w:rPr>
          <w:rFonts w:ascii="Arial" w:hAnsi="Arial" w:cs="Arial"/>
          <w:sz w:val="18"/>
        </w:rPr>
      </w:pPr>
      <w:r w:rsidRPr="00836D48">
        <w:rPr>
          <w:rFonts w:ascii="Arial" w:hAnsi="Arial" w:cs="Arial"/>
          <w:sz w:val="18"/>
        </w:rPr>
        <w:t xml:space="preserve">Tanto la </w:t>
      </w:r>
      <w:r w:rsidRPr="00836D48">
        <w:rPr>
          <w:rFonts w:ascii="Arial" w:hAnsi="Arial" w:cs="Arial"/>
          <w:b/>
          <w:sz w:val="18"/>
        </w:rPr>
        <w:t>ENTIDAD</w:t>
      </w:r>
      <w:r w:rsidRPr="00836D48">
        <w:rPr>
          <w:rFonts w:ascii="Arial" w:hAnsi="Arial" w:cs="Arial"/>
          <w:sz w:val="18"/>
        </w:rPr>
        <w:t xml:space="preserve"> como el </w:t>
      </w:r>
      <w:r w:rsidRPr="00836D48">
        <w:rPr>
          <w:rFonts w:ascii="Arial" w:hAnsi="Arial" w:cs="Arial"/>
          <w:b/>
          <w:sz w:val="18"/>
        </w:rPr>
        <w:t>PROVEEDOR</w:t>
      </w:r>
      <w:r w:rsidRPr="00836D48">
        <w:rPr>
          <w:rFonts w:ascii="Arial" w:hAnsi="Arial" w:cs="Arial"/>
          <w:sz w:val="18"/>
        </w:rPr>
        <w:t xml:space="preserve"> podrán ser denominados individualmente e indistintamente como “Parte” o colectivamente “Partes”.</w:t>
      </w:r>
    </w:p>
    <w:p w:rsidR="008D7E95" w:rsidRPr="00836D48" w:rsidRDefault="008D7E95" w:rsidP="008D7E95">
      <w:pPr>
        <w:spacing w:after="120"/>
        <w:jc w:val="both"/>
        <w:rPr>
          <w:rFonts w:ascii="Arial" w:hAnsi="Arial" w:cs="Arial"/>
          <w:b/>
          <w:sz w:val="18"/>
          <w:u w:val="single"/>
          <w:lang w:val="es-ES_tradnl"/>
        </w:rPr>
      </w:pPr>
      <w:r w:rsidRPr="00836D48">
        <w:rPr>
          <w:rFonts w:ascii="Arial" w:hAnsi="Arial" w:cs="Arial"/>
          <w:b/>
          <w:sz w:val="18"/>
          <w:u w:val="single"/>
          <w:lang w:val="es-ES_tradnl"/>
        </w:rPr>
        <w:t xml:space="preserve">SEGUNDA.- (ANTECEDENTES LEGALES DEL CONTRATO) </w:t>
      </w:r>
    </w:p>
    <w:p w:rsidR="008D7E95" w:rsidRPr="00836D48" w:rsidRDefault="008D7E95" w:rsidP="008D7E95">
      <w:pPr>
        <w:spacing w:after="120"/>
        <w:ind w:left="567" w:hanging="567"/>
        <w:jc w:val="both"/>
        <w:rPr>
          <w:rFonts w:ascii="Arial" w:hAnsi="Arial" w:cs="Arial"/>
          <w:sz w:val="18"/>
        </w:rPr>
      </w:pPr>
      <w:r w:rsidRPr="00836D48">
        <w:rPr>
          <w:rFonts w:ascii="Arial" w:hAnsi="Arial" w:cs="Arial"/>
          <w:b/>
          <w:bCs/>
          <w:sz w:val="18"/>
          <w:lang w:val="es-BO"/>
        </w:rPr>
        <w:t xml:space="preserve">2.1. </w:t>
      </w:r>
      <w:r w:rsidRPr="00836D48">
        <w:rPr>
          <w:rFonts w:ascii="Arial" w:hAnsi="Arial" w:cs="Arial"/>
          <w:b/>
          <w:bCs/>
          <w:sz w:val="18"/>
          <w:lang w:val="es-BO"/>
        </w:rPr>
        <w:tab/>
      </w:r>
      <w:r w:rsidRPr="00836D48">
        <w:rPr>
          <w:rFonts w:ascii="Arial" w:hAnsi="Arial" w:cs="Arial"/>
          <w:sz w:val="18"/>
        </w:rPr>
        <w:t>La</w:t>
      </w:r>
      <w:r w:rsidRPr="00836D48">
        <w:rPr>
          <w:rFonts w:ascii="Arial" w:hAnsi="Arial" w:cs="Arial"/>
          <w:b/>
          <w:sz w:val="18"/>
        </w:rPr>
        <w:t xml:space="preserve"> ENTIDAD </w:t>
      </w:r>
      <w:r w:rsidRPr="00836D48">
        <w:rPr>
          <w:rFonts w:ascii="Arial" w:hAnsi="Arial" w:cs="Arial"/>
          <w:sz w:val="18"/>
        </w:rPr>
        <w:t xml:space="preserve">mediante la modalidad de contratación directa </w:t>
      </w:r>
      <w:r w:rsidRPr="00836D48">
        <w:rPr>
          <w:rFonts w:ascii="Arial" w:hAnsi="Arial" w:cs="Arial"/>
          <w:i/>
          <w:sz w:val="18"/>
        </w:rPr>
        <w:t>abreviada/por licitación/menor</w:t>
      </w:r>
      <w:r w:rsidRPr="00836D48">
        <w:rPr>
          <w:rFonts w:ascii="Arial" w:hAnsi="Arial" w:cs="Arial"/>
          <w:sz w:val="18"/>
        </w:rPr>
        <w:t xml:space="preserve"> con código de proceso______, llevó adelante el proceso de contratación para la Adquisición de </w:t>
      </w:r>
      <w:r w:rsidRPr="00836D48">
        <w:rPr>
          <w:rFonts w:ascii="Arial" w:hAnsi="Arial" w:cs="Arial"/>
          <w:b/>
          <w:sz w:val="18"/>
        </w:rPr>
        <w:t>“_________”</w:t>
      </w:r>
      <w:r w:rsidRPr="00836D48">
        <w:rPr>
          <w:rFonts w:ascii="Arial" w:hAnsi="Arial" w:cs="Arial"/>
          <w:sz w:val="18"/>
        </w:rPr>
        <w:t xml:space="preserve">, realizado bajo las normas y regulaciones de contratación establecidas en el </w:t>
      </w:r>
      <w:r w:rsidRPr="00836D48">
        <w:rPr>
          <w:rFonts w:ascii="Arial" w:hAnsi="Arial" w:cs="Arial"/>
          <w:sz w:val="18"/>
          <w:lang w:val="es-BO"/>
        </w:rPr>
        <w:t>Reglamento Específico del Sistema de Administración de Bienes y Servicios Empresa Pública Nacional Estratégica RE SABS EPNE YPFB</w:t>
      </w:r>
      <w:r w:rsidRPr="00836D48">
        <w:rPr>
          <w:rFonts w:ascii="Arial" w:hAnsi="Arial" w:cs="Arial"/>
          <w:sz w:val="18"/>
        </w:rPr>
        <w:t xml:space="preserve"> aprobado mediante Resolución de Directorio N° xxx/xxxx de xx de xxxxxxxx de xxxx y el documento base de contratación.</w:t>
      </w:r>
    </w:p>
    <w:p w:rsidR="008D7E95" w:rsidRPr="00836D48" w:rsidRDefault="008D7E95" w:rsidP="008D7E95">
      <w:pPr>
        <w:spacing w:after="120"/>
        <w:ind w:left="567" w:hanging="567"/>
        <w:jc w:val="both"/>
        <w:rPr>
          <w:rFonts w:ascii="Arial" w:hAnsi="Arial" w:cs="Arial"/>
          <w:bCs/>
          <w:sz w:val="18"/>
        </w:rPr>
      </w:pPr>
      <w:r w:rsidRPr="00836D48">
        <w:rPr>
          <w:rFonts w:ascii="Arial" w:hAnsi="Arial" w:cs="Arial"/>
          <w:b/>
          <w:bCs/>
          <w:sz w:val="18"/>
        </w:rPr>
        <w:t>2.2.</w:t>
      </w:r>
      <w:r w:rsidRPr="00836D48">
        <w:rPr>
          <w:rFonts w:ascii="Arial" w:hAnsi="Arial" w:cs="Arial"/>
          <w:bCs/>
          <w:sz w:val="18"/>
        </w:rPr>
        <w:tab/>
        <w:t>Por su parte el</w:t>
      </w:r>
      <w:r w:rsidRPr="00836D48">
        <w:rPr>
          <w:rFonts w:ascii="Arial" w:hAnsi="Arial" w:cs="Arial"/>
          <w:b/>
          <w:bCs/>
          <w:sz w:val="18"/>
        </w:rPr>
        <w:t xml:space="preserve"> PROVEEDOR </w:t>
      </w:r>
      <w:r w:rsidRPr="00836D48">
        <w:rPr>
          <w:rFonts w:ascii="Arial" w:hAnsi="Arial" w:cs="Arial"/>
          <w:bCs/>
          <w:sz w:val="18"/>
        </w:rPr>
        <w:t xml:space="preserve">reúne las condiciones y experiencia para llevar a cabo la Adquisición detallada en el presente Contrato. </w:t>
      </w:r>
      <w:bookmarkStart w:id="6" w:name="_Toc418613179"/>
      <w:bookmarkStart w:id="7" w:name="_Toc429824734"/>
      <w:bookmarkStart w:id="8" w:name="_Toc245538374"/>
      <w:bookmarkStart w:id="9" w:name="_Toc249143838"/>
    </w:p>
    <w:bookmarkEnd w:id="6"/>
    <w:bookmarkEnd w:id="7"/>
    <w:bookmarkEnd w:id="8"/>
    <w:bookmarkEnd w:id="9"/>
    <w:p w:rsidR="008D7E95" w:rsidRPr="00836D48" w:rsidRDefault="008D7E95" w:rsidP="008D7E95">
      <w:pPr>
        <w:spacing w:after="120"/>
        <w:rPr>
          <w:rFonts w:ascii="Arial" w:hAnsi="Arial" w:cs="Arial"/>
          <w:b/>
          <w:sz w:val="18"/>
          <w:u w:val="single"/>
        </w:rPr>
      </w:pPr>
      <w:r w:rsidRPr="00836D48">
        <w:rPr>
          <w:rFonts w:ascii="Arial" w:hAnsi="Arial" w:cs="Arial"/>
          <w:b/>
          <w:sz w:val="18"/>
          <w:u w:val="single"/>
          <w:lang w:val="es-ES_tradnl"/>
        </w:rPr>
        <w:t xml:space="preserve">TERCERA.- </w:t>
      </w:r>
      <w:r w:rsidRPr="00836D48">
        <w:rPr>
          <w:rFonts w:ascii="Arial" w:hAnsi="Arial" w:cs="Arial"/>
          <w:b/>
          <w:sz w:val="18"/>
          <w:u w:val="single"/>
        </w:rPr>
        <w:t>(DISPOSICIONES GENERALES)</w:t>
      </w:r>
    </w:p>
    <w:p w:rsidR="008D7E95" w:rsidRPr="00836D48" w:rsidRDefault="008D7E95" w:rsidP="008D7E95">
      <w:pPr>
        <w:spacing w:after="120"/>
        <w:ind w:left="567" w:hanging="567"/>
        <w:jc w:val="both"/>
        <w:rPr>
          <w:rFonts w:ascii="Arial" w:hAnsi="Arial" w:cs="Arial"/>
          <w:sz w:val="18"/>
        </w:rPr>
      </w:pPr>
      <w:r w:rsidRPr="00836D48">
        <w:rPr>
          <w:rFonts w:ascii="Arial" w:hAnsi="Arial" w:cs="Arial"/>
          <w:b/>
          <w:sz w:val="18"/>
        </w:rPr>
        <w:t>3.1.</w:t>
      </w:r>
      <w:r w:rsidRPr="00836D48">
        <w:rPr>
          <w:rFonts w:ascii="Arial" w:hAnsi="Arial" w:cs="Arial"/>
          <w:b/>
          <w:sz w:val="18"/>
        </w:rPr>
        <w:tab/>
        <w:t xml:space="preserve">Aplicación del Contrato: </w:t>
      </w:r>
      <w:r w:rsidRPr="00836D48">
        <w:rPr>
          <w:rFonts w:ascii="Arial" w:hAnsi="Arial" w:cs="Arial"/>
          <w:sz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D7E95" w:rsidRPr="00836D48" w:rsidRDefault="008D7E95" w:rsidP="008D7E95">
      <w:pPr>
        <w:spacing w:after="120"/>
        <w:ind w:left="567" w:hanging="567"/>
        <w:jc w:val="both"/>
        <w:rPr>
          <w:rFonts w:ascii="Arial" w:hAnsi="Arial" w:cs="Arial"/>
          <w:sz w:val="18"/>
        </w:rPr>
      </w:pPr>
      <w:r w:rsidRPr="00836D48">
        <w:rPr>
          <w:rFonts w:ascii="Arial" w:hAnsi="Arial" w:cs="Arial"/>
          <w:b/>
          <w:sz w:val="18"/>
        </w:rPr>
        <w:t>3.2.  Definiciones:</w:t>
      </w:r>
      <w:r w:rsidRPr="00836D48">
        <w:rPr>
          <w:rFonts w:ascii="Arial" w:hAnsi="Arial" w:cs="Arial"/>
          <w:sz w:val="18"/>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6"/>
        <w:gridCol w:w="5960"/>
      </w:tblGrid>
      <w:tr w:rsidR="008D7E95" w:rsidRPr="00836D48" w:rsidTr="00FD70CD">
        <w:tc>
          <w:tcPr>
            <w:tcW w:w="2522" w:type="dxa"/>
            <w:shd w:val="clear" w:color="auto" w:fill="auto"/>
          </w:tcPr>
          <w:p w:rsidR="008D7E95" w:rsidRPr="00836D48" w:rsidRDefault="008D7E95" w:rsidP="00FD70CD">
            <w:pPr>
              <w:spacing w:after="120"/>
              <w:rPr>
                <w:rFonts w:ascii="Arial" w:hAnsi="Arial" w:cs="Arial"/>
                <w:b/>
                <w:sz w:val="18"/>
              </w:rPr>
            </w:pPr>
            <w:r w:rsidRPr="00836D48">
              <w:rPr>
                <w:rFonts w:ascii="Arial" w:hAnsi="Arial" w:cs="Arial"/>
                <w:b/>
                <w:sz w:val="18"/>
              </w:rPr>
              <w:t>Adquisición:</w:t>
            </w:r>
          </w:p>
          <w:p w:rsidR="008D7E95" w:rsidRPr="00836D48" w:rsidRDefault="008D7E95" w:rsidP="00FD70CD">
            <w:pPr>
              <w:spacing w:after="120"/>
              <w:jc w:val="both"/>
              <w:rPr>
                <w:rFonts w:ascii="Arial" w:hAnsi="Arial" w:cs="Arial"/>
                <w:sz w:val="18"/>
              </w:rPr>
            </w:pPr>
          </w:p>
        </w:tc>
        <w:tc>
          <w:tcPr>
            <w:tcW w:w="6237" w:type="dxa"/>
            <w:shd w:val="clear" w:color="auto" w:fill="auto"/>
          </w:tcPr>
          <w:p w:rsidR="008D7E95" w:rsidRPr="00836D48" w:rsidRDefault="008D7E95" w:rsidP="00FD70CD">
            <w:pPr>
              <w:spacing w:after="120"/>
              <w:jc w:val="both"/>
              <w:rPr>
                <w:rFonts w:ascii="Arial" w:hAnsi="Arial" w:cs="Arial"/>
                <w:sz w:val="18"/>
              </w:rPr>
            </w:pPr>
            <w:r w:rsidRPr="00836D48">
              <w:rPr>
                <w:rFonts w:ascii="Arial" w:hAnsi="Arial" w:cs="Arial"/>
                <w:sz w:val="18"/>
              </w:rPr>
              <w:t xml:space="preserve">Significa la compra de ____, que será entregada por el </w:t>
            </w:r>
            <w:r w:rsidRPr="00836D48">
              <w:rPr>
                <w:rFonts w:ascii="Arial" w:hAnsi="Arial" w:cs="Arial"/>
                <w:b/>
                <w:sz w:val="18"/>
              </w:rPr>
              <w:t>PROVEEDOR</w:t>
            </w:r>
            <w:r w:rsidRPr="00836D48">
              <w:rPr>
                <w:rFonts w:ascii="Arial" w:hAnsi="Arial" w:cs="Arial"/>
                <w:sz w:val="18"/>
              </w:rPr>
              <w:t xml:space="preserve"> a favor de la </w:t>
            </w:r>
            <w:r w:rsidRPr="00836D48">
              <w:rPr>
                <w:rFonts w:ascii="Arial" w:hAnsi="Arial" w:cs="Arial"/>
                <w:b/>
                <w:sz w:val="18"/>
              </w:rPr>
              <w:t>ENTIDAD</w:t>
            </w:r>
            <w:r w:rsidRPr="00836D48">
              <w:rPr>
                <w:rFonts w:ascii="Arial" w:hAnsi="Arial" w:cs="Arial"/>
                <w:sz w:val="18"/>
              </w:rPr>
              <w:t xml:space="preserve"> conforme al objeto del presente Contrato, con su personal, materiales y recursos, bajo su exclusiva responsabilidad y riesgo, cumpliendo las previsiones de este Contrato, sus anexos y la Ley Aplicable.</w:t>
            </w:r>
          </w:p>
        </w:tc>
      </w:tr>
      <w:tr w:rsidR="008D7E95" w:rsidRPr="00836D48" w:rsidTr="00FD70CD">
        <w:tc>
          <w:tcPr>
            <w:tcW w:w="2522" w:type="dxa"/>
            <w:shd w:val="clear" w:color="auto" w:fill="auto"/>
          </w:tcPr>
          <w:p w:rsidR="008D7E95" w:rsidRPr="00836D48" w:rsidRDefault="008D7E95" w:rsidP="00FD70CD">
            <w:pPr>
              <w:spacing w:after="120"/>
              <w:jc w:val="both"/>
              <w:rPr>
                <w:rFonts w:ascii="Arial" w:hAnsi="Arial" w:cs="Arial"/>
                <w:b/>
                <w:sz w:val="18"/>
              </w:rPr>
            </w:pPr>
            <w:r w:rsidRPr="00836D48">
              <w:rPr>
                <w:rFonts w:ascii="Arial" w:hAnsi="Arial" w:cs="Arial"/>
                <w:b/>
                <w:sz w:val="18"/>
              </w:rPr>
              <w:t>Contrato:</w:t>
            </w:r>
          </w:p>
        </w:tc>
        <w:tc>
          <w:tcPr>
            <w:tcW w:w="6237" w:type="dxa"/>
            <w:shd w:val="clear" w:color="auto" w:fill="auto"/>
          </w:tcPr>
          <w:p w:rsidR="008D7E95" w:rsidRPr="00836D48" w:rsidRDefault="008D7E95" w:rsidP="00FD70CD">
            <w:pPr>
              <w:spacing w:after="120"/>
              <w:jc w:val="both"/>
              <w:rPr>
                <w:rFonts w:ascii="Arial" w:hAnsi="Arial" w:cs="Arial"/>
                <w:sz w:val="18"/>
              </w:rPr>
            </w:pPr>
            <w:r w:rsidRPr="00836D48">
              <w:rPr>
                <w:rFonts w:ascii="Arial" w:hAnsi="Arial" w:cs="Arial"/>
                <w:sz w:val="18"/>
              </w:rPr>
              <w:t>Es el presente documento celebrado entre las Partes, junto con todos los anexos que forman parte integrante del mismo.</w:t>
            </w:r>
          </w:p>
        </w:tc>
      </w:tr>
      <w:tr w:rsidR="008D7E95" w:rsidRPr="00836D48" w:rsidTr="00FD70CD">
        <w:tc>
          <w:tcPr>
            <w:tcW w:w="2522" w:type="dxa"/>
            <w:shd w:val="clear" w:color="auto" w:fill="auto"/>
          </w:tcPr>
          <w:p w:rsidR="008D7E95" w:rsidRPr="00836D48" w:rsidRDefault="008D7E95" w:rsidP="00FD70CD">
            <w:pPr>
              <w:spacing w:after="120"/>
              <w:rPr>
                <w:rFonts w:ascii="Arial" w:hAnsi="Arial" w:cs="Arial"/>
                <w:b/>
                <w:sz w:val="18"/>
              </w:rPr>
            </w:pPr>
            <w:r w:rsidRPr="00836D48">
              <w:rPr>
                <w:rFonts w:ascii="Arial" w:hAnsi="Arial" w:cs="Arial"/>
                <w:b/>
                <w:sz w:val="18"/>
              </w:rPr>
              <w:lastRenderedPageBreak/>
              <w:t>Comité de Recepción:</w:t>
            </w:r>
          </w:p>
        </w:tc>
        <w:tc>
          <w:tcPr>
            <w:tcW w:w="6237" w:type="dxa"/>
            <w:shd w:val="clear" w:color="auto" w:fill="auto"/>
          </w:tcPr>
          <w:p w:rsidR="008D7E95" w:rsidRPr="00836D48" w:rsidRDefault="008D7E95" w:rsidP="00FD70CD">
            <w:pPr>
              <w:spacing w:after="120"/>
              <w:jc w:val="both"/>
              <w:rPr>
                <w:rFonts w:ascii="Arial" w:hAnsi="Arial" w:cs="Arial"/>
                <w:sz w:val="18"/>
              </w:rPr>
            </w:pPr>
            <w:r w:rsidRPr="00836D48">
              <w:rPr>
                <w:rFonts w:ascii="Arial" w:hAnsi="Arial" w:cs="Arial"/>
                <w:sz w:val="18"/>
              </w:rPr>
              <w:t xml:space="preserve">Son las personas designadas por la Unidad Solicitante, quienes serán responsables de la verificación y recepción de la </w:t>
            </w:r>
            <w:r w:rsidRPr="00836D48">
              <w:rPr>
                <w:rFonts w:ascii="Arial" w:hAnsi="Arial" w:cs="Arial"/>
                <w:sz w:val="18"/>
                <w:lang w:val="es-ES_tradnl"/>
              </w:rPr>
              <w:t>Adquisición</w:t>
            </w:r>
            <w:r w:rsidRPr="00836D48">
              <w:rPr>
                <w:rFonts w:ascii="Arial" w:hAnsi="Arial" w:cs="Arial"/>
                <w:sz w:val="18"/>
              </w:rPr>
              <w:t xml:space="preserve"> a ser entregada por el </w:t>
            </w:r>
            <w:r w:rsidRPr="00836D48">
              <w:rPr>
                <w:rFonts w:ascii="Arial" w:hAnsi="Arial" w:cs="Arial"/>
                <w:b/>
                <w:sz w:val="18"/>
              </w:rPr>
              <w:t>PROVEEDOR</w:t>
            </w:r>
            <w:r w:rsidRPr="00836D48">
              <w:rPr>
                <w:rFonts w:ascii="Arial" w:hAnsi="Arial" w:cs="Arial"/>
                <w:sz w:val="18"/>
              </w:rPr>
              <w:t>, conforme lo establecido en el presente Contrato.</w:t>
            </w:r>
          </w:p>
        </w:tc>
      </w:tr>
      <w:tr w:rsidR="008D7E95" w:rsidRPr="00836D48" w:rsidTr="00FD70CD">
        <w:tc>
          <w:tcPr>
            <w:tcW w:w="2522" w:type="dxa"/>
            <w:shd w:val="clear" w:color="auto" w:fill="auto"/>
          </w:tcPr>
          <w:p w:rsidR="008D7E95" w:rsidRPr="00836D48" w:rsidRDefault="008D7E95" w:rsidP="00FD70C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8"/>
              </w:rPr>
            </w:pPr>
            <w:r w:rsidRPr="00836D48">
              <w:rPr>
                <w:rFonts w:ascii="Arial" w:hAnsi="Arial" w:cs="Arial"/>
                <w:b/>
                <w:sz w:val="18"/>
              </w:rPr>
              <w:t>Informe  de Conformidad:</w:t>
            </w:r>
          </w:p>
        </w:tc>
        <w:tc>
          <w:tcPr>
            <w:tcW w:w="6237" w:type="dxa"/>
            <w:shd w:val="clear" w:color="auto" w:fill="auto"/>
          </w:tcPr>
          <w:p w:rsidR="008D7E95" w:rsidRPr="00836D48" w:rsidRDefault="008D7E95" w:rsidP="00FD70CD">
            <w:pPr>
              <w:spacing w:before="120" w:after="120"/>
              <w:jc w:val="both"/>
              <w:rPr>
                <w:rFonts w:ascii="Arial" w:hAnsi="Arial" w:cs="Arial"/>
                <w:sz w:val="18"/>
              </w:rPr>
            </w:pPr>
            <w:r w:rsidRPr="00836D48">
              <w:rPr>
                <w:rFonts w:ascii="Arial" w:hAnsi="Arial" w:cs="Arial"/>
                <w:sz w:val="18"/>
              </w:rPr>
              <w:t>Informe elaborado por el Comité de Recepción, una vez verificado el cumplimiento de la Adquisición.</w:t>
            </w:r>
          </w:p>
        </w:tc>
      </w:tr>
      <w:tr w:rsidR="008D7E95" w:rsidRPr="00836D48" w:rsidTr="00FD70CD">
        <w:tc>
          <w:tcPr>
            <w:tcW w:w="2522" w:type="dxa"/>
            <w:shd w:val="clear" w:color="auto" w:fill="auto"/>
          </w:tcPr>
          <w:p w:rsidR="008D7E95" w:rsidRPr="00836D48" w:rsidRDefault="008D7E95" w:rsidP="00FD70CD">
            <w:pPr>
              <w:spacing w:after="120"/>
              <w:rPr>
                <w:rFonts w:ascii="Arial" w:hAnsi="Arial" w:cs="Arial"/>
                <w:b/>
                <w:sz w:val="18"/>
              </w:rPr>
            </w:pPr>
            <w:r w:rsidRPr="00836D48">
              <w:rPr>
                <w:rFonts w:ascii="Arial" w:hAnsi="Arial" w:cs="Arial"/>
                <w:b/>
                <w:sz w:val="18"/>
              </w:rPr>
              <w:t>Ley Aplicable:</w:t>
            </w:r>
            <w:r w:rsidRPr="00836D48">
              <w:rPr>
                <w:rFonts w:ascii="Arial" w:hAnsi="Arial" w:cs="Arial"/>
                <w:sz w:val="18"/>
              </w:rPr>
              <w:tab/>
            </w:r>
          </w:p>
        </w:tc>
        <w:tc>
          <w:tcPr>
            <w:tcW w:w="6237" w:type="dxa"/>
            <w:shd w:val="clear" w:color="auto" w:fill="auto"/>
          </w:tcPr>
          <w:p w:rsidR="008D7E95" w:rsidRPr="00836D48" w:rsidRDefault="008D7E95" w:rsidP="00FD70CD">
            <w:pPr>
              <w:spacing w:after="120"/>
              <w:jc w:val="both"/>
              <w:rPr>
                <w:rFonts w:ascii="Arial" w:hAnsi="Arial" w:cs="Arial"/>
                <w:sz w:val="18"/>
              </w:rPr>
            </w:pPr>
            <w:r w:rsidRPr="00836D48">
              <w:rPr>
                <w:rFonts w:ascii="Arial" w:hAnsi="Arial" w:cs="Arial"/>
                <w:sz w:val="18"/>
              </w:rPr>
              <w:t>Son las normas constitucionales, leyes, decretos supremos y toda otra disposición legal vigente y publicada en el Estado Plurinacional de Bolivia.</w:t>
            </w:r>
          </w:p>
        </w:tc>
      </w:tr>
      <w:tr w:rsidR="008D7E95" w:rsidRPr="00836D48" w:rsidTr="00FD70CD">
        <w:tc>
          <w:tcPr>
            <w:tcW w:w="2522" w:type="dxa"/>
            <w:shd w:val="clear" w:color="auto" w:fill="auto"/>
          </w:tcPr>
          <w:p w:rsidR="008D7E95" w:rsidRPr="00836D48" w:rsidRDefault="008D7E95" w:rsidP="00FD70CD">
            <w:pPr>
              <w:spacing w:after="120"/>
              <w:rPr>
                <w:rFonts w:ascii="Arial" w:hAnsi="Arial" w:cs="Arial"/>
                <w:b/>
                <w:sz w:val="18"/>
              </w:rPr>
            </w:pPr>
            <w:r w:rsidRPr="00836D48">
              <w:rPr>
                <w:rFonts w:ascii="Arial" w:hAnsi="Arial" w:cs="Arial"/>
                <w:b/>
                <w:sz w:val="18"/>
              </w:rPr>
              <w:t>Unidad Solicitante:</w:t>
            </w:r>
          </w:p>
        </w:tc>
        <w:tc>
          <w:tcPr>
            <w:tcW w:w="6237" w:type="dxa"/>
            <w:shd w:val="clear" w:color="auto" w:fill="auto"/>
          </w:tcPr>
          <w:p w:rsidR="008D7E95" w:rsidRPr="00836D48" w:rsidRDefault="008D7E95" w:rsidP="00FD70CD">
            <w:pPr>
              <w:spacing w:after="120"/>
              <w:jc w:val="both"/>
              <w:rPr>
                <w:rFonts w:ascii="Arial" w:hAnsi="Arial" w:cs="Arial"/>
                <w:sz w:val="18"/>
              </w:rPr>
            </w:pPr>
            <w:r w:rsidRPr="00836D48">
              <w:rPr>
                <w:rFonts w:ascii="Arial" w:hAnsi="Arial" w:cs="Arial"/>
                <w:sz w:val="18"/>
              </w:rPr>
              <w:t xml:space="preserve">Es la ______ de la </w:t>
            </w:r>
            <w:r w:rsidRPr="00836D48">
              <w:rPr>
                <w:rFonts w:ascii="Arial" w:hAnsi="Arial" w:cs="Arial"/>
                <w:b/>
                <w:sz w:val="18"/>
              </w:rPr>
              <w:t>ENTIDAD</w:t>
            </w:r>
            <w:r w:rsidRPr="00836D48">
              <w:rPr>
                <w:rFonts w:ascii="Arial" w:hAnsi="Arial" w:cs="Arial"/>
                <w:sz w:val="18"/>
              </w:rPr>
              <w:t>.</w:t>
            </w:r>
          </w:p>
        </w:tc>
      </w:tr>
    </w:tbl>
    <w:p w:rsidR="008D7E95" w:rsidRPr="00836D48" w:rsidRDefault="008D7E95" w:rsidP="008D7E95">
      <w:pPr>
        <w:spacing w:after="120"/>
        <w:ind w:left="709" w:hanging="709"/>
        <w:jc w:val="both"/>
        <w:rPr>
          <w:rFonts w:ascii="Arial" w:hAnsi="Arial" w:cs="Arial"/>
          <w:sz w:val="18"/>
        </w:rPr>
      </w:pPr>
      <w:r w:rsidRPr="00836D48">
        <w:rPr>
          <w:rFonts w:ascii="Arial" w:hAnsi="Arial" w:cs="Arial"/>
          <w:b/>
          <w:sz w:val="18"/>
        </w:rPr>
        <w:t xml:space="preserve">3.3. </w:t>
      </w:r>
      <w:r w:rsidRPr="00836D48">
        <w:rPr>
          <w:rFonts w:ascii="Arial" w:hAnsi="Arial" w:cs="Arial"/>
          <w:b/>
          <w:sz w:val="18"/>
        </w:rPr>
        <w:tab/>
      </w:r>
      <w:r w:rsidRPr="00836D48">
        <w:rPr>
          <w:rFonts w:ascii="Arial" w:hAnsi="Arial" w:cs="Arial"/>
          <w:b/>
          <w:bCs/>
          <w:sz w:val="18"/>
        </w:rPr>
        <w:t xml:space="preserve">Discrepancias: </w:t>
      </w:r>
      <w:r w:rsidRPr="00836D48">
        <w:rPr>
          <w:rFonts w:ascii="Arial" w:hAnsi="Arial" w:cs="Arial"/>
          <w:sz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D7E95" w:rsidRPr="00836D48" w:rsidRDefault="008D7E95" w:rsidP="008D7E95">
      <w:pPr>
        <w:spacing w:after="120"/>
        <w:ind w:left="709" w:hanging="709"/>
        <w:jc w:val="both"/>
        <w:rPr>
          <w:rFonts w:ascii="Arial" w:hAnsi="Arial" w:cs="Arial"/>
          <w:sz w:val="18"/>
        </w:rPr>
      </w:pPr>
      <w:r w:rsidRPr="00836D48">
        <w:rPr>
          <w:rFonts w:ascii="Arial" w:hAnsi="Arial" w:cs="Arial"/>
          <w:b/>
          <w:sz w:val="18"/>
        </w:rPr>
        <w:t>3.4.</w:t>
      </w:r>
      <w:r w:rsidRPr="00836D48">
        <w:rPr>
          <w:rFonts w:ascii="Arial" w:hAnsi="Arial" w:cs="Arial"/>
          <w:sz w:val="18"/>
        </w:rPr>
        <w:tab/>
      </w:r>
      <w:r w:rsidRPr="00836D48">
        <w:rPr>
          <w:rFonts w:ascii="Arial" w:hAnsi="Arial" w:cs="Arial"/>
          <w:b/>
          <w:sz w:val="18"/>
        </w:rPr>
        <w:t>Encabezamientos:</w:t>
      </w:r>
      <w:r w:rsidRPr="00836D48">
        <w:rPr>
          <w:rFonts w:ascii="Arial" w:hAnsi="Arial" w:cs="Arial"/>
          <w:sz w:val="18"/>
        </w:rPr>
        <w:t xml:space="preserve"> El contenido de este Contrato no se verá restringido, modificado o afectado por los encabezamientos.</w:t>
      </w:r>
    </w:p>
    <w:p w:rsidR="008D7E95" w:rsidRPr="00836D48"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rPr>
      </w:pPr>
      <w:r w:rsidRPr="00836D48">
        <w:rPr>
          <w:rFonts w:ascii="Arial" w:hAnsi="Arial" w:cs="Arial"/>
          <w:b/>
          <w:sz w:val="18"/>
        </w:rPr>
        <w:t>3.5.</w:t>
      </w:r>
      <w:r w:rsidRPr="00836D48">
        <w:rPr>
          <w:rFonts w:ascii="Arial" w:hAnsi="Arial" w:cs="Arial"/>
          <w:sz w:val="18"/>
        </w:rPr>
        <w:tab/>
      </w:r>
      <w:r w:rsidRPr="00836D48">
        <w:rPr>
          <w:rFonts w:ascii="Arial" w:hAnsi="Arial" w:cs="Arial"/>
          <w:b/>
          <w:sz w:val="18"/>
        </w:rPr>
        <w:t xml:space="preserve">Idioma: </w:t>
      </w:r>
      <w:r w:rsidRPr="00836D48">
        <w:rPr>
          <w:rFonts w:ascii="Arial" w:hAnsi="Arial" w:cs="Arial"/>
          <w:sz w:val="18"/>
        </w:rPr>
        <w:t>Este Contrato se ha celebrado en castellano, idioma por el que se regirán obligatoriamente todas las materias relacionadas con el mismo o su interpretación.</w:t>
      </w:r>
    </w:p>
    <w:p w:rsidR="008D7E95" w:rsidRPr="00836D48"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rPr>
      </w:pPr>
      <w:r w:rsidRPr="00836D48">
        <w:rPr>
          <w:rFonts w:ascii="Arial" w:hAnsi="Arial" w:cs="Arial"/>
          <w:b/>
          <w:sz w:val="18"/>
        </w:rPr>
        <w:t>3.6.</w:t>
      </w:r>
      <w:r w:rsidRPr="00836D48">
        <w:rPr>
          <w:rFonts w:ascii="Arial" w:hAnsi="Arial" w:cs="Arial"/>
          <w:sz w:val="18"/>
        </w:rPr>
        <w:tab/>
      </w:r>
      <w:r w:rsidRPr="00836D48">
        <w:rPr>
          <w:rFonts w:ascii="Arial" w:hAnsi="Arial" w:cs="Arial"/>
          <w:b/>
          <w:sz w:val="18"/>
        </w:rPr>
        <w:t>Ley que rige el Contrato:</w:t>
      </w:r>
      <w:r w:rsidRPr="00836D48">
        <w:rPr>
          <w:rFonts w:ascii="Arial" w:hAnsi="Arial" w:cs="Arial"/>
          <w:sz w:val="18"/>
        </w:rPr>
        <w:t xml:space="preserve"> Este Contrato, su significado e interpretación y la relación que crea entre las Partes se regirá por Ley Aplicable.</w:t>
      </w:r>
    </w:p>
    <w:p w:rsidR="008D7E95" w:rsidRPr="00836D48"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rPr>
      </w:pPr>
      <w:r w:rsidRPr="00836D48">
        <w:rPr>
          <w:rFonts w:ascii="Arial" w:hAnsi="Arial" w:cs="Arial"/>
          <w:b/>
          <w:sz w:val="18"/>
        </w:rPr>
        <w:t>3.7.</w:t>
      </w:r>
      <w:r w:rsidRPr="00836D48">
        <w:rPr>
          <w:rFonts w:ascii="Arial" w:hAnsi="Arial" w:cs="Arial"/>
          <w:sz w:val="18"/>
        </w:rPr>
        <w:tab/>
      </w:r>
      <w:r w:rsidRPr="00836D48">
        <w:rPr>
          <w:rFonts w:ascii="Arial" w:hAnsi="Arial" w:cs="Arial"/>
          <w:b/>
          <w:sz w:val="18"/>
        </w:rPr>
        <w:t>Mayúsculas:</w:t>
      </w:r>
      <w:r w:rsidRPr="00836D48">
        <w:rPr>
          <w:rFonts w:ascii="Arial" w:hAnsi="Arial" w:cs="Arial"/>
          <w:sz w:val="18"/>
        </w:rPr>
        <w:t xml:space="preserve"> El uso de las mayúsculas se entenderá conforme a las denominaciones otorgadas en este instrumento, o de acuerdo a su contexto, usando indistintamente en plural o singular.</w:t>
      </w:r>
    </w:p>
    <w:p w:rsidR="008D7E95" w:rsidRPr="00836D48"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rPr>
      </w:pPr>
      <w:r w:rsidRPr="00836D48">
        <w:rPr>
          <w:rFonts w:ascii="Arial" w:hAnsi="Arial" w:cs="Arial"/>
          <w:b/>
          <w:sz w:val="18"/>
        </w:rPr>
        <w:t>3.8.</w:t>
      </w:r>
      <w:r w:rsidRPr="00836D48">
        <w:rPr>
          <w:rFonts w:ascii="Arial" w:hAnsi="Arial" w:cs="Arial"/>
          <w:sz w:val="18"/>
        </w:rPr>
        <w:tab/>
      </w:r>
      <w:r w:rsidRPr="00836D48">
        <w:rPr>
          <w:rFonts w:ascii="Arial" w:hAnsi="Arial" w:cs="Arial"/>
          <w:b/>
          <w:sz w:val="18"/>
        </w:rPr>
        <w:t>Plazos:</w:t>
      </w:r>
      <w:r w:rsidRPr="00836D48">
        <w:rPr>
          <w:rFonts w:ascii="Arial" w:hAnsi="Arial" w:cs="Arial"/>
          <w:sz w:val="18"/>
        </w:rPr>
        <w:t xml:space="preserve"> Todos los plazos establecidos en este Contrato y sus anexos se entenderán como días calendario, salvo indicación expresa en contrario.</w:t>
      </w:r>
    </w:p>
    <w:p w:rsidR="008D7E95" w:rsidRPr="00836D48"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rPr>
      </w:pPr>
      <w:r w:rsidRPr="00836D48">
        <w:rPr>
          <w:noProof/>
          <w:sz w:val="18"/>
          <w:lang w:val="es-BO" w:eastAsia="es-BO"/>
        </w:rPr>
        <w:drawing>
          <wp:anchor distT="0" distB="0" distL="114300" distR="114300" simplePos="0" relativeHeight="251665920" behindDoc="1" locked="0" layoutInCell="0" allowOverlap="1" wp14:anchorId="6DE4AB83" wp14:editId="7894A823">
            <wp:simplePos x="0" y="0"/>
            <wp:positionH relativeFrom="margin">
              <wp:posOffset>-24765</wp:posOffset>
            </wp:positionH>
            <wp:positionV relativeFrom="margin">
              <wp:posOffset>3283585</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6D48">
        <w:rPr>
          <w:rFonts w:ascii="Arial" w:hAnsi="Arial" w:cs="Arial"/>
          <w:b/>
          <w:sz w:val="18"/>
        </w:rPr>
        <w:t>3.9.</w:t>
      </w:r>
      <w:r w:rsidRPr="00836D48">
        <w:rPr>
          <w:rFonts w:ascii="Arial" w:hAnsi="Arial" w:cs="Arial"/>
          <w:sz w:val="18"/>
        </w:rPr>
        <w:tab/>
      </w:r>
      <w:r w:rsidRPr="00836D48">
        <w:rPr>
          <w:rFonts w:ascii="Arial" w:hAnsi="Arial" w:cs="Arial"/>
          <w:b/>
          <w:sz w:val="18"/>
        </w:rPr>
        <w:t xml:space="preserve">Relación entre las Partes: </w:t>
      </w:r>
      <w:r w:rsidRPr="00836D48">
        <w:rPr>
          <w:rFonts w:ascii="Arial" w:hAnsi="Arial" w:cs="Arial"/>
          <w:sz w:val="18"/>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836D48">
        <w:rPr>
          <w:rFonts w:ascii="Arial" w:hAnsi="Arial" w:cs="Arial"/>
          <w:b/>
          <w:sz w:val="18"/>
        </w:rPr>
        <w:t>PROVEEDOR</w:t>
      </w:r>
      <w:r w:rsidRPr="00836D48">
        <w:rPr>
          <w:rFonts w:ascii="Arial" w:hAnsi="Arial" w:cs="Arial"/>
          <w:sz w:val="18"/>
        </w:rPr>
        <w:t>, quien será plenamente responsable por todos los aspectos relacionados con este Contrato y la Ley Aplicable.</w:t>
      </w:r>
    </w:p>
    <w:p w:rsidR="008D7E95" w:rsidRPr="00836D48" w:rsidRDefault="008D7E95" w:rsidP="008D7E95">
      <w:pPr>
        <w:spacing w:after="120"/>
        <w:ind w:left="709" w:hanging="709"/>
        <w:jc w:val="both"/>
        <w:rPr>
          <w:rFonts w:ascii="Arial" w:hAnsi="Arial" w:cs="Arial"/>
          <w:b/>
          <w:sz w:val="18"/>
        </w:rPr>
      </w:pPr>
      <w:r w:rsidRPr="00836D48">
        <w:rPr>
          <w:rFonts w:ascii="Arial" w:hAnsi="Arial" w:cs="Arial"/>
          <w:b/>
          <w:bCs/>
          <w:sz w:val="18"/>
        </w:rPr>
        <w:t>3.10.</w:t>
      </w:r>
      <w:r w:rsidRPr="00836D48">
        <w:rPr>
          <w:rFonts w:ascii="Arial" w:hAnsi="Arial" w:cs="Arial"/>
          <w:b/>
          <w:bCs/>
          <w:sz w:val="18"/>
        </w:rPr>
        <w:tab/>
      </w:r>
      <w:r w:rsidRPr="00836D48">
        <w:rPr>
          <w:rFonts w:ascii="Arial" w:hAnsi="Arial" w:cs="Arial"/>
          <w:b/>
          <w:sz w:val="18"/>
        </w:rPr>
        <w:t>Totalidad del acuerdo:</w:t>
      </w:r>
      <w:r w:rsidRPr="00836D48">
        <w:rPr>
          <w:rFonts w:ascii="Arial" w:hAnsi="Arial" w:cs="Arial"/>
          <w:sz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836D48">
        <w:rPr>
          <w:rFonts w:ascii="Arial" w:hAnsi="Arial" w:cs="Arial"/>
          <w:b/>
          <w:sz w:val="18"/>
        </w:rPr>
        <w:t xml:space="preserve"> </w:t>
      </w:r>
    </w:p>
    <w:p w:rsidR="008D7E95" w:rsidRPr="00836D48" w:rsidRDefault="008D7E95" w:rsidP="008D7E95">
      <w:pPr>
        <w:spacing w:after="120"/>
        <w:ind w:left="709" w:hanging="709"/>
        <w:jc w:val="both"/>
        <w:rPr>
          <w:rFonts w:ascii="Arial" w:hAnsi="Arial" w:cs="Arial"/>
          <w:sz w:val="18"/>
          <w:u w:val="single"/>
        </w:rPr>
      </w:pPr>
      <w:r w:rsidRPr="00836D48">
        <w:rPr>
          <w:rFonts w:ascii="Arial" w:hAnsi="Arial" w:cs="Arial"/>
          <w:b/>
          <w:bCs/>
          <w:sz w:val="18"/>
          <w:u w:val="single"/>
        </w:rPr>
        <w:t>CUARTA.</w:t>
      </w:r>
      <w:r w:rsidRPr="00836D48">
        <w:rPr>
          <w:rFonts w:ascii="Arial" w:hAnsi="Arial" w:cs="Arial"/>
          <w:sz w:val="18"/>
          <w:u w:val="single"/>
        </w:rPr>
        <w:t xml:space="preserve">- </w:t>
      </w:r>
      <w:r w:rsidRPr="00836D48">
        <w:rPr>
          <w:rFonts w:ascii="Arial" w:hAnsi="Arial" w:cs="Arial"/>
          <w:b/>
          <w:sz w:val="18"/>
          <w:u w:val="single"/>
        </w:rPr>
        <w:t>(NATURALEZA DEL CONTRATO)</w:t>
      </w:r>
    </w:p>
    <w:p w:rsidR="008D7E95" w:rsidRPr="00836D48" w:rsidRDefault="008D7E95" w:rsidP="008D7E95">
      <w:pPr>
        <w:spacing w:after="120"/>
        <w:jc w:val="both"/>
        <w:rPr>
          <w:rFonts w:ascii="Arial" w:hAnsi="Arial" w:cs="Arial"/>
          <w:sz w:val="18"/>
        </w:rPr>
      </w:pPr>
      <w:r w:rsidRPr="00836D48">
        <w:rPr>
          <w:rFonts w:ascii="Arial" w:hAnsi="Arial" w:cs="Arial"/>
          <w:bCs/>
          <w:sz w:val="18"/>
        </w:rPr>
        <w:t>El presente Contrato es de naturaleza administrativa, por tanto su aplicación e interpretación deberá realizarse en el marco de la normativa legal vigente en el Estado Plurinacional de Bolivia.</w:t>
      </w:r>
    </w:p>
    <w:p w:rsidR="008D7E95" w:rsidRPr="00836D48" w:rsidRDefault="008D7E95" w:rsidP="008D7E95">
      <w:pPr>
        <w:spacing w:after="120"/>
        <w:jc w:val="both"/>
        <w:rPr>
          <w:rFonts w:ascii="Arial" w:hAnsi="Arial" w:cs="Arial"/>
          <w:sz w:val="18"/>
          <w:u w:val="single"/>
          <w:lang w:val="es-ES_tradnl"/>
        </w:rPr>
      </w:pPr>
      <w:r w:rsidRPr="00836D48">
        <w:rPr>
          <w:rFonts w:ascii="Arial" w:hAnsi="Arial" w:cs="Arial"/>
          <w:b/>
          <w:sz w:val="18"/>
          <w:u w:val="single"/>
          <w:lang w:val="es-ES_tradnl"/>
        </w:rPr>
        <w:t>QUINTA.- (DOCUMENTOS DEL CONTRATO)</w:t>
      </w:r>
    </w:p>
    <w:p w:rsidR="008D7E95" w:rsidRPr="00836D48" w:rsidRDefault="008D7E95" w:rsidP="008D7E95">
      <w:pPr>
        <w:pStyle w:val="Sangra3detindependiente"/>
        <w:ind w:left="0"/>
        <w:jc w:val="both"/>
        <w:rPr>
          <w:rFonts w:ascii="Arial" w:hAnsi="Arial" w:cs="Arial"/>
          <w:sz w:val="18"/>
          <w:szCs w:val="20"/>
        </w:rPr>
      </w:pPr>
      <w:r w:rsidRPr="00836D48">
        <w:rPr>
          <w:rFonts w:ascii="Arial" w:hAnsi="Arial" w:cs="Arial"/>
          <w:sz w:val="18"/>
          <w:szCs w:val="20"/>
        </w:rPr>
        <w:t xml:space="preserve">Forman parte integrante e indivisible del presente Contrato, los anexos que se detallan a continuación y que tienen por finalidad complementarse mutuamente: </w:t>
      </w:r>
    </w:p>
    <w:p w:rsidR="008D7E95" w:rsidRPr="00836D48" w:rsidRDefault="008D7E95" w:rsidP="008D7E95">
      <w:pPr>
        <w:spacing w:after="120"/>
        <w:ind w:left="567"/>
        <w:jc w:val="both"/>
        <w:rPr>
          <w:rFonts w:ascii="Arial" w:hAnsi="Arial" w:cs="Arial"/>
          <w:sz w:val="18"/>
          <w:lang w:val="es-BO"/>
        </w:rPr>
      </w:pPr>
      <w:r w:rsidRPr="00836D48">
        <w:rPr>
          <w:rFonts w:ascii="Arial" w:hAnsi="Arial" w:cs="Arial"/>
          <w:sz w:val="18"/>
        </w:rPr>
        <w:t>Anexo 1: Documento base de contratación, aclaraciones y enmiendas</w:t>
      </w:r>
      <w:r w:rsidRPr="00836D48">
        <w:rPr>
          <w:rFonts w:ascii="Arial" w:hAnsi="Arial" w:cs="Arial"/>
          <w:sz w:val="18"/>
          <w:lang w:val="es-BO"/>
        </w:rPr>
        <w:t>.</w:t>
      </w:r>
    </w:p>
    <w:p w:rsidR="008D7E95" w:rsidRPr="00836D48" w:rsidRDefault="008D7E95" w:rsidP="008D7E95">
      <w:pPr>
        <w:spacing w:after="120"/>
        <w:ind w:left="567"/>
        <w:jc w:val="both"/>
        <w:rPr>
          <w:rFonts w:ascii="Arial" w:hAnsi="Arial" w:cs="Arial"/>
          <w:sz w:val="18"/>
          <w:lang w:val="es-BO"/>
        </w:rPr>
      </w:pPr>
      <w:r w:rsidRPr="00836D48">
        <w:rPr>
          <w:rFonts w:ascii="Arial" w:hAnsi="Arial" w:cs="Arial"/>
          <w:sz w:val="18"/>
        </w:rPr>
        <w:t>Anexo 2:</w:t>
      </w:r>
      <w:r w:rsidRPr="00836D48">
        <w:rPr>
          <w:rFonts w:ascii="Arial" w:hAnsi="Arial" w:cs="Arial"/>
          <w:sz w:val="18"/>
          <w:lang w:val="es-BO"/>
        </w:rPr>
        <w:t xml:space="preserve"> Propuesta adjudicada (oferta técnica y económica).</w:t>
      </w:r>
    </w:p>
    <w:p w:rsidR="008D7E95" w:rsidRPr="00836D48" w:rsidRDefault="008D7E95" w:rsidP="008D7E95">
      <w:pPr>
        <w:spacing w:after="120"/>
        <w:ind w:left="567"/>
        <w:jc w:val="both"/>
        <w:rPr>
          <w:rFonts w:ascii="Arial" w:hAnsi="Arial" w:cs="Arial"/>
          <w:sz w:val="18"/>
        </w:rPr>
      </w:pPr>
      <w:r w:rsidRPr="00836D48">
        <w:rPr>
          <w:rFonts w:ascii="Arial" w:hAnsi="Arial" w:cs="Arial"/>
          <w:sz w:val="18"/>
        </w:rPr>
        <w:t>Anexo 3: Formulario resultado de la adjudicación.</w:t>
      </w:r>
    </w:p>
    <w:p w:rsidR="008D7E95" w:rsidRPr="00836D48" w:rsidRDefault="008D7E95" w:rsidP="008D7E95">
      <w:pPr>
        <w:spacing w:after="120"/>
        <w:ind w:left="567"/>
        <w:jc w:val="both"/>
        <w:rPr>
          <w:rFonts w:ascii="Arial" w:hAnsi="Arial" w:cs="Arial"/>
          <w:sz w:val="18"/>
        </w:rPr>
      </w:pPr>
      <w:r w:rsidRPr="00836D48">
        <w:rPr>
          <w:rFonts w:ascii="Arial" w:hAnsi="Arial" w:cs="Arial"/>
          <w:sz w:val="18"/>
        </w:rPr>
        <w:t>Anexo 4: Acta de concertación.</w:t>
      </w:r>
    </w:p>
    <w:p w:rsidR="008D7E95" w:rsidRPr="00836D48" w:rsidRDefault="008D7E95" w:rsidP="008D7E95">
      <w:pPr>
        <w:spacing w:after="120"/>
        <w:ind w:left="567"/>
        <w:jc w:val="both"/>
        <w:rPr>
          <w:rFonts w:ascii="Arial" w:hAnsi="Arial" w:cs="Arial"/>
          <w:sz w:val="18"/>
          <w:lang w:val="es-BO"/>
        </w:rPr>
      </w:pPr>
      <w:r w:rsidRPr="00836D48">
        <w:rPr>
          <w:rFonts w:ascii="Arial" w:hAnsi="Arial" w:cs="Arial"/>
          <w:sz w:val="18"/>
        </w:rPr>
        <w:t>Anexo 5: G</w:t>
      </w:r>
      <w:r w:rsidRPr="00836D48">
        <w:rPr>
          <w:rFonts w:ascii="Arial" w:hAnsi="Arial" w:cs="Arial"/>
          <w:sz w:val="18"/>
          <w:lang w:val="es-BO"/>
        </w:rPr>
        <w:t>arantías.</w:t>
      </w:r>
    </w:p>
    <w:p w:rsidR="008D7E95" w:rsidRPr="00836D48" w:rsidRDefault="008D7E95" w:rsidP="008D7E95">
      <w:pPr>
        <w:spacing w:before="120" w:after="120"/>
        <w:jc w:val="both"/>
        <w:rPr>
          <w:rFonts w:ascii="Arial" w:hAnsi="Arial" w:cs="Arial"/>
          <w:i/>
          <w:iCs/>
          <w:sz w:val="18"/>
          <w:lang w:val="es-ES_tradnl"/>
        </w:rPr>
      </w:pPr>
      <w:r w:rsidRPr="00836D48">
        <w:rPr>
          <w:rFonts w:ascii="Arial" w:hAnsi="Arial" w:cs="Arial"/>
          <w:iCs/>
          <w:sz w:val="18"/>
          <w:lang w:val="es-ES_tradnl"/>
        </w:rPr>
        <w:t xml:space="preserve">Los documentos detallados anteriormente se encuentran en poder del archivo de la </w:t>
      </w:r>
      <w:r w:rsidRPr="00836D48">
        <w:rPr>
          <w:rFonts w:ascii="Arial" w:hAnsi="Arial" w:cs="Arial"/>
          <w:b/>
          <w:bCs/>
          <w:iCs/>
          <w:sz w:val="18"/>
          <w:lang w:val="es-ES_tradnl"/>
        </w:rPr>
        <w:t>ENTIDAD</w:t>
      </w:r>
      <w:r w:rsidRPr="00836D48">
        <w:rPr>
          <w:rFonts w:ascii="Arial" w:hAnsi="Arial" w:cs="Arial"/>
          <w:iCs/>
          <w:sz w:val="18"/>
          <w:lang w:val="es-ES_tradnl"/>
        </w:rPr>
        <w:t>, no existiendo la necesidad de la protocolización ni presentación de los mismos en Notaría de Gobierno.</w:t>
      </w:r>
      <w:r w:rsidRPr="00836D48">
        <w:rPr>
          <w:rFonts w:ascii="Arial" w:hAnsi="Arial" w:cs="Arial"/>
          <w:i/>
          <w:iCs/>
          <w:sz w:val="18"/>
          <w:lang w:val="es-ES_tradnl"/>
        </w:rPr>
        <w:t xml:space="preserve"> (insertar cuando el Contrato necesite protocolización)</w:t>
      </w:r>
    </w:p>
    <w:p w:rsidR="008D7E95" w:rsidRPr="00836D48" w:rsidRDefault="008D7E95" w:rsidP="008D7E95">
      <w:pPr>
        <w:spacing w:before="120" w:after="120"/>
        <w:jc w:val="both"/>
        <w:rPr>
          <w:rFonts w:ascii="Arial" w:hAnsi="Arial" w:cs="Arial"/>
          <w:i/>
          <w:iCs/>
          <w:sz w:val="18"/>
          <w:lang w:val="es-ES_tradnl"/>
        </w:rPr>
      </w:pPr>
    </w:p>
    <w:p w:rsidR="008D7E95" w:rsidRPr="00836D48" w:rsidRDefault="008D7E95" w:rsidP="008D7E95">
      <w:pPr>
        <w:spacing w:before="120" w:after="120"/>
        <w:jc w:val="both"/>
        <w:rPr>
          <w:rFonts w:ascii="Arial" w:hAnsi="Arial" w:cs="Arial"/>
          <w:b/>
          <w:sz w:val="18"/>
          <w:u w:val="single"/>
          <w:lang w:val="es-ES_tradnl"/>
        </w:rPr>
      </w:pPr>
    </w:p>
    <w:p w:rsidR="008D7E95" w:rsidRPr="00836D48" w:rsidRDefault="008D7E95" w:rsidP="008D7E95">
      <w:pPr>
        <w:spacing w:after="120"/>
        <w:jc w:val="both"/>
        <w:rPr>
          <w:rFonts w:ascii="Arial" w:hAnsi="Arial" w:cs="Arial"/>
          <w:b/>
          <w:sz w:val="18"/>
          <w:u w:val="single"/>
          <w:lang w:val="es-ES_tradnl"/>
        </w:rPr>
      </w:pPr>
      <w:r w:rsidRPr="00836D48">
        <w:rPr>
          <w:rFonts w:ascii="Arial" w:hAnsi="Arial" w:cs="Arial"/>
          <w:b/>
          <w:sz w:val="18"/>
          <w:u w:val="single"/>
          <w:lang w:val="es-ES_tradnl"/>
        </w:rPr>
        <w:lastRenderedPageBreak/>
        <w:t xml:space="preserve">SEXTA.- (OBJETO DEL CONTRATO) </w:t>
      </w:r>
    </w:p>
    <w:p w:rsidR="008D7E95" w:rsidRPr="00836D48" w:rsidRDefault="008D7E95" w:rsidP="008D7E95">
      <w:pPr>
        <w:spacing w:after="120"/>
        <w:jc w:val="both"/>
        <w:rPr>
          <w:rFonts w:ascii="Arial" w:hAnsi="Arial" w:cs="Arial"/>
          <w:sz w:val="18"/>
        </w:rPr>
      </w:pPr>
      <w:r w:rsidRPr="00836D48">
        <w:rPr>
          <w:rFonts w:ascii="Arial" w:hAnsi="Arial" w:cs="Arial"/>
          <w:sz w:val="18"/>
        </w:rPr>
        <w:t xml:space="preserve">El objeto del presente Contrato es la Adquisición de </w:t>
      </w:r>
      <w:r w:rsidRPr="00836D48">
        <w:rPr>
          <w:rFonts w:ascii="Arial" w:hAnsi="Arial" w:cs="Arial"/>
          <w:b/>
          <w:sz w:val="18"/>
        </w:rPr>
        <w:t>“_________”</w:t>
      </w:r>
      <w:r w:rsidRPr="00836D48">
        <w:rPr>
          <w:rFonts w:ascii="Arial" w:hAnsi="Arial" w:cs="Arial"/>
          <w:sz w:val="18"/>
        </w:rPr>
        <w:t xml:space="preserve">, suministrada por el </w:t>
      </w:r>
      <w:r w:rsidRPr="00836D48">
        <w:rPr>
          <w:rFonts w:ascii="Arial" w:hAnsi="Arial" w:cs="Arial"/>
          <w:b/>
          <w:sz w:val="18"/>
        </w:rPr>
        <w:t xml:space="preserve">PROVEEDOR </w:t>
      </w:r>
      <w:r w:rsidRPr="00836D48">
        <w:rPr>
          <w:rFonts w:ascii="Arial" w:hAnsi="Arial" w:cs="Arial"/>
          <w:sz w:val="18"/>
        </w:rPr>
        <w:t>con estricta y absoluta sujeción a este Contrato y en conformidad a los anexos que forman parte integrante e indivisible del presente Contrato.</w:t>
      </w:r>
    </w:p>
    <w:p w:rsidR="008D7E95" w:rsidRPr="00836D48" w:rsidRDefault="008D7E95" w:rsidP="008D7E95">
      <w:pPr>
        <w:spacing w:after="120"/>
        <w:jc w:val="both"/>
        <w:rPr>
          <w:rFonts w:ascii="Arial" w:hAnsi="Arial" w:cs="Arial"/>
          <w:b/>
          <w:sz w:val="18"/>
          <w:u w:val="single"/>
          <w:lang w:val="es-ES_tradnl"/>
        </w:rPr>
      </w:pPr>
      <w:r w:rsidRPr="00836D48">
        <w:rPr>
          <w:rFonts w:ascii="Arial" w:hAnsi="Arial" w:cs="Arial"/>
          <w:b/>
          <w:sz w:val="18"/>
          <w:u w:val="single"/>
          <w:lang w:val="es-ES_tradnl"/>
        </w:rPr>
        <w:t>SÉPTIMA.- (VIGENCIA Y PLAZO DEL CONTRATO)</w:t>
      </w:r>
    </w:p>
    <w:p w:rsidR="008D7E95" w:rsidRPr="00836D48" w:rsidRDefault="008D7E95" w:rsidP="008D7E95">
      <w:pPr>
        <w:spacing w:after="120"/>
        <w:ind w:left="567" w:hanging="567"/>
        <w:jc w:val="both"/>
        <w:rPr>
          <w:rFonts w:ascii="Arial" w:hAnsi="Arial" w:cs="Arial"/>
          <w:b/>
          <w:sz w:val="18"/>
          <w:lang w:val="es-ES_tradnl"/>
        </w:rPr>
      </w:pPr>
      <w:r w:rsidRPr="00836D48">
        <w:rPr>
          <w:rFonts w:ascii="Arial" w:hAnsi="Arial" w:cs="Arial"/>
          <w:b/>
          <w:sz w:val="18"/>
          <w:lang w:val="es-ES_tradnl"/>
        </w:rPr>
        <w:t xml:space="preserve">7.1. </w:t>
      </w:r>
      <w:r w:rsidRPr="00836D48">
        <w:rPr>
          <w:rFonts w:ascii="Arial" w:hAnsi="Arial" w:cs="Arial"/>
          <w:b/>
          <w:sz w:val="18"/>
          <w:lang w:val="es-ES_tradnl"/>
        </w:rPr>
        <w:tab/>
        <w:t>Vigencia:</w:t>
      </w:r>
    </w:p>
    <w:p w:rsidR="008D7E95" w:rsidRPr="00836D48" w:rsidRDefault="008D7E95" w:rsidP="008D7E95">
      <w:pPr>
        <w:spacing w:after="120"/>
        <w:ind w:left="567"/>
        <w:jc w:val="both"/>
        <w:rPr>
          <w:rFonts w:ascii="Arial" w:hAnsi="Arial" w:cs="Arial"/>
          <w:sz w:val="18"/>
          <w:lang w:val="es-ES_tradnl"/>
        </w:rPr>
      </w:pPr>
      <w:r w:rsidRPr="00836D48">
        <w:rPr>
          <w:rFonts w:ascii="Arial" w:hAnsi="Arial" w:cs="Arial"/>
          <w:sz w:val="18"/>
          <w:lang w:val="es-ES_tradnl"/>
        </w:rPr>
        <w:t>El presente Contrato tendrá vigencia desde el día de su suscripción por ambas Partes hasta la emisión del acta de cierre de Contrato por parte de la</w:t>
      </w:r>
      <w:r w:rsidRPr="00836D48">
        <w:rPr>
          <w:rFonts w:ascii="Arial" w:hAnsi="Arial" w:cs="Arial"/>
          <w:b/>
          <w:sz w:val="18"/>
          <w:lang w:val="es-ES_tradnl"/>
        </w:rPr>
        <w:t xml:space="preserve"> ENTIDAD</w:t>
      </w:r>
      <w:r w:rsidRPr="00836D48">
        <w:rPr>
          <w:rFonts w:ascii="Arial" w:hAnsi="Arial" w:cs="Arial"/>
          <w:sz w:val="18"/>
          <w:lang w:val="es-ES_tradnl"/>
        </w:rPr>
        <w:t>.</w:t>
      </w:r>
    </w:p>
    <w:p w:rsidR="008D7E95" w:rsidRPr="00836D48" w:rsidRDefault="008D7E95" w:rsidP="008D7E95">
      <w:pPr>
        <w:spacing w:before="120" w:after="120"/>
        <w:ind w:left="567" w:hanging="567"/>
        <w:jc w:val="both"/>
        <w:rPr>
          <w:rFonts w:ascii="Arial" w:hAnsi="Arial" w:cs="Arial"/>
          <w:b/>
          <w:sz w:val="18"/>
          <w:lang w:val="es-ES_tradnl"/>
        </w:rPr>
      </w:pPr>
      <w:r w:rsidRPr="00836D48">
        <w:rPr>
          <w:rFonts w:ascii="Arial" w:hAnsi="Arial" w:cs="Arial"/>
          <w:b/>
          <w:sz w:val="18"/>
          <w:lang w:val="es-ES_tradnl"/>
        </w:rPr>
        <w:t xml:space="preserve">7.2. </w:t>
      </w:r>
      <w:r w:rsidRPr="00836D48">
        <w:rPr>
          <w:rFonts w:ascii="Arial" w:hAnsi="Arial" w:cs="Arial"/>
          <w:b/>
          <w:sz w:val="18"/>
          <w:lang w:val="es-ES_tradnl"/>
        </w:rPr>
        <w:tab/>
        <w:t>Plazo:</w:t>
      </w:r>
    </w:p>
    <w:p w:rsidR="008D7E95" w:rsidRPr="00836D48" w:rsidRDefault="008D7E95" w:rsidP="008D7E95">
      <w:pPr>
        <w:spacing w:before="120" w:after="120"/>
        <w:ind w:left="567"/>
        <w:jc w:val="both"/>
        <w:rPr>
          <w:rFonts w:ascii="Arial" w:hAnsi="Arial" w:cs="Arial"/>
          <w:sz w:val="18"/>
          <w:lang w:val="es-ES_tradnl"/>
        </w:rPr>
      </w:pPr>
      <w:r w:rsidRPr="00836D48">
        <w:rPr>
          <w:rFonts w:ascii="Arial" w:hAnsi="Arial" w:cs="Arial"/>
          <w:sz w:val="18"/>
          <w:lang w:val="es-ES_tradnl"/>
        </w:rPr>
        <w:t xml:space="preserve">El </w:t>
      </w:r>
      <w:r w:rsidRPr="00836D48">
        <w:rPr>
          <w:rFonts w:ascii="Arial" w:hAnsi="Arial" w:cs="Arial"/>
          <w:b/>
          <w:bCs/>
          <w:sz w:val="18"/>
          <w:lang w:val="es-ES_tradnl"/>
        </w:rPr>
        <w:t xml:space="preserve">PROVEEDOR </w:t>
      </w:r>
      <w:r w:rsidRPr="00836D48">
        <w:rPr>
          <w:rFonts w:ascii="Arial" w:hAnsi="Arial" w:cs="Arial"/>
          <w:sz w:val="18"/>
          <w:lang w:val="es-ES_tradnl"/>
        </w:rPr>
        <w:t xml:space="preserve">entregará la Adquisición en el plazo máximo de </w:t>
      </w:r>
      <w:r w:rsidRPr="00836D48">
        <w:rPr>
          <w:rFonts w:ascii="Arial" w:hAnsi="Arial" w:cs="Arial"/>
          <w:i/>
          <w:sz w:val="18"/>
          <w:lang w:val="es-ES_tradnl"/>
        </w:rPr>
        <w:t>literal</w:t>
      </w:r>
      <w:r w:rsidRPr="00836D48">
        <w:rPr>
          <w:rFonts w:ascii="Arial" w:hAnsi="Arial" w:cs="Arial"/>
          <w:sz w:val="18"/>
          <w:lang w:val="es-ES_tradnl"/>
        </w:rPr>
        <w:t xml:space="preserve"> (</w:t>
      </w:r>
      <w:r w:rsidRPr="00836D48">
        <w:rPr>
          <w:rFonts w:ascii="Arial" w:hAnsi="Arial" w:cs="Arial"/>
          <w:i/>
          <w:sz w:val="18"/>
          <w:lang w:val="es-ES_tradnl"/>
        </w:rPr>
        <w:t>numeral</w:t>
      </w:r>
      <w:r w:rsidRPr="00836D48">
        <w:rPr>
          <w:rFonts w:ascii="Arial" w:hAnsi="Arial" w:cs="Arial"/>
          <w:sz w:val="18"/>
          <w:lang w:val="es-ES_tradnl"/>
        </w:rPr>
        <w:t xml:space="preserve">) días calendario, computables a partir  de la instrucción de la Unidad Solicitante de la </w:t>
      </w:r>
      <w:r w:rsidRPr="00836D48">
        <w:rPr>
          <w:rFonts w:ascii="Arial" w:hAnsi="Arial" w:cs="Arial"/>
          <w:b/>
          <w:sz w:val="18"/>
          <w:lang w:val="es-ES_tradnl"/>
        </w:rPr>
        <w:t>ENTIDAD</w:t>
      </w:r>
      <w:r w:rsidRPr="00836D48">
        <w:rPr>
          <w:rFonts w:ascii="Arial" w:hAnsi="Arial" w:cs="Arial"/>
          <w:sz w:val="18"/>
          <w:lang w:val="es-ES_tradnl"/>
        </w:rPr>
        <w:t>. (insertar de acuerdo a lo indicado en las especificaciones técnicas).</w:t>
      </w:r>
    </w:p>
    <w:p w:rsidR="008D7E95" w:rsidRPr="00836D48" w:rsidRDefault="008D7E95" w:rsidP="008D7E95">
      <w:pPr>
        <w:spacing w:after="120"/>
        <w:jc w:val="both"/>
        <w:rPr>
          <w:rFonts w:ascii="Arial" w:hAnsi="Arial" w:cs="Arial"/>
          <w:b/>
          <w:sz w:val="18"/>
          <w:u w:val="single"/>
        </w:rPr>
      </w:pPr>
      <w:r w:rsidRPr="00836D48">
        <w:rPr>
          <w:rFonts w:ascii="Arial" w:hAnsi="Arial" w:cs="Arial"/>
          <w:b/>
          <w:sz w:val="18"/>
          <w:u w:val="single"/>
          <w:lang w:val="es-ES_tradnl"/>
        </w:rPr>
        <w:t xml:space="preserve">OCTAVA.- </w:t>
      </w:r>
      <w:r w:rsidRPr="00836D48">
        <w:rPr>
          <w:rFonts w:ascii="Arial" w:hAnsi="Arial" w:cs="Arial"/>
          <w:b/>
          <w:sz w:val="18"/>
          <w:u w:val="single"/>
        </w:rPr>
        <w:t>(LUGAR DE ENTREGA)</w:t>
      </w:r>
    </w:p>
    <w:p w:rsidR="008D7E95" w:rsidRPr="00836D48" w:rsidRDefault="008D7E95" w:rsidP="008D7E95">
      <w:pPr>
        <w:spacing w:after="120"/>
        <w:jc w:val="both"/>
        <w:rPr>
          <w:rFonts w:ascii="Arial" w:hAnsi="Arial" w:cs="Arial"/>
          <w:sz w:val="18"/>
          <w:lang w:val="es-ES_tradnl"/>
        </w:rPr>
      </w:pPr>
      <w:r w:rsidRPr="00836D48">
        <w:rPr>
          <w:rFonts w:ascii="Arial" w:hAnsi="Arial" w:cs="Arial"/>
          <w:sz w:val="18"/>
        </w:rPr>
        <w:t xml:space="preserve">El  lugar </w:t>
      </w:r>
      <w:r w:rsidRPr="00836D48">
        <w:rPr>
          <w:rFonts w:ascii="Arial" w:hAnsi="Arial" w:cs="Arial"/>
          <w:sz w:val="18"/>
          <w:lang w:val="es-ES_tradnl"/>
        </w:rPr>
        <w:t xml:space="preserve"> de  entrega  de  la  Adquisición  será  en ___________, en coordinación con el Comité de Recepción.</w:t>
      </w:r>
    </w:p>
    <w:p w:rsidR="008D7E95" w:rsidRPr="00836D48" w:rsidRDefault="008D7E95" w:rsidP="008D7E95">
      <w:pPr>
        <w:spacing w:after="120"/>
        <w:jc w:val="both"/>
        <w:rPr>
          <w:rFonts w:ascii="Arial" w:hAnsi="Arial" w:cs="Arial"/>
          <w:b/>
          <w:sz w:val="18"/>
          <w:lang w:val="es-ES_tradnl"/>
        </w:rPr>
      </w:pPr>
      <w:r w:rsidRPr="00836D48">
        <w:rPr>
          <w:rFonts w:ascii="Arial" w:hAnsi="Arial" w:cs="Arial"/>
          <w:sz w:val="18"/>
          <w:lang w:val="es-ES_tradnl"/>
        </w:rPr>
        <w:t>(Insertar dirección del(los) almacén(es) de acuerdo a las especificaciones técnicas)</w:t>
      </w:r>
    </w:p>
    <w:p w:rsidR="008D7E95" w:rsidRPr="00836D48" w:rsidRDefault="008D7E95" w:rsidP="008D7E95">
      <w:pPr>
        <w:spacing w:after="120"/>
        <w:ind w:left="567" w:hanging="567"/>
        <w:jc w:val="both"/>
        <w:rPr>
          <w:rFonts w:ascii="Arial" w:hAnsi="Arial" w:cs="Arial"/>
          <w:b/>
          <w:sz w:val="18"/>
          <w:u w:val="single"/>
          <w:lang w:val="es-ES_tradnl"/>
        </w:rPr>
      </w:pPr>
      <w:r w:rsidRPr="00836D48">
        <w:rPr>
          <w:rFonts w:ascii="Arial" w:hAnsi="Arial" w:cs="Arial"/>
          <w:b/>
          <w:sz w:val="18"/>
          <w:u w:val="single"/>
          <w:lang w:val="es-ES_tradnl"/>
        </w:rPr>
        <w:t>NOVENA.- (MONTO DEL CONTRATO)</w:t>
      </w:r>
    </w:p>
    <w:p w:rsidR="008D7E95" w:rsidRPr="00836D48" w:rsidRDefault="008D7E95" w:rsidP="008D7E95">
      <w:pPr>
        <w:spacing w:after="120"/>
        <w:jc w:val="both"/>
        <w:rPr>
          <w:rFonts w:ascii="Arial" w:hAnsi="Arial" w:cs="Arial"/>
          <w:sz w:val="18"/>
        </w:rPr>
      </w:pPr>
      <w:r w:rsidRPr="00836D48">
        <w:rPr>
          <w:rFonts w:ascii="Arial" w:hAnsi="Arial" w:cs="Arial"/>
          <w:sz w:val="18"/>
        </w:rPr>
        <w:t xml:space="preserve">El monto total propuesto y aceptado por las Partes </w:t>
      </w:r>
      <w:r w:rsidRPr="00836D48">
        <w:rPr>
          <w:rFonts w:ascii="Arial" w:hAnsi="Arial" w:cs="Arial"/>
          <w:sz w:val="18"/>
          <w:lang w:val="es-ES_tradnl"/>
        </w:rPr>
        <w:t>para la ejecución del objeto del presente Contrato</w:t>
      </w:r>
      <w:r w:rsidRPr="00836D48">
        <w:rPr>
          <w:rFonts w:ascii="Arial" w:hAnsi="Arial" w:cs="Arial"/>
          <w:sz w:val="18"/>
        </w:rPr>
        <w:t xml:space="preserve"> es de Bs____ (_____ __/100 Bolivianos).</w:t>
      </w:r>
    </w:p>
    <w:p w:rsidR="008D7E95" w:rsidRPr="00836D48" w:rsidRDefault="008D7E95" w:rsidP="008D7E95">
      <w:pPr>
        <w:spacing w:before="120" w:after="120"/>
        <w:jc w:val="both"/>
        <w:rPr>
          <w:rFonts w:ascii="Arial" w:hAnsi="Arial" w:cs="Arial"/>
          <w:sz w:val="18"/>
          <w:lang w:val="es-ES_tradnl"/>
        </w:rPr>
      </w:pPr>
      <w:r w:rsidRPr="00836D48">
        <w:rPr>
          <w:noProof/>
          <w:sz w:val="18"/>
          <w:lang w:val="es-BO" w:eastAsia="es-BO"/>
        </w:rPr>
        <w:drawing>
          <wp:anchor distT="0" distB="0" distL="114300" distR="114300" simplePos="0" relativeHeight="251666944" behindDoc="1" locked="0" layoutInCell="0" allowOverlap="1" wp14:anchorId="7A03481D" wp14:editId="6AF2750C">
            <wp:simplePos x="0" y="0"/>
            <wp:positionH relativeFrom="margin">
              <wp:posOffset>-83185</wp:posOffset>
            </wp:positionH>
            <wp:positionV relativeFrom="margin">
              <wp:posOffset>3172460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6D48">
        <w:rPr>
          <w:rFonts w:ascii="Arial" w:hAnsi="Arial" w:cs="Arial"/>
          <w:sz w:val="18"/>
          <w:lang w:val="es-ES_tradnl"/>
        </w:rPr>
        <w:t xml:space="preserve">El precio o valor final de la Adquisición será el resultante de aplicar los precios unitarios de la propuesta adjudicada a las cantidades de la </w:t>
      </w:r>
      <w:r w:rsidRPr="00836D48">
        <w:rPr>
          <w:rFonts w:ascii="Arial" w:hAnsi="Arial" w:cs="Arial"/>
          <w:sz w:val="18"/>
        </w:rPr>
        <w:t>Adquisición efectiva y realmente provista</w:t>
      </w:r>
      <w:r w:rsidRPr="00836D48">
        <w:rPr>
          <w:rFonts w:ascii="Arial" w:hAnsi="Arial" w:cs="Arial"/>
          <w:sz w:val="18"/>
          <w:lang w:val="es-ES_tradnl"/>
        </w:rPr>
        <w:t>.</w:t>
      </w:r>
    </w:p>
    <w:p w:rsidR="008D7E95" w:rsidRPr="00836D48" w:rsidRDefault="008D7E95" w:rsidP="008D7E95">
      <w:pPr>
        <w:widowControl w:val="0"/>
        <w:spacing w:before="120" w:after="120"/>
        <w:ind w:hanging="11"/>
        <w:jc w:val="both"/>
        <w:rPr>
          <w:rFonts w:ascii="Arial" w:hAnsi="Arial" w:cs="Arial"/>
          <w:sz w:val="18"/>
          <w:lang w:val="es-ES_tradnl"/>
        </w:rPr>
      </w:pPr>
      <w:r w:rsidRPr="00836D48">
        <w:rPr>
          <w:rFonts w:ascii="Arial" w:hAnsi="Arial" w:cs="Arial"/>
          <w:sz w:val="18"/>
          <w:lang w:val="es-ES_tradnl"/>
        </w:rPr>
        <w:t xml:space="preserve">El </w:t>
      </w:r>
      <w:r w:rsidRPr="00836D48">
        <w:rPr>
          <w:rFonts w:ascii="Arial" w:hAnsi="Arial" w:cs="Arial"/>
          <w:b/>
          <w:sz w:val="18"/>
          <w:lang w:val="es-ES_tradnl"/>
        </w:rPr>
        <w:t>PROVEEDOR</w:t>
      </w:r>
      <w:r w:rsidRPr="00836D48">
        <w:rPr>
          <w:rFonts w:ascii="Arial" w:hAnsi="Arial" w:cs="Arial"/>
          <w:sz w:val="18"/>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836D48">
        <w:rPr>
          <w:rFonts w:ascii="Arial" w:hAnsi="Arial" w:cs="Arial"/>
          <w:b/>
          <w:sz w:val="18"/>
          <w:lang w:val="es-ES_tradnl"/>
        </w:rPr>
        <w:t>PROVEEDOR</w:t>
      </w:r>
      <w:r w:rsidRPr="00836D48">
        <w:rPr>
          <w:rFonts w:ascii="Arial" w:hAnsi="Arial" w:cs="Arial"/>
          <w:sz w:val="18"/>
          <w:lang w:val="es-ES_tradnl"/>
        </w:rPr>
        <w:t xml:space="preserve"> a título de revisión de precio o reembolso ni cualquier otro similar a la </w:t>
      </w:r>
      <w:r w:rsidRPr="00836D48">
        <w:rPr>
          <w:rFonts w:ascii="Arial" w:hAnsi="Arial" w:cs="Arial"/>
          <w:b/>
          <w:sz w:val="18"/>
          <w:lang w:val="es-ES_tradnl"/>
        </w:rPr>
        <w:t>ENTIDAD</w:t>
      </w:r>
      <w:r w:rsidRPr="00836D48">
        <w:rPr>
          <w:rFonts w:ascii="Arial" w:hAnsi="Arial" w:cs="Arial"/>
          <w:sz w:val="18"/>
          <w:lang w:val="es-ES_tradnl"/>
        </w:rPr>
        <w:t>.</w:t>
      </w:r>
    </w:p>
    <w:p w:rsidR="008D7E95" w:rsidRPr="00836D48" w:rsidRDefault="008D7E95" w:rsidP="008D7E95">
      <w:pPr>
        <w:numPr>
          <w:ilvl w:val="1"/>
          <w:numId w:val="0"/>
        </w:numPr>
        <w:tabs>
          <w:tab w:val="num" w:pos="284"/>
        </w:tabs>
        <w:spacing w:before="120" w:after="120"/>
        <w:jc w:val="both"/>
        <w:rPr>
          <w:rFonts w:ascii="Arial" w:hAnsi="Arial" w:cs="Arial"/>
          <w:sz w:val="18"/>
          <w:lang w:val="es-ES_tradnl"/>
        </w:rPr>
      </w:pPr>
      <w:r w:rsidRPr="00836D48">
        <w:rPr>
          <w:rFonts w:ascii="Arial" w:hAnsi="Arial" w:cs="Arial"/>
          <w:sz w:val="18"/>
          <w:lang w:val="es-ES_tradnl"/>
        </w:rPr>
        <w:t xml:space="preserve">El precio por trabajos o servicios adicionales no previstos en el Contrato y que fueran necesarios ejecutar, deberá ser objeto de previo acuerdo escrito entre las Partes. En ningún caso la </w:t>
      </w:r>
      <w:r w:rsidRPr="00836D48">
        <w:rPr>
          <w:rFonts w:ascii="Arial" w:hAnsi="Arial" w:cs="Arial"/>
          <w:b/>
          <w:sz w:val="18"/>
          <w:lang w:val="es-ES_tradnl"/>
        </w:rPr>
        <w:t>ENTIDAD</w:t>
      </w:r>
      <w:r w:rsidRPr="00836D48">
        <w:rPr>
          <w:rFonts w:ascii="Arial" w:hAnsi="Arial" w:cs="Arial"/>
          <w:sz w:val="18"/>
          <w:lang w:val="es-ES_tradnl"/>
        </w:rPr>
        <w:t xml:space="preserve"> reconocerá costos por trabajos adicionales que previamente no tuvieran su expresa aprobación y no se haya cumplido con lo establecido en el Contrato.</w:t>
      </w:r>
    </w:p>
    <w:p w:rsidR="008D7E95" w:rsidRPr="00836D48" w:rsidRDefault="008D7E95" w:rsidP="008D7E95">
      <w:pPr>
        <w:spacing w:before="120" w:after="120"/>
        <w:jc w:val="both"/>
        <w:rPr>
          <w:rFonts w:ascii="Arial" w:hAnsi="Arial" w:cs="Arial"/>
          <w:b/>
          <w:sz w:val="18"/>
          <w:u w:val="single"/>
          <w:lang w:val="es-ES_tradnl"/>
        </w:rPr>
      </w:pPr>
      <w:r w:rsidRPr="00836D48">
        <w:rPr>
          <w:rFonts w:ascii="Arial" w:hAnsi="Arial" w:cs="Arial"/>
          <w:b/>
          <w:sz w:val="18"/>
          <w:u w:val="single"/>
          <w:lang w:val="es-ES_tradnl"/>
        </w:rPr>
        <w:t xml:space="preserve">DÉCIMA.- (FORMA DE PAGO) </w:t>
      </w:r>
      <w:r w:rsidRPr="00836D48">
        <w:rPr>
          <w:rFonts w:ascii="Arial" w:hAnsi="Arial" w:cs="Arial"/>
          <w:b/>
          <w:i/>
          <w:sz w:val="18"/>
          <w:u w:val="single"/>
          <w:lang w:val="es-ES_tradnl"/>
        </w:rPr>
        <w:t>(de acuerdo a las especificaciones técnicas)</w:t>
      </w:r>
    </w:p>
    <w:p w:rsidR="008D7E95" w:rsidRPr="00836D48" w:rsidRDefault="008D7E95" w:rsidP="008D7E95">
      <w:pPr>
        <w:pStyle w:val="Textocomentario"/>
        <w:jc w:val="both"/>
        <w:rPr>
          <w:rFonts w:ascii="Arial" w:hAnsi="Arial" w:cs="Arial"/>
          <w:sz w:val="18"/>
          <w:lang w:val="es-ES_tradnl"/>
        </w:rPr>
      </w:pPr>
      <w:r w:rsidRPr="00836D48">
        <w:rPr>
          <w:rFonts w:ascii="Arial" w:hAnsi="Arial" w:cs="Arial"/>
          <w:sz w:val="18"/>
          <w:lang w:val="es-ES_tradnl"/>
        </w:rPr>
        <w:t xml:space="preserve">El monto del presente Contrato será pagado de forma </w:t>
      </w:r>
      <w:r w:rsidRPr="00836D48">
        <w:rPr>
          <w:rFonts w:ascii="Arial" w:hAnsi="Arial" w:cs="Arial"/>
          <w:i/>
          <w:sz w:val="18"/>
          <w:lang w:val="es-ES_tradnl"/>
        </w:rPr>
        <w:t>parcial/ total</w:t>
      </w:r>
      <w:r w:rsidRPr="00836D48">
        <w:rPr>
          <w:rFonts w:ascii="Arial" w:hAnsi="Arial" w:cs="Arial"/>
          <w:sz w:val="18"/>
          <w:lang w:val="es-ES_tradnl"/>
        </w:rPr>
        <w:t xml:space="preserve"> (de acuerdo a las especificaciones técnicas) contra entrega de los bienes a través de transferencia electrónica </w:t>
      </w:r>
      <w:r w:rsidRPr="00836D48">
        <w:rPr>
          <w:sz w:val="18"/>
        </w:rPr>
        <w:t>a la cuenta bancaria del proveedor a través del Sistema de Gestión Pública SIGEP</w:t>
      </w:r>
      <w:r w:rsidRPr="00836D48">
        <w:rPr>
          <w:rFonts w:ascii="Arial" w:hAnsi="Arial" w:cs="Arial"/>
          <w:sz w:val="18"/>
          <w:lang w:val="es-ES_tradnl"/>
        </w:rPr>
        <w:t>________ previa emisión del Informe de Conformidad por el Comité de Recepción.</w:t>
      </w:r>
    </w:p>
    <w:p w:rsidR="008D7E95" w:rsidRPr="00836D48" w:rsidRDefault="008D7E95" w:rsidP="008D7E95">
      <w:pPr>
        <w:tabs>
          <w:tab w:val="num" w:pos="993"/>
        </w:tabs>
        <w:spacing w:before="120" w:after="120"/>
        <w:jc w:val="both"/>
        <w:rPr>
          <w:rFonts w:ascii="Arial" w:hAnsi="Arial" w:cs="Arial"/>
          <w:sz w:val="18"/>
          <w:lang w:val="es-ES_tradnl"/>
        </w:rPr>
      </w:pPr>
      <w:r w:rsidRPr="00836D48">
        <w:rPr>
          <w:rFonts w:ascii="Arial" w:hAnsi="Arial" w:cs="Arial"/>
          <w:sz w:val="18"/>
          <w:lang w:val="es-ES_tradnl"/>
        </w:rPr>
        <w:t xml:space="preserve">Los pagos se realizarán en moneda nacional (bolivianos), debiendo el </w:t>
      </w:r>
      <w:r w:rsidRPr="00836D48">
        <w:rPr>
          <w:rFonts w:ascii="Arial" w:hAnsi="Arial" w:cs="Arial"/>
          <w:b/>
          <w:sz w:val="18"/>
          <w:lang w:val="es-ES_tradnl"/>
        </w:rPr>
        <w:t>PROVEEDOR</w:t>
      </w:r>
      <w:r w:rsidRPr="00836D48">
        <w:rPr>
          <w:rFonts w:ascii="Arial" w:hAnsi="Arial" w:cs="Arial"/>
          <w:sz w:val="18"/>
          <w:lang w:val="es-ES_tradnl"/>
        </w:rPr>
        <w:t xml:space="preserve"> presentar la siguiente documentación para pago:</w:t>
      </w:r>
    </w:p>
    <w:p w:rsidR="008D7E95" w:rsidRPr="00836D48" w:rsidRDefault="008D7E95" w:rsidP="0042389C">
      <w:pPr>
        <w:pStyle w:val="Prrafodelista"/>
        <w:numPr>
          <w:ilvl w:val="0"/>
          <w:numId w:val="40"/>
        </w:numPr>
        <w:tabs>
          <w:tab w:val="num" w:pos="993"/>
        </w:tabs>
        <w:ind w:left="1706" w:hanging="357"/>
        <w:jc w:val="both"/>
        <w:rPr>
          <w:rFonts w:ascii="Arial" w:hAnsi="Arial" w:cs="Arial"/>
          <w:sz w:val="18"/>
          <w:lang w:val="es-ES_tradnl"/>
        </w:rPr>
      </w:pPr>
      <w:r w:rsidRPr="00836D48">
        <w:rPr>
          <w:rFonts w:ascii="Arial" w:hAnsi="Arial" w:cs="Arial"/>
          <w:sz w:val="18"/>
          <w:lang w:val="es-ES_tradnl"/>
        </w:rPr>
        <w:t>Solicitud de pago.</w:t>
      </w:r>
    </w:p>
    <w:p w:rsidR="008D7E95" w:rsidRPr="00836D48" w:rsidRDefault="008D7E95" w:rsidP="0042389C">
      <w:pPr>
        <w:pStyle w:val="Prrafodelista"/>
        <w:numPr>
          <w:ilvl w:val="0"/>
          <w:numId w:val="40"/>
        </w:numPr>
        <w:tabs>
          <w:tab w:val="num" w:pos="993"/>
        </w:tabs>
        <w:ind w:left="1706" w:hanging="357"/>
        <w:jc w:val="both"/>
        <w:rPr>
          <w:rFonts w:ascii="Arial" w:hAnsi="Arial" w:cs="Arial"/>
          <w:sz w:val="18"/>
          <w:lang w:val="es-ES_tradnl"/>
        </w:rPr>
      </w:pPr>
      <w:r w:rsidRPr="00836D48">
        <w:rPr>
          <w:rFonts w:ascii="Arial" w:hAnsi="Arial" w:cs="Arial"/>
          <w:sz w:val="18"/>
          <w:lang w:val="es-ES_tradnl"/>
        </w:rPr>
        <w:t>Factura original.</w:t>
      </w:r>
    </w:p>
    <w:p w:rsidR="008D7E95" w:rsidRPr="00836D48" w:rsidRDefault="008D7E95" w:rsidP="0042389C">
      <w:pPr>
        <w:pStyle w:val="Prrafodelista"/>
        <w:numPr>
          <w:ilvl w:val="0"/>
          <w:numId w:val="40"/>
        </w:numPr>
        <w:tabs>
          <w:tab w:val="num" w:pos="993"/>
        </w:tabs>
        <w:ind w:left="1706" w:hanging="357"/>
        <w:jc w:val="both"/>
        <w:rPr>
          <w:rFonts w:ascii="Arial" w:hAnsi="Arial" w:cs="Arial"/>
          <w:sz w:val="18"/>
          <w:lang w:val="es-ES_tradnl"/>
        </w:rPr>
      </w:pPr>
      <w:r w:rsidRPr="00836D48">
        <w:rPr>
          <w:rFonts w:ascii="Arial" w:hAnsi="Arial" w:cs="Arial"/>
          <w:sz w:val="18"/>
          <w:lang w:val="es-ES_tradnl"/>
        </w:rPr>
        <w:t xml:space="preserve">Fotocopia de registro </w:t>
      </w:r>
      <w:r w:rsidRPr="00836D48">
        <w:rPr>
          <w:rFonts w:ascii="Arial" w:hAnsi="Arial" w:cs="Arial"/>
          <w:sz w:val="18"/>
        </w:rPr>
        <w:t>sistema de gestión de pública (SIGEP).</w:t>
      </w:r>
    </w:p>
    <w:p w:rsidR="008D7E95" w:rsidRPr="00836D48" w:rsidRDefault="008D7E95" w:rsidP="0042389C">
      <w:pPr>
        <w:pStyle w:val="Prrafodelista"/>
        <w:numPr>
          <w:ilvl w:val="0"/>
          <w:numId w:val="40"/>
        </w:numPr>
        <w:tabs>
          <w:tab w:val="num" w:pos="993"/>
        </w:tabs>
        <w:ind w:left="1706" w:hanging="357"/>
        <w:jc w:val="both"/>
        <w:rPr>
          <w:rFonts w:ascii="Arial" w:hAnsi="Arial" w:cs="Arial"/>
          <w:sz w:val="18"/>
          <w:lang w:val="es-ES_tradnl"/>
        </w:rPr>
      </w:pPr>
      <w:r w:rsidRPr="00836D48">
        <w:rPr>
          <w:rFonts w:ascii="Arial" w:hAnsi="Arial" w:cs="Arial"/>
          <w:sz w:val="18"/>
          <w:lang w:val="es-ES_tradnl"/>
        </w:rPr>
        <w:t>Cédula de identidad del representante legal.</w:t>
      </w:r>
    </w:p>
    <w:p w:rsidR="008D7E95" w:rsidRPr="00836D48" w:rsidRDefault="008D7E95" w:rsidP="0042389C">
      <w:pPr>
        <w:pStyle w:val="Prrafodelista"/>
        <w:numPr>
          <w:ilvl w:val="0"/>
          <w:numId w:val="40"/>
        </w:numPr>
        <w:tabs>
          <w:tab w:val="num" w:pos="993"/>
        </w:tabs>
        <w:ind w:left="1706" w:hanging="357"/>
        <w:jc w:val="both"/>
        <w:rPr>
          <w:rFonts w:ascii="Arial" w:hAnsi="Arial" w:cs="Arial"/>
          <w:sz w:val="18"/>
          <w:lang w:val="es-ES_tradnl"/>
        </w:rPr>
      </w:pPr>
      <w:r w:rsidRPr="00836D48">
        <w:rPr>
          <w:rFonts w:ascii="Arial" w:hAnsi="Arial" w:cs="Arial"/>
          <w:sz w:val="18"/>
          <w:lang w:val="es-ES_tradnl"/>
        </w:rPr>
        <w:t>Fotocopia de número de identificación tributaria (NIT).</w:t>
      </w:r>
    </w:p>
    <w:p w:rsidR="008D7E95" w:rsidRPr="00836D48" w:rsidRDefault="008D7E95" w:rsidP="0042389C">
      <w:pPr>
        <w:numPr>
          <w:ilvl w:val="0"/>
          <w:numId w:val="40"/>
        </w:numPr>
        <w:spacing w:after="120"/>
        <w:jc w:val="both"/>
        <w:rPr>
          <w:rFonts w:ascii="Arial" w:hAnsi="Arial" w:cs="Arial"/>
          <w:bCs/>
          <w:sz w:val="18"/>
          <w:lang w:val="es-BO"/>
        </w:rPr>
      </w:pPr>
      <w:r w:rsidRPr="00836D48">
        <w:rPr>
          <w:rFonts w:ascii="Arial" w:hAnsi="Arial" w:cs="Arial"/>
          <w:bCs/>
          <w:sz w:val="18"/>
          <w:lang w:val="es-BO"/>
        </w:rPr>
        <w:t xml:space="preserve">U otros documentos requeridos por la </w:t>
      </w:r>
      <w:r w:rsidRPr="00836D48">
        <w:rPr>
          <w:rFonts w:ascii="Arial" w:hAnsi="Arial" w:cs="Arial"/>
          <w:b/>
          <w:bCs/>
          <w:sz w:val="18"/>
          <w:lang w:val="es-BO"/>
        </w:rPr>
        <w:t>ENTIDAD</w:t>
      </w:r>
      <w:r w:rsidRPr="00836D48">
        <w:rPr>
          <w:rFonts w:ascii="Arial" w:hAnsi="Arial" w:cs="Arial"/>
          <w:bCs/>
          <w:sz w:val="18"/>
          <w:lang w:val="es-BO"/>
        </w:rPr>
        <w:t>.</w:t>
      </w:r>
    </w:p>
    <w:p w:rsidR="008D7E95" w:rsidRPr="00836D48" w:rsidRDefault="008D7E95" w:rsidP="008D7E95">
      <w:pPr>
        <w:spacing w:after="120"/>
        <w:ind w:left="1709"/>
        <w:jc w:val="both"/>
        <w:rPr>
          <w:rFonts w:ascii="Arial" w:hAnsi="Arial" w:cs="Arial"/>
          <w:bCs/>
          <w:sz w:val="18"/>
          <w:lang w:val="es-BO"/>
        </w:rPr>
      </w:pPr>
    </w:p>
    <w:p w:rsidR="008D7E95" w:rsidRPr="00836D48" w:rsidRDefault="008D7E95" w:rsidP="008D7E95">
      <w:pPr>
        <w:spacing w:before="120" w:after="120"/>
        <w:jc w:val="both"/>
        <w:rPr>
          <w:rFonts w:ascii="Arial" w:hAnsi="Arial" w:cs="Arial"/>
          <w:b/>
          <w:sz w:val="18"/>
          <w:u w:val="single"/>
          <w:lang w:val="es-ES_tradnl"/>
        </w:rPr>
      </w:pPr>
      <w:r w:rsidRPr="00836D48">
        <w:rPr>
          <w:rFonts w:ascii="Arial" w:hAnsi="Arial" w:cs="Arial"/>
          <w:b/>
          <w:iCs/>
          <w:sz w:val="18"/>
          <w:u w:val="single"/>
        </w:rPr>
        <w:t xml:space="preserve">DÉCIMA PRIMERA.- (FACTURACIÓN) </w:t>
      </w:r>
      <w:r w:rsidRPr="00836D48">
        <w:rPr>
          <w:rFonts w:ascii="Arial" w:hAnsi="Arial" w:cs="Arial"/>
          <w:b/>
          <w:i/>
          <w:sz w:val="18"/>
          <w:u w:val="single"/>
          <w:lang w:val="es-ES_tradnl"/>
        </w:rPr>
        <w:t>(de acuerdo a la validación de la Dirección de Tributos Corporativa)</w:t>
      </w:r>
    </w:p>
    <w:p w:rsidR="008D7E95" w:rsidRPr="00836D48" w:rsidRDefault="008D7E95" w:rsidP="008D7E95">
      <w:pPr>
        <w:spacing w:before="120" w:after="120"/>
        <w:jc w:val="both"/>
        <w:rPr>
          <w:rFonts w:ascii="Arial" w:hAnsi="Arial" w:cs="Arial"/>
          <w:iCs/>
          <w:sz w:val="18"/>
        </w:rPr>
      </w:pPr>
      <w:r w:rsidRPr="00836D48">
        <w:rPr>
          <w:rFonts w:ascii="Arial" w:hAnsi="Arial" w:cs="Arial"/>
          <w:iCs/>
          <w:sz w:val="18"/>
        </w:rPr>
        <w:t>La factura debe ser emitida de acuerdo a normativa vigente a nombre de Yacimientos Petrolíferos Fiscales Bolivianos consignando el número de identificación tributaria (NIT) 1020269020.</w:t>
      </w:r>
    </w:p>
    <w:p w:rsidR="008D7E95" w:rsidRPr="00836D48" w:rsidRDefault="008D7E95" w:rsidP="008D7E95">
      <w:pPr>
        <w:spacing w:before="120" w:after="120"/>
        <w:jc w:val="both"/>
        <w:rPr>
          <w:rFonts w:ascii="Arial" w:hAnsi="Arial" w:cs="Arial"/>
          <w:iCs/>
          <w:sz w:val="18"/>
        </w:rPr>
      </w:pPr>
      <w:r w:rsidRPr="00836D48">
        <w:rPr>
          <w:rFonts w:ascii="Arial" w:hAnsi="Arial" w:cs="Arial"/>
          <w:iCs/>
          <w:sz w:val="18"/>
        </w:rPr>
        <w:t xml:space="preserve">El </w:t>
      </w:r>
      <w:r w:rsidRPr="00836D48">
        <w:rPr>
          <w:rFonts w:ascii="Arial" w:hAnsi="Arial" w:cs="Arial"/>
          <w:b/>
          <w:iCs/>
          <w:sz w:val="18"/>
        </w:rPr>
        <w:t>PROVEEDOR</w:t>
      </w:r>
      <w:r w:rsidRPr="00836D48">
        <w:rPr>
          <w:rFonts w:ascii="Arial" w:hAnsi="Arial" w:cs="Arial"/>
          <w:iCs/>
          <w:sz w:val="18"/>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8D7E95" w:rsidRPr="00836D48" w:rsidRDefault="008D7E95" w:rsidP="008D7E95">
      <w:pPr>
        <w:spacing w:before="120" w:after="120"/>
        <w:jc w:val="both"/>
        <w:rPr>
          <w:rFonts w:ascii="Arial" w:hAnsi="Arial" w:cs="Arial"/>
          <w:iCs/>
          <w:sz w:val="18"/>
        </w:rPr>
      </w:pPr>
      <w:r w:rsidRPr="00836D48">
        <w:rPr>
          <w:rFonts w:ascii="Arial" w:hAnsi="Arial" w:cs="Arial"/>
          <w:iCs/>
          <w:sz w:val="18"/>
        </w:rPr>
        <w:lastRenderedPageBreak/>
        <w:t>Se deberá emitir la factura (con el detalle de la Adquisición (ítem y/o lote, precio unitario, precio total y cantidad entregada) por el precio convenido en el Contrato sin deducir las multas ni otros cargos.</w:t>
      </w:r>
    </w:p>
    <w:p w:rsidR="008D7E95" w:rsidRPr="00836D48" w:rsidRDefault="008D7E95" w:rsidP="008D7E95">
      <w:pPr>
        <w:spacing w:before="120" w:after="120"/>
        <w:jc w:val="both"/>
        <w:rPr>
          <w:rFonts w:ascii="Arial" w:hAnsi="Arial" w:cs="Arial"/>
          <w:b/>
          <w:sz w:val="18"/>
          <w:u w:val="single"/>
          <w:lang w:val="es-ES_tradnl"/>
        </w:rPr>
      </w:pPr>
      <w:r w:rsidRPr="00836D48">
        <w:rPr>
          <w:rFonts w:ascii="Arial" w:hAnsi="Arial" w:cs="Arial"/>
          <w:b/>
          <w:sz w:val="18"/>
          <w:u w:val="single"/>
          <w:lang w:val="es-ES_tradnl"/>
        </w:rPr>
        <w:t>DÉCIMA SEGUNDA.- (GARANTÍA DE CUMPLIMIENTO DE CONTRATO)</w:t>
      </w:r>
    </w:p>
    <w:p w:rsidR="008D7E95" w:rsidRPr="00836D48" w:rsidRDefault="008D7E95" w:rsidP="008D7E95">
      <w:pPr>
        <w:spacing w:before="120" w:after="120"/>
        <w:jc w:val="both"/>
        <w:rPr>
          <w:rFonts w:ascii="Arial" w:hAnsi="Arial" w:cs="Arial"/>
          <w:sz w:val="18"/>
          <w:lang w:val="es-ES_tradnl"/>
        </w:rPr>
      </w:pPr>
      <w:r w:rsidRPr="00836D48">
        <w:rPr>
          <w:rFonts w:ascii="Arial" w:hAnsi="Arial" w:cs="Arial"/>
          <w:sz w:val="18"/>
          <w:lang w:val="es-ES_tradnl"/>
        </w:rPr>
        <w:t xml:space="preserve">El </w:t>
      </w:r>
      <w:r w:rsidRPr="00836D48">
        <w:rPr>
          <w:rFonts w:ascii="Arial" w:hAnsi="Arial" w:cs="Arial"/>
          <w:b/>
          <w:sz w:val="18"/>
          <w:lang w:val="es-ES_tradnl"/>
        </w:rPr>
        <w:t>PROVEEDOR</w:t>
      </w:r>
      <w:r w:rsidRPr="00836D48">
        <w:rPr>
          <w:rFonts w:ascii="Arial" w:hAnsi="Arial" w:cs="Arial"/>
          <w:sz w:val="18"/>
          <w:lang w:val="es-ES_tradnl"/>
        </w:rPr>
        <w:t xml:space="preserve"> garantiza el correcto cumplimiento y fiel ejecución del presente Contrato en todas sus partes con la </w:t>
      </w:r>
      <w:r w:rsidRPr="00836D48">
        <w:rPr>
          <w:rFonts w:ascii="Arial" w:hAnsi="Arial" w:cs="Arial"/>
          <w:i/>
          <w:sz w:val="18"/>
          <w:lang w:val="es-ES_tradnl"/>
        </w:rPr>
        <w:t xml:space="preserve">boleta/póliza </w:t>
      </w:r>
      <w:r w:rsidRPr="00836D48">
        <w:rPr>
          <w:rFonts w:ascii="Arial" w:hAnsi="Arial" w:cs="Arial"/>
          <w:sz w:val="18"/>
          <w:lang w:val="es-ES_tradnl"/>
        </w:rPr>
        <w:t>de garantía de cumplimiento de contrato Nº _____ emitida por el _____, con vigencia hasta el __ de ____ de 20__</w:t>
      </w:r>
      <w:r w:rsidRPr="00836D48">
        <w:rPr>
          <w:rFonts w:ascii="Arial" w:hAnsi="Arial" w:cs="Arial"/>
          <w:i/>
          <w:sz w:val="18"/>
          <w:lang w:val="es-ES_tradnl"/>
        </w:rPr>
        <w:t xml:space="preserve">, </w:t>
      </w:r>
      <w:r w:rsidRPr="00836D48">
        <w:rPr>
          <w:rFonts w:ascii="Arial" w:hAnsi="Arial" w:cs="Arial"/>
          <w:sz w:val="18"/>
          <w:lang w:val="es-ES_tradnl"/>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8D7E95" w:rsidRPr="00836D48" w:rsidRDefault="008D7E95" w:rsidP="008D7E95">
      <w:pPr>
        <w:spacing w:before="120" w:after="120"/>
        <w:ind w:right="-7"/>
        <w:jc w:val="both"/>
        <w:outlineLvl w:val="1"/>
        <w:rPr>
          <w:rFonts w:ascii="Arial" w:hAnsi="Arial" w:cs="Arial"/>
          <w:sz w:val="18"/>
          <w:lang w:val="es-BO"/>
        </w:rPr>
      </w:pPr>
      <w:r w:rsidRPr="00836D48">
        <w:rPr>
          <w:rFonts w:ascii="Arial" w:hAnsi="Arial" w:cs="Arial"/>
          <w:sz w:val="18"/>
          <w:lang w:val="es-BO"/>
        </w:rPr>
        <w:t xml:space="preserve">Cualquier incumplimiento contractual en que incurra el </w:t>
      </w:r>
      <w:r w:rsidRPr="00836D48">
        <w:rPr>
          <w:rFonts w:ascii="Arial" w:hAnsi="Arial" w:cs="Arial"/>
          <w:b/>
          <w:sz w:val="18"/>
          <w:lang w:val="es-BO"/>
        </w:rPr>
        <w:t>PROVEEDOR</w:t>
      </w:r>
      <w:r w:rsidRPr="00836D48">
        <w:rPr>
          <w:rFonts w:ascii="Arial" w:hAnsi="Arial" w:cs="Arial"/>
          <w:sz w:val="18"/>
          <w:lang w:val="es-BO"/>
        </w:rPr>
        <w:t xml:space="preserve">, dará lugar a la ejecución de la </w:t>
      </w:r>
      <w:r w:rsidRPr="00836D48">
        <w:rPr>
          <w:rFonts w:ascii="Arial" w:hAnsi="Arial" w:cs="Arial"/>
          <w:i/>
          <w:sz w:val="18"/>
          <w:lang w:val="es-BO"/>
        </w:rPr>
        <w:t>boleta/póliza</w:t>
      </w:r>
      <w:r w:rsidRPr="00836D48">
        <w:rPr>
          <w:rFonts w:ascii="Arial" w:hAnsi="Arial" w:cs="Arial"/>
          <w:sz w:val="18"/>
          <w:lang w:val="es-BO"/>
        </w:rPr>
        <w:t xml:space="preserve"> de garantía antes mencionada en favor de la </w:t>
      </w:r>
      <w:r w:rsidRPr="00836D48">
        <w:rPr>
          <w:rFonts w:ascii="Arial" w:hAnsi="Arial" w:cs="Arial"/>
          <w:b/>
          <w:sz w:val="18"/>
          <w:lang w:val="es-BO"/>
        </w:rPr>
        <w:t>ENTIDAD</w:t>
      </w:r>
      <w:r w:rsidRPr="00836D48">
        <w:rPr>
          <w:rFonts w:ascii="Arial" w:hAnsi="Arial" w:cs="Arial"/>
          <w:sz w:val="18"/>
          <w:lang w:val="es-BO"/>
        </w:rPr>
        <w:t xml:space="preserve"> a su sólo requerimiento, sin necesidad de ningún trámite o acción judicial.</w:t>
      </w:r>
    </w:p>
    <w:p w:rsidR="008D7E95" w:rsidRPr="00836D48" w:rsidRDefault="008D7E95" w:rsidP="008D7E95">
      <w:pPr>
        <w:spacing w:before="120" w:after="120"/>
        <w:jc w:val="both"/>
        <w:rPr>
          <w:rFonts w:ascii="Arial" w:hAnsi="Arial" w:cs="Arial"/>
          <w:sz w:val="18"/>
          <w:lang w:val="es-ES_tradnl"/>
        </w:rPr>
      </w:pPr>
      <w:r w:rsidRPr="00836D48">
        <w:rPr>
          <w:rFonts w:ascii="Arial" w:hAnsi="Arial" w:cs="Arial"/>
          <w:sz w:val="18"/>
          <w:lang w:val="es-ES_tradnl"/>
        </w:rPr>
        <w:t xml:space="preserve">El </w:t>
      </w:r>
      <w:r w:rsidRPr="00836D48">
        <w:rPr>
          <w:rFonts w:ascii="Arial" w:hAnsi="Arial" w:cs="Arial"/>
          <w:b/>
          <w:sz w:val="18"/>
          <w:lang w:val="es-ES_tradnl"/>
        </w:rPr>
        <w:t>PROVEEDOR</w:t>
      </w:r>
      <w:r w:rsidRPr="00836D48">
        <w:rPr>
          <w:rFonts w:ascii="Arial" w:hAnsi="Arial" w:cs="Arial"/>
          <w:sz w:val="18"/>
          <w:lang w:val="es-ES_tradnl"/>
        </w:rPr>
        <w:t xml:space="preserve"> tiene la obligación de mantener actualizada la garantía de cumplimiento de Contrato, cuantas veces lo requiera la </w:t>
      </w:r>
      <w:r w:rsidRPr="00836D48">
        <w:rPr>
          <w:rFonts w:ascii="Arial" w:hAnsi="Arial" w:cs="Arial"/>
          <w:b/>
          <w:sz w:val="18"/>
          <w:lang w:val="es-ES_tradnl"/>
        </w:rPr>
        <w:t>ENTIDAD</w:t>
      </w:r>
      <w:r w:rsidRPr="00836D48">
        <w:rPr>
          <w:rFonts w:ascii="Arial" w:hAnsi="Arial" w:cs="Arial"/>
          <w:sz w:val="18"/>
          <w:lang w:val="es-ES_tradnl"/>
        </w:rPr>
        <w:t xml:space="preserve"> por razones justificadas. La </w:t>
      </w:r>
      <w:r w:rsidRPr="00836D48">
        <w:rPr>
          <w:rFonts w:ascii="Arial" w:hAnsi="Arial" w:cs="Arial"/>
          <w:b/>
          <w:sz w:val="18"/>
          <w:lang w:val="es-ES_tradnl"/>
        </w:rPr>
        <w:t xml:space="preserve">ENTIDAD </w:t>
      </w:r>
      <w:r w:rsidRPr="00836D48">
        <w:rPr>
          <w:rFonts w:ascii="Arial" w:hAnsi="Arial" w:cs="Arial"/>
          <w:sz w:val="18"/>
          <w:lang w:val="es-ES_tradnl"/>
        </w:rPr>
        <w:t xml:space="preserve"> llevará el control directo de la vigencia de la misma bajo su responsabilidad, dicha garantía estará vigente hasta noventa (90) días calendario adicionales a la vigencia del Contrato.</w:t>
      </w:r>
    </w:p>
    <w:p w:rsidR="008D7E95" w:rsidRPr="00836D48" w:rsidRDefault="008D7E95" w:rsidP="008D7E95">
      <w:pPr>
        <w:spacing w:before="120" w:after="120"/>
        <w:jc w:val="both"/>
        <w:rPr>
          <w:rFonts w:ascii="Arial" w:hAnsi="Arial" w:cs="Arial"/>
          <w:b/>
          <w:bCs/>
          <w:i/>
          <w:sz w:val="18"/>
          <w:lang w:val="es-BO"/>
        </w:rPr>
      </w:pPr>
      <w:r w:rsidRPr="00836D48">
        <w:rPr>
          <w:rFonts w:ascii="Arial" w:hAnsi="Arial" w:cs="Arial"/>
          <w:b/>
          <w:sz w:val="18"/>
          <w:u w:val="single"/>
          <w:lang w:val="es-BO"/>
        </w:rPr>
        <w:t>DÉCIMA TERCERA.- (ANTICIPO)</w:t>
      </w:r>
      <w:r w:rsidRPr="00836D48">
        <w:rPr>
          <w:rFonts w:ascii="Arial" w:hAnsi="Arial" w:cs="Arial"/>
          <w:b/>
          <w:sz w:val="18"/>
          <w:lang w:val="es-BO"/>
        </w:rPr>
        <w:t xml:space="preserve"> </w:t>
      </w:r>
      <w:r w:rsidRPr="00836D48">
        <w:rPr>
          <w:rFonts w:ascii="Arial" w:hAnsi="Arial" w:cs="Arial"/>
          <w:b/>
          <w:i/>
          <w:sz w:val="18"/>
          <w:u w:val="single"/>
          <w:lang w:val="es-ES_tradnl"/>
        </w:rPr>
        <w:t>(insertar si se ha previsto en las especificaciones técnicas)</w:t>
      </w:r>
    </w:p>
    <w:p w:rsidR="008D7E95" w:rsidRPr="00836D48" w:rsidRDefault="008D7E95" w:rsidP="008D7E95">
      <w:pPr>
        <w:pStyle w:val="CM2"/>
        <w:spacing w:before="120" w:after="120" w:line="240" w:lineRule="auto"/>
        <w:ind w:right="-7"/>
        <w:jc w:val="both"/>
        <w:rPr>
          <w:rFonts w:ascii="Arial" w:hAnsi="Arial" w:cs="Arial"/>
          <w:sz w:val="18"/>
          <w:szCs w:val="20"/>
          <w:lang w:val="es-BO"/>
        </w:rPr>
      </w:pPr>
      <w:r w:rsidRPr="00836D48">
        <w:rPr>
          <w:rFonts w:ascii="Arial" w:hAnsi="Arial" w:cs="Arial"/>
          <w:sz w:val="18"/>
          <w:szCs w:val="20"/>
          <w:lang w:val="es-BO"/>
        </w:rPr>
        <w:t>L</w:t>
      </w:r>
      <w:r w:rsidRPr="00836D48">
        <w:rPr>
          <w:rFonts w:ascii="Arial" w:hAnsi="Arial" w:cs="Arial"/>
          <w:sz w:val="18"/>
          <w:szCs w:val="20"/>
        </w:rPr>
        <w:t xml:space="preserve">a </w:t>
      </w:r>
      <w:r w:rsidRPr="00836D48">
        <w:rPr>
          <w:rFonts w:ascii="Arial" w:hAnsi="Arial" w:cs="Arial"/>
          <w:b/>
          <w:sz w:val="18"/>
          <w:szCs w:val="20"/>
        </w:rPr>
        <w:t>ENTIDAD</w:t>
      </w:r>
      <w:r w:rsidRPr="00836D48">
        <w:rPr>
          <w:rFonts w:ascii="Arial" w:hAnsi="Arial" w:cs="Arial"/>
          <w:sz w:val="18"/>
          <w:szCs w:val="20"/>
          <w:lang w:val="es-BO"/>
        </w:rPr>
        <w:t xml:space="preserve">, a solicitud del </w:t>
      </w:r>
      <w:r w:rsidRPr="00836D48">
        <w:rPr>
          <w:rFonts w:ascii="Arial" w:hAnsi="Arial" w:cs="Arial"/>
          <w:b/>
          <w:sz w:val="18"/>
          <w:szCs w:val="20"/>
          <w:lang w:val="es-BO"/>
        </w:rPr>
        <w:t>PROVEEDOR</w:t>
      </w:r>
      <w:r w:rsidRPr="00836D48">
        <w:rPr>
          <w:rFonts w:ascii="Arial" w:hAnsi="Arial" w:cs="Arial"/>
          <w:sz w:val="18"/>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836D48">
        <w:rPr>
          <w:rFonts w:ascii="Arial" w:hAnsi="Arial" w:cs="Arial"/>
          <w:bCs/>
          <w:iCs/>
          <w:sz w:val="18"/>
          <w:szCs w:val="20"/>
        </w:rPr>
        <w:t xml:space="preserve">, </w:t>
      </w:r>
      <w:r w:rsidRPr="00836D48">
        <w:rPr>
          <w:rFonts w:ascii="Arial" w:hAnsi="Arial" w:cs="Arial"/>
          <w:sz w:val="18"/>
          <w:szCs w:val="20"/>
          <w:lang w:val="es-BO"/>
        </w:rPr>
        <w:t xml:space="preserve">caso contrario se entenderá por anticipo no solicitado; dicho anticipo podrá ser desembolsado por </w:t>
      </w:r>
      <w:r w:rsidRPr="00836D48">
        <w:rPr>
          <w:rFonts w:ascii="Arial" w:hAnsi="Arial" w:cs="Arial"/>
          <w:sz w:val="18"/>
          <w:szCs w:val="20"/>
        </w:rPr>
        <w:t xml:space="preserve">la </w:t>
      </w:r>
      <w:r w:rsidRPr="00836D48">
        <w:rPr>
          <w:rFonts w:ascii="Arial" w:hAnsi="Arial" w:cs="Arial"/>
          <w:b/>
          <w:sz w:val="18"/>
          <w:szCs w:val="20"/>
        </w:rPr>
        <w:t>ENTIDAD</w:t>
      </w:r>
      <w:r w:rsidRPr="00836D48">
        <w:rPr>
          <w:rFonts w:ascii="Arial" w:hAnsi="Arial" w:cs="Arial"/>
          <w:sz w:val="18"/>
          <w:szCs w:val="20"/>
          <w:lang w:val="es-BO"/>
        </w:rPr>
        <w:t xml:space="preserve"> en uno o más desembolsos.</w:t>
      </w:r>
    </w:p>
    <w:p w:rsidR="008D7E95" w:rsidRPr="00836D48" w:rsidRDefault="008D7E95" w:rsidP="008D7E95">
      <w:pPr>
        <w:spacing w:before="120" w:after="120"/>
        <w:jc w:val="both"/>
        <w:rPr>
          <w:rFonts w:ascii="Arial" w:hAnsi="Arial" w:cs="Arial"/>
          <w:sz w:val="18"/>
          <w:lang w:val="es-BO"/>
        </w:rPr>
      </w:pPr>
      <w:r w:rsidRPr="00836D48">
        <w:rPr>
          <w:noProof/>
          <w:sz w:val="18"/>
          <w:lang w:val="es-BO" w:eastAsia="es-BO"/>
        </w:rPr>
        <w:drawing>
          <wp:anchor distT="0" distB="0" distL="114300" distR="114300" simplePos="0" relativeHeight="251667968" behindDoc="1" locked="0" layoutInCell="0" allowOverlap="1" wp14:anchorId="72813894" wp14:editId="62648345">
            <wp:simplePos x="0" y="0"/>
            <wp:positionH relativeFrom="margin">
              <wp:posOffset>-78105</wp:posOffset>
            </wp:positionH>
            <wp:positionV relativeFrom="margin">
              <wp:posOffset>3114040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6D48">
        <w:rPr>
          <w:rFonts w:ascii="Arial" w:hAnsi="Arial" w:cs="Arial"/>
          <w:sz w:val="18"/>
          <w:lang w:val="es-BO"/>
        </w:rPr>
        <w:t xml:space="preserve">El importe del anticipo será descontado en cada pago parcial y en un porcentaje proporcional al monto del anticipo, valor porcentual que podrá ser incrementado por la Unidad Solicitante previo conocimiento del </w:t>
      </w:r>
      <w:r w:rsidRPr="00836D48">
        <w:rPr>
          <w:rFonts w:ascii="Arial" w:hAnsi="Arial" w:cs="Arial"/>
          <w:b/>
          <w:sz w:val="18"/>
          <w:lang w:val="es-BO"/>
        </w:rPr>
        <w:t>PROVEEDOR</w:t>
      </w:r>
      <w:r w:rsidRPr="00836D48">
        <w:rPr>
          <w:rFonts w:ascii="Arial" w:hAnsi="Arial" w:cs="Arial"/>
          <w:sz w:val="18"/>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8D7E95" w:rsidRPr="00836D48" w:rsidRDefault="008D7E95" w:rsidP="008D7E95">
      <w:pPr>
        <w:spacing w:before="120" w:after="120"/>
        <w:jc w:val="both"/>
        <w:rPr>
          <w:rFonts w:ascii="Arial" w:hAnsi="Arial" w:cs="Arial"/>
          <w:b/>
          <w:bCs/>
          <w:sz w:val="18"/>
          <w:lang w:val="es-BO"/>
        </w:rPr>
      </w:pPr>
      <w:r w:rsidRPr="00836D48">
        <w:rPr>
          <w:rFonts w:ascii="Arial" w:hAnsi="Arial" w:cs="Arial"/>
          <w:sz w:val="18"/>
          <w:lang w:val="es-BO"/>
        </w:rPr>
        <w:t xml:space="preserve">El importe de la garantía podrá ser cobrado por </w:t>
      </w:r>
      <w:r w:rsidRPr="00836D48">
        <w:rPr>
          <w:rFonts w:ascii="Arial" w:hAnsi="Arial" w:cs="Arial"/>
          <w:sz w:val="18"/>
        </w:rPr>
        <w:t xml:space="preserve">la </w:t>
      </w:r>
      <w:r w:rsidRPr="00836D48">
        <w:rPr>
          <w:rFonts w:ascii="Arial" w:hAnsi="Arial" w:cs="Arial"/>
          <w:b/>
          <w:sz w:val="18"/>
        </w:rPr>
        <w:t>ENTIDAD</w:t>
      </w:r>
      <w:r w:rsidRPr="00836D48">
        <w:rPr>
          <w:rFonts w:ascii="Arial" w:hAnsi="Arial" w:cs="Arial"/>
          <w:sz w:val="18"/>
          <w:lang w:val="es-BO"/>
        </w:rPr>
        <w:t xml:space="preserve"> en caso de que el </w:t>
      </w:r>
      <w:r w:rsidRPr="00836D48">
        <w:rPr>
          <w:rFonts w:ascii="Arial" w:hAnsi="Arial" w:cs="Arial"/>
          <w:b/>
          <w:sz w:val="18"/>
          <w:lang w:val="es-BO"/>
        </w:rPr>
        <w:t>PROVEEDOR</w:t>
      </w:r>
      <w:r w:rsidRPr="00836D48">
        <w:rPr>
          <w:rFonts w:ascii="Arial" w:hAnsi="Arial" w:cs="Arial"/>
          <w:bCs/>
          <w:sz w:val="18"/>
          <w:lang w:val="es-BO"/>
        </w:rPr>
        <w:t>:</w:t>
      </w:r>
    </w:p>
    <w:p w:rsidR="008D7E95" w:rsidRPr="00836D48" w:rsidRDefault="008D7E95" w:rsidP="008D7E95">
      <w:pPr>
        <w:spacing w:after="120"/>
        <w:ind w:left="1134" w:hanging="272"/>
        <w:jc w:val="both"/>
        <w:rPr>
          <w:rFonts w:ascii="Arial" w:hAnsi="Arial" w:cs="Arial"/>
          <w:sz w:val="18"/>
          <w:lang w:val="es-BO"/>
        </w:rPr>
      </w:pPr>
      <w:r w:rsidRPr="00836D48">
        <w:rPr>
          <w:rFonts w:ascii="Arial" w:hAnsi="Arial" w:cs="Arial"/>
          <w:b/>
          <w:sz w:val="18"/>
        </w:rPr>
        <w:t>a)</w:t>
      </w:r>
      <w:r w:rsidRPr="00836D48">
        <w:rPr>
          <w:rFonts w:ascii="Arial" w:hAnsi="Arial" w:cs="Arial"/>
          <w:sz w:val="18"/>
        </w:rPr>
        <w:t xml:space="preserve"> No pudiese justificar la correcta inversión del anticipo otorgado antes de haberse deducido la totalidad del mismo en los tiempos y porcentajes convenidos entre las Partes.</w:t>
      </w:r>
    </w:p>
    <w:p w:rsidR="008D7E95" w:rsidRPr="00836D48" w:rsidRDefault="008D7E95" w:rsidP="008D7E95">
      <w:pPr>
        <w:spacing w:after="120"/>
        <w:ind w:left="1134" w:hanging="272"/>
        <w:jc w:val="both"/>
        <w:rPr>
          <w:rFonts w:ascii="Arial" w:hAnsi="Arial" w:cs="Arial"/>
          <w:sz w:val="18"/>
          <w:lang w:val="es-BO"/>
        </w:rPr>
      </w:pPr>
      <w:r w:rsidRPr="00836D48">
        <w:rPr>
          <w:rFonts w:ascii="Arial" w:hAnsi="Arial" w:cs="Arial"/>
          <w:b/>
          <w:sz w:val="18"/>
          <w:lang w:val="es-BO"/>
        </w:rPr>
        <w:t>b)</w:t>
      </w:r>
      <w:r w:rsidRPr="00836D48">
        <w:rPr>
          <w:rFonts w:ascii="Arial" w:hAnsi="Arial" w:cs="Arial"/>
          <w:sz w:val="18"/>
          <w:lang w:val="es-BO"/>
        </w:rPr>
        <w:t xml:space="preserve"> No haya iniciado la Adquisición de conformidad a lo determinado en el cronograma. </w:t>
      </w:r>
    </w:p>
    <w:p w:rsidR="008D7E95" w:rsidRPr="00836D48" w:rsidRDefault="008D7E95" w:rsidP="008D7E95">
      <w:pPr>
        <w:spacing w:after="120"/>
        <w:ind w:left="1134" w:hanging="272"/>
        <w:jc w:val="both"/>
        <w:rPr>
          <w:rFonts w:ascii="Arial" w:hAnsi="Arial" w:cs="Arial"/>
          <w:sz w:val="18"/>
          <w:lang w:val="es-BO"/>
        </w:rPr>
      </w:pPr>
      <w:r w:rsidRPr="00836D48">
        <w:rPr>
          <w:rFonts w:ascii="Arial" w:hAnsi="Arial" w:cs="Arial"/>
          <w:b/>
          <w:sz w:val="18"/>
          <w:lang w:val="es-BO"/>
        </w:rPr>
        <w:t>c)</w:t>
      </w:r>
      <w:r w:rsidRPr="00836D48">
        <w:rPr>
          <w:rFonts w:ascii="Arial" w:hAnsi="Arial" w:cs="Arial"/>
          <w:sz w:val="18"/>
          <w:lang w:val="es-BO"/>
        </w:rPr>
        <w:t xml:space="preserve"> No realice o niegue la renovación de la boleta de garantía de correcta inversión de anticipo.  </w:t>
      </w:r>
    </w:p>
    <w:p w:rsidR="008D7E95" w:rsidRPr="00836D48" w:rsidRDefault="008D7E95" w:rsidP="008D7E95">
      <w:pPr>
        <w:spacing w:after="120"/>
        <w:jc w:val="both"/>
        <w:rPr>
          <w:rFonts w:ascii="Arial" w:hAnsi="Arial" w:cs="Arial"/>
          <w:sz w:val="18"/>
          <w:lang w:val="es-BO"/>
        </w:rPr>
      </w:pPr>
      <w:r w:rsidRPr="00836D48">
        <w:rPr>
          <w:rFonts w:ascii="Arial" w:hAnsi="Arial" w:cs="Arial"/>
          <w:sz w:val="18"/>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D7E95" w:rsidRPr="00836D48" w:rsidRDefault="008D7E95" w:rsidP="008D7E95">
      <w:pPr>
        <w:spacing w:before="120" w:after="120"/>
        <w:jc w:val="both"/>
        <w:rPr>
          <w:rFonts w:ascii="Arial" w:hAnsi="Arial" w:cs="Arial"/>
          <w:sz w:val="18"/>
          <w:lang w:val="es-BO"/>
        </w:rPr>
      </w:pPr>
      <w:r w:rsidRPr="00836D48">
        <w:rPr>
          <w:rFonts w:ascii="Arial" w:hAnsi="Arial" w:cs="Arial"/>
          <w:sz w:val="18"/>
          <w:lang w:val="es-BO"/>
        </w:rPr>
        <w:t xml:space="preserve">La Unidad Solicitante levará el control directo de la vigencia y validez de esta garantía, en cuanto al monto y plazo, a efectos de requerir su ampliación al </w:t>
      </w:r>
      <w:r w:rsidRPr="00836D48">
        <w:rPr>
          <w:rFonts w:ascii="Arial" w:hAnsi="Arial" w:cs="Arial"/>
          <w:b/>
          <w:sz w:val="18"/>
          <w:lang w:val="es-BO"/>
        </w:rPr>
        <w:t>PROVEEDOR</w:t>
      </w:r>
      <w:r w:rsidRPr="00836D48">
        <w:rPr>
          <w:rFonts w:ascii="Arial" w:hAnsi="Arial" w:cs="Arial"/>
          <w:sz w:val="18"/>
          <w:lang w:val="es-BO"/>
        </w:rPr>
        <w:t xml:space="preserve">, o solicitar a </w:t>
      </w:r>
      <w:r w:rsidRPr="00836D48">
        <w:rPr>
          <w:rFonts w:ascii="Arial" w:hAnsi="Arial" w:cs="Arial"/>
          <w:sz w:val="18"/>
        </w:rPr>
        <w:t xml:space="preserve">la </w:t>
      </w:r>
      <w:r w:rsidRPr="00836D48">
        <w:rPr>
          <w:rFonts w:ascii="Arial" w:hAnsi="Arial" w:cs="Arial"/>
          <w:b/>
          <w:sz w:val="18"/>
        </w:rPr>
        <w:t>ENTIDAD</w:t>
      </w:r>
      <w:r w:rsidRPr="00836D48">
        <w:rPr>
          <w:rFonts w:ascii="Arial" w:hAnsi="Arial" w:cs="Arial"/>
          <w:sz w:val="18"/>
          <w:lang w:val="es-BO"/>
        </w:rPr>
        <w:t xml:space="preserve"> su ejecución.</w:t>
      </w:r>
    </w:p>
    <w:p w:rsidR="008D7E95" w:rsidRPr="00836D48" w:rsidRDefault="008D7E95" w:rsidP="008D7E95">
      <w:pPr>
        <w:spacing w:before="120" w:after="120"/>
        <w:jc w:val="both"/>
        <w:rPr>
          <w:rFonts w:ascii="Arial" w:hAnsi="Arial" w:cs="Arial"/>
          <w:b/>
          <w:sz w:val="18"/>
          <w:u w:val="single"/>
          <w:lang w:val="es-ES_tradnl"/>
        </w:rPr>
      </w:pPr>
      <w:r w:rsidRPr="00836D48">
        <w:rPr>
          <w:rFonts w:ascii="Arial" w:hAnsi="Arial" w:cs="Arial"/>
          <w:b/>
          <w:sz w:val="18"/>
          <w:u w:val="single"/>
          <w:lang w:val="es-BO"/>
        </w:rPr>
        <w:t>DÉCIMA CUARTA.- (CLÁUSULA DE SEGUROS)</w:t>
      </w:r>
      <w:r w:rsidRPr="00836D48">
        <w:rPr>
          <w:rFonts w:ascii="Arial" w:hAnsi="Arial" w:cs="Arial"/>
          <w:b/>
          <w:sz w:val="18"/>
          <w:lang w:val="es-BO"/>
        </w:rPr>
        <w:t xml:space="preserve"> </w:t>
      </w:r>
      <w:r w:rsidRPr="00836D48">
        <w:rPr>
          <w:rFonts w:ascii="Arial" w:hAnsi="Arial" w:cs="Arial"/>
          <w:b/>
          <w:i/>
          <w:sz w:val="18"/>
          <w:u w:val="single"/>
          <w:lang w:val="es-ES_tradnl"/>
        </w:rPr>
        <w:t>(de acuerdo a la validación de la Unidad de Seguros)</w:t>
      </w:r>
    </w:p>
    <w:p w:rsidR="008D7E95" w:rsidRPr="00836D48" w:rsidRDefault="008D7E95" w:rsidP="008D7E95">
      <w:pPr>
        <w:spacing w:before="120" w:after="120"/>
        <w:jc w:val="both"/>
        <w:rPr>
          <w:rFonts w:ascii="Arial" w:hAnsi="Arial" w:cs="Arial"/>
          <w:sz w:val="18"/>
        </w:rPr>
      </w:pPr>
      <w:r w:rsidRPr="00836D48">
        <w:rPr>
          <w:rFonts w:ascii="Arial" w:hAnsi="Arial" w:cs="Arial"/>
          <w:sz w:val="18"/>
        </w:rPr>
        <w:t xml:space="preserve">El </w:t>
      </w:r>
      <w:r w:rsidRPr="00836D48">
        <w:rPr>
          <w:rFonts w:ascii="Arial" w:hAnsi="Arial" w:cs="Arial"/>
          <w:b/>
          <w:sz w:val="18"/>
        </w:rPr>
        <w:t>PROVEEDOR</w:t>
      </w:r>
      <w:r w:rsidRPr="00836D48">
        <w:rPr>
          <w:rFonts w:ascii="Arial" w:hAnsi="Arial" w:cs="Arial"/>
          <w:sz w:val="18"/>
        </w:rPr>
        <w:t>, deberá presentar y mantener vigente de forma ininterrumpida durante todo el periodo del Contrato la póliza de seguro especificada a continuación:</w:t>
      </w:r>
    </w:p>
    <w:p w:rsidR="008D7E95" w:rsidRPr="00836D48" w:rsidRDefault="008D7E95" w:rsidP="008D7E95">
      <w:pPr>
        <w:spacing w:before="120" w:after="120"/>
        <w:ind w:left="567" w:hanging="567"/>
        <w:jc w:val="both"/>
        <w:rPr>
          <w:rFonts w:ascii="Arial" w:hAnsi="Arial" w:cs="Arial"/>
          <w:b/>
          <w:sz w:val="18"/>
        </w:rPr>
      </w:pPr>
      <w:r w:rsidRPr="00836D48">
        <w:rPr>
          <w:rFonts w:ascii="Arial" w:hAnsi="Arial" w:cs="Arial"/>
          <w:b/>
          <w:sz w:val="18"/>
        </w:rPr>
        <w:t>14.1  Póliza de accidentes personales.</w:t>
      </w:r>
    </w:p>
    <w:p w:rsidR="008D7E95" w:rsidRPr="00836D48" w:rsidRDefault="008D7E95" w:rsidP="008D7E95">
      <w:pPr>
        <w:spacing w:before="120" w:after="120"/>
        <w:jc w:val="both"/>
        <w:rPr>
          <w:rFonts w:ascii="Arial" w:hAnsi="Arial" w:cs="Arial"/>
          <w:sz w:val="18"/>
        </w:rPr>
      </w:pPr>
      <w:r w:rsidRPr="00836D48">
        <w:rPr>
          <w:rFonts w:ascii="Arial" w:hAnsi="Arial" w:cs="Arial"/>
          <w:sz w:val="18"/>
        </w:rPr>
        <w:t xml:space="preserve">Los funcionarios del </w:t>
      </w:r>
      <w:r w:rsidRPr="00836D48">
        <w:rPr>
          <w:rFonts w:ascii="Arial" w:hAnsi="Arial" w:cs="Arial"/>
          <w:b/>
          <w:sz w:val="18"/>
        </w:rPr>
        <w:t>PROVEEDOR</w:t>
      </w:r>
      <w:r w:rsidRPr="00836D48">
        <w:rPr>
          <w:rFonts w:ascii="Arial" w:hAnsi="Arial" w:cs="Arial"/>
          <w:sz w:val="18"/>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8D7E95" w:rsidRPr="00836D48" w:rsidRDefault="008D7E95" w:rsidP="0042389C">
      <w:pPr>
        <w:numPr>
          <w:ilvl w:val="1"/>
          <w:numId w:val="46"/>
        </w:numPr>
        <w:spacing w:before="120" w:after="120"/>
        <w:ind w:left="567" w:hanging="567"/>
        <w:jc w:val="both"/>
        <w:rPr>
          <w:rFonts w:ascii="Arial" w:hAnsi="Arial" w:cs="Arial"/>
          <w:b/>
          <w:sz w:val="18"/>
        </w:rPr>
      </w:pPr>
      <w:r w:rsidRPr="00836D48">
        <w:rPr>
          <w:rFonts w:ascii="Arial" w:hAnsi="Arial" w:cs="Arial"/>
          <w:b/>
          <w:sz w:val="18"/>
        </w:rPr>
        <w:t>Condiciones adicionales.</w:t>
      </w:r>
    </w:p>
    <w:p w:rsidR="008D7E95" w:rsidRPr="00836D48" w:rsidRDefault="008D7E95" w:rsidP="0042389C">
      <w:pPr>
        <w:numPr>
          <w:ilvl w:val="2"/>
          <w:numId w:val="47"/>
        </w:numPr>
        <w:spacing w:before="120" w:after="120"/>
        <w:ind w:left="1418"/>
        <w:jc w:val="both"/>
        <w:rPr>
          <w:rFonts w:ascii="Arial" w:hAnsi="Arial" w:cs="Arial"/>
          <w:sz w:val="18"/>
        </w:rPr>
      </w:pPr>
      <w:r w:rsidRPr="00836D48">
        <w:rPr>
          <w:rFonts w:ascii="Arial" w:hAnsi="Arial" w:cs="Arial"/>
          <w:sz w:val="18"/>
        </w:rPr>
        <w:t xml:space="preserve">De suspenderse por cualquier razón la vigencia o cobertura de la póliza nominada precedentemente, o bien se presente la existencia de eventos no cubiertos por la misma, el </w:t>
      </w:r>
      <w:r w:rsidRPr="00836D48">
        <w:rPr>
          <w:rFonts w:ascii="Arial" w:hAnsi="Arial" w:cs="Arial"/>
          <w:b/>
          <w:sz w:val="18"/>
        </w:rPr>
        <w:t>PROVEEDOR</w:t>
      </w:r>
      <w:r w:rsidRPr="00836D48">
        <w:rPr>
          <w:rFonts w:ascii="Arial" w:hAnsi="Arial" w:cs="Arial"/>
          <w:sz w:val="18"/>
        </w:rPr>
        <w:t xml:space="preserve"> se hace enteramente responsable frente a la </w:t>
      </w:r>
      <w:r w:rsidRPr="00836D48">
        <w:rPr>
          <w:rFonts w:ascii="Arial" w:hAnsi="Arial" w:cs="Arial"/>
          <w:b/>
          <w:sz w:val="18"/>
        </w:rPr>
        <w:t>ENTIDAD</w:t>
      </w:r>
      <w:r w:rsidRPr="00836D48">
        <w:rPr>
          <w:rFonts w:ascii="Arial" w:hAnsi="Arial" w:cs="Arial"/>
          <w:sz w:val="18"/>
        </w:rPr>
        <w:t xml:space="preserve"> por todos los accidentes que puedan sufrir y/o ocasionar en el desempleo de sus funciones.</w:t>
      </w:r>
    </w:p>
    <w:p w:rsidR="008D7E95" w:rsidRPr="00836D48" w:rsidRDefault="008D7E95" w:rsidP="008D7E95">
      <w:pPr>
        <w:tabs>
          <w:tab w:val="left" w:pos="2127"/>
        </w:tabs>
        <w:spacing w:after="120"/>
        <w:ind w:left="1418"/>
        <w:jc w:val="both"/>
        <w:rPr>
          <w:rFonts w:ascii="Arial" w:hAnsi="Arial" w:cs="Arial"/>
          <w:sz w:val="18"/>
        </w:rPr>
      </w:pPr>
      <w:r w:rsidRPr="00836D48">
        <w:rPr>
          <w:rFonts w:ascii="Arial" w:hAnsi="Arial" w:cs="Arial"/>
          <w:sz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w:t>
      </w:r>
      <w:r w:rsidRPr="00836D48">
        <w:rPr>
          <w:rFonts w:ascii="Arial" w:hAnsi="Arial" w:cs="Arial"/>
          <w:sz w:val="18"/>
        </w:rPr>
        <w:lastRenderedPageBreak/>
        <w:t xml:space="preserve">en la obra o adyacentes a la misma hasta un valor de $us20.000.- dejando indemne a la </w:t>
      </w:r>
      <w:r w:rsidRPr="00836D48">
        <w:rPr>
          <w:rFonts w:ascii="Arial" w:hAnsi="Arial" w:cs="Arial"/>
          <w:b/>
          <w:sz w:val="18"/>
        </w:rPr>
        <w:t>ENTIDAD</w:t>
      </w:r>
      <w:r w:rsidRPr="00836D48">
        <w:rPr>
          <w:rFonts w:ascii="Arial" w:hAnsi="Arial" w:cs="Arial"/>
          <w:sz w:val="18"/>
        </w:rPr>
        <w:t xml:space="preserve"> por cualquier suceso.</w:t>
      </w:r>
    </w:p>
    <w:p w:rsidR="008D7E95" w:rsidRPr="00836D48" w:rsidRDefault="008D7E95" w:rsidP="0042389C">
      <w:pPr>
        <w:numPr>
          <w:ilvl w:val="2"/>
          <w:numId w:val="47"/>
        </w:numPr>
        <w:spacing w:after="120"/>
        <w:ind w:left="1418" w:hanging="851"/>
        <w:jc w:val="both"/>
        <w:rPr>
          <w:rFonts w:ascii="Arial" w:hAnsi="Arial" w:cs="Arial"/>
          <w:sz w:val="18"/>
        </w:rPr>
      </w:pPr>
      <w:r w:rsidRPr="00836D48">
        <w:rPr>
          <w:rFonts w:ascii="Arial" w:hAnsi="Arial" w:cs="Arial"/>
          <w:sz w:val="18"/>
        </w:rPr>
        <w:t xml:space="preserve">El </w:t>
      </w:r>
      <w:r w:rsidRPr="00836D48">
        <w:rPr>
          <w:rFonts w:ascii="Arial" w:hAnsi="Arial" w:cs="Arial"/>
          <w:b/>
          <w:sz w:val="18"/>
        </w:rPr>
        <w:t>PROVEEDOR</w:t>
      </w:r>
      <w:r w:rsidRPr="00836D48">
        <w:rPr>
          <w:rFonts w:ascii="Arial" w:hAnsi="Arial" w:cs="Arial"/>
          <w:sz w:val="18"/>
        </w:rPr>
        <w:t xml:space="preserve"> una vez adjudicado, deberá entregar una copia de la citada póliza a la </w:t>
      </w:r>
      <w:r w:rsidRPr="00836D48">
        <w:rPr>
          <w:rFonts w:ascii="Arial" w:hAnsi="Arial" w:cs="Arial"/>
          <w:b/>
          <w:sz w:val="18"/>
        </w:rPr>
        <w:t>ENTIDAD</w:t>
      </w:r>
      <w:r w:rsidRPr="00836D48">
        <w:rPr>
          <w:rFonts w:ascii="Arial" w:hAnsi="Arial" w:cs="Arial"/>
          <w:sz w:val="18"/>
        </w:rPr>
        <w:t xml:space="preserve"> antes de la suscripción del Contrato.</w:t>
      </w:r>
    </w:p>
    <w:p w:rsidR="008D7E95" w:rsidRPr="00836D48" w:rsidRDefault="008D7E95" w:rsidP="008D7E95">
      <w:pPr>
        <w:spacing w:before="120" w:after="120"/>
        <w:jc w:val="both"/>
        <w:rPr>
          <w:rFonts w:ascii="Arial" w:hAnsi="Arial" w:cs="Arial"/>
          <w:b/>
          <w:sz w:val="18"/>
          <w:u w:val="single"/>
          <w:lang w:val="es-ES_tradnl"/>
        </w:rPr>
      </w:pPr>
      <w:r w:rsidRPr="00836D48">
        <w:rPr>
          <w:rFonts w:ascii="Arial" w:hAnsi="Arial" w:cs="Arial"/>
          <w:b/>
          <w:sz w:val="18"/>
          <w:u w:val="single"/>
          <w:lang w:val="es-ES_tradnl"/>
        </w:rPr>
        <w:t xml:space="preserve">DÉCIMA QUINTA.- (MOROSIDAD Y SUS PENALIDADES) </w:t>
      </w:r>
      <w:r w:rsidRPr="00836D48">
        <w:rPr>
          <w:rFonts w:ascii="Arial" w:hAnsi="Arial" w:cs="Arial"/>
          <w:b/>
          <w:i/>
          <w:sz w:val="18"/>
          <w:u w:val="single"/>
          <w:lang w:val="es-ES_tradnl"/>
        </w:rPr>
        <w:t>(de acuerdo a las especificaciones técnicas)</w:t>
      </w:r>
    </w:p>
    <w:p w:rsidR="008D7E95" w:rsidRPr="00836D48" w:rsidRDefault="008D7E95" w:rsidP="008D7E95">
      <w:pPr>
        <w:spacing w:before="120" w:after="120"/>
        <w:jc w:val="both"/>
        <w:rPr>
          <w:rFonts w:ascii="Arial" w:hAnsi="Arial" w:cs="Arial"/>
          <w:sz w:val="18"/>
        </w:rPr>
      </w:pPr>
      <w:r w:rsidRPr="00836D48">
        <w:rPr>
          <w:rFonts w:ascii="Arial" w:hAnsi="Arial" w:cs="Arial"/>
          <w:sz w:val="18"/>
          <w:lang w:val="es-ES_tradnl"/>
        </w:rPr>
        <w:t xml:space="preserve">Queda convenido entre las Partes, que el </w:t>
      </w:r>
      <w:r w:rsidRPr="00836D48">
        <w:rPr>
          <w:rFonts w:ascii="Arial" w:hAnsi="Arial" w:cs="Arial"/>
          <w:b/>
          <w:sz w:val="18"/>
          <w:lang w:val="es-ES_tradnl"/>
        </w:rPr>
        <w:t xml:space="preserve">PROVEEDOR </w:t>
      </w:r>
      <w:r w:rsidRPr="00836D48">
        <w:rPr>
          <w:rFonts w:ascii="Arial" w:hAnsi="Arial" w:cs="Arial"/>
          <w:sz w:val="18"/>
          <w:lang w:val="es-ES_tradnl"/>
        </w:rPr>
        <w:t xml:space="preserve">se obliga a cumplir con lo estipulado en las especificaciones técnicas y en la cláusula (Vigencia y plazo del Contrato), caso contrario la </w:t>
      </w:r>
      <w:r w:rsidRPr="00836D48">
        <w:rPr>
          <w:rFonts w:ascii="Arial" w:hAnsi="Arial" w:cs="Arial"/>
          <w:b/>
          <w:sz w:val="18"/>
          <w:lang w:val="es-ES_tradnl"/>
        </w:rPr>
        <w:t>ENTIDAD</w:t>
      </w:r>
      <w:r w:rsidRPr="00836D48">
        <w:rPr>
          <w:rFonts w:ascii="Arial" w:hAnsi="Arial" w:cs="Arial"/>
          <w:sz w:val="18"/>
          <w:lang w:val="es-ES_tradnl"/>
        </w:rPr>
        <w:t xml:space="preserve"> aplicará las siguientes multas: (de acuerdo a especificaciones técnicas adecuadas al contexto del Contrato)</w:t>
      </w:r>
    </w:p>
    <w:p w:rsidR="008D7E95" w:rsidRPr="00836D48" w:rsidRDefault="008D7E95" w:rsidP="008D7E95">
      <w:pPr>
        <w:spacing w:before="120" w:after="120"/>
        <w:jc w:val="both"/>
        <w:rPr>
          <w:rFonts w:ascii="Arial" w:hAnsi="Arial" w:cs="Arial"/>
          <w:sz w:val="18"/>
          <w:lang w:val="es-ES_tradnl"/>
        </w:rPr>
      </w:pPr>
      <w:r w:rsidRPr="00836D48">
        <w:rPr>
          <w:rFonts w:ascii="Arial" w:hAnsi="Arial" w:cs="Arial"/>
          <w:sz w:val="18"/>
          <w:lang w:val="es-ES_tradnl"/>
        </w:rPr>
        <w:t xml:space="preserve">De establecer la </w:t>
      </w:r>
      <w:r w:rsidRPr="00836D48">
        <w:rPr>
          <w:rFonts w:ascii="Arial" w:hAnsi="Arial" w:cs="Arial"/>
          <w:b/>
          <w:sz w:val="18"/>
          <w:lang w:val="es-ES_tradnl"/>
        </w:rPr>
        <w:t>ENTIDAD</w:t>
      </w:r>
      <w:r w:rsidRPr="00836D48">
        <w:rPr>
          <w:rFonts w:ascii="Arial" w:hAnsi="Arial" w:cs="Arial"/>
          <w:sz w:val="18"/>
          <w:lang w:val="es-ES_tradnl"/>
        </w:rPr>
        <w:t xml:space="preserve"> que por la aplicación de multas por mora se ha llegado al límite del 10% (diez por ciento) del monto total del Contrato, la </w:t>
      </w:r>
      <w:r w:rsidRPr="00836D48">
        <w:rPr>
          <w:rFonts w:ascii="Arial" w:hAnsi="Arial" w:cs="Arial"/>
          <w:b/>
          <w:sz w:val="18"/>
          <w:lang w:val="es-ES_tradnl"/>
        </w:rPr>
        <w:t>ENTIDAD</w:t>
      </w:r>
      <w:r w:rsidRPr="00836D48">
        <w:rPr>
          <w:rFonts w:ascii="Arial" w:hAnsi="Arial" w:cs="Arial"/>
          <w:sz w:val="18"/>
          <w:lang w:val="es-ES_tradnl"/>
        </w:rPr>
        <w:t xml:space="preserve"> podrá iniciar el proceso de resolución del Contrato, conforme a lo estipulado en la cláusula (Terminación del Contrato).</w:t>
      </w:r>
    </w:p>
    <w:p w:rsidR="008D7E95" w:rsidRPr="00836D48" w:rsidRDefault="008D7E95" w:rsidP="008D7E95">
      <w:pPr>
        <w:spacing w:before="120" w:after="120"/>
        <w:jc w:val="both"/>
        <w:rPr>
          <w:rFonts w:ascii="Arial" w:hAnsi="Arial" w:cs="Arial"/>
          <w:sz w:val="18"/>
        </w:rPr>
      </w:pPr>
      <w:r w:rsidRPr="00836D48">
        <w:rPr>
          <w:rFonts w:ascii="Arial" w:hAnsi="Arial" w:cs="Arial"/>
          <w:sz w:val="18"/>
        </w:rPr>
        <w:t xml:space="preserve">De establecer </w:t>
      </w:r>
      <w:r w:rsidRPr="00836D48">
        <w:rPr>
          <w:rFonts w:ascii="Arial" w:hAnsi="Arial" w:cs="Arial"/>
          <w:sz w:val="18"/>
          <w:lang w:val="es-ES_tradnl"/>
        </w:rPr>
        <w:t xml:space="preserve">la </w:t>
      </w:r>
      <w:r w:rsidRPr="00836D48">
        <w:rPr>
          <w:rFonts w:ascii="Arial" w:hAnsi="Arial" w:cs="Arial"/>
          <w:b/>
          <w:sz w:val="18"/>
          <w:lang w:val="es-ES_tradnl"/>
        </w:rPr>
        <w:t>ENTIDAD</w:t>
      </w:r>
      <w:r w:rsidRPr="00836D48">
        <w:rPr>
          <w:rFonts w:ascii="Arial" w:hAnsi="Arial" w:cs="Arial"/>
          <w:sz w:val="18"/>
        </w:rPr>
        <w:t xml:space="preserve"> que por la aplicación de multas por mora se ha llegado al límite del 20% (veinte por ciento) del monto total del Contrato, la </w:t>
      </w:r>
      <w:r w:rsidRPr="00836D48">
        <w:rPr>
          <w:rFonts w:ascii="Arial" w:hAnsi="Arial" w:cs="Arial"/>
          <w:b/>
          <w:sz w:val="18"/>
        </w:rPr>
        <w:t>ENTIDAD</w:t>
      </w:r>
      <w:r w:rsidRPr="00836D48">
        <w:rPr>
          <w:rFonts w:ascii="Arial" w:hAnsi="Arial" w:cs="Arial"/>
          <w:sz w:val="18"/>
        </w:rPr>
        <w:t xml:space="preserve"> deberá iniciar el proceso de resolución del Contrato, conforme a lo estipulado en la cláusula (Terminación del Contrato).</w:t>
      </w:r>
    </w:p>
    <w:p w:rsidR="008D7E95" w:rsidRPr="00836D48" w:rsidRDefault="008D7E95" w:rsidP="008D7E95">
      <w:pPr>
        <w:spacing w:before="120" w:after="120"/>
        <w:jc w:val="both"/>
        <w:rPr>
          <w:rFonts w:ascii="Arial" w:hAnsi="Arial" w:cs="Arial"/>
          <w:sz w:val="18"/>
        </w:rPr>
      </w:pPr>
      <w:r w:rsidRPr="00836D48">
        <w:rPr>
          <w:rFonts w:ascii="Arial" w:hAnsi="Arial" w:cs="Arial"/>
          <w:sz w:val="18"/>
        </w:rPr>
        <w:t xml:space="preserve">Las multas serán cobradas mediante descuentos establecidos expresamente por la </w:t>
      </w:r>
      <w:r w:rsidRPr="00836D48">
        <w:rPr>
          <w:rFonts w:ascii="Arial" w:hAnsi="Arial" w:cs="Arial"/>
          <w:b/>
          <w:bCs/>
          <w:sz w:val="18"/>
        </w:rPr>
        <w:t>ENTIDAD</w:t>
      </w:r>
      <w:r w:rsidRPr="00836D48">
        <w:rPr>
          <w:rFonts w:ascii="Arial" w:hAnsi="Arial" w:cs="Arial"/>
          <w:sz w:val="18"/>
        </w:rPr>
        <w:t>,</w:t>
      </w:r>
      <w:r w:rsidRPr="00836D48">
        <w:rPr>
          <w:rFonts w:ascii="Arial" w:hAnsi="Arial" w:cs="Arial"/>
          <w:sz w:val="18"/>
          <w:lang w:val="es-ES_tradnl"/>
        </w:rPr>
        <w:t xml:space="preserve"> con base en el Informe de Conformidad documentado</w:t>
      </w:r>
      <w:r w:rsidRPr="00836D48">
        <w:rPr>
          <w:rFonts w:ascii="Arial" w:hAnsi="Arial" w:cs="Arial"/>
          <w:sz w:val="18"/>
        </w:rPr>
        <w:t xml:space="preserve"> </w:t>
      </w:r>
      <w:r w:rsidRPr="00836D48">
        <w:rPr>
          <w:rFonts w:ascii="Arial" w:hAnsi="Arial" w:cs="Arial"/>
          <w:i/>
          <w:sz w:val="18"/>
        </w:rPr>
        <w:t>del pago único/de los pagos parciales</w:t>
      </w:r>
      <w:r w:rsidRPr="00836D48">
        <w:rPr>
          <w:rFonts w:ascii="Arial" w:hAnsi="Arial" w:cs="Arial"/>
          <w:sz w:val="18"/>
        </w:rPr>
        <w:t xml:space="preserve">, sin perjuicio de que </w:t>
      </w:r>
      <w:r w:rsidRPr="00836D48">
        <w:rPr>
          <w:rFonts w:ascii="Arial" w:hAnsi="Arial" w:cs="Arial"/>
          <w:sz w:val="18"/>
          <w:lang w:val="es-ES_tradnl"/>
        </w:rPr>
        <w:t xml:space="preserve">la </w:t>
      </w:r>
      <w:r w:rsidRPr="00836D48">
        <w:rPr>
          <w:rFonts w:ascii="Arial" w:hAnsi="Arial" w:cs="Arial"/>
          <w:b/>
          <w:sz w:val="18"/>
          <w:lang w:val="es-ES_tradnl"/>
        </w:rPr>
        <w:t xml:space="preserve">ENTIDAD </w:t>
      </w:r>
      <w:r w:rsidRPr="00836D48">
        <w:rPr>
          <w:rFonts w:ascii="Arial" w:hAnsi="Arial" w:cs="Arial"/>
          <w:sz w:val="18"/>
        </w:rPr>
        <w:t>ejecute la garantía de cumplimiento de Contrato y gestione el resarcimiento de daños y perjuicios por medio de la jurisdicción coactiva fiscal por la naturaleza del Contrato, conforme lo establecido en el Artículo 47 de la Ley 1178.</w:t>
      </w:r>
    </w:p>
    <w:p w:rsidR="008D7E95" w:rsidRPr="00836D48" w:rsidRDefault="008D7E95" w:rsidP="008D7E95">
      <w:pPr>
        <w:spacing w:before="120" w:after="120"/>
        <w:jc w:val="both"/>
        <w:rPr>
          <w:rFonts w:ascii="Arial" w:hAnsi="Arial" w:cs="Arial"/>
          <w:b/>
          <w:sz w:val="18"/>
          <w:u w:val="single"/>
          <w:lang w:val="es-ES_tradnl"/>
        </w:rPr>
      </w:pPr>
      <w:r w:rsidRPr="00836D48">
        <w:rPr>
          <w:rFonts w:ascii="Arial" w:hAnsi="Arial" w:cs="Arial"/>
          <w:b/>
          <w:sz w:val="18"/>
          <w:u w:val="single"/>
        </w:rPr>
        <w:t>DÉCIMA SEXTA.- (NOTIFICACIONES)</w:t>
      </w:r>
    </w:p>
    <w:p w:rsidR="008D7E95" w:rsidRPr="00836D48" w:rsidRDefault="008D7E95" w:rsidP="008D7E95">
      <w:pPr>
        <w:widowControl w:val="0"/>
        <w:numPr>
          <w:ilvl w:val="1"/>
          <w:numId w:val="0"/>
        </w:numPr>
        <w:tabs>
          <w:tab w:val="num" w:pos="284"/>
        </w:tabs>
        <w:spacing w:before="120" w:after="120"/>
        <w:ind w:left="567" w:hanging="567"/>
        <w:jc w:val="both"/>
        <w:rPr>
          <w:rFonts w:ascii="Arial" w:hAnsi="Arial" w:cs="Arial"/>
          <w:sz w:val="18"/>
          <w:lang w:val="es-ES_tradnl"/>
        </w:rPr>
      </w:pPr>
      <w:r w:rsidRPr="00836D48">
        <w:rPr>
          <w:noProof/>
          <w:sz w:val="18"/>
          <w:lang w:val="es-BO" w:eastAsia="es-BO"/>
        </w:rPr>
        <w:drawing>
          <wp:anchor distT="0" distB="0" distL="114300" distR="114300" simplePos="0" relativeHeight="251668992" behindDoc="1" locked="0" layoutInCell="0" allowOverlap="1" wp14:anchorId="450CD17F" wp14:editId="17CDD067">
            <wp:simplePos x="0" y="0"/>
            <wp:positionH relativeFrom="margin">
              <wp:posOffset>-88900</wp:posOffset>
            </wp:positionH>
            <wp:positionV relativeFrom="margin">
              <wp:posOffset>3151505</wp:posOffset>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6D48">
        <w:rPr>
          <w:rFonts w:ascii="Arial" w:hAnsi="Arial" w:cs="Arial"/>
          <w:b/>
          <w:sz w:val="18"/>
          <w:lang w:val="es-ES_tradnl"/>
        </w:rPr>
        <w:t>16.1</w:t>
      </w:r>
      <w:r w:rsidRPr="00836D48">
        <w:rPr>
          <w:rFonts w:ascii="Arial" w:hAnsi="Arial" w:cs="Arial"/>
          <w:sz w:val="18"/>
          <w:lang w:val="es-ES_tradnl"/>
        </w:rPr>
        <w:tab/>
        <w:t>Las notificaciones que se cursen entre las Partes relacionadas con la administración, ejecución y los asuntos contemplados en este Contrato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D7E95" w:rsidRPr="00836D48" w:rsidTr="00FD70CD">
        <w:trPr>
          <w:trHeight w:val="237"/>
        </w:trPr>
        <w:tc>
          <w:tcPr>
            <w:tcW w:w="4511" w:type="dxa"/>
            <w:tcBorders>
              <w:top w:val="single" w:sz="4" w:space="0" w:color="auto"/>
              <w:left w:val="single" w:sz="4" w:space="0" w:color="auto"/>
              <w:bottom w:val="single" w:sz="4" w:space="0" w:color="auto"/>
              <w:right w:val="single" w:sz="4" w:space="0" w:color="auto"/>
            </w:tcBorders>
          </w:tcPr>
          <w:p w:rsidR="008D7E95" w:rsidRPr="00836D48" w:rsidRDefault="008D7E95" w:rsidP="00FD70CD">
            <w:pPr>
              <w:widowControl w:val="0"/>
              <w:ind w:left="180" w:hanging="180"/>
              <w:jc w:val="center"/>
              <w:rPr>
                <w:rFonts w:ascii="Arial" w:hAnsi="Arial" w:cs="Arial"/>
                <w:b/>
                <w:sz w:val="18"/>
                <w:lang w:val="es-ES_tradnl"/>
              </w:rPr>
            </w:pPr>
            <w:r w:rsidRPr="00836D48">
              <w:rPr>
                <w:rFonts w:ascii="Arial" w:hAnsi="Arial" w:cs="Arial"/>
                <w:b/>
                <w:sz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D7E95" w:rsidRPr="00836D48" w:rsidRDefault="008D7E95" w:rsidP="00FD70CD">
            <w:pPr>
              <w:widowControl w:val="0"/>
              <w:ind w:left="180" w:hanging="180"/>
              <w:jc w:val="center"/>
              <w:rPr>
                <w:rFonts w:ascii="Arial" w:hAnsi="Arial" w:cs="Arial"/>
                <w:b/>
                <w:sz w:val="18"/>
                <w:lang w:val="es-ES_tradnl"/>
              </w:rPr>
            </w:pPr>
            <w:r w:rsidRPr="00836D48">
              <w:rPr>
                <w:rFonts w:ascii="Arial" w:hAnsi="Arial" w:cs="Arial"/>
                <w:b/>
                <w:sz w:val="18"/>
                <w:lang w:val="es-ES_tradnl"/>
              </w:rPr>
              <w:t>PROVEEDOR</w:t>
            </w:r>
          </w:p>
        </w:tc>
      </w:tr>
      <w:tr w:rsidR="008D7E95" w:rsidRPr="00836D48" w:rsidTr="00FD70CD">
        <w:trPr>
          <w:trHeight w:val="1505"/>
        </w:trPr>
        <w:tc>
          <w:tcPr>
            <w:tcW w:w="4511" w:type="dxa"/>
            <w:tcBorders>
              <w:top w:val="single" w:sz="4" w:space="0" w:color="auto"/>
              <w:left w:val="single" w:sz="4" w:space="0" w:color="auto"/>
              <w:bottom w:val="single" w:sz="4" w:space="0" w:color="auto"/>
              <w:right w:val="single" w:sz="4" w:space="0" w:color="auto"/>
            </w:tcBorders>
          </w:tcPr>
          <w:p w:rsidR="008D7E95" w:rsidRPr="00836D48" w:rsidRDefault="008D7E95" w:rsidP="00FD70CD">
            <w:pPr>
              <w:widowControl w:val="0"/>
              <w:jc w:val="both"/>
              <w:rPr>
                <w:rFonts w:ascii="Arial" w:hAnsi="Arial" w:cs="Arial"/>
                <w:sz w:val="18"/>
                <w:lang w:val="es-ES_tradnl"/>
              </w:rPr>
            </w:pPr>
            <w:r w:rsidRPr="00836D48">
              <w:rPr>
                <w:rFonts w:ascii="Arial" w:hAnsi="Arial" w:cs="Arial"/>
                <w:b/>
                <w:sz w:val="18"/>
                <w:lang w:val="es-ES_tradnl"/>
              </w:rPr>
              <w:t>Domicilio:</w:t>
            </w:r>
            <w:r w:rsidRPr="00836D48">
              <w:rPr>
                <w:rFonts w:ascii="Arial" w:hAnsi="Arial" w:cs="Arial"/>
                <w:sz w:val="18"/>
                <w:lang w:val="es-ES_tradnl"/>
              </w:rPr>
              <w:t xml:space="preserve"> </w:t>
            </w:r>
          </w:p>
          <w:p w:rsidR="008D7E95" w:rsidRPr="00836D48" w:rsidRDefault="008D7E95" w:rsidP="00FD70CD">
            <w:pPr>
              <w:widowControl w:val="0"/>
              <w:ind w:left="180" w:hanging="180"/>
              <w:jc w:val="both"/>
              <w:rPr>
                <w:rFonts w:ascii="Arial" w:hAnsi="Arial" w:cs="Arial"/>
                <w:sz w:val="18"/>
                <w:lang w:val="es-BO"/>
              </w:rPr>
            </w:pPr>
            <w:r w:rsidRPr="00836D48">
              <w:rPr>
                <w:rFonts w:ascii="Arial" w:hAnsi="Arial" w:cs="Arial"/>
                <w:b/>
                <w:sz w:val="18"/>
                <w:lang w:val="es-BO"/>
              </w:rPr>
              <w:t>N° Telf.:</w:t>
            </w:r>
            <w:r w:rsidRPr="00836D48">
              <w:rPr>
                <w:rFonts w:ascii="Arial" w:hAnsi="Arial" w:cs="Arial"/>
                <w:sz w:val="18"/>
                <w:lang w:val="es-BO"/>
              </w:rPr>
              <w:t xml:space="preserve"> (591 – ) </w:t>
            </w:r>
          </w:p>
          <w:p w:rsidR="008D7E95" w:rsidRPr="00836D48" w:rsidRDefault="008D7E95" w:rsidP="00FD70CD">
            <w:pPr>
              <w:widowControl w:val="0"/>
              <w:ind w:left="180" w:hanging="180"/>
              <w:jc w:val="both"/>
              <w:rPr>
                <w:rFonts w:ascii="Arial" w:hAnsi="Arial" w:cs="Arial"/>
                <w:b/>
                <w:sz w:val="18"/>
                <w:lang w:val="es-BO"/>
              </w:rPr>
            </w:pPr>
            <w:r w:rsidRPr="00836D48">
              <w:rPr>
                <w:rFonts w:ascii="Arial" w:hAnsi="Arial" w:cs="Arial"/>
                <w:b/>
                <w:sz w:val="18"/>
                <w:lang w:val="es-BO"/>
              </w:rPr>
              <w:t xml:space="preserve">E-mail: </w:t>
            </w:r>
          </w:p>
          <w:p w:rsidR="008D7E95" w:rsidRPr="00836D48" w:rsidRDefault="008D7E95" w:rsidP="00FD70CD">
            <w:pPr>
              <w:widowControl w:val="0"/>
              <w:jc w:val="both"/>
              <w:rPr>
                <w:rFonts w:ascii="Arial" w:hAnsi="Arial" w:cs="Arial"/>
                <w:sz w:val="18"/>
              </w:rPr>
            </w:pPr>
            <w:r w:rsidRPr="00836D48">
              <w:rPr>
                <w:rFonts w:ascii="Arial" w:hAnsi="Arial" w:cs="Arial"/>
                <w:b/>
                <w:sz w:val="18"/>
              </w:rPr>
              <w:t xml:space="preserve">Attn.: </w:t>
            </w:r>
          </w:p>
          <w:p w:rsidR="008D7E95" w:rsidRPr="00836D48" w:rsidRDefault="008D7E95" w:rsidP="00FD70CD">
            <w:pPr>
              <w:widowControl w:val="0"/>
              <w:jc w:val="both"/>
              <w:rPr>
                <w:rFonts w:ascii="Arial" w:hAnsi="Arial" w:cs="Arial"/>
                <w:sz w:val="18"/>
                <w:lang w:val="es-ES_tradnl"/>
              </w:rPr>
            </w:pPr>
            <w:r w:rsidRPr="00836D48">
              <w:rPr>
                <w:rFonts w:ascii="Arial" w:hAnsi="Arial" w:cs="Arial"/>
                <w:sz w:val="18"/>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8D7E95" w:rsidRPr="00836D48" w:rsidRDefault="008D7E95" w:rsidP="00FD70CD">
            <w:pPr>
              <w:widowControl w:val="0"/>
              <w:jc w:val="both"/>
              <w:rPr>
                <w:rFonts w:ascii="Arial" w:hAnsi="Arial" w:cs="Arial"/>
                <w:sz w:val="18"/>
                <w:lang w:val="es-ES_tradnl"/>
              </w:rPr>
            </w:pPr>
            <w:r w:rsidRPr="00836D48">
              <w:rPr>
                <w:rFonts w:ascii="Arial" w:hAnsi="Arial" w:cs="Arial"/>
                <w:b/>
                <w:sz w:val="18"/>
                <w:lang w:val="es-ES_tradnl"/>
              </w:rPr>
              <w:t>Domicilio:</w:t>
            </w:r>
            <w:r w:rsidRPr="00836D48">
              <w:rPr>
                <w:rFonts w:ascii="Arial" w:hAnsi="Arial" w:cs="Arial"/>
                <w:sz w:val="18"/>
                <w:lang w:val="es-ES_tradnl"/>
              </w:rPr>
              <w:t xml:space="preserve"> </w:t>
            </w:r>
          </w:p>
          <w:p w:rsidR="008D7E95" w:rsidRPr="00836D48" w:rsidRDefault="008D7E95" w:rsidP="00FD70CD">
            <w:pPr>
              <w:widowControl w:val="0"/>
              <w:jc w:val="both"/>
              <w:rPr>
                <w:rFonts w:ascii="Arial" w:hAnsi="Arial" w:cs="Arial"/>
                <w:sz w:val="18"/>
                <w:lang w:val="es-BO"/>
              </w:rPr>
            </w:pPr>
            <w:r w:rsidRPr="00836D48">
              <w:rPr>
                <w:rFonts w:ascii="Arial" w:hAnsi="Arial" w:cs="Arial"/>
                <w:b/>
                <w:sz w:val="18"/>
                <w:lang w:val="es-BO"/>
              </w:rPr>
              <w:t xml:space="preserve">N° Telf.: </w:t>
            </w:r>
            <w:r w:rsidRPr="00836D48">
              <w:rPr>
                <w:rFonts w:ascii="Arial" w:hAnsi="Arial" w:cs="Arial"/>
                <w:sz w:val="18"/>
                <w:lang w:val="es-BO"/>
              </w:rPr>
              <w:t>(591 - )</w:t>
            </w:r>
          </w:p>
          <w:p w:rsidR="008D7E95" w:rsidRPr="00836D48" w:rsidRDefault="008D7E95" w:rsidP="00FD70CD">
            <w:pPr>
              <w:widowControl w:val="0"/>
              <w:jc w:val="both"/>
              <w:rPr>
                <w:rFonts w:ascii="Arial" w:hAnsi="Arial" w:cs="Arial"/>
                <w:sz w:val="18"/>
                <w:lang w:val="es-BO"/>
              </w:rPr>
            </w:pPr>
            <w:r w:rsidRPr="00836D48">
              <w:rPr>
                <w:rFonts w:ascii="Arial" w:hAnsi="Arial" w:cs="Arial"/>
                <w:sz w:val="18"/>
                <w:lang w:val="es-BO"/>
              </w:rPr>
              <w:t xml:space="preserve">               (591 - ) </w:t>
            </w:r>
          </w:p>
          <w:p w:rsidR="008D7E95" w:rsidRPr="00836D48" w:rsidRDefault="008D7E95" w:rsidP="00FD70CD">
            <w:pPr>
              <w:widowControl w:val="0"/>
              <w:jc w:val="both"/>
              <w:rPr>
                <w:rFonts w:ascii="Arial" w:hAnsi="Arial" w:cs="Arial"/>
                <w:b/>
                <w:sz w:val="18"/>
                <w:lang w:val="es-BO"/>
              </w:rPr>
            </w:pPr>
            <w:r w:rsidRPr="00836D48">
              <w:rPr>
                <w:rFonts w:ascii="Arial" w:hAnsi="Arial" w:cs="Arial"/>
                <w:b/>
                <w:sz w:val="18"/>
                <w:lang w:val="es-BO"/>
              </w:rPr>
              <w:t xml:space="preserve">Fax: </w:t>
            </w:r>
          </w:p>
          <w:p w:rsidR="008D7E95" w:rsidRPr="00836D48" w:rsidRDefault="008D7E95" w:rsidP="00FD70CD">
            <w:pPr>
              <w:autoSpaceDE w:val="0"/>
              <w:autoSpaceDN w:val="0"/>
              <w:adjustRightInd w:val="0"/>
              <w:ind w:left="180" w:hanging="180"/>
              <w:rPr>
                <w:rFonts w:ascii="Arial" w:hAnsi="Arial" w:cs="Arial"/>
                <w:sz w:val="18"/>
                <w:lang w:val="es-BO"/>
              </w:rPr>
            </w:pPr>
            <w:r w:rsidRPr="00836D48">
              <w:rPr>
                <w:rFonts w:ascii="Arial" w:hAnsi="Arial" w:cs="Arial"/>
                <w:b/>
                <w:sz w:val="18"/>
                <w:lang w:val="es-BO"/>
              </w:rPr>
              <w:t xml:space="preserve">N° Cel.: </w:t>
            </w:r>
          </w:p>
          <w:p w:rsidR="008D7E95" w:rsidRPr="00836D48" w:rsidRDefault="008D7E95" w:rsidP="00FD70CD">
            <w:pPr>
              <w:autoSpaceDE w:val="0"/>
              <w:autoSpaceDN w:val="0"/>
              <w:adjustRightInd w:val="0"/>
              <w:rPr>
                <w:rFonts w:ascii="Arial" w:hAnsi="Arial" w:cs="Arial"/>
                <w:sz w:val="18"/>
                <w:lang w:val="en-US"/>
              </w:rPr>
            </w:pPr>
            <w:r w:rsidRPr="00836D48">
              <w:rPr>
                <w:rFonts w:ascii="Arial" w:hAnsi="Arial" w:cs="Arial"/>
                <w:b/>
                <w:sz w:val="18"/>
                <w:lang w:val="en-US"/>
              </w:rPr>
              <w:t>E-mail:</w:t>
            </w:r>
            <w:r w:rsidRPr="00836D48">
              <w:rPr>
                <w:rFonts w:ascii="Arial" w:hAnsi="Arial" w:cs="Arial"/>
                <w:sz w:val="18"/>
                <w:lang w:val="en-US"/>
              </w:rPr>
              <w:t xml:space="preserve"> </w:t>
            </w:r>
          </w:p>
          <w:p w:rsidR="008D7E95" w:rsidRPr="00836D48" w:rsidRDefault="008D7E95" w:rsidP="00FD70CD">
            <w:pPr>
              <w:autoSpaceDE w:val="0"/>
              <w:autoSpaceDN w:val="0"/>
              <w:adjustRightInd w:val="0"/>
              <w:ind w:left="180" w:hanging="180"/>
              <w:rPr>
                <w:rFonts w:ascii="Arial" w:hAnsi="Arial" w:cs="Arial"/>
                <w:sz w:val="18"/>
                <w:lang w:val="en-US"/>
              </w:rPr>
            </w:pPr>
            <w:r w:rsidRPr="00836D48">
              <w:rPr>
                <w:rFonts w:ascii="Arial" w:hAnsi="Arial" w:cs="Arial"/>
                <w:b/>
                <w:sz w:val="18"/>
                <w:lang w:val="en-US"/>
              </w:rPr>
              <w:t>Attn.:</w:t>
            </w:r>
            <w:r w:rsidRPr="00836D48">
              <w:rPr>
                <w:rFonts w:ascii="Arial" w:hAnsi="Arial" w:cs="Arial"/>
                <w:sz w:val="18"/>
                <w:lang w:val="en-US"/>
              </w:rPr>
              <w:t xml:space="preserve"> </w:t>
            </w:r>
          </w:p>
          <w:p w:rsidR="008D7E95" w:rsidRPr="00836D48" w:rsidRDefault="008D7E95" w:rsidP="00FD70CD">
            <w:pPr>
              <w:autoSpaceDE w:val="0"/>
              <w:autoSpaceDN w:val="0"/>
              <w:adjustRightInd w:val="0"/>
              <w:ind w:left="180" w:hanging="180"/>
              <w:rPr>
                <w:rFonts w:ascii="Arial" w:hAnsi="Arial" w:cs="Arial"/>
                <w:sz w:val="18"/>
                <w:lang w:val="es-ES_tradnl"/>
              </w:rPr>
            </w:pPr>
            <w:r w:rsidRPr="00836D48">
              <w:rPr>
                <w:rFonts w:ascii="Arial" w:hAnsi="Arial" w:cs="Arial"/>
                <w:sz w:val="18"/>
                <w:lang w:val="es-ES_tradnl"/>
              </w:rPr>
              <w:t xml:space="preserve">           – Bolivia</w:t>
            </w:r>
          </w:p>
        </w:tc>
      </w:tr>
    </w:tbl>
    <w:p w:rsidR="008D7E95" w:rsidRPr="00836D48" w:rsidRDefault="008D7E95" w:rsidP="008D7E95">
      <w:pPr>
        <w:widowControl w:val="0"/>
        <w:tabs>
          <w:tab w:val="num" w:pos="567"/>
        </w:tabs>
        <w:spacing w:before="120" w:after="120"/>
        <w:ind w:left="567" w:hanging="567"/>
        <w:jc w:val="both"/>
        <w:rPr>
          <w:rFonts w:ascii="Arial" w:hAnsi="Arial" w:cs="Arial"/>
          <w:sz w:val="18"/>
          <w:lang w:val="es-ES_tradnl"/>
        </w:rPr>
      </w:pPr>
      <w:r w:rsidRPr="00836D48">
        <w:rPr>
          <w:rFonts w:ascii="Arial" w:hAnsi="Arial" w:cs="Arial"/>
          <w:b/>
          <w:sz w:val="18"/>
          <w:lang w:val="es-ES_tradnl"/>
        </w:rPr>
        <w:t>16.2</w:t>
      </w:r>
      <w:r w:rsidRPr="00836D48">
        <w:rPr>
          <w:rFonts w:ascii="Arial" w:hAnsi="Arial" w:cs="Arial"/>
          <w:sz w:val="18"/>
          <w:lang w:val="es-ES_tradnl"/>
        </w:rPr>
        <w:tab/>
        <w:t>Se considerará recibida la notificación o comunicación en la fecha y hora en que se haya realizado la entrega.</w:t>
      </w:r>
    </w:p>
    <w:p w:rsidR="008D7E95" w:rsidRPr="00836D48" w:rsidRDefault="008D7E95" w:rsidP="008D7E95">
      <w:pPr>
        <w:widowControl w:val="0"/>
        <w:tabs>
          <w:tab w:val="num" w:pos="567"/>
        </w:tabs>
        <w:spacing w:after="120"/>
        <w:ind w:left="567" w:hanging="567"/>
        <w:jc w:val="both"/>
        <w:rPr>
          <w:rFonts w:ascii="Arial" w:hAnsi="Arial" w:cs="Arial"/>
          <w:sz w:val="18"/>
          <w:lang w:val="es-ES_tradnl"/>
        </w:rPr>
      </w:pPr>
      <w:r w:rsidRPr="00836D48">
        <w:rPr>
          <w:rFonts w:ascii="Arial" w:hAnsi="Arial" w:cs="Arial"/>
          <w:b/>
          <w:sz w:val="18"/>
          <w:lang w:val="es-ES_tradnl"/>
        </w:rPr>
        <w:t>16.3</w:t>
      </w:r>
      <w:r w:rsidRPr="00836D48">
        <w:rPr>
          <w:rFonts w:ascii="Arial" w:hAnsi="Arial" w:cs="Arial"/>
          <w:sz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8D7E95" w:rsidRPr="00836D48" w:rsidRDefault="008D7E95" w:rsidP="008D7E95">
      <w:pPr>
        <w:spacing w:after="120"/>
        <w:jc w:val="both"/>
        <w:rPr>
          <w:rFonts w:ascii="Arial" w:hAnsi="Arial" w:cs="Arial"/>
          <w:b/>
          <w:sz w:val="18"/>
          <w:u w:val="single"/>
          <w:lang w:val="es-ES_tradnl"/>
        </w:rPr>
      </w:pPr>
      <w:r w:rsidRPr="00836D48">
        <w:rPr>
          <w:rFonts w:ascii="Arial" w:hAnsi="Arial" w:cs="Arial"/>
          <w:b/>
          <w:sz w:val="18"/>
          <w:u w:val="single"/>
          <w:lang w:val="es-ES_tradnl"/>
        </w:rPr>
        <w:t>DÉCIMA SÉPTIMA.- (RECEPCIÓN Y VERIFICACIÓN)</w:t>
      </w:r>
    </w:p>
    <w:p w:rsidR="008D7E95" w:rsidRPr="00836D48" w:rsidRDefault="008D7E95" w:rsidP="008D7E95">
      <w:pPr>
        <w:spacing w:after="120"/>
        <w:jc w:val="both"/>
        <w:rPr>
          <w:rFonts w:ascii="Arial" w:hAnsi="Arial" w:cs="Arial"/>
          <w:sz w:val="18"/>
          <w:lang w:val="es-ES_tradnl"/>
        </w:rPr>
      </w:pPr>
      <w:r w:rsidRPr="00836D48">
        <w:rPr>
          <w:rFonts w:ascii="Arial" w:hAnsi="Arial" w:cs="Arial"/>
          <w:sz w:val="18"/>
          <w:lang w:val="es-ES_tradnl"/>
        </w:rPr>
        <w:t xml:space="preserve">El Comité de Recepción conjuntamente con un representante debidamente acreditado del </w:t>
      </w:r>
      <w:r w:rsidRPr="00836D48">
        <w:rPr>
          <w:rFonts w:ascii="Arial" w:hAnsi="Arial" w:cs="Arial"/>
          <w:b/>
          <w:sz w:val="18"/>
          <w:lang w:val="es-ES_tradnl"/>
        </w:rPr>
        <w:t>PROVEEDOR</w:t>
      </w:r>
      <w:r w:rsidRPr="00836D48">
        <w:rPr>
          <w:rFonts w:ascii="Arial" w:hAnsi="Arial" w:cs="Arial"/>
          <w:sz w:val="18"/>
          <w:lang w:val="es-ES_tradnl"/>
        </w:rPr>
        <w:t xml:space="preserve">, tendrán la función de efectuar la recepción de la Adquisición, previa conformidad de la </w:t>
      </w:r>
      <w:r w:rsidRPr="00836D48">
        <w:rPr>
          <w:rFonts w:ascii="Arial" w:hAnsi="Arial" w:cs="Arial"/>
          <w:b/>
          <w:sz w:val="18"/>
          <w:lang w:val="es-ES_tradnl"/>
        </w:rPr>
        <w:t>ENTIDAD</w:t>
      </w:r>
      <w:r w:rsidRPr="00836D48">
        <w:rPr>
          <w:rFonts w:ascii="Arial" w:hAnsi="Arial" w:cs="Arial"/>
          <w:sz w:val="18"/>
          <w:lang w:val="es-ES_tradnl"/>
        </w:rPr>
        <w:t xml:space="preserve"> elaborándose un acta de recepción en la cual se identifique la cantidad recibida y el cumplimiento de las especificaciones técnicas.  </w:t>
      </w:r>
    </w:p>
    <w:p w:rsidR="008D7E95" w:rsidRPr="00836D48" w:rsidRDefault="008D7E95" w:rsidP="008D7E95">
      <w:pPr>
        <w:spacing w:after="120"/>
        <w:jc w:val="both"/>
        <w:rPr>
          <w:rFonts w:ascii="Arial" w:hAnsi="Arial" w:cs="Arial"/>
          <w:sz w:val="18"/>
          <w:lang w:val="es-ES_tradnl"/>
        </w:rPr>
      </w:pPr>
      <w:r w:rsidRPr="00836D48">
        <w:rPr>
          <w:rFonts w:ascii="Arial" w:hAnsi="Arial" w:cs="Arial"/>
          <w:sz w:val="18"/>
          <w:lang w:val="es-ES_tradnl"/>
        </w:rPr>
        <w:t xml:space="preserve">Si se encontraran defectos o daños en la Adquisición no se procederá a la emisión del acta de recepción en tanto el </w:t>
      </w:r>
      <w:r w:rsidRPr="00836D48">
        <w:rPr>
          <w:rFonts w:ascii="Arial" w:hAnsi="Arial" w:cs="Arial"/>
          <w:b/>
          <w:sz w:val="18"/>
          <w:lang w:val="es-ES_tradnl"/>
        </w:rPr>
        <w:t xml:space="preserve">PROVEEDOR </w:t>
      </w:r>
      <w:r w:rsidRPr="00836D48">
        <w:rPr>
          <w:rFonts w:ascii="Arial" w:hAnsi="Arial" w:cs="Arial"/>
          <w:sz w:val="18"/>
          <w:lang w:val="es-ES_tradnl"/>
        </w:rPr>
        <w:t xml:space="preserve">no subsane lo observado. El </w:t>
      </w:r>
      <w:r w:rsidRPr="00836D48">
        <w:rPr>
          <w:rFonts w:ascii="Arial" w:hAnsi="Arial" w:cs="Arial"/>
          <w:b/>
          <w:sz w:val="18"/>
          <w:lang w:val="es-ES_tradnl"/>
        </w:rPr>
        <w:t>PROVEEDOR</w:t>
      </w:r>
      <w:r w:rsidRPr="00836D48">
        <w:rPr>
          <w:rFonts w:ascii="Arial" w:hAnsi="Arial" w:cs="Arial"/>
          <w:sz w:val="18"/>
          <w:lang w:val="es-ES_tradnl"/>
        </w:rPr>
        <w:t xml:space="preserve"> deberá reemplazar la Adquisición observada por otra de iguales o mejores características en un plazo máximo de </w:t>
      </w:r>
      <w:r w:rsidRPr="00836D48">
        <w:rPr>
          <w:rFonts w:ascii="Arial" w:hAnsi="Arial" w:cs="Arial"/>
          <w:i/>
          <w:sz w:val="18"/>
          <w:lang w:val="es-ES_tradnl"/>
        </w:rPr>
        <w:t>literal</w:t>
      </w:r>
      <w:r w:rsidRPr="00836D48">
        <w:rPr>
          <w:rFonts w:ascii="Arial" w:hAnsi="Arial" w:cs="Arial"/>
          <w:sz w:val="18"/>
          <w:lang w:val="es-ES_tradnl"/>
        </w:rPr>
        <w:t xml:space="preserve"> (</w:t>
      </w:r>
      <w:r w:rsidRPr="00836D48">
        <w:rPr>
          <w:rFonts w:ascii="Arial" w:hAnsi="Arial" w:cs="Arial"/>
          <w:i/>
          <w:sz w:val="18"/>
          <w:lang w:val="es-ES_tradnl"/>
        </w:rPr>
        <w:t>numeral</w:t>
      </w:r>
      <w:r w:rsidRPr="00836D48">
        <w:rPr>
          <w:rFonts w:ascii="Arial" w:hAnsi="Arial" w:cs="Arial"/>
          <w:sz w:val="18"/>
          <w:lang w:val="es-ES_tradnl"/>
        </w:rPr>
        <w:t xml:space="preserve">) días calendario, corriendo por su cuenta el transporte y lo que conlleve realizar el cambio. </w:t>
      </w:r>
    </w:p>
    <w:p w:rsidR="008D7E95" w:rsidRPr="00836D48" w:rsidRDefault="008D7E95" w:rsidP="008D7E95">
      <w:pPr>
        <w:spacing w:after="120"/>
        <w:jc w:val="both"/>
        <w:rPr>
          <w:rFonts w:ascii="Arial" w:hAnsi="Arial" w:cs="Arial"/>
          <w:sz w:val="18"/>
          <w:lang w:val="es-ES_tradnl"/>
        </w:rPr>
      </w:pPr>
      <w:r w:rsidRPr="00836D48">
        <w:rPr>
          <w:rFonts w:ascii="Arial" w:hAnsi="Arial" w:cs="Arial"/>
          <w:sz w:val="18"/>
          <w:lang w:val="es-ES_tradnl"/>
        </w:rPr>
        <w:t xml:space="preserve">La entrega de la Adquisición se realizará en coordinación con el Comité de Recepción y representantes acreditados del </w:t>
      </w:r>
      <w:r w:rsidRPr="00836D48">
        <w:rPr>
          <w:rFonts w:ascii="Arial" w:hAnsi="Arial" w:cs="Arial"/>
          <w:b/>
          <w:sz w:val="18"/>
          <w:lang w:val="es-ES_tradnl"/>
        </w:rPr>
        <w:t xml:space="preserve">PROVEEDOR </w:t>
      </w:r>
      <w:r w:rsidRPr="00836D48">
        <w:rPr>
          <w:rFonts w:ascii="Arial" w:hAnsi="Arial" w:cs="Arial"/>
          <w:sz w:val="18"/>
          <w:lang w:val="es-ES_tradnl"/>
        </w:rPr>
        <w:t>de acuerdo</w:t>
      </w:r>
      <w:r w:rsidRPr="00836D48">
        <w:rPr>
          <w:rFonts w:ascii="Arial" w:hAnsi="Arial" w:cs="Arial"/>
          <w:b/>
          <w:sz w:val="18"/>
          <w:lang w:val="es-ES_tradnl"/>
        </w:rPr>
        <w:t xml:space="preserve"> </w:t>
      </w:r>
      <w:r w:rsidRPr="00836D48">
        <w:rPr>
          <w:rFonts w:ascii="Arial" w:hAnsi="Arial" w:cs="Arial"/>
          <w:sz w:val="18"/>
          <w:lang w:val="es-ES_tradnl"/>
        </w:rPr>
        <w:t>a los alcances de las especificaciones técnicas.</w:t>
      </w:r>
      <w:r w:rsidRPr="00836D48" w:rsidDel="008B4BCD">
        <w:rPr>
          <w:rFonts w:ascii="Arial" w:hAnsi="Arial" w:cs="Arial"/>
          <w:sz w:val="18"/>
          <w:lang w:val="es-ES_tradnl"/>
        </w:rPr>
        <w:t xml:space="preserve"> </w:t>
      </w:r>
    </w:p>
    <w:p w:rsidR="008D7E95" w:rsidRPr="00836D48" w:rsidRDefault="008D7E95" w:rsidP="008D7E95">
      <w:pPr>
        <w:spacing w:after="120"/>
        <w:jc w:val="both"/>
        <w:rPr>
          <w:rFonts w:ascii="Arial" w:hAnsi="Arial" w:cs="Arial"/>
          <w:b/>
          <w:sz w:val="18"/>
          <w:u w:val="single"/>
          <w:lang w:val="es-ES_tradnl"/>
        </w:rPr>
      </w:pPr>
      <w:r w:rsidRPr="00836D48">
        <w:rPr>
          <w:rFonts w:ascii="Arial" w:hAnsi="Arial" w:cs="Arial"/>
          <w:b/>
          <w:sz w:val="18"/>
          <w:u w:val="single"/>
          <w:lang w:val="es-ES_tradnl"/>
        </w:rPr>
        <w:t>DÉCIMA OCTAVA.- (RESPONSABILIDADES Y OBLIGACIONES DEL PROVEEDOR)</w:t>
      </w:r>
    </w:p>
    <w:p w:rsidR="008D7E95" w:rsidRPr="00836D48" w:rsidRDefault="008D7E95" w:rsidP="008D7E95">
      <w:pPr>
        <w:spacing w:after="120"/>
        <w:jc w:val="both"/>
        <w:rPr>
          <w:rFonts w:ascii="Arial" w:hAnsi="Arial" w:cs="Arial"/>
          <w:sz w:val="18"/>
          <w:lang w:val="es-ES_tradnl"/>
        </w:rPr>
      </w:pPr>
      <w:r w:rsidRPr="00836D48">
        <w:rPr>
          <w:rFonts w:ascii="Arial" w:hAnsi="Arial" w:cs="Arial"/>
          <w:sz w:val="18"/>
          <w:lang w:val="es-ES_tradnl"/>
        </w:rPr>
        <w:t xml:space="preserve">El </w:t>
      </w:r>
      <w:r w:rsidRPr="00836D48">
        <w:rPr>
          <w:rFonts w:ascii="Arial" w:hAnsi="Arial" w:cs="Arial"/>
          <w:b/>
          <w:sz w:val="18"/>
          <w:lang w:val="es-ES_tradnl"/>
        </w:rPr>
        <w:t>PROVEEDOR</w:t>
      </w:r>
      <w:r w:rsidRPr="00836D48">
        <w:rPr>
          <w:rFonts w:ascii="Arial" w:hAnsi="Arial" w:cs="Arial"/>
          <w:sz w:val="18"/>
          <w:lang w:val="es-ES_tradnl"/>
        </w:rPr>
        <w:t xml:space="preserve"> se compromete a cumplir con las siguientes responsabilidades y obligaciones, que son de carácter enunciativo y no limitativo:</w:t>
      </w:r>
    </w:p>
    <w:p w:rsidR="008D7E95" w:rsidRPr="00836D48" w:rsidRDefault="008D7E95" w:rsidP="008D7E95">
      <w:pPr>
        <w:widowControl w:val="0"/>
        <w:tabs>
          <w:tab w:val="num" w:pos="1134"/>
        </w:tabs>
        <w:spacing w:after="120"/>
        <w:ind w:left="1134" w:hanging="425"/>
        <w:jc w:val="both"/>
        <w:rPr>
          <w:rFonts w:ascii="Arial" w:hAnsi="Arial" w:cs="Arial"/>
          <w:sz w:val="18"/>
          <w:lang w:val="es-ES_tradnl"/>
        </w:rPr>
      </w:pPr>
      <w:r w:rsidRPr="00836D48">
        <w:rPr>
          <w:rFonts w:ascii="Arial" w:hAnsi="Arial" w:cs="Arial"/>
          <w:b/>
          <w:sz w:val="18"/>
          <w:lang w:val="es-ES_tradnl"/>
        </w:rPr>
        <w:t>a)</w:t>
      </w:r>
      <w:r w:rsidRPr="00836D48">
        <w:rPr>
          <w:rFonts w:ascii="Arial" w:hAnsi="Arial" w:cs="Arial"/>
          <w:sz w:val="18"/>
          <w:lang w:val="es-ES_tradnl"/>
        </w:rPr>
        <w:tab/>
        <w:t xml:space="preserve">Cumplir con el presente Contrato. </w:t>
      </w:r>
    </w:p>
    <w:p w:rsidR="008D7E95" w:rsidRPr="00836D48" w:rsidRDefault="008D7E95" w:rsidP="008D7E95">
      <w:pPr>
        <w:widowControl w:val="0"/>
        <w:tabs>
          <w:tab w:val="num" w:pos="1134"/>
        </w:tabs>
        <w:spacing w:after="120"/>
        <w:ind w:left="1134" w:hanging="425"/>
        <w:jc w:val="both"/>
        <w:rPr>
          <w:rFonts w:ascii="Arial" w:hAnsi="Arial" w:cs="Arial"/>
          <w:sz w:val="18"/>
          <w:lang w:val="es-ES_tradnl"/>
        </w:rPr>
      </w:pPr>
      <w:r w:rsidRPr="00836D48">
        <w:rPr>
          <w:rFonts w:ascii="Arial" w:hAnsi="Arial" w:cs="Arial"/>
          <w:b/>
          <w:sz w:val="18"/>
          <w:lang w:val="es-ES_tradnl"/>
        </w:rPr>
        <w:t>b)</w:t>
      </w:r>
      <w:r w:rsidRPr="00836D48">
        <w:rPr>
          <w:rFonts w:ascii="Arial" w:hAnsi="Arial" w:cs="Arial"/>
          <w:sz w:val="18"/>
          <w:lang w:val="es-ES_tradnl"/>
        </w:rPr>
        <w:tab/>
        <w:t xml:space="preserve">No podrá entregar la Adquisición con bienes usados o defectuosos, debiendo en su caso ser sustituidos a su costo, dentro del plazo máximo de </w:t>
      </w:r>
      <w:r w:rsidRPr="00836D48">
        <w:rPr>
          <w:rFonts w:ascii="Arial" w:hAnsi="Arial" w:cs="Arial"/>
          <w:i/>
          <w:sz w:val="18"/>
          <w:lang w:val="es-ES_tradnl"/>
        </w:rPr>
        <w:t>literal</w:t>
      </w:r>
      <w:r w:rsidRPr="00836D48">
        <w:rPr>
          <w:rFonts w:ascii="Arial" w:hAnsi="Arial" w:cs="Arial"/>
          <w:sz w:val="18"/>
          <w:lang w:val="es-ES_tradnl"/>
        </w:rPr>
        <w:t xml:space="preserve"> (</w:t>
      </w:r>
      <w:r w:rsidRPr="00836D48">
        <w:rPr>
          <w:rFonts w:ascii="Arial" w:hAnsi="Arial" w:cs="Arial"/>
          <w:i/>
          <w:sz w:val="18"/>
          <w:lang w:val="es-ES_tradnl"/>
        </w:rPr>
        <w:t>numeral</w:t>
      </w:r>
      <w:r w:rsidRPr="00836D48">
        <w:rPr>
          <w:rFonts w:ascii="Arial" w:hAnsi="Arial" w:cs="Arial"/>
          <w:sz w:val="18"/>
          <w:lang w:val="es-ES_tradnl"/>
        </w:rPr>
        <w:t xml:space="preserve">) días calendario, </w:t>
      </w:r>
      <w:r w:rsidRPr="00836D48">
        <w:rPr>
          <w:rFonts w:ascii="Arial" w:hAnsi="Arial" w:cs="Arial"/>
          <w:sz w:val="18"/>
          <w:lang w:val="es-ES_tradnl"/>
        </w:rPr>
        <w:lastRenderedPageBreak/>
        <w:t xml:space="preserve">impostergablemente; siendo responsable de recoger la Adquisición observada del lugar de entrega descrito en la cláusula (Lugar de entrega) y asumir todos los costos y gastos por transporte, estibaje, exportación y otros directos e indirectos. </w:t>
      </w:r>
    </w:p>
    <w:p w:rsidR="008D7E95" w:rsidRPr="00836D48" w:rsidRDefault="008D7E95" w:rsidP="008D7E95">
      <w:pPr>
        <w:widowControl w:val="0"/>
        <w:tabs>
          <w:tab w:val="num" w:pos="1134"/>
        </w:tabs>
        <w:spacing w:after="120"/>
        <w:ind w:left="1134" w:hanging="425"/>
        <w:jc w:val="both"/>
        <w:rPr>
          <w:rFonts w:ascii="Arial" w:hAnsi="Arial" w:cs="Arial"/>
          <w:b/>
          <w:sz w:val="18"/>
          <w:lang w:val="es-ES_tradnl"/>
        </w:rPr>
      </w:pPr>
      <w:r w:rsidRPr="00836D48">
        <w:rPr>
          <w:rFonts w:ascii="Arial" w:hAnsi="Arial" w:cs="Arial"/>
          <w:b/>
          <w:sz w:val="18"/>
          <w:lang w:val="es-ES_tradnl"/>
        </w:rPr>
        <w:t xml:space="preserve">c)  </w:t>
      </w:r>
      <w:r w:rsidRPr="00836D48">
        <w:rPr>
          <w:rFonts w:ascii="Arial" w:hAnsi="Arial" w:cs="Arial"/>
          <w:sz w:val="18"/>
          <w:lang w:val="es-ES_tradnl"/>
        </w:rPr>
        <w:t xml:space="preserve">Los retrasos por parte de sub-contratistas y/o sub-vendedores, si los hubiera, serán de responsabilidad única y exclusiva del </w:t>
      </w:r>
      <w:r w:rsidRPr="00836D48">
        <w:rPr>
          <w:rFonts w:ascii="Arial" w:hAnsi="Arial" w:cs="Arial"/>
          <w:b/>
          <w:sz w:val="18"/>
          <w:lang w:val="es-ES_tradnl"/>
        </w:rPr>
        <w:t>PROVEEDOR</w:t>
      </w:r>
      <w:r w:rsidRPr="00836D48">
        <w:rPr>
          <w:rFonts w:ascii="Arial" w:hAnsi="Arial" w:cs="Arial"/>
          <w:sz w:val="18"/>
          <w:lang w:val="es-ES_tradnl"/>
        </w:rPr>
        <w:t>.</w:t>
      </w:r>
    </w:p>
    <w:p w:rsidR="008D7E95" w:rsidRPr="00836D48" w:rsidRDefault="008D7E95" w:rsidP="008D7E95">
      <w:pPr>
        <w:widowControl w:val="0"/>
        <w:tabs>
          <w:tab w:val="num" w:pos="1134"/>
        </w:tabs>
        <w:spacing w:after="120"/>
        <w:ind w:left="1134" w:hanging="425"/>
        <w:jc w:val="both"/>
        <w:rPr>
          <w:rFonts w:ascii="Arial" w:hAnsi="Arial" w:cs="Arial"/>
          <w:sz w:val="18"/>
          <w:lang w:val="es-ES_tradnl"/>
        </w:rPr>
      </w:pPr>
      <w:r w:rsidRPr="00836D48">
        <w:rPr>
          <w:rFonts w:ascii="Arial" w:hAnsi="Arial" w:cs="Arial"/>
          <w:b/>
          <w:sz w:val="18"/>
          <w:lang w:val="es-ES_tradnl"/>
        </w:rPr>
        <w:t>d)</w:t>
      </w:r>
      <w:r w:rsidRPr="00836D48">
        <w:rPr>
          <w:rFonts w:ascii="Arial" w:hAnsi="Arial" w:cs="Arial"/>
          <w:sz w:val="18"/>
          <w:lang w:val="es-ES_tradnl"/>
        </w:rPr>
        <w:tab/>
        <w:t xml:space="preserve">Mantener exonerada a la </w:t>
      </w:r>
      <w:r w:rsidRPr="00836D48">
        <w:rPr>
          <w:rFonts w:ascii="Arial" w:hAnsi="Arial" w:cs="Arial"/>
          <w:b/>
          <w:sz w:val="18"/>
          <w:lang w:val="es-ES_tradnl"/>
        </w:rPr>
        <w:t>ENTIDAD</w:t>
      </w:r>
      <w:r w:rsidRPr="00836D48">
        <w:rPr>
          <w:rFonts w:ascii="Arial" w:hAnsi="Arial" w:cs="Arial"/>
          <w:sz w:val="18"/>
          <w:lang w:val="es-ES_tradnl"/>
        </w:rPr>
        <w:t xml:space="preserve"> contra cualquier multa o penalidad de cualquier tipo o naturaleza que fuera impuesta por causa de incumplimiento o infracción de la legislación laboral o social.</w:t>
      </w:r>
    </w:p>
    <w:p w:rsidR="008D7E95" w:rsidRPr="00836D48" w:rsidRDefault="008D7E95" w:rsidP="008D7E95">
      <w:pPr>
        <w:widowControl w:val="0"/>
        <w:tabs>
          <w:tab w:val="num" w:pos="1134"/>
        </w:tabs>
        <w:spacing w:after="120"/>
        <w:ind w:left="1134" w:hanging="425"/>
        <w:jc w:val="both"/>
        <w:rPr>
          <w:rFonts w:ascii="Arial" w:hAnsi="Arial" w:cs="Arial"/>
          <w:sz w:val="18"/>
          <w:lang w:val="es-ES_tradnl"/>
        </w:rPr>
      </w:pPr>
      <w:r w:rsidRPr="00836D48">
        <w:rPr>
          <w:rFonts w:ascii="Arial" w:hAnsi="Arial" w:cs="Arial"/>
          <w:b/>
          <w:sz w:val="18"/>
          <w:lang w:val="es-ES_tradnl"/>
        </w:rPr>
        <w:t>e)</w:t>
      </w:r>
      <w:r w:rsidRPr="00836D48">
        <w:rPr>
          <w:rFonts w:ascii="Arial" w:hAnsi="Arial" w:cs="Arial"/>
          <w:sz w:val="18"/>
          <w:lang w:val="es-ES_tradnl"/>
        </w:rPr>
        <w:tab/>
        <w:t xml:space="preserve">Mantener indemne a la </w:t>
      </w:r>
      <w:r w:rsidRPr="00836D48">
        <w:rPr>
          <w:rFonts w:ascii="Arial" w:hAnsi="Arial" w:cs="Arial"/>
          <w:b/>
          <w:sz w:val="18"/>
          <w:lang w:val="es-ES_tradnl"/>
        </w:rPr>
        <w:t xml:space="preserve">ENTIDAD </w:t>
      </w:r>
      <w:r w:rsidRPr="00836D48">
        <w:rPr>
          <w:rFonts w:ascii="Arial" w:hAnsi="Arial" w:cs="Arial"/>
          <w:sz w:val="18"/>
          <w:lang w:val="es-ES_tradnl"/>
        </w:rPr>
        <w:t xml:space="preserve">contra cualquier hecho o acto originado por la ejecución del Contrato que tenga por efecto responsabilidad por vulneración de la legislación aplicable. </w:t>
      </w:r>
    </w:p>
    <w:p w:rsidR="008D7E95" w:rsidRPr="00836D48" w:rsidRDefault="008D7E95" w:rsidP="008D7E95">
      <w:pPr>
        <w:widowControl w:val="0"/>
        <w:tabs>
          <w:tab w:val="num" w:pos="1134"/>
        </w:tabs>
        <w:spacing w:after="120"/>
        <w:ind w:left="1134" w:hanging="425"/>
        <w:jc w:val="both"/>
        <w:rPr>
          <w:rFonts w:ascii="Arial" w:hAnsi="Arial" w:cs="Arial"/>
          <w:sz w:val="18"/>
          <w:lang w:val="es-ES_tradnl"/>
        </w:rPr>
      </w:pPr>
      <w:r w:rsidRPr="00836D48">
        <w:rPr>
          <w:rFonts w:ascii="Arial" w:hAnsi="Arial" w:cs="Arial"/>
          <w:b/>
          <w:sz w:val="18"/>
          <w:lang w:val="es-ES_tradnl"/>
        </w:rPr>
        <w:t>f)</w:t>
      </w:r>
      <w:r w:rsidRPr="00836D48">
        <w:rPr>
          <w:rFonts w:ascii="Arial" w:hAnsi="Arial" w:cs="Arial"/>
          <w:sz w:val="18"/>
          <w:lang w:val="es-ES_tradnl"/>
        </w:rPr>
        <w:tab/>
        <w:t xml:space="preserve">Cumplir con las obligaciones emergentes del pago de las cargas sociales y tributarias contempladas en su propuesta, en el marco de las leyes vigentes, y presentar a requerimiento de la </w:t>
      </w:r>
      <w:r w:rsidRPr="00836D48">
        <w:rPr>
          <w:rFonts w:ascii="Arial" w:hAnsi="Arial" w:cs="Arial"/>
          <w:b/>
          <w:sz w:val="18"/>
          <w:lang w:val="es-ES_tradnl"/>
        </w:rPr>
        <w:t>ENTIDAD</w:t>
      </w:r>
      <w:r w:rsidRPr="00836D48">
        <w:rPr>
          <w:rFonts w:ascii="Arial" w:hAnsi="Arial" w:cs="Arial"/>
          <w:sz w:val="18"/>
          <w:lang w:val="es-ES_tradnl"/>
        </w:rPr>
        <w:t xml:space="preserve">, el respaldo correspondiente. </w:t>
      </w:r>
    </w:p>
    <w:p w:rsidR="008D7E95" w:rsidRPr="00836D48" w:rsidRDefault="008D7E95" w:rsidP="0042389C">
      <w:pPr>
        <w:numPr>
          <w:ilvl w:val="0"/>
          <w:numId w:val="40"/>
        </w:numPr>
        <w:tabs>
          <w:tab w:val="left" w:pos="1134"/>
        </w:tabs>
        <w:spacing w:after="120"/>
        <w:ind w:left="1134" w:hanging="425"/>
        <w:jc w:val="both"/>
        <w:rPr>
          <w:rFonts w:ascii="Arial" w:hAnsi="Arial" w:cs="Arial"/>
          <w:sz w:val="18"/>
        </w:rPr>
      </w:pPr>
      <w:r w:rsidRPr="00836D48">
        <w:rPr>
          <w:rFonts w:ascii="Arial" w:hAnsi="Arial" w:cs="Arial"/>
          <w:sz w:val="18"/>
        </w:rPr>
        <w:t>Cumplir con el objeto del Contrato mediante personal especializado y dentro de las especificaciones técnicas, conforme a padrones y normas técnicas usuales en provisiones de esta naturaleza, garantizando la calidad de la Adquisición.</w:t>
      </w:r>
    </w:p>
    <w:p w:rsidR="008D7E95" w:rsidRPr="00836D48" w:rsidRDefault="008D7E95" w:rsidP="0042389C">
      <w:pPr>
        <w:numPr>
          <w:ilvl w:val="0"/>
          <w:numId w:val="40"/>
        </w:numPr>
        <w:spacing w:after="120"/>
        <w:ind w:left="1134" w:hanging="425"/>
        <w:jc w:val="both"/>
        <w:rPr>
          <w:rFonts w:ascii="Arial" w:hAnsi="Arial" w:cs="Arial"/>
          <w:sz w:val="18"/>
        </w:rPr>
      </w:pPr>
      <w:r w:rsidRPr="00836D48">
        <w:rPr>
          <w:noProof/>
          <w:sz w:val="18"/>
          <w:lang w:val="es-BO" w:eastAsia="es-BO"/>
        </w:rPr>
        <w:drawing>
          <wp:anchor distT="0" distB="0" distL="114300" distR="114300" simplePos="0" relativeHeight="251670016" behindDoc="1" locked="0" layoutInCell="0" allowOverlap="1" wp14:anchorId="4DC0BC09" wp14:editId="75FA7D15">
            <wp:simplePos x="0" y="0"/>
            <wp:positionH relativeFrom="margin">
              <wp:posOffset>-109855</wp:posOffset>
            </wp:positionH>
            <wp:positionV relativeFrom="margin">
              <wp:posOffset>3034665</wp:posOffset>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6D48">
        <w:rPr>
          <w:rFonts w:ascii="Arial" w:hAnsi="Arial" w:cs="Arial"/>
          <w:sz w:val="18"/>
        </w:rPr>
        <w:t xml:space="preserve">Realizar la Adquisición conforme a detalle y requerimiento realizado por la </w:t>
      </w:r>
      <w:r w:rsidRPr="00836D48">
        <w:rPr>
          <w:rFonts w:ascii="Arial" w:hAnsi="Arial" w:cs="Arial"/>
          <w:b/>
          <w:sz w:val="18"/>
        </w:rPr>
        <w:t>ENTIDAD</w:t>
      </w:r>
      <w:r w:rsidRPr="00836D48">
        <w:rPr>
          <w:rFonts w:ascii="Arial" w:hAnsi="Arial" w:cs="Arial"/>
          <w:sz w:val="18"/>
        </w:rPr>
        <w:t>.</w:t>
      </w:r>
    </w:p>
    <w:p w:rsidR="008D7E95" w:rsidRPr="00836D48" w:rsidRDefault="008D7E95" w:rsidP="0042389C">
      <w:pPr>
        <w:numPr>
          <w:ilvl w:val="0"/>
          <w:numId w:val="40"/>
        </w:numPr>
        <w:spacing w:after="120"/>
        <w:ind w:left="1134" w:hanging="425"/>
        <w:jc w:val="both"/>
        <w:rPr>
          <w:rFonts w:ascii="Arial" w:hAnsi="Arial" w:cs="Arial"/>
          <w:sz w:val="18"/>
        </w:rPr>
      </w:pPr>
      <w:r w:rsidRPr="00836D48">
        <w:rPr>
          <w:rFonts w:ascii="Arial" w:hAnsi="Arial" w:cs="Arial"/>
          <w:sz w:val="18"/>
          <w:lang w:val="es-ES_tradnl"/>
        </w:rPr>
        <w:t>Queda establecido que los precios unitarios consignados en la propuesta adjudicada obligan a cumplir la Adquisición con bienes nuevos y de primera calidad, sin excepción.</w:t>
      </w:r>
    </w:p>
    <w:p w:rsidR="008D7E95" w:rsidRPr="00836D48" w:rsidRDefault="008D7E95" w:rsidP="0042389C">
      <w:pPr>
        <w:numPr>
          <w:ilvl w:val="0"/>
          <w:numId w:val="40"/>
        </w:numPr>
        <w:spacing w:after="120"/>
        <w:ind w:left="1134" w:hanging="425"/>
        <w:jc w:val="both"/>
        <w:rPr>
          <w:rFonts w:ascii="Arial" w:hAnsi="Arial" w:cs="Arial"/>
          <w:sz w:val="18"/>
        </w:rPr>
      </w:pPr>
      <w:r w:rsidRPr="00836D48">
        <w:rPr>
          <w:rFonts w:ascii="Arial" w:hAnsi="Arial" w:cs="Arial"/>
          <w:sz w:val="18"/>
        </w:rPr>
        <w:t>Asumir directa e íntegramente el costo de todos los posibles daños y perjuicios que pudiera sufrir el personal a su cargo o terceros durante la ejecución del presente Contrato, por acciones que se deriven de incumplimientos, accidentes, atentados, etc.</w:t>
      </w:r>
      <w:r w:rsidRPr="00836D48">
        <w:rPr>
          <w:rFonts w:ascii="Arial" w:hAnsi="Arial" w:cs="Arial"/>
          <w:b/>
          <w:noProof/>
          <w:sz w:val="18"/>
          <w:lang w:val="es-BO" w:eastAsia="es-BO"/>
        </w:rPr>
        <w:t xml:space="preserve"> </w:t>
      </w:r>
    </w:p>
    <w:p w:rsidR="008D7E95" w:rsidRPr="00836D48" w:rsidRDefault="008D7E95" w:rsidP="0042389C">
      <w:pPr>
        <w:numPr>
          <w:ilvl w:val="0"/>
          <w:numId w:val="40"/>
        </w:numPr>
        <w:spacing w:after="120"/>
        <w:ind w:left="1134" w:hanging="425"/>
        <w:jc w:val="both"/>
        <w:rPr>
          <w:rFonts w:ascii="Arial" w:hAnsi="Arial" w:cs="Arial"/>
          <w:sz w:val="18"/>
        </w:rPr>
      </w:pPr>
      <w:r w:rsidRPr="00836D48">
        <w:rPr>
          <w:rFonts w:ascii="Arial" w:hAnsi="Arial" w:cs="Arial"/>
          <w:sz w:val="18"/>
        </w:rPr>
        <w:t xml:space="preserve">Cumplir y acatar por sí, por su personal y subcontratistas las estipulaciones contenidas en este Contrato y la Ley Aplicable, así como cualquier determinación de orden legal emanadas de autoridades competentes, siendo el </w:t>
      </w:r>
      <w:r w:rsidRPr="00836D48">
        <w:rPr>
          <w:rFonts w:ascii="Arial" w:hAnsi="Arial" w:cs="Arial"/>
          <w:b/>
          <w:sz w:val="18"/>
        </w:rPr>
        <w:t>PROVEEDOR</w:t>
      </w:r>
      <w:r w:rsidRPr="00836D48">
        <w:rPr>
          <w:rFonts w:ascii="Arial" w:hAnsi="Arial" w:cs="Arial"/>
          <w:sz w:val="18"/>
        </w:rPr>
        <w:t xml:space="preserve"> responsable por los efectos que se originaren de eventuales inobservancias, mencionando de manera enunciativa y no limitativa, lo siguiente: </w:t>
      </w:r>
    </w:p>
    <w:p w:rsidR="008D7E95" w:rsidRPr="00836D48" w:rsidRDefault="008D7E95" w:rsidP="0042389C">
      <w:pPr>
        <w:numPr>
          <w:ilvl w:val="0"/>
          <w:numId w:val="44"/>
        </w:numPr>
        <w:spacing w:after="120"/>
        <w:ind w:left="1134" w:hanging="141"/>
        <w:jc w:val="both"/>
        <w:rPr>
          <w:rFonts w:ascii="Arial" w:hAnsi="Arial" w:cs="Arial"/>
          <w:sz w:val="18"/>
        </w:rPr>
      </w:pPr>
      <w:r w:rsidRPr="00836D48">
        <w:rPr>
          <w:rFonts w:ascii="Arial" w:hAnsi="Arial" w:cs="Arial"/>
          <w:sz w:val="18"/>
        </w:rPr>
        <w:t xml:space="preserve">    Toda norma laboral, social, de pensiones, migratoria y la que sea aplicable para posibilitar el correcto, legal y oportuno desenvolvimiento de su personal en territorio boliviano. </w:t>
      </w:r>
    </w:p>
    <w:p w:rsidR="008D7E95" w:rsidRPr="00836D48" w:rsidRDefault="008D7E95" w:rsidP="0042389C">
      <w:pPr>
        <w:numPr>
          <w:ilvl w:val="0"/>
          <w:numId w:val="40"/>
        </w:numPr>
        <w:spacing w:after="120"/>
        <w:ind w:left="1134" w:hanging="425"/>
        <w:jc w:val="both"/>
        <w:rPr>
          <w:rFonts w:ascii="Arial" w:hAnsi="Arial" w:cs="Arial"/>
          <w:sz w:val="18"/>
        </w:rPr>
      </w:pPr>
      <w:r w:rsidRPr="00836D48">
        <w:rPr>
          <w:rFonts w:ascii="Arial" w:hAnsi="Arial" w:cs="Arial"/>
          <w:sz w:val="18"/>
        </w:rPr>
        <w:t>Planear, programar, dirigir y ejecutar la Adquisición con calidad y seguridad a fin de garantizar el pleno cumplimiento del Contrato.</w:t>
      </w:r>
    </w:p>
    <w:p w:rsidR="008D7E95" w:rsidRPr="00836D48" w:rsidRDefault="008D7E95" w:rsidP="0042389C">
      <w:pPr>
        <w:numPr>
          <w:ilvl w:val="0"/>
          <w:numId w:val="40"/>
        </w:numPr>
        <w:spacing w:after="120"/>
        <w:ind w:left="1134" w:hanging="425"/>
        <w:jc w:val="both"/>
        <w:rPr>
          <w:rFonts w:ascii="Arial" w:hAnsi="Arial" w:cs="Arial"/>
          <w:sz w:val="18"/>
        </w:rPr>
      </w:pPr>
      <w:r w:rsidRPr="00836D48">
        <w:rPr>
          <w:rFonts w:ascii="Arial" w:hAnsi="Arial" w:cs="Arial"/>
          <w:sz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836D48">
        <w:rPr>
          <w:rFonts w:ascii="Arial" w:hAnsi="Arial" w:cs="Arial"/>
          <w:sz w:val="18"/>
        </w:rPr>
        <w:tab/>
      </w:r>
    </w:p>
    <w:p w:rsidR="008D7E95" w:rsidRPr="00836D48" w:rsidRDefault="008D7E95" w:rsidP="0042389C">
      <w:pPr>
        <w:numPr>
          <w:ilvl w:val="0"/>
          <w:numId w:val="40"/>
        </w:numPr>
        <w:spacing w:after="120"/>
        <w:ind w:left="1134" w:hanging="425"/>
        <w:jc w:val="both"/>
        <w:rPr>
          <w:rFonts w:ascii="Arial" w:hAnsi="Arial" w:cs="Arial"/>
          <w:sz w:val="18"/>
        </w:rPr>
      </w:pPr>
      <w:r w:rsidRPr="00836D48">
        <w:rPr>
          <w:rFonts w:ascii="Arial" w:hAnsi="Arial" w:cs="Arial"/>
          <w:sz w:val="18"/>
        </w:rPr>
        <w:t xml:space="preserve">Responder por la supervisión, dirección técnica y administrativa y mano de obra de su personal, necesarias para la Adquisición, siendo para todos los efectos, el </w:t>
      </w:r>
      <w:r w:rsidRPr="00836D48">
        <w:rPr>
          <w:rFonts w:ascii="Arial" w:hAnsi="Arial" w:cs="Arial"/>
          <w:b/>
          <w:sz w:val="18"/>
        </w:rPr>
        <w:t>PROVEEDOR</w:t>
      </w:r>
      <w:r w:rsidRPr="00836D48">
        <w:rPr>
          <w:rFonts w:ascii="Arial" w:hAnsi="Arial" w:cs="Arial"/>
          <w:sz w:val="18"/>
        </w:rPr>
        <w:t xml:space="preserve"> único y exclusivo responsable.</w:t>
      </w:r>
    </w:p>
    <w:p w:rsidR="008D7E95" w:rsidRPr="00836D48" w:rsidRDefault="008D7E95" w:rsidP="0042389C">
      <w:pPr>
        <w:numPr>
          <w:ilvl w:val="0"/>
          <w:numId w:val="40"/>
        </w:numPr>
        <w:spacing w:after="120"/>
        <w:ind w:left="1134" w:hanging="425"/>
        <w:jc w:val="both"/>
        <w:rPr>
          <w:rFonts w:ascii="Arial" w:hAnsi="Arial" w:cs="Arial"/>
          <w:sz w:val="18"/>
        </w:rPr>
      </w:pPr>
      <w:r w:rsidRPr="00836D48">
        <w:rPr>
          <w:rFonts w:ascii="Arial" w:hAnsi="Arial" w:cs="Arial"/>
          <w:sz w:val="18"/>
        </w:rPr>
        <w:t xml:space="preserve">Salvaguardar y liberar a la </w:t>
      </w:r>
      <w:r w:rsidRPr="00836D48">
        <w:rPr>
          <w:rFonts w:ascii="Arial" w:hAnsi="Arial" w:cs="Arial"/>
          <w:b/>
          <w:sz w:val="18"/>
        </w:rPr>
        <w:t>ENTIDAD</w:t>
      </w:r>
      <w:r w:rsidRPr="00836D48">
        <w:rPr>
          <w:rFonts w:ascii="Arial" w:hAnsi="Arial" w:cs="Arial"/>
          <w:sz w:val="18"/>
        </w:rPr>
        <w:t xml:space="preserve"> de la responsabilidad de todos los reclamos, representaciones y procesos judiciales de cualquier naturaleza, relacionados con la Adquisición. </w:t>
      </w:r>
    </w:p>
    <w:p w:rsidR="008D7E95" w:rsidRPr="00836D48" w:rsidRDefault="008D7E95" w:rsidP="0042389C">
      <w:pPr>
        <w:numPr>
          <w:ilvl w:val="0"/>
          <w:numId w:val="40"/>
        </w:numPr>
        <w:spacing w:after="120"/>
        <w:ind w:left="1134" w:hanging="425"/>
        <w:jc w:val="both"/>
        <w:rPr>
          <w:rFonts w:ascii="Arial" w:hAnsi="Arial" w:cs="Arial"/>
          <w:sz w:val="18"/>
        </w:rPr>
      </w:pPr>
      <w:r w:rsidRPr="00836D48">
        <w:rPr>
          <w:rFonts w:ascii="Arial" w:hAnsi="Arial" w:cs="Arial"/>
          <w:sz w:val="18"/>
        </w:rPr>
        <w:t xml:space="preserve">Responder por los daños o pérdidas causados a la </w:t>
      </w:r>
      <w:r w:rsidRPr="00836D48">
        <w:rPr>
          <w:rFonts w:ascii="Arial" w:hAnsi="Arial" w:cs="Arial"/>
          <w:b/>
          <w:sz w:val="18"/>
        </w:rPr>
        <w:t>ENTIDAD</w:t>
      </w:r>
      <w:r w:rsidRPr="00836D48">
        <w:rPr>
          <w:rFonts w:ascii="Arial" w:hAnsi="Arial" w:cs="Arial"/>
          <w:sz w:val="18"/>
        </w:rPr>
        <w:t xml:space="preserve"> o a terceros, resultantes de acción u omisión en la Adquisición.</w:t>
      </w:r>
    </w:p>
    <w:p w:rsidR="008D7E95" w:rsidRPr="00836D48" w:rsidRDefault="008D7E95" w:rsidP="0042389C">
      <w:pPr>
        <w:numPr>
          <w:ilvl w:val="0"/>
          <w:numId w:val="40"/>
        </w:numPr>
        <w:spacing w:after="120"/>
        <w:ind w:left="1134" w:hanging="425"/>
        <w:jc w:val="both"/>
        <w:rPr>
          <w:rFonts w:ascii="Arial" w:hAnsi="Arial" w:cs="Arial"/>
          <w:sz w:val="18"/>
        </w:rPr>
      </w:pPr>
      <w:r w:rsidRPr="00836D48">
        <w:rPr>
          <w:rFonts w:ascii="Arial" w:hAnsi="Arial" w:cs="Arial"/>
          <w:sz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D7E95" w:rsidRPr="00836D48" w:rsidRDefault="008D7E95" w:rsidP="0042389C">
      <w:pPr>
        <w:numPr>
          <w:ilvl w:val="0"/>
          <w:numId w:val="40"/>
        </w:numPr>
        <w:spacing w:after="120"/>
        <w:ind w:left="1134" w:hanging="425"/>
        <w:jc w:val="both"/>
        <w:rPr>
          <w:rFonts w:ascii="Arial" w:hAnsi="Arial" w:cs="Arial"/>
          <w:sz w:val="18"/>
        </w:rPr>
      </w:pPr>
      <w:r w:rsidRPr="00836D48">
        <w:rPr>
          <w:rFonts w:ascii="Arial" w:hAnsi="Arial" w:cs="Arial"/>
          <w:sz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36D48">
        <w:rPr>
          <w:rFonts w:ascii="Arial" w:hAnsi="Arial" w:cs="Arial"/>
          <w:b/>
          <w:sz w:val="18"/>
        </w:rPr>
        <w:t>ENTIDAD</w:t>
      </w:r>
      <w:r w:rsidRPr="00836D48">
        <w:rPr>
          <w:rFonts w:ascii="Arial" w:hAnsi="Arial" w:cs="Arial"/>
          <w:sz w:val="18"/>
        </w:rPr>
        <w:t xml:space="preserve"> de cualquier reclamo. </w:t>
      </w:r>
    </w:p>
    <w:p w:rsidR="008D7E95" w:rsidRPr="00836D48" w:rsidRDefault="008D7E95" w:rsidP="0042389C">
      <w:pPr>
        <w:numPr>
          <w:ilvl w:val="0"/>
          <w:numId w:val="40"/>
        </w:numPr>
        <w:spacing w:after="120"/>
        <w:ind w:left="1134" w:hanging="425"/>
        <w:jc w:val="both"/>
        <w:rPr>
          <w:rFonts w:ascii="Arial" w:hAnsi="Arial" w:cs="Arial"/>
          <w:sz w:val="18"/>
        </w:rPr>
      </w:pPr>
      <w:r w:rsidRPr="00836D48">
        <w:rPr>
          <w:rFonts w:ascii="Arial" w:hAnsi="Arial" w:cs="Arial"/>
          <w:sz w:val="18"/>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836D48">
        <w:rPr>
          <w:rFonts w:ascii="Arial" w:hAnsi="Arial" w:cs="Arial"/>
          <w:b/>
          <w:sz w:val="18"/>
        </w:rPr>
        <w:t>ENTIDAD</w:t>
      </w:r>
      <w:r w:rsidRPr="00836D48">
        <w:rPr>
          <w:rFonts w:ascii="Arial" w:hAnsi="Arial" w:cs="Arial"/>
          <w:sz w:val="18"/>
        </w:rPr>
        <w:t xml:space="preserve"> podrá pedir al </w:t>
      </w:r>
      <w:r w:rsidRPr="00836D48">
        <w:rPr>
          <w:rFonts w:ascii="Arial" w:hAnsi="Arial" w:cs="Arial"/>
          <w:b/>
          <w:sz w:val="18"/>
        </w:rPr>
        <w:t>PROVEEDOR</w:t>
      </w:r>
      <w:r w:rsidRPr="00836D48">
        <w:rPr>
          <w:rFonts w:ascii="Arial" w:hAnsi="Arial" w:cs="Arial"/>
          <w:sz w:val="18"/>
        </w:rPr>
        <w:t xml:space="preserve"> en cualquier momento, dentro de la vigencia del presente Contrato, una declaración que certifique el cumplimiento de la presente obligación.</w:t>
      </w:r>
    </w:p>
    <w:p w:rsidR="008D7E95" w:rsidRPr="00836D48" w:rsidRDefault="008D7E95" w:rsidP="0042389C">
      <w:pPr>
        <w:numPr>
          <w:ilvl w:val="0"/>
          <w:numId w:val="40"/>
        </w:numPr>
        <w:spacing w:after="120"/>
        <w:ind w:left="1134" w:hanging="425"/>
        <w:jc w:val="both"/>
        <w:rPr>
          <w:rFonts w:ascii="Arial" w:hAnsi="Arial" w:cs="Arial"/>
          <w:sz w:val="18"/>
        </w:rPr>
      </w:pPr>
      <w:r w:rsidRPr="00836D48">
        <w:rPr>
          <w:rFonts w:ascii="Arial" w:hAnsi="Arial" w:cs="Arial"/>
          <w:sz w:val="18"/>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D7E95" w:rsidRPr="00836D48" w:rsidRDefault="008D7E95" w:rsidP="0042389C">
      <w:pPr>
        <w:numPr>
          <w:ilvl w:val="0"/>
          <w:numId w:val="40"/>
        </w:numPr>
        <w:spacing w:after="120"/>
        <w:ind w:left="1134" w:hanging="425"/>
        <w:jc w:val="both"/>
        <w:rPr>
          <w:rFonts w:ascii="Arial" w:hAnsi="Arial" w:cs="Arial"/>
          <w:sz w:val="18"/>
        </w:rPr>
      </w:pPr>
      <w:r w:rsidRPr="00836D48">
        <w:rPr>
          <w:rFonts w:ascii="Arial" w:hAnsi="Arial" w:cs="Arial"/>
          <w:sz w:val="18"/>
        </w:rPr>
        <w:t>No involucrarse, ni apoyar ningún tipo de discriminación, sea por raza, grupo o clase social, nacionalidad, región, religión, deficiencia, sexo, orientación sexual, asociación sindical, filiación política o edad al contratar.</w:t>
      </w:r>
    </w:p>
    <w:p w:rsidR="008D7E95" w:rsidRPr="00836D48" w:rsidRDefault="008D7E95" w:rsidP="0042389C">
      <w:pPr>
        <w:numPr>
          <w:ilvl w:val="0"/>
          <w:numId w:val="40"/>
        </w:numPr>
        <w:spacing w:after="120"/>
        <w:ind w:left="1134" w:hanging="425"/>
        <w:jc w:val="both"/>
        <w:rPr>
          <w:rFonts w:ascii="Arial" w:hAnsi="Arial" w:cs="Arial"/>
          <w:sz w:val="18"/>
        </w:rPr>
      </w:pPr>
      <w:r w:rsidRPr="00836D48">
        <w:rPr>
          <w:rFonts w:ascii="Arial" w:hAnsi="Arial" w:cs="Arial"/>
          <w:sz w:val="18"/>
        </w:rPr>
        <w:t>Cumplir las leyes vigentes y los padrones de la industria sobre el horario de trabajo. Todo servicio ejecutado en horas extras, debe ser remunerado o compensado, respetando las normas vigentes.</w:t>
      </w:r>
    </w:p>
    <w:p w:rsidR="008D7E95" w:rsidRPr="00836D48" w:rsidRDefault="008D7E95" w:rsidP="0042389C">
      <w:pPr>
        <w:numPr>
          <w:ilvl w:val="0"/>
          <w:numId w:val="40"/>
        </w:numPr>
        <w:spacing w:after="120"/>
        <w:ind w:left="1134" w:hanging="425"/>
        <w:jc w:val="both"/>
        <w:rPr>
          <w:rFonts w:ascii="Arial" w:hAnsi="Arial" w:cs="Arial"/>
          <w:sz w:val="18"/>
        </w:rPr>
      </w:pPr>
      <w:r w:rsidRPr="00836D48">
        <w:rPr>
          <w:rFonts w:ascii="Arial" w:hAnsi="Arial" w:cs="Arial"/>
          <w:sz w:val="18"/>
        </w:rPr>
        <w:t>Obedecer como mínimo, a lo establecido en la Ley Aplicable respecto a los sueldos pagados a los trabajadores.</w:t>
      </w:r>
      <w:r w:rsidRPr="00836D48">
        <w:rPr>
          <w:rFonts w:ascii="Arial" w:hAnsi="Arial" w:cs="Arial"/>
          <w:sz w:val="18"/>
        </w:rPr>
        <w:tab/>
      </w:r>
    </w:p>
    <w:p w:rsidR="008D7E95" w:rsidRPr="00836D48" w:rsidRDefault="008D7E95" w:rsidP="0042389C">
      <w:pPr>
        <w:numPr>
          <w:ilvl w:val="0"/>
          <w:numId w:val="40"/>
        </w:numPr>
        <w:spacing w:after="120"/>
        <w:ind w:left="1134" w:hanging="425"/>
        <w:jc w:val="both"/>
        <w:rPr>
          <w:rFonts w:ascii="Arial" w:hAnsi="Arial" w:cs="Arial"/>
          <w:sz w:val="18"/>
        </w:rPr>
      </w:pPr>
      <w:r w:rsidRPr="00836D48">
        <w:rPr>
          <w:noProof/>
          <w:sz w:val="18"/>
          <w:lang w:val="es-BO" w:eastAsia="es-BO"/>
        </w:rPr>
        <w:drawing>
          <wp:anchor distT="0" distB="0" distL="114300" distR="114300" simplePos="0" relativeHeight="251671040" behindDoc="1" locked="0" layoutInCell="0" allowOverlap="1" wp14:anchorId="259D8A56" wp14:editId="27D0DAE3">
            <wp:simplePos x="0" y="0"/>
            <wp:positionH relativeFrom="margin">
              <wp:posOffset>-135890</wp:posOffset>
            </wp:positionH>
            <wp:positionV relativeFrom="margin">
              <wp:posOffset>3277870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6D48">
        <w:rPr>
          <w:rFonts w:ascii="Arial" w:hAnsi="Arial" w:cs="Arial"/>
          <w:sz w:val="18"/>
        </w:rPr>
        <w:t xml:space="preserve">Mantener a la </w:t>
      </w:r>
      <w:r w:rsidRPr="00836D48">
        <w:rPr>
          <w:rFonts w:ascii="Arial" w:hAnsi="Arial" w:cs="Arial"/>
          <w:b/>
          <w:sz w:val="18"/>
        </w:rPr>
        <w:t>ENTIDAD</w:t>
      </w:r>
      <w:r w:rsidRPr="00836D48">
        <w:rPr>
          <w:rFonts w:ascii="Arial" w:hAnsi="Arial" w:cs="Arial"/>
          <w:sz w:val="18"/>
        </w:rPr>
        <w:t xml:space="preserve"> exonerada contra cualquier multa o penalidad de cualquier tipo o naturaleza que fuera impuesta por causa de incumplimiento o infracción de la legislación laboral o social.</w:t>
      </w:r>
    </w:p>
    <w:p w:rsidR="008D7E95" w:rsidRPr="00836D48" w:rsidRDefault="008D7E95" w:rsidP="0042389C">
      <w:pPr>
        <w:numPr>
          <w:ilvl w:val="0"/>
          <w:numId w:val="40"/>
        </w:numPr>
        <w:spacing w:after="120"/>
        <w:ind w:left="1134" w:hanging="425"/>
        <w:jc w:val="both"/>
        <w:rPr>
          <w:rFonts w:ascii="Arial" w:hAnsi="Arial" w:cs="Arial"/>
          <w:sz w:val="18"/>
        </w:rPr>
      </w:pPr>
      <w:r w:rsidRPr="00836D48">
        <w:rPr>
          <w:rFonts w:ascii="Arial" w:hAnsi="Arial" w:cs="Arial"/>
          <w:sz w:val="18"/>
          <w:lang w:val="es-BO"/>
        </w:rPr>
        <w:t>Realizar todos los pagos, ante la autoridad que corresponda, respecto al almacenaje de la Adquisición en la Aduana Nacional de Bolivia.</w:t>
      </w:r>
    </w:p>
    <w:p w:rsidR="008D7E95" w:rsidRPr="00836D48" w:rsidRDefault="008D7E95" w:rsidP="0042389C">
      <w:pPr>
        <w:numPr>
          <w:ilvl w:val="0"/>
          <w:numId w:val="40"/>
        </w:numPr>
        <w:spacing w:after="120"/>
        <w:ind w:left="1134" w:hanging="425"/>
        <w:jc w:val="both"/>
        <w:rPr>
          <w:rFonts w:ascii="Arial" w:hAnsi="Arial" w:cs="Arial"/>
          <w:sz w:val="18"/>
          <w:lang w:val="es-BO"/>
        </w:rPr>
      </w:pPr>
      <w:r w:rsidRPr="00836D48">
        <w:rPr>
          <w:rFonts w:ascii="Arial" w:hAnsi="Arial" w:cs="Arial"/>
          <w:sz w:val="18"/>
        </w:rPr>
        <w:t xml:space="preserve">Autoriza a la </w:t>
      </w:r>
      <w:r w:rsidRPr="00836D48">
        <w:rPr>
          <w:rFonts w:ascii="Arial" w:hAnsi="Arial" w:cs="Arial"/>
          <w:b/>
          <w:sz w:val="18"/>
        </w:rPr>
        <w:t>ENTIDAD</w:t>
      </w:r>
      <w:r w:rsidRPr="00836D48">
        <w:rPr>
          <w:rFonts w:ascii="Arial" w:hAnsi="Arial" w:cs="Arial"/>
          <w:sz w:val="18"/>
        </w:rPr>
        <w:t xml:space="preserve"> </w:t>
      </w:r>
      <w:r w:rsidRPr="00836D48">
        <w:rPr>
          <w:rFonts w:ascii="Arial" w:hAnsi="Arial" w:cs="Arial"/>
          <w:sz w:val="18"/>
          <w:lang w:val="es-BO"/>
        </w:rPr>
        <w:t xml:space="preserve">realizar retenciones de parte o el total del pago para protegerse contra posibles perjuicios o multas causados por el </w:t>
      </w:r>
      <w:r w:rsidRPr="00836D48">
        <w:rPr>
          <w:rFonts w:ascii="Arial" w:hAnsi="Arial" w:cs="Arial"/>
          <w:b/>
          <w:sz w:val="18"/>
          <w:lang w:val="es-BO"/>
        </w:rPr>
        <w:t>PROVEEDOR</w:t>
      </w:r>
      <w:r w:rsidRPr="00836D48">
        <w:rPr>
          <w:rFonts w:ascii="Arial" w:hAnsi="Arial" w:cs="Arial"/>
          <w:sz w:val="18"/>
          <w:lang w:val="es-BO"/>
        </w:rPr>
        <w:t xml:space="preserve"> cuando incurra en negligencia durante la Adquisición, estas retenciones no crean derechos a favor del </w:t>
      </w:r>
      <w:r w:rsidRPr="00836D48">
        <w:rPr>
          <w:rFonts w:ascii="Arial" w:hAnsi="Arial" w:cs="Arial"/>
          <w:b/>
          <w:sz w:val="18"/>
          <w:lang w:val="es-BO"/>
        </w:rPr>
        <w:t>PROVEEDOR</w:t>
      </w:r>
      <w:r w:rsidRPr="00836D48">
        <w:rPr>
          <w:rFonts w:ascii="Arial" w:hAnsi="Arial" w:cs="Arial"/>
          <w:sz w:val="18"/>
          <w:lang w:val="es-BO"/>
        </w:rPr>
        <w:t xml:space="preserve"> para solicitar ampliación de plazos ni intereses.</w:t>
      </w:r>
    </w:p>
    <w:p w:rsidR="008D7E95" w:rsidRPr="00836D48" w:rsidRDefault="008D7E95" w:rsidP="0042389C">
      <w:pPr>
        <w:numPr>
          <w:ilvl w:val="0"/>
          <w:numId w:val="40"/>
        </w:numPr>
        <w:spacing w:after="120"/>
        <w:ind w:left="1134" w:hanging="425"/>
        <w:jc w:val="both"/>
        <w:rPr>
          <w:rFonts w:ascii="Arial" w:hAnsi="Arial" w:cs="Arial"/>
          <w:sz w:val="18"/>
        </w:rPr>
      </w:pPr>
      <w:r w:rsidRPr="00836D48">
        <w:rPr>
          <w:rFonts w:ascii="Arial" w:hAnsi="Arial" w:cs="Arial"/>
          <w:sz w:val="18"/>
        </w:rPr>
        <w:t xml:space="preserve">Custodiar la Adquisición hasta la recepción de esta por la </w:t>
      </w:r>
      <w:r w:rsidRPr="00836D48">
        <w:rPr>
          <w:rFonts w:ascii="Arial" w:hAnsi="Arial" w:cs="Arial"/>
          <w:b/>
          <w:sz w:val="18"/>
        </w:rPr>
        <w:t>ENTIDAD</w:t>
      </w:r>
      <w:r w:rsidRPr="00836D48">
        <w:rPr>
          <w:rFonts w:ascii="Arial" w:hAnsi="Arial" w:cs="Arial"/>
          <w:sz w:val="18"/>
        </w:rPr>
        <w:t>.</w:t>
      </w:r>
    </w:p>
    <w:p w:rsidR="008D7E95" w:rsidRPr="00836D48" w:rsidRDefault="008D7E95" w:rsidP="0042389C">
      <w:pPr>
        <w:numPr>
          <w:ilvl w:val="0"/>
          <w:numId w:val="40"/>
        </w:numPr>
        <w:spacing w:after="120"/>
        <w:ind w:left="1134" w:hanging="425"/>
        <w:jc w:val="both"/>
        <w:rPr>
          <w:rFonts w:ascii="Arial" w:hAnsi="Arial" w:cs="Arial"/>
          <w:sz w:val="18"/>
        </w:rPr>
      </w:pPr>
      <w:r w:rsidRPr="00836D48">
        <w:rPr>
          <w:rFonts w:ascii="Arial" w:hAnsi="Arial" w:cs="Arial"/>
          <w:sz w:val="18"/>
        </w:rPr>
        <w:t>Cumplir las normas de calidad aplicables a la Adquisición o a las normas de calidad existentes o cuya aplicación sea apropiada en el país de origen de la Adquisición.</w:t>
      </w:r>
    </w:p>
    <w:p w:rsidR="008D7E95" w:rsidRPr="00836D48" w:rsidRDefault="008D7E95" w:rsidP="0042389C">
      <w:pPr>
        <w:numPr>
          <w:ilvl w:val="0"/>
          <w:numId w:val="40"/>
        </w:numPr>
        <w:spacing w:after="120"/>
        <w:ind w:left="1134" w:hanging="425"/>
        <w:jc w:val="both"/>
        <w:rPr>
          <w:rFonts w:ascii="Arial" w:hAnsi="Arial" w:cs="Arial"/>
          <w:sz w:val="18"/>
        </w:rPr>
      </w:pPr>
      <w:r w:rsidRPr="00836D48">
        <w:rPr>
          <w:rFonts w:ascii="Arial" w:hAnsi="Arial" w:cs="Arial"/>
          <w:sz w:val="18"/>
        </w:rPr>
        <w:t xml:space="preserve">Cumplir con la garantía técnica en los términos señalados en las especificaciones técnicas a simple requerimiento de la Unidad Solicitante o en su caso asumir las determinaciones emergentes dispuestas por la </w:t>
      </w:r>
      <w:r w:rsidRPr="00836D48">
        <w:rPr>
          <w:rFonts w:ascii="Arial" w:hAnsi="Arial" w:cs="Arial"/>
          <w:b/>
          <w:sz w:val="18"/>
        </w:rPr>
        <w:t>ENTIDAD</w:t>
      </w:r>
      <w:r w:rsidRPr="00836D48">
        <w:rPr>
          <w:rFonts w:ascii="Arial" w:hAnsi="Arial" w:cs="Arial"/>
          <w:sz w:val="18"/>
        </w:rPr>
        <w:t xml:space="preserve">. </w:t>
      </w:r>
      <w:r w:rsidRPr="00836D48">
        <w:rPr>
          <w:rFonts w:ascii="Arial" w:hAnsi="Arial" w:cs="Arial"/>
          <w:b/>
          <w:i/>
          <w:sz w:val="18"/>
        </w:rPr>
        <w:t>(insertar si la garantía técnica ha sido prevista en las especificaciones técnicas)</w:t>
      </w:r>
    </w:p>
    <w:p w:rsidR="008D7E95" w:rsidRPr="00836D48" w:rsidRDefault="008D7E95" w:rsidP="008D7E95">
      <w:pPr>
        <w:spacing w:after="120"/>
        <w:jc w:val="both"/>
        <w:rPr>
          <w:rFonts w:ascii="Arial" w:hAnsi="Arial" w:cs="Arial"/>
          <w:sz w:val="18"/>
        </w:rPr>
      </w:pPr>
      <w:r w:rsidRPr="00836D48">
        <w:rPr>
          <w:rFonts w:ascii="Arial" w:hAnsi="Arial" w:cs="Arial"/>
          <w:sz w:val="18"/>
        </w:rPr>
        <w:t>Las demás obligaciones y responsabilidades a su cargo que sin estar expresamente mencionadas, emerjan del presente Contrato.</w:t>
      </w:r>
      <w:r w:rsidRPr="00836D48">
        <w:rPr>
          <w:rFonts w:ascii="Arial" w:hAnsi="Arial" w:cs="Arial"/>
          <w:b/>
          <w:noProof/>
          <w:sz w:val="18"/>
          <w:lang w:val="es-BO" w:eastAsia="es-BO"/>
        </w:rPr>
        <w:t xml:space="preserve"> </w:t>
      </w:r>
    </w:p>
    <w:p w:rsidR="008D7E95" w:rsidRPr="00836D48" w:rsidRDefault="008D7E95" w:rsidP="008D7E95">
      <w:pPr>
        <w:spacing w:after="120"/>
        <w:jc w:val="both"/>
        <w:rPr>
          <w:rFonts w:ascii="Arial" w:hAnsi="Arial" w:cs="Arial"/>
          <w:b/>
          <w:sz w:val="18"/>
          <w:u w:val="single"/>
          <w:lang w:val="es-ES_tradnl"/>
        </w:rPr>
      </w:pPr>
      <w:r w:rsidRPr="00836D48">
        <w:rPr>
          <w:rFonts w:ascii="Arial" w:hAnsi="Arial" w:cs="Arial"/>
          <w:b/>
          <w:sz w:val="18"/>
          <w:u w:val="single"/>
          <w:lang w:val="es-ES_tradnl"/>
        </w:rPr>
        <w:t>DÉCIMA NOVENA.- (OBLIGACIONES DE LA ENTIDAD)</w:t>
      </w:r>
    </w:p>
    <w:p w:rsidR="008D7E95" w:rsidRPr="00836D48" w:rsidRDefault="008D7E95" w:rsidP="008D7E95">
      <w:pPr>
        <w:spacing w:after="120"/>
        <w:ind w:left="709" w:hanging="708"/>
        <w:jc w:val="both"/>
        <w:rPr>
          <w:rFonts w:ascii="Arial" w:hAnsi="Arial" w:cs="Arial"/>
          <w:sz w:val="18"/>
        </w:rPr>
      </w:pPr>
      <w:r w:rsidRPr="00836D48">
        <w:rPr>
          <w:rFonts w:ascii="Arial" w:hAnsi="Arial" w:cs="Arial"/>
          <w:sz w:val="18"/>
        </w:rPr>
        <w:t xml:space="preserve">La </w:t>
      </w:r>
      <w:r w:rsidRPr="00836D48">
        <w:rPr>
          <w:rFonts w:ascii="Arial" w:hAnsi="Arial" w:cs="Arial"/>
          <w:b/>
          <w:sz w:val="18"/>
        </w:rPr>
        <w:t>ENTIDAD</w:t>
      </w:r>
      <w:r w:rsidRPr="00836D48">
        <w:rPr>
          <w:rFonts w:ascii="Arial" w:hAnsi="Arial" w:cs="Arial"/>
          <w:sz w:val="18"/>
        </w:rPr>
        <w:t xml:space="preserve"> se obliga en su sentido más amplio a cumplir con las siguientes obligaciones:</w:t>
      </w:r>
    </w:p>
    <w:p w:rsidR="008D7E95" w:rsidRPr="00836D48" w:rsidRDefault="008D7E95" w:rsidP="008D7E95">
      <w:pPr>
        <w:spacing w:after="120"/>
        <w:ind w:left="567" w:hanging="567"/>
        <w:jc w:val="both"/>
        <w:rPr>
          <w:rFonts w:ascii="Arial" w:hAnsi="Arial" w:cs="Arial"/>
          <w:sz w:val="18"/>
        </w:rPr>
      </w:pPr>
      <w:r w:rsidRPr="00836D48">
        <w:rPr>
          <w:rFonts w:ascii="Arial" w:hAnsi="Arial" w:cs="Arial"/>
          <w:b/>
          <w:sz w:val="18"/>
        </w:rPr>
        <w:t xml:space="preserve">19.1 </w:t>
      </w:r>
      <w:r w:rsidRPr="00836D48">
        <w:rPr>
          <w:rFonts w:ascii="Arial" w:hAnsi="Arial" w:cs="Arial"/>
          <w:b/>
          <w:sz w:val="18"/>
        </w:rPr>
        <w:tab/>
      </w:r>
      <w:r w:rsidRPr="00836D48">
        <w:rPr>
          <w:rFonts w:ascii="Arial" w:hAnsi="Arial" w:cs="Arial"/>
          <w:sz w:val="18"/>
        </w:rPr>
        <w:t xml:space="preserve">Notificar al </w:t>
      </w:r>
      <w:r w:rsidRPr="00836D48">
        <w:rPr>
          <w:rFonts w:ascii="Arial" w:hAnsi="Arial" w:cs="Arial"/>
          <w:b/>
          <w:sz w:val="18"/>
        </w:rPr>
        <w:t>PROVEEDOR</w:t>
      </w:r>
      <w:r w:rsidRPr="00836D48">
        <w:rPr>
          <w:rFonts w:ascii="Arial" w:hAnsi="Arial" w:cs="Arial"/>
          <w:sz w:val="18"/>
        </w:rPr>
        <w:t xml:space="preserve"> los defectos e irregularidades encontradas en la Adquisición, fijando plazos para su corrección.</w:t>
      </w:r>
    </w:p>
    <w:p w:rsidR="008D7E95" w:rsidRPr="00836D48" w:rsidRDefault="008D7E95" w:rsidP="008D7E95">
      <w:pPr>
        <w:spacing w:after="120"/>
        <w:ind w:left="567" w:hanging="567"/>
        <w:jc w:val="both"/>
        <w:rPr>
          <w:rFonts w:ascii="Arial" w:hAnsi="Arial" w:cs="Arial"/>
          <w:sz w:val="18"/>
        </w:rPr>
      </w:pPr>
      <w:r w:rsidRPr="00836D48">
        <w:rPr>
          <w:rFonts w:ascii="Arial" w:hAnsi="Arial" w:cs="Arial"/>
          <w:b/>
          <w:sz w:val="18"/>
        </w:rPr>
        <w:t>19.2</w:t>
      </w:r>
      <w:r w:rsidRPr="00836D48">
        <w:rPr>
          <w:rFonts w:ascii="Arial" w:hAnsi="Arial" w:cs="Arial"/>
          <w:sz w:val="18"/>
        </w:rPr>
        <w:tab/>
        <w:t xml:space="preserve">Proporcionar información y detalle para la Adquisición, comunicando al </w:t>
      </w:r>
      <w:r w:rsidRPr="00836D48">
        <w:rPr>
          <w:rFonts w:ascii="Arial" w:hAnsi="Arial" w:cs="Arial"/>
          <w:b/>
          <w:sz w:val="18"/>
        </w:rPr>
        <w:t>PROVEEDOR</w:t>
      </w:r>
      <w:r w:rsidRPr="00836D48">
        <w:rPr>
          <w:rFonts w:ascii="Arial" w:hAnsi="Arial" w:cs="Arial"/>
          <w:sz w:val="18"/>
        </w:rPr>
        <w:t xml:space="preserve"> eventuales cambios de normas y horarios de trabajo.</w:t>
      </w:r>
    </w:p>
    <w:p w:rsidR="008D7E95" w:rsidRPr="00836D48" w:rsidRDefault="008D7E95" w:rsidP="008D7E95">
      <w:pPr>
        <w:spacing w:after="120"/>
        <w:jc w:val="both"/>
        <w:rPr>
          <w:rFonts w:ascii="Arial" w:hAnsi="Arial" w:cs="Arial"/>
          <w:sz w:val="18"/>
          <w:lang w:val="es-ES_tradnl"/>
        </w:rPr>
      </w:pPr>
      <w:r w:rsidRPr="00836D48">
        <w:rPr>
          <w:rFonts w:ascii="Arial" w:hAnsi="Arial" w:cs="Arial"/>
          <w:b/>
          <w:sz w:val="18"/>
          <w:u w:val="single"/>
          <w:lang w:val="es-ES_tradnl"/>
        </w:rPr>
        <w:t>VIGÉSIMA.- (INTRANSFERIBILIDAD DEL CONTRATO)</w:t>
      </w:r>
    </w:p>
    <w:p w:rsidR="008D7E95" w:rsidRPr="00836D48" w:rsidRDefault="008D7E95" w:rsidP="008D7E95">
      <w:pPr>
        <w:spacing w:after="120"/>
        <w:jc w:val="both"/>
        <w:rPr>
          <w:rFonts w:ascii="Arial" w:hAnsi="Arial" w:cs="Arial"/>
          <w:sz w:val="18"/>
          <w:lang w:val="es-ES_tradnl"/>
        </w:rPr>
      </w:pPr>
      <w:r w:rsidRPr="00836D48">
        <w:rPr>
          <w:rFonts w:ascii="Arial" w:hAnsi="Arial" w:cs="Arial"/>
          <w:sz w:val="18"/>
          <w:lang w:val="es-ES_tradnl"/>
        </w:rPr>
        <w:t xml:space="preserve">El </w:t>
      </w:r>
      <w:r w:rsidRPr="00836D48">
        <w:rPr>
          <w:rFonts w:ascii="Arial" w:hAnsi="Arial" w:cs="Arial"/>
          <w:b/>
          <w:sz w:val="18"/>
          <w:lang w:val="es-ES_tradnl"/>
        </w:rPr>
        <w:t>PROVEEDOR</w:t>
      </w:r>
      <w:r w:rsidRPr="00836D48">
        <w:rPr>
          <w:rFonts w:ascii="Arial" w:hAnsi="Arial" w:cs="Arial"/>
          <w:sz w:val="18"/>
          <w:lang w:val="es-ES_tradnl"/>
        </w:rPr>
        <w:t xml:space="preserve"> bajo ningún título podrá ceder, transferir, subrogar, total o parcialmente este Contrato.</w:t>
      </w:r>
    </w:p>
    <w:p w:rsidR="008D7E95" w:rsidRPr="00836D48" w:rsidRDefault="008D7E95" w:rsidP="008D7E95">
      <w:pPr>
        <w:spacing w:after="120"/>
        <w:jc w:val="both"/>
        <w:rPr>
          <w:rFonts w:ascii="Arial" w:hAnsi="Arial" w:cs="Arial"/>
          <w:sz w:val="18"/>
          <w:lang w:val="es-ES_tradnl"/>
        </w:rPr>
      </w:pPr>
      <w:r w:rsidRPr="00836D48">
        <w:rPr>
          <w:rFonts w:ascii="Arial" w:hAnsi="Arial" w:cs="Arial"/>
          <w:sz w:val="18"/>
          <w:lang w:val="es-ES_tradnl"/>
        </w:rPr>
        <w:t xml:space="preserve">En caso excepcional, emergente de causa de fuerza mayor o caso fortuito, las Partes podrán acordar la cesión o subrogación del Contrato, total o parcialmente, previa aprobación </w:t>
      </w:r>
      <w:r w:rsidRPr="00836D48">
        <w:rPr>
          <w:rFonts w:ascii="Arial" w:hAnsi="Arial" w:cs="Arial"/>
          <w:sz w:val="18"/>
        </w:rPr>
        <w:t>y justificación técnica, económica y legal</w:t>
      </w:r>
      <w:r w:rsidRPr="00836D48">
        <w:rPr>
          <w:rFonts w:ascii="Arial" w:hAnsi="Arial" w:cs="Arial"/>
          <w:sz w:val="18"/>
          <w:lang w:val="es-ES_tradnl"/>
        </w:rPr>
        <w:t xml:space="preserve"> de la </w:t>
      </w:r>
      <w:r w:rsidRPr="00836D48">
        <w:rPr>
          <w:rFonts w:ascii="Arial" w:hAnsi="Arial" w:cs="Arial"/>
          <w:b/>
          <w:sz w:val="18"/>
          <w:lang w:val="es-ES_tradnl"/>
        </w:rPr>
        <w:t>ENTIDAD</w:t>
      </w:r>
      <w:r w:rsidRPr="00836D48">
        <w:rPr>
          <w:rFonts w:ascii="Arial" w:hAnsi="Arial" w:cs="Arial"/>
          <w:sz w:val="18"/>
          <w:lang w:val="es-ES_tradnl"/>
        </w:rPr>
        <w:t>, bajo los mismos términos y condiciones del presente Contrato.</w:t>
      </w:r>
    </w:p>
    <w:p w:rsidR="008D7E95" w:rsidRPr="00836D48" w:rsidRDefault="008D7E95" w:rsidP="008D7E95">
      <w:pPr>
        <w:pStyle w:val="ss"/>
        <w:spacing w:after="120"/>
        <w:ind w:right="-7" w:firstLine="0"/>
        <w:rPr>
          <w:rFonts w:ascii="Arial" w:hAnsi="Arial" w:cs="Arial"/>
          <w:sz w:val="18"/>
          <w:lang w:val="es-ES_tradnl" w:eastAsia="es-ES"/>
        </w:rPr>
      </w:pPr>
      <w:r w:rsidRPr="00836D48">
        <w:rPr>
          <w:rFonts w:ascii="Arial" w:hAnsi="Arial" w:cs="Arial"/>
          <w:sz w:val="18"/>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8D7E95" w:rsidRPr="00836D48" w:rsidRDefault="008D7E95" w:rsidP="008D7E95">
      <w:pPr>
        <w:spacing w:after="120"/>
        <w:jc w:val="both"/>
        <w:rPr>
          <w:rFonts w:ascii="Arial" w:hAnsi="Arial" w:cs="Arial"/>
          <w:sz w:val="18"/>
          <w:lang w:val="es-ES_tradnl"/>
        </w:rPr>
      </w:pPr>
      <w:r w:rsidRPr="00836D48">
        <w:rPr>
          <w:rFonts w:ascii="Arial" w:hAnsi="Arial" w:cs="Arial"/>
          <w:sz w:val="18"/>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D7E95" w:rsidRPr="00836D48" w:rsidRDefault="008D7E95" w:rsidP="008D7E95">
      <w:pPr>
        <w:spacing w:after="120"/>
        <w:jc w:val="both"/>
        <w:rPr>
          <w:rFonts w:ascii="Arial" w:hAnsi="Arial" w:cs="Arial"/>
          <w:sz w:val="18"/>
          <w:u w:val="single"/>
          <w:lang w:val="es-ES_tradnl"/>
        </w:rPr>
      </w:pPr>
      <w:r w:rsidRPr="00836D48">
        <w:rPr>
          <w:rFonts w:ascii="Arial" w:hAnsi="Arial" w:cs="Arial"/>
          <w:b/>
          <w:sz w:val="18"/>
          <w:u w:val="single"/>
          <w:lang w:val="es-ES_tradnl"/>
        </w:rPr>
        <w:t xml:space="preserve">VIGÉSIMA PRIMERA.- (IMPUESTOS Y TRIBUTOS) </w:t>
      </w:r>
      <w:r w:rsidRPr="00836D48">
        <w:rPr>
          <w:rFonts w:ascii="Arial" w:hAnsi="Arial" w:cs="Arial"/>
          <w:b/>
          <w:i/>
          <w:sz w:val="18"/>
          <w:u w:val="single"/>
          <w:lang w:val="es-ES_tradnl"/>
        </w:rPr>
        <w:t>(de acuerdo a la validación de la Dirección de Tributos Corporativa)</w:t>
      </w:r>
    </w:p>
    <w:p w:rsidR="008D7E95" w:rsidRPr="00836D48" w:rsidRDefault="008D7E95" w:rsidP="008D7E95">
      <w:pPr>
        <w:spacing w:after="120"/>
        <w:jc w:val="both"/>
        <w:rPr>
          <w:rFonts w:ascii="Arial" w:hAnsi="Arial" w:cs="Arial"/>
          <w:sz w:val="18"/>
          <w:lang w:val="es-ES_tradnl"/>
        </w:rPr>
      </w:pPr>
      <w:r w:rsidRPr="00836D48">
        <w:rPr>
          <w:rFonts w:ascii="Arial" w:hAnsi="Arial" w:cs="Arial"/>
          <w:sz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36D48">
        <w:rPr>
          <w:rFonts w:ascii="Arial" w:hAnsi="Arial" w:cs="Arial"/>
          <w:b/>
          <w:sz w:val="18"/>
          <w:lang w:val="es-ES_tradnl"/>
        </w:rPr>
        <w:t>PROVEEDOR</w:t>
      </w:r>
      <w:r w:rsidRPr="00836D48">
        <w:rPr>
          <w:rFonts w:ascii="Arial" w:hAnsi="Arial" w:cs="Arial"/>
          <w:sz w:val="18"/>
          <w:lang w:val="es-ES_tradnl"/>
        </w:rPr>
        <w:t xml:space="preserve"> conforme a lo previsto en la Ley Aplicable, sin derecho a reembolso. </w:t>
      </w:r>
    </w:p>
    <w:p w:rsidR="008D7E95" w:rsidRPr="00836D48" w:rsidRDefault="008D7E95" w:rsidP="008D7E95">
      <w:pPr>
        <w:spacing w:after="120"/>
        <w:jc w:val="both"/>
        <w:rPr>
          <w:rFonts w:ascii="Arial" w:hAnsi="Arial" w:cs="Arial"/>
          <w:sz w:val="18"/>
          <w:lang w:val="es-ES_tradnl"/>
        </w:rPr>
      </w:pPr>
      <w:r w:rsidRPr="00836D48">
        <w:rPr>
          <w:rFonts w:ascii="Arial" w:hAnsi="Arial" w:cs="Arial"/>
          <w:sz w:val="18"/>
          <w:lang w:val="es-ES_tradnl"/>
        </w:rPr>
        <w:lastRenderedPageBreak/>
        <w:t xml:space="preserve">La </w:t>
      </w:r>
      <w:r w:rsidRPr="00836D48">
        <w:rPr>
          <w:rFonts w:ascii="Arial" w:hAnsi="Arial" w:cs="Arial"/>
          <w:b/>
          <w:sz w:val="18"/>
          <w:lang w:val="es-ES_tradnl"/>
        </w:rPr>
        <w:t>ENTIDAD</w:t>
      </w:r>
      <w:r w:rsidRPr="00836D48">
        <w:rPr>
          <w:rFonts w:ascii="Arial" w:hAnsi="Arial" w:cs="Arial"/>
          <w:sz w:val="18"/>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D7E95" w:rsidRPr="00836D48" w:rsidRDefault="008D7E95" w:rsidP="008D7E95">
      <w:pPr>
        <w:spacing w:after="120"/>
        <w:jc w:val="both"/>
        <w:rPr>
          <w:rFonts w:ascii="Arial" w:hAnsi="Arial" w:cs="Arial"/>
          <w:sz w:val="18"/>
          <w:lang w:val="es-ES_tradnl"/>
        </w:rPr>
      </w:pPr>
      <w:r w:rsidRPr="00836D48">
        <w:rPr>
          <w:rFonts w:ascii="Arial" w:hAnsi="Arial" w:cs="Arial"/>
          <w:sz w:val="18"/>
          <w:lang w:val="es-ES_tradnl"/>
        </w:rPr>
        <w:t xml:space="preserve">El </w:t>
      </w:r>
      <w:r w:rsidRPr="00836D48">
        <w:rPr>
          <w:rFonts w:ascii="Arial" w:hAnsi="Arial" w:cs="Arial"/>
          <w:b/>
          <w:sz w:val="18"/>
          <w:lang w:val="es-ES_tradnl"/>
        </w:rPr>
        <w:t>PROVEEDOR</w:t>
      </w:r>
      <w:r w:rsidRPr="00836D48">
        <w:rPr>
          <w:rFonts w:ascii="Arial" w:hAnsi="Arial" w:cs="Arial"/>
          <w:sz w:val="18"/>
          <w:lang w:val="es-ES_tradnl"/>
        </w:rPr>
        <w:t xml:space="preserve"> declara haber considerado en su propuesta los impuestos y/o tributos que tengan incidencia en la </w:t>
      </w:r>
      <w:r w:rsidRPr="00836D48">
        <w:rPr>
          <w:rFonts w:ascii="Arial" w:hAnsi="Arial" w:cs="Arial"/>
          <w:sz w:val="18"/>
        </w:rPr>
        <w:t>Adquisición</w:t>
      </w:r>
      <w:r w:rsidRPr="00836D48">
        <w:rPr>
          <w:rFonts w:ascii="Arial" w:hAnsi="Arial" w:cs="Arial"/>
          <w:sz w:val="18"/>
          <w:lang w:val="es-ES_tradnl"/>
        </w:rPr>
        <w:t>, no correspondiendo ningún reclamo debido a error en la evaluación, ni solicitar una revisión del precio contractual.</w:t>
      </w:r>
    </w:p>
    <w:p w:rsidR="008D7E95" w:rsidRPr="00836D48" w:rsidRDefault="008D7E95" w:rsidP="008D7E95">
      <w:pPr>
        <w:spacing w:after="120"/>
        <w:jc w:val="both"/>
        <w:rPr>
          <w:rFonts w:ascii="Arial" w:hAnsi="Arial" w:cs="Arial"/>
          <w:b/>
          <w:sz w:val="18"/>
          <w:u w:val="single"/>
          <w:lang w:val="es-ES_tradnl"/>
        </w:rPr>
      </w:pPr>
      <w:r w:rsidRPr="00836D48">
        <w:rPr>
          <w:rFonts w:ascii="Arial" w:hAnsi="Arial" w:cs="Arial"/>
          <w:b/>
          <w:sz w:val="18"/>
          <w:u w:val="single"/>
          <w:lang w:val="es-ES_tradnl"/>
        </w:rPr>
        <w:t>VIGÉSIMA SEGUNDA.- (CONFIDENCIALIDAD)</w:t>
      </w:r>
    </w:p>
    <w:p w:rsidR="008D7E95" w:rsidRPr="00836D48" w:rsidRDefault="008D7E95" w:rsidP="008D7E95">
      <w:pPr>
        <w:shd w:val="clear" w:color="auto" w:fill="FFFFFF"/>
        <w:tabs>
          <w:tab w:val="left" w:pos="426"/>
        </w:tabs>
        <w:spacing w:after="120"/>
        <w:ind w:right="-6"/>
        <w:jc w:val="both"/>
        <w:rPr>
          <w:rFonts w:ascii="Arial" w:hAnsi="Arial" w:cs="Arial"/>
          <w:sz w:val="18"/>
          <w:lang w:val="es-BO"/>
        </w:rPr>
      </w:pPr>
      <w:r w:rsidRPr="00836D48">
        <w:rPr>
          <w:noProof/>
          <w:sz w:val="18"/>
          <w:lang w:val="es-BO" w:eastAsia="es-BO"/>
        </w:rPr>
        <w:drawing>
          <wp:anchor distT="0" distB="0" distL="114300" distR="114300" simplePos="0" relativeHeight="251672064" behindDoc="1" locked="0" layoutInCell="0" allowOverlap="1" wp14:anchorId="126A018C" wp14:editId="07CA0B7D">
            <wp:simplePos x="0" y="0"/>
            <wp:positionH relativeFrom="margin">
              <wp:posOffset>-25400</wp:posOffset>
            </wp:positionH>
            <wp:positionV relativeFrom="margin">
              <wp:posOffset>3314700</wp:posOffset>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6D48">
        <w:rPr>
          <w:rFonts w:ascii="Arial" w:hAnsi="Arial" w:cs="Arial"/>
          <w:sz w:val="18"/>
          <w:lang w:val="es-BO"/>
        </w:rPr>
        <w:t xml:space="preserve">El </w:t>
      </w:r>
      <w:r w:rsidRPr="00836D48">
        <w:rPr>
          <w:rFonts w:ascii="Arial" w:hAnsi="Arial" w:cs="Arial"/>
          <w:b/>
          <w:bCs/>
          <w:sz w:val="18"/>
          <w:lang w:val="es-BO"/>
        </w:rPr>
        <w:t>PROVEEDOR</w:t>
      </w:r>
      <w:r w:rsidRPr="00836D48">
        <w:rPr>
          <w:rFonts w:ascii="Arial" w:hAnsi="Arial" w:cs="Arial"/>
          <w:sz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D7E95" w:rsidRPr="00836D48" w:rsidRDefault="008D7E95" w:rsidP="008D7E95">
      <w:pPr>
        <w:shd w:val="clear" w:color="auto" w:fill="FFFFFF"/>
        <w:tabs>
          <w:tab w:val="left" w:pos="426"/>
        </w:tabs>
        <w:spacing w:after="120"/>
        <w:ind w:right="-6"/>
        <w:jc w:val="both"/>
        <w:rPr>
          <w:rFonts w:ascii="Arial" w:hAnsi="Arial" w:cs="Arial"/>
          <w:sz w:val="18"/>
          <w:lang w:val="es-BO"/>
        </w:rPr>
      </w:pPr>
      <w:r w:rsidRPr="00836D48">
        <w:rPr>
          <w:rFonts w:ascii="Arial" w:hAnsi="Arial" w:cs="Arial"/>
          <w:sz w:val="18"/>
          <w:lang w:val="es-BO"/>
        </w:rPr>
        <w:t xml:space="preserve">Las obligaciones que el </w:t>
      </w:r>
      <w:r w:rsidRPr="00836D48">
        <w:rPr>
          <w:rFonts w:ascii="Arial" w:hAnsi="Arial" w:cs="Arial"/>
          <w:b/>
          <w:sz w:val="18"/>
          <w:lang w:val="es-BO"/>
        </w:rPr>
        <w:t>PROVEEDOR</w:t>
      </w:r>
      <w:r w:rsidRPr="00836D48">
        <w:rPr>
          <w:rFonts w:ascii="Arial" w:hAnsi="Arial" w:cs="Arial"/>
          <w:sz w:val="18"/>
          <w:lang w:val="es-BO"/>
        </w:rPr>
        <w:t xml:space="preserve"> asume bajo este Contrato con relación a la confidencialidad, subsistirán una vez finalizado el Contrato.</w:t>
      </w:r>
    </w:p>
    <w:p w:rsidR="008D7E95" w:rsidRPr="00836D48" w:rsidRDefault="008D7E95" w:rsidP="008D7E95">
      <w:pPr>
        <w:shd w:val="clear" w:color="auto" w:fill="FFFFFF"/>
        <w:tabs>
          <w:tab w:val="left" w:pos="426"/>
        </w:tabs>
        <w:spacing w:after="120"/>
        <w:ind w:right="-6"/>
        <w:jc w:val="both"/>
        <w:rPr>
          <w:rFonts w:ascii="Arial" w:hAnsi="Arial" w:cs="Arial"/>
          <w:sz w:val="18"/>
          <w:lang w:val="es-BO"/>
        </w:rPr>
      </w:pPr>
      <w:r w:rsidRPr="00836D48">
        <w:rPr>
          <w:rFonts w:ascii="Arial" w:hAnsi="Arial" w:cs="Arial"/>
          <w:sz w:val="18"/>
          <w:lang w:val="es-BO"/>
        </w:rPr>
        <w:t xml:space="preserve">A la terminación del presente Contrato, por resolución o por su cumplimiento, el </w:t>
      </w:r>
      <w:r w:rsidRPr="00836D48">
        <w:rPr>
          <w:rFonts w:ascii="Arial" w:hAnsi="Arial" w:cs="Arial"/>
          <w:b/>
          <w:sz w:val="18"/>
          <w:lang w:val="es-BO"/>
        </w:rPr>
        <w:t xml:space="preserve">PROVEEDOR </w:t>
      </w:r>
      <w:r w:rsidRPr="00836D48">
        <w:rPr>
          <w:rFonts w:ascii="Arial" w:hAnsi="Arial" w:cs="Arial"/>
          <w:sz w:val="18"/>
          <w:lang w:val="es-BO"/>
        </w:rPr>
        <w:t xml:space="preserve">está en la obligación de entregar de manera inmediata a la </w:t>
      </w:r>
      <w:r w:rsidRPr="00836D48">
        <w:rPr>
          <w:rFonts w:ascii="Arial" w:hAnsi="Arial" w:cs="Arial"/>
          <w:b/>
          <w:sz w:val="18"/>
          <w:lang w:val="es-BO"/>
        </w:rPr>
        <w:t>ENTIDAD</w:t>
      </w:r>
      <w:r w:rsidRPr="00836D48">
        <w:rPr>
          <w:rFonts w:ascii="Arial" w:hAnsi="Arial" w:cs="Arial"/>
          <w:sz w:val="18"/>
          <w:lang w:val="es-BO"/>
        </w:rPr>
        <w:t xml:space="preserve"> todos los documentos, notas, datos, información, y otros que hubiera entrado en posesión del </w:t>
      </w:r>
      <w:r w:rsidRPr="00836D48">
        <w:rPr>
          <w:rFonts w:ascii="Arial" w:hAnsi="Arial" w:cs="Arial"/>
          <w:b/>
          <w:sz w:val="18"/>
          <w:lang w:val="es-BO"/>
        </w:rPr>
        <w:t>PROVEEDOR</w:t>
      </w:r>
      <w:r w:rsidRPr="00836D48">
        <w:rPr>
          <w:rFonts w:ascii="Arial" w:hAnsi="Arial" w:cs="Arial"/>
          <w:sz w:val="18"/>
          <w:lang w:val="es-BO"/>
        </w:rPr>
        <w:t xml:space="preserve"> en virtud a la ejecución del presente Contrato, no pudiendo retener el </w:t>
      </w:r>
      <w:r w:rsidRPr="00836D48">
        <w:rPr>
          <w:rFonts w:ascii="Arial" w:hAnsi="Arial" w:cs="Arial"/>
          <w:b/>
          <w:sz w:val="18"/>
          <w:lang w:val="es-BO"/>
        </w:rPr>
        <w:t>PROVEEDOR</w:t>
      </w:r>
      <w:r w:rsidRPr="00836D48">
        <w:rPr>
          <w:rFonts w:ascii="Arial" w:hAnsi="Arial" w:cs="Arial"/>
          <w:sz w:val="18"/>
          <w:lang w:val="es-BO"/>
        </w:rPr>
        <w:t xml:space="preserve"> ninguna copia de los mismos, ya sean en papel o en formato electrónico o digital.</w:t>
      </w:r>
    </w:p>
    <w:p w:rsidR="008D7E95" w:rsidRPr="00836D48" w:rsidRDefault="008D7E95" w:rsidP="008D7E95">
      <w:pPr>
        <w:shd w:val="clear" w:color="auto" w:fill="FFFFFF"/>
        <w:tabs>
          <w:tab w:val="left" w:pos="426"/>
        </w:tabs>
        <w:spacing w:after="120"/>
        <w:ind w:right="-6"/>
        <w:jc w:val="both"/>
        <w:rPr>
          <w:rFonts w:ascii="Arial" w:hAnsi="Arial" w:cs="Arial"/>
          <w:sz w:val="18"/>
          <w:lang w:val="es-BO"/>
        </w:rPr>
      </w:pPr>
      <w:r w:rsidRPr="00836D48">
        <w:rPr>
          <w:rFonts w:ascii="Arial" w:hAnsi="Arial" w:cs="Arial"/>
          <w:sz w:val="18"/>
          <w:lang w:val="es-BO"/>
        </w:rPr>
        <w:t>El incumplimiento de la obligación de confidencialidad importara:</w:t>
      </w:r>
    </w:p>
    <w:p w:rsidR="008D7E95" w:rsidRPr="00836D48" w:rsidRDefault="008D7E95" w:rsidP="0042389C">
      <w:pPr>
        <w:pStyle w:val="Prrafodelista"/>
        <w:numPr>
          <w:ilvl w:val="0"/>
          <w:numId w:val="41"/>
        </w:numPr>
        <w:shd w:val="clear" w:color="auto" w:fill="FFFFFF"/>
        <w:tabs>
          <w:tab w:val="left" w:pos="426"/>
        </w:tabs>
        <w:spacing w:after="120"/>
        <w:ind w:left="714" w:right="-6" w:hanging="357"/>
        <w:jc w:val="both"/>
        <w:rPr>
          <w:rFonts w:ascii="Arial" w:hAnsi="Arial" w:cs="Arial"/>
          <w:sz w:val="18"/>
          <w:lang w:val="es-BO"/>
        </w:rPr>
      </w:pPr>
      <w:r w:rsidRPr="00836D48">
        <w:rPr>
          <w:rFonts w:ascii="Arial" w:hAnsi="Arial" w:cs="Arial"/>
          <w:sz w:val="18"/>
          <w:lang w:val="es-BO"/>
        </w:rPr>
        <w:t>La adopción de medidas judiciales y sanciones de acuerdo a normas pertinentes.</w:t>
      </w:r>
    </w:p>
    <w:p w:rsidR="008D7E95" w:rsidRPr="00836D48" w:rsidRDefault="008D7E95" w:rsidP="0042389C">
      <w:pPr>
        <w:numPr>
          <w:ilvl w:val="0"/>
          <w:numId w:val="41"/>
        </w:numPr>
        <w:shd w:val="clear" w:color="auto" w:fill="FFFFFF"/>
        <w:tabs>
          <w:tab w:val="left" w:pos="426"/>
        </w:tabs>
        <w:spacing w:after="120"/>
        <w:ind w:left="714" w:right="-6" w:hanging="357"/>
        <w:jc w:val="both"/>
        <w:rPr>
          <w:rFonts w:ascii="Arial" w:hAnsi="Arial" w:cs="Arial"/>
          <w:sz w:val="18"/>
          <w:lang w:val="es-BO"/>
        </w:rPr>
      </w:pPr>
      <w:r w:rsidRPr="00836D48">
        <w:rPr>
          <w:rFonts w:ascii="Arial" w:hAnsi="Arial" w:cs="Arial"/>
          <w:sz w:val="18"/>
          <w:lang w:val="es-BO"/>
        </w:rPr>
        <w:t>Responsabilidad por pérdida y daños.</w:t>
      </w:r>
      <w:r w:rsidRPr="00836D48">
        <w:rPr>
          <w:rFonts w:ascii="Arial" w:hAnsi="Arial" w:cs="Arial"/>
          <w:b/>
          <w:noProof/>
          <w:sz w:val="18"/>
          <w:lang w:val="es-BO" w:eastAsia="es-BO"/>
        </w:rPr>
        <w:t xml:space="preserve"> </w:t>
      </w:r>
    </w:p>
    <w:p w:rsidR="008D7E95" w:rsidRPr="00836D48" w:rsidRDefault="008D7E95" w:rsidP="008D7E95">
      <w:pPr>
        <w:spacing w:after="120"/>
        <w:jc w:val="both"/>
        <w:rPr>
          <w:rFonts w:ascii="Arial" w:hAnsi="Arial" w:cs="Arial"/>
          <w:sz w:val="18"/>
          <w:u w:val="single"/>
          <w:lang w:val="es-ES_tradnl"/>
        </w:rPr>
      </w:pPr>
      <w:r w:rsidRPr="00836D48">
        <w:rPr>
          <w:rFonts w:ascii="Arial" w:hAnsi="Arial" w:cs="Arial"/>
          <w:b/>
          <w:sz w:val="18"/>
          <w:u w:val="single"/>
          <w:lang w:val="es-ES_tradnl"/>
        </w:rPr>
        <w:t>VIGÉSIMA TERCERA.- (CAUSAS DE FUERZA MAYOR Y/O CASO FORTUITO)</w:t>
      </w:r>
    </w:p>
    <w:p w:rsidR="008D7E95" w:rsidRPr="00836D48" w:rsidRDefault="008D7E95" w:rsidP="008D7E95">
      <w:pPr>
        <w:spacing w:after="120"/>
        <w:jc w:val="both"/>
        <w:rPr>
          <w:rFonts w:ascii="Arial" w:hAnsi="Arial" w:cs="Arial"/>
          <w:sz w:val="18"/>
          <w:lang w:val="es-ES_tradnl"/>
        </w:rPr>
      </w:pPr>
      <w:r w:rsidRPr="00836D48">
        <w:rPr>
          <w:rFonts w:ascii="Arial" w:hAnsi="Arial" w:cs="Arial"/>
          <w:sz w:val="18"/>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D7E95" w:rsidRPr="00836D48" w:rsidRDefault="008D7E95" w:rsidP="008D7E95">
      <w:pPr>
        <w:spacing w:after="120"/>
        <w:jc w:val="both"/>
        <w:rPr>
          <w:rFonts w:ascii="Arial" w:hAnsi="Arial" w:cs="Arial"/>
          <w:sz w:val="18"/>
          <w:lang w:val="es-ES_tradnl"/>
        </w:rPr>
      </w:pPr>
      <w:r w:rsidRPr="00836D48">
        <w:rPr>
          <w:rFonts w:ascii="Arial" w:hAnsi="Arial" w:cs="Arial"/>
          <w:sz w:val="18"/>
          <w:lang w:val="es-ES_tradnl"/>
        </w:rPr>
        <w:t xml:space="preserve">Con el fin de exceptuar al </w:t>
      </w:r>
      <w:r w:rsidRPr="00836D48">
        <w:rPr>
          <w:rFonts w:ascii="Arial" w:hAnsi="Arial" w:cs="Arial"/>
          <w:b/>
          <w:sz w:val="18"/>
          <w:lang w:val="es-ES_tradnl"/>
        </w:rPr>
        <w:t xml:space="preserve">PROVEEDOR </w:t>
      </w:r>
      <w:r w:rsidRPr="00836D48">
        <w:rPr>
          <w:rFonts w:ascii="Arial" w:hAnsi="Arial" w:cs="Arial"/>
          <w:sz w:val="18"/>
          <w:lang w:val="es-ES_tradnl"/>
        </w:rPr>
        <w:t xml:space="preserve">de determinadas responsabilidades por mora durante la vigencia del presente Contrato, la </w:t>
      </w:r>
      <w:r w:rsidRPr="00836D48">
        <w:rPr>
          <w:rFonts w:ascii="Arial" w:hAnsi="Arial" w:cs="Arial"/>
          <w:b/>
          <w:sz w:val="18"/>
          <w:lang w:val="es-ES_tradnl"/>
        </w:rPr>
        <w:t>ENTIDAD</w:t>
      </w:r>
      <w:r w:rsidRPr="00836D48">
        <w:rPr>
          <w:rFonts w:ascii="Arial" w:hAnsi="Arial" w:cs="Arial"/>
          <w:sz w:val="18"/>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D7E95" w:rsidRPr="00836D48" w:rsidRDefault="008D7E95" w:rsidP="008D7E95">
      <w:pPr>
        <w:spacing w:after="120"/>
        <w:jc w:val="both"/>
        <w:rPr>
          <w:rFonts w:ascii="Arial" w:hAnsi="Arial" w:cs="Arial"/>
          <w:sz w:val="18"/>
          <w:lang w:val="es-ES_tradnl"/>
        </w:rPr>
      </w:pPr>
      <w:r w:rsidRPr="00836D48">
        <w:rPr>
          <w:rFonts w:ascii="Arial" w:hAnsi="Arial" w:cs="Arial"/>
          <w:sz w:val="18"/>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8D7E95" w:rsidRPr="00836D48" w:rsidRDefault="008D7E95" w:rsidP="008D7E95">
      <w:pPr>
        <w:spacing w:after="120"/>
        <w:jc w:val="both"/>
        <w:rPr>
          <w:rFonts w:ascii="Arial" w:hAnsi="Arial" w:cs="Arial"/>
          <w:sz w:val="18"/>
          <w:lang w:val="es-ES_tradnl"/>
        </w:rPr>
      </w:pPr>
      <w:r w:rsidRPr="00836D48">
        <w:rPr>
          <w:rFonts w:ascii="Arial" w:hAnsi="Arial" w:cs="Arial"/>
          <w:sz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D7E95" w:rsidRPr="00836D48" w:rsidRDefault="008D7E95" w:rsidP="008D7E95">
      <w:pPr>
        <w:spacing w:after="120"/>
        <w:ind w:left="567" w:hanging="567"/>
        <w:jc w:val="both"/>
        <w:rPr>
          <w:rFonts w:ascii="Arial" w:hAnsi="Arial" w:cs="Arial"/>
          <w:b/>
          <w:sz w:val="18"/>
          <w:lang w:val="es-ES_tradnl"/>
        </w:rPr>
      </w:pPr>
      <w:r w:rsidRPr="00836D48">
        <w:rPr>
          <w:rFonts w:ascii="Arial" w:hAnsi="Arial" w:cs="Arial"/>
          <w:b/>
          <w:sz w:val="18"/>
          <w:lang w:val="es-ES_tradnl"/>
        </w:rPr>
        <w:t>23.1   Condiciones de validez:</w:t>
      </w:r>
    </w:p>
    <w:p w:rsidR="008D7E95" w:rsidRPr="00836D48" w:rsidRDefault="008D7E95" w:rsidP="008D7E95">
      <w:pPr>
        <w:spacing w:after="120"/>
        <w:jc w:val="both"/>
        <w:rPr>
          <w:rFonts w:ascii="Arial" w:hAnsi="Arial" w:cs="Arial"/>
          <w:sz w:val="18"/>
          <w:lang w:val="es-ES_tradnl"/>
        </w:rPr>
      </w:pPr>
      <w:r w:rsidRPr="00836D48">
        <w:rPr>
          <w:rFonts w:ascii="Arial" w:hAnsi="Arial" w:cs="Arial"/>
          <w:sz w:val="18"/>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8D7E95" w:rsidRPr="00836D48" w:rsidRDefault="008D7E95" w:rsidP="0042389C">
      <w:pPr>
        <w:numPr>
          <w:ilvl w:val="0"/>
          <w:numId w:val="39"/>
        </w:numPr>
        <w:spacing w:after="120"/>
        <w:ind w:left="1134" w:hanging="283"/>
        <w:jc w:val="both"/>
        <w:rPr>
          <w:rFonts w:ascii="Arial" w:hAnsi="Arial" w:cs="Arial"/>
          <w:sz w:val="18"/>
          <w:lang w:val="es-ES_tradnl"/>
        </w:rPr>
      </w:pPr>
      <w:r w:rsidRPr="00836D48">
        <w:rPr>
          <w:rFonts w:ascii="Arial" w:hAnsi="Arial" w:cs="Arial"/>
          <w:sz w:val="18"/>
          <w:lang w:val="es-ES_tradnl"/>
        </w:rPr>
        <w:t xml:space="preserve">Las circunstancias de la fuerza mayor o caso fortuito no hayan surgido por un incumplimiento, omisión o negligencia de la Parte invocante, o en el caso del </w:t>
      </w:r>
      <w:r w:rsidRPr="00836D48">
        <w:rPr>
          <w:rFonts w:ascii="Arial" w:hAnsi="Arial" w:cs="Arial"/>
          <w:b/>
          <w:sz w:val="18"/>
          <w:lang w:val="es-ES_tradnl"/>
        </w:rPr>
        <w:t>PROVEEDOR</w:t>
      </w:r>
      <w:r w:rsidRPr="00836D48">
        <w:rPr>
          <w:rFonts w:ascii="Arial" w:hAnsi="Arial" w:cs="Arial"/>
          <w:sz w:val="18"/>
          <w:lang w:val="es-ES_tradnl"/>
        </w:rPr>
        <w:t>, será aplicable también a cualquier subcontratista.</w:t>
      </w:r>
    </w:p>
    <w:p w:rsidR="008D7E95" w:rsidRPr="00836D48" w:rsidRDefault="008D7E95" w:rsidP="0042389C">
      <w:pPr>
        <w:numPr>
          <w:ilvl w:val="0"/>
          <w:numId w:val="39"/>
        </w:numPr>
        <w:spacing w:after="120"/>
        <w:ind w:left="1134" w:hanging="283"/>
        <w:jc w:val="both"/>
        <w:rPr>
          <w:rFonts w:ascii="Arial" w:hAnsi="Arial" w:cs="Arial"/>
          <w:sz w:val="18"/>
          <w:lang w:val="es-ES_tradnl"/>
        </w:rPr>
      </w:pPr>
      <w:r w:rsidRPr="00836D48">
        <w:rPr>
          <w:rFonts w:ascii="Arial" w:hAnsi="Arial" w:cs="Arial"/>
          <w:sz w:val="18"/>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836D48">
        <w:rPr>
          <w:rFonts w:ascii="Arial" w:hAnsi="Arial" w:cs="Arial"/>
          <w:sz w:val="18"/>
          <w:lang w:val="es-ES_tradnl"/>
        </w:rPr>
        <w:tab/>
      </w:r>
    </w:p>
    <w:p w:rsidR="008D7E95" w:rsidRPr="00836D48" w:rsidRDefault="008D7E95" w:rsidP="0042389C">
      <w:pPr>
        <w:numPr>
          <w:ilvl w:val="0"/>
          <w:numId w:val="39"/>
        </w:numPr>
        <w:tabs>
          <w:tab w:val="left" w:pos="1134"/>
        </w:tabs>
        <w:spacing w:after="120"/>
        <w:ind w:left="1134" w:right="-6" w:hanging="283"/>
        <w:jc w:val="both"/>
        <w:rPr>
          <w:rFonts w:ascii="Arial" w:hAnsi="Arial" w:cs="Arial"/>
          <w:sz w:val="18"/>
          <w:lang w:val="es-BO"/>
        </w:rPr>
      </w:pPr>
      <w:r w:rsidRPr="00836D48">
        <w:rPr>
          <w:rFonts w:ascii="Arial" w:hAnsi="Arial" w:cs="Arial"/>
          <w:sz w:val="18"/>
          <w:lang w:val="es-BO"/>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Adquisición y limitar el daño a la misma, extremo que debe ser verificado por la Unidad Solicitante.</w:t>
      </w:r>
    </w:p>
    <w:p w:rsidR="008D7E95" w:rsidRPr="00836D48" w:rsidRDefault="008D7E95" w:rsidP="008D7E95">
      <w:pPr>
        <w:spacing w:after="120"/>
        <w:jc w:val="both"/>
        <w:rPr>
          <w:rFonts w:ascii="Arial" w:hAnsi="Arial" w:cs="Arial"/>
          <w:sz w:val="18"/>
          <w:lang w:val="es-ES_tradnl"/>
        </w:rPr>
      </w:pPr>
      <w:r w:rsidRPr="00836D48">
        <w:rPr>
          <w:noProof/>
          <w:sz w:val="18"/>
          <w:lang w:val="es-BO" w:eastAsia="es-BO"/>
        </w:rPr>
        <w:lastRenderedPageBreak/>
        <w:drawing>
          <wp:anchor distT="0" distB="0" distL="114300" distR="114300" simplePos="0" relativeHeight="251673088" behindDoc="1" locked="0" layoutInCell="0" allowOverlap="1" wp14:anchorId="6D2773A7" wp14:editId="1D8CC52E">
            <wp:simplePos x="0" y="0"/>
            <wp:positionH relativeFrom="margin">
              <wp:posOffset>-157480</wp:posOffset>
            </wp:positionH>
            <wp:positionV relativeFrom="margin">
              <wp:posOffset>3304540</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6D48">
        <w:rPr>
          <w:rFonts w:ascii="Arial" w:hAnsi="Arial" w:cs="Arial"/>
          <w:sz w:val="18"/>
          <w:lang w:val="es-ES_tradnl"/>
        </w:rPr>
        <w:t xml:space="preserve">Previo cumplimiento por parte del </w:t>
      </w:r>
      <w:r w:rsidRPr="00836D48">
        <w:rPr>
          <w:rFonts w:ascii="Arial" w:hAnsi="Arial" w:cs="Arial"/>
          <w:b/>
          <w:sz w:val="18"/>
          <w:lang w:val="es-ES_tradnl"/>
        </w:rPr>
        <w:t>PROVEEDOR</w:t>
      </w:r>
      <w:r w:rsidRPr="00836D48">
        <w:rPr>
          <w:rFonts w:ascii="Arial" w:hAnsi="Arial" w:cs="Arial"/>
          <w:sz w:val="18"/>
          <w:lang w:val="es-ES_tradnl"/>
        </w:rPr>
        <w:t xml:space="preserve"> de lo establecido precedentemente dentro de los siete (7) días hábiles la </w:t>
      </w:r>
      <w:r w:rsidRPr="00836D48">
        <w:rPr>
          <w:rFonts w:ascii="Arial" w:hAnsi="Arial" w:cs="Arial"/>
          <w:b/>
          <w:sz w:val="18"/>
          <w:lang w:val="es-ES_tradnl"/>
        </w:rPr>
        <w:t>ENTIDAD</w:t>
      </w:r>
      <w:r w:rsidRPr="00836D48">
        <w:rPr>
          <w:rFonts w:ascii="Arial" w:hAnsi="Arial" w:cs="Arial"/>
          <w:sz w:val="18"/>
          <w:lang w:val="es-ES_tradnl"/>
        </w:rPr>
        <w:t xml:space="preserve"> previa evaluación aprobara si corresponde la existencia del impedimento, sin el cual, de ninguna manera y por ningún motivo podrá solicitar luego a la </w:t>
      </w:r>
      <w:r w:rsidRPr="00836D48">
        <w:rPr>
          <w:rFonts w:ascii="Arial" w:hAnsi="Arial" w:cs="Arial"/>
          <w:b/>
          <w:sz w:val="18"/>
          <w:lang w:val="es-ES_tradnl"/>
        </w:rPr>
        <w:t>ENTIDAD</w:t>
      </w:r>
      <w:r w:rsidRPr="00836D48">
        <w:rPr>
          <w:rFonts w:ascii="Arial" w:hAnsi="Arial" w:cs="Arial"/>
          <w:sz w:val="18"/>
          <w:lang w:val="es-ES_tradnl"/>
        </w:rPr>
        <w:t xml:space="preserve"> por escrito la ampliación del plazo del Contrato y no pago de multas.</w:t>
      </w:r>
    </w:p>
    <w:p w:rsidR="008D7E95" w:rsidRPr="00836D48" w:rsidRDefault="008D7E95" w:rsidP="008D7E95">
      <w:pPr>
        <w:spacing w:after="120"/>
        <w:ind w:left="567" w:hanging="567"/>
        <w:jc w:val="both"/>
        <w:rPr>
          <w:rFonts w:ascii="Arial" w:hAnsi="Arial" w:cs="Arial"/>
          <w:b/>
          <w:sz w:val="18"/>
          <w:lang w:val="es-ES_tradnl"/>
        </w:rPr>
      </w:pPr>
      <w:r w:rsidRPr="00836D48">
        <w:rPr>
          <w:rFonts w:ascii="Arial" w:hAnsi="Arial" w:cs="Arial"/>
          <w:b/>
          <w:sz w:val="18"/>
          <w:lang w:val="es-ES_tradnl"/>
        </w:rPr>
        <w:t>23.2   Cumplimiento ininterrumpido:</w:t>
      </w:r>
    </w:p>
    <w:p w:rsidR="008D7E95" w:rsidRPr="00836D48" w:rsidRDefault="008D7E95" w:rsidP="008D7E95">
      <w:pPr>
        <w:spacing w:after="120"/>
        <w:jc w:val="both"/>
        <w:rPr>
          <w:rFonts w:ascii="Arial" w:hAnsi="Arial" w:cs="Arial"/>
          <w:sz w:val="18"/>
          <w:lang w:val="es-ES_tradnl"/>
        </w:rPr>
      </w:pPr>
      <w:r w:rsidRPr="00836D48">
        <w:rPr>
          <w:rFonts w:ascii="Arial" w:hAnsi="Arial" w:cs="Arial"/>
          <w:sz w:val="18"/>
          <w:lang w:val="es-ES_tradnl"/>
        </w:rPr>
        <w:t xml:space="preserve">Cuando ocurra una fuerza mayor o caso fortuito, el </w:t>
      </w:r>
      <w:r w:rsidRPr="00836D48">
        <w:rPr>
          <w:rFonts w:ascii="Arial" w:hAnsi="Arial" w:cs="Arial"/>
          <w:b/>
          <w:sz w:val="18"/>
          <w:lang w:val="es-ES_tradnl"/>
        </w:rPr>
        <w:t xml:space="preserve">PROVEEDOR </w:t>
      </w:r>
      <w:r w:rsidRPr="00836D48">
        <w:rPr>
          <w:rFonts w:ascii="Arial" w:hAnsi="Arial" w:cs="Arial"/>
          <w:sz w:val="18"/>
          <w:lang w:val="es-ES_tradnl"/>
        </w:rPr>
        <w:t xml:space="preserve">hará todos los esfuerzos para seguir desempeñando sus obligaciones bajo el Contrato, en la medida en que sea factible y durante el período de dicha fuerza mayor o caso fortuito protegerá y asegurará la </w:t>
      </w:r>
      <w:r w:rsidRPr="00836D48">
        <w:rPr>
          <w:rFonts w:ascii="Arial" w:hAnsi="Arial" w:cs="Arial"/>
          <w:sz w:val="18"/>
        </w:rPr>
        <w:t>Adquisición</w:t>
      </w:r>
      <w:r w:rsidRPr="00836D48">
        <w:rPr>
          <w:rFonts w:ascii="Arial" w:hAnsi="Arial" w:cs="Arial"/>
          <w:sz w:val="18"/>
          <w:lang w:val="es-ES_tradnl"/>
        </w:rPr>
        <w:t xml:space="preserve"> de la manera que lo solicite la </w:t>
      </w:r>
      <w:r w:rsidRPr="00836D48">
        <w:rPr>
          <w:rFonts w:ascii="Arial" w:hAnsi="Arial" w:cs="Arial"/>
          <w:b/>
          <w:sz w:val="18"/>
          <w:lang w:val="es-ES_tradnl"/>
        </w:rPr>
        <w:t>ENTIDAD</w:t>
      </w:r>
      <w:r w:rsidRPr="00836D48">
        <w:rPr>
          <w:rFonts w:ascii="Arial" w:hAnsi="Arial" w:cs="Arial"/>
          <w:sz w:val="18"/>
          <w:lang w:val="es-ES_tradnl"/>
        </w:rPr>
        <w:t xml:space="preserve">. </w:t>
      </w:r>
    </w:p>
    <w:p w:rsidR="008D7E95" w:rsidRPr="00836D48" w:rsidRDefault="008D7E95" w:rsidP="008D7E95">
      <w:pPr>
        <w:spacing w:after="120"/>
        <w:ind w:left="567" w:hanging="567"/>
        <w:jc w:val="both"/>
        <w:rPr>
          <w:rFonts w:ascii="Arial" w:hAnsi="Arial" w:cs="Arial"/>
          <w:b/>
          <w:sz w:val="18"/>
          <w:lang w:val="es-ES_tradnl"/>
        </w:rPr>
      </w:pPr>
      <w:r w:rsidRPr="00836D48">
        <w:rPr>
          <w:rFonts w:ascii="Arial" w:hAnsi="Arial" w:cs="Arial"/>
          <w:b/>
          <w:sz w:val="18"/>
          <w:lang w:val="es-ES_tradnl"/>
        </w:rPr>
        <w:t>23.3   Prórrogas:</w:t>
      </w:r>
    </w:p>
    <w:p w:rsidR="008D7E95" w:rsidRPr="00836D48" w:rsidRDefault="008D7E95" w:rsidP="008D7E95">
      <w:pPr>
        <w:spacing w:after="120"/>
        <w:jc w:val="both"/>
        <w:rPr>
          <w:rFonts w:ascii="Arial" w:hAnsi="Arial" w:cs="Arial"/>
          <w:sz w:val="18"/>
          <w:lang w:val="es-ES_tradnl"/>
        </w:rPr>
      </w:pPr>
      <w:r w:rsidRPr="00836D48">
        <w:rPr>
          <w:rFonts w:ascii="Arial" w:hAnsi="Arial" w:cs="Arial"/>
          <w:sz w:val="18"/>
          <w:lang w:val="es-ES_tradnl"/>
        </w:rPr>
        <w:t>Si una circunstancia de fuerza mayor o caso fortuito afecta el plazo de entrega o cualquier otra fecha límite de realización, dicha fecha límite se prorrogará de conformidad a lo establecido en el presente Contrato.</w:t>
      </w:r>
    </w:p>
    <w:p w:rsidR="008D7E95" w:rsidRPr="00836D48" w:rsidRDefault="008D7E95" w:rsidP="008D7E95">
      <w:pPr>
        <w:autoSpaceDE w:val="0"/>
        <w:autoSpaceDN w:val="0"/>
        <w:spacing w:after="120"/>
        <w:jc w:val="both"/>
        <w:rPr>
          <w:rFonts w:ascii="Arial" w:hAnsi="Arial" w:cs="Arial"/>
          <w:sz w:val="18"/>
          <w:lang w:val="es-ES_tradnl"/>
        </w:rPr>
      </w:pPr>
      <w:r w:rsidRPr="00836D48">
        <w:rPr>
          <w:rFonts w:ascii="Arial" w:hAnsi="Arial" w:cs="Arial"/>
          <w:sz w:val="18"/>
          <w:lang w:val="es-ES_tradnl"/>
        </w:rPr>
        <w:t>Durante este periodo las Partes soportaran independientemente sus respectivas perdidas por lo cual no podrán oponerse este argumento a reclamo por pagos debidos bajo el presente Contrato.</w:t>
      </w:r>
    </w:p>
    <w:p w:rsidR="008D7E95" w:rsidRPr="00836D48" w:rsidRDefault="008D7E95" w:rsidP="008D7E95">
      <w:pPr>
        <w:spacing w:after="120"/>
        <w:jc w:val="both"/>
        <w:rPr>
          <w:rFonts w:ascii="Arial" w:hAnsi="Arial" w:cs="Arial"/>
          <w:sz w:val="18"/>
        </w:rPr>
      </w:pPr>
      <w:r w:rsidRPr="00836D48">
        <w:rPr>
          <w:rFonts w:ascii="Arial" w:hAnsi="Arial" w:cs="Arial"/>
          <w:sz w:val="18"/>
        </w:rPr>
        <w:t>Si la razón impeditiva o sus causas perduraren por más de treinta (30) días calendario consecutivos, cualquiera de las Partes  podrá notificar a la otra, por escrito, la resolución del Contrato de conformidad a la cláusula (Terminación del Contrato).</w:t>
      </w:r>
    </w:p>
    <w:p w:rsidR="008D7E95" w:rsidRPr="00836D48" w:rsidRDefault="008D7E95" w:rsidP="008D7E95">
      <w:pPr>
        <w:spacing w:after="120"/>
        <w:jc w:val="both"/>
        <w:rPr>
          <w:rFonts w:ascii="Arial" w:hAnsi="Arial" w:cs="Arial"/>
          <w:b/>
          <w:sz w:val="18"/>
          <w:u w:val="single"/>
          <w:lang w:val="es-ES_tradnl"/>
        </w:rPr>
      </w:pPr>
      <w:r w:rsidRPr="00836D48">
        <w:rPr>
          <w:rFonts w:ascii="Arial" w:hAnsi="Arial" w:cs="Arial"/>
          <w:b/>
          <w:sz w:val="18"/>
          <w:u w:val="single"/>
          <w:lang w:val="es-ES_tradnl"/>
        </w:rPr>
        <w:t>VIGÉSIMA CUARTA.- (TERMINACIÓN DEL CONTRATO)</w:t>
      </w:r>
    </w:p>
    <w:p w:rsidR="008D7E95" w:rsidRPr="00836D48" w:rsidRDefault="008D7E95" w:rsidP="008D7E95">
      <w:pPr>
        <w:spacing w:after="120"/>
        <w:jc w:val="both"/>
        <w:rPr>
          <w:rFonts w:ascii="Arial" w:hAnsi="Arial" w:cs="Arial"/>
          <w:sz w:val="18"/>
          <w:lang w:val="es-ES_tradnl"/>
        </w:rPr>
      </w:pPr>
      <w:r w:rsidRPr="00836D48">
        <w:rPr>
          <w:rFonts w:ascii="Arial" w:hAnsi="Arial" w:cs="Arial"/>
          <w:sz w:val="18"/>
          <w:lang w:val="es-ES_tradnl"/>
        </w:rPr>
        <w:t>El presente Contrato concluirá por una de las siguientes causas:</w:t>
      </w:r>
    </w:p>
    <w:p w:rsidR="008D7E95" w:rsidRPr="00836D48" w:rsidRDefault="008D7E95" w:rsidP="008D7E95">
      <w:pPr>
        <w:tabs>
          <w:tab w:val="left" w:pos="851"/>
        </w:tabs>
        <w:spacing w:after="120"/>
        <w:ind w:left="851" w:hanging="851"/>
        <w:jc w:val="both"/>
        <w:rPr>
          <w:rFonts w:ascii="Arial" w:hAnsi="Arial" w:cs="Arial"/>
          <w:b/>
          <w:sz w:val="18"/>
          <w:lang w:val="es-ES_tradnl"/>
        </w:rPr>
      </w:pPr>
      <w:r w:rsidRPr="00836D48">
        <w:rPr>
          <w:rFonts w:ascii="Arial" w:hAnsi="Arial" w:cs="Arial"/>
          <w:b/>
          <w:sz w:val="18"/>
          <w:lang w:val="es-ES_tradnl"/>
        </w:rPr>
        <w:t xml:space="preserve">24.1   </w:t>
      </w:r>
      <w:r w:rsidRPr="00836D48">
        <w:rPr>
          <w:rFonts w:ascii="Arial" w:hAnsi="Arial" w:cs="Arial"/>
          <w:b/>
          <w:sz w:val="18"/>
          <w:lang w:val="es-ES_tradnl"/>
        </w:rPr>
        <w:tab/>
        <w:t xml:space="preserve">Por cumplimiento del Contrato: </w:t>
      </w:r>
    </w:p>
    <w:p w:rsidR="008D7E95" w:rsidRPr="00836D48" w:rsidRDefault="008D7E95" w:rsidP="008D7E95">
      <w:pPr>
        <w:tabs>
          <w:tab w:val="left" w:pos="851"/>
        </w:tabs>
        <w:spacing w:after="120"/>
        <w:ind w:left="851" w:hanging="851"/>
        <w:jc w:val="both"/>
        <w:rPr>
          <w:rFonts w:ascii="Arial" w:hAnsi="Arial" w:cs="Arial"/>
          <w:sz w:val="18"/>
          <w:lang w:val="es-ES_tradnl"/>
        </w:rPr>
      </w:pPr>
      <w:r w:rsidRPr="00836D48">
        <w:rPr>
          <w:rFonts w:ascii="Arial" w:hAnsi="Arial" w:cs="Arial"/>
          <w:b/>
          <w:sz w:val="18"/>
          <w:lang w:val="es-ES_tradnl"/>
        </w:rPr>
        <w:tab/>
      </w:r>
      <w:r w:rsidRPr="00836D48">
        <w:rPr>
          <w:rFonts w:ascii="Arial" w:hAnsi="Arial" w:cs="Arial"/>
          <w:sz w:val="18"/>
          <w:lang w:val="es-ES_tradnl"/>
        </w:rPr>
        <w:t xml:space="preserve">De forma normal, tanto la </w:t>
      </w:r>
      <w:r w:rsidRPr="00836D48">
        <w:rPr>
          <w:rFonts w:ascii="Arial" w:hAnsi="Arial" w:cs="Arial"/>
          <w:b/>
          <w:sz w:val="18"/>
          <w:lang w:val="es-ES_tradnl"/>
        </w:rPr>
        <w:t xml:space="preserve">ENTIDAD </w:t>
      </w:r>
      <w:r w:rsidRPr="00836D48">
        <w:rPr>
          <w:rFonts w:ascii="Arial" w:hAnsi="Arial" w:cs="Arial"/>
          <w:sz w:val="18"/>
          <w:lang w:val="es-ES_tradnl"/>
        </w:rPr>
        <w:t xml:space="preserve">como el </w:t>
      </w:r>
      <w:r w:rsidRPr="00836D48">
        <w:rPr>
          <w:rFonts w:ascii="Arial" w:hAnsi="Arial" w:cs="Arial"/>
          <w:b/>
          <w:sz w:val="18"/>
          <w:lang w:val="es-ES_tradnl"/>
        </w:rPr>
        <w:t xml:space="preserve">PROVEEDOR </w:t>
      </w:r>
      <w:r w:rsidRPr="00836D48">
        <w:rPr>
          <w:rFonts w:ascii="Arial" w:hAnsi="Arial" w:cs="Arial"/>
          <w:sz w:val="18"/>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8D7E95" w:rsidRPr="00836D48" w:rsidRDefault="008D7E95" w:rsidP="008D7E95">
      <w:pPr>
        <w:tabs>
          <w:tab w:val="left" w:pos="851"/>
        </w:tabs>
        <w:spacing w:after="120"/>
        <w:ind w:left="851" w:hanging="851"/>
        <w:jc w:val="both"/>
        <w:rPr>
          <w:rFonts w:ascii="Arial" w:hAnsi="Arial" w:cs="Arial"/>
          <w:b/>
          <w:sz w:val="18"/>
          <w:lang w:val="es-ES_tradnl"/>
        </w:rPr>
      </w:pPr>
      <w:r w:rsidRPr="00836D48">
        <w:rPr>
          <w:rFonts w:ascii="Arial" w:hAnsi="Arial" w:cs="Arial"/>
          <w:b/>
          <w:sz w:val="18"/>
          <w:lang w:val="es-ES_tradnl"/>
        </w:rPr>
        <w:t xml:space="preserve">24.2    </w:t>
      </w:r>
      <w:r w:rsidRPr="00836D48">
        <w:rPr>
          <w:rFonts w:ascii="Arial" w:hAnsi="Arial" w:cs="Arial"/>
          <w:b/>
          <w:sz w:val="18"/>
          <w:lang w:val="es-ES_tradnl"/>
        </w:rPr>
        <w:tab/>
        <w:t xml:space="preserve">Por resolución del Contrato: </w:t>
      </w:r>
    </w:p>
    <w:p w:rsidR="008D7E95" w:rsidRPr="00836D48" w:rsidRDefault="008D7E95" w:rsidP="008D7E95">
      <w:pPr>
        <w:spacing w:after="120"/>
        <w:ind w:left="851" w:hanging="1273"/>
        <w:jc w:val="both"/>
        <w:rPr>
          <w:rFonts w:ascii="Arial" w:hAnsi="Arial" w:cs="Arial"/>
          <w:sz w:val="18"/>
          <w:lang w:val="es-ES_tradnl"/>
        </w:rPr>
      </w:pPr>
      <w:r w:rsidRPr="00836D48">
        <w:rPr>
          <w:rFonts w:ascii="Arial" w:hAnsi="Arial" w:cs="Arial"/>
          <w:b/>
          <w:sz w:val="18"/>
          <w:lang w:val="es-ES_tradnl"/>
        </w:rPr>
        <w:tab/>
      </w:r>
      <w:r w:rsidRPr="00836D48">
        <w:rPr>
          <w:rFonts w:ascii="Arial" w:hAnsi="Arial" w:cs="Arial"/>
          <w:sz w:val="18"/>
          <w:lang w:val="es-ES_tradnl"/>
        </w:rPr>
        <w:t xml:space="preserve">Si se diera el caso y como una forma excepcional de terminar el Contrato, a los efectos legales correspondientes, la </w:t>
      </w:r>
      <w:r w:rsidRPr="00836D48">
        <w:rPr>
          <w:rFonts w:ascii="Arial" w:hAnsi="Arial" w:cs="Arial"/>
          <w:b/>
          <w:sz w:val="18"/>
          <w:lang w:val="es-ES_tradnl"/>
        </w:rPr>
        <w:t xml:space="preserve">ENTIDAD </w:t>
      </w:r>
      <w:r w:rsidRPr="00836D48">
        <w:rPr>
          <w:rFonts w:ascii="Arial" w:hAnsi="Arial" w:cs="Arial"/>
          <w:sz w:val="18"/>
          <w:lang w:val="es-ES_tradnl"/>
        </w:rPr>
        <w:t xml:space="preserve">y el </w:t>
      </w:r>
      <w:r w:rsidRPr="00836D48">
        <w:rPr>
          <w:rFonts w:ascii="Arial" w:hAnsi="Arial" w:cs="Arial"/>
          <w:b/>
          <w:sz w:val="18"/>
          <w:lang w:val="es-ES_tradnl"/>
        </w:rPr>
        <w:t xml:space="preserve">PROVEEDOR </w:t>
      </w:r>
      <w:r w:rsidRPr="00836D48">
        <w:rPr>
          <w:rFonts w:ascii="Arial" w:hAnsi="Arial" w:cs="Arial"/>
          <w:sz w:val="18"/>
          <w:lang w:val="es-ES_tradnl"/>
        </w:rPr>
        <w:t>acuerdan las siguientes causales para procesar la resolución del Contrato:</w:t>
      </w:r>
    </w:p>
    <w:p w:rsidR="008D7E95" w:rsidRPr="00836D48" w:rsidRDefault="008D7E95" w:rsidP="008D7E95">
      <w:pPr>
        <w:spacing w:after="120"/>
        <w:ind w:left="2124" w:hanging="1273"/>
        <w:jc w:val="both"/>
        <w:rPr>
          <w:rFonts w:ascii="Arial" w:hAnsi="Arial" w:cs="Arial"/>
          <w:b/>
          <w:sz w:val="18"/>
          <w:lang w:val="es-ES_tradnl"/>
        </w:rPr>
      </w:pPr>
      <w:r w:rsidRPr="00836D48">
        <w:rPr>
          <w:noProof/>
          <w:sz w:val="18"/>
          <w:lang w:val="es-BO" w:eastAsia="es-BO"/>
        </w:rPr>
        <w:drawing>
          <wp:anchor distT="0" distB="0" distL="114300" distR="114300" simplePos="0" relativeHeight="251674112" behindDoc="1" locked="0" layoutInCell="0" allowOverlap="1" wp14:anchorId="3C7544C3" wp14:editId="79DBB884">
            <wp:simplePos x="0" y="0"/>
            <wp:positionH relativeFrom="margin">
              <wp:posOffset>-193040</wp:posOffset>
            </wp:positionH>
            <wp:positionV relativeFrom="margin">
              <wp:posOffset>3188970</wp:posOffset>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6D48">
        <w:rPr>
          <w:rFonts w:ascii="Arial" w:hAnsi="Arial" w:cs="Arial"/>
          <w:b/>
          <w:sz w:val="18"/>
          <w:lang w:val="es-ES_tradnl"/>
        </w:rPr>
        <w:t xml:space="preserve">24.2.1 </w:t>
      </w:r>
      <w:r w:rsidRPr="00836D48">
        <w:rPr>
          <w:rFonts w:ascii="Arial" w:hAnsi="Arial" w:cs="Arial"/>
          <w:b/>
          <w:sz w:val="18"/>
          <w:lang w:val="es-ES_tradnl"/>
        </w:rPr>
        <w:tab/>
        <w:t>Resolución a requerimiento de la ENTIDAD, por causales atribuibles al PROVEEDOR.</w:t>
      </w:r>
    </w:p>
    <w:p w:rsidR="008D7E95" w:rsidRPr="00836D48" w:rsidRDefault="008D7E95" w:rsidP="008D7E95">
      <w:pPr>
        <w:spacing w:after="120"/>
        <w:ind w:left="2124"/>
        <w:jc w:val="both"/>
        <w:rPr>
          <w:rFonts w:ascii="Arial" w:hAnsi="Arial" w:cs="Arial"/>
          <w:sz w:val="18"/>
          <w:lang w:val="es-ES_tradnl"/>
        </w:rPr>
      </w:pPr>
      <w:r w:rsidRPr="00836D48">
        <w:rPr>
          <w:rFonts w:ascii="Arial" w:hAnsi="Arial" w:cs="Arial"/>
          <w:sz w:val="18"/>
          <w:lang w:val="es-ES_tradnl"/>
        </w:rPr>
        <w:t xml:space="preserve">La </w:t>
      </w:r>
      <w:r w:rsidRPr="00836D48">
        <w:rPr>
          <w:rFonts w:ascii="Arial" w:hAnsi="Arial" w:cs="Arial"/>
          <w:b/>
          <w:sz w:val="18"/>
          <w:lang w:val="es-ES_tradnl"/>
        </w:rPr>
        <w:t>ENTIDAD</w:t>
      </w:r>
      <w:r w:rsidRPr="00836D48">
        <w:rPr>
          <w:rFonts w:ascii="Arial" w:hAnsi="Arial" w:cs="Arial"/>
          <w:sz w:val="18"/>
          <w:lang w:val="es-ES_tradnl"/>
        </w:rPr>
        <w:t>,</w:t>
      </w:r>
      <w:r w:rsidRPr="00836D48">
        <w:rPr>
          <w:rFonts w:ascii="Arial" w:hAnsi="Arial" w:cs="Arial"/>
          <w:b/>
          <w:sz w:val="18"/>
          <w:lang w:val="es-ES_tradnl"/>
        </w:rPr>
        <w:t xml:space="preserve"> </w:t>
      </w:r>
      <w:r w:rsidRPr="00836D48">
        <w:rPr>
          <w:rFonts w:ascii="Arial" w:hAnsi="Arial" w:cs="Arial"/>
          <w:sz w:val="18"/>
          <w:lang w:val="es-ES_tradnl"/>
        </w:rPr>
        <w:t>podrá proceder al trámite de resolución del Contrato, en los siguientes casos:</w:t>
      </w:r>
    </w:p>
    <w:p w:rsidR="008D7E95" w:rsidRPr="00836D48" w:rsidRDefault="008D7E95" w:rsidP="0042389C">
      <w:pPr>
        <w:pStyle w:val="Prrafodelista"/>
        <w:numPr>
          <w:ilvl w:val="0"/>
          <w:numId w:val="38"/>
        </w:numPr>
        <w:spacing w:before="120" w:after="120"/>
        <w:ind w:left="2410" w:hanging="283"/>
        <w:contextualSpacing/>
        <w:jc w:val="both"/>
        <w:rPr>
          <w:rFonts w:ascii="Arial" w:hAnsi="Arial" w:cs="Arial"/>
          <w:sz w:val="18"/>
          <w:lang w:val="es-BO"/>
        </w:rPr>
      </w:pPr>
      <w:r w:rsidRPr="00836D48">
        <w:rPr>
          <w:rFonts w:ascii="Arial" w:hAnsi="Arial" w:cs="Arial"/>
          <w:sz w:val="18"/>
          <w:lang w:val="es-BO"/>
        </w:rPr>
        <w:t>Por incumplimiento total o parcial del Contrato o sus anexos</w:t>
      </w:r>
      <w:r w:rsidRPr="00836D48">
        <w:rPr>
          <w:rFonts w:ascii="Arial" w:hAnsi="Arial" w:cs="Arial"/>
          <w:sz w:val="18"/>
          <w:lang w:val="es-ES_tradnl"/>
        </w:rPr>
        <w:t xml:space="preserve"> por parte del </w:t>
      </w:r>
      <w:r w:rsidRPr="00836D48">
        <w:rPr>
          <w:rFonts w:ascii="Arial" w:hAnsi="Arial" w:cs="Arial"/>
          <w:b/>
          <w:sz w:val="18"/>
          <w:lang w:val="es-ES_tradnl"/>
        </w:rPr>
        <w:t>PROVEEDOR</w:t>
      </w:r>
      <w:r w:rsidRPr="00836D48">
        <w:rPr>
          <w:rFonts w:ascii="Arial" w:hAnsi="Arial" w:cs="Arial"/>
          <w:sz w:val="18"/>
          <w:lang w:val="es-BO"/>
        </w:rPr>
        <w:t xml:space="preserve">. </w:t>
      </w:r>
    </w:p>
    <w:p w:rsidR="008D7E95" w:rsidRPr="00836D48" w:rsidRDefault="008D7E95" w:rsidP="0042389C">
      <w:pPr>
        <w:numPr>
          <w:ilvl w:val="0"/>
          <w:numId w:val="38"/>
        </w:numPr>
        <w:tabs>
          <w:tab w:val="num" w:pos="2427"/>
        </w:tabs>
        <w:spacing w:after="120"/>
        <w:ind w:left="2427" w:hanging="303"/>
        <w:jc w:val="both"/>
        <w:rPr>
          <w:rFonts w:ascii="Arial" w:hAnsi="Arial" w:cs="Arial"/>
          <w:sz w:val="18"/>
          <w:lang w:val="es-ES_tradnl"/>
        </w:rPr>
      </w:pPr>
      <w:r w:rsidRPr="00836D48">
        <w:rPr>
          <w:rFonts w:ascii="Arial" w:hAnsi="Arial" w:cs="Arial"/>
          <w:sz w:val="18"/>
          <w:lang w:val="es-ES_tradnl"/>
        </w:rPr>
        <w:t xml:space="preserve">Por disolución del </w:t>
      </w:r>
      <w:r w:rsidRPr="00836D48">
        <w:rPr>
          <w:rFonts w:ascii="Arial" w:hAnsi="Arial" w:cs="Arial"/>
          <w:b/>
          <w:sz w:val="18"/>
          <w:lang w:val="es-ES_tradnl"/>
        </w:rPr>
        <w:t>PROVEEDOR</w:t>
      </w:r>
      <w:r w:rsidRPr="00836D48">
        <w:rPr>
          <w:rFonts w:ascii="Arial" w:hAnsi="Arial" w:cs="Arial"/>
          <w:sz w:val="18"/>
          <w:lang w:val="es-ES_tradnl"/>
        </w:rPr>
        <w:t xml:space="preserve">. </w:t>
      </w:r>
    </w:p>
    <w:p w:rsidR="008D7E95" w:rsidRPr="00836D48" w:rsidRDefault="008D7E95" w:rsidP="0042389C">
      <w:pPr>
        <w:numPr>
          <w:ilvl w:val="0"/>
          <w:numId w:val="38"/>
        </w:numPr>
        <w:tabs>
          <w:tab w:val="num" w:pos="2427"/>
        </w:tabs>
        <w:spacing w:after="120"/>
        <w:ind w:left="2427" w:hanging="303"/>
        <w:jc w:val="both"/>
        <w:rPr>
          <w:rFonts w:ascii="Arial" w:hAnsi="Arial" w:cs="Arial"/>
          <w:sz w:val="18"/>
          <w:lang w:val="es-ES_tradnl"/>
        </w:rPr>
      </w:pPr>
      <w:r w:rsidRPr="00836D48">
        <w:rPr>
          <w:rFonts w:ascii="Arial" w:hAnsi="Arial" w:cs="Arial"/>
          <w:sz w:val="18"/>
          <w:lang w:val="es-ES_tradnl"/>
        </w:rPr>
        <w:t xml:space="preserve">Por quiebra declarada del </w:t>
      </w:r>
      <w:r w:rsidRPr="00836D48">
        <w:rPr>
          <w:rFonts w:ascii="Arial" w:hAnsi="Arial" w:cs="Arial"/>
          <w:b/>
          <w:sz w:val="18"/>
          <w:lang w:val="es-ES_tradnl"/>
        </w:rPr>
        <w:t>PROVEEDOR</w:t>
      </w:r>
      <w:r w:rsidRPr="00836D48">
        <w:rPr>
          <w:rFonts w:ascii="Arial" w:hAnsi="Arial" w:cs="Arial"/>
          <w:sz w:val="18"/>
          <w:lang w:val="es-ES_tradnl"/>
        </w:rPr>
        <w:t>.</w:t>
      </w:r>
    </w:p>
    <w:p w:rsidR="008D7E95" w:rsidRPr="00836D48" w:rsidRDefault="008D7E95" w:rsidP="0042389C">
      <w:pPr>
        <w:numPr>
          <w:ilvl w:val="0"/>
          <w:numId w:val="38"/>
        </w:numPr>
        <w:tabs>
          <w:tab w:val="num" w:pos="2427"/>
        </w:tabs>
        <w:spacing w:after="120"/>
        <w:ind w:left="2427" w:hanging="303"/>
        <w:jc w:val="both"/>
        <w:rPr>
          <w:rFonts w:ascii="Arial" w:hAnsi="Arial" w:cs="Arial"/>
          <w:sz w:val="18"/>
          <w:lang w:val="es-ES_tradnl"/>
        </w:rPr>
      </w:pPr>
      <w:r w:rsidRPr="00836D48">
        <w:rPr>
          <w:rFonts w:ascii="Arial" w:hAnsi="Arial" w:cs="Arial"/>
          <w:sz w:val="18"/>
          <w:lang w:val="es-ES_tradnl"/>
        </w:rPr>
        <w:t xml:space="preserve">Por incumplimiento injustificado del plazo de entrega de la Adquisición sin que el </w:t>
      </w:r>
      <w:r w:rsidRPr="00836D48">
        <w:rPr>
          <w:rFonts w:ascii="Arial" w:hAnsi="Arial" w:cs="Arial"/>
          <w:b/>
          <w:sz w:val="18"/>
          <w:lang w:val="es-ES_tradnl"/>
        </w:rPr>
        <w:t xml:space="preserve">PROVEEDOR </w:t>
      </w:r>
      <w:r w:rsidRPr="00836D48">
        <w:rPr>
          <w:rFonts w:ascii="Arial" w:hAnsi="Arial" w:cs="Arial"/>
          <w:sz w:val="18"/>
          <w:lang w:val="es-ES_tradnl"/>
        </w:rPr>
        <w:t>adopte medidas necesarias y oportunas para recuperar su demora y asegurar la conclusión de la entrega dentro del plazo vigente.</w:t>
      </w:r>
    </w:p>
    <w:p w:rsidR="008D7E95" w:rsidRPr="00836D48" w:rsidRDefault="008D7E95" w:rsidP="0042389C">
      <w:pPr>
        <w:numPr>
          <w:ilvl w:val="0"/>
          <w:numId w:val="38"/>
        </w:numPr>
        <w:tabs>
          <w:tab w:val="num" w:pos="2427"/>
        </w:tabs>
        <w:spacing w:after="120"/>
        <w:ind w:left="2427" w:hanging="303"/>
        <w:jc w:val="both"/>
        <w:rPr>
          <w:rFonts w:ascii="Arial" w:hAnsi="Arial" w:cs="Arial"/>
          <w:sz w:val="18"/>
          <w:lang w:val="es-ES_tradnl"/>
        </w:rPr>
      </w:pPr>
      <w:r w:rsidRPr="00836D48">
        <w:rPr>
          <w:rFonts w:ascii="Arial" w:hAnsi="Arial" w:cs="Arial"/>
          <w:sz w:val="18"/>
          <w:lang w:val="es-ES_tradnl"/>
        </w:rPr>
        <w:t>Cuando el monto de la multa por atraso en la entrega alcance el 10% (diez por ciento) del monto total del Contrato, decisión optativa, o el 20% (veinte por ciento) de forma obligatoria.</w:t>
      </w:r>
    </w:p>
    <w:p w:rsidR="008D7E95" w:rsidRPr="00836D48" w:rsidRDefault="008D7E95" w:rsidP="0042389C">
      <w:pPr>
        <w:numPr>
          <w:ilvl w:val="0"/>
          <w:numId w:val="38"/>
        </w:numPr>
        <w:tabs>
          <w:tab w:val="num" w:pos="2427"/>
        </w:tabs>
        <w:spacing w:after="120"/>
        <w:ind w:left="2427" w:hanging="303"/>
        <w:jc w:val="both"/>
        <w:rPr>
          <w:rFonts w:ascii="Arial" w:hAnsi="Arial" w:cs="Arial"/>
          <w:sz w:val="18"/>
          <w:lang w:val="es-ES_tradnl"/>
        </w:rPr>
      </w:pPr>
      <w:r w:rsidRPr="00836D48">
        <w:rPr>
          <w:rFonts w:ascii="Arial" w:hAnsi="Arial" w:cs="Arial"/>
          <w:sz w:val="18"/>
          <w:lang w:val="es-ES_tradnl"/>
        </w:rPr>
        <w:t xml:space="preserve">Por incumplimiento de la cláusula (Anticorrupción). </w:t>
      </w:r>
    </w:p>
    <w:p w:rsidR="008D7E95" w:rsidRPr="00836D48" w:rsidRDefault="008D7E95" w:rsidP="008D7E95">
      <w:pPr>
        <w:tabs>
          <w:tab w:val="left" w:pos="851"/>
        </w:tabs>
        <w:spacing w:after="120"/>
        <w:ind w:left="2127" w:hanging="2127"/>
        <w:jc w:val="both"/>
        <w:rPr>
          <w:rFonts w:ascii="Arial" w:hAnsi="Arial" w:cs="Arial"/>
          <w:b/>
          <w:sz w:val="18"/>
          <w:lang w:val="es-ES_tradnl"/>
        </w:rPr>
      </w:pPr>
      <w:r w:rsidRPr="00836D48">
        <w:rPr>
          <w:rFonts w:ascii="Arial" w:hAnsi="Arial" w:cs="Arial"/>
          <w:b/>
          <w:sz w:val="18"/>
          <w:lang w:val="es-ES_tradnl"/>
        </w:rPr>
        <w:tab/>
        <w:t xml:space="preserve">24.2.2   </w:t>
      </w:r>
      <w:r w:rsidRPr="00836D48">
        <w:rPr>
          <w:rFonts w:ascii="Arial" w:hAnsi="Arial" w:cs="Arial"/>
          <w:b/>
          <w:sz w:val="18"/>
          <w:lang w:val="es-ES_tradnl"/>
        </w:rPr>
        <w:tab/>
        <w:t>Resolución a requerimiento del PROVEEDOR, por causales atribuibles a la ENTIDAD.</w:t>
      </w:r>
    </w:p>
    <w:p w:rsidR="008D7E95" w:rsidRPr="00836D48" w:rsidRDefault="008D7E95" w:rsidP="008D7E95">
      <w:pPr>
        <w:spacing w:after="120"/>
        <w:ind w:left="2127"/>
        <w:jc w:val="both"/>
        <w:rPr>
          <w:rFonts w:ascii="Arial" w:hAnsi="Arial" w:cs="Arial"/>
          <w:sz w:val="18"/>
          <w:lang w:val="es-ES_tradnl"/>
        </w:rPr>
      </w:pPr>
      <w:r w:rsidRPr="00836D48">
        <w:rPr>
          <w:rFonts w:ascii="Arial" w:hAnsi="Arial" w:cs="Arial"/>
          <w:sz w:val="18"/>
          <w:lang w:val="es-ES_tradnl"/>
        </w:rPr>
        <w:t xml:space="preserve">El </w:t>
      </w:r>
      <w:r w:rsidRPr="00836D48">
        <w:rPr>
          <w:rFonts w:ascii="Arial" w:hAnsi="Arial" w:cs="Arial"/>
          <w:b/>
          <w:sz w:val="18"/>
          <w:lang w:val="es-ES_tradnl"/>
        </w:rPr>
        <w:t xml:space="preserve">PROVEEDOR </w:t>
      </w:r>
      <w:r w:rsidRPr="00836D48">
        <w:rPr>
          <w:rFonts w:ascii="Arial" w:hAnsi="Arial" w:cs="Arial"/>
          <w:sz w:val="18"/>
          <w:lang w:val="es-ES_tradnl"/>
        </w:rPr>
        <w:t>podrá proceder al trámite de resolución del Contrato, en los siguientes casos:</w:t>
      </w:r>
    </w:p>
    <w:p w:rsidR="008D7E95" w:rsidRPr="00836D48" w:rsidRDefault="008D7E95" w:rsidP="0042389C">
      <w:pPr>
        <w:pStyle w:val="Prrafodelista"/>
        <w:numPr>
          <w:ilvl w:val="0"/>
          <w:numId w:val="42"/>
        </w:numPr>
        <w:spacing w:after="120"/>
        <w:jc w:val="both"/>
        <w:rPr>
          <w:rFonts w:ascii="Arial" w:hAnsi="Arial" w:cs="Arial"/>
          <w:sz w:val="18"/>
          <w:lang w:val="es-ES_tradnl"/>
        </w:rPr>
      </w:pPr>
      <w:r w:rsidRPr="00836D48">
        <w:rPr>
          <w:rFonts w:ascii="Arial" w:hAnsi="Arial" w:cs="Arial"/>
          <w:sz w:val="18"/>
          <w:lang w:val="es-ES_tradnl"/>
        </w:rPr>
        <w:t xml:space="preserve">Por instrucciones injustificadas emanadas de la </w:t>
      </w:r>
      <w:r w:rsidRPr="00836D48">
        <w:rPr>
          <w:rFonts w:ascii="Arial" w:hAnsi="Arial" w:cs="Arial"/>
          <w:b/>
          <w:sz w:val="18"/>
          <w:lang w:val="es-ES_tradnl"/>
        </w:rPr>
        <w:t>ENTIDAD</w:t>
      </w:r>
      <w:r w:rsidRPr="00836D48">
        <w:rPr>
          <w:rFonts w:ascii="Arial" w:hAnsi="Arial" w:cs="Arial"/>
          <w:sz w:val="18"/>
          <w:lang w:val="es-ES_tradnl"/>
        </w:rPr>
        <w:t xml:space="preserve"> para la suspensión de la </w:t>
      </w:r>
      <w:r w:rsidRPr="00836D48">
        <w:rPr>
          <w:rFonts w:ascii="Arial" w:hAnsi="Arial" w:cs="Arial"/>
          <w:sz w:val="18"/>
        </w:rPr>
        <w:t>Adquisición</w:t>
      </w:r>
      <w:r w:rsidRPr="00836D48">
        <w:rPr>
          <w:rFonts w:ascii="Arial" w:hAnsi="Arial" w:cs="Arial"/>
          <w:sz w:val="18"/>
          <w:lang w:val="es-ES_tradnl"/>
        </w:rPr>
        <w:t xml:space="preserve"> por más de treinta (30) días calendario.</w:t>
      </w:r>
    </w:p>
    <w:p w:rsidR="008D7E95" w:rsidRPr="00836D48" w:rsidRDefault="008D7E95" w:rsidP="0042389C">
      <w:pPr>
        <w:pStyle w:val="Prrafodelista"/>
        <w:numPr>
          <w:ilvl w:val="0"/>
          <w:numId w:val="42"/>
        </w:numPr>
        <w:spacing w:after="120"/>
        <w:jc w:val="both"/>
        <w:rPr>
          <w:rFonts w:ascii="Arial" w:hAnsi="Arial" w:cs="Arial"/>
          <w:b/>
          <w:sz w:val="18"/>
          <w:lang w:val="es-ES_tradnl"/>
        </w:rPr>
      </w:pPr>
      <w:r w:rsidRPr="00836D48">
        <w:rPr>
          <w:rFonts w:ascii="Arial" w:hAnsi="Arial" w:cs="Arial"/>
          <w:sz w:val="18"/>
          <w:lang w:val="es-ES_tradnl"/>
        </w:rPr>
        <w:t xml:space="preserve">Si apartándose de los términos del Contrato, la </w:t>
      </w:r>
      <w:r w:rsidRPr="00836D48">
        <w:rPr>
          <w:rFonts w:ascii="Arial" w:hAnsi="Arial" w:cs="Arial"/>
          <w:b/>
          <w:sz w:val="18"/>
          <w:lang w:val="es-ES_tradnl"/>
        </w:rPr>
        <w:t xml:space="preserve">ENTIDAD </w:t>
      </w:r>
      <w:r w:rsidRPr="00836D48">
        <w:rPr>
          <w:rFonts w:ascii="Arial" w:hAnsi="Arial" w:cs="Arial"/>
          <w:sz w:val="18"/>
          <w:lang w:val="es-ES_tradnl"/>
        </w:rPr>
        <w:t>pretende efectuar aumento o disminución en las cantidades de la Adquisición, sin la emisión del contrato modificatorio correspondiente.</w:t>
      </w:r>
    </w:p>
    <w:p w:rsidR="008D7E95" w:rsidRPr="00836D48" w:rsidRDefault="008D7E95" w:rsidP="008D7E95">
      <w:pPr>
        <w:pStyle w:val="Prrafodelista"/>
        <w:spacing w:after="120"/>
        <w:ind w:left="1996" w:hanging="1145"/>
        <w:jc w:val="both"/>
        <w:rPr>
          <w:rFonts w:ascii="Arial" w:hAnsi="Arial" w:cs="Arial"/>
          <w:color w:val="000000"/>
          <w:sz w:val="18"/>
        </w:rPr>
      </w:pPr>
      <w:r w:rsidRPr="00836D48">
        <w:rPr>
          <w:rFonts w:ascii="Arial" w:hAnsi="Arial" w:cs="Arial"/>
          <w:b/>
          <w:color w:val="000000"/>
          <w:sz w:val="18"/>
        </w:rPr>
        <w:lastRenderedPageBreak/>
        <w:t>24.2.3</w:t>
      </w:r>
      <w:r w:rsidRPr="00836D48">
        <w:rPr>
          <w:rFonts w:ascii="Arial" w:hAnsi="Arial" w:cs="Arial"/>
          <w:color w:val="000000"/>
          <w:sz w:val="18"/>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D7E95" w:rsidRPr="00836D48" w:rsidRDefault="008D7E95" w:rsidP="008D7E95">
      <w:pPr>
        <w:pStyle w:val="Prrafodelista"/>
        <w:spacing w:after="120"/>
        <w:ind w:left="1996" w:hanging="1145"/>
        <w:jc w:val="both"/>
        <w:rPr>
          <w:rFonts w:ascii="Arial" w:hAnsi="Arial" w:cs="Arial"/>
          <w:sz w:val="18"/>
        </w:rPr>
      </w:pPr>
      <w:r w:rsidRPr="00836D48">
        <w:rPr>
          <w:rFonts w:ascii="Arial" w:hAnsi="Arial" w:cs="Arial"/>
          <w:b/>
          <w:color w:val="000000"/>
          <w:sz w:val="18"/>
        </w:rPr>
        <w:t>24.2.4</w:t>
      </w:r>
      <w:r w:rsidRPr="00836D48">
        <w:rPr>
          <w:rFonts w:ascii="Arial" w:hAnsi="Arial" w:cs="Arial"/>
          <w:b/>
          <w:color w:val="000000"/>
          <w:sz w:val="18"/>
        </w:rPr>
        <w:tab/>
      </w:r>
      <w:r w:rsidRPr="00836D48">
        <w:rPr>
          <w:rFonts w:ascii="Arial" w:hAnsi="Arial" w:cs="Arial"/>
          <w:sz w:val="18"/>
        </w:rPr>
        <w:t xml:space="preserve">La </w:t>
      </w:r>
      <w:r w:rsidRPr="00836D48">
        <w:rPr>
          <w:rFonts w:ascii="Arial" w:hAnsi="Arial" w:cs="Arial"/>
          <w:b/>
          <w:sz w:val="18"/>
        </w:rPr>
        <w:t xml:space="preserve">ENTIDAD </w:t>
      </w:r>
      <w:r w:rsidRPr="00836D48">
        <w:rPr>
          <w:rFonts w:ascii="Arial" w:hAnsi="Arial" w:cs="Arial"/>
          <w:sz w:val="18"/>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836D48">
        <w:rPr>
          <w:rFonts w:ascii="Arial" w:hAnsi="Arial" w:cs="Arial"/>
          <w:b/>
          <w:sz w:val="18"/>
        </w:rPr>
        <w:t>PROVEEDOR</w:t>
      </w:r>
      <w:r w:rsidRPr="00836D48">
        <w:rPr>
          <w:rFonts w:ascii="Arial" w:hAnsi="Arial" w:cs="Arial"/>
          <w:sz w:val="18"/>
        </w:rPr>
        <w:t>, sin lugar a ningún tipo de resarcimiento por parte de la</w:t>
      </w:r>
      <w:r w:rsidRPr="00836D48">
        <w:rPr>
          <w:rFonts w:ascii="Arial" w:hAnsi="Arial" w:cs="Arial"/>
          <w:b/>
          <w:sz w:val="18"/>
        </w:rPr>
        <w:t xml:space="preserve"> ENTIDAD </w:t>
      </w:r>
      <w:r w:rsidRPr="00836D48">
        <w:rPr>
          <w:rFonts w:ascii="Arial" w:hAnsi="Arial" w:cs="Arial"/>
          <w:sz w:val="18"/>
        </w:rPr>
        <w:t>a</w:t>
      </w:r>
      <w:r w:rsidRPr="00836D48">
        <w:rPr>
          <w:rFonts w:ascii="Arial" w:hAnsi="Arial" w:cs="Arial"/>
          <w:b/>
          <w:sz w:val="18"/>
        </w:rPr>
        <w:t xml:space="preserve"> </w:t>
      </w:r>
      <w:r w:rsidRPr="00836D48">
        <w:rPr>
          <w:rFonts w:ascii="Arial" w:hAnsi="Arial" w:cs="Arial"/>
          <w:sz w:val="18"/>
        </w:rPr>
        <w:t>favor del</w:t>
      </w:r>
      <w:r w:rsidRPr="00836D48">
        <w:rPr>
          <w:rFonts w:ascii="Arial" w:hAnsi="Arial" w:cs="Arial"/>
          <w:b/>
          <w:sz w:val="18"/>
        </w:rPr>
        <w:t xml:space="preserve"> PROVEEDOR</w:t>
      </w:r>
      <w:r w:rsidRPr="00836D48">
        <w:rPr>
          <w:rFonts w:ascii="Arial" w:hAnsi="Arial" w:cs="Arial"/>
          <w:sz w:val="18"/>
        </w:rPr>
        <w:t>.</w:t>
      </w:r>
    </w:p>
    <w:p w:rsidR="008D7E95" w:rsidRPr="00836D48" w:rsidRDefault="008D7E95" w:rsidP="0042389C">
      <w:pPr>
        <w:pStyle w:val="Prrafodelista"/>
        <w:numPr>
          <w:ilvl w:val="2"/>
          <w:numId w:val="48"/>
        </w:numPr>
        <w:tabs>
          <w:tab w:val="left" w:pos="1985"/>
        </w:tabs>
        <w:spacing w:after="120"/>
        <w:ind w:left="1985" w:hanging="1134"/>
        <w:jc w:val="both"/>
        <w:rPr>
          <w:rFonts w:ascii="Arial" w:hAnsi="Arial" w:cs="Arial"/>
          <w:sz w:val="18"/>
          <w:lang w:val="es-ES_tradnl"/>
        </w:rPr>
      </w:pPr>
      <w:r w:rsidRPr="00836D48">
        <w:rPr>
          <w:rFonts w:ascii="Arial" w:hAnsi="Arial" w:cs="Arial"/>
          <w:b/>
          <w:sz w:val="18"/>
          <w:lang w:val="es-ES_tradnl"/>
        </w:rPr>
        <w:t xml:space="preserve">Reglas aplicables a la resolución: </w:t>
      </w:r>
    </w:p>
    <w:p w:rsidR="008D7E95" w:rsidRPr="00836D48" w:rsidRDefault="008D7E95" w:rsidP="008D7E95">
      <w:pPr>
        <w:spacing w:after="120"/>
        <w:ind w:left="1996"/>
        <w:jc w:val="both"/>
        <w:rPr>
          <w:rFonts w:ascii="Arial" w:hAnsi="Arial" w:cs="Arial"/>
          <w:sz w:val="18"/>
          <w:lang w:val="es-ES_tradnl"/>
        </w:rPr>
      </w:pPr>
      <w:r w:rsidRPr="00836D48">
        <w:rPr>
          <w:rFonts w:ascii="Arial" w:hAnsi="Arial" w:cs="Arial"/>
          <w:sz w:val="18"/>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8D7E95" w:rsidRPr="00836D48" w:rsidRDefault="008D7E95" w:rsidP="008D7E95">
      <w:pPr>
        <w:spacing w:after="120"/>
        <w:ind w:left="1996"/>
        <w:jc w:val="both"/>
        <w:rPr>
          <w:rFonts w:ascii="Arial" w:hAnsi="Arial" w:cs="Arial"/>
          <w:sz w:val="18"/>
          <w:lang w:val="es-ES_tradnl"/>
        </w:rPr>
      </w:pPr>
      <w:r w:rsidRPr="00836D48">
        <w:rPr>
          <w:rFonts w:ascii="Arial" w:hAnsi="Arial" w:cs="Arial"/>
          <w:sz w:val="18"/>
          <w:lang w:val="es-ES_tradnl"/>
        </w:rPr>
        <w:t>Si dentro de los diez (10)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D7E95" w:rsidRPr="00836D48" w:rsidRDefault="008D7E95" w:rsidP="008D7E95">
      <w:pPr>
        <w:spacing w:after="120"/>
        <w:ind w:left="1996"/>
        <w:jc w:val="both"/>
        <w:rPr>
          <w:rFonts w:ascii="Arial" w:hAnsi="Arial" w:cs="Arial"/>
          <w:sz w:val="18"/>
          <w:lang w:val="es-ES_tradnl"/>
        </w:rPr>
      </w:pPr>
      <w:r w:rsidRPr="00836D48">
        <w:rPr>
          <w:rFonts w:ascii="Arial" w:hAnsi="Arial" w:cs="Arial"/>
          <w:sz w:val="18"/>
          <w:lang w:val="es-ES_tradn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8D7E95" w:rsidRPr="00836D48" w:rsidRDefault="008D7E95" w:rsidP="008D7E95">
      <w:pPr>
        <w:spacing w:after="120"/>
        <w:ind w:left="1996"/>
        <w:jc w:val="both"/>
        <w:rPr>
          <w:rFonts w:ascii="Arial" w:hAnsi="Arial" w:cs="Arial"/>
          <w:sz w:val="18"/>
          <w:lang w:val="es-ES_tradnl"/>
        </w:rPr>
      </w:pPr>
      <w:r w:rsidRPr="00836D48">
        <w:rPr>
          <w:rFonts w:ascii="Arial" w:hAnsi="Arial" w:cs="Arial"/>
          <w:sz w:val="18"/>
          <w:lang w:val="es-ES_tradnl"/>
        </w:rPr>
        <w:t xml:space="preserve">En caso que el monto de la multa por atraso en la entrega alcance al 20% (veinte por ciento) del monto total del Contrato, la </w:t>
      </w:r>
      <w:r w:rsidRPr="00836D48">
        <w:rPr>
          <w:rFonts w:ascii="Arial" w:hAnsi="Arial" w:cs="Arial"/>
          <w:b/>
          <w:sz w:val="18"/>
          <w:lang w:val="es-ES_tradnl"/>
        </w:rPr>
        <w:t>ENTIDAD</w:t>
      </w:r>
      <w:r w:rsidRPr="00836D48">
        <w:rPr>
          <w:rFonts w:ascii="Arial" w:hAnsi="Arial" w:cs="Arial"/>
          <w:sz w:val="18"/>
          <w:lang w:val="es-ES_tradnl"/>
        </w:rPr>
        <w:t xml:space="preserve"> deberá notificar mediante carta notariada que la resolución de Contrato se ha hecho efectiva. </w:t>
      </w:r>
    </w:p>
    <w:p w:rsidR="008D7E95" w:rsidRPr="00836D48" w:rsidRDefault="008D7E95" w:rsidP="008D7E95">
      <w:pPr>
        <w:tabs>
          <w:tab w:val="left" w:pos="567"/>
        </w:tabs>
        <w:spacing w:after="120"/>
        <w:ind w:left="1985"/>
        <w:jc w:val="both"/>
        <w:rPr>
          <w:rFonts w:ascii="Arial" w:hAnsi="Arial" w:cs="Arial"/>
          <w:sz w:val="18"/>
          <w:lang w:val="es-ES_tradnl"/>
        </w:rPr>
      </w:pPr>
      <w:r w:rsidRPr="00836D48">
        <w:rPr>
          <w:rFonts w:ascii="Arial" w:hAnsi="Arial" w:cs="Arial"/>
          <w:sz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36D48">
        <w:rPr>
          <w:rFonts w:ascii="Arial" w:hAnsi="Arial" w:cs="Arial"/>
          <w:color w:val="000000"/>
          <w:sz w:val="18"/>
        </w:rPr>
        <w:t>incluir los montos a reconocer por las prestaciones ejecutadas por las Partes.</w:t>
      </w:r>
    </w:p>
    <w:p w:rsidR="008D7E95" w:rsidRPr="00836D48" w:rsidRDefault="008D7E95" w:rsidP="008D7E95">
      <w:pPr>
        <w:tabs>
          <w:tab w:val="left" w:pos="567"/>
        </w:tabs>
        <w:spacing w:after="120"/>
        <w:jc w:val="both"/>
        <w:rPr>
          <w:rFonts w:ascii="Arial" w:hAnsi="Arial" w:cs="Arial"/>
          <w:bCs/>
          <w:sz w:val="18"/>
        </w:rPr>
      </w:pPr>
      <w:r w:rsidRPr="00836D48">
        <w:rPr>
          <w:rFonts w:ascii="Arial" w:hAnsi="Arial" w:cs="Arial"/>
          <w:sz w:val="18"/>
          <w:lang w:val="es-ES_tradnl"/>
        </w:rPr>
        <w:t xml:space="preserve">En caso que se proceda a la resolución del Contrato, por razones atribuibles al </w:t>
      </w:r>
      <w:r w:rsidRPr="00836D48">
        <w:rPr>
          <w:rFonts w:ascii="Arial" w:hAnsi="Arial" w:cs="Arial"/>
          <w:b/>
          <w:sz w:val="18"/>
          <w:lang w:val="es-ES_tradnl"/>
        </w:rPr>
        <w:t>PROVEEDOR</w:t>
      </w:r>
      <w:r w:rsidRPr="00836D48">
        <w:rPr>
          <w:rFonts w:ascii="Arial" w:hAnsi="Arial" w:cs="Arial"/>
          <w:sz w:val="18"/>
          <w:lang w:val="es-ES_tradnl"/>
        </w:rPr>
        <w:t>,</w:t>
      </w:r>
      <w:r w:rsidRPr="00836D48">
        <w:rPr>
          <w:rFonts w:ascii="Arial" w:hAnsi="Arial" w:cs="Arial"/>
          <w:b/>
          <w:sz w:val="18"/>
          <w:lang w:val="es-ES_tradnl"/>
        </w:rPr>
        <w:t xml:space="preserve"> </w:t>
      </w:r>
      <w:r w:rsidRPr="00836D48">
        <w:rPr>
          <w:rFonts w:ascii="Arial" w:hAnsi="Arial" w:cs="Arial"/>
          <w:sz w:val="18"/>
        </w:rPr>
        <w:t xml:space="preserve">se ejecutará en favor de la </w:t>
      </w:r>
      <w:r w:rsidRPr="00836D48">
        <w:rPr>
          <w:rFonts w:ascii="Arial" w:hAnsi="Arial" w:cs="Arial"/>
          <w:b/>
          <w:sz w:val="18"/>
        </w:rPr>
        <w:t>ENTIDAD</w:t>
      </w:r>
      <w:r w:rsidRPr="00836D48">
        <w:rPr>
          <w:rFonts w:ascii="Arial" w:hAnsi="Arial" w:cs="Arial"/>
          <w:sz w:val="18"/>
        </w:rPr>
        <w:t xml:space="preserve"> la garantía de cumplimiento de Contrato. Por otro lado, también se consolidan a favor de la </w:t>
      </w:r>
      <w:r w:rsidRPr="00836D48">
        <w:rPr>
          <w:rFonts w:ascii="Arial" w:hAnsi="Arial" w:cs="Arial"/>
          <w:b/>
          <w:sz w:val="18"/>
        </w:rPr>
        <w:t>ENTIDAD</w:t>
      </w:r>
      <w:r w:rsidRPr="00836D48">
        <w:rPr>
          <w:rFonts w:ascii="Arial" w:hAnsi="Arial" w:cs="Arial"/>
          <w:sz w:val="18"/>
        </w:rPr>
        <w:t xml:space="preserve"> las multas o penalidades;</w:t>
      </w:r>
      <w:r w:rsidRPr="00836D48">
        <w:rPr>
          <w:rFonts w:ascii="Arial" w:hAnsi="Arial" w:cs="Arial"/>
          <w:bCs/>
          <w:sz w:val="18"/>
        </w:rPr>
        <w:t xml:space="preserve"> debiendo el </w:t>
      </w:r>
      <w:r w:rsidRPr="00836D48">
        <w:rPr>
          <w:rFonts w:ascii="Arial" w:hAnsi="Arial" w:cs="Arial"/>
          <w:b/>
          <w:bCs/>
          <w:sz w:val="18"/>
        </w:rPr>
        <w:t>PROVEEDOR</w:t>
      </w:r>
      <w:r w:rsidRPr="00836D48">
        <w:rPr>
          <w:rFonts w:ascii="Arial" w:hAnsi="Arial" w:cs="Arial"/>
          <w:bCs/>
          <w:sz w:val="18"/>
        </w:rPr>
        <w:t xml:space="preserve"> recoger a su cuenta y cargo toda la Adquisición observada del lugar de entrega descrito en la cláusula (Lugar de entrega) dentro del plazo establecido por la </w:t>
      </w:r>
      <w:r w:rsidRPr="00836D48">
        <w:rPr>
          <w:rFonts w:ascii="Arial" w:hAnsi="Arial" w:cs="Arial"/>
          <w:b/>
          <w:bCs/>
          <w:sz w:val="18"/>
        </w:rPr>
        <w:t>ENTIDAD</w:t>
      </w:r>
      <w:r w:rsidRPr="00836D48">
        <w:rPr>
          <w:rFonts w:ascii="Arial" w:hAnsi="Arial" w:cs="Arial"/>
          <w:bCs/>
          <w:sz w:val="18"/>
        </w:rPr>
        <w:t xml:space="preserve"> computables a partir de la notificación de resolución del Contrato, </w:t>
      </w:r>
      <w:r w:rsidRPr="00836D48">
        <w:rPr>
          <w:rFonts w:ascii="Arial" w:hAnsi="Arial" w:cs="Arial"/>
          <w:bCs/>
          <w:sz w:val="18"/>
          <w:lang w:val="es-ES_tradnl"/>
        </w:rPr>
        <w:t>y asumir todos los costos y gastos por transporte, estibaje, exportación y otros directos e indirectos;</w:t>
      </w:r>
      <w:r w:rsidRPr="00836D48">
        <w:rPr>
          <w:rFonts w:ascii="Arial" w:hAnsi="Arial" w:cs="Arial"/>
          <w:bCs/>
          <w:sz w:val="18"/>
        </w:rPr>
        <w:t xml:space="preserve"> caso contrario la </w:t>
      </w:r>
      <w:r w:rsidRPr="00836D48">
        <w:rPr>
          <w:rFonts w:ascii="Arial" w:hAnsi="Arial" w:cs="Arial"/>
          <w:b/>
          <w:bCs/>
          <w:sz w:val="18"/>
        </w:rPr>
        <w:t>ENTIDAD</w:t>
      </w:r>
      <w:r w:rsidRPr="00836D48">
        <w:rPr>
          <w:rFonts w:ascii="Arial" w:hAnsi="Arial" w:cs="Arial"/>
          <w:bCs/>
          <w:sz w:val="18"/>
        </w:rPr>
        <w:t xml:space="preserve"> dispondrá lo que corresponda, sin lugar a ningún tipo de reclamo o reembolso posterior por el </w:t>
      </w:r>
      <w:r w:rsidRPr="00836D48">
        <w:rPr>
          <w:rFonts w:ascii="Arial" w:hAnsi="Arial" w:cs="Arial"/>
          <w:b/>
          <w:bCs/>
          <w:sz w:val="18"/>
        </w:rPr>
        <w:t>PROVEEDOR</w:t>
      </w:r>
      <w:r w:rsidRPr="00836D48">
        <w:rPr>
          <w:rFonts w:ascii="Arial" w:hAnsi="Arial" w:cs="Arial"/>
          <w:bCs/>
          <w:sz w:val="18"/>
        </w:rPr>
        <w:t xml:space="preserve">.  </w:t>
      </w:r>
    </w:p>
    <w:p w:rsidR="008D7E95" w:rsidRPr="00836D48" w:rsidRDefault="008D7E95" w:rsidP="008D7E95">
      <w:pPr>
        <w:spacing w:after="120"/>
        <w:jc w:val="both"/>
        <w:rPr>
          <w:rFonts w:ascii="Arial" w:hAnsi="Arial" w:cs="Arial"/>
          <w:b/>
          <w:sz w:val="18"/>
          <w:u w:val="single"/>
        </w:rPr>
      </w:pPr>
      <w:r w:rsidRPr="00836D48">
        <w:rPr>
          <w:rFonts w:ascii="Arial" w:hAnsi="Arial" w:cs="Arial"/>
          <w:b/>
          <w:sz w:val="18"/>
          <w:u w:val="single"/>
        </w:rPr>
        <w:t>VIGÉSIMA QUINTA.- (CIERRE DE CONTRATO)</w:t>
      </w:r>
    </w:p>
    <w:p w:rsidR="008D7E95" w:rsidRPr="00836D48" w:rsidRDefault="008D7E95" w:rsidP="008D7E95">
      <w:pPr>
        <w:widowControl w:val="0"/>
        <w:spacing w:after="120"/>
        <w:jc w:val="both"/>
        <w:rPr>
          <w:rFonts w:ascii="Arial" w:hAnsi="Arial" w:cs="Arial"/>
          <w:sz w:val="18"/>
        </w:rPr>
      </w:pPr>
      <w:r w:rsidRPr="00836D48">
        <w:rPr>
          <w:rFonts w:ascii="Arial" w:hAnsi="Arial" w:cs="Arial"/>
          <w:sz w:val="18"/>
        </w:rPr>
        <w:t>Terminado el Contrato, por su cumplimiento, las Partes firmarán un acta de cierre del Contrato manifestando los términos de recepción o nota de recepción de la Adquisición efectivamente ejecutada.</w:t>
      </w:r>
    </w:p>
    <w:p w:rsidR="008D7E95" w:rsidRPr="00836D48" w:rsidRDefault="008D7E95" w:rsidP="008D7E95">
      <w:pPr>
        <w:widowControl w:val="0"/>
        <w:spacing w:after="120"/>
        <w:jc w:val="both"/>
        <w:rPr>
          <w:rFonts w:ascii="Arial" w:hAnsi="Arial" w:cs="Arial"/>
          <w:sz w:val="18"/>
        </w:rPr>
      </w:pPr>
      <w:r w:rsidRPr="00836D48">
        <w:rPr>
          <w:rFonts w:ascii="Arial" w:hAnsi="Arial" w:cs="Arial"/>
          <w:sz w:val="18"/>
        </w:rPr>
        <w:t xml:space="preserve">Terminado el Contrato por resolución, las Partes realizaran la conciliación de cuentas finales a efectos de determinar cualquier saldo pendiente de pago si hubiese o correspondiese, emitiendo la </w:t>
      </w:r>
      <w:r w:rsidRPr="00836D48">
        <w:rPr>
          <w:rFonts w:ascii="Arial" w:hAnsi="Arial" w:cs="Arial"/>
          <w:b/>
          <w:sz w:val="18"/>
        </w:rPr>
        <w:t>ENTIDAD</w:t>
      </w:r>
      <w:r w:rsidRPr="00836D48">
        <w:rPr>
          <w:rFonts w:ascii="Arial" w:hAnsi="Arial" w:cs="Arial"/>
          <w:sz w:val="18"/>
        </w:rPr>
        <w:t xml:space="preserve"> un acta de cierre del Contrato.</w:t>
      </w:r>
    </w:p>
    <w:p w:rsidR="008D7E95" w:rsidRPr="00836D48" w:rsidRDefault="008D7E95" w:rsidP="008D7E95">
      <w:pPr>
        <w:widowControl w:val="0"/>
        <w:spacing w:after="120"/>
        <w:jc w:val="both"/>
        <w:rPr>
          <w:rFonts w:ascii="Arial" w:hAnsi="Arial" w:cs="Arial"/>
          <w:sz w:val="18"/>
        </w:rPr>
      </w:pPr>
      <w:r w:rsidRPr="00836D48">
        <w:rPr>
          <w:rFonts w:ascii="Arial" w:hAnsi="Arial" w:cs="Arial"/>
          <w:sz w:val="18"/>
        </w:rPr>
        <w:t xml:space="preserve">El acta de cierre de Contrato no libera de responsabilidades al </w:t>
      </w:r>
      <w:r w:rsidRPr="00836D48">
        <w:rPr>
          <w:rFonts w:ascii="Arial" w:hAnsi="Arial" w:cs="Arial"/>
          <w:b/>
          <w:sz w:val="18"/>
        </w:rPr>
        <w:t>PROVEEDOR</w:t>
      </w:r>
      <w:r w:rsidRPr="00836D48">
        <w:rPr>
          <w:rFonts w:ascii="Arial" w:hAnsi="Arial" w:cs="Arial"/>
          <w:sz w:val="18"/>
        </w:rPr>
        <w:t>, por negligencia o impericia que ocasionasen daños posteriores sobre el objeto de la contratación.</w:t>
      </w:r>
    </w:p>
    <w:p w:rsidR="008D7E95" w:rsidRPr="00836D48" w:rsidRDefault="008D7E95" w:rsidP="008D7E95">
      <w:pPr>
        <w:spacing w:after="120"/>
        <w:jc w:val="both"/>
        <w:rPr>
          <w:rFonts w:ascii="Arial" w:hAnsi="Arial" w:cs="Arial"/>
          <w:b/>
          <w:sz w:val="18"/>
          <w:u w:val="single"/>
          <w:lang w:val="es-ES_tradnl"/>
        </w:rPr>
      </w:pPr>
      <w:r w:rsidRPr="00836D48">
        <w:rPr>
          <w:rFonts w:ascii="Arial" w:hAnsi="Arial" w:cs="Arial"/>
          <w:b/>
          <w:sz w:val="18"/>
          <w:u w:val="single"/>
          <w:lang w:val="es-ES_tradnl"/>
        </w:rPr>
        <w:t xml:space="preserve">VIGÉSIMA SEXTA.- (SOLUCIÓN DE CONTROVERSIAS) </w:t>
      </w:r>
    </w:p>
    <w:p w:rsidR="008D7E95" w:rsidRPr="00836D48" w:rsidRDefault="008D7E95" w:rsidP="008D7E95">
      <w:pPr>
        <w:spacing w:after="120"/>
        <w:jc w:val="both"/>
        <w:rPr>
          <w:rFonts w:ascii="Arial" w:hAnsi="Arial" w:cs="Arial"/>
          <w:sz w:val="18"/>
          <w:lang w:val="es-ES_tradnl"/>
        </w:rPr>
      </w:pPr>
      <w:r w:rsidRPr="00836D48">
        <w:rPr>
          <w:noProof/>
          <w:sz w:val="18"/>
          <w:lang w:val="es-BO" w:eastAsia="es-BO"/>
        </w:rPr>
        <w:drawing>
          <wp:anchor distT="0" distB="0" distL="114300" distR="114300" simplePos="0" relativeHeight="251661824" behindDoc="1" locked="0" layoutInCell="0" allowOverlap="1" wp14:anchorId="7D428B52" wp14:editId="7CE7D43A">
            <wp:simplePos x="0" y="0"/>
            <wp:positionH relativeFrom="margin">
              <wp:posOffset>50165</wp:posOffset>
            </wp:positionH>
            <wp:positionV relativeFrom="margin">
              <wp:posOffset>2285365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6D48">
        <w:rPr>
          <w:rFonts w:ascii="Arial" w:hAnsi="Arial" w:cs="Arial"/>
          <w:sz w:val="18"/>
          <w:lang w:val="es-ES_tradnl"/>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rsidR="008D7E95" w:rsidRPr="00836D48" w:rsidRDefault="008D7E95" w:rsidP="008D7E95">
      <w:pPr>
        <w:spacing w:after="120"/>
        <w:jc w:val="both"/>
        <w:rPr>
          <w:rFonts w:ascii="Arial" w:hAnsi="Arial" w:cs="Arial"/>
          <w:b/>
          <w:sz w:val="18"/>
          <w:u w:val="single"/>
          <w:lang w:val="es-ES_tradnl"/>
        </w:rPr>
      </w:pPr>
      <w:r w:rsidRPr="00836D48">
        <w:rPr>
          <w:rFonts w:ascii="Arial" w:hAnsi="Arial" w:cs="Arial"/>
          <w:b/>
          <w:sz w:val="18"/>
          <w:u w:val="single"/>
          <w:lang w:val="es-ES_tradnl"/>
        </w:rPr>
        <w:t xml:space="preserve">VIGÉSIMA SÉPTIMA.- (MODIFICACIÓN AL CONTRATO) </w:t>
      </w:r>
    </w:p>
    <w:p w:rsidR="008D7E95" w:rsidRPr="00836D48" w:rsidRDefault="008D7E95" w:rsidP="008D7E95">
      <w:pPr>
        <w:spacing w:after="120"/>
        <w:jc w:val="both"/>
        <w:rPr>
          <w:rFonts w:ascii="Arial" w:hAnsi="Arial" w:cs="Arial"/>
          <w:sz w:val="18"/>
          <w:lang w:val="es-ES_tradnl"/>
        </w:rPr>
      </w:pPr>
      <w:r w:rsidRPr="00836D48">
        <w:rPr>
          <w:rFonts w:ascii="Arial" w:hAnsi="Arial" w:cs="Arial"/>
          <w:sz w:val="18"/>
          <w:lang w:val="es-ES_tradnl"/>
        </w:rPr>
        <w:t>El Contrato podrá ser modificado por uno o varios contratos modificatorios, mismos que pueden afectar el alcance, monto y/o plazo, previo acuerdo entre Partes. Dichas modificaciones deberán realizarse</w:t>
      </w:r>
      <w:r w:rsidRPr="00836D48">
        <w:rPr>
          <w:rFonts w:ascii="Arial" w:hAnsi="Arial" w:cs="Arial"/>
          <w:sz w:val="18"/>
        </w:rPr>
        <w:t xml:space="preserve"> de forma excepcional y ante una necesidad emergente;</w:t>
      </w:r>
      <w:r w:rsidRPr="00836D48">
        <w:rPr>
          <w:rFonts w:ascii="Arial" w:hAnsi="Arial" w:cs="Arial"/>
          <w:sz w:val="18"/>
          <w:lang w:val="es-ES_tradnl"/>
        </w:rPr>
        <w:t xml:space="preserve"> estar destinadas al objeto de la contratación y estar sustentadas por informes técnico y legal que establezcan la viabilidad técnica, legal y de financiamiento. </w:t>
      </w:r>
    </w:p>
    <w:p w:rsidR="008D7E95" w:rsidRPr="00836D48" w:rsidRDefault="008D7E95" w:rsidP="008D7E95">
      <w:pPr>
        <w:spacing w:after="120"/>
        <w:rPr>
          <w:rFonts w:ascii="Arial" w:hAnsi="Arial" w:cs="Arial"/>
          <w:sz w:val="18"/>
          <w:lang w:val="es-ES_tradnl"/>
        </w:rPr>
      </w:pPr>
      <w:r w:rsidRPr="00836D48">
        <w:rPr>
          <w:rFonts w:ascii="Arial" w:hAnsi="Arial" w:cs="Arial"/>
          <w:sz w:val="18"/>
        </w:rPr>
        <w:lastRenderedPageBreak/>
        <w:t>Las referidas modificaciones se realizarán a través de uno o varios contratos modificatorios, que sumados no deberán exceder el 10% (diez por ciento) del monto del Contrato principal.</w:t>
      </w:r>
      <w:r w:rsidRPr="00836D48" w:rsidDel="00B87F23">
        <w:rPr>
          <w:rFonts w:ascii="Arial" w:hAnsi="Arial" w:cs="Arial"/>
          <w:sz w:val="18"/>
          <w:lang w:val="es-ES_tradnl"/>
        </w:rPr>
        <w:t xml:space="preserve"> </w:t>
      </w:r>
    </w:p>
    <w:p w:rsidR="008D7E95" w:rsidRPr="00836D48" w:rsidRDefault="008D7E95" w:rsidP="008D7E95">
      <w:pPr>
        <w:spacing w:after="120"/>
        <w:rPr>
          <w:rFonts w:ascii="Arial" w:hAnsi="Arial" w:cs="Arial"/>
          <w:i/>
          <w:sz w:val="18"/>
          <w:u w:val="single"/>
          <w:lang w:val="es-ES_tradnl"/>
        </w:rPr>
      </w:pPr>
      <w:r w:rsidRPr="00836D48">
        <w:rPr>
          <w:rFonts w:ascii="Arial" w:hAnsi="Arial" w:cs="Arial"/>
          <w:b/>
          <w:sz w:val="18"/>
          <w:u w:val="single"/>
          <w:lang w:val="es-ES_tradnl"/>
        </w:rPr>
        <w:t xml:space="preserve">VIGÉSIMA OCTAVA.- (EMBALAJE)  </w:t>
      </w:r>
    </w:p>
    <w:p w:rsidR="008D7E95" w:rsidRPr="00836D48" w:rsidRDefault="008D7E95" w:rsidP="008D7E95">
      <w:pPr>
        <w:spacing w:after="120"/>
        <w:jc w:val="both"/>
        <w:rPr>
          <w:rFonts w:ascii="Arial" w:hAnsi="Arial" w:cs="Arial"/>
          <w:b/>
          <w:sz w:val="18"/>
          <w:lang w:val="es-ES_tradnl"/>
        </w:rPr>
      </w:pPr>
      <w:r w:rsidRPr="00836D48">
        <w:rPr>
          <w:rFonts w:ascii="Arial" w:hAnsi="Arial" w:cs="Arial"/>
          <w:sz w:val="18"/>
          <w:lang w:val="es-ES_tradnl"/>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836D48">
        <w:rPr>
          <w:rFonts w:ascii="Arial" w:hAnsi="Arial" w:cs="Arial"/>
          <w:b/>
          <w:sz w:val="18"/>
          <w:lang w:val="es-ES_tradnl"/>
        </w:rPr>
        <w:t>ENTIDAD</w:t>
      </w:r>
      <w:r w:rsidRPr="00836D48">
        <w:rPr>
          <w:rFonts w:ascii="Arial" w:hAnsi="Arial" w:cs="Arial"/>
          <w:sz w:val="18"/>
          <w:lang w:val="es-ES_tradnl"/>
        </w:rPr>
        <w:t>.</w:t>
      </w:r>
    </w:p>
    <w:p w:rsidR="008D7E95" w:rsidRPr="00836D48" w:rsidRDefault="008D7E95" w:rsidP="008D7E95">
      <w:pPr>
        <w:spacing w:before="120" w:after="120"/>
        <w:jc w:val="both"/>
        <w:rPr>
          <w:rFonts w:ascii="Arial" w:hAnsi="Arial" w:cs="Arial"/>
          <w:sz w:val="18"/>
          <w:lang w:val="es-ES_tradnl"/>
        </w:rPr>
      </w:pPr>
      <w:r w:rsidRPr="00836D48">
        <w:rPr>
          <w:rFonts w:ascii="Arial" w:hAnsi="Arial" w:cs="Arial"/>
          <w:sz w:val="18"/>
          <w:lang w:val="es-ES_tradnl"/>
        </w:rPr>
        <w:t>El embalaje deberá ser adecuado para resistir su almacenamiento y manipulación brusca evitando el daño de la Adquisición.</w:t>
      </w:r>
    </w:p>
    <w:p w:rsidR="008D7E95" w:rsidRPr="00836D48" w:rsidRDefault="008D7E95" w:rsidP="008D7E95">
      <w:pPr>
        <w:spacing w:before="120" w:after="120"/>
        <w:jc w:val="both"/>
        <w:rPr>
          <w:rFonts w:ascii="Arial" w:hAnsi="Arial" w:cs="Arial"/>
          <w:b/>
          <w:sz w:val="18"/>
          <w:u w:val="single"/>
          <w:lang w:val="es-ES_tradnl"/>
        </w:rPr>
      </w:pPr>
      <w:r w:rsidRPr="00836D48">
        <w:rPr>
          <w:noProof/>
          <w:sz w:val="18"/>
          <w:lang w:val="es-BO" w:eastAsia="es-BO"/>
        </w:rPr>
        <w:drawing>
          <wp:anchor distT="0" distB="0" distL="114300" distR="114300" simplePos="0" relativeHeight="251675136" behindDoc="1" locked="0" layoutInCell="0" allowOverlap="1" wp14:anchorId="64C5B69F" wp14:editId="0FFBCDDA">
            <wp:simplePos x="0" y="0"/>
            <wp:positionH relativeFrom="margin">
              <wp:posOffset>34290</wp:posOffset>
            </wp:positionH>
            <wp:positionV relativeFrom="margin">
              <wp:posOffset>2198370</wp:posOffset>
            </wp:positionV>
            <wp:extent cx="5888990" cy="4167505"/>
            <wp:effectExtent l="0" t="0" r="0"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6D48">
        <w:rPr>
          <w:rFonts w:ascii="Arial" w:hAnsi="Arial" w:cs="Arial"/>
          <w:b/>
          <w:sz w:val="18"/>
          <w:u w:val="single"/>
          <w:lang w:val="es-ES_tradnl"/>
        </w:rPr>
        <w:t>VIGÉSIMA NOVENA.- (INSPECCIÓN Y PRUEBAS)</w:t>
      </w:r>
    </w:p>
    <w:p w:rsidR="008D7E95" w:rsidRPr="00836D48" w:rsidRDefault="008D7E95" w:rsidP="008D7E95">
      <w:pPr>
        <w:spacing w:before="120" w:after="120"/>
        <w:ind w:left="567" w:hanging="567"/>
        <w:jc w:val="both"/>
        <w:rPr>
          <w:rFonts w:ascii="Arial" w:hAnsi="Arial" w:cs="Arial"/>
          <w:sz w:val="18"/>
          <w:lang w:val="es-ES_tradnl"/>
        </w:rPr>
      </w:pPr>
      <w:r w:rsidRPr="00836D48">
        <w:rPr>
          <w:rFonts w:ascii="Arial" w:hAnsi="Arial" w:cs="Arial"/>
          <w:b/>
          <w:sz w:val="18"/>
          <w:lang w:val="es-ES_tradnl"/>
        </w:rPr>
        <w:t>29.1</w:t>
      </w:r>
      <w:r w:rsidRPr="00836D48">
        <w:rPr>
          <w:rFonts w:ascii="Arial" w:hAnsi="Arial" w:cs="Arial"/>
          <w:sz w:val="18"/>
          <w:lang w:val="es-ES_tradnl"/>
        </w:rPr>
        <w:t>.</w:t>
      </w:r>
      <w:r w:rsidRPr="00836D48">
        <w:rPr>
          <w:rFonts w:ascii="Arial" w:hAnsi="Arial" w:cs="Arial"/>
          <w:sz w:val="18"/>
          <w:lang w:val="es-ES_tradnl"/>
        </w:rPr>
        <w:tab/>
        <w:t xml:space="preserve">El Comité de Recepción de acuerdo con lo estipulado en las especificaciones técnicas, a través de instituciones oficialmente reconocidas para verificar la calidad de la Adquisición tendrá derecho a inspeccionar la Adquisición y/o someterla a prueba en la institución indicada por éste, sin costo adicional alguno para la </w:t>
      </w:r>
      <w:r w:rsidRPr="00836D48">
        <w:rPr>
          <w:rFonts w:ascii="Arial" w:hAnsi="Arial" w:cs="Arial"/>
          <w:b/>
          <w:sz w:val="18"/>
          <w:lang w:val="es-ES_tradnl"/>
        </w:rPr>
        <w:t>ENTIDAD</w:t>
      </w:r>
      <w:r w:rsidRPr="00836D48">
        <w:rPr>
          <w:rFonts w:ascii="Arial" w:hAnsi="Arial" w:cs="Arial"/>
          <w:sz w:val="18"/>
          <w:lang w:val="es-ES_tradnl"/>
        </w:rPr>
        <w:t>, a fin de verificar su conformidad con las especificaciones técnicas.</w:t>
      </w:r>
    </w:p>
    <w:p w:rsidR="008D7E95" w:rsidRPr="00836D48" w:rsidRDefault="008D7E95" w:rsidP="008D7E95">
      <w:pPr>
        <w:spacing w:before="120" w:after="120"/>
        <w:ind w:left="567" w:hanging="567"/>
        <w:jc w:val="both"/>
        <w:rPr>
          <w:rFonts w:ascii="Arial" w:hAnsi="Arial" w:cs="Arial"/>
          <w:sz w:val="18"/>
          <w:lang w:val="es-ES_tradnl"/>
        </w:rPr>
      </w:pPr>
      <w:r w:rsidRPr="00836D48">
        <w:rPr>
          <w:rFonts w:ascii="Arial" w:hAnsi="Arial" w:cs="Arial"/>
          <w:b/>
          <w:sz w:val="18"/>
          <w:lang w:val="es-ES_tradnl"/>
        </w:rPr>
        <w:t>29.2.</w:t>
      </w:r>
      <w:r w:rsidRPr="00836D48">
        <w:rPr>
          <w:rFonts w:ascii="Arial" w:hAnsi="Arial" w:cs="Arial"/>
          <w:sz w:val="18"/>
          <w:lang w:val="es-ES_tradnl"/>
        </w:rPr>
        <w:tab/>
        <w:t xml:space="preserve">Si la Adquisición una vez inspeccionada o probada no se ajusta a las especificaciones técnicas, el Comité de Recepción podrá rechazarla y el </w:t>
      </w:r>
      <w:r w:rsidRPr="00836D48">
        <w:rPr>
          <w:rFonts w:ascii="Arial" w:hAnsi="Arial" w:cs="Arial"/>
          <w:b/>
          <w:sz w:val="18"/>
          <w:lang w:val="es-ES_tradnl"/>
        </w:rPr>
        <w:t>PROVEEDOR</w:t>
      </w:r>
      <w:r w:rsidRPr="00836D48">
        <w:rPr>
          <w:rFonts w:ascii="Arial" w:hAnsi="Arial" w:cs="Arial"/>
          <w:sz w:val="18"/>
          <w:lang w:val="es-ES_tradnl"/>
        </w:rPr>
        <w:t xml:space="preserve"> deberá, sin cargo para la </w:t>
      </w:r>
      <w:r w:rsidRPr="00836D48">
        <w:rPr>
          <w:rFonts w:ascii="Arial" w:hAnsi="Arial" w:cs="Arial"/>
          <w:b/>
          <w:sz w:val="18"/>
          <w:lang w:val="es-ES_tradnl"/>
        </w:rPr>
        <w:t>ENTIDAD</w:t>
      </w:r>
      <w:r w:rsidRPr="00836D48">
        <w:rPr>
          <w:rFonts w:ascii="Arial" w:hAnsi="Arial" w:cs="Arial"/>
          <w:sz w:val="18"/>
          <w:lang w:val="es-ES_tradnl"/>
        </w:rPr>
        <w:t>, reemplazarlos para que cumplan con tales especificaciones técnicas.</w:t>
      </w:r>
    </w:p>
    <w:p w:rsidR="008D7E95" w:rsidRPr="00836D48" w:rsidRDefault="008D7E95" w:rsidP="008D7E95">
      <w:pPr>
        <w:spacing w:before="120" w:after="120"/>
        <w:ind w:left="567" w:hanging="567"/>
        <w:jc w:val="both"/>
        <w:rPr>
          <w:rFonts w:ascii="Arial" w:hAnsi="Arial" w:cs="Arial"/>
          <w:sz w:val="18"/>
          <w:lang w:val="es-ES_tradnl"/>
        </w:rPr>
      </w:pPr>
      <w:r w:rsidRPr="00836D48">
        <w:rPr>
          <w:rFonts w:ascii="Arial" w:hAnsi="Arial" w:cs="Arial"/>
          <w:b/>
          <w:sz w:val="18"/>
          <w:lang w:val="es-ES_tradnl"/>
        </w:rPr>
        <w:tab/>
      </w:r>
      <w:r w:rsidRPr="00836D48">
        <w:rPr>
          <w:rFonts w:ascii="Arial" w:hAnsi="Arial" w:cs="Arial"/>
          <w:sz w:val="18"/>
          <w:lang w:val="es-ES_tradnl"/>
        </w:rPr>
        <w:t xml:space="preserve">El plazo máximo para reemplazar la Adquisición es de </w:t>
      </w:r>
      <w:r w:rsidRPr="00836D48">
        <w:rPr>
          <w:rFonts w:ascii="Arial" w:hAnsi="Arial" w:cs="Arial"/>
          <w:i/>
          <w:sz w:val="18"/>
          <w:lang w:val="es-ES_tradnl"/>
        </w:rPr>
        <w:t>literal</w:t>
      </w:r>
      <w:r w:rsidRPr="00836D48">
        <w:rPr>
          <w:rFonts w:ascii="Arial" w:hAnsi="Arial" w:cs="Arial"/>
          <w:sz w:val="18"/>
          <w:lang w:val="es-ES_tradnl"/>
        </w:rPr>
        <w:t xml:space="preserve"> (</w:t>
      </w:r>
      <w:r w:rsidRPr="00836D48">
        <w:rPr>
          <w:rFonts w:ascii="Arial" w:hAnsi="Arial" w:cs="Arial"/>
          <w:i/>
          <w:sz w:val="18"/>
          <w:lang w:val="es-ES_tradnl"/>
        </w:rPr>
        <w:t>numeral</w:t>
      </w:r>
      <w:r w:rsidRPr="00836D48">
        <w:rPr>
          <w:rFonts w:ascii="Arial" w:hAnsi="Arial" w:cs="Arial"/>
          <w:sz w:val="18"/>
          <w:lang w:val="es-ES_tradnl"/>
        </w:rPr>
        <w:t>) días calendario, computables a partir de la fecha  de la comunicación de rechazo, ocasión en la cual se efectuará una nueva inspección a objeto de verificar si se ha reemplazado toda la Adquisición rechazada por el Comité de Recepción.</w:t>
      </w:r>
    </w:p>
    <w:p w:rsidR="008D7E95" w:rsidRPr="00836D48" w:rsidRDefault="008D7E95" w:rsidP="008D7E95">
      <w:pPr>
        <w:spacing w:before="120" w:after="120"/>
        <w:ind w:left="567" w:hanging="567"/>
        <w:jc w:val="both"/>
        <w:rPr>
          <w:rFonts w:ascii="Arial" w:hAnsi="Arial" w:cs="Arial"/>
          <w:b/>
          <w:sz w:val="18"/>
          <w:lang w:val="es-ES_tradnl"/>
        </w:rPr>
      </w:pPr>
      <w:r w:rsidRPr="00836D48">
        <w:rPr>
          <w:rFonts w:ascii="Arial" w:hAnsi="Arial" w:cs="Arial"/>
          <w:b/>
          <w:sz w:val="18"/>
          <w:lang w:val="es-ES_tradnl"/>
        </w:rPr>
        <w:t>29.3.</w:t>
      </w:r>
      <w:r w:rsidRPr="00836D48">
        <w:rPr>
          <w:rFonts w:ascii="Arial" w:hAnsi="Arial" w:cs="Arial"/>
          <w:sz w:val="18"/>
          <w:lang w:val="es-ES_tradnl"/>
        </w:rPr>
        <w:tab/>
        <w:t>El</w:t>
      </w:r>
      <w:r w:rsidRPr="00836D48">
        <w:rPr>
          <w:rFonts w:ascii="Arial" w:hAnsi="Arial" w:cs="Arial"/>
          <w:b/>
          <w:sz w:val="18"/>
          <w:lang w:val="es-ES_tradnl"/>
        </w:rPr>
        <w:t xml:space="preserve"> PROVEEDOR </w:t>
      </w:r>
      <w:r w:rsidRPr="00836D48">
        <w:rPr>
          <w:rFonts w:ascii="Arial" w:hAnsi="Arial" w:cs="Arial"/>
          <w:sz w:val="18"/>
          <w:lang w:val="es-ES_tradnl"/>
        </w:rPr>
        <w:t>entregará al</w:t>
      </w:r>
      <w:r w:rsidRPr="00836D48">
        <w:rPr>
          <w:rFonts w:ascii="Arial" w:hAnsi="Arial" w:cs="Arial"/>
          <w:b/>
          <w:sz w:val="18"/>
          <w:lang w:val="es-ES_tradnl"/>
        </w:rPr>
        <w:t xml:space="preserve"> </w:t>
      </w:r>
      <w:r w:rsidRPr="00836D48">
        <w:rPr>
          <w:rFonts w:ascii="Arial" w:hAnsi="Arial" w:cs="Arial"/>
          <w:sz w:val="18"/>
          <w:lang w:val="es-ES_tradnl"/>
        </w:rPr>
        <w:t>Comité de Recepción</w:t>
      </w:r>
      <w:r w:rsidRPr="00836D48">
        <w:rPr>
          <w:rFonts w:ascii="Arial" w:hAnsi="Arial" w:cs="Arial"/>
          <w:b/>
          <w:sz w:val="18"/>
          <w:lang w:val="es-ES_tradnl"/>
        </w:rPr>
        <w:t xml:space="preserve"> </w:t>
      </w:r>
      <w:r w:rsidRPr="00836D48">
        <w:rPr>
          <w:rFonts w:ascii="Arial" w:hAnsi="Arial" w:cs="Arial"/>
          <w:sz w:val="18"/>
          <w:lang w:val="es-ES_tradnl"/>
        </w:rPr>
        <w:t xml:space="preserve">los certificados de las pruebas realizadas en la institución señalada por el segundo.  </w:t>
      </w:r>
    </w:p>
    <w:p w:rsidR="008D7E95" w:rsidRPr="00836D48" w:rsidRDefault="008D7E95" w:rsidP="008D7E95">
      <w:pPr>
        <w:spacing w:after="120"/>
        <w:jc w:val="both"/>
        <w:rPr>
          <w:rFonts w:ascii="Arial" w:hAnsi="Arial" w:cs="Arial"/>
          <w:b/>
          <w:sz w:val="18"/>
          <w:u w:val="single"/>
          <w:lang w:val="es-BO"/>
        </w:rPr>
      </w:pPr>
      <w:r w:rsidRPr="00836D48">
        <w:rPr>
          <w:noProof/>
          <w:sz w:val="18"/>
          <w:lang w:val="es-BO" w:eastAsia="es-BO"/>
        </w:rPr>
        <w:drawing>
          <wp:anchor distT="0" distB="0" distL="114300" distR="114300" simplePos="0" relativeHeight="251660800" behindDoc="1" locked="0" layoutInCell="0" allowOverlap="1" wp14:anchorId="4A14E0BD" wp14:editId="1DFE8383">
            <wp:simplePos x="0" y="0"/>
            <wp:positionH relativeFrom="margin">
              <wp:posOffset>155575</wp:posOffset>
            </wp:positionH>
            <wp:positionV relativeFrom="margin">
              <wp:posOffset>2319655</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6D48">
        <w:rPr>
          <w:noProof/>
          <w:sz w:val="18"/>
          <w:lang w:val="es-BO" w:eastAsia="es-BO"/>
        </w:rPr>
        <w:drawing>
          <wp:anchor distT="0" distB="0" distL="114300" distR="114300" simplePos="0" relativeHeight="251659776" behindDoc="1" locked="0" layoutInCell="0" allowOverlap="1" wp14:anchorId="4807EBB1" wp14:editId="72E9BA7E">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6D48">
        <w:rPr>
          <w:rFonts w:ascii="Arial" w:hAnsi="Arial" w:cs="Arial"/>
          <w:b/>
          <w:sz w:val="18"/>
          <w:u w:val="single"/>
        </w:rPr>
        <w:t>TR</w:t>
      </w:r>
      <w:r w:rsidRPr="00836D48">
        <w:rPr>
          <w:rFonts w:ascii="Arial" w:hAnsi="Arial" w:cs="Arial"/>
          <w:b/>
          <w:sz w:val="18"/>
          <w:u w:val="single"/>
          <w:lang w:val="es-ES_tradnl"/>
        </w:rPr>
        <w:t xml:space="preserve">IGÉSIMA.- </w:t>
      </w:r>
      <w:r w:rsidRPr="00836D48">
        <w:rPr>
          <w:rFonts w:ascii="Arial" w:hAnsi="Arial" w:cs="Arial"/>
          <w:b/>
          <w:sz w:val="18"/>
          <w:u w:val="single"/>
          <w:lang w:val="es-BO"/>
        </w:rPr>
        <w:t>(SUBSISTENCIA DE OBLIGACIONES)</w:t>
      </w:r>
    </w:p>
    <w:p w:rsidR="008D7E95" w:rsidRPr="00836D48" w:rsidRDefault="008D7E95" w:rsidP="008D7E95">
      <w:pPr>
        <w:shd w:val="clear" w:color="auto" w:fill="FFFFFF"/>
        <w:tabs>
          <w:tab w:val="left" w:pos="426"/>
        </w:tabs>
        <w:spacing w:after="120"/>
        <w:ind w:right="-6"/>
        <w:jc w:val="both"/>
        <w:rPr>
          <w:rFonts w:ascii="Arial" w:hAnsi="Arial" w:cs="Arial"/>
          <w:sz w:val="18"/>
          <w:lang w:val="es-BO"/>
        </w:rPr>
      </w:pPr>
      <w:r w:rsidRPr="00836D48">
        <w:rPr>
          <w:rFonts w:ascii="Arial" w:hAnsi="Arial" w:cs="Arial"/>
          <w:sz w:val="18"/>
          <w:lang w:val="es-BO"/>
        </w:rPr>
        <w:t xml:space="preserve">A la terminación del presente Contrato, por resolución o por su cumplimiento, habiendo o no suscrito el acta de cierre, el </w:t>
      </w:r>
      <w:r w:rsidRPr="00836D48">
        <w:rPr>
          <w:rFonts w:ascii="Arial" w:hAnsi="Arial" w:cs="Arial"/>
          <w:b/>
          <w:sz w:val="18"/>
          <w:lang w:val="es-BO"/>
        </w:rPr>
        <w:t xml:space="preserve">PROVEEDOR </w:t>
      </w:r>
      <w:r w:rsidRPr="00836D48">
        <w:rPr>
          <w:rFonts w:ascii="Arial" w:hAnsi="Arial" w:cs="Arial"/>
          <w:sz w:val="18"/>
          <w:lang w:val="es-BO"/>
        </w:rPr>
        <w:t xml:space="preserve">mantiene subsistente la obligación de proveer o elaborar de manera inmediata y a simple requerimiento de la </w:t>
      </w:r>
      <w:r w:rsidRPr="00836D48">
        <w:rPr>
          <w:rFonts w:ascii="Arial" w:hAnsi="Arial" w:cs="Arial"/>
          <w:b/>
          <w:sz w:val="18"/>
          <w:lang w:val="es-BO"/>
        </w:rPr>
        <w:t>ENTIDAD</w:t>
      </w:r>
      <w:r w:rsidRPr="00836D48">
        <w:rPr>
          <w:rFonts w:ascii="Arial" w:hAnsi="Arial" w:cs="Arial"/>
          <w:sz w:val="18"/>
          <w:lang w:val="es-BO"/>
        </w:rPr>
        <w:t xml:space="preserve"> todos los informes técnicos, documentos, datos, información y otros emergentes o no previsibles; así como la atención inmediata </w:t>
      </w:r>
      <w:r w:rsidRPr="00836D48">
        <w:rPr>
          <w:rFonts w:ascii="Arial" w:hAnsi="Arial" w:cs="Arial"/>
          <w:sz w:val="18"/>
        </w:rPr>
        <w:t xml:space="preserve">a su cuenta y cargo por los costos que resulten </w:t>
      </w:r>
      <w:r w:rsidRPr="00836D48">
        <w:rPr>
          <w:rFonts w:ascii="Arial" w:hAnsi="Arial" w:cs="Arial"/>
          <w:sz w:val="18"/>
          <w:lang w:val="es-BO"/>
        </w:rPr>
        <w:t xml:space="preserve">de vicios ocultos o defectos emergentes en la Adquisición de acuerdo a los alcances y condiciones establecidos en el presente Contrato.  </w:t>
      </w:r>
    </w:p>
    <w:p w:rsidR="008D7E95" w:rsidRPr="00836D48" w:rsidRDefault="008D7E95" w:rsidP="008D7E95">
      <w:pPr>
        <w:spacing w:after="120"/>
        <w:jc w:val="both"/>
        <w:rPr>
          <w:rFonts w:ascii="Arial" w:hAnsi="Arial" w:cs="Arial"/>
          <w:sz w:val="18"/>
        </w:rPr>
      </w:pPr>
      <w:r w:rsidRPr="00836D48">
        <w:rPr>
          <w:rFonts w:ascii="Arial" w:hAnsi="Arial" w:cs="Arial"/>
          <w:sz w:val="18"/>
          <w:lang w:val="es-BO"/>
        </w:rPr>
        <w:t xml:space="preserve">El incumplimiento de la presente cláusula significará para el </w:t>
      </w:r>
      <w:r w:rsidRPr="00836D48">
        <w:rPr>
          <w:rFonts w:ascii="Arial" w:hAnsi="Arial" w:cs="Arial"/>
          <w:b/>
          <w:sz w:val="18"/>
          <w:lang w:val="es-BO"/>
        </w:rPr>
        <w:t>PROVEEDOR</w:t>
      </w:r>
      <w:r w:rsidRPr="00836D48">
        <w:rPr>
          <w:rFonts w:ascii="Arial" w:hAnsi="Arial" w:cs="Arial"/>
          <w:sz w:val="18"/>
          <w:lang w:val="es-BO"/>
        </w:rPr>
        <w:t xml:space="preserve"> la aplicación de la sanción de </w:t>
      </w:r>
      <w:r w:rsidRPr="00836D48">
        <w:rPr>
          <w:rFonts w:ascii="Arial" w:hAnsi="Arial" w:cs="Arial"/>
          <w:sz w:val="18"/>
        </w:rPr>
        <w:t xml:space="preserve">reparación del daño y la indemnización de perjuicios determinados por la </w:t>
      </w:r>
      <w:r w:rsidRPr="00836D48">
        <w:rPr>
          <w:rFonts w:ascii="Arial" w:hAnsi="Arial" w:cs="Arial"/>
          <w:b/>
          <w:sz w:val="18"/>
        </w:rPr>
        <w:t xml:space="preserve">ENTIDAD </w:t>
      </w:r>
      <w:r w:rsidRPr="00836D48">
        <w:rPr>
          <w:rFonts w:ascii="Arial" w:hAnsi="Arial" w:cs="Arial"/>
          <w:sz w:val="18"/>
        </w:rPr>
        <w:t>y/o el inicio de las acciones legales que correspondan.</w:t>
      </w:r>
    </w:p>
    <w:p w:rsidR="008D7E95" w:rsidRPr="00836D48" w:rsidRDefault="008D7E95" w:rsidP="008D7E95">
      <w:pPr>
        <w:spacing w:before="120" w:after="120"/>
        <w:jc w:val="both"/>
        <w:rPr>
          <w:rFonts w:ascii="Arial" w:hAnsi="Arial" w:cs="Arial"/>
          <w:b/>
          <w:bCs/>
          <w:color w:val="000000"/>
          <w:sz w:val="18"/>
          <w:u w:val="single"/>
          <w:lang w:val="es-BO"/>
        </w:rPr>
      </w:pPr>
      <w:r w:rsidRPr="00836D48">
        <w:rPr>
          <w:rFonts w:ascii="Arial" w:hAnsi="Arial" w:cs="Arial"/>
          <w:b/>
          <w:sz w:val="18"/>
          <w:u w:val="single"/>
          <w:lang w:val="es-ES_tradnl"/>
        </w:rPr>
        <w:t xml:space="preserve">TRIGÉSIMA PRIMERA.- </w:t>
      </w:r>
      <w:r w:rsidRPr="00836D48">
        <w:rPr>
          <w:rFonts w:ascii="Arial" w:hAnsi="Arial" w:cs="Arial"/>
          <w:b/>
          <w:bCs/>
          <w:color w:val="000000"/>
          <w:sz w:val="18"/>
          <w:u w:val="single"/>
          <w:lang w:val="es-ES_tradnl"/>
        </w:rPr>
        <w:t>ADMINISTRACIÓN DEL CONTRATO</w:t>
      </w:r>
    </w:p>
    <w:p w:rsidR="008D7E95" w:rsidRPr="00836D48" w:rsidRDefault="008D7E95" w:rsidP="008D7E95">
      <w:pPr>
        <w:spacing w:before="120" w:after="120"/>
        <w:jc w:val="both"/>
        <w:rPr>
          <w:rFonts w:ascii="Arial" w:hAnsi="Arial" w:cs="Arial"/>
          <w:color w:val="000000"/>
          <w:sz w:val="18"/>
          <w:lang w:val="es-BO"/>
        </w:rPr>
      </w:pPr>
      <w:r w:rsidRPr="00836D48">
        <w:rPr>
          <w:rFonts w:ascii="Arial" w:hAnsi="Arial" w:cs="Arial"/>
          <w:color w:val="000000"/>
          <w:sz w:val="18"/>
          <w:lang w:val="es-BO"/>
        </w:rPr>
        <w:t>La responsabilidad de la administración del Contrato, en lo referido al seguimiento, programación y ejecución a efecto de lograr su cumplimiento, es de la Unidad Solicitante.</w:t>
      </w:r>
    </w:p>
    <w:p w:rsidR="008D7E95" w:rsidRPr="00836D48" w:rsidRDefault="008D7E95" w:rsidP="008D7E95">
      <w:pPr>
        <w:spacing w:before="120" w:after="120"/>
        <w:jc w:val="both"/>
        <w:rPr>
          <w:rFonts w:ascii="Arial" w:hAnsi="Arial" w:cs="Arial"/>
          <w:b/>
          <w:sz w:val="18"/>
          <w:u w:val="single"/>
          <w:lang w:val="es-ES_tradnl"/>
        </w:rPr>
      </w:pPr>
      <w:r w:rsidRPr="00836D48">
        <w:rPr>
          <w:rFonts w:ascii="Arial" w:hAnsi="Arial" w:cs="Arial"/>
          <w:b/>
          <w:sz w:val="18"/>
          <w:u w:val="single"/>
          <w:lang w:val="es-ES_tradnl"/>
        </w:rPr>
        <w:t>TRIGÉSIMA SEGUNDA.-</w:t>
      </w:r>
      <w:r w:rsidRPr="00836D48">
        <w:rPr>
          <w:rFonts w:ascii="Arial" w:hAnsi="Arial" w:cs="Arial"/>
          <w:b/>
          <w:sz w:val="18"/>
          <w:u w:val="single"/>
          <w:lang w:val="es-BO"/>
        </w:rPr>
        <w:t xml:space="preserve"> </w:t>
      </w:r>
      <w:r w:rsidRPr="00836D48">
        <w:rPr>
          <w:rFonts w:ascii="Arial" w:hAnsi="Arial" w:cs="Arial"/>
          <w:b/>
          <w:sz w:val="18"/>
          <w:u w:val="single"/>
          <w:lang w:val="es-ES_tradnl"/>
        </w:rPr>
        <w:t>(ANTICORRUPCIÓN)</w:t>
      </w:r>
    </w:p>
    <w:p w:rsidR="008D7E95" w:rsidRPr="00836D48" w:rsidRDefault="008D7E95" w:rsidP="008D7E95">
      <w:pPr>
        <w:spacing w:before="120" w:after="120"/>
        <w:jc w:val="both"/>
        <w:rPr>
          <w:rFonts w:ascii="Arial" w:hAnsi="Arial" w:cs="Arial"/>
          <w:bCs/>
          <w:sz w:val="18"/>
        </w:rPr>
      </w:pPr>
      <w:r w:rsidRPr="00836D48">
        <w:rPr>
          <w:rFonts w:ascii="Arial" w:hAnsi="Arial" w:cs="Arial"/>
          <w:sz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36D48">
        <w:rPr>
          <w:rFonts w:ascii="Arial" w:hAnsi="Arial" w:cs="Arial"/>
          <w:bCs/>
          <w:sz w:val="18"/>
        </w:rPr>
        <w:t xml:space="preserve">, sin perjuicio de que la </w:t>
      </w:r>
      <w:r w:rsidRPr="00836D48">
        <w:rPr>
          <w:rFonts w:ascii="Arial" w:hAnsi="Arial" w:cs="Arial"/>
          <w:b/>
          <w:bCs/>
          <w:sz w:val="18"/>
        </w:rPr>
        <w:t>ENTIDAD</w:t>
      </w:r>
      <w:r w:rsidRPr="00836D48">
        <w:rPr>
          <w:rFonts w:ascii="Arial" w:hAnsi="Arial" w:cs="Arial"/>
          <w:bCs/>
          <w:sz w:val="18"/>
        </w:rPr>
        <w:t xml:space="preserve"> resuelva el presente Contrato y se ejecuten las garantías que se encuentren vigentes al momento de la resolución.  </w:t>
      </w:r>
    </w:p>
    <w:p w:rsidR="008D7E95" w:rsidRPr="00836D48" w:rsidRDefault="008D7E95" w:rsidP="008D7E95">
      <w:pPr>
        <w:spacing w:after="120"/>
        <w:jc w:val="both"/>
        <w:rPr>
          <w:rFonts w:ascii="Arial" w:hAnsi="Arial" w:cs="Arial"/>
          <w:b/>
          <w:sz w:val="18"/>
          <w:u w:val="single"/>
          <w:lang w:val="es-BO"/>
        </w:rPr>
      </w:pPr>
      <w:r w:rsidRPr="00836D48">
        <w:rPr>
          <w:rFonts w:ascii="Arial" w:hAnsi="Arial" w:cs="Arial"/>
          <w:b/>
          <w:sz w:val="18"/>
          <w:u w:val="single"/>
          <w:lang w:val="es-ES_tradnl"/>
        </w:rPr>
        <w:t xml:space="preserve">TRIGÉSIMA TERCERA.- </w:t>
      </w:r>
      <w:r w:rsidRPr="00836D48">
        <w:rPr>
          <w:rFonts w:ascii="Arial" w:hAnsi="Arial" w:cs="Arial"/>
          <w:b/>
          <w:sz w:val="18"/>
          <w:u w:val="single"/>
          <w:lang w:val="es-BO"/>
        </w:rPr>
        <w:t>(PROTOCOLIZACIÓN DEL CONTRATO)</w:t>
      </w:r>
    </w:p>
    <w:p w:rsidR="008D7E95" w:rsidRPr="00836D48" w:rsidRDefault="008D7E95" w:rsidP="008D7E95">
      <w:pPr>
        <w:spacing w:after="120"/>
        <w:jc w:val="both"/>
        <w:rPr>
          <w:rFonts w:ascii="Arial" w:hAnsi="Arial" w:cs="Arial"/>
          <w:szCs w:val="21"/>
          <w:lang w:val="es-BO"/>
        </w:rPr>
      </w:pPr>
      <w:r w:rsidRPr="00836D48">
        <w:rPr>
          <w:rFonts w:ascii="Arial" w:hAnsi="Arial" w:cs="Arial"/>
          <w:szCs w:val="21"/>
          <w:lang w:val="es-BO"/>
        </w:rPr>
        <w:t xml:space="preserve">El presente Contrato será protocolizado con todas las formalidades de Ley por la </w:t>
      </w:r>
      <w:r w:rsidRPr="00836D48">
        <w:rPr>
          <w:rFonts w:ascii="Arial" w:hAnsi="Arial" w:cs="Arial"/>
          <w:b/>
          <w:szCs w:val="21"/>
          <w:lang w:val="es-BO"/>
        </w:rPr>
        <w:t>ENTIDAD</w:t>
      </w:r>
      <w:r w:rsidRPr="00836D48">
        <w:rPr>
          <w:rFonts w:ascii="Arial" w:hAnsi="Arial" w:cs="Arial"/>
          <w:szCs w:val="21"/>
          <w:lang w:val="es-BO"/>
        </w:rPr>
        <w:t xml:space="preserve"> en el distrito administrativo correspondiente. </w:t>
      </w:r>
      <w:r w:rsidRPr="00836D48">
        <w:rPr>
          <w:rFonts w:ascii="Arial" w:hAnsi="Arial" w:cs="Arial"/>
          <w:iCs/>
          <w:sz w:val="18"/>
        </w:rPr>
        <w:t xml:space="preserve">El importe que por concepto de protocolización, orden de impresión y la francatura del testimonio debe ser pagado por el </w:t>
      </w:r>
      <w:r w:rsidRPr="00836D48">
        <w:rPr>
          <w:rFonts w:ascii="Arial" w:hAnsi="Arial" w:cs="Arial"/>
          <w:b/>
          <w:sz w:val="18"/>
          <w:lang w:val="es-BO"/>
        </w:rPr>
        <w:t>PROVEEDOR</w:t>
      </w:r>
      <w:r w:rsidRPr="00836D48">
        <w:rPr>
          <w:rFonts w:ascii="Arial" w:hAnsi="Arial" w:cs="Arial"/>
          <w:szCs w:val="21"/>
          <w:lang w:val="es-BO"/>
        </w:rPr>
        <w:t xml:space="preserve">. En caso que este importe no sea cancelado por el </w:t>
      </w:r>
      <w:r w:rsidRPr="00836D48">
        <w:rPr>
          <w:rFonts w:ascii="Arial" w:hAnsi="Arial" w:cs="Arial"/>
          <w:b/>
          <w:sz w:val="18"/>
          <w:lang w:val="es-BO"/>
        </w:rPr>
        <w:t>PROVEEDOR</w:t>
      </w:r>
      <w:r w:rsidRPr="00836D48">
        <w:rPr>
          <w:rFonts w:ascii="Arial" w:hAnsi="Arial" w:cs="Arial"/>
          <w:szCs w:val="21"/>
          <w:lang w:val="es-BO"/>
        </w:rPr>
        <w:t xml:space="preserve"> podrá ser descontado por la </w:t>
      </w:r>
      <w:r w:rsidRPr="00836D48">
        <w:rPr>
          <w:rFonts w:ascii="Arial" w:hAnsi="Arial" w:cs="Arial"/>
          <w:b/>
          <w:szCs w:val="21"/>
          <w:lang w:val="es-BO"/>
        </w:rPr>
        <w:t>ENTIDAD</w:t>
      </w:r>
      <w:r w:rsidRPr="00836D48">
        <w:rPr>
          <w:rFonts w:ascii="Arial" w:hAnsi="Arial" w:cs="Arial"/>
          <w:szCs w:val="21"/>
          <w:lang w:val="es-BO"/>
        </w:rPr>
        <w:t xml:space="preserve"> a tiempo de hacer efectivo el pago parcial o el pago único del Contrato. </w:t>
      </w:r>
    </w:p>
    <w:p w:rsidR="008D7E95" w:rsidRPr="00836D48" w:rsidRDefault="008D7E95" w:rsidP="008D7E95">
      <w:pPr>
        <w:spacing w:after="120"/>
        <w:jc w:val="both"/>
        <w:rPr>
          <w:rFonts w:ascii="Arial" w:hAnsi="Arial" w:cs="Arial"/>
          <w:szCs w:val="21"/>
          <w:lang w:val="es-BO"/>
        </w:rPr>
      </w:pPr>
      <w:r w:rsidRPr="00836D48">
        <w:rPr>
          <w:noProof/>
          <w:sz w:val="18"/>
          <w:lang w:val="es-BO" w:eastAsia="es-BO"/>
        </w:rPr>
        <w:drawing>
          <wp:anchor distT="0" distB="0" distL="114300" distR="114300" simplePos="0" relativeHeight="251662848" behindDoc="1" locked="0" layoutInCell="0" allowOverlap="1" wp14:anchorId="0BA461C6" wp14:editId="3C478EEB">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6D48">
        <w:rPr>
          <w:rFonts w:ascii="Arial" w:hAnsi="Arial" w:cs="Arial"/>
          <w:szCs w:val="21"/>
          <w:lang w:val="es-BO"/>
        </w:rPr>
        <w:t>Esta protocolización contendrá los siguientes documentos:</w:t>
      </w:r>
    </w:p>
    <w:p w:rsidR="008D7E95" w:rsidRPr="00836D48" w:rsidRDefault="008D7E95" w:rsidP="008D7E95">
      <w:pPr>
        <w:spacing w:after="120"/>
        <w:jc w:val="both"/>
        <w:rPr>
          <w:rFonts w:ascii="Arial" w:hAnsi="Arial" w:cs="Arial"/>
          <w:szCs w:val="21"/>
        </w:rPr>
      </w:pPr>
      <w:r w:rsidRPr="00836D48">
        <w:rPr>
          <w:rFonts w:ascii="Arial" w:hAnsi="Arial" w:cs="Arial"/>
          <w:szCs w:val="21"/>
        </w:rPr>
        <w:lastRenderedPageBreak/>
        <w:t>Originales o fotocopias legalizadas de:</w:t>
      </w:r>
    </w:p>
    <w:p w:rsidR="008D7E95" w:rsidRPr="00836D48" w:rsidRDefault="008D7E95" w:rsidP="0042389C">
      <w:pPr>
        <w:numPr>
          <w:ilvl w:val="0"/>
          <w:numId w:val="45"/>
        </w:numPr>
        <w:ind w:left="1134" w:hanging="283"/>
        <w:jc w:val="both"/>
        <w:rPr>
          <w:rFonts w:ascii="Arial" w:hAnsi="Arial" w:cs="Arial"/>
          <w:szCs w:val="21"/>
        </w:rPr>
      </w:pPr>
      <w:r w:rsidRPr="00836D48">
        <w:rPr>
          <w:rFonts w:ascii="Arial" w:hAnsi="Arial" w:cs="Arial"/>
          <w:szCs w:val="21"/>
        </w:rPr>
        <w:t xml:space="preserve">Escritura  de constitución de la empresa.  </w:t>
      </w:r>
    </w:p>
    <w:p w:rsidR="008D7E95" w:rsidRPr="00836D48" w:rsidRDefault="008D7E95" w:rsidP="0042389C">
      <w:pPr>
        <w:numPr>
          <w:ilvl w:val="0"/>
          <w:numId w:val="45"/>
        </w:numPr>
        <w:ind w:left="1134" w:hanging="283"/>
        <w:jc w:val="both"/>
        <w:rPr>
          <w:rFonts w:ascii="Arial" w:hAnsi="Arial" w:cs="Arial"/>
          <w:szCs w:val="21"/>
        </w:rPr>
      </w:pPr>
      <w:r w:rsidRPr="00836D48">
        <w:rPr>
          <w:rFonts w:ascii="Arial" w:hAnsi="Arial" w:cs="Arial"/>
          <w:szCs w:val="21"/>
        </w:rPr>
        <w:t xml:space="preserve">Testimonio del poder del representante legal referido en el Contrato. </w:t>
      </w:r>
    </w:p>
    <w:p w:rsidR="008D7E95" w:rsidRPr="00836D48" w:rsidRDefault="008D7E95" w:rsidP="0042389C">
      <w:pPr>
        <w:numPr>
          <w:ilvl w:val="0"/>
          <w:numId w:val="45"/>
        </w:numPr>
        <w:ind w:left="1134" w:hanging="283"/>
        <w:jc w:val="both"/>
        <w:rPr>
          <w:rFonts w:ascii="Arial" w:hAnsi="Arial" w:cs="Arial"/>
          <w:szCs w:val="21"/>
        </w:rPr>
      </w:pPr>
      <w:r w:rsidRPr="00836D48">
        <w:rPr>
          <w:rFonts w:ascii="Arial" w:hAnsi="Arial" w:cs="Arial"/>
          <w:szCs w:val="21"/>
        </w:rPr>
        <w:t>Certificado de  matrícula de inscripción en FUNDEMPRESA.</w:t>
      </w:r>
    </w:p>
    <w:p w:rsidR="008D7E95" w:rsidRPr="00836D48" w:rsidRDefault="008D7E95" w:rsidP="0042389C">
      <w:pPr>
        <w:numPr>
          <w:ilvl w:val="0"/>
          <w:numId w:val="45"/>
        </w:numPr>
        <w:ind w:left="1134" w:hanging="283"/>
        <w:jc w:val="both"/>
        <w:rPr>
          <w:rFonts w:ascii="Arial" w:hAnsi="Arial" w:cs="Arial"/>
          <w:szCs w:val="21"/>
        </w:rPr>
      </w:pPr>
      <w:r w:rsidRPr="00836D48">
        <w:rPr>
          <w:rFonts w:ascii="Arial" w:hAnsi="Arial" w:cs="Arial"/>
          <w:szCs w:val="21"/>
        </w:rPr>
        <w:t>Minuta del Contrato.</w:t>
      </w:r>
    </w:p>
    <w:p w:rsidR="008D7E95" w:rsidRPr="00836D48" w:rsidRDefault="008D7E95" w:rsidP="008D7E95">
      <w:pPr>
        <w:jc w:val="both"/>
        <w:rPr>
          <w:rFonts w:ascii="Arial" w:hAnsi="Arial" w:cs="Arial"/>
          <w:szCs w:val="21"/>
        </w:rPr>
      </w:pPr>
      <w:r w:rsidRPr="00836D48">
        <w:rPr>
          <w:rFonts w:ascii="Arial" w:hAnsi="Arial" w:cs="Arial"/>
          <w:szCs w:val="21"/>
        </w:rPr>
        <w:t>Fotocopias simples de:</w:t>
      </w:r>
    </w:p>
    <w:p w:rsidR="008D7E95" w:rsidRPr="00836D48" w:rsidRDefault="008D7E95" w:rsidP="0042389C">
      <w:pPr>
        <w:numPr>
          <w:ilvl w:val="0"/>
          <w:numId w:val="45"/>
        </w:numPr>
        <w:ind w:left="1134" w:hanging="283"/>
        <w:jc w:val="both"/>
        <w:rPr>
          <w:rFonts w:ascii="Arial" w:hAnsi="Arial" w:cs="Arial"/>
          <w:szCs w:val="21"/>
        </w:rPr>
      </w:pPr>
      <w:r w:rsidRPr="00836D48">
        <w:rPr>
          <w:rFonts w:ascii="Arial" w:hAnsi="Arial" w:cs="Arial"/>
          <w:szCs w:val="21"/>
        </w:rPr>
        <w:t>Cédula de identidad del representante legal.  </w:t>
      </w:r>
    </w:p>
    <w:p w:rsidR="008D7E95" w:rsidRPr="00836D48" w:rsidRDefault="008D7E95" w:rsidP="0042389C">
      <w:pPr>
        <w:numPr>
          <w:ilvl w:val="0"/>
          <w:numId w:val="45"/>
        </w:numPr>
        <w:spacing w:after="120"/>
        <w:ind w:left="1134" w:hanging="283"/>
        <w:jc w:val="both"/>
        <w:rPr>
          <w:rFonts w:ascii="Arial" w:hAnsi="Arial" w:cs="Arial"/>
          <w:szCs w:val="21"/>
        </w:rPr>
      </w:pPr>
      <w:r w:rsidRPr="00836D48">
        <w:rPr>
          <w:rFonts w:ascii="Arial" w:hAnsi="Arial" w:cs="Arial"/>
          <w:szCs w:val="21"/>
        </w:rPr>
        <w:t xml:space="preserve">Garantía de cumplimiento de contrato. </w:t>
      </w:r>
    </w:p>
    <w:p w:rsidR="008D7E95" w:rsidRPr="00836D48" w:rsidRDefault="008D7E95" w:rsidP="008D7E95">
      <w:pPr>
        <w:spacing w:after="120"/>
        <w:jc w:val="both"/>
        <w:rPr>
          <w:rFonts w:ascii="Arial" w:hAnsi="Arial" w:cs="Arial"/>
          <w:szCs w:val="21"/>
          <w:lang w:val="es-BO"/>
        </w:rPr>
      </w:pPr>
      <w:r w:rsidRPr="00836D48">
        <w:rPr>
          <w:rFonts w:ascii="Arial" w:hAnsi="Arial" w:cs="Arial"/>
          <w:szCs w:val="21"/>
          <w:lang w:val="es-BO"/>
        </w:rPr>
        <w:t>En caso de que por cualquier circunstancia, el presente documento no fuese protocolizado, servirá a los efectos de Ley y de su cumplimiento, como documento suficiente a las Partes.</w:t>
      </w:r>
    </w:p>
    <w:p w:rsidR="008D7E95" w:rsidRPr="00836D48" w:rsidRDefault="008D7E95" w:rsidP="008D7E95">
      <w:pPr>
        <w:spacing w:before="120" w:after="120" w:line="276" w:lineRule="auto"/>
        <w:ind w:left="708" w:hanging="708"/>
        <w:jc w:val="both"/>
        <w:rPr>
          <w:rFonts w:ascii="Arial" w:hAnsi="Arial" w:cs="Arial"/>
          <w:b/>
          <w:sz w:val="18"/>
          <w:u w:val="single"/>
        </w:rPr>
      </w:pPr>
    </w:p>
    <w:p w:rsidR="008D7E95" w:rsidRPr="00836D48" w:rsidRDefault="008D7E95" w:rsidP="008D7E95">
      <w:pPr>
        <w:spacing w:before="120" w:after="120" w:line="276" w:lineRule="auto"/>
        <w:ind w:left="708" w:hanging="708"/>
        <w:jc w:val="both"/>
        <w:rPr>
          <w:rFonts w:ascii="Arial" w:hAnsi="Arial" w:cs="Arial"/>
          <w:b/>
          <w:sz w:val="18"/>
          <w:u w:val="single"/>
          <w:lang w:val="es-ES_tradnl"/>
        </w:rPr>
      </w:pPr>
      <w:r w:rsidRPr="00836D48">
        <w:rPr>
          <w:rFonts w:ascii="Arial" w:hAnsi="Arial" w:cs="Arial"/>
          <w:b/>
          <w:sz w:val="18"/>
          <w:u w:val="single"/>
        </w:rPr>
        <w:t>TRIGÉSIMA CUARTA</w:t>
      </w:r>
      <w:r w:rsidRPr="00836D48">
        <w:rPr>
          <w:rFonts w:ascii="Arial" w:hAnsi="Arial" w:cs="Arial"/>
          <w:b/>
          <w:sz w:val="18"/>
          <w:u w:val="single"/>
          <w:lang w:val="es-ES_tradnl"/>
        </w:rPr>
        <w:t>.- (CONFORMIDAD)</w:t>
      </w:r>
    </w:p>
    <w:p w:rsidR="008D7E95" w:rsidRPr="00836D48" w:rsidRDefault="008D7E95" w:rsidP="008D7E95">
      <w:pPr>
        <w:spacing w:before="120" w:after="120"/>
        <w:jc w:val="both"/>
        <w:rPr>
          <w:rFonts w:ascii="Arial" w:hAnsi="Arial" w:cs="Arial"/>
          <w:sz w:val="18"/>
          <w:lang w:val="es-ES_tradnl"/>
        </w:rPr>
      </w:pPr>
      <w:r w:rsidRPr="00836D48">
        <w:rPr>
          <w:rFonts w:ascii="Arial" w:hAnsi="Arial" w:cs="Arial"/>
          <w:sz w:val="18"/>
          <w:lang w:val="es-ES_tradnl"/>
        </w:rPr>
        <w:t xml:space="preserve">En señal de aceptación y conformidad y para su fiel  y estricto cumplimiento firman el presente Contrato en cuatro (4) ejemplares de un mismo tenor y validez la </w:t>
      </w:r>
      <w:r w:rsidRPr="00836D48">
        <w:rPr>
          <w:rFonts w:ascii="Arial" w:hAnsi="Arial" w:cs="Arial"/>
          <w:sz w:val="18"/>
          <w:lang w:val="es-BO"/>
        </w:rPr>
        <w:t>Lic. ________</w:t>
      </w:r>
      <w:r w:rsidRPr="00836D48">
        <w:rPr>
          <w:rFonts w:ascii="Arial" w:hAnsi="Arial" w:cs="Arial"/>
          <w:sz w:val="18"/>
        </w:rPr>
        <w:t xml:space="preserve"> </w:t>
      </w:r>
      <w:r w:rsidRPr="00836D48">
        <w:rPr>
          <w:rFonts w:ascii="Arial" w:hAnsi="Arial" w:cs="Arial"/>
          <w:sz w:val="18"/>
          <w:lang w:val="es-ES_tradnl"/>
        </w:rPr>
        <w:t xml:space="preserve">en representación legal de la </w:t>
      </w:r>
      <w:r w:rsidRPr="00836D48">
        <w:rPr>
          <w:rFonts w:ascii="Arial" w:hAnsi="Arial" w:cs="Arial"/>
          <w:b/>
          <w:sz w:val="18"/>
          <w:lang w:val="es-ES_tradnl"/>
        </w:rPr>
        <w:t>ENTIDAD</w:t>
      </w:r>
      <w:r w:rsidRPr="00836D48">
        <w:rPr>
          <w:rFonts w:ascii="Arial" w:hAnsi="Arial" w:cs="Arial"/>
          <w:sz w:val="18"/>
          <w:lang w:val="es-ES_tradnl"/>
        </w:rPr>
        <w:t xml:space="preserve">, y el señor ___________ en representación legal del </w:t>
      </w:r>
      <w:r w:rsidRPr="00836D48">
        <w:rPr>
          <w:rFonts w:ascii="Arial" w:hAnsi="Arial" w:cs="Arial"/>
          <w:b/>
          <w:sz w:val="18"/>
          <w:lang w:val="es-ES_tradnl"/>
        </w:rPr>
        <w:t>PROVEEDOR</w:t>
      </w:r>
      <w:r w:rsidRPr="00836D48">
        <w:rPr>
          <w:rFonts w:ascii="Arial" w:hAnsi="Arial" w:cs="Arial"/>
          <w:sz w:val="18"/>
          <w:lang w:val="es-ES_tradnl"/>
        </w:rPr>
        <w:t>.</w:t>
      </w:r>
    </w:p>
    <w:p w:rsidR="008D7E95" w:rsidRPr="00836D48" w:rsidRDefault="008D7E95" w:rsidP="008D7E95">
      <w:pPr>
        <w:spacing w:before="120" w:after="120"/>
        <w:jc w:val="both"/>
        <w:rPr>
          <w:rFonts w:ascii="Arial" w:hAnsi="Arial" w:cs="Arial"/>
          <w:sz w:val="18"/>
          <w:lang w:val="es-ES_tradnl"/>
        </w:rPr>
      </w:pPr>
      <w:r w:rsidRPr="00836D48">
        <w:rPr>
          <w:rFonts w:ascii="Arial" w:hAnsi="Arial" w:cs="Arial"/>
          <w:sz w:val="18"/>
          <w:lang w:val="es-ES_tradnl"/>
        </w:rPr>
        <w:t>Este documento, conforme a disposiciones legales de control fiscal vigentes, será registrado ante la Contraloría General del Estado.</w:t>
      </w:r>
    </w:p>
    <w:p w:rsidR="008D7E95" w:rsidRPr="00836D48" w:rsidRDefault="008D7E95" w:rsidP="008D7E95">
      <w:pPr>
        <w:spacing w:after="120"/>
        <w:jc w:val="both"/>
        <w:rPr>
          <w:rFonts w:ascii="Arial" w:hAnsi="Arial" w:cs="Arial"/>
          <w:sz w:val="18"/>
          <w:lang w:val="es-ES_tradnl"/>
        </w:rPr>
      </w:pPr>
      <w:r w:rsidRPr="00836D48">
        <w:rPr>
          <w:rFonts w:ascii="Arial" w:hAnsi="Arial" w:cs="Arial"/>
          <w:sz w:val="18"/>
          <w:lang w:val="es-ES_tradnl"/>
        </w:rPr>
        <w:t>Usted Señor Notario se servirá insertar todas las demás cláusulas que fuesen de estilo y seguridad.</w:t>
      </w:r>
    </w:p>
    <w:p w:rsidR="008D7E95" w:rsidRPr="00836D48" w:rsidRDefault="008D7E95" w:rsidP="008D7E95">
      <w:pPr>
        <w:spacing w:before="120" w:after="120"/>
        <w:jc w:val="both"/>
        <w:rPr>
          <w:rFonts w:ascii="Arial" w:hAnsi="Arial" w:cs="Arial"/>
          <w:sz w:val="18"/>
          <w:lang w:val="es-ES_tradnl"/>
        </w:rPr>
      </w:pPr>
    </w:p>
    <w:p w:rsidR="008D7E95" w:rsidRPr="00836D48" w:rsidRDefault="008D7E95" w:rsidP="008D7E95">
      <w:pPr>
        <w:spacing w:before="120" w:after="120"/>
        <w:jc w:val="both"/>
        <w:rPr>
          <w:rFonts w:ascii="Arial" w:hAnsi="Arial" w:cs="Arial"/>
          <w:sz w:val="18"/>
          <w:lang w:val="es-ES_tradnl"/>
        </w:rPr>
      </w:pPr>
    </w:p>
    <w:p w:rsidR="008D7E95" w:rsidRPr="00836D48" w:rsidRDefault="008D7E95" w:rsidP="008D7E95">
      <w:pPr>
        <w:spacing w:before="120" w:after="120"/>
        <w:jc w:val="both"/>
        <w:rPr>
          <w:rFonts w:ascii="Arial" w:hAnsi="Arial" w:cs="Arial"/>
          <w:sz w:val="18"/>
          <w:lang w:val="es-ES_tradnl"/>
        </w:rPr>
      </w:pPr>
    </w:p>
    <w:p w:rsidR="008D7E95" w:rsidRPr="00836D48" w:rsidRDefault="008D7E95" w:rsidP="008D7E95">
      <w:pPr>
        <w:jc w:val="both"/>
        <w:rPr>
          <w:rFonts w:ascii="Arial" w:hAnsi="Arial" w:cs="Arial"/>
          <w:sz w:val="18"/>
          <w:lang w:val="es-BO"/>
        </w:rPr>
      </w:pPr>
      <w:r w:rsidRPr="00836D48">
        <w:rPr>
          <w:rFonts w:ascii="Arial" w:hAnsi="Arial" w:cs="Arial"/>
          <w:sz w:val="18"/>
          <w:lang w:val="es-BO"/>
        </w:rPr>
        <w:t xml:space="preserve">                        ____________________________                   _______________________________</w:t>
      </w:r>
    </w:p>
    <w:p w:rsidR="008D7E95" w:rsidRPr="00836D48" w:rsidRDefault="008D7E95" w:rsidP="008D7E95">
      <w:pPr>
        <w:jc w:val="both"/>
        <w:rPr>
          <w:rFonts w:ascii="Arial" w:hAnsi="Arial" w:cs="Arial"/>
          <w:sz w:val="18"/>
          <w:lang w:val="es-BO"/>
        </w:rPr>
      </w:pPr>
      <w:r w:rsidRPr="00836D48">
        <w:rPr>
          <w:rFonts w:ascii="Arial" w:hAnsi="Arial" w:cs="Arial"/>
          <w:sz w:val="16"/>
          <w:szCs w:val="18"/>
          <w:lang w:val="es-BO"/>
        </w:rPr>
        <w:t xml:space="preserve">                     Lic. _____________________  </w:t>
      </w:r>
      <w:r w:rsidRPr="00836D48">
        <w:rPr>
          <w:rFonts w:ascii="Arial" w:hAnsi="Arial" w:cs="Arial"/>
          <w:sz w:val="18"/>
          <w:lang w:val="es-BO"/>
        </w:rPr>
        <w:t xml:space="preserve">                                       </w:t>
      </w:r>
      <w:r w:rsidRPr="00836D48">
        <w:rPr>
          <w:rFonts w:ascii="Arial" w:hAnsi="Arial" w:cs="Arial"/>
          <w:sz w:val="16"/>
          <w:szCs w:val="18"/>
          <w:lang w:val="es-BO"/>
        </w:rPr>
        <w:t>Sr. _________________________</w:t>
      </w:r>
    </w:p>
    <w:p w:rsidR="008D7E95" w:rsidRPr="00836D48" w:rsidRDefault="008D7E95" w:rsidP="008D7E95">
      <w:pPr>
        <w:jc w:val="both"/>
        <w:rPr>
          <w:rFonts w:ascii="Arial" w:hAnsi="Arial" w:cs="Arial"/>
          <w:b/>
          <w:sz w:val="18"/>
        </w:rPr>
      </w:pPr>
      <w:r w:rsidRPr="00836D48">
        <w:rPr>
          <w:rFonts w:ascii="Arial" w:hAnsi="Arial" w:cs="Arial"/>
          <w:sz w:val="18"/>
          <w:lang w:val="es-BO"/>
        </w:rPr>
        <w:t xml:space="preserve">          </w:t>
      </w:r>
      <w:r w:rsidRPr="00836D48">
        <w:rPr>
          <w:rFonts w:ascii="Arial" w:hAnsi="Arial" w:cs="Arial"/>
          <w:b/>
          <w:sz w:val="18"/>
        </w:rPr>
        <w:t xml:space="preserve">_______________________________________                   </w:t>
      </w:r>
      <w:r w:rsidRPr="00836D48">
        <w:rPr>
          <w:rFonts w:ascii="Arial" w:hAnsi="Arial" w:cs="Arial"/>
          <w:sz w:val="18"/>
        </w:rPr>
        <w:t xml:space="preserve">   </w:t>
      </w:r>
      <w:r w:rsidRPr="00836D48">
        <w:rPr>
          <w:rFonts w:ascii="Arial" w:hAnsi="Arial" w:cs="Arial"/>
          <w:b/>
          <w:sz w:val="18"/>
        </w:rPr>
        <w:t>REPRESENTANTE LEGAL</w:t>
      </w:r>
    </w:p>
    <w:p w:rsidR="008D7E95" w:rsidRPr="00836D48" w:rsidRDefault="008D7E95" w:rsidP="008D7E95">
      <w:pPr>
        <w:ind w:left="5220" w:hanging="5220"/>
        <w:jc w:val="both"/>
        <w:rPr>
          <w:rFonts w:ascii="Arial" w:hAnsi="Arial" w:cs="Arial"/>
          <w:b/>
          <w:sz w:val="18"/>
          <w:lang w:val="es-BO"/>
        </w:rPr>
      </w:pPr>
      <w:r w:rsidRPr="00836D48">
        <w:rPr>
          <w:rFonts w:ascii="Arial" w:hAnsi="Arial" w:cs="Arial"/>
          <w:b/>
          <w:sz w:val="18"/>
          <w:lang w:val="es-BO"/>
        </w:rPr>
        <w:t xml:space="preserve">                                YPFB - ENTIDAD                                                        _______________</w:t>
      </w:r>
    </w:p>
    <w:p w:rsidR="008D7E95" w:rsidRPr="00836D48" w:rsidRDefault="008D7E95" w:rsidP="008D7E95">
      <w:pPr>
        <w:ind w:left="5220" w:hanging="3804"/>
        <w:jc w:val="both"/>
        <w:rPr>
          <w:rFonts w:ascii="Arial" w:hAnsi="Arial" w:cs="Arial"/>
          <w:b/>
          <w:sz w:val="18"/>
          <w:lang w:val="es-ES_tradnl"/>
        </w:rPr>
      </w:pPr>
      <w:r w:rsidRPr="00836D48">
        <w:rPr>
          <w:rFonts w:ascii="Arial" w:hAnsi="Arial" w:cs="Arial"/>
          <w:b/>
          <w:sz w:val="18"/>
          <w:lang w:val="es-BO"/>
        </w:rPr>
        <w:t xml:space="preserve">                                                                                               </w:t>
      </w:r>
      <w:r w:rsidRPr="00836D48">
        <w:rPr>
          <w:rFonts w:ascii="Arial" w:hAnsi="Arial" w:cs="Arial"/>
          <w:b/>
          <w:sz w:val="18"/>
          <w:lang w:val="es-ES_tradnl"/>
        </w:rPr>
        <w:t>PROVEEDOR</w:t>
      </w:r>
    </w:p>
    <w:p w:rsidR="008D7E95" w:rsidRPr="00836D48" w:rsidRDefault="008D7E95" w:rsidP="008D7E95">
      <w:pPr>
        <w:ind w:left="1276"/>
        <w:jc w:val="both"/>
        <w:rPr>
          <w:rFonts w:ascii="Arial" w:hAnsi="Arial" w:cs="Arial"/>
          <w:b/>
          <w:sz w:val="18"/>
          <w:lang w:val="es-ES_tradnl"/>
        </w:rPr>
      </w:pPr>
    </w:p>
    <w:p w:rsidR="008D7E95" w:rsidRDefault="008D7E95" w:rsidP="008D7E95">
      <w:pPr>
        <w:ind w:left="1276"/>
        <w:jc w:val="both"/>
        <w:rPr>
          <w:rFonts w:ascii="Arial" w:hAnsi="Arial" w:cs="Arial"/>
          <w:b/>
          <w:lang w:val="es-ES_tradnl"/>
        </w:rPr>
      </w:pPr>
    </w:p>
    <w:p w:rsidR="00933E4A" w:rsidRPr="001E13F9" w:rsidRDefault="00933E4A" w:rsidP="008D7E95">
      <w:pPr>
        <w:jc w:val="center"/>
        <w:rPr>
          <w:rFonts w:ascii="Verdana" w:hAnsi="Verdana" w:cs="Calibri"/>
          <w:b/>
          <w:sz w:val="16"/>
          <w:szCs w:val="16"/>
        </w:rPr>
      </w:pPr>
    </w:p>
    <w:sectPr w:rsidR="00933E4A" w:rsidRPr="001E13F9" w:rsidSect="001D6208">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5346" w:rsidRDefault="00785346">
      <w:r>
        <w:separator/>
      </w:r>
    </w:p>
  </w:endnote>
  <w:endnote w:type="continuationSeparator" w:id="0">
    <w:p w:rsidR="00785346" w:rsidRDefault="00785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OpenSymbol">
    <w:altName w:val="Arial Unicode MS"/>
    <w:charset w:val="02"/>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UniversLTStd-Light">
    <w:altName w:val="Calibri"/>
    <w:charset w:val="00"/>
    <w:family w:val="swiss"/>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5346" w:rsidRDefault="00785346">
      <w:r>
        <w:separator/>
      </w:r>
    </w:p>
  </w:footnote>
  <w:footnote w:type="continuationSeparator" w:id="0">
    <w:p w:rsidR="00785346" w:rsidRDefault="00785346">
      <w:r>
        <w:continuationSeparator/>
      </w:r>
    </w:p>
  </w:footnote>
  <w:footnote w:id="1">
    <w:p w:rsidR="00A476E6" w:rsidRDefault="00A476E6" w:rsidP="003F224E">
      <w:r>
        <w:rPr>
          <w:rStyle w:val="FootnoteCharacters"/>
          <w:rFonts w:ascii="Calibri" w:hAnsi="Calibri"/>
        </w:rPr>
        <w:footnoteRef/>
      </w:r>
    </w:p>
    <w:p w:rsidR="00A476E6" w:rsidRDefault="00A476E6" w:rsidP="003F224E">
      <w:pPr>
        <w:pStyle w:val="Textonotapie"/>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9A8CD46"/>
    <w:name w:val="WW8Num2"/>
    <w:lvl w:ilvl="0">
      <w:start w:val="1"/>
      <w:numFmt w:val="upperRoman"/>
      <w:lvlText w:val="%1."/>
      <w:lvlJc w:val="left"/>
      <w:pPr>
        <w:tabs>
          <w:tab w:val="num" w:pos="0"/>
        </w:tabs>
        <w:ind w:left="720" w:hanging="360"/>
      </w:pPr>
      <w:rPr>
        <w:b/>
        <w:sz w:val="22"/>
        <w:szCs w:val="22"/>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Wingdings" w:hAnsi="Wingdings" w:cs="Wingdings" w:hint="default"/>
        <w:color w:val="000000"/>
        <w:lang w:val="es-BO"/>
      </w:rPr>
    </w:lvl>
  </w:abstractNum>
  <w:abstractNum w:abstractNumId="3" w15:restartNumberingAfterBreak="0">
    <w:nsid w:val="00000004"/>
    <w:multiLevelType w:val="singleLevel"/>
    <w:tmpl w:val="00000004"/>
    <w:name w:val="WW8Num4"/>
    <w:lvl w:ilvl="0">
      <w:start w:val="1"/>
      <w:numFmt w:val="lowerLetter"/>
      <w:lvlText w:val="%1)"/>
      <w:lvlJc w:val="left"/>
      <w:pPr>
        <w:tabs>
          <w:tab w:val="num" w:pos="0"/>
        </w:tabs>
        <w:ind w:left="720" w:hanging="360"/>
      </w:pPr>
      <w:rPr>
        <w:sz w:val="16"/>
        <w:szCs w:val="16"/>
      </w:rPr>
    </w:lvl>
  </w:abstractNum>
  <w:abstractNum w:abstractNumId="4"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rPr>
    </w:lvl>
  </w:abstractNum>
  <w:abstractNum w:abstractNumId="5"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6" w15:restartNumberingAfterBreak="0">
    <w:nsid w:val="00000007"/>
    <w:multiLevelType w:val="singleLevel"/>
    <w:tmpl w:val="00000007"/>
    <w:name w:val="WW8Num7"/>
    <w:lvl w:ilvl="0">
      <w:start w:val="1"/>
      <w:numFmt w:val="decimal"/>
      <w:lvlText w:val="%1."/>
      <w:lvlJc w:val="left"/>
      <w:pPr>
        <w:tabs>
          <w:tab w:val="num" w:pos="0"/>
        </w:tabs>
        <w:ind w:left="720" w:hanging="360"/>
      </w:pPr>
    </w:lvl>
  </w:abstractNum>
  <w:abstractNum w:abstractNumId="7" w15:restartNumberingAfterBreak="0">
    <w:nsid w:val="00000008"/>
    <w:multiLevelType w:val="singleLevel"/>
    <w:tmpl w:val="00000008"/>
    <w:name w:val="WW8Num8"/>
    <w:lvl w:ilvl="0">
      <w:start w:val="1"/>
      <w:numFmt w:val="decimal"/>
      <w:lvlText w:val="%1."/>
      <w:lvlJc w:val="left"/>
      <w:pPr>
        <w:tabs>
          <w:tab w:val="num" w:pos="0"/>
        </w:tabs>
        <w:ind w:left="750" w:hanging="360"/>
      </w:pPr>
    </w:lvl>
  </w:abstractNum>
  <w:abstractNum w:abstractNumId="8" w15:restartNumberingAfterBreak="0">
    <w:nsid w:val="00000009"/>
    <w:multiLevelType w:val="singleLevel"/>
    <w:tmpl w:val="00000009"/>
    <w:name w:val="WW8Num9"/>
    <w:lvl w:ilvl="0">
      <w:start w:val="1"/>
      <w:numFmt w:val="decimal"/>
      <w:lvlText w:val="%1."/>
      <w:lvlJc w:val="left"/>
      <w:pPr>
        <w:tabs>
          <w:tab w:val="num" w:pos="0"/>
        </w:tabs>
        <w:ind w:left="720" w:hanging="360"/>
      </w:pPr>
    </w:lvl>
  </w:abstractNum>
  <w:abstractNum w:abstractNumId="9" w15:restartNumberingAfterBreak="0">
    <w:nsid w:val="0000000A"/>
    <w:multiLevelType w:val="singleLevel"/>
    <w:tmpl w:val="0000000A"/>
    <w:name w:val="WW8Num11"/>
    <w:lvl w:ilvl="0">
      <w:start w:val="1"/>
      <w:numFmt w:val="decimal"/>
      <w:lvlText w:val="%1."/>
      <w:lvlJc w:val="left"/>
      <w:pPr>
        <w:tabs>
          <w:tab w:val="num" w:pos="0"/>
        </w:tabs>
        <w:ind w:left="795" w:hanging="360"/>
      </w:pPr>
    </w:lvl>
  </w:abstractNum>
  <w:abstractNum w:abstractNumId="10" w15:restartNumberingAfterBreak="0">
    <w:nsid w:val="0000000B"/>
    <w:multiLevelType w:val="singleLevel"/>
    <w:tmpl w:val="0000000B"/>
    <w:name w:val="WW8Num12"/>
    <w:lvl w:ilvl="0">
      <w:start w:val="1"/>
      <w:numFmt w:val="decimal"/>
      <w:lvlText w:val="%1."/>
      <w:lvlJc w:val="left"/>
      <w:pPr>
        <w:tabs>
          <w:tab w:val="num" w:pos="0"/>
        </w:tabs>
        <w:ind w:left="720" w:hanging="360"/>
      </w:pPr>
      <w:rPr>
        <w:rFonts w:hint="default"/>
      </w:rPr>
    </w:lvl>
  </w:abstractNum>
  <w:abstractNum w:abstractNumId="11" w15:restartNumberingAfterBreak="0">
    <w:nsid w:val="0000000C"/>
    <w:multiLevelType w:val="multilevel"/>
    <w:tmpl w:val="0000000C"/>
    <w:name w:val="WW8Num13"/>
    <w:lvl w:ilvl="0">
      <w:start w:val="1"/>
      <w:numFmt w:val="decimal"/>
      <w:lvlText w:val="%1."/>
      <w:lvlJc w:val="left"/>
      <w:pPr>
        <w:tabs>
          <w:tab w:val="num" w:pos="0"/>
        </w:tabs>
        <w:ind w:left="720" w:hanging="360"/>
      </w:pPr>
      <w:rPr>
        <w:rFonts w:cs="Arial"/>
        <w:bCs/>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080" w:hanging="72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440" w:hanging="108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1800" w:hanging="1440"/>
      </w:pPr>
    </w:lvl>
  </w:abstractNum>
  <w:abstractNum w:abstractNumId="12" w15:restartNumberingAfterBreak="0">
    <w:nsid w:val="0000000D"/>
    <w:multiLevelType w:val="multilevel"/>
    <w:tmpl w:val="8F180A1C"/>
    <w:name w:val="WW8Num14"/>
    <w:lvl w:ilvl="0">
      <w:start w:val="1"/>
      <w:numFmt w:val="lowerLetter"/>
      <w:lvlText w:val="%1)"/>
      <w:lvlJc w:val="left"/>
      <w:pPr>
        <w:tabs>
          <w:tab w:val="num" w:pos="0"/>
        </w:tabs>
        <w:ind w:left="360" w:hanging="360"/>
      </w:pPr>
    </w:lvl>
    <w:lvl w:ilvl="1">
      <w:start w:val="2"/>
      <w:numFmt w:val="decimal"/>
      <w:lvlText w:val="%1.%2"/>
      <w:lvlJc w:val="left"/>
      <w:pPr>
        <w:tabs>
          <w:tab w:val="num" w:pos="0"/>
        </w:tabs>
        <w:ind w:left="928" w:hanging="360"/>
      </w:pPr>
    </w:lvl>
    <w:lvl w:ilvl="2">
      <w:start w:val="1"/>
      <w:numFmt w:val="decimal"/>
      <w:lvlText w:val="%1.%2.%3"/>
      <w:lvlJc w:val="left"/>
      <w:pPr>
        <w:tabs>
          <w:tab w:val="num" w:pos="0"/>
        </w:tabs>
        <w:ind w:left="731" w:hanging="720"/>
      </w:pPr>
    </w:lvl>
    <w:lvl w:ilvl="3">
      <w:start w:val="1"/>
      <w:numFmt w:val="decimal"/>
      <w:lvlText w:val="%1.%2.%3.%4"/>
      <w:lvlJc w:val="left"/>
      <w:pPr>
        <w:tabs>
          <w:tab w:val="num" w:pos="0"/>
        </w:tabs>
        <w:ind w:left="742" w:hanging="720"/>
      </w:pPr>
    </w:lvl>
    <w:lvl w:ilvl="4">
      <w:start w:val="1"/>
      <w:numFmt w:val="decimal"/>
      <w:lvlText w:val="%1.%2.%3.%4.%5"/>
      <w:lvlJc w:val="left"/>
      <w:pPr>
        <w:tabs>
          <w:tab w:val="num" w:pos="0"/>
        </w:tabs>
        <w:ind w:left="753" w:hanging="720"/>
      </w:pPr>
    </w:lvl>
    <w:lvl w:ilvl="5">
      <w:start w:val="1"/>
      <w:numFmt w:val="decimal"/>
      <w:lvlText w:val="%1.%2.%3.%4.%5.%6"/>
      <w:lvlJc w:val="left"/>
      <w:pPr>
        <w:tabs>
          <w:tab w:val="num" w:pos="0"/>
        </w:tabs>
        <w:ind w:left="1124" w:hanging="1080"/>
      </w:pPr>
    </w:lvl>
    <w:lvl w:ilvl="6">
      <w:start w:val="1"/>
      <w:numFmt w:val="decimal"/>
      <w:lvlText w:val="%1.%2.%3.%4.%5.%6.%7"/>
      <w:lvlJc w:val="left"/>
      <w:pPr>
        <w:tabs>
          <w:tab w:val="num" w:pos="0"/>
        </w:tabs>
        <w:ind w:left="1135" w:hanging="1080"/>
      </w:pPr>
    </w:lvl>
    <w:lvl w:ilvl="7">
      <w:start w:val="1"/>
      <w:numFmt w:val="decimal"/>
      <w:lvlText w:val="%1.%2.%3.%4.%5.%6.%7.%8"/>
      <w:lvlJc w:val="left"/>
      <w:pPr>
        <w:tabs>
          <w:tab w:val="num" w:pos="0"/>
        </w:tabs>
        <w:ind w:left="1506" w:hanging="1440"/>
      </w:pPr>
    </w:lvl>
    <w:lvl w:ilvl="8">
      <w:start w:val="1"/>
      <w:numFmt w:val="decimal"/>
      <w:lvlText w:val="%1.%2.%3.%4.%5.%6.%7.%8.%9"/>
      <w:lvlJc w:val="left"/>
      <w:pPr>
        <w:tabs>
          <w:tab w:val="num" w:pos="0"/>
        </w:tabs>
        <w:ind w:left="1517" w:hanging="1440"/>
      </w:pPr>
    </w:lvl>
  </w:abstractNum>
  <w:abstractNum w:abstractNumId="13" w15:restartNumberingAfterBreak="0">
    <w:nsid w:val="0000000E"/>
    <w:multiLevelType w:val="multilevel"/>
    <w:tmpl w:val="0000000E"/>
    <w:name w:val="WW8Num15"/>
    <w:lvl w:ilvl="0">
      <w:start w:val="1"/>
      <w:numFmt w:val="decimal"/>
      <w:suff w:val="nothing"/>
      <w:lvlText w:val="%1."/>
      <w:lvlJc w:val="left"/>
      <w:pPr>
        <w:tabs>
          <w:tab w:val="num" w:pos="-565"/>
        </w:tabs>
        <w:ind w:left="142" w:firstLine="0"/>
      </w:pPr>
    </w:lvl>
    <w:lvl w:ilvl="1">
      <w:start w:val="1"/>
      <w:numFmt w:val="decimal"/>
      <w:lvlText w:val="%2."/>
      <w:lvlJc w:val="left"/>
      <w:pPr>
        <w:tabs>
          <w:tab w:val="num" w:pos="849"/>
        </w:tabs>
        <w:ind w:left="849" w:hanging="283"/>
      </w:pPr>
    </w:lvl>
    <w:lvl w:ilvl="2">
      <w:start w:val="1"/>
      <w:numFmt w:val="decimal"/>
      <w:lvlText w:val="%3."/>
      <w:lvlJc w:val="left"/>
      <w:pPr>
        <w:tabs>
          <w:tab w:val="num" w:pos="1556"/>
        </w:tabs>
        <w:ind w:left="1556" w:hanging="283"/>
      </w:pPr>
    </w:lvl>
    <w:lvl w:ilvl="3">
      <w:start w:val="1"/>
      <w:numFmt w:val="decimal"/>
      <w:lvlText w:val="%4."/>
      <w:lvlJc w:val="left"/>
      <w:pPr>
        <w:tabs>
          <w:tab w:val="num" w:pos="2263"/>
        </w:tabs>
        <w:ind w:left="2263" w:hanging="283"/>
      </w:pPr>
    </w:lvl>
    <w:lvl w:ilvl="4">
      <w:start w:val="1"/>
      <w:numFmt w:val="decimal"/>
      <w:lvlText w:val="%5."/>
      <w:lvlJc w:val="left"/>
      <w:pPr>
        <w:tabs>
          <w:tab w:val="num" w:pos="2970"/>
        </w:tabs>
        <w:ind w:left="2970" w:hanging="283"/>
      </w:pPr>
    </w:lvl>
    <w:lvl w:ilvl="5">
      <w:start w:val="1"/>
      <w:numFmt w:val="decimal"/>
      <w:lvlText w:val="%6."/>
      <w:lvlJc w:val="left"/>
      <w:pPr>
        <w:tabs>
          <w:tab w:val="num" w:pos="3677"/>
        </w:tabs>
        <w:ind w:left="3677" w:hanging="283"/>
      </w:pPr>
    </w:lvl>
    <w:lvl w:ilvl="6">
      <w:start w:val="1"/>
      <w:numFmt w:val="decimal"/>
      <w:lvlText w:val="%7."/>
      <w:lvlJc w:val="left"/>
      <w:pPr>
        <w:tabs>
          <w:tab w:val="num" w:pos="4384"/>
        </w:tabs>
        <w:ind w:left="4384" w:hanging="283"/>
      </w:pPr>
    </w:lvl>
    <w:lvl w:ilvl="7">
      <w:start w:val="1"/>
      <w:numFmt w:val="decimal"/>
      <w:lvlText w:val="%8."/>
      <w:lvlJc w:val="left"/>
      <w:pPr>
        <w:tabs>
          <w:tab w:val="num" w:pos="5091"/>
        </w:tabs>
        <w:ind w:left="5091" w:hanging="283"/>
      </w:pPr>
    </w:lvl>
    <w:lvl w:ilvl="8">
      <w:start w:val="1"/>
      <w:numFmt w:val="decimal"/>
      <w:lvlText w:val="%9."/>
      <w:lvlJc w:val="left"/>
      <w:pPr>
        <w:tabs>
          <w:tab w:val="num" w:pos="5798"/>
        </w:tabs>
        <w:ind w:left="5798" w:hanging="283"/>
      </w:pPr>
    </w:lvl>
  </w:abstractNum>
  <w:abstractNum w:abstractNumId="14" w15:restartNumberingAfterBreak="0">
    <w:nsid w:val="0000000F"/>
    <w:multiLevelType w:val="multilevel"/>
    <w:tmpl w:val="0000000F"/>
    <w:name w:val="WW8Num16"/>
    <w:lvl w:ilvl="0">
      <w:start w:val="2"/>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5" w15:restartNumberingAfterBreak="0">
    <w:nsid w:val="00000011"/>
    <w:multiLevelType w:val="multilevel"/>
    <w:tmpl w:val="00000011"/>
    <w:name w:val="WW8Num18"/>
    <w:lvl w:ilvl="0">
      <w:start w:val="2"/>
      <w:numFmt w:val="decimal"/>
      <w:suff w:val="nothing"/>
      <w:lvlText w:val="%1."/>
      <w:lvlJc w:val="left"/>
      <w:pPr>
        <w:tabs>
          <w:tab w:val="num" w:pos="0"/>
        </w:tabs>
        <w:ind w:left="707" w:firstLine="0"/>
      </w:pPr>
      <w:rPr>
        <w:sz w:val="16"/>
        <w:szCs w:val="16"/>
      </w:rPr>
    </w:lvl>
    <w:lvl w:ilvl="1">
      <w:start w:val="1"/>
      <w:numFmt w:val="decimal"/>
      <w:lvlText w:val="%2."/>
      <w:lvlJc w:val="left"/>
      <w:pPr>
        <w:tabs>
          <w:tab w:val="num" w:pos="1414"/>
        </w:tabs>
        <w:ind w:left="1414" w:hanging="283"/>
      </w:pPr>
      <w:rPr>
        <w:sz w:val="16"/>
        <w:szCs w:val="16"/>
      </w:rPr>
    </w:lvl>
    <w:lvl w:ilvl="2">
      <w:start w:val="1"/>
      <w:numFmt w:val="decimal"/>
      <w:lvlText w:val="%3."/>
      <w:lvlJc w:val="left"/>
      <w:pPr>
        <w:tabs>
          <w:tab w:val="num" w:pos="2121"/>
        </w:tabs>
        <w:ind w:left="2121" w:hanging="283"/>
      </w:pPr>
      <w:rPr>
        <w:sz w:val="16"/>
        <w:szCs w:val="16"/>
      </w:rPr>
    </w:lvl>
    <w:lvl w:ilvl="3">
      <w:start w:val="1"/>
      <w:numFmt w:val="decimal"/>
      <w:lvlText w:val="%4."/>
      <w:lvlJc w:val="left"/>
      <w:pPr>
        <w:tabs>
          <w:tab w:val="num" w:pos="2828"/>
        </w:tabs>
        <w:ind w:left="2828" w:hanging="283"/>
      </w:pPr>
      <w:rPr>
        <w:sz w:val="16"/>
        <w:szCs w:val="16"/>
      </w:rPr>
    </w:lvl>
    <w:lvl w:ilvl="4">
      <w:start w:val="1"/>
      <w:numFmt w:val="decimal"/>
      <w:lvlText w:val="%5."/>
      <w:lvlJc w:val="left"/>
      <w:pPr>
        <w:tabs>
          <w:tab w:val="num" w:pos="3535"/>
        </w:tabs>
        <w:ind w:left="3535" w:hanging="283"/>
      </w:pPr>
      <w:rPr>
        <w:sz w:val="16"/>
        <w:szCs w:val="16"/>
      </w:rPr>
    </w:lvl>
    <w:lvl w:ilvl="5">
      <w:start w:val="1"/>
      <w:numFmt w:val="decimal"/>
      <w:lvlText w:val="%6."/>
      <w:lvlJc w:val="left"/>
      <w:pPr>
        <w:tabs>
          <w:tab w:val="num" w:pos="4242"/>
        </w:tabs>
        <w:ind w:left="4242" w:hanging="283"/>
      </w:pPr>
      <w:rPr>
        <w:sz w:val="16"/>
        <w:szCs w:val="16"/>
      </w:rPr>
    </w:lvl>
    <w:lvl w:ilvl="6">
      <w:start w:val="1"/>
      <w:numFmt w:val="decimal"/>
      <w:lvlText w:val="%7."/>
      <w:lvlJc w:val="left"/>
      <w:pPr>
        <w:tabs>
          <w:tab w:val="num" w:pos="4949"/>
        </w:tabs>
        <w:ind w:left="4949" w:hanging="283"/>
      </w:pPr>
      <w:rPr>
        <w:sz w:val="16"/>
        <w:szCs w:val="16"/>
      </w:rPr>
    </w:lvl>
    <w:lvl w:ilvl="7">
      <w:start w:val="1"/>
      <w:numFmt w:val="decimal"/>
      <w:lvlText w:val="%8."/>
      <w:lvlJc w:val="left"/>
      <w:pPr>
        <w:tabs>
          <w:tab w:val="num" w:pos="5656"/>
        </w:tabs>
        <w:ind w:left="5656" w:hanging="283"/>
      </w:pPr>
      <w:rPr>
        <w:sz w:val="16"/>
        <w:szCs w:val="16"/>
      </w:rPr>
    </w:lvl>
    <w:lvl w:ilvl="8">
      <w:start w:val="1"/>
      <w:numFmt w:val="decimal"/>
      <w:lvlText w:val="%9."/>
      <w:lvlJc w:val="left"/>
      <w:pPr>
        <w:tabs>
          <w:tab w:val="num" w:pos="6363"/>
        </w:tabs>
        <w:ind w:left="6363" w:hanging="283"/>
      </w:pPr>
      <w:rPr>
        <w:sz w:val="16"/>
        <w:szCs w:val="16"/>
      </w:rPr>
    </w:lvl>
  </w:abstractNum>
  <w:abstractNum w:abstractNumId="16" w15:restartNumberingAfterBreak="0">
    <w:nsid w:val="00000012"/>
    <w:multiLevelType w:val="multilevel"/>
    <w:tmpl w:val="000000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7"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18"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9"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0" w15:restartNumberingAfterBreak="0">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3" w15:restartNumberingAfterBreak="0">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1C5526A4"/>
    <w:multiLevelType w:val="hybridMultilevel"/>
    <w:tmpl w:val="97147ABE"/>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6"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8" w15:restartNumberingAfterBreak="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29" w15:restartNumberingAfterBreak="0">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30"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4" w15:restartNumberingAfterBreak="0">
    <w:nsid w:val="31275468"/>
    <w:multiLevelType w:val="hybridMultilevel"/>
    <w:tmpl w:val="97147ABE"/>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35" w15:restartNumberingAfterBreak="0">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3E58748D"/>
    <w:multiLevelType w:val="singleLevel"/>
    <w:tmpl w:val="00000007"/>
    <w:lvl w:ilvl="0">
      <w:start w:val="1"/>
      <w:numFmt w:val="decimal"/>
      <w:lvlText w:val="%1."/>
      <w:lvlJc w:val="left"/>
      <w:pPr>
        <w:tabs>
          <w:tab w:val="num" w:pos="0"/>
        </w:tabs>
        <w:ind w:left="720" w:hanging="360"/>
      </w:pPr>
    </w:lvl>
  </w:abstractNum>
  <w:abstractNum w:abstractNumId="39" w15:restartNumberingAfterBreak="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0" w15:restartNumberingAfterBreak="0">
    <w:nsid w:val="48BB6F9C"/>
    <w:multiLevelType w:val="hybridMultilevel"/>
    <w:tmpl w:val="0B3EAFA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2" w15:restartNumberingAfterBreak="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44"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04F383C"/>
    <w:multiLevelType w:val="hybridMultilevel"/>
    <w:tmpl w:val="3FB8D74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870195F"/>
    <w:multiLevelType w:val="singleLevel"/>
    <w:tmpl w:val="38C2B268"/>
    <w:lvl w:ilvl="0">
      <w:numFmt w:val="decimal"/>
      <w:pStyle w:val="Ttulo9"/>
      <w:lvlText w:val=""/>
      <w:lvlJc w:val="left"/>
    </w:lvl>
  </w:abstractNum>
  <w:abstractNum w:abstractNumId="49"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1"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2"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3"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15:restartNumberingAfterBreak="0">
    <w:nsid w:val="714C5193"/>
    <w:multiLevelType w:val="singleLevel"/>
    <w:tmpl w:val="00000009"/>
    <w:lvl w:ilvl="0">
      <w:start w:val="1"/>
      <w:numFmt w:val="decimal"/>
      <w:lvlText w:val="%1."/>
      <w:lvlJc w:val="left"/>
      <w:pPr>
        <w:tabs>
          <w:tab w:val="num" w:pos="0"/>
        </w:tabs>
        <w:ind w:left="720" w:hanging="360"/>
      </w:pPr>
    </w:lvl>
  </w:abstractNum>
  <w:abstractNum w:abstractNumId="5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7F203502"/>
    <w:multiLevelType w:val="hybridMultilevel"/>
    <w:tmpl w:val="96BC4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2"/>
  </w:num>
  <w:num w:numId="2">
    <w:abstractNumId w:val="48"/>
  </w:num>
  <w:num w:numId="3">
    <w:abstractNumId w:val="21"/>
  </w:num>
  <w:num w:numId="4">
    <w:abstractNumId w:val="42"/>
  </w:num>
  <w:num w:numId="5">
    <w:abstractNumId w:val="30"/>
  </w:num>
  <w:num w:numId="6">
    <w:abstractNumId w:val="56"/>
  </w:num>
  <w:num w:numId="7">
    <w:abstractNumId w:val="53"/>
  </w:num>
  <w:num w:numId="8">
    <w:abstractNumId w:val="52"/>
  </w:num>
  <w:num w:numId="9">
    <w:abstractNumId w:val="28"/>
  </w:num>
  <w:num w:numId="10">
    <w:abstractNumId w:val="26"/>
  </w:num>
  <w:num w:numId="11">
    <w:abstractNumId w:val="27"/>
  </w:num>
  <w:num w:numId="1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35"/>
  </w:num>
  <w:num w:numId="16">
    <w:abstractNumId w:val="44"/>
  </w:num>
  <w:num w:numId="17">
    <w:abstractNumId w:val="46"/>
  </w:num>
  <w:num w:numId="18">
    <w:abstractNumId w:val="32"/>
  </w:num>
  <w:num w:numId="19">
    <w:abstractNumId w:val="20"/>
  </w:num>
  <w:num w:numId="20">
    <w:abstractNumId w:val="33"/>
  </w:num>
  <w:num w:numId="21">
    <w:abstractNumId w:val="47"/>
  </w:num>
  <w:num w:numId="22">
    <w:abstractNumId w:val="31"/>
  </w:num>
  <w:num w:numId="23">
    <w:abstractNumId w:val="23"/>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3"/>
  </w:num>
  <w:num w:numId="27">
    <w:abstractNumId w:val="5"/>
  </w:num>
  <w:num w:numId="28">
    <w:abstractNumId w:val="6"/>
  </w:num>
  <w:num w:numId="29">
    <w:abstractNumId w:val="8"/>
  </w:num>
  <w:num w:numId="30">
    <w:abstractNumId w:val="9"/>
  </w:num>
  <w:num w:numId="31">
    <w:abstractNumId w:val="7"/>
  </w:num>
  <w:num w:numId="32">
    <w:abstractNumId w:val="10"/>
  </w:num>
  <w:num w:numId="33">
    <w:abstractNumId w:val="4"/>
  </w:num>
  <w:num w:numId="34">
    <w:abstractNumId w:val="0"/>
  </w:num>
  <w:num w:numId="35">
    <w:abstractNumId w:val="1"/>
  </w:num>
  <w:num w:numId="36">
    <w:abstractNumId w:val="11"/>
  </w:num>
  <w:num w:numId="37">
    <w:abstractNumId w:val="12"/>
  </w:num>
  <w:num w:numId="38">
    <w:abstractNumId w:val="17"/>
    <w:lvlOverride w:ilvl="0">
      <w:startOverride w:val="1"/>
    </w:lvlOverride>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55"/>
  </w:num>
  <w:num w:numId="42">
    <w:abstractNumId w:val="18"/>
  </w:num>
  <w:num w:numId="43">
    <w:abstractNumId w:val="41"/>
  </w:num>
  <w:num w:numId="44">
    <w:abstractNumId w:val="51"/>
  </w:num>
  <w:num w:numId="45">
    <w:abstractNumId w:val="49"/>
  </w:num>
  <w:num w:numId="46">
    <w:abstractNumId w:val="36"/>
  </w:num>
  <w:num w:numId="47">
    <w:abstractNumId w:val="39"/>
  </w:num>
  <w:num w:numId="48">
    <w:abstractNumId w:val="43"/>
  </w:num>
  <w:num w:numId="49">
    <w:abstractNumId w:val="13"/>
  </w:num>
  <w:num w:numId="50">
    <w:abstractNumId w:val="57"/>
  </w:num>
  <w:num w:numId="51">
    <w:abstractNumId w:val="45"/>
  </w:num>
  <w:num w:numId="52">
    <w:abstractNumId w:val="40"/>
  </w:num>
  <w:num w:numId="53">
    <w:abstractNumId w:val="15"/>
  </w:num>
  <w:num w:numId="54">
    <w:abstractNumId w:val="34"/>
  </w:num>
  <w:num w:numId="55">
    <w:abstractNumId w:val="16"/>
  </w:num>
  <w:num w:numId="56">
    <w:abstractNumId w:val="54"/>
  </w:num>
  <w:num w:numId="57">
    <w:abstractNumId w:val="3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934"/>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350"/>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3AA6"/>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B4E"/>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86A"/>
    <w:rsid w:val="00132A60"/>
    <w:rsid w:val="00132CC9"/>
    <w:rsid w:val="00132FAF"/>
    <w:rsid w:val="001333C9"/>
    <w:rsid w:val="001333D2"/>
    <w:rsid w:val="00133ABA"/>
    <w:rsid w:val="00133E0B"/>
    <w:rsid w:val="001344BE"/>
    <w:rsid w:val="0013523A"/>
    <w:rsid w:val="001354AF"/>
    <w:rsid w:val="0013577F"/>
    <w:rsid w:val="001358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2B37"/>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A53"/>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673"/>
    <w:rsid w:val="001D3CA9"/>
    <w:rsid w:val="001D409B"/>
    <w:rsid w:val="001D46A0"/>
    <w:rsid w:val="001D49DD"/>
    <w:rsid w:val="001D4D9F"/>
    <w:rsid w:val="001D5199"/>
    <w:rsid w:val="001D5897"/>
    <w:rsid w:val="001D590D"/>
    <w:rsid w:val="001D5C1C"/>
    <w:rsid w:val="001D6208"/>
    <w:rsid w:val="001D648E"/>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1A1"/>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0B7A"/>
    <w:rsid w:val="003424A8"/>
    <w:rsid w:val="00342576"/>
    <w:rsid w:val="0034279E"/>
    <w:rsid w:val="00344F85"/>
    <w:rsid w:val="003450AE"/>
    <w:rsid w:val="00345E78"/>
    <w:rsid w:val="0034690F"/>
    <w:rsid w:val="00346937"/>
    <w:rsid w:val="00347FF3"/>
    <w:rsid w:val="00351725"/>
    <w:rsid w:val="00352770"/>
    <w:rsid w:val="00353B20"/>
    <w:rsid w:val="00353B59"/>
    <w:rsid w:val="003544C1"/>
    <w:rsid w:val="003556FC"/>
    <w:rsid w:val="0035581B"/>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10"/>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182"/>
    <w:rsid w:val="003F224E"/>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A9"/>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89C"/>
    <w:rsid w:val="00423A29"/>
    <w:rsid w:val="00423D46"/>
    <w:rsid w:val="00424F5D"/>
    <w:rsid w:val="00424F72"/>
    <w:rsid w:val="00425A1A"/>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5A98"/>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98E"/>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CAF"/>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06BD"/>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31B"/>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2CB1"/>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4DB"/>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75A"/>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2EBF"/>
    <w:rsid w:val="006C333B"/>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2D08"/>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5FEB"/>
    <w:rsid w:val="006F64A1"/>
    <w:rsid w:val="006F6D27"/>
    <w:rsid w:val="006F6FA7"/>
    <w:rsid w:val="006F71AC"/>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C4A"/>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346"/>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6987"/>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135"/>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53DE"/>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6D48"/>
    <w:rsid w:val="0083713F"/>
    <w:rsid w:val="008406A6"/>
    <w:rsid w:val="0084076D"/>
    <w:rsid w:val="008408FA"/>
    <w:rsid w:val="00840FB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DBA"/>
    <w:rsid w:val="00856E92"/>
    <w:rsid w:val="00857430"/>
    <w:rsid w:val="0085745C"/>
    <w:rsid w:val="0086091C"/>
    <w:rsid w:val="00860C5C"/>
    <w:rsid w:val="00861362"/>
    <w:rsid w:val="00862063"/>
    <w:rsid w:val="0086265C"/>
    <w:rsid w:val="00862917"/>
    <w:rsid w:val="00862A41"/>
    <w:rsid w:val="00863435"/>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6B79"/>
    <w:rsid w:val="0088754E"/>
    <w:rsid w:val="00887A81"/>
    <w:rsid w:val="00890340"/>
    <w:rsid w:val="00891CB0"/>
    <w:rsid w:val="00891D00"/>
    <w:rsid w:val="00892230"/>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27E4"/>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9D8"/>
    <w:rsid w:val="008D4DB1"/>
    <w:rsid w:val="008D5431"/>
    <w:rsid w:val="008D5560"/>
    <w:rsid w:val="008D56AB"/>
    <w:rsid w:val="008D6002"/>
    <w:rsid w:val="008D615F"/>
    <w:rsid w:val="008D6625"/>
    <w:rsid w:val="008D6ABD"/>
    <w:rsid w:val="008D6BAD"/>
    <w:rsid w:val="008D6D56"/>
    <w:rsid w:val="008D7490"/>
    <w:rsid w:val="008D78B8"/>
    <w:rsid w:val="008D7C12"/>
    <w:rsid w:val="008D7E95"/>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0D0C"/>
    <w:rsid w:val="0098135F"/>
    <w:rsid w:val="0098207F"/>
    <w:rsid w:val="009822D4"/>
    <w:rsid w:val="00982909"/>
    <w:rsid w:val="00982DFD"/>
    <w:rsid w:val="0098359D"/>
    <w:rsid w:val="0098379A"/>
    <w:rsid w:val="00983D13"/>
    <w:rsid w:val="00983FA6"/>
    <w:rsid w:val="00984033"/>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6CF"/>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3584"/>
    <w:rsid w:val="009C43DF"/>
    <w:rsid w:val="009C4D1A"/>
    <w:rsid w:val="009C5738"/>
    <w:rsid w:val="009C6339"/>
    <w:rsid w:val="009C6A5E"/>
    <w:rsid w:val="009C6D46"/>
    <w:rsid w:val="009C6F33"/>
    <w:rsid w:val="009C72F1"/>
    <w:rsid w:val="009D0204"/>
    <w:rsid w:val="009D084E"/>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1233"/>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D38"/>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6E6"/>
    <w:rsid w:val="00A478F4"/>
    <w:rsid w:val="00A50295"/>
    <w:rsid w:val="00A507AB"/>
    <w:rsid w:val="00A50BC0"/>
    <w:rsid w:val="00A51B1C"/>
    <w:rsid w:val="00A51F49"/>
    <w:rsid w:val="00A53488"/>
    <w:rsid w:val="00A53BAE"/>
    <w:rsid w:val="00A53DDC"/>
    <w:rsid w:val="00A544DC"/>
    <w:rsid w:val="00A54701"/>
    <w:rsid w:val="00A54A50"/>
    <w:rsid w:val="00A54D23"/>
    <w:rsid w:val="00A55BCE"/>
    <w:rsid w:val="00A55C60"/>
    <w:rsid w:val="00A55E66"/>
    <w:rsid w:val="00A5695F"/>
    <w:rsid w:val="00A57186"/>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92E"/>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47F2"/>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15B"/>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2F4E"/>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925"/>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123"/>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6B38"/>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546"/>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4394"/>
    <w:rsid w:val="00BC5371"/>
    <w:rsid w:val="00BC5672"/>
    <w:rsid w:val="00BC6CEF"/>
    <w:rsid w:val="00BC71E0"/>
    <w:rsid w:val="00BD053D"/>
    <w:rsid w:val="00BD145C"/>
    <w:rsid w:val="00BD1AD9"/>
    <w:rsid w:val="00BD1D3C"/>
    <w:rsid w:val="00BD279A"/>
    <w:rsid w:val="00BD2EF6"/>
    <w:rsid w:val="00BD3861"/>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74EF"/>
    <w:rsid w:val="00BE788A"/>
    <w:rsid w:val="00BF0108"/>
    <w:rsid w:val="00BF014D"/>
    <w:rsid w:val="00BF090C"/>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0331"/>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3BA"/>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67EE0"/>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18E"/>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3D24"/>
    <w:rsid w:val="00D94D2F"/>
    <w:rsid w:val="00D95533"/>
    <w:rsid w:val="00D9642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6775A"/>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6B80"/>
    <w:rsid w:val="00F4713A"/>
    <w:rsid w:val="00F4765F"/>
    <w:rsid w:val="00F47753"/>
    <w:rsid w:val="00F5028C"/>
    <w:rsid w:val="00F50BC4"/>
    <w:rsid w:val="00F50F6D"/>
    <w:rsid w:val="00F51663"/>
    <w:rsid w:val="00F51824"/>
    <w:rsid w:val="00F51F12"/>
    <w:rsid w:val="00F52335"/>
    <w:rsid w:val="00F529CB"/>
    <w:rsid w:val="00F52BF6"/>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0CD"/>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1F10"/>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FA5DBD"/>
  <w15:chartTrackingRefBased/>
  <w15:docId w15:val="{09299174-2E11-4111-9614-0F4A264A6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1B4E"/>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rsid w:val="00206751"/>
    <w:pPr>
      <w:spacing w:after="200" w:line="276" w:lineRule="auto"/>
    </w:pPr>
    <w:rPr>
      <w:rFonts w:ascii="Calibri" w:eastAsia="Calibri" w:hAnsi="Calibri"/>
      <w:lang w:val="es-BO"/>
    </w:rPr>
  </w:style>
  <w:style w:type="character" w:customStyle="1" w:styleId="TextonotapieCar">
    <w:name w:val="Texto nota pie Car"/>
    <w:link w:val="Textonotapie"/>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paragraph" w:customStyle="1" w:styleId="Default">
    <w:name w:val="Default"/>
    <w:rsid w:val="003544C1"/>
    <w:pPr>
      <w:widowControl w:val="0"/>
      <w:suppressAutoHyphens/>
      <w:autoSpaceDE w:val="0"/>
    </w:pPr>
    <w:rPr>
      <w:rFonts w:ascii="Verdana" w:hAnsi="Verdana" w:cs="Verdana"/>
      <w:color w:val="000000"/>
      <w:sz w:val="24"/>
      <w:szCs w:val="24"/>
      <w:lang w:val="es-ES" w:eastAsia="zh-CN"/>
    </w:rPr>
  </w:style>
  <w:style w:type="character" w:customStyle="1" w:styleId="normaltextrun">
    <w:name w:val="normaltextrun"/>
    <w:rsid w:val="00BC4394"/>
  </w:style>
  <w:style w:type="paragraph" w:customStyle="1" w:styleId="Contenidodelatabla">
    <w:name w:val="Contenido de la tabla"/>
    <w:basedOn w:val="Normal"/>
    <w:rsid w:val="001B0A53"/>
    <w:pPr>
      <w:suppressLineNumbers/>
      <w:suppressAutoHyphens/>
    </w:pPr>
    <w:rPr>
      <w:sz w:val="24"/>
      <w:szCs w:val="24"/>
      <w:lang w:eastAsia="zh-CN"/>
    </w:rPr>
  </w:style>
  <w:style w:type="paragraph" w:customStyle="1" w:styleId="TableContents">
    <w:name w:val="Table Contents"/>
    <w:basedOn w:val="Normal"/>
    <w:rsid w:val="001B0A53"/>
    <w:pPr>
      <w:suppressLineNumbers/>
      <w:suppressAutoHyphens/>
    </w:pPr>
    <w:rPr>
      <w:sz w:val="24"/>
      <w:szCs w:val="24"/>
      <w:lang w:eastAsia="zh-CN"/>
    </w:rPr>
  </w:style>
  <w:style w:type="paragraph" w:customStyle="1" w:styleId="Prrafodelista2">
    <w:name w:val="Párrafo de lista2"/>
    <w:basedOn w:val="Normal"/>
    <w:rsid w:val="001B0A53"/>
    <w:pPr>
      <w:suppressAutoHyphens/>
      <w:spacing w:after="200"/>
      <w:ind w:left="720"/>
      <w:contextualSpacing/>
    </w:pPr>
    <w:rPr>
      <w:sz w:val="24"/>
      <w:szCs w:val="24"/>
      <w:lang w:eastAsia="zh-CN"/>
    </w:rPr>
  </w:style>
  <w:style w:type="paragraph" w:customStyle="1" w:styleId="ss">
    <w:name w:val="ss"/>
    <w:basedOn w:val="Textoindependiente"/>
    <w:qFormat/>
    <w:rsid w:val="00AF4925"/>
    <w:pPr>
      <w:spacing w:after="240"/>
      <w:ind w:firstLine="720"/>
      <w:jc w:val="both"/>
    </w:pPr>
    <w:rPr>
      <w:rFonts w:ascii="Times New Roman" w:hAnsi="Times New Roman"/>
      <w:sz w:val="24"/>
    </w:rPr>
  </w:style>
  <w:style w:type="character" w:customStyle="1" w:styleId="WW8Num1z3">
    <w:name w:val="WW8Num1z3"/>
    <w:rsid w:val="00E6775A"/>
  </w:style>
  <w:style w:type="paragraph" w:customStyle="1" w:styleId="Prrafodelista3">
    <w:name w:val="Párrafo de lista3"/>
    <w:basedOn w:val="Normal"/>
    <w:rsid w:val="00FD70CD"/>
    <w:pPr>
      <w:suppressAutoHyphens/>
      <w:spacing w:after="200"/>
      <w:ind w:left="720"/>
      <w:contextualSpacing/>
    </w:pPr>
    <w:rPr>
      <w:sz w:val="24"/>
      <w:szCs w:val="24"/>
      <w:lang w:eastAsia="zh-CN"/>
    </w:rPr>
  </w:style>
  <w:style w:type="paragraph" w:customStyle="1" w:styleId="Prrafodelista4">
    <w:name w:val="Párrafo de lista4"/>
    <w:basedOn w:val="Normal"/>
    <w:rsid w:val="009C3584"/>
    <w:pPr>
      <w:suppressAutoHyphens/>
      <w:spacing w:after="200"/>
      <w:ind w:left="720"/>
      <w:contextualSpacing/>
    </w:pPr>
    <w:rPr>
      <w:sz w:val="24"/>
      <w:szCs w:val="24"/>
      <w:lang w:eastAsia="zh-CN"/>
    </w:rPr>
  </w:style>
  <w:style w:type="paragraph" w:customStyle="1" w:styleId="Prrafodelista5">
    <w:name w:val="Párrafo de lista5"/>
    <w:basedOn w:val="Normal"/>
    <w:rsid w:val="00A8515B"/>
    <w:pPr>
      <w:suppressAutoHyphens/>
      <w:spacing w:after="200"/>
      <w:ind w:left="720"/>
      <w:contextualSpacing/>
    </w:pPr>
    <w:rPr>
      <w:sz w:val="24"/>
      <w:szCs w:val="24"/>
      <w:lang w:eastAsia="zh-CN"/>
    </w:rPr>
  </w:style>
  <w:style w:type="character" w:customStyle="1" w:styleId="SangradetextonormalCar">
    <w:name w:val="Sangría de texto normal Car"/>
    <w:basedOn w:val="Fuentedeprrafopredeter"/>
    <w:link w:val="Sangradetextonormal"/>
    <w:rsid w:val="008253DE"/>
    <w:rPr>
      <w:lang w:val="es-ES" w:eastAsia="en-US"/>
    </w:rPr>
  </w:style>
  <w:style w:type="character" w:customStyle="1" w:styleId="FootnoteCharacters">
    <w:name w:val="Footnote Characters"/>
    <w:rsid w:val="008253DE"/>
    <w:rPr>
      <w:vertAlign w:val="superscript"/>
    </w:rPr>
  </w:style>
  <w:style w:type="paragraph" w:customStyle="1" w:styleId="Prrafodelista6">
    <w:name w:val="Párrafo de lista6"/>
    <w:basedOn w:val="Normal"/>
    <w:rsid w:val="008253DE"/>
    <w:pPr>
      <w:suppressAutoHyphens/>
      <w:spacing w:after="200"/>
      <w:ind w:left="720"/>
      <w:contextualSpacing/>
    </w:pPr>
    <w:rPr>
      <w:sz w:val="24"/>
      <w:szCs w:val="24"/>
      <w:lang w:eastAsia="zh-CN"/>
    </w:rPr>
  </w:style>
  <w:style w:type="paragraph" w:customStyle="1" w:styleId="Prrafodelista7">
    <w:name w:val="Párrafo de lista7"/>
    <w:basedOn w:val="Normal"/>
    <w:rsid w:val="003F224E"/>
    <w:pPr>
      <w:suppressAutoHyphens/>
      <w:spacing w:after="200"/>
      <w:ind w:left="720"/>
      <w:contextualSpacing/>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mailto:ajorge@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790E9-E6A8-4A5C-AE5E-05561D5CE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886</TotalTime>
  <Pages>49</Pages>
  <Words>19180</Words>
  <Characters>105494</Characters>
  <Application>Microsoft Office Word</Application>
  <DocSecurity>0</DocSecurity>
  <Lines>879</Lines>
  <Paragraphs>248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124426</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 Ferrufino</dc:creator>
  <cp:keywords/>
  <cp:lastModifiedBy>Andrea Aydee Jorge Ferrufino</cp:lastModifiedBy>
  <cp:revision>25</cp:revision>
  <cp:lastPrinted>2018-12-06T23:20:00Z</cp:lastPrinted>
  <dcterms:created xsi:type="dcterms:W3CDTF">2018-06-28T23:54:00Z</dcterms:created>
  <dcterms:modified xsi:type="dcterms:W3CDTF">2018-12-06T23:35:00Z</dcterms:modified>
</cp:coreProperties>
</file>