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971" w:rsidRPr="0060067E" w:rsidRDefault="008E2971" w:rsidP="008E2971">
      <w:pPr>
        <w:jc w:val="center"/>
        <w:rPr>
          <w:rFonts w:ascii="Verdana" w:hAnsi="Verdana" w:cs="Arial"/>
          <w:b/>
          <w:color w:val="000000"/>
          <w:sz w:val="18"/>
          <w:szCs w:val="18"/>
        </w:rPr>
      </w:pPr>
      <w:bookmarkStart w:id="0" w:name="_GoBack"/>
      <w:bookmarkEnd w:id="0"/>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125730</wp:posOffset>
                </wp:positionV>
                <wp:extent cx="5798820" cy="5953760"/>
                <wp:effectExtent l="0" t="0" r="87630" b="10414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59537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05346" w:rsidRPr="00F04B45" w:rsidRDefault="00005346" w:rsidP="008E2971">
                            <w:pPr>
                              <w:pStyle w:val="Ttulo1"/>
                              <w:ind w:left="360" w:hanging="502"/>
                              <w:jc w:val="center"/>
                              <w:rPr>
                                <w:rFonts w:ascii="Century Gothic" w:hAnsi="Century Gothic"/>
                                <w:lang w:val="es-BO"/>
                              </w:rPr>
                            </w:pPr>
                            <w:r w:rsidRPr="00F04B45">
                              <w:rPr>
                                <w:rFonts w:ascii="Century Gothic" w:hAnsi="Century Gothic"/>
                              </w:rPr>
                              <w:t>YACIMIENTOS PETROLÍFEROS FISCALES BOLIVIANOS</w:t>
                            </w:r>
                          </w:p>
                          <w:p w:rsidR="00005346" w:rsidRPr="00F04B45" w:rsidRDefault="00005346" w:rsidP="008E2971">
                            <w:pPr>
                              <w:rPr>
                                <w:rFonts w:ascii="Century Gothic" w:hAnsi="Century Gothic"/>
                                <w:b/>
                              </w:rPr>
                            </w:pPr>
                          </w:p>
                          <w:p w:rsidR="00005346" w:rsidRPr="00F04B45" w:rsidRDefault="00005346" w:rsidP="008E2971">
                            <w:pPr>
                              <w:jc w:val="center"/>
                              <w:rPr>
                                <w:rFonts w:ascii="Century Gothic" w:hAnsi="Century Gothic"/>
                                <w:b/>
                              </w:rPr>
                            </w:pPr>
                            <w:r w:rsidRPr="00F04B45">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005346" w:rsidRPr="00F04B45" w:rsidRDefault="00005346" w:rsidP="008E2971">
                            <w:pPr>
                              <w:jc w:val="center"/>
                              <w:rPr>
                                <w:rFonts w:ascii="Century Gothic" w:hAnsi="Century Gothic"/>
                                <w:b/>
                                <w:sz w:val="32"/>
                                <w:lang w:val="es-BO"/>
                              </w:rPr>
                            </w:pPr>
                          </w:p>
                          <w:p w:rsidR="00005346" w:rsidRPr="00F04B45" w:rsidRDefault="00005346" w:rsidP="008E2971">
                            <w:pPr>
                              <w:jc w:val="center"/>
                              <w:rPr>
                                <w:rFonts w:ascii="Century Gothic" w:hAnsi="Century Gothic"/>
                                <w:b/>
                              </w:rPr>
                            </w:pPr>
                          </w:p>
                          <w:p w:rsidR="00005346" w:rsidRPr="00F04B45" w:rsidRDefault="00005346"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DOCUMENTO DE CONTRATACIÓN DIRECTA</w:t>
                            </w:r>
                          </w:p>
                          <w:p w:rsidR="00005346" w:rsidRPr="00F04B45" w:rsidRDefault="00005346"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PARA BIENES</w:t>
                            </w:r>
                          </w:p>
                          <w:p w:rsidR="00005346" w:rsidRPr="00F04B45" w:rsidRDefault="00005346" w:rsidP="008E2971">
                            <w:pPr>
                              <w:jc w:val="center"/>
                              <w:rPr>
                                <w:rFonts w:ascii="Century Gothic" w:hAnsi="Century Gothic" w:cs="Arial"/>
                                <w:b/>
                                <w:sz w:val="32"/>
                                <w:szCs w:val="32"/>
                              </w:rPr>
                            </w:pPr>
                          </w:p>
                          <w:p w:rsidR="00005346" w:rsidRPr="00F04B45" w:rsidRDefault="00005346"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 xml:space="preserve">REGLAMENTO ESPECÍFICO DEL SISTEMA DE ADMINISTRACIÓN DE BIENES Y SERVICIOS </w:t>
                            </w:r>
                          </w:p>
                          <w:p w:rsidR="00005346" w:rsidRDefault="00005346"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RE-SABS-EPNE YPFB</w:t>
                            </w:r>
                          </w:p>
                          <w:p w:rsidR="00005346" w:rsidRPr="00F04B45" w:rsidRDefault="00005346" w:rsidP="008E2971">
                            <w:pPr>
                              <w:jc w:val="center"/>
                              <w:rPr>
                                <w:rFonts w:ascii="Century Gothic" w:hAnsi="Century Gothic" w:cs="Arial"/>
                                <w:b/>
                                <w:sz w:val="32"/>
                                <w:szCs w:val="44"/>
                                <w:lang w:val="es-MX"/>
                              </w:rPr>
                            </w:pPr>
                          </w:p>
                          <w:p w:rsidR="00005346" w:rsidRDefault="00005346" w:rsidP="00851788">
                            <w:pPr>
                              <w:autoSpaceDE w:val="0"/>
                              <w:autoSpaceDN w:val="0"/>
                              <w:adjustRightInd w:val="0"/>
                              <w:jc w:val="center"/>
                              <w:rPr>
                                <w:rFonts w:ascii="Century Gothic" w:hAnsi="Century Gothic" w:cs="Century Gothic"/>
                                <w:b/>
                                <w:bCs/>
                                <w:sz w:val="32"/>
                                <w:szCs w:val="32"/>
                              </w:rPr>
                            </w:pPr>
                            <w:r w:rsidRPr="00F04B45">
                              <w:rPr>
                                <w:rFonts w:ascii="Century Gothic" w:hAnsi="Century Gothic" w:cs="Century Gothic"/>
                                <w:b/>
                                <w:bCs/>
                                <w:sz w:val="32"/>
                                <w:szCs w:val="32"/>
                              </w:rPr>
                              <w:t xml:space="preserve">OBJETO: </w:t>
                            </w:r>
                            <w:r w:rsidRPr="00851788">
                              <w:rPr>
                                <w:rFonts w:ascii="Century Gothic" w:hAnsi="Century Gothic" w:cs="Century Gothic"/>
                                <w:b/>
                                <w:bCs/>
                                <w:sz w:val="32"/>
                                <w:szCs w:val="32"/>
                              </w:rPr>
                              <w:t>SWITCHES CPD</w:t>
                            </w:r>
                          </w:p>
                          <w:p w:rsidR="00005346" w:rsidRDefault="00005346" w:rsidP="00851788">
                            <w:pPr>
                              <w:autoSpaceDE w:val="0"/>
                              <w:autoSpaceDN w:val="0"/>
                              <w:adjustRightInd w:val="0"/>
                              <w:jc w:val="center"/>
                              <w:rPr>
                                <w:rFonts w:ascii="Century Gothic" w:hAnsi="Century Gothic" w:cs="Century Gothic"/>
                                <w:b/>
                                <w:bCs/>
                                <w:sz w:val="28"/>
                                <w:szCs w:val="32"/>
                              </w:rPr>
                            </w:pPr>
                          </w:p>
                          <w:p w:rsidR="00005346" w:rsidRPr="00B40565" w:rsidRDefault="00005346" w:rsidP="008E2971">
                            <w:pPr>
                              <w:pStyle w:val="Textodebloque"/>
                              <w:rPr>
                                <w:rFonts w:ascii="Century Gothic" w:hAnsi="Century Gothic"/>
                                <w:b/>
                                <w:sz w:val="32"/>
                              </w:rPr>
                            </w:pPr>
                            <w:r w:rsidRPr="00B40565">
                              <w:rPr>
                                <w:rFonts w:ascii="Century Gothic" w:hAnsi="Century Gothic"/>
                                <w:b/>
                                <w:sz w:val="32"/>
                              </w:rPr>
                              <w:t>CÓDIGO: DCO-EPNE-GTIC-</w:t>
                            </w:r>
                            <w:r w:rsidR="00B40565">
                              <w:rPr>
                                <w:rFonts w:ascii="Century Gothic" w:hAnsi="Century Gothic"/>
                                <w:b/>
                                <w:sz w:val="32"/>
                              </w:rPr>
                              <w:t>715-</w:t>
                            </w:r>
                            <w:r w:rsidRPr="00B40565">
                              <w:rPr>
                                <w:rFonts w:ascii="Century Gothic" w:hAnsi="Century Gothic"/>
                                <w:b/>
                                <w:sz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8pt;margin-top:9.9pt;width:456.6pt;height:46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Q5ggIAAP8EAAAOAAAAZHJzL2Uyb0RvYy54bWysVMFu1DAQvSPxD5bvNLtps9uNmq2qliKk&#10;AhUFcfbGTmJwPMF2Ntv+Dd/CjzGepMuWckLkYHliz5t582Z8dr5rDdsq5zXYgs+PZpwpW4LUti74&#10;50/Xr04580FYKQxYVfB75fn5+uWLs6HLVQoNGKkcQxDr86EreBNClyeJLxvVCn8EnbJ4WIFrRUDT&#10;1Yl0YkD01iTpbLZIBnCyc1Aq7/Hv1XjI14RfVaoMH6rKq8BMwTG3QKujdRPXZH0m8tqJrtHllIb4&#10;hyxaoS0G3UNdiSBY7/QzqFaXDjxU4aiENoGq0qUiDshmPvuDzV0jOkVcsDi+25fJ/z/Y8v321jEt&#10;C55yZkWLEn3Eov38YeveAHNKgpVKSGBprNXQ+Rxd7rpbF9n67gbKb55ZuGyErdWFczA0eB0znMf7&#10;yROHaHh0ZZvhHUgMJfoAVLZd5doIiAVhO1Lnfq+O2gVW4s9suTo9TVHEEs+yVXa8XJB+icgf3Tvn&#10;wxsFLYubgjvorYx0KIbY3vhAGsmJqZBfOatag4pvhWHZYrmgpEU+3UXoR0iiC0bLa20MGa7eXBrH&#10;0LPg1/RNzv7wmrFsKPgqSzNK4smZP4SY0fc3CKJBjRpL+9pK2gehzbjHLI2NKSlq+Ikl9EG5u0YO&#10;TOpYjPlsuVwcc7Sw/dPlGI0JU+PclsFx5iB80aGhpovFf0bymL4pwz08ivwkMkkeVR67Jew2u6lx&#10;NiDvUXyMQwrjq4GbBtwDZwNOYMH99144xZl5a7GBVvOTkziyZJxkyyi9OzzZHJ4IWyJUwQNn4/Yy&#10;jGPed07XTSwAMbJwgU1X6fDYnWNWU6vilBGf6UWIY3xo063f79b6FwAAAP//AwBQSwMEFAAGAAgA&#10;AAAhADQiGzbbAAAACAEAAA8AAABkcnMvZG93bnJldi54bWxMT0FOwzAQvCPxB2uRuFEnEAoNcSoE&#10;4gSXlkpcN/GShMbrELtp4PUsJzjtjGY0O1OsZ9ericbQeTaQLhJQxLW3HTcGdq9PF7egQkS22Hsm&#10;A18UYF2enhSYW3/kDU3b2CgJ4ZCjgTbGIdc61C05DAs/EIv27keHUejYaDviUcJdry+TZKkddiwf&#10;WhzooaV6vz04A3PnXx6z58+pyq7S/dvOf08Dfxhzfjbf34GKNMc/M/zWl+pQSqfKH9gG1QtfilHO&#10;SgaIvEozAZWA65sMdFno/wPKHwAAAP//AwBQSwECLQAUAAYACAAAACEAtoM4kv4AAADhAQAAEwAA&#10;AAAAAAAAAAAAAAAAAAAAW0NvbnRlbnRfVHlwZXNdLnhtbFBLAQItABQABgAIAAAAIQA4/SH/1gAA&#10;AJQBAAALAAAAAAAAAAAAAAAAAC8BAABfcmVscy8ucmVsc1BLAQItABQABgAIAAAAIQBOJSQ5ggIA&#10;AP8EAAAOAAAAAAAAAAAAAAAAAC4CAABkcnMvZTJvRG9jLnhtbFBLAQItABQABgAIAAAAIQA0Ihs2&#10;2wAAAAgBAAAPAAAAAAAAAAAAAAAAANwEAABkcnMvZG93bnJldi54bWxQSwUGAAAAAAQABADzAAAA&#10;5AUAAAAA&#10;">
                <v:shadow on="t" color="#333" offset="6pt,6pt"/>
                <v:textbox>
                  <w:txbxContent>
                    <w:p w:rsidR="00005346" w:rsidRPr="00F04B45" w:rsidRDefault="00005346" w:rsidP="008E2971">
                      <w:pPr>
                        <w:pStyle w:val="Ttulo1"/>
                        <w:ind w:left="360" w:hanging="502"/>
                        <w:jc w:val="center"/>
                        <w:rPr>
                          <w:rFonts w:ascii="Century Gothic" w:hAnsi="Century Gothic"/>
                          <w:lang w:val="es-BO"/>
                        </w:rPr>
                      </w:pPr>
                      <w:r w:rsidRPr="00F04B45">
                        <w:rPr>
                          <w:rFonts w:ascii="Century Gothic" w:hAnsi="Century Gothic"/>
                        </w:rPr>
                        <w:t>YACIMIENTOS PETROLÍFEROS FISCALES BOLIVIANOS</w:t>
                      </w:r>
                    </w:p>
                    <w:p w:rsidR="00005346" w:rsidRPr="00F04B45" w:rsidRDefault="00005346" w:rsidP="008E2971">
                      <w:pPr>
                        <w:rPr>
                          <w:rFonts w:ascii="Century Gothic" w:hAnsi="Century Gothic"/>
                          <w:b/>
                        </w:rPr>
                      </w:pPr>
                    </w:p>
                    <w:p w:rsidR="00005346" w:rsidRPr="00F04B45" w:rsidRDefault="00005346" w:rsidP="008E2971">
                      <w:pPr>
                        <w:jc w:val="center"/>
                        <w:rPr>
                          <w:rFonts w:ascii="Century Gothic" w:hAnsi="Century Gothic"/>
                          <w:b/>
                        </w:rPr>
                      </w:pPr>
                      <w:r w:rsidRPr="00F04B45">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005346" w:rsidRPr="00F04B45" w:rsidRDefault="00005346" w:rsidP="008E2971">
                      <w:pPr>
                        <w:jc w:val="center"/>
                        <w:rPr>
                          <w:rFonts w:ascii="Century Gothic" w:hAnsi="Century Gothic"/>
                          <w:b/>
                          <w:sz w:val="32"/>
                          <w:lang w:val="es-BO"/>
                        </w:rPr>
                      </w:pPr>
                    </w:p>
                    <w:p w:rsidR="00005346" w:rsidRPr="00F04B45" w:rsidRDefault="00005346" w:rsidP="008E2971">
                      <w:pPr>
                        <w:jc w:val="center"/>
                        <w:rPr>
                          <w:rFonts w:ascii="Century Gothic" w:hAnsi="Century Gothic"/>
                          <w:b/>
                        </w:rPr>
                      </w:pPr>
                    </w:p>
                    <w:p w:rsidR="00005346" w:rsidRPr="00F04B45" w:rsidRDefault="00005346"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DOCUMENTO DE CONTRATACIÓN DIRECTA</w:t>
                      </w:r>
                    </w:p>
                    <w:p w:rsidR="00005346" w:rsidRPr="00F04B45" w:rsidRDefault="00005346"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PARA BIENES</w:t>
                      </w:r>
                    </w:p>
                    <w:p w:rsidR="00005346" w:rsidRPr="00F04B45" w:rsidRDefault="00005346" w:rsidP="008E2971">
                      <w:pPr>
                        <w:jc w:val="center"/>
                        <w:rPr>
                          <w:rFonts w:ascii="Century Gothic" w:hAnsi="Century Gothic" w:cs="Arial"/>
                          <w:b/>
                          <w:sz w:val="32"/>
                          <w:szCs w:val="32"/>
                        </w:rPr>
                      </w:pPr>
                    </w:p>
                    <w:p w:rsidR="00005346" w:rsidRPr="00F04B45" w:rsidRDefault="00005346"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 xml:space="preserve">REGLAMENTO ESPECÍFICO DEL SISTEMA DE ADMINISTRACIÓN DE BIENES Y SERVICIOS </w:t>
                      </w:r>
                    </w:p>
                    <w:p w:rsidR="00005346" w:rsidRDefault="00005346"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RE-SABS-EPNE YPFB</w:t>
                      </w:r>
                    </w:p>
                    <w:p w:rsidR="00005346" w:rsidRPr="00F04B45" w:rsidRDefault="00005346" w:rsidP="008E2971">
                      <w:pPr>
                        <w:jc w:val="center"/>
                        <w:rPr>
                          <w:rFonts w:ascii="Century Gothic" w:hAnsi="Century Gothic" w:cs="Arial"/>
                          <w:b/>
                          <w:sz w:val="32"/>
                          <w:szCs w:val="44"/>
                          <w:lang w:val="es-MX"/>
                        </w:rPr>
                      </w:pPr>
                    </w:p>
                    <w:p w:rsidR="00005346" w:rsidRDefault="00005346" w:rsidP="00851788">
                      <w:pPr>
                        <w:autoSpaceDE w:val="0"/>
                        <w:autoSpaceDN w:val="0"/>
                        <w:adjustRightInd w:val="0"/>
                        <w:jc w:val="center"/>
                        <w:rPr>
                          <w:rFonts w:ascii="Century Gothic" w:hAnsi="Century Gothic" w:cs="Century Gothic"/>
                          <w:b/>
                          <w:bCs/>
                          <w:sz w:val="32"/>
                          <w:szCs w:val="32"/>
                        </w:rPr>
                      </w:pPr>
                      <w:r w:rsidRPr="00F04B45">
                        <w:rPr>
                          <w:rFonts w:ascii="Century Gothic" w:hAnsi="Century Gothic" w:cs="Century Gothic"/>
                          <w:b/>
                          <w:bCs/>
                          <w:sz w:val="32"/>
                          <w:szCs w:val="32"/>
                        </w:rPr>
                        <w:t xml:space="preserve">OBJETO: </w:t>
                      </w:r>
                      <w:r w:rsidRPr="00851788">
                        <w:rPr>
                          <w:rFonts w:ascii="Century Gothic" w:hAnsi="Century Gothic" w:cs="Century Gothic"/>
                          <w:b/>
                          <w:bCs/>
                          <w:sz w:val="32"/>
                          <w:szCs w:val="32"/>
                        </w:rPr>
                        <w:t>SWITCHES CPD</w:t>
                      </w:r>
                    </w:p>
                    <w:p w:rsidR="00005346" w:rsidRDefault="00005346" w:rsidP="00851788">
                      <w:pPr>
                        <w:autoSpaceDE w:val="0"/>
                        <w:autoSpaceDN w:val="0"/>
                        <w:adjustRightInd w:val="0"/>
                        <w:jc w:val="center"/>
                        <w:rPr>
                          <w:rFonts w:ascii="Century Gothic" w:hAnsi="Century Gothic" w:cs="Century Gothic"/>
                          <w:b/>
                          <w:bCs/>
                          <w:sz w:val="28"/>
                          <w:szCs w:val="32"/>
                        </w:rPr>
                      </w:pPr>
                    </w:p>
                    <w:p w:rsidR="00005346" w:rsidRPr="00B40565" w:rsidRDefault="00005346" w:rsidP="008E2971">
                      <w:pPr>
                        <w:pStyle w:val="Textodebloque"/>
                        <w:rPr>
                          <w:rFonts w:ascii="Century Gothic" w:hAnsi="Century Gothic"/>
                          <w:b/>
                          <w:sz w:val="32"/>
                        </w:rPr>
                      </w:pPr>
                      <w:r w:rsidRPr="00B40565">
                        <w:rPr>
                          <w:rFonts w:ascii="Century Gothic" w:hAnsi="Century Gothic"/>
                          <w:b/>
                          <w:sz w:val="32"/>
                        </w:rPr>
                        <w:t>CÓDIGO: DCO-EPNE-GTIC-</w:t>
                      </w:r>
                      <w:r w:rsidR="00B40565">
                        <w:rPr>
                          <w:rFonts w:ascii="Century Gothic" w:hAnsi="Century Gothic"/>
                          <w:b/>
                          <w:sz w:val="32"/>
                        </w:rPr>
                        <w:t>715-</w:t>
                      </w:r>
                      <w:r w:rsidRPr="00B40565">
                        <w:rPr>
                          <w:rFonts w:ascii="Century Gothic" w:hAnsi="Century Gothic"/>
                          <w:b/>
                          <w:sz w:val="32"/>
                        </w:rPr>
                        <w:t>18</w:t>
                      </w:r>
                    </w:p>
                  </w:txbxContent>
                </v:textbox>
              </v:roundrect>
            </w:pict>
          </mc:Fallback>
        </mc:AlternateContent>
      </w: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Default="008E2971" w:rsidP="008E2971">
      <w:pPr>
        <w:jc w:val="center"/>
        <w:rPr>
          <w:rFonts w:ascii="Calibri" w:hAnsi="Calibri" w:cs="Calibri"/>
          <w:b/>
          <w:color w:val="FF0000"/>
        </w:rPr>
      </w:pPr>
    </w:p>
    <w:p w:rsidR="008E2971" w:rsidRDefault="008E2971" w:rsidP="008E2971">
      <w:pPr>
        <w:jc w:val="center"/>
        <w:rPr>
          <w:rFonts w:ascii="Calibri" w:hAnsi="Calibri" w:cs="Calibri"/>
          <w:b/>
          <w:color w:val="FF0000"/>
        </w:rPr>
      </w:pPr>
    </w:p>
    <w:p w:rsidR="008E2971" w:rsidRDefault="008E2971" w:rsidP="008E2971">
      <w:pPr>
        <w:jc w:val="center"/>
        <w:rPr>
          <w:rFonts w:ascii="Calibri" w:hAnsi="Calibri" w:cs="Calibri"/>
          <w:b/>
          <w:color w:val="FF0000"/>
        </w:rPr>
      </w:pPr>
    </w:p>
    <w:p w:rsidR="0057231B" w:rsidRDefault="0057231B" w:rsidP="008E2971">
      <w:pPr>
        <w:jc w:val="center"/>
        <w:rPr>
          <w:rFonts w:ascii="Calibri" w:hAnsi="Calibri" w:cs="Calibri"/>
          <w:b/>
          <w:color w:val="FF0000"/>
        </w:rPr>
      </w:pPr>
    </w:p>
    <w:p w:rsidR="0057231B" w:rsidRDefault="0057231B" w:rsidP="008E2971">
      <w:pPr>
        <w:jc w:val="center"/>
        <w:rPr>
          <w:rFonts w:ascii="Calibri" w:hAnsi="Calibri" w:cs="Calibri"/>
          <w:b/>
          <w:color w:val="FF0000"/>
        </w:rPr>
      </w:pPr>
    </w:p>
    <w:p w:rsidR="0057231B" w:rsidRDefault="0057231B" w:rsidP="008E2971">
      <w:pPr>
        <w:jc w:val="center"/>
        <w:rPr>
          <w:rFonts w:ascii="Calibri" w:hAnsi="Calibri" w:cs="Calibri"/>
          <w:b/>
          <w:color w:val="FF0000"/>
        </w:rPr>
      </w:pPr>
    </w:p>
    <w:p w:rsidR="0057231B" w:rsidRDefault="0057231B" w:rsidP="008E2971">
      <w:pPr>
        <w:jc w:val="center"/>
        <w:rPr>
          <w:rFonts w:ascii="Calibri" w:hAnsi="Calibri" w:cs="Calibri"/>
          <w:b/>
          <w:color w:val="FF0000"/>
        </w:rPr>
      </w:pPr>
    </w:p>
    <w:p w:rsidR="0057231B" w:rsidRDefault="0057231B" w:rsidP="008E2971">
      <w:pPr>
        <w:jc w:val="center"/>
        <w:rPr>
          <w:rFonts w:ascii="Calibri" w:hAnsi="Calibri" w:cs="Calibri"/>
          <w:b/>
          <w:color w:val="FF0000"/>
        </w:rPr>
      </w:pPr>
    </w:p>
    <w:p w:rsidR="0057231B" w:rsidRDefault="0057231B" w:rsidP="008E2971">
      <w:pPr>
        <w:jc w:val="center"/>
        <w:rPr>
          <w:rFonts w:ascii="Calibri" w:hAnsi="Calibri" w:cs="Calibri"/>
          <w:b/>
          <w:color w:val="FF0000"/>
        </w:rPr>
      </w:pPr>
    </w:p>
    <w:p w:rsidR="0057231B" w:rsidRDefault="0057231B" w:rsidP="008E2971">
      <w:pPr>
        <w:jc w:val="center"/>
        <w:rPr>
          <w:rFonts w:ascii="Calibri" w:hAnsi="Calibri" w:cs="Calibri"/>
          <w:b/>
          <w:color w:val="FF0000"/>
        </w:rPr>
      </w:pPr>
    </w:p>
    <w:p w:rsidR="0057231B" w:rsidRDefault="0057231B" w:rsidP="008E2971">
      <w:pPr>
        <w:jc w:val="center"/>
        <w:rPr>
          <w:rFonts w:ascii="Calibri" w:hAnsi="Calibri" w:cs="Calibri"/>
          <w:b/>
          <w:color w:val="FF0000"/>
        </w:rPr>
      </w:pPr>
    </w:p>
    <w:p w:rsidR="0057231B" w:rsidRDefault="0057231B" w:rsidP="008E2971">
      <w:pPr>
        <w:jc w:val="center"/>
        <w:rPr>
          <w:rFonts w:ascii="Calibri" w:hAnsi="Calibri" w:cs="Calibri"/>
          <w:b/>
          <w:color w:val="FF0000"/>
        </w:rPr>
      </w:pPr>
    </w:p>
    <w:p w:rsidR="0057231B" w:rsidRDefault="0057231B"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8E2971" w:rsidRPr="00CA04A3" w:rsidRDefault="008E2971" w:rsidP="008E2971">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E2971" w:rsidRPr="006F470A" w:rsidTr="0014718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E2971" w:rsidRPr="00CA04A3" w:rsidRDefault="008E2971" w:rsidP="00147189">
            <w:pPr>
              <w:rPr>
                <w:rFonts w:ascii="Calibri" w:eastAsia="Calibri" w:hAnsi="Calibri" w:cs="Calibri"/>
                <w:b/>
                <w:i/>
                <w:sz w:val="22"/>
                <w:szCs w:val="22"/>
              </w:rPr>
            </w:pPr>
            <w:r>
              <w:rPr>
                <w:rFonts w:ascii="Calibri" w:eastAsia="Calibri" w:hAnsi="Calibri" w:cs="Calibri"/>
                <w:b/>
                <w:i/>
                <w:sz w:val="22"/>
                <w:szCs w:val="22"/>
              </w:rPr>
              <w:t>PRECIO EVALUADO MÁS BAJO</w:t>
            </w:r>
          </w:p>
        </w:tc>
      </w:tr>
      <w:tr w:rsidR="008E2971" w:rsidRPr="006F470A" w:rsidTr="0014718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E2971" w:rsidRPr="00CA04A3" w:rsidRDefault="008E2971" w:rsidP="00147189">
            <w:pPr>
              <w:rPr>
                <w:rFonts w:ascii="Calibri" w:eastAsia="Calibri" w:hAnsi="Calibri" w:cs="Calibri"/>
                <w:b/>
                <w:i/>
                <w:sz w:val="22"/>
                <w:szCs w:val="22"/>
              </w:rPr>
            </w:pPr>
            <w:r>
              <w:rPr>
                <w:rFonts w:ascii="Calibri" w:eastAsia="Calibri" w:hAnsi="Calibri" w:cs="Calibri"/>
                <w:b/>
                <w:i/>
                <w:sz w:val="22"/>
                <w:szCs w:val="22"/>
              </w:rPr>
              <w:t>POR EL TOTAL</w:t>
            </w:r>
          </w:p>
        </w:tc>
      </w:tr>
      <w:tr w:rsidR="008E2971" w:rsidRPr="006F470A" w:rsidTr="0014718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E2971" w:rsidRPr="00CA04A3" w:rsidRDefault="008E2971" w:rsidP="00147189">
            <w:pPr>
              <w:rPr>
                <w:rFonts w:ascii="Calibri" w:eastAsia="Calibri" w:hAnsi="Calibri" w:cs="Calibri"/>
                <w:b/>
                <w:i/>
                <w:sz w:val="22"/>
                <w:szCs w:val="22"/>
              </w:rPr>
            </w:pPr>
            <w:r>
              <w:rPr>
                <w:rFonts w:ascii="Calibri" w:eastAsia="Calibri" w:hAnsi="Calibri" w:cs="Calibri"/>
                <w:b/>
                <w:i/>
                <w:sz w:val="22"/>
                <w:szCs w:val="22"/>
              </w:rPr>
              <w:t>MEDIANTE CONTRATO</w:t>
            </w:r>
          </w:p>
        </w:tc>
      </w:tr>
    </w:tbl>
    <w:p w:rsidR="008E2971" w:rsidRPr="00CA04A3" w:rsidRDefault="008E2971" w:rsidP="008E2971">
      <w:pPr>
        <w:jc w:val="center"/>
        <w:rPr>
          <w:rFonts w:ascii="Calibri" w:hAnsi="Calibri" w:cs="Calibri"/>
          <w:b/>
          <w:sz w:val="2"/>
          <w:szCs w:val="22"/>
        </w:rPr>
      </w:pPr>
    </w:p>
    <w:p w:rsidR="008E2971" w:rsidRPr="00CA04A3" w:rsidRDefault="008E2971" w:rsidP="008E2971">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47"/>
        <w:gridCol w:w="1481"/>
        <w:gridCol w:w="3534"/>
      </w:tblGrid>
      <w:tr w:rsidR="008E2971" w:rsidRPr="00552079" w:rsidTr="00147189">
        <w:trPr>
          <w:trHeight w:val="410"/>
        </w:trPr>
        <w:tc>
          <w:tcPr>
            <w:tcW w:w="9994" w:type="dxa"/>
            <w:gridSpan w:val="6"/>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CRONOGRAMA DE PLAZOS</w:t>
            </w:r>
          </w:p>
        </w:tc>
      </w:tr>
      <w:tr w:rsidR="008E2971" w:rsidRPr="00552079" w:rsidTr="00147189">
        <w:trPr>
          <w:trHeight w:val="410"/>
        </w:trPr>
        <w:tc>
          <w:tcPr>
            <w:tcW w:w="433" w:type="dxa"/>
            <w:shd w:val="clear" w:color="auto" w:fill="D9D9D9"/>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2"/>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 xml:space="preserve">DIRECCIÓN </w:t>
            </w:r>
          </w:p>
        </w:tc>
      </w:tr>
      <w:tr w:rsidR="008E2971" w:rsidRPr="00552079" w:rsidTr="00147189">
        <w:trPr>
          <w:trHeight w:val="64"/>
        </w:trPr>
        <w:tc>
          <w:tcPr>
            <w:tcW w:w="433" w:type="dxa"/>
            <w:tcBorders>
              <w:bottom w:val="single" w:sz="4" w:space="0" w:color="auto"/>
            </w:tcBorders>
            <w:shd w:val="clear" w:color="auto" w:fill="auto"/>
            <w:vAlign w:val="center"/>
          </w:tcPr>
          <w:p w:rsidR="008E2971" w:rsidRPr="00D9673D" w:rsidRDefault="008E2971" w:rsidP="00147189">
            <w:pPr>
              <w:jc w:val="center"/>
              <w:rPr>
                <w:rFonts w:ascii="Calibri" w:hAnsi="Calibri" w:cs="Calibri"/>
                <w:sz w:val="22"/>
                <w:szCs w:val="22"/>
              </w:rPr>
            </w:pPr>
            <w:r w:rsidRPr="00D9673D">
              <w:rPr>
                <w:rFonts w:ascii="Calibri" w:hAnsi="Calibri" w:cs="Calibri"/>
                <w:sz w:val="22"/>
                <w:szCs w:val="22"/>
              </w:rPr>
              <w:t>1</w:t>
            </w:r>
          </w:p>
        </w:tc>
        <w:tc>
          <w:tcPr>
            <w:tcW w:w="3106" w:type="dxa"/>
            <w:tcBorders>
              <w:bottom w:val="single" w:sz="4" w:space="0" w:color="auto"/>
            </w:tcBorders>
            <w:shd w:val="clear" w:color="auto" w:fill="auto"/>
            <w:vAlign w:val="center"/>
          </w:tcPr>
          <w:p w:rsidR="008E2971" w:rsidRPr="00D9673D" w:rsidRDefault="008E2971" w:rsidP="00147189">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4"/>
            <w:tcBorders>
              <w:bottom w:val="single" w:sz="4" w:space="0" w:color="auto"/>
            </w:tcBorders>
            <w:shd w:val="clear" w:color="auto" w:fill="auto"/>
            <w:vAlign w:val="center"/>
          </w:tcPr>
          <w:p w:rsidR="008E2971" w:rsidRPr="00D9673D" w:rsidRDefault="008E2971" w:rsidP="00851788">
            <w:pPr>
              <w:rPr>
                <w:rFonts w:ascii="Calibri" w:hAnsi="Calibri" w:cs="Calibri"/>
                <w:sz w:val="22"/>
                <w:szCs w:val="22"/>
              </w:rPr>
            </w:pPr>
            <w:r w:rsidRPr="00D9673D">
              <w:rPr>
                <w:rFonts w:ascii="Calibri" w:hAnsi="Calibri" w:cs="Calibri"/>
                <w:sz w:val="22"/>
                <w:szCs w:val="22"/>
              </w:rPr>
              <w:t xml:space="preserve">Fecha: </w:t>
            </w:r>
            <w:r w:rsidR="00B40565">
              <w:rPr>
                <w:rFonts w:ascii="Calibri" w:hAnsi="Calibri" w:cs="Calibri"/>
                <w:sz w:val="22"/>
                <w:szCs w:val="22"/>
              </w:rPr>
              <w:t>10</w:t>
            </w:r>
            <w:r w:rsidR="00851788">
              <w:rPr>
                <w:rFonts w:ascii="Calibri" w:hAnsi="Calibri" w:cs="Calibri"/>
                <w:sz w:val="22"/>
                <w:szCs w:val="22"/>
              </w:rPr>
              <w:t>/12</w:t>
            </w:r>
            <w:r>
              <w:rPr>
                <w:rFonts w:ascii="Calibri" w:hAnsi="Calibri" w:cs="Calibri"/>
                <w:sz w:val="22"/>
                <w:szCs w:val="22"/>
              </w:rPr>
              <w:t>/2018</w:t>
            </w:r>
          </w:p>
        </w:tc>
      </w:tr>
      <w:tr w:rsidR="008E2971" w:rsidRPr="00552079" w:rsidTr="00147189">
        <w:trPr>
          <w:trHeight w:val="64"/>
        </w:trPr>
        <w:tc>
          <w:tcPr>
            <w:tcW w:w="433" w:type="dxa"/>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rPr>
            </w:pPr>
          </w:p>
        </w:tc>
        <w:tc>
          <w:tcPr>
            <w:tcW w:w="3106" w:type="dxa"/>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rPr>
            </w:pPr>
          </w:p>
        </w:tc>
        <w:tc>
          <w:tcPr>
            <w:tcW w:w="2921" w:type="dxa"/>
            <w:gridSpan w:val="3"/>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highlight w:val="yellow"/>
              </w:rPr>
            </w:pPr>
          </w:p>
        </w:tc>
        <w:tc>
          <w:tcPr>
            <w:tcW w:w="3534" w:type="dxa"/>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rPr>
            </w:pPr>
          </w:p>
        </w:tc>
      </w:tr>
      <w:tr w:rsidR="008E2971" w:rsidRPr="00552079" w:rsidTr="00147189">
        <w:trPr>
          <w:trHeight w:val="300"/>
        </w:trPr>
        <w:tc>
          <w:tcPr>
            <w:tcW w:w="433" w:type="dxa"/>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2</w:t>
            </w:r>
          </w:p>
        </w:tc>
        <w:tc>
          <w:tcPr>
            <w:tcW w:w="3106" w:type="dxa"/>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Inspección Previa</w:t>
            </w:r>
          </w:p>
        </w:tc>
        <w:tc>
          <w:tcPr>
            <w:tcW w:w="1393" w:type="dxa"/>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1528" w:type="dxa"/>
            <w:gridSpan w:val="2"/>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Hora:</w:t>
            </w:r>
          </w:p>
          <w:p w:rsidR="008E2971" w:rsidRPr="00CA04A3" w:rsidRDefault="008E2971" w:rsidP="00147189">
            <w:pPr>
              <w:jc w:val="center"/>
              <w:rPr>
                <w:rFonts w:ascii="Calibri" w:hAnsi="Calibri" w:cs="Calibri"/>
                <w:color w:val="000000"/>
                <w:sz w:val="22"/>
                <w:szCs w:val="22"/>
              </w:rPr>
            </w:pPr>
            <w:r>
              <w:rPr>
                <w:rFonts w:ascii="Calibri" w:hAnsi="Calibri" w:cs="Calibri"/>
                <w:color w:val="000000"/>
                <w:sz w:val="22"/>
                <w:szCs w:val="22"/>
              </w:rPr>
              <w:t>----</w:t>
            </w:r>
          </w:p>
        </w:tc>
        <w:tc>
          <w:tcPr>
            <w:tcW w:w="3534" w:type="dxa"/>
            <w:tcBorders>
              <w:top w:val="single" w:sz="4" w:space="0" w:color="auto"/>
              <w:left w:val="single" w:sz="4" w:space="0" w:color="auto"/>
              <w:bottom w:val="single" w:sz="4" w:space="0" w:color="auto"/>
              <w:right w:val="single" w:sz="4" w:space="0" w:color="auto"/>
            </w:tcBorders>
            <w:vAlign w:val="center"/>
          </w:tcPr>
          <w:p w:rsidR="008E2971" w:rsidRPr="00B21A20" w:rsidRDefault="008E2971" w:rsidP="00147189">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E2971" w:rsidRPr="00552079" w:rsidTr="00147189">
        <w:trPr>
          <w:trHeight w:val="155"/>
        </w:trPr>
        <w:tc>
          <w:tcPr>
            <w:tcW w:w="433" w:type="dxa"/>
            <w:tcBorders>
              <w:top w:val="single" w:sz="4" w:space="0" w:color="auto"/>
            </w:tcBorders>
            <w:vAlign w:val="center"/>
          </w:tcPr>
          <w:p w:rsidR="008E2971" w:rsidRPr="00CA04A3" w:rsidRDefault="008E2971" w:rsidP="00147189">
            <w:pPr>
              <w:rPr>
                <w:rFonts w:ascii="Calibri" w:hAnsi="Calibri" w:cs="Calibri"/>
                <w:sz w:val="22"/>
                <w:szCs w:val="22"/>
              </w:rPr>
            </w:pPr>
          </w:p>
        </w:tc>
        <w:tc>
          <w:tcPr>
            <w:tcW w:w="3106" w:type="dxa"/>
            <w:tcBorders>
              <w:top w:val="single" w:sz="4" w:space="0" w:color="auto"/>
            </w:tcBorders>
            <w:vAlign w:val="center"/>
          </w:tcPr>
          <w:p w:rsidR="008E2971" w:rsidRPr="00CA04A3" w:rsidRDefault="008E2971" w:rsidP="00147189">
            <w:pPr>
              <w:rPr>
                <w:rFonts w:ascii="Calibri" w:hAnsi="Calibri" w:cs="Calibri"/>
                <w:sz w:val="22"/>
                <w:szCs w:val="22"/>
              </w:rPr>
            </w:pPr>
          </w:p>
        </w:tc>
        <w:tc>
          <w:tcPr>
            <w:tcW w:w="2921" w:type="dxa"/>
            <w:gridSpan w:val="3"/>
            <w:tcBorders>
              <w:top w:val="single" w:sz="4" w:space="0" w:color="auto"/>
            </w:tcBorders>
          </w:tcPr>
          <w:p w:rsidR="008E2971" w:rsidRPr="00CA04A3" w:rsidRDefault="008E2971" w:rsidP="00147189">
            <w:pPr>
              <w:jc w:val="center"/>
              <w:rPr>
                <w:rFonts w:ascii="Calibri" w:hAnsi="Calibri" w:cs="Calibri"/>
                <w:sz w:val="22"/>
                <w:szCs w:val="22"/>
              </w:rPr>
            </w:pPr>
          </w:p>
        </w:tc>
        <w:tc>
          <w:tcPr>
            <w:tcW w:w="3534" w:type="dxa"/>
            <w:tcBorders>
              <w:top w:val="single" w:sz="4" w:space="0" w:color="auto"/>
            </w:tcBorders>
          </w:tcPr>
          <w:p w:rsidR="008E2971" w:rsidRPr="00CA04A3" w:rsidRDefault="008E2971" w:rsidP="00147189">
            <w:pPr>
              <w:jc w:val="both"/>
              <w:rPr>
                <w:rFonts w:ascii="Calibri" w:hAnsi="Calibri" w:cs="Calibri"/>
                <w:sz w:val="22"/>
                <w:szCs w:val="22"/>
              </w:rPr>
            </w:pPr>
          </w:p>
        </w:tc>
      </w:tr>
      <w:tr w:rsidR="008E2971" w:rsidRPr="00552079" w:rsidTr="00147189">
        <w:trPr>
          <w:trHeight w:val="433"/>
        </w:trPr>
        <w:tc>
          <w:tcPr>
            <w:tcW w:w="433" w:type="dxa"/>
            <w:shd w:val="clear" w:color="auto" w:fill="auto"/>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3</w:t>
            </w:r>
          </w:p>
        </w:tc>
        <w:tc>
          <w:tcPr>
            <w:tcW w:w="3106" w:type="dxa"/>
            <w:vAlign w:val="center"/>
          </w:tcPr>
          <w:p w:rsidR="008E2971" w:rsidRPr="00B21A20" w:rsidRDefault="008E2971" w:rsidP="00147189">
            <w:pPr>
              <w:rPr>
                <w:rFonts w:ascii="Calibri" w:hAnsi="Calibri" w:cs="Calibri"/>
                <w:sz w:val="22"/>
                <w:szCs w:val="22"/>
              </w:rPr>
            </w:pPr>
            <w:r w:rsidRPr="00CA04A3">
              <w:rPr>
                <w:rFonts w:ascii="Calibri" w:hAnsi="Calibri" w:cs="Calibri"/>
                <w:sz w:val="22"/>
                <w:szCs w:val="22"/>
              </w:rPr>
              <w:t>Consultas Escritas</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Hasta hora: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3534" w:type="dxa"/>
            <w:vAlign w:val="center"/>
          </w:tcPr>
          <w:p w:rsidR="008E2971" w:rsidRPr="00B21A20" w:rsidRDefault="008E2971" w:rsidP="00147189">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E2971" w:rsidRPr="00552079" w:rsidTr="00147189">
        <w:trPr>
          <w:trHeight w:val="65"/>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tcPr>
          <w:p w:rsidR="008E2971" w:rsidRPr="00CA04A3" w:rsidRDefault="008E2971" w:rsidP="00147189">
            <w:pPr>
              <w:rPr>
                <w:rFonts w:ascii="Calibri" w:hAnsi="Calibri" w:cs="Calibri"/>
                <w:sz w:val="22"/>
                <w:szCs w:val="22"/>
              </w:rPr>
            </w:pPr>
          </w:p>
        </w:tc>
        <w:tc>
          <w:tcPr>
            <w:tcW w:w="3534" w:type="dxa"/>
          </w:tcPr>
          <w:p w:rsidR="008E2971" w:rsidRPr="00CA04A3" w:rsidRDefault="008E2971" w:rsidP="00147189">
            <w:pPr>
              <w:rPr>
                <w:rFonts w:ascii="Calibri" w:hAnsi="Calibri" w:cs="Calibri"/>
                <w:sz w:val="22"/>
                <w:szCs w:val="22"/>
              </w:rPr>
            </w:pPr>
          </w:p>
        </w:tc>
      </w:tr>
      <w:tr w:rsidR="008E2971" w:rsidRPr="00552079" w:rsidTr="00147189">
        <w:trPr>
          <w:trHeight w:val="370"/>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4</w:t>
            </w:r>
          </w:p>
        </w:tc>
        <w:tc>
          <w:tcPr>
            <w:tcW w:w="3106" w:type="dxa"/>
            <w:vAlign w:val="center"/>
          </w:tcPr>
          <w:p w:rsidR="008E2971" w:rsidRPr="00CA04A3" w:rsidRDefault="008E2971" w:rsidP="00147189">
            <w:pPr>
              <w:jc w:val="both"/>
              <w:rPr>
                <w:rFonts w:ascii="Calibri" w:hAnsi="Calibri" w:cs="Calibri"/>
                <w:sz w:val="22"/>
                <w:szCs w:val="22"/>
              </w:rPr>
            </w:pPr>
            <w:r w:rsidRPr="00CA04A3">
              <w:rPr>
                <w:rFonts w:ascii="Calibri" w:hAnsi="Calibri" w:cs="Calibri"/>
                <w:sz w:val="22"/>
                <w:szCs w:val="22"/>
              </w:rPr>
              <w:t>Reunión de Aclaración</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Hora: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3534" w:type="dxa"/>
            <w:vAlign w:val="center"/>
          </w:tcPr>
          <w:p w:rsidR="008E2971" w:rsidRPr="00B21A20" w:rsidRDefault="008E2971" w:rsidP="00147189">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E2971" w:rsidRPr="00552079" w:rsidTr="00147189">
        <w:trPr>
          <w:trHeight w:val="64"/>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jc w:val="cente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vAlign w:val="center"/>
          </w:tcPr>
          <w:p w:rsidR="008E2971" w:rsidRPr="00CA04A3" w:rsidRDefault="008E2971" w:rsidP="00147189">
            <w:pPr>
              <w:rPr>
                <w:rFonts w:ascii="Calibri" w:hAnsi="Calibri" w:cs="Calibri"/>
                <w:color w:val="FF0000"/>
                <w:sz w:val="22"/>
                <w:szCs w:val="22"/>
              </w:rPr>
            </w:pPr>
          </w:p>
        </w:tc>
      </w:tr>
      <w:tr w:rsidR="008E2971" w:rsidRPr="00552079" w:rsidTr="00147189">
        <w:trPr>
          <w:trHeight w:val="370"/>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5</w:t>
            </w:r>
          </w:p>
        </w:tc>
        <w:tc>
          <w:tcPr>
            <w:tcW w:w="3106"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Presentación de Propuestas.</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C3D85" w:rsidP="00B40565">
            <w:pPr>
              <w:rPr>
                <w:rFonts w:ascii="Calibri" w:hAnsi="Calibri" w:cs="Calibri"/>
                <w:sz w:val="22"/>
                <w:szCs w:val="22"/>
              </w:rPr>
            </w:pPr>
            <w:r>
              <w:rPr>
                <w:rFonts w:ascii="Calibri" w:hAnsi="Calibri" w:cs="Calibri"/>
                <w:sz w:val="22"/>
                <w:szCs w:val="22"/>
              </w:rPr>
              <w:t>1</w:t>
            </w:r>
            <w:r w:rsidR="00B40565">
              <w:rPr>
                <w:rFonts w:ascii="Calibri" w:hAnsi="Calibri" w:cs="Calibri"/>
                <w:sz w:val="22"/>
                <w:szCs w:val="22"/>
              </w:rPr>
              <w:t>8</w:t>
            </w:r>
            <w:r>
              <w:rPr>
                <w:rFonts w:ascii="Calibri" w:hAnsi="Calibri" w:cs="Calibri"/>
                <w:sz w:val="22"/>
                <w:szCs w:val="22"/>
              </w:rPr>
              <w:t>/12</w:t>
            </w:r>
            <w:r w:rsidR="008E2971">
              <w:rPr>
                <w:rFonts w:ascii="Calibri" w:hAnsi="Calibri" w:cs="Calibri"/>
                <w:sz w:val="22"/>
                <w:szCs w:val="22"/>
              </w:rPr>
              <w:t>/2018</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Hasta hora:</w:t>
            </w:r>
          </w:p>
          <w:p w:rsidR="008E2971" w:rsidRPr="00CA04A3" w:rsidRDefault="008C3D85" w:rsidP="00147189">
            <w:pPr>
              <w:jc w:val="center"/>
              <w:rPr>
                <w:rFonts w:ascii="Calibri" w:hAnsi="Calibri" w:cs="Calibri"/>
                <w:sz w:val="22"/>
                <w:szCs w:val="22"/>
              </w:rPr>
            </w:pPr>
            <w:r>
              <w:rPr>
                <w:rFonts w:ascii="Calibri" w:hAnsi="Calibri" w:cs="Calibri"/>
                <w:sz w:val="22"/>
                <w:szCs w:val="22"/>
              </w:rPr>
              <w:t>10</w:t>
            </w:r>
            <w:r w:rsidR="008E2971">
              <w:rPr>
                <w:rFonts w:ascii="Calibri" w:hAnsi="Calibri" w:cs="Calibri"/>
                <w:sz w:val="22"/>
                <w:szCs w:val="22"/>
              </w:rPr>
              <w:t>:00</w:t>
            </w:r>
          </w:p>
        </w:tc>
        <w:tc>
          <w:tcPr>
            <w:tcW w:w="3534" w:type="dxa"/>
          </w:tcPr>
          <w:p w:rsidR="008E2971" w:rsidRPr="0040578D" w:rsidRDefault="008E2971" w:rsidP="00147189">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8E2971" w:rsidRPr="00241AE7" w:rsidRDefault="008E2971" w:rsidP="00147189">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8E2971" w:rsidRPr="00552079" w:rsidTr="00147189">
        <w:trPr>
          <w:trHeight w:val="214"/>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tcPr>
          <w:p w:rsidR="008E2971" w:rsidRPr="00CA04A3" w:rsidRDefault="008E2971" w:rsidP="00147189">
            <w:pPr>
              <w:jc w:val="both"/>
              <w:rPr>
                <w:rFonts w:ascii="Calibri" w:hAnsi="Calibri" w:cs="Calibri"/>
                <w:color w:val="FF0000"/>
                <w:sz w:val="22"/>
                <w:szCs w:val="22"/>
              </w:rPr>
            </w:pPr>
          </w:p>
        </w:tc>
      </w:tr>
      <w:tr w:rsidR="008E2971" w:rsidRPr="00552079" w:rsidTr="00147189">
        <w:trPr>
          <w:trHeight w:val="416"/>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6</w:t>
            </w:r>
          </w:p>
        </w:tc>
        <w:tc>
          <w:tcPr>
            <w:tcW w:w="3106" w:type="dxa"/>
            <w:vAlign w:val="center"/>
          </w:tcPr>
          <w:p w:rsidR="008E2971" w:rsidRPr="00CA04A3" w:rsidRDefault="008E2971" w:rsidP="00147189">
            <w:pPr>
              <w:jc w:val="both"/>
              <w:rPr>
                <w:rFonts w:ascii="Calibri" w:hAnsi="Calibri" w:cs="Calibri"/>
                <w:sz w:val="22"/>
                <w:szCs w:val="22"/>
              </w:rPr>
            </w:pPr>
            <w:r w:rsidRPr="00CA04A3">
              <w:rPr>
                <w:rFonts w:ascii="Calibri" w:hAnsi="Calibri" w:cs="Calibri"/>
                <w:sz w:val="22"/>
                <w:szCs w:val="22"/>
              </w:rPr>
              <w:t>Apertura de Propuestas.</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B40565" w:rsidP="00147189">
            <w:pPr>
              <w:rPr>
                <w:rFonts w:ascii="Calibri" w:hAnsi="Calibri" w:cs="Calibri"/>
                <w:sz w:val="22"/>
                <w:szCs w:val="22"/>
              </w:rPr>
            </w:pPr>
            <w:r>
              <w:rPr>
                <w:rFonts w:ascii="Calibri" w:hAnsi="Calibri" w:cs="Calibri"/>
                <w:sz w:val="22"/>
                <w:szCs w:val="22"/>
              </w:rPr>
              <w:t>18</w:t>
            </w:r>
            <w:r w:rsidR="008C3D85">
              <w:rPr>
                <w:rFonts w:ascii="Calibri" w:hAnsi="Calibri" w:cs="Calibri"/>
                <w:sz w:val="22"/>
                <w:szCs w:val="22"/>
              </w:rPr>
              <w:t>/12</w:t>
            </w:r>
            <w:r w:rsidR="008E2971">
              <w:rPr>
                <w:rFonts w:ascii="Calibri" w:hAnsi="Calibri" w:cs="Calibri"/>
                <w:sz w:val="22"/>
                <w:szCs w:val="22"/>
              </w:rPr>
              <w:t>/2018</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Hora:</w:t>
            </w:r>
          </w:p>
          <w:p w:rsidR="008E2971" w:rsidRPr="00CA04A3" w:rsidRDefault="008C3D85" w:rsidP="008C3D85">
            <w:pPr>
              <w:jc w:val="center"/>
              <w:rPr>
                <w:rFonts w:ascii="Calibri" w:hAnsi="Calibri" w:cs="Calibri"/>
                <w:sz w:val="22"/>
                <w:szCs w:val="22"/>
              </w:rPr>
            </w:pPr>
            <w:r>
              <w:rPr>
                <w:rFonts w:ascii="Calibri" w:hAnsi="Calibri" w:cs="Calibri"/>
                <w:sz w:val="22"/>
                <w:szCs w:val="22"/>
              </w:rPr>
              <w:t>10</w:t>
            </w:r>
            <w:r w:rsidR="008E2971">
              <w:rPr>
                <w:rFonts w:ascii="Calibri" w:hAnsi="Calibri" w:cs="Calibri"/>
                <w:sz w:val="22"/>
                <w:szCs w:val="22"/>
              </w:rPr>
              <w:t>:</w:t>
            </w:r>
            <w:r>
              <w:rPr>
                <w:rFonts w:ascii="Calibri" w:hAnsi="Calibri" w:cs="Calibri"/>
                <w:sz w:val="22"/>
                <w:szCs w:val="22"/>
              </w:rPr>
              <w:t>15</w:t>
            </w:r>
          </w:p>
        </w:tc>
        <w:tc>
          <w:tcPr>
            <w:tcW w:w="3534" w:type="dxa"/>
            <w:vAlign w:val="center"/>
          </w:tcPr>
          <w:p w:rsidR="008E2971" w:rsidRPr="0040578D" w:rsidRDefault="008E2971" w:rsidP="00147189">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8E2971" w:rsidRPr="00241AE7" w:rsidRDefault="008E2971" w:rsidP="00147189">
            <w:pPr>
              <w:jc w:val="both"/>
              <w:rPr>
                <w:rFonts w:ascii="Calibri" w:hAnsi="Calibri" w:cs="Calibri"/>
                <w:color w:val="FF0000"/>
                <w:sz w:val="22"/>
                <w:szCs w:val="22"/>
                <w:lang w:val="es-BO"/>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8E2971" w:rsidRPr="00552079" w:rsidTr="00147189">
        <w:trPr>
          <w:trHeight w:val="246"/>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vAlign w:val="center"/>
          </w:tcPr>
          <w:p w:rsidR="008E2971" w:rsidRPr="00CA04A3" w:rsidRDefault="008E2971" w:rsidP="00147189">
            <w:pPr>
              <w:rPr>
                <w:rFonts w:ascii="Calibri" w:hAnsi="Calibri" w:cs="Calibri"/>
                <w:color w:val="000000"/>
                <w:sz w:val="22"/>
                <w:szCs w:val="22"/>
                <w:lang w:val="es-BO"/>
              </w:rPr>
            </w:pPr>
          </w:p>
        </w:tc>
      </w:tr>
      <w:tr w:rsidR="008E2971" w:rsidRPr="00552079" w:rsidTr="00147189">
        <w:trPr>
          <w:trHeight w:val="246"/>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7</w:t>
            </w:r>
          </w:p>
        </w:tc>
        <w:tc>
          <w:tcPr>
            <w:tcW w:w="3106"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8E2971" w:rsidRPr="00735671" w:rsidRDefault="008E2971" w:rsidP="00B40565">
            <w:pPr>
              <w:jc w:val="both"/>
              <w:rPr>
                <w:rFonts w:ascii="Calibri" w:hAnsi="Calibri" w:cs="Calibri"/>
                <w:b/>
              </w:rPr>
            </w:pPr>
            <w:r w:rsidRPr="00735671">
              <w:rPr>
                <w:rFonts w:ascii="Calibri" w:hAnsi="Calibri" w:cs="Calibri"/>
              </w:rPr>
              <w:t xml:space="preserve">Fecha Estimada: </w:t>
            </w:r>
            <w:r w:rsidR="00B40565" w:rsidRPr="00B40565">
              <w:rPr>
                <w:rFonts w:ascii="Calibri" w:hAnsi="Calibri" w:cs="Calibri"/>
                <w:b/>
              </w:rPr>
              <w:t>02</w:t>
            </w:r>
            <w:r w:rsidRPr="00B40565">
              <w:rPr>
                <w:rFonts w:ascii="Calibri" w:hAnsi="Calibri" w:cs="Calibri"/>
                <w:b/>
              </w:rPr>
              <w:t>/</w:t>
            </w:r>
            <w:r w:rsidR="00B40565" w:rsidRPr="00B40565">
              <w:rPr>
                <w:rFonts w:ascii="Calibri" w:hAnsi="Calibri" w:cs="Calibri"/>
                <w:b/>
              </w:rPr>
              <w:t>01/2019</w:t>
            </w:r>
          </w:p>
        </w:tc>
        <w:tc>
          <w:tcPr>
            <w:tcW w:w="3534" w:type="dxa"/>
            <w:vAlign w:val="center"/>
          </w:tcPr>
          <w:p w:rsidR="008E2971" w:rsidRPr="00CA04A3" w:rsidRDefault="008E2971" w:rsidP="00147189">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8"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8E2971" w:rsidRPr="00552079" w:rsidTr="00147189">
        <w:trPr>
          <w:trHeight w:val="246"/>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vAlign w:val="center"/>
          </w:tcPr>
          <w:p w:rsidR="008E2971" w:rsidRPr="00CA04A3" w:rsidRDefault="008E2971" w:rsidP="00147189">
            <w:pPr>
              <w:rPr>
                <w:rFonts w:ascii="Calibri" w:hAnsi="Calibri" w:cs="Calibri"/>
                <w:color w:val="000000"/>
                <w:sz w:val="22"/>
                <w:szCs w:val="22"/>
                <w:lang w:val="es-BO"/>
              </w:rPr>
            </w:pPr>
          </w:p>
        </w:tc>
      </w:tr>
      <w:tr w:rsidR="008E2971" w:rsidRPr="00552079" w:rsidTr="00147189">
        <w:trPr>
          <w:trHeight w:val="295"/>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8</w:t>
            </w:r>
          </w:p>
        </w:tc>
        <w:tc>
          <w:tcPr>
            <w:tcW w:w="3106" w:type="dxa"/>
            <w:vAlign w:val="center"/>
          </w:tcPr>
          <w:p w:rsidR="008E2971" w:rsidRPr="00CA04A3" w:rsidRDefault="008E2971" w:rsidP="00147189">
            <w:pPr>
              <w:rPr>
                <w:rFonts w:ascii="Calibri" w:hAnsi="Calibri" w:cs="Calibri"/>
                <w:sz w:val="22"/>
                <w:szCs w:val="22"/>
              </w:rPr>
            </w:pPr>
            <w:r>
              <w:rPr>
                <w:rFonts w:ascii="Calibri" w:hAnsi="Calibri" w:cs="Calibri"/>
                <w:sz w:val="22"/>
                <w:szCs w:val="22"/>
              </w:rPr>
              <w:t>Firma de Contrato</w:t>
            </w:r>
            <w:r w:rsidRPr="00CA04A3">
              <w:rPr>
                <w:rFonts w:ascii="Calibri" w:hAnsi="Calibri" w:cs="Calibri"/>
                <w:sz w:val="22"/>
                <w:szCs w:val="22"/>
              </w:rPr>
              <w:t xml:space="preserve"> </w:t>
            </w:r>
          </w:p>
        </w:tc>
        <w:tc>
          <w:tcPr>
            <w:tcW w:w="6455" w:type="dxa"/>
            <w:gridSpan w:val="4"/>
            <w:vAlign w:val="center"/>
          </w:tcPr>
          <w:p w:rsidR="008E2971" w:rsidRPr="00735671" w:rsidRDefault="008E2971" w:rsidP="00B40565">
            <w:pPr>
              <w:jc w:val="both"/>
              <w:rPr>
                <w:rFonts w:ascii="Calibri" w:hAnsi="Calibri" w:cs="Calibri"/>
                <w:lang w:val="es-BO"/>
              </w:rPr>
            </w:pPr>
            <w:r w:rsidRPr="00735671">
              <w:rPr>
                <w:rFonts w:ascii="Calibri" w:hAnsi="Calibri" w:cs="Calibri"/>
              </w:rPr>
              <w:t xml:space="preserve">Fecha Estimada:  </w:t>
            </w:r>
            <w:r w:rsidR="00B40565">
              <w:rPr>
                <w:rFonts w:ascii="Calibri" w:hAnsi="Calibri" w:cs="Calibri"/>
                <w:b/>
              </w:rPr>
              <w:t>31/01</w:t>
            </w:r>
            <w:r w:rsidR="009D7F59">
              <w:rPr>
                <w:rFonts w:ascii="Calibri" w:hAnsi="Calibri" w:cs="Calibri"/>
                <w:b/>
              </w:rPr>
              <w:t>/2019</w:t>
            </w:r>
          </w:p>
        </w:tc>
      </w:tr>
    </w:tbl>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jc w:val="cente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Pr="00CA04A3" w:rsidRDefault="008E2971" w:rsidP="008E2971">
      <w:pPr>
        <w:rPr>
          <w:rFonts w:ascii="Calibri" w:hAnsi="Calibri" w:cs="Calibri"/>
          <w:sz w:val="22"/>
          <w:szCs w:val="22"/>
        </w:rPr>
      </w:pPr>
      <w:r>
        <w:rPr>
          <w:rFonts w:ascii="Calibri" w:hAnsi="Calibri" w:cs="Calibri"/>
          <w:sz w:val="22"/>
          <w:szCs w:val="22"/>
        </w:rPr>
        <w:tab/>
      </w: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8E2971" w:rsidRPr="00674E63" w:rsidTr="00147189">
        <w:trPr>
          <w:trHeight w:val="361"/>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8E2971" w:rsidRPr="00674E63" w:rsidRDefault="008E2971" w:rsidP="00147189">
            <w:pPr>
              <w:ind w:left="705"/>
              <w:jc w:val="center"/>
              <w:rPr>
                <w:rFonts w:ascii="Calibri" w:hAnsi="Calibri" w:cs="Calibri"/>
                <w:b/>
                <w:sz w:val="22"/>
                <w:szCs w:val="22"/>
              </w:rPr>
            </w:pPr>
            <w:r w:rsidRPr="00674E63">
              <w:rPr>
                <w:rFonts w:ascii="Calibri" w:hAnsi="Calibri" w:cs="Calibri"/>
                <w:b/>
                <w:sz w:val="22"/>
                <w:szCs w:val="22"/>
              </w:rPr>
              <w:lastRenderedPageBreak/>
              <w:t>PRECIO REFERENCIAL:</w:t>
            </w:r>
          </w:p>
        </w:tc>
      </w:tr>
      <w:tr w:rsidR="008E2971" w:rsidRPr="00674E63" w:rsidTr="0014718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PRECIO UNITARIO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 xml:space="preserve">PRECIO </w:t>
            </w:r>
          </w:p>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TOTAL Bs</w:t>
            </w:r>
          </w:p>
        </w:tc>
      </w:tr>
      <w:tr w:rsidR="008E2971" w:rsidRPr="00674E63"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8E2971" w:rsidRPr="00BC08CF" w:rsidRDefault="00C04490" w:rsidP="00147189">
            <w:pPr>
              <w:snapToGrid w:val="0"/>
              <w:jc w:val="both"/>
              <w:rPr>
                <w:rFonts w:ascii="Calibri" w:hAnsi="Calibri" w:cs="Calibri"/>
              </w:rPr>
            </w:pPr>
            <w:r>
              <w:rPr>
                <w:rFonts w:ascii="Calibri" w:hAnsi="Calibri" w:cs="Calibri"/>
                <w:color w:val="000000"/>
                <w:lang w:eastAsia="es-BO"/>
              </w:rPr>
              <w:t>SWITCH SPINE</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C04490" w:rsidP="00147189">
            <w:pPr>
              <w:snapToGrid w:val="0"/>
              <w:jc w:val="center"/>
              <w:rPr>
                <w:rFonts w:ascii="Calibri" w:hAnsi="Calibri" w:cs="Calibri"/>
              </w:rPr>
            </w:pPr>
            <w:r>
              <w:rPr>
                <w:rFonts w:ascii="Calibri" w:hAnsi="Calibri" w:cs="Calibri"/>
                <w:color w:val="000000"/>
                <w:lang w:eastAsia="es-BO"/>
              </w:rPr>
              <w:t>2</w:t>
            </w:r>
          </w:p>
        </w:tc>
        <w:tc>
          <w:tcPr>
            <w:tcW w:w="1457" w:type="dxa"/>
            <w:tcBorders>
              <w:top w:val="nil"/>
              <w:left w:val="nil"/>
              <w:bottom w:val="single" w:sz="8" w:space="0" w:color="auto"/>
              <w:right w:val="single" w:sz="8" w:space="0" w:color="auto"/>
            </w:tcBorders>
            <w:shd w:val="clear" w:color="auto" w:fill="auto"/>
            <w:vAlign w:val="center"/>
          </w:tcPr>
          <w:p w:rsidR="008E2971" w:rsidRDefault="00C04490" w:rsidP="00147189">
            <w:pPr>
              <w:jc w:val="center"/>
              <w:rPr>
                <w:rFonts w:ascii="Calibri" w:hAnsi="Calibri" w:cs="Calibri"/>
                <w:color w:val="000000"/>
                <w:sz w:val="18"/>
                <w:szCs w:val="18"/>
                <w:lang w:val="es-BO" w:eastAsia="es-BO"/>
              </w:rPr>
            </w:pPr>
            <w:r>
              <w:rPr>
                <w:rFonts w:ascii="Calibri" w:hAnsi="Calibri" w:cs="Calibri"/>
                <w:color w:val="000000"/>
                <w:sz w:val="18"/>
                <w:szCs w:val="18"/>
              </w:rPr>
              <w:t>818.650,43</w:t>
            </w:r>
          </w:p>
        </w:tc>
        <w:tc>
          <w:tcPr>
            <w:tcW w:w="1951" w:type="dxa"/>
            <w:tcBorders>
              <w:top w:val="nil"/>
              <w:left w:val="nil"/>
              <w:bottom w:val="single" w:sz="8" w:space="0" w:color="auto"/>
              <w:right w:val="single" w:sz="8" w:space="0" w:color="auto"/>
            </w:tcBorders>
            <w:shd w:val="clear" w:color="auto" w:fill="auto"/>
            <w:noWrap/>
            <w:vAlign w:val="center"/>
          </w:tcPr>
          <w:p w:rsidR="008E2971" w:rsidRDefault="00C04490" w:rsidP="00147189">
            <w:pPr>
              <w:jc w:val="right"/>
              <w:rPr>
                <w:rFonts w:ascii="Calibri" w:hAnsi="Calibri" w:cs="Calibri"/>
                <w:color w:val="000000"/>
              </w:rPr>
            </w:pPr>
            <w:r>
              <w:rPr>
                <w:rFonts w:ascii="Calibri" w:hAnsi="Calibri" w:cs="Calibri"/>
                <w:color w:val="000000"/>
              </w:rPr>
              <w:t>1.637.300,86</w:t>
            </w:r>
          </w:p>
        </w:tc>
      </w:tr>
      <w:tr w:rsidR="008E2971" w:rsidRPr="00674E63"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8E2971" w:rsidRPr="00BC08CF" w:rsidRDefault="00C04490" w:rsidP="00147189">
            <w:pPr>
              <w:snapToGrid w:val="0"/>
              <w:jc w:val="both"/>
              <w:rPr>
                <w:rFonts w:ascii="Calibri" w:hAnsi="Calibri" w:cs="Calibri"/>
              </w:rPr>
            </w:pPr>
            <w:r>
              <w:rPr>
                <w:rFonts w:ascii="Calibri" w:hAnsi="Calibri" w:cs="Calibri"/>
                <w:color w:val="000000"/>
                <w:lang w:eastAsia="es-BO"/>
              </w:rPr>
              <w:t>SWITCH LEAF FIBRA</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C04490" w:rsidP="00147189">
            <w:pPr>
              <w:snapToGrid w:val="0"/>
              <w:jc w:val="center"/>
              <w:rPr>
                <w:rFonts w:ascii="Calibri" w:hAnsi="Calibri" w:cs="Calibri"/>
              </w:rPr>
            </w:pPr>
            <w:r>
              <w:rPr>
                <w:rFonts w:ascii="Calibri" w:hAnsi="Calibri" w:cs="Calibri"/>
                <w:color w:val="000000"/>
                <w:lang w:eastAsia="es-BO"/>
              </w:rPr>
              <w:t>2</w:t>
            </w:r>
          </w:p>
        </w:tc>
        <w:tc>
          <w:tcPr>
            <w:tcW w:w="1457" w:type="dxa"/>
            <w:tcBorders>
              <w:top w:val="nil"/>
              <w:left w:val="nil"/>
              <w:bottom w:val="single" w:sz="8" w:space="0" w:color="auto"/>
              <w:right w:val="single" w:sz="8" w:space="0" w:color="auto"/>
            </w:tcBorders>
            <w:shd w:val="clear" w:color="auto" w:fill="auto"/>
            <w:vAlign w:val="center"/>
          </w:tcPr>
          <w:p w:rsidR="008E2971" w:rsidRDefault="00C04490" w:rsidP="00147189">
            <w:pPr>
              <w:jc w:val="center"/>
              <w:rPr>
                <w:rFonts w:ascii="Calibri" w:hAnsi="Calibri" w:cs="Calibri"/>
                <w:color w:val="000000"/>
                <w:sz w:val="18"/>
                <w:szCs w:val="18"/>
              </w:rPr>
            </w:pPr>
            <w:r>
              <w:rPr>
                <w:rFonts w:ascii="Calibri" w:hAnsi="Calibri" w:cs="Calibri"/>
                <w:color w:val="000000"/>
                <w:sz w:val="18"/>
                <w:szCs w:val="18"/>
              </w:rPr>
              <w:t>542.383,16</w:t>
            </w:r>
          </w:p>
        </w:tc>
        <w:tc>
          <w:tcPr>
            <w:tcW w:w="1951" w:type="dxa"/>
            <w:tcBorders>
              <w:top w:val="nil"/>
              <w:left w:val="nil"/>
              <w:bottom w:val="single" w:sz="8" w:space="0" w:color="auto"/>
              <w:right w:val="single" w:sz="8" w:space="0" w:color="auto"/>
            </w:tcBorders>
            <w:shd w:val="clear" w:color="auto" w:fill="auto"/>
            <w:noWrap/>
            <w:vAlign w:val="center"/>
          </w:tcPr>
          <w:p w:rsidR="008E2971" w:rsidRDefault="00C04490" w:rsidP="00147189">
            <w:pPr>
              <w:jc w:val="right"/>
              <w:rPr>
                <w:rFonts w:ascii="Calibri" w:hAnsi="Calibri" w:cs="Calibri"/>
                <w:color w:val="000000"/>
              </w:rPr>
            </w:pPr>
            <w:r>
              <w:rPr>
                <w:rFonts w:ascii="Calibri" w:hAnsi="Calibri" w:cs="Calibri"/>
                <w:color w:val="000000"/>
              </w:rPr>
              <w:t>1.084.766,32</w:t>
            </w:r>
          </w:p>
        </w:tc>
      </w:tr>
      <w:tr w:rsidR="008E2971" w:rsidRPr="00674E63"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8E2971" w:rsidRPr="00BC08CF" w:rsidRDefault="00C04490" w:rsidP="00147189">
            <w:pPr>
              <w:snapToGrid w:val="0"/>
              <w:jc w:val="both"/>
              <w:rPr>
                <w:rFonts w:ascii="Calibri" w:hAnsi="Calibri" w:cs="Calibri"/>
              </w:rPr>
            </w:pPr>
            <w:r>
              <w:rPr>
                <w:rFonts w:ascii="Calibri" w:hAnsi="Calibri" w:cs="Calibri"/>
                <w:color w:val="000000"/>
                <w:lang w:eastAsia="es-BO"/>
              </w:rPr>
              <w:t>SWITCH LEAF COBRE</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2</w:t>
            </w:r>
          </w:p>
        </w:tc>
        <w:tc>
          <w:tcPr>
            <w:tcW w:w="1457" w:type="dxa"/>
            <w:tcBorders>
              <w:top w:val="nil"/>
              <w:left w:val="nil"/>
              <w:bottom w:val="single" w:sz="8" w:space="0" w:color="auto"/>
              <w:right w:val="single" w:sz="8" w:space="0" w:color="auto"/>
            </w:tcBorders>
            <w:shd w:val="clear" w:color="auto" w:fill="auto"/>
            <w:vAlign w:val="center"/>
          </w:tcPr>
          <w:p w:rsidR="008E2971" w:rsidRDefault="00C04490" w:rsidP="00147189">
            <w:pPr>
              <w:jc w:val="center"/>
              <w:rPr>
                <w:rFonts w:ascii="Calibri" w:hAnsi="Calibri" w:cs="Calibri"/>
                <w:color w:val="000000"/>
                <w:sz w:val="18"/>
                <w:szCs w:val="18"/>
              </w:rPr>
            </w:pPr>
            <w:r>
              <w:rPr>
                <w:rFonts w:ascii="Calibri" w:hAnsi="Calibri" w:cs="Calibri"/>
                <w:color w:val="000000"/>
                <w:sz w:val="18"/>
                <w:szCs w:val="18"/>
              </w:rPr>
              <w:t>422.366,41</w:t>
            </w:r>
          </w:p>
        </w:tc>
        <w:tc>
          <w:tcPr>
            <w:tcW w:w="1951" w:type="dxa"/>
            <w:tcBorders>
              <w:top w:val="nil"/>
              <w:left w:val="nil"/>
              <w:bottom w:val="single" w:sz="8" w:space="0" w:color="auto"/>
              <w:right w:val="single" w:sz="8" w:space="0" w:color="auto"/>
            </w:tcBorders>
            <w:shd w:val="clear" w:color="auto" w:fill="auto"/>
            <w:noWrap/>
            <w:vAlign w:val="center"/>
          </w:tcPr>
          <w:p w:rsidR="008E2971" w:rsidRDefault="00C04490" w:rsidP="00147189">
            <w:pPr>
              <w:jc w:val="right"/>
              <w:rPr>
                <w:rFonts w:ascii="Calibri" w:hAnsi="Calibri" w:cs="Calibri"/>
                <w:color w:val="000000"/>
              </w:rPr>
            </w:pPr>
            <w:r>
              <w:rPr>
                <w:rFonts w:ascii="Calibri" w:hAnsi="Calibri" w:cs="Calibri"/>
                <w:color w:val="000000"/>
              </w:rPr>
              <w:t>844.732,82</w:t>
            </w:r>
          </w:p>
        </w:tc>
      </w:tr>
      <w:tr w:rsidR="008E2971" w:rsidRPr="00674E63" w:rsidTr="00147189">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2971" w:rsidRPr="00674E63" w:rsidRDefault="008E2971" w:rsidP="00147189">
            <w:pPr>
              <w:jc w:val="right"/>
              <w:rPr>
                <w:rFonts w:ascii="Calibri" w:hAnsi="Calibri" w:cs="Calibri"/>
                <w:b/>
                <w:bCs/>
                <w:color w:val="000000"/>
                <w:lang w:val="es-BO" w:eastAsia="es-BO"/>
              </w:rPr>
            </w:pPr>
            <w:r w:rsidRPr="00674E63">
              <w:rPr>
                <w:rFonts w:ascii="Calibri" w:hAnsi="Calibri" w:cs="Calibr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8E2971" w:rsidRPr="002E324E" w:rsidRDefault="00C04490" w:rsidP="00147189">
            <w:pPr>
              <w:jc w:val="right"/>
              <w:rPr>
                <w:rFonts w:ascii="Calibri" w:hAnsi="Calibri" w:cs="Calibri"/>
                <w:b/>
                <w:color w:val="000000"/>
                <w:lang w:val="es-BO" w:eastAsia="es-BO"/>
              </w:rPr>
            </w:pPr>
            <w:r>
              <w:rPr>
                <w:rFonts w:ascii="Calibri" w:hAnsi="Calibri" w:cs="Calibri"/>
                <w:b/>
                <w:color w:val="000000"/>
              </w:rPr>
              <w:t>3.566.800,00</w:t>
            </w:r>
          </w:p>
        </w:tc>
      </w:tr>
    </w:tbl>
    <w:p w:rsidR="008E2971" w:rsidRPr="00CA04A3" w:rsidRDefault="008E2971" w:rsidP="008E2971">
      <w:pPr>
        <w:jc w:val="center"/>
        <w:rPr>
          <w:rFonts w:ascii="Calibri" w:hAnsi="Calibri" w:cs="Calibri"/>
          <w:b/>
          <w:sz w:val="22"/>
          <w:szCs w:val="22"/>
        </w:rPr>
      </w:pPr>
    </w:p>
    <w:p w:rsidR="008E2971" w:rsidRPr="00CA04A3" w:rsidRDefault="008E2971" w:rsidP="008E2971">
      <w:pPr>
        <w:rPr>
          <w:rFonts w:ascii="Calibri" w:hAnsi="Calibri" w:cs="Calibri"/>
          <w:b/>
          <w:sz w:val="22"/>
          <w:szCs w:val="22"/>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tabs>
          <w:tab w:val="left" w:pos="5835"/>
        </w:tabs>
        <w:rPr>
          <w:rFonts w:ascii="Verdana" w:hAnsi="Verdana" w:cs="Arial"/>
          <w:b/>
          <w:color w:val="000000"/>
          <w:sz w:val="18"/>
          <w:szCs w:val="18"/>
        </w:rPr>
      </w:pPr>
      <w:r>
        <w:rPr>
          <w:rFonts w:ascii="Verdana" w:hAnsi="Verdana" w:cs="Arial"/>
          <w:b/>
          <w:color w:val="000000"/>
          <w:sz w:val="18"/>
          <w:szCs w:val="18"/>
        </w:rPr>
        <w:tab/>
      </w: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C04490" w:rsidRDefault="00C04490" w:rsidP="008E2971">
      <w:pPr>
        <w:jc w:val="center"/>
        <w:rPr>
          <w:rFonts w:ascii="Verdana" w:hAnsi="Verdana" w:cs="Arial"/>
          <w:b/>
          <w:color w:val="000000"/>
          <w:sz w:val="18"/>
          <w:szCs w:val="18"/>
        </w:rPr>
      </w:pPr>
    </w:p>
    <w:p w:rsidR="00C04490" w:rsidRDefault="00C04490" w:rsidP="008E2971">
      <w:pPr>
        <w:jc w:val="center"/>
        <w:rPr>
          <w:rFonts w:ascii="Verdana" w:hAnsi="Verdana" w:cs="Arial"/>
          <w:b/>
          <w:color w:val="000000"/>
          <w:sz w:val="18"/>
          <w:szCs w:val="18"/>
        </w:rPr>
      </w:pPr>
    </w:p>
    <w:p w:rsidR="00C04490" w:rsidRDefault="00C04490" w:rsidP="008E2971">
      <w:pPr>
        <w:jc w:val="center"/>
        <w:rPr>
          <w:rFonts w:ascii="Verdana" w:hAnsi="Verdana" w:cs="Arial"/>
          <w:b/>
          <w:color w:val="000000"/>
          <w:sz w:val="18"/>
          <w:szCs w:val="18"/>
        </w:rPr>
      </w:pPr>
    </w:p>
    <w:p w:rsidR="00C04490" w:rsidRDefault="00C04490" w:rsidP="008E2971">
      <w:pPr>
        <w:jc w:val="center"/>
        <w:rPr>
          <w:rFonts w:ascii="Verdana" w:hAnsi="Verdana" w:cs="Arial"/>
          <w:b/>
          <w:color w:val="000000"/>
          <w:sz w:val="18"/>
          <w:szCs w:val="18"/>
        </w:rPr>
      </w:pPr>
    </w:p>
    <w:p w:rsidR="00C04490" w:rsidRDefault="00C04490" w:rsidP="008E2971">
      <w:pPr>
        <w:jc w:val="center"/>
        <w:rPr>
          <w:rFonts w:ascii="Verdana" w:hAnsi="Verdana" w:cs="Arial"/>
          <w:b/>
          <w:color w:val="000000"/>
          <w:sz w:val="18"/>
          <w:szCs w:val="18"/>
        </w:rPr>
      </w:pPr>
    </w:p>
    <w:p w:rsidR="00C04490" w:rsidRDefault="00C04490" w:rsidP="008E2971">
      <w:pPr>
        <w:jc w:val="center"/>
        <w:rPr>
          <w:rFonts w:ascii="Verdana" w:hAnsi="Verdana" w:cs="Arial"/>
          <w:b/>
          <w:color w:val="000000"/>
          <w:sz w:val="18"/>
          <w:szCs w:val="18"/>
        </w:rPr>
      </w:pPr>
    </w:p>
    <w:p w:rsidR="00C04490" w:rsidRDefault="00C04490" w:rsidP="008E2971">
      <w:pPr>
        <w:jc w:val="center"/>
        <w:rPr>
          <w:rFonts w:ascii="Verdana" w:hAnsi="Verdana" w:cs="Arial"/>
          <w:b/>
          <w:color w:val="000000"/>
          <w:sz w:val="18"/>
          <w:szCs w:val="18"/>
        </w:rPr>
      </w:pPr>
    </w:p>
    <w:p w:rsidR="00C04490" w:rsidRDefault="00C04490"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Pr="00993917" w:rsidRDefault="008E2971" w:rsidP="008E2971">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8E2971" w:rsidRPr="00993917" w:rsidRDefault="008E2971" w:rsidP="008E2971">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8E2971" w:rsidRPr="00E86E27" w:rsidRDefault="008E2971" w:rsidP="00ED12A8">
      <w:pPr>
        <w:pStyle w:val="a"/>
        <w:numPr>
          <w:ilvl w:val="0"/>
          <w:numId w:val="1"/>
        </w:numPr>
        <w:tabs>
          <w:tab w:val="left" w:pos="567"/>
        </w:tabs>
        <w:ind w:left="567" w:hanging="567"/>
        <w:jc w:val="left"/>
        <w:rPr>
          <w:rFonts w:ascii="Calibri" w:hAnsi="Calibri" w:cs="Calibri"/>
          <w:color w:val="000000"/>
          <w:szCs w:val="22"/>
        </w:rPr>
      </w:pPr>
      <w:bookmarkStart w:id="1" w:name="_Toc346780194"/>
      <w:bookmarkStart w:id="2" w:name="_Toc346784691"/>
      <w:r w:rsidRPr="00E86E27">
        <w:rPr>
          <w:rFonts w:ascii="Calibri" w:hAnsi="Calibri" w:cs="Calibri"/>
          <w:color w:val="000000"/>
          <w:szCs w:val="22"/>
        </w:rPr>
        <w:t>NORMATIVA APLICABLE AL PROCESO DE CONTRATACIÓN</w:t>
      </w:r>
      <w:bookmarkEnd w:id="1"/>
      <w:bookmarkEnd w:id="2"/>
    </w:p>
    <w:p w:rsidR="008E2971" w:rsidRPr="00E86E27" w:rsidRDefault="008E2971" w:rsidP="008E2971">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8E2971" w:rsidRPr="00E86E27" w:rsidRDefault="008E2971" w:rsidP="008E2971">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8E2971" w:rsidRPr="00E86E27" w:rsidRDefault="008E2971" w:rsidP="00ED12A8">
      <w:pPr>
        <w:pStyle w:val="a"/>
        <w:numPr>
          <w:ilvl w:val="0"/>
          <w:numId w:val="1"/>
        </w:numPr>
        <w:tabs>
          <w:tab w:val="left" w:pos="567"/>
        </w:tabs>
        <w:ind w:left="567" w:hanging="567"/>
        <w:jc w:val="left"/>
        <w:rPr>
          <w:rFonts w:ascii="Calibri" w:hAnsi="Calibri" w:cs="Calibri"/>
          <w:color w:val="000000"/>
          <w:szCs w:val="22"/>
        </w:rPr>
      </w:pPr>
      <w:r w:rsidRPr="00E86E27">
        <w:rPr>
          <w:rFonts w:ascii="Calibri" w:hAnsi="Calibri" w:cs="Calibri"/>
          <w:color w:val="000000"/>
          <w:szCs w:val="22"/>
        </w:rPr>
        <w:t>PROPONENTES ELEGIBLES</w:t>
      </w:r>
    </w:p>
    <w:p w:rsidR="008E2971" w:rsidRPr="00E86E27" w:rsidRDefault="008E2971" w:rsidP="008E2971">
      <w:pPr>
        <w:jc w:val="both"/>
        <w:rPr>
          <w:rFonts w:ascii="Calibri" w:hAnsi="Calibri" w:cs="Calibri"/>
          <w:b/>
          <w:color w:val="000000"/>
          <w:sz w:val="22"/>
          <w:szCs w:val="22"/>
        </w:rPr>
      </w:pPr>
    </w:p>
    <w:p w:rsidR="008E2971" w:rsidRPr="00147CCE" w:rsidRDefault="008E2971" w:rsidP="008E2971">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8E2971" w:rsidRPr="00726784" w:rsidRDefault="008E2971" w:rsidP="008E2971">
      <w:pPr>
        <w:ind w:left="567"/>
        <w:jc w:val="both"/>
        <w:rPr>
          <w:rFonts w:ascii="Calibri" w:hAnsi="Calibri" w:cs="Calibri"/>
          <w:color w:val="000000"/>
          <w:sz w:val="22"/>
          <w:szCs w:val="22"/>
        </w:rPr>
      </w:pP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8E2971" w:rsidRPr="00F6463A" w:rsidRDefault="008E2971" w:rsidP="008E2971">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E2971" w:rsidRPr="00993917" w:rsidRDefault="008E2971" w:rsidP="008E2971">
      <w:pPr>
        <w:ind w:left="425"/>
        <w:jc w:val="both"/>
        <w:rPr>
          <w:rFonts w:ascii="Calibri" w:hAnsi="Calibri" w:cs="Calibri"/>
          <w:b/>
          <w:sz w:val="22"/>
          <w:szCs w:val="22"/>
        </w:rPr>
      </w:pPr>
    </w:p>
    <w:p w:rsidR="008E2971" w:rsidRDefault="008E2971" w:rsidP="008E2971">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8E2971" w:rsidRPr="004D3A6C" w:rsidRDefault="008E2971" w:rsidP="008E2971">
      <w:pPr>
        <w:rPr>
          <w:lang w:val="es-BO"/>
        </w:rPr>
      </w:pPr>
    </w:p>
    <w:p w:rsidR="008E2971" w:rsidRPr="00993917" w:rsidRDefault="008E2971" w:rsidP="00ED12A8">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E2971" w:rsidRPr="00993917" w:rsidRDefault="008E2971" w:rsidP="00ED12A8">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E2971" w:rsidRPr="005A10CC" w:rsidRDefault="008E2971" w:rsidP="00ED12A8">
      <w:pPr>
        <w:numPr>
          <w:ilvl w:val="0"/>
          <w:numId w:val="2"/>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8E2971" w:rsidRPr="005A10CC" w:rsidRDefault="008E2971" w:rsidP="00ED12A8">
      <w:pPr>
        <w:numPr>
          <w:ilvl w:val="0"/>
          <w:numId w:val="2"/>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8E2971"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E2971" w:rsidRPr="00993917"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8E2971" w:rsidRPr="00993917" w:rsidRDefault="008E2971" w:rsidP="00ED12A8">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E2971" w:rsidRPr="004466EF" w:rsidRDefault="008E2971" w:rsidP="00ED12A8">
      <w:pPr>
        <w:numPr>
          <w:ilvl w:val="0"/>
          <w:numId w:val="2"/>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E2971" w:rsidRPr="00993917"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E2971" w:rsidRPr="00993917"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8E2971" w:rsidRDefault="008E2971" w:rsidP="008E2971">
      <w:pPr>
        <w:jc w:val="both"/>
        <w:rPr>
          <w:rFonts w:ascii="Calibri" w:hAnsi="Calibri" w:cs="Calibri"/>
        </w:rPr>
      </w:pPr>
    </w:p>
    <w:p w:rsidR="008E2971" w:rsidRPr="00AB1C9D" w:rsidRDefault="008E2971" w:rsidP="008E2971">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8E2971" w:rsidRDefault="008E2971" w:rsidP="008E2971">
      <w:pPr>
        <w:tabs>
          <w:tab w:val="left" w:pos="993"/>
        </w:tabs>
        <w:spacing w:line="276" w:lineRule="auto"/>
        <w:jc w:val="both"/>
        <w:rPr>
          <w:rFonts w:ascii="Calibri" w:hAnsi="Calibri" w:cs="Calibri"/>
          <w:color w:val="000000"/>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8E2971" w:rsidRPr="00993917" w:rsidRDefault="008E2971" w:rsidP="008E2971">
      <w:pPr>
        <w:pStyle w:val="Prrafodelista"/>
        <w:ind w:left="993"/>
        <w:jc w:val="both"/>
        <w:rPr>
          <w:rFonts w:ascii="Calibri" w:hAnsi="Calibri" w:cs="Calibri"/>
          <w:sz w:val="22"/>
          <w:szCs w:val="22"/>
        </w:rPr>
      </w:pPr>
    </w:p>
    <w:p w:rsidR="008E2971" w:rsidRPr="00E11123" w:rsidRDefault="008E2971" w:rsidP="008E2971">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8E2971" w:rsidRPr="00E11123" w:rsidRDefault="008E2971" w:rsidP="008E2971">
      <w:pPr>
        <w:pStyle w:val="Prrafodelista"/>
        <w:ind w:left="567"/>
        <w:jc w:val="both"/>
        <w:rPr>
          <w:rFonts w:ascii="Calibri" w:hAnsi="Calibri" w:cs="Calibri"/>
          <w:color w:val="000000"/>
          <w:sz w:val="22"/>
          <w:szCs w:val="22"/>
        </w:rPr>
      </w:pPr>
    </w:p>
    <w:p w:rsidR="008E2971" w:rsidRPr="00E11123" w:rsidRDefault="008E2971" w:rsidP="008E2971">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8E2971" w:rsidRPr="00993917" w:rsidRDefault="008E2971" w:rsidP="008E2971">
      <w:pPr>
        <w:pStyle w:val="Prrafodelista"/>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8E2971" w:rsidRPr="00993917" w:rsidRDefault="008E2971" w:rsidP="008E2971">
      <w:pPr>
        <w:ind w:left="567"/>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8E2971" w:rsidRPr="00993917" w:rsidRDefault="008E2971" w:rsidP="008E2971">
      <w:pPr>
        <w:ind w:left="360"/>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8E2971" w:rsidRPr="00993917"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8E2971" w:rsidRPr="00DA4330" w:rsidRDefault="008E2971" w:rsidP="008E2971">
      <w:pPr>
        <w:ind w:left="567"/>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8E2971" w:rsidRPr="00993917"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8E2971" w:rsidRPr="00993917" w:rsidRDefault="008E2971" w:rsidP="008E2971">
      <w:pPr>
        <w:ind w:left="567"/>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IDIOMA</w:t>
      </w:r>
    </w:p>
    <w:p w:rsidR="008E2971" w:rsidRPr="00993917"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8E2971" w:rsidRDefault="008E2971" w:rsidP="008E2971">
      <w:pPr>
        <w:ind w:left="567"/>
        <w:jc w:val="both"/>
        <w:rPr>
          <w:rFonts w:ascii="Calibri" w:hAnsi="Calibri" w:cs="Calibri"/>
          <w:sz w:val="22"/>
          <w:szCs w:val="22"/>
        </w:rPr>
      </w:pPr>
    </w:p>
    <w:p w:rsidR="008E2971" w:rsidRPr="00A9735E" w:rsidRDefault="008E2971" w:rsidP="008E2971">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8E2971" w:rsidRPr="00993917" w:rsidRDefault="008E2971" w:rsidP="008E2971">
      <w:pPr>
        <w:jc w:val="both"/>
        <w:rPr>
          <w:rFonts w:ascii="Calibri" w:hAnsi="Calibri" w:cs="Calibri"/>
          <w:b/>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E2971" w:rsidRPr="00993917" w:rsidRDefault="008E2971" w:rsidP="008E2971">
      <w:pPr>
        <w:ind w:firstLine="708"/>
        <w:jc w:val="both"/>
        <w:rPr>
          <w:rFonts w:ascii="Calibri" w:hAnsi="Calibri" w:cs="Calibri"/>
          <w:b/>
          <w:sz w:val="22"/>
          <w:szCs w:val="22"/>
        </w:rPr>
      </w:pPr>
    </w:p>
    <w:p w:rsidR="008E2971" w:rsidRPr="00536E6F" w:rsidRDefault="008E2971" w:rsidP="008E2971">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9"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8E2971" w:rsidRPr="004466EF" w:rsidRDefault="008E2971" w:rsidP="008E2971">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0"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  </w:t>
      </w: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8E2971" w:rsidRPr="00993917" w:rsidRDefault="008E2971" w:rsidP="008E2971">
      <w:pPr>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8E2971" w:rsidRPr="00993917" w:rsidRDefault="008E2971" w:rsidP="008E2971">
      <w:pPr>
        <w:ind w:left="567"/>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La Cancelación procederá:</w:t>
      </w:r>
    </w:p>
    <w:p w:rsidR="008E2971" w:rsidRPr="00993917" w:rsidRDefault="008E2971" w:rsidP="008E2971">
      <w:pPr>
        <w:ind w:left="567"/>
        <w:jc w:val="both"/>
        <w:rPr>
          <w:rFonts w:ascii="Calibri" w:hAnsi="Calibri" w:cs="Calibri"/>
          <w:sz w:val="22"/>
          <w:szCs w:val="22"/>
        </w:rPr>
      </w:pPr>
      <w:r>
        <w:rPr>
          <w:rFonts w:ascii="Calibri" w:hAnsi="Calibri" w:cs="Calibri"/>
          <w:sz w:val="22"/>
          <w:szCs w:val="22"/>
        </w:rPr>
        <w:tab/>
      </w:r>
    </w:p>
    <w:p w:rsidR="008E2971" w:rsidRPr="00993917" w:rsidRDefault="008E2971" w:rsidP="00ED12A8">
      <w:pPr>
        <w:numPr>
          <w:ilvl w:val="0"/>
          <w:numId w:val="5"/>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8E2971" w:rsidRPr="00993917" w:rsidRDefault="008E2971" w:rsidP="00ED12A8">
      <w:pPr>
        <w:numPr>
          <w:ilvl w:val="0"/>
          <w:numId w:val="5"/>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8E2971" w:rsidRPr="00993917" w:rsidRDefault="008E2971" w:rsidP="00ED12A8">
      <w:pPr>
        <w:numPr>
          <w:ilvl w:val="0"/>
          <w:numId w:val="5"/>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8E2971" w:rsidRPr="00993917" w:rsidRDefault="008E2971" w:rsidP="008E2971">
      <w:pPr>
        <w:ind w:left="360"/>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8E2971" w:rsidRPr="00993917" w:rsidRDefault="008E2971" w:rsidP="008E2971">
      <w:pPr>
        <w:spacing w:line="276" w:lineRule="auto"/>
        <w:jc w:val="both"/>
        <w:rPr>
          <w:rFonts w:ascii="Calibri" w:hAnsi="Calibri" w:cs="Calibri"/>
          <w:color w:val="000000"/>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8E2971" w:rsidRPr="00993917" w:rsidRDefault="008E2971" w:rsidP="008E2971">
      <w:pPr>
        <w:jc w:val="both"/>
        <w:rPr>
          <w:rFonts w:ascii="Calibri" w:hAnsi="Calibri" w:cs="Calibri"/>
          <w:b/>
          <w:sz w:val="22"/>
          <w:szCs w:val="22"/>
        </w:rPr>
      </w:pPr>
    </w:p>
    <w:p w:rsidR="008E2971" w:rsidRPr="002E3F30" w:rsidRDefault="008E2971" w:rsidP="008E2971">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8E2971" w:rsidRPr="002E3F30" w:rsidRDefault="008E2971" w:rsidP="008E2971">
      <w:pPr>
        <w:ind w:left="567"/>
        <w:jc w:val="both"/>
        <w:rPr>
          <w:rFonts w:ascii="Calibri" w:hAnsi="Calibri" w:cs="Calibri"/>
          <w:sz w:val="22"/>
          <w:szCs w:val="22"/>
        </w:rPr>
      </w:pP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8E2971"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8E2971" w:rsidRPr="00B32D44" w:rsidRDefault="008E2971" w:rsidP="00ED12A8">
      <w:pPr>
        <w:numPr>
          <w:ilvl w:val="0"/>
          <w:numId w:val="4"/>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8E2971" w:rsidRPr="002E3F30" w:rsidRDefault="008E2971" w:rsidP="008E2971">
      <w:pPr>
        <w:tabs>
          <w:tab w:val="left" w:pos="1276"/>
          <w:tab w:val="left" w:pos="1843"/>
        </w:tabs>
        <w:contextualSpacing/>
        <w:jc w:val="both"/>
        <w:rPr>
          <w:rFonts w:ascii="Calibri" w:hAnsi="Calibri" w:cs="Calibri"/>
          <w:color w:val="000000"/>
          <w:sz w:val="22"/>
          <w:szCs w:val="22"/>
        </w:rPr>
      </w:pPr>
    </w:p>
    <w:p w:rsidR="008E2971" w:rsidRPr="002E3F30" w:rsidRDefault="008E2971" w:rsidP="008E2971">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8E2971" w:rsidRPr="00993917" w:rsidRDefault="008E2971" w:rsidP="008E2971">
      <w:pPr>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8E2971" w:rsidRDefault="008E2971" w:rsidP="008E2971">
      <w:pPr>
        <w:rPr>
          <w:rFonts w:ascii="Calibri" w:hAnsi="Calibri" w:cs="Calibri"/>
          <w:sz w:val="22"/>
          <w:szCs w:val="22"/>
          <w:lang w:eastAsia="es-BO"/>
        </w:rPr>
      </w:pPr>
    </w:p>
    <w:p w:rsidR="008E2971" w:rsidRPr="00F43EA6" w:rsidRDefault="008E2971" w:rsidP="008E2971">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8E2971" w:rsidRPr="00F43EA6" w:rsidRDefault="008E2971" w:rsidP="008E2971">
      <w:pPr>
        <w:tabs>
          <w:tab w:val="left" w:pos="1560"/>
        </w:tabs>
        <w:ind w:left="851"/>
        <w:jc w:val="both"/>
        <w:rPr>
          <w:rFonts w:ascii="Calibri" w:hAnsi="Calibri" w:cs="Calibri"/>
          <w:sz w:val="22"/>
          <w:szCs w:val="22"/>
          <w:lang w:val="es-BO"/>
        </w:rPr>
      </w:pPr>
    </w:p>
    <w:p w:rsidR="008E2971" w:rsidRPr="00536E6F" w:rsidRDefault="008E2971" w:rsidP="00ED12A8">
      <w:pPr>
        <w:numPr>
          <w:ilvl w:val="0"/>
          <w:numId w:val="6"/>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8E2971" w:rsidRPr="00536E6F" w:rsidRDefault="008E2971" w:rsidP="00ED12A8">
      <w:pPr>
        <w:numPr>
          <w:ilvl w:val="0"/>
          <w:numId w:val="6"/>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8E2971" w:rsidRPr="00536E6F" w:rsidRDefault="008E2971" w:rsidP="00ED12A8">
      <w:pPr>
        <w:numPr>
          <w:ilvl w:val="0"/>
          <w:numId w:val="6"/>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8E2971" w:rsidRPr="00536E6F" w:rsidRDefault="008E2971" w:rsidP="008E2971">
      <w:pPr>
        <w:tabs>
          <w:tab w:val="left" w:pos="1560"/>
        </w:tabs>
        <w:ind w:left="851"/>
        <w:jc w:val="both"/>
        <w:rPr>
          <w:rFonts w:ascii="Calibri" w:hAnsi="Calibri" w:cs="Calibri"/>
          <w:sz w:val="22"/>
          <w:szCs w:val="22"/>
          <w:lang w:val="es-BO"/>
        </w:rPr>
      </w:pPr>
    </w:p>
    <w:p w:rsidR="008E2971" w:rsidRPr="00536E6F" w:rsidRDefault="008E2971" w:rsidP="008E2971">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E2971" w:rsidRPr="00536E6F" w:rsidRDefault="008E2971" w:rsidP="008E2971">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8E2971" w:rsidRPr="00536E6F" w:rsidRDefault="008E2971" w:rsidP="008E2971">
      <w:pPr>
        <w:ind w:left="567"/>
        <w:jc w:val="both"/>
        <w:rPr>
          <w:rFonts w:ascii="Calibri" w:hAnsi="Calibri" w:cs="Calibri"/>
          <w:sz w:val="22"/>
          <w:szCs w:val="22"/>
          <w:lang w:val="es-BO"/>
        </w:rPr>
      </w:pPr>
    </w:p>
    <w:p w:rsidR="008E2971" w:rsidRPr="00536E6F" w:rsidRDefault="008E2971" w:rsidP="00ED12A8">
      <w:pPr>
        <w:numPr>
          <w:ilvl w:val="0"/>
          <w:numId w:val="1"/>
        </w:numPr>
        <w:ind w:left="567" w:hanging="567"/>
        <w:jc w:val="both"/>
        <w:rPr>
          <w:rFonts w:ascii="Calibri" w:hAnsi="Calibri" w:cs="Calibri"/>
          <w:b/>
          <w:color w:val="000000"/>
          <w:sz w:val="22"/>
          <w:szCs w:val="22"/>
        </w:rPr>
      </w:pPr>
      <w:r w:rsidRPr="00536E6F">
        <w:rPr>
          <w:rFonts w:ascii="Calibri" w:hAnsi="Calibri" w:cs="Calibri"/>
          <w:b/>
          <w:color w:val="000000"/>
          <w:sz w:val="22"/>
          <w:szCs w:val="22"/>
        </w:rPr>
        <w:lastRenderedPageBreak/>
        <w:t>TIPOS DE GARANTÍA</w:t>
      </w:r>
    </w:p>
    <w:p w:rsidR="008E2971" w:rsidRPr="00993917" w:rsidRDefault="008E2971" w:rsidP="008E2971">
      <w:pPr>
        <w:pStyle w:val="a"/>
        <w:spacing w:before="0" w:after="0"/>
        <w:ind w:left="567"/>
        <w:jc w:val="left"/>
        <w:rPr>
          <w:rFonts w:ascii="Calibri" w:hAnsi="Calibri" w:cs="Calibri"/>
          <w:color w:val="000000"/>
          <w:szCs w:val="22"/>
        </w:rPr>
      </w:pPr>
    </w:p>
    <w:p w:rsidR="008E2971" w:rsidRPr="00993917" w:rsidRDefault="008E2971" w:rsidP="008E2971">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8E2971" w:rsidRPr="00993917" w:rsidRDefault="008E2971" w:rsidP="008E2971">
      <w:pPr>
        <w:pStyle w:val="a"/>
        <w:spacing w:before="0" w:after="0"/>
        <w:ind w:left="567"/>
        <w:jc w:val="both"/>
        <w:rPr>
          <w:rFonts w:ascii="Calibri" w:hAnsi="Calibri" w:cs="Calibri"/>
          <w:b w:val="0"/>
          <w:color w:val="000000"/>
          <w:szCs w:val="22"/>
        </w:rPr>
      </w:pPr>
    </w:p>
    <w:p w:rsidR="008E2971" w:rsidRPr="009A0C03" w:rsidRDefault="008E2971" w:rsidP="008E2971">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E2971" w:rsidRPr="009A0C03" w:rsidRDefault="008E2971" w:rsidP="008E2971">
      <w:pPr>
        <w:ind w:left="426"/>
        <w:jc w:val="both"/>
        <w:rPr>
          <w:rFonts w:ascii="Calibri" w:hAnsi="Calibri" w:cs="Calibri"/>
          <w:color w:val="000000"/>
          <w:sz w:val="22"/>
          <w:szCs w:val="22"/>
        </w:rPr>
      </w:pPr>
    </w:p>
    <w:p w:rsidR="008E2971" w:rsidRPr="009A0C03" w:rsidRDefault="008E2971" w:rsidP="008E2971">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8E2971" w:rsidRPr="00993917" w:rsidRDefault="008E2971" w:rsidP="008E2971">
      <w:pPr>
        <w:ind w:left="426"/>
        <w:jc w:val="both"/>
        <w:rPr>
          <w:rFonts w:ascii="Calibri" w:hAnsi="Calibri" w:cs="Calibri"/>
          <w:color w:val="000000"/>
          <w:sz w:val="22"/>
          <w:szCs w:val="22"/>
        </w:rPr>
      </w:pPr>
    </w:p>
    <w:p w:rsidR="008E2971" w:rsidRPr="00993917" w:rsidRDefault="008E2971" w:rsidP="008E2971">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8E2971" w:rsidRPr="00993917" w:rsidRDefault="008E2971" w:rsidP="008E2971">
      <w:pPr>
        <w:pStyle w:val="a"/>
        <w:spacing w:before="0" w:after="0"/>
        <w:ind w:left="927"/>
        <w:jc w:val="both"/>
        <w:rPr>
          <w:rFonts w:ascii="Calibri" w:hAnsi="Calibri" w:cs="Calibri"/>
          <w:color w:val="000000"/>
          <w:szCs w:val="22"/>
        </w:rPr>
      </w:pPr>
    </w:p>
    <w:p w:rsidR="008E2971" w:rsidRPr="00993917" w:rsidRDefault="008E2971" w:rsidP="00ED12A8">
      <w:pPr>
        <w:numPr>
          <w:ilvl w:val="0"/>
          <w:numId w:val="1"/>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E2971" w:rsidRPr="00993917" w:rsidRDefault="008E2971" w:rsidP="008E2971">
      <w:pPr>
        <w:ind w:left="792"/>
        <w:jc w:val="both"/>
        <w:rPr>
          <w:rFonts w:ascii="Calibri" w:hAnsi="Calibri" w:cs="Calibri"/>
          <w:color w:val="000000"/>
          <w:sz w:val="22"/>
          <w:szCs w:val="22"/>
        </w:rPr>
      </w:pPr>
    </w:p>
    <w:p w:rsidR="008E2971" w:rsidRPr="008D0B55" w:rsidRDefault="008E2971" w:rsidP="008E2971">
      <w:pPr>
        <w:pStyle w:val="a"/>
        <w:spacing w:before="0" w:after="0"/>
        <w:ind w:left="567"/>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w:t>
      </w:r>
      <w:r>
        <w:rPr>
          <w:rFonts w:ascii="Calibri" w:hAnsi="Calibri" w:cs="Calibri"/>
          <w:b w:val="0"/>
          <w:szCs w:val="22"/>
        </w:rPr>
        <w:t xml:space="preserve"> </w:t>
      </w:r>
      <w:r w:rsidRPr="008D0B55">
        <w:rPr>
          <w:rFonts w:ascii="Calibri" w:hAnsi="Calibri" w:cs="Calibri"/>
          <w:b w:val="0"/>
          <w:szCs w:val="22"/>
        </w:rPr>
        <w:t>l</w:t>
      </w:r>
      <w:r>
        <w:rPr>
          <w:rFonts w:ascii="Calibri" w:hAnsi="Calibri" w:cs="Calibri"/>
          <w:b w:val="0"/>
          <w:szCs w:val="22"/>
        </w:rPr>
        <w:t xml:space="preserve">a adjudicación </w:t>
      </w:r>
      <w:r w:rsidRPr="008D0B55">
        <w:rPr>
          <w:rFonts w:ascii="Calibri" w:hAnsi="Calibri" w:cs="Calibri"/>
          <w:b w:val="0"/>
          <w:szCs w:val="22"/>
        </w:rPr>
        <w:t>y se aplicarán los siguientes parámetros.</w:t>
      </w:r>
    </w:p>
    <w:p w:rsidR="008E2971" w:rsidRPr="008D0B55" w:rsidRDefault="008E2971" w:rsidP="008E2971">
      <w:pPr>
        <w:tabs>
          <w:tab w:val="num" w:pos="567"/>
        </w:tabs>
        <w:jc w:val="both"/>
        <w:rPr>
          <w:rFonts w:ascii="Calibri" w:hAnsi="Calibri" w:cs="Calibri"/>
          <w:sz w:val="22"/>
          <w:szCs w:val="22"/>
        </w:rPr>
      </w:pPr>
    </w:p>
    <w:p w:rsidR="008E2971" w:rsidRPr="008D0B55" w:rsidRDefault="008E2971" w:rsidP="00ED12A8">
      <w:pPr>
        <w:pStyle w:val="Prrafodelista"/>
        <w:numPr>
          <w:ilvl w:val="0"/>
          <w:numId w:val="8"/>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E2971" w:rsidRPr="008D0B55" w:rsidRDefault="008E2971" w:rsidP="00ED12A8">
      <w:pPr>
        <w:pStyle w:val="Prrafodelista"/>
        <w:numPr>
          <w:ilvl w:val="0"/>
          <w:numId w:val="8"/>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8E2971" w:rsidRDefault="008E2971" w:rsidP="00ED12A8">
      <w:pPr>
        <w:pStyle w:val="Prrafodelista"/>
        <w:numPr>
          <w:ilvl w:val="0"/>
          <w:numId w:val="8"/>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8E2971" w:rsidRDefault="008E2971" w:rsidP="008E2971">
      <w:pPr>
        <w:tabs>
          <w:tab w:val="num" w:pos="567"/>
        </w:tabs>
        <w:ind w:left="567"/>
        <w:jc w:val="both"/>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8E2971" w:rsidRPr="00F13C7F" w:rsidRDefault="008E2971" w:rsidP="008E2971">
      <w:pPr>
        <w:tabs>
          <w:tab w:val="num" w:pos="567"/>
        </w:tabs>
        <w:ind w:left="567"/>
        <w:jc w:val="both"/>
        <w:rPr>
          <w:rFonts w:ascii="Calibri" w:hAnsi="Calibri" w:cs="Calibri"/>
          <w:sz w:val="22"/>
          <w:szCs w:val="22"/>
        </w:rPr>
      </w:pPr>
    </w:p>
    <w:p w:rsidR="008E2971" w:rsidRPr="002F6FA2" w:rsidRDefault="008E2971" w:rsidP="00ED12A8">
      <w:pPr>
        <w:numPr>
          <w:ilvl w:val="0"/>
          <w:numId w:val="1"/>
        </w:numPr>
        <w:ind w:left="567" w:hanging="567"/>
        <w:jc w:val="both"/>
        <w:rPr>
          <w:rFonts w:ascii="Calibri" w:hAnsi="Calibri" w:cs="Calibri"/>
          <w:sz w:val="22"/>
          <w:szCs w:val="22"/>
        </w:rPr>
      </w:pPr>
      <w:r w:rsidRPr="002F6FA2">
        <w:rPr>
          <w:rFonts w:ascii="Calibri" w:hAnsi="Calibri" w:cs="Calibri"/>
          <w:b/>
          <w:bCs/>
          <w:color w:val="000000"/>
          <w:kern w:val="28"/>
          <w:sz w:val="22"/>
          <w:szCs w:val="22"/>
          <w:lang w:val="es-BO"/>
        </w:rPr>
        <w:t>GARANTÍA DE CORRECTA INVERSIÓN DE ANTICIPO (NO APLICA)</w:t>
      </w:r>
    </w:p>
    <w:p w:rsidR="008E2971" w:rsidRPr="00F13C7F" w:rsidRDefault="008E2971" w:rsidP="008E2971">
      <w:pPr>
        <w:tabs>
          <w:tab w:val="num" w:pos="567"/>
        </w:tabs>
        <w:ind w:left="567"/>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8E2971" w:rsidRPr="00F13C7F" w:rsidRDefault="008E2971" w:rsidP="008E2971">
      <w:pPr>
        <w:tabs>
          <w:tab w:val="num" w:pos="567"/>
        </w:tabs>
        <w:ind w:left="567"/>
        <w:jc w:val="both"/>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E2971" w:rsidRPr="00F13C7F" w:rsidRDefault="008E2971" w:rsidP="008E2971">
      <w:pPr>
        <w:tabs>
          <w:tab w:val="num" w:pos="567"/>
        </w:tabs>
        <w:ind w:left="567"/>
        <w:jc w:val="both"/>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8E2971" w:rsidRDefault="008E2971" w:rsidP="008E2971">
      <w:pPr>
        <w:tabs>
          <w:tab w:val="num" w:pos="567"/>
        </w:tabs>
        <w:ind w:left="567"/>
        <w:jc w:val="both"/>
        <w:rPr>
          <w:rFonts w:ascii="Calibri" w:hAnsi="Calibri" w:cs="Calibri"/>
          <w:sz w:val="22"/>
          <w:szCs w:val="22"/>
        </w:rPr>
      </w:pPr>
    </w:p>
    <w:p w:rsidR="002F6FA2" w:rsidRDefault="002F6FA2" w:rsidP="008E2971">
      <w:pPr>
        <w:tabs>
          <w:tab w:val="num" w:pos="567"/>
        </w:tabs>
        <w:ind w:left="567"/>
        <w:jc w:val="both"/>
        <w:rPr>
          <w:rFonts w:ascii="Calibri" w:hAnsi="Calibri" w:cs="Calibri"/>
          <w:sz w:val="22"/>
          <w:szCs w:val="22"/>
        </w:rPr>
      </w:pPr>
    </w:p>
    <w:p w:rsidR="002F6FA2" w:rsidRDefault="002F6FA2" w:rsidP="008E2971">
      <w:pPr>
        <w:tabs>
          <w:tab w:val="num" w:pos="567"/>
        </w:tabs>
        <w:ind w:left="567"/>
        <w:jc w:val="both"/>
        <w:rPr>
          <w:rFonts w:ascii="Calibri" w:hAnsi="Calibri" w:cs="Calibri"/>
          <w:sz w:val="22"/>
          <w:szCs w:val="22"/>
        </w:rPr>
      </w:pPr>
    </w:p>
    <w:p w:rsidR="008E2971" w:rsidRPr="002F6FA2" w:rsidRDefault="008E2971" w:rsidP="00ED12A8">
      <w:pPr>
        <w:numPr>
          <w:ilvl w:val="0"/>
          <w:numId w:val="1"/>
        </w:numPr>
        <w:ind w:left="567" w:hanging="567"/>
        <w:jc w:val="both"/>
        <w:rPr>
          <w:rFonts w:ascii="Calibri" w:hAnsi="Calibri" w:cs="Calibri"/>
          <w:sz w:val="22"/>
          <w:szCs w:val="22"/>
        </w:rPr>
      </w:pPr>
      <w:r w:rsidRPr="002F6FA2">
        <w:rPr>
          <w:rFonts w:ascii="Calibri" w:hAnsi="Calibri" w:cs="Calibri"/>
          <w:b/>
          <w:bCs/>
          <w:color w:val="000000"/>
          <w:kern w:val="28"/>
          <w:sz w:val="22"/>
          <w:szCs w:val="22"/>
          <w:lang w:val="es-BO"/>
        </w:rPr>
        <w:lastRenderedPageBreak/>
        <w:t>GARANTÍA DE FUNCIONAMIENTO DE MAQUINARIA Y/O EQUIPO (NO APLICA)</w:t>
      </w:r>
    </w:p>
    <w:p w:rsidR="008E2971" w:rsidRPr="00F13C7F" w:rsidRDefault="008E2971" w:rsidP="008E2971">
      <w:pPr>
        <w:tabs>
          <w:tab w:val="num" w:pos="567"/>
        </w:tabs>
        <w:ind w:left="567"/>
        <w:rPr>
          <w:rFonts w:ascii="Calibri" w:hAnsi="Calibri" w:cs="Calibri"/>
          <w:sz w:val="22"/>
          <w:szCs w:val="22"/>
        </w:rPr>
      </w:pPr>
    </w:p>
    <w:p w:rsidR="008E2971" w:rsidRPr="005A1D9C"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8E2971" w:rsidRDefault="008E2971" w:rsidP="008E2971">
      <w:pPr>
        <w:tabs>
          <w:tab w:val="num" w:pos="567"/>
        </w:tabs>
        <w:ind w:left="567"/>
        <w:jc w:val="both"/>
        <w:rPr>
          <w:rFonts w:ascii="Calibri" w:hAnsi="Calibri" w:cs="Calibri"/>
          <w:bCs/>
          <w:color w:val="000000"/>
          <w:kern w:val="28"/>
          <w:sz w:val="22"/>
          <w:szCs w:val="22"/>
          <w:lang w:val="es-ES_tradnl"/>
        </w:rPr>
      </w:pPr>
    </w:p>
    <w:p w:rsidR="008E2971" w:rsidRPr="005A1D9C"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8E2971" w:rsidRDefault="008E2971" w:rsidP="008E2971">
      <w:pPr>
        <w:tabs>
          <w:tab w:val="num" w:pos="567"/>
        </w:tabs>
        <w:ind w:left="567"/>
        <w:jc w:val="both"/>
        <w:rPr>
          <w:rFonts w:ascii="Calibri" w:hAnsi="Calibri" w:cs="Calibri"/>
          <w:bCs/>
          <w:color w:val="000000"/>
          <w:kern w:val="28"/>
          <w:sz w:val="22"/>
          <w:szCs w:val="22"/>
          <w:lang w:val="es-ES_tradnl"/>
        </w:rPr>
      </w:pPr>
    </w:p>
    <w:p w:rsidR="008E2971"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8E2971" w:rsidRPr="005A1D9C" w:rsidRDefault="008E2971" w:rsidP="008E2971">
      <w:pPr>
        <w:tabs>
          <w:tab w:val="num" w:pos="567"/>
        </w:tabs>
        <w:ind w:left="567"/>
        <w:jc w:val="both"/>
        <w:rPr>
          <w:rFonts w:ascii="Calibri" w:hAnsi="Calibri" w:cs="Calibri"/>
          <w:bCs/>
          <w:color w:val="000000"/>
          <w:kern w:val="28"/>
          <w:sz w:val="22"/>
          <w:szCs w:val="22"/>
          <w:lang w:val="es-ES_tradnl"/>
        </w:rPr>
      </w:pPr>
    </w:p>
    <w:p w:rsidR="008E2971"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E2971" w:rsidRPr="00F13C7F" w:rsidRDefault="008E2971" w:rsidP="008E2971">
      <w:pPr>
        <w:tabs>
          <w:tab w:val="num" w:pos="567"/>
        </w:tabs>
        <w:ind w:left="567"/>
        <w:jc w:val="both"/>
        <w:rPr>
          <w:rFonts w:ascii="Calibri" w:hAnsi="Calibri" w:cs="Calibri"/>
          <w:sz w:val="22"/>
          <w:szCs w:val="22"/>
        </w:rPr>
      </w:pPr>
      <w:r>
        <w:rPr>
          <w:rFonts w:ascii="Calibri" w:hAnsi="Calibri" w:cs="Calibri"/>
          <w:sz w:val="22"/>
          <w:szCs w:val="22"/>
        </w:rPr>
        <w:t xml:space="preserve"> </w:t>
      </w:r>
    </w:p>
    <w:p w:rsidR="008E2971" w:rsidRPr="00F13C7F" w:rsidRDefault="008E2971" w:rsidP="00ED12A8">
      <w:pPr>
        <w:numPr>
          <w:ilvl w:val="0"/>
          <w:numId w:val="1"/>
        </w:numPr>
        <w:ind w:left="567" w:hanging="567"/>
        <w:jc w:val="both"/>
        <w:rPr>
          <w:rFonts w:ascii="Calibri" w:hAnsi="Calibri" w:cs="Calibri"/>
          <w:sz w:val="22"/>
          <w:szCs w:val="22"/>
        </w:rPr>
      </w:pPr>
      <w:r w:rsidRPr="00F13C7F">
        <w:rPr>
          <w:rFonts w:ascii="Calibri" w:hAnsi="Calibri" w:cs="Calibri"/>
          <w:b/>
          <w:sz w:val="22"/>
          <w:szCs w:val="22"/>
        </w:rPr>
        <w:t>INSPECCIÓN PREVIA</w:t>
      </w:r>
    </w:p>
    <w:p w:rsidR="008E2971" w:rsidRPr="00993917" w:rsidRDefault="008E2971" w:rsidP="008E2971">
      <w:pPr>
        <w:ind w:left="567"/>
        <w:jc w:val="both"/>
        <w:rPr>
          <w:rFonts w:ascii="Calibri" w:hAnsi="Calibri" w:cs="Calibri"/>
          <w:sz w:val="22"/>
          <w:szCs w:val="22"/>
        </w:rPr>
      </w:pPr>
    </w:p>
    <w:p w:rsidR="008E2971" w:rsidRPr="00B11AAE" w:rsidRDefault="008E2971" w:rsidP="008E2971">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E2971" w:rsidRPr="00993917" w:rsidRDefault="008E2971" w:rsidP="008E2971">
      <w:pPr>
        <w:rPr>
          <w:rFonts w:ascii="Calibri" w:hAnsi="Calibri" w:cs="Calibri"/>
          <w:sz w:val="22"/>
          <w:szCs w:val="22"/>
          <w:lang w:val="es-ES_tradnl"/>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8E2971" w:rsidRPr="00993917" w:rsidRDefault="008E2971" w:rsidP="008E2971">
      <w:pPr>
        <w:ind w:left="851"/>
        <w:jc w:val="both"/>
        <w:rPr>
          <w:rFonts w:ascii="Calibri" w:hAnsi="Calibri" w:cs="Calibri"/>
          <w:sz w:val="22"/>
          <w:szCs w:val="22"/>
        </w:rPr>
      </w:pPr>
    </w:p>
    <w:p w:rsidR="008E2971" w:rsidRPr="00B11AAE" w:rsidRDefault="008E2971" w:rsidP="008E2971">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E2971" w:rsidRPr="00993917" w:rsidRDefault="008E2971" w:rsidP="008E2971">
      <w:pPr>
        <w:tabs>
          <w:tab w:val="num" w:pos="567"/>
        </w:tabs>
        <w:ind w:left="567"/>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8E2971" w:rsidRPr="00993917" w:rsidRDefault="008E2971" w:rsidP="008E2971">
      <w:pPr>
        <w:pStyle w:val="Prrafodelista"/>
        <w:ind w:left="426"/>
        <w:jc w:val="both"/>
        <w:rPr>
          <w:rFonts w:ascii="Calibri" w:hAnsi="Calibri" w:cs="Calibri"/>
          <w:sz w:val="22"/>
          <w:szCs w:val="22"/>
        </w:rPr>
      </w:pPr>
    </w:p>
    <w:p w:rsidR="008E2971" w:rsidRPr="00B11AAE" w:rsidRDefault="008E2971" w:rsidP="008E2971">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E2971" w:rsidRPr="00993917" w:rsidRDefault="008E2971" w:rsidP="008E2971">
      <w:pPr>
        <w:ind w:left="426"/>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8E2971" w:rsidRDefault="008E2971" w:rsidP="008E2971">
      <w:pPr>
        <w:tabs>
          <w:tab w:val="num" w:pos="567"/>
        </w:tabs>
        <w:ind w:left="567"/>
        <w:jc w:val="both"/>
        <w:rPr>
          <w:rFonts w:ascii="Calibri" w:hAnsi="Calibri" w:cs="Calibri"/>
          <w:sz w:val="22"/>
          <w:szCs w:val="22"/>
        </w:rPr>
      </w:pPr>
    </w:p>
    <w:p w:rsidR="008E2971" w:rsidRPr="00593895" w:rsidRDefault="008E2971" w:rsidP="008E2971">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8E2971" w:rsidRPr="00593895" w:rsidRDefault="008E2971" w:rsidP="008E2971">
      <w:pPr>
        <w:pStyle w:val="Prrafodelista"/>
        <w:ind w:left="567"/>
        <w:jc w:val="right"/>
        <w:rPr>
          <w:rFonts w:ascii="Calibri" w:hAnsi="Calibri" w:cs="Calibri"/>
          <w:sz w:val="22"/>
          <w:szCs w:val="22"/>
        </w:rPr>
      </w:pPr>
    </w:p>
    <w:p w:rsidR="008E2971" w:rsidRPr="00593895" w:rsidRDefault="008E2971" w:rsidP="008E2971">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1" w:history="1">
        <w:r w:rsidRPr="004466EF">
          <w:rPr>
            <w:rStyle w:val="Hipervnculo"/>
            <w:rFonts w:ascii="Calibri" w:hAnsi="Calibri" w:cs="Calibri"/>
          </w:rPr>
          <w:t>www.ypfb.gob.bo</w:t>
        </w:r>
      </w:hyperlink>
      <w:r w:rsidRPr="004466EF">
        <w:rPr>
          <w:rStyle w:val="Hipervnculo"/>
          <w:rFonts w:ascii="Calibri" w:hAnsi="Calibri" w:cs="Calibri"/>
        </w:rPr>
        <w:t>.</w:t>
      </w:r>
    </w:p>
    <w:p w:rsidR="008E2971" w:rsidRDefault="008E2971" w:rsidP="008E2971">
      <w:pPr>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8E2971" w:rsidRPr="00993917" w:rsidRDefault="008E2971" w:rsidP="008E2971">
      <w:pPr>
        <w:ind w:left="426"/>
        <w:jc w:val="both"/>
        <w:rPr>
          <w:rFonts w:ascii="Calibri" w:hAnsi="Calibri" w:cs="Calibri"/>
          <w:b/>
          <w:sz w:val="22"/>
          <w:szCs w:val="22"/>
        </w:rPr>
      </w:pPr>
    </w:p>
    <w:p w:rsidR="008E2971" w:rsidRDefault="008E2971" w:rsidP="008E2971">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8E2971" w:rsidRPr="00737454" w:rsidRDefault="008E2971" w:rsidP="008E2971">
      <w:pPr>
        <w:ind w:left="567"/>
        <w:rPr>
          <w:rFonts w:ascii="Calibri" w:hAnsi="Calibri" w:cs="Calibri"/>
          <w:sz w:val="22"/>
          <w:szCs w:val="22"/>
        </w:rPr>
      </w:pPr>
    </w:p>
    <w:p w:rsidR="008E2971" w:rsidRPr="00737454" w:rsidRDefault="008E2971" w:rsidP="00ED12A8">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8E2971" w:rsidRPr="00737454" w:rsidRDefault="008E2971" w:rsidP="00ED12A8">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8E2971" w:rsidRPr="00737454" w:rsidRDefault="008E2971" w:rsidP="00ED12A8">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8E2971" w:rsidRDefault="008E2971" w:rsidP="008E2971">
      <w:pPr>
        <w:ind w:left="567"/>
        <w:rPr>
          <w:rFonts w:ascii="Calibri" w:hAnsi="Calibri" w:cs="Calibri"/>
          <w:b/>
          <w:sz w:val="22"/>
          <w:szCs w:val="22"/>
        </w:rPr>
      </w:pPr>
    </w:p>
    <w:p w:rsidR="008E2971" w:rsidRDefault="008E2971" w:rsidP="008E2971">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2" w:history="1">
        <w:r>
          <w:rPr>
            <w:rStyle w:val="Hipervnculo"/>
            <w:rFonts w:ascii="Calibri" w:hAnsi="Calibri" w:cs="Calibri"/>
          </w:rPr>
          <w:t>www.ypfb.gob.bo</w:t>
        </w:r>
      </w:hyperlink>
      <w:r>
        <w:rPr>
          <w:rFonts w:ascii="Calibri" w:hAnsi="Calibri" w:cs="Calibri"/>
          <w:color w:val="0000FF"/>
          <w:u w:val="single"/>
        </w:rPr>
        <w:t>.</w:t>
      </w:r>
    </w:p>
    <w:p w:rsidR="008E2971" w:rsidRDefault="008E2971" w:rsidP="008E2971">
      <w:pPr>
        <w:ind w:left="567"/>
        <w:rPr>
          <w:rFonts w:ascii="Calibri" w:hAnsi="Calibri" w:cs="Calibri"/>
          <w:b/>
          <w:sz w:val="22"/>
          <w:szCs w:val="22"/>
        </w:rPr>
      </w:pPr>
    </w:p>
    <w:p w:rsidR="008E2971" w:rsidRPr="00993917" w:rsidRDefault="008E2971" w:rsidP="00ED12A8">
      <w:pPr>
        <w:numPr>
          <w:ilvl w:val="0"/>
          <w:numId w:val="1"/>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8E2971" w:rsidRPr="00993917" w:rsidRDefault="008E2971" w:rsidP="008E2971">
      <w:pPr>
        <w:ind w:left="567"/>
        <w:jc w:val="both"/>
        <w:rPr>
          <w:rFonts w:ascii="Calibri" w:hAnsi="Calibri" w:cs="Calibri"/>
          <w:sz w:val="22"/>
          <w:szCs w:val="22"/>
        </w:rPr>
      </w:pPr>
    </w:p>
    <w:p w:rsidR="008E2971" w:rsidRPr="00B524B4" w:rsidRDefault="008E2971" w:rsidP="008E2971">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8E2971" w:rsidRPr="00B524B4" w:rsidRDefault="008E2971" w:rsidP="008E2971">
      <w:pPr>
        <w:jc w:val="both"/>
        <w:rPr>
          <w:rFonts w:ascii="Calibri" w:hAnsi="Calibri" w:cs="Calibri"/>
          <w:sz w:val="22"/>
          <w:szCs w:val="22"/>
        </w:rPr>
      </w:pPr>
    </w:p>
    <w:p w:rsidR="008E2971" w:rsidRPr="00B524B4" w:rsidRDefault="008E2971" w:rsidP="00ED12A8">
      <w:pPr>
        <w:numPr>
          <w:ilvl w:val="0"/>
          <w:numId w:val="1"/>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8E2971" w:rsidRPr="00993917" w:rsidRDefault="008E2971" w:rsidP="00ED12A8">
      <w:pPr>
        <w:numPr>
          <w:ilvl w:val="1"/>
          <w:numId w:val="16"/>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8E2971" w:rsidRPr="00993917" w:rsidRDefault="008E2971" w:rsidP="008E2971">
      <w:pPr>
        <w:ind w:left="1276"/>
        <w:jc w:val="both"/>
        <w:rPr>
          <w:rFonts w:ascii="Calibri" w:hAnsi="Calibri" w:cs="Calibri"/>
          <w:sz w:val="22"/>
          <w:szCs w:val="22"/>
        </w:rPr>
      </w:pPr>
    </w:p>
    <w:p w:rsidR="008E2971" w:rsidRPr="00993917" w:rsidRDefault="008E2971" w:rsidP="008E2971">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8E2971" w:rsidRPr="00993917" w:rsidRDefault="008E2971" w:rsidP="008E2971">
      <w:pPr>
        <w:ind w:left="1276"/>
        <w:jc w:val="both"/>
        <w:rPr>
          <w:rFonts w:ascii="Calibri" w:hAnsi="Calibri" w:cs="Calibri"/>
          <w:sz w:val="22"/>
          <w:szCs w:val="22"/>
        </w:rPr>
      </w:pPr>
    </w:p>
    <w:p w:rsidR="008E2971" w:rsidRPr="00993917" w:rsidRDefault="008E2971" w:rsidP="008E2971">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8E2971" w:rsidRPr="00993917" w:rsidRDefault="008E2971" w:rsidP="008E2971">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8E2971" w:rsidRPr="00993917" w:rsidRDefault="008E2971" w:rsidP="008E2971">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8E2971" w:rsidRPr="00993917" w:rsidRDefault="008E2971" w:rsidP="00ED12A8">
      <w:pPr>
        <w:numPr>
          <w:ilvl w:val="1"/>
          <w:numId w:val="16"/>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8E2971" w:rsidRPr="001D6208" w:rsidRDefault="008E2971" w:rsidP="00ED12A8">
      <w:pPr>
        <w:numPr>
          <w:ilvl w:val="1"/>
          <w:numId w:val="16"/>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8E2971" w:rsidRPr="001D6208" w:rsidRDefault="008E2971" w:rsidP="00ED12A8">
      <w:pPr>
        <w:numPr>
          <w:ilvl w:val="1"/>
          <w:numId w:val="16"/>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8E2971" w:rsidRPr="00993917" w:rsidRDefault="008E2971" w:rsidP="008E2971">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8E2971" w:rsidRPr="00993917" w:rsidTr="00147189">
        <w:trPr>
          <w:jc w:val="right"/>
        </w:trPr>
        <w:tc>
          <w:tcPr>
            <w:tcW w:w="8432" w:type="dxa"/>
            <w:shd w:val="clear" w:color="auto" w:fill="auto"/>
          </w:tcPr>
          <w:p w:rsidR="008E2971" w:rsidRPr="00993917" w:rsidRDefault="008E2971" w:rsidP="00147189">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8E2971" w:rsidRPr="00993917" w:rsidTr="00147189">
              <w:trPr>
                <w:trHeight w:val="424"/>
                <w:jc w:val="center"/>
              </w:trPr>
              <w:tc>
                <w:tcPr>
                  <w:tcW w:w="6200" w:type="dxa"/>
                  <w:tcBorders>
                    <w:bottom w:val="single" w:sz="4" w:space="0" w:color="auto"/>
                  </w:tcBorders>
                  <w:shd w:val="clear" w:color="auto" w:fill="92D050"/>
                  <w:vAlign w:val="center"/>
                </w:tcPr>
                <w:p w:rsidR="008E2971" w:rsidRPr="00993917" w:rsidRDefault="008E2971" w:rsidP="00147189">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8E2971" w:rsidRPr="00993917" w:rsidTr="00147189">
              <w:trPr>
                <w:trHeight w:val="210"/>
                <w:jc w:val="center"/>
              </w:trPr>
              <w:tc>
                <w:tcPr>
                  <w:tcW w:w="6200" w:type="dxa"/>
                  <w:tcBorders>
                    <w:top w:val="single" w:sz="4" w:space="0" w:color="auto"/>
                  </w:tcBorders>
                  <w:shd w:val="clear" w:color="auto" w:fill="auto"/>
                </w:tcPr>
                <w:p w:rsidR="008E2971" w:rsidRPr="00993917" w:rsidRDefault="008E2971" w:rsidP="00147189">
                  <w:pPr>
                    <w:jc w:val="both"/>
                    <w:rPr>
                      <w:rFonts w:ascii="Calibri" w:eastAsia="Calibri" w:hAnsi="Calibri" w:cs="Calibri"/>
                      <w:sz w:val="22"/>
                      <w:szCs w:val="22"/>
                    </w:rPr>
                  </w:pPr>
                </w:p>
                <w:p w:rsidR="008E2971" w:rsidRPr="00993917" w:rsidRDefault="008E2971" w:rsidP="00147189">
                  <w:pPr>
                    <w:jc w:val="both"/>
                    <w:rPr>
                      <w:rFonts w:ascii="Calibri" w:eastAsia="Calibri" w:hAnsi="Calibri" w:cs="Calibri"/>
                      <w:sz w:val="22"/>
                      <w:szCs w:val="22"/>
                    </w:rPr>
                  </w:pPr>
                </w:p>
              </w:tc>
            </w:tr>
          </w:tbl>
          <w:p w:rsidR="008E2971" w:rsidRPr="00993917" w:rsidRDefault="008E2971" w:rsidP="00147189">
            <w:pPr>
              <w:pStyle w:val="Sinespaciado"/>
              <w:jc w:val="center"/>
              <w:rPr>
                <w:rFonts w:eastAsia="Calibri" w:cs="Calibri"/>
                <w:b/>
              </w:rPr>
            </w:pPr>
          </w:p>
          <w:p w:rsidR="008E2971" w:rsidRDefault="008E2971" w:rsidP="00147189">
            <w:pPr>
              <w:pStyle w:val="Sinespaciado"/>
              <w:jc w:val="center"/>
              <w:rPr>
                <w:rFonts w:eastAsia="Calibri" w:cs="Calibri"/>
                <w:b/>
              </w:rPr>
            </w:pPr>
            <w:r w:rsidRPr="00993917">
              <w:rPr>
                <w:rFonts w:eastAsia="Calibri" w:cs="Calibri"/>
                <w:b/>
              </w:rPr>
              <w:t>YACIMIENTOS PETROLIFEROS FISCALES BOLIVIANOS</w:t>
            </w:r>
          </w:p>
          <w:p w:rsidR="008E2971" w:rsidRPr="00993917" w:rsidRDefault="008E2971" w:rsidP="00147189">
            <w:pPr>
              <w:pStyle w:val="Sinespaciado"/>
              <w:rPr>
                <w:rFonts w:eastAsia="Calibri" w:cs="Calibri"/>
                <w:lang w:val="es-ES_tradnl"/>
              </w:rPr>
            </w:pPr>
          </w:p>
          <w:p w:rsidR="008E2971" w:rsidRPr="00993917" w:rsidRDefault="008E2971" w:rsidP="00147189">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8E2971" w:rsidRPr="00993917" w:rsidRDefault="008E2971" w:rsidP="00147189">
            <w:pPr>
              <w:pStyle w:val="Sinespaciado"/>
              <w:rPr>
                <w:rFonts w:eastAsia="Calibri" w:cs="Calibri"/>
                <w:b/>
                <w:lang w:val="es-ES_tradnl"/>
              </w:rPr>
            </w:pPr>
          </w:p>
          <w:p w:rsidR="008E2971" w:rsidRPr="00993917" w:rsidRDefault="008E2971" w:rsidP="00147189">
            <w:pPr>
              <w:pStyle w:val="Sinespaciado"/>
              <w:rPr>
                <w:rFonts w:eastAsia="Calibri" w:cs="Calibri"/>
                <w:b/>
                <w:lang w:val="es-ES_tradnl"/>
              </w:rPr>
            </w:pPr>
          </w:p>
          <w:p w:rsidR="008E2971" w:rsidRPr="00993917" w:rsidRDefault="008E2971" w:rsidP="00147189">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8E2971" w:rsidRPr="00993917" w:rsidRDefault="008E2971" w:rsidP="00147189">
            <w:pPr>
              <w:jc w:val="both"/>
              <w:rPr>
                <w:rFonts w:ascii="Calibri" w:eastAsia="Calibri" w:hAnsi="Calibri" w:cs="Calibri"/>
                <w:sz w:val="22"/>
                <w:szCs w:val="22"/>
              </w:rPr>
            </w:pPr>
          </w:p>
          <w:p w:rsidR="008E2971" w:rsidRPr="00993917" w:rsidRDefault="008E2971" w:rsidP="00147189">
            <w:pPr>
              <w:jc w:val="both"/>
              <w:rPr>
                <w:rFonts w:ascii="Calibri" w:eastAsia="Calibri" w:hAnsi="Calibri" w:cs="Calibri"/>
                <w:sz w:val="22"/>
                <w:szCs w:val="22"/>
              </w:rPr>
            </w:pPr>
          </w:p>
        </w:tc>
      </w:tr>
    </w:tbl>
    <w:p w:rsidR="008E2971" w:rsidRPr="00993917" w:rsidRDefault="008E2971" w:rsidP="00ED12A8">
      <w:pPr>
        <w:numPr>
          <w:ilvl w:val="1"/>
          <w:numId w:val="16"/>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8E2971" w:rsidRPr="00993917" w:rsidRDefault="008E2971" w:rsidP="008E2971">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8E2971" w:rsidRPr="00993917" w:rsidRDefault="008E2971" w:rsidP="008E2971">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8E2971" w:rsidRPr="00993917" w:rsidRDefault="008E2971" w:rsidP="008E2971">
      <w:pPr>
        <w:ind w:left="1134" w:hanging="708"/>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8E2971" w:rsidRPr="00993917" w:rsidRDefault="008E2971" w:rsidP="008E2971">
      <w:pPr>
        <w:jc w:val="both"/>
        <w:rPr>
          <w:rFonts w:ascii="Calibri" w:hAnsi="Calibri" w:cs="Calibri"/>
          <w:b/>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8E2971" w:rsidRPr="00993917" w:rsidRDefault="008E2971" w:rsidP="008E2971">
      <w:pPr>
        <w:ind w:left="1134" w:hanging="708"/>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8E2971" w:rsidRPr="00993917" w:rsidRDefault="008E2971" w:rsidP="008E2971">
      <w:pPr>
        <w:ind w:left="708"/>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8E2971" w:rsidRPr="00993917" w:rsidRDefault="008E2971" w:rsidP="008E2971">
      <w:pPr>
        <w:ind w:left="1843" w:hanging="709"/>
        <w:jc w:val="both"/>
        <w:rPr>
          <w:rFonts w:ascii="Calibri" w:hAnsi="Calibri" w:cs="Calibri"/>
          <w:sz w:val="22"/>
          <w:szCs w:val="22"/>
        </w:rPr>
      </w:pPr>
      <w:r w:rsidRPr="00993917">
        <w:rPr>
          <w:rFonts w:ascii="Calibri" w:hAnsi="Calibri" w:cs="Calibri"/>
          <w:sz w:val="22"/>
          <w:szCs w:val="22"/>
        </w:rPr>
        <w:tab/>
      </w: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ab/>
      </w: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8E2971" w:rsidRPr="00993917" w:rsidRDefault="008E2971" w:rsidP="008E2971">
      <w:pPr>
        <w:tabs>
          <w:tab w:val="left" w:pos="1418"/>
        </w:tabs>
        <w:ind w:left="567"/>
        <w:jc w:val="both"/>
        <w:rPr>
          <w:rFonts w:ascii="Calibri" w:hAnsi="Calibri" w:cs="Calibri"/>
          <w:sz w:val="22"/>
          <w:szCs w:val="22"/>
        </w:rPr>
      </w:pP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8E2971" w:rsidRPr="00993917" w:rsidRDefault="008E2971" w:rsidP="008E2971">
      <w:pPr>
        <w:tabs>
          <w:tab w:val="left" w:pos="1418"/>
        </w:tabs>
        <w:ind w:left="567"/>
        <w:jc w:val="both"/>
        <w:rPr>
          <w:rFonts w:ascii="Calibri" w:hAnsi="Calibri" w:cs="Calibri"/>
          <w:sz w:val="22"/>
          <w:szCs w:val="22"/>
        </w:rPr>
      </w:pP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8E2971" w:rsidRPr="00993917" w:rsidRDefault="008E2971" w:rsidP="008E2971">
      <w:pPr>
        <w:tabs>
          <w:tab w:val="left" w:pos="1418"/>
        </w:tabs>
        <w:ind w:left="567"/>
        <w:jc w:val="both"/>
        <w:rPr>
          <w:rFonts w:ascii="Calibri" w:hAnsi="Calibri" w:cs="Calibri"/>
          <w:sz w:val="22"/>
          <w:szCs w:val="22"/>
        </w:rPr>
      </w:pP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8E2971" w:rsidRPr="00993917" w:rsidRDefault="008E2971" w:rsidP="008E2971">
      <w:pPr>
        <w:ind w:left="567"/>
        <w:jc w:val="both"/>
        <w:rPr>
          <w:rFonts w:ascii="Calibri" w:hAnsi="Calibri" w:cs="Calibri"/>
          <w:b/>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8E2971" w:rsidRPr="00993917" w:rsidRDefault="008E2971" w:rsidP="008E2971">
      <w:pPr>
        <w:ind w:left="567"/>
        <w:jc w:val="both"/>
        <w:rPr>
          <w:rFonts w:ascii="Calibri" w:hAnsi="Calibri" w:cs="Calibri"/>
          <w:b/>
          <w:sz w:val="22"/>
          <w:szCs w:val="22"/>
        </w:rPr>
      </w:pPr>
    </w:p>
    <w:p w:rsidR="008E2971" w:rsidRPr="00993917" w:rsidRDefault="008E2971" w:rsidP="008E2971">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8E2971" w:rsidRPr="00993917" w:rsidRDefault="008E2971" w:rsidP="008E2971">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8E2971" w:rsidRPr="00130120" w:rsidRDefault="008E2971" w:rsidP="00ED12A8">
      <w:pPr>
        <w:numPr>
          <w:ilvl w:val="0"/>
          <w:numId w:val="1"/>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8E2971" w:rsidRPr="00130120" w:rsidRDefault="008E2971" w:rsidP="008E2971">
      <w:pPr>
        <w:jc w:val="both"/>
        <w:rPr>
          <w:rFonts w:ascii="Calibri" w:hAnsi="Calibri" w:cs="Calibri"/>
          <w:color w:val="000000"/>
          <w:sz w:val="22"/>
          <w:szCs w:val="22"/>
        </w:rPr>
      </w:pPr>
    </w:p>
    <w:p w:rsidR="008E2971" w:rsidRPr="00907561" w:rsidRDefault="008E2971" w:rsidP="008E2971">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8E2971" w:rsidRDefault="008E2971" w:rsidP="008E2971">
      <w:pPr>
        <w:ind w:left="567"/>
        <w:jc w:val="both"/>
        <w:rPr>
          <w:rFonts w:ascii="Calibri" w:hAnsi="Calibri" w:cs="Calibri"/>
          <w:color w:val="000000"/>
          <w:sz w:val="22"/>
          <w:szCs w:val="22"/>
        </w:rPr>
      </w:pPr>
    </w:p>
    <w:p w:rsidR="008E2971" w:rsidRPr="00536E6F" w:rsidRDefault="008E2971" w:rsidP="008E2971">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8E2971" w:rsidRPr="00536E6F" w:rsidRDefault="008E2971" w:rsidP="008E2971">
      <w:pPr>
        <w:pStyle w:val="Prrafodelista"/>
        <w:ind w:left="360"/>
        <w:jc w:val="both"/>
        <w:rPr>
          <w:rFonts w:ascii="Calibri" w:hAnsi="Calibri" w:cs="Calibri"/>
          <w:sz w:val="22"/>
          <w:szCs w:val="22"/>
          <w:u w:val="single"/>
        </w:rPr>
      </w:pPr>
    </w:p>
    <w:p w:rsidR="008E2971" w:rsidRPr="00536E6F" w:rsidRDefault="008E2971" w:rsidP="00ED12A8">
      <w:pPr>
        <w:pStyle w:val="Prrafodelista"/>
        <w:numPr>
          <w:ilvl w:val="3"/>
          <w:numId w:val="21"/>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8E2971" w:rsidRPr="00536E6F" w:rsidRDefault="008E2971" w:rsidP="008E2971">
      <w:pPr>
        <w:pStyle w:val="Prrafodelista"/>
        <w:ind w:left="993"/>
        <w:jc w:val="both"/>
        <w:rPr>
          <w:rFonts w:ascii="Calibri" w:hAnsi="Calibri" w:cs="Calibri"/>
          <w:sz w:val="22"/>
          <w:szCs w:val="22"/>
        </w:rPr>
      </w:pPr>
    </w:p>
    <w:p w:rsidR="008E2971" w:rsidRPr="00536E6F" w:rsidRDefault="008E2971" w:rsidP="00ED12A8">
      <w:pPr>
        <w:pStyle w:val="Prrafodelista"/>
        <w:numPr>
          <w:ilvl w:val="3"/>
          <w:numId w:val="21"/>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8E2971" w:rsidRPr="00130120" w:rsidRDefault="008E2971" w:rsidP="008E2971">
      <w:pPr>
        <w:jc w:val="both"/>
        <w:rPr>
          <w:rFonts w:ascii="Calibri" w:hAnsi="Calibri" w:cs="Calibri"/>
          <w:color w:val="000000"/>
          <w:sz w:val="22"/>
          <w:szCs w:val="22"/>
        </w:rPr>
      </w:pPr>
    </w:p>
    <w:p w:rsidR="008E2971" w:rsidRPr="00130120" w:rsidRDefault="008E2971" w:rsidP="00ED12A8">
      <w:pPr>
        <w:numPr>
          <w:ilvl w:val="0"/>
          <w:numId w:val="1"/>
        </w:numPr>
        <w:ind w:left="567" w:hanging="567"/>
        <w:jc w:val="both"/>
        <w:rPr>
          <w:rFonts w:ascii="Calibri" w:hAnsi="Calibri" w:cs="Calibri"/>
          <w:b/>
          <w:color w:val="000000"/>
          <w:sz w:val="22"/>
          <w:szCs w:val="22"/>
        </w:rPr>
      </w:pPr>
      <w:r w:rsidRPr="00130120">
        <w:rPr>
          <w:rFonts w:ascii="Calibri" w:hAnsi="Calibri" w:cs="Calibri"/>
          <w:b/>
          <w:color w:val="000000"/>
          <w:sz w:val="22"/>
          <w:szCs w:val="22"/>
        </w:rPr>
        <w:lastRenderedPageBreak/>
        <w:t xml:space="preserve">PROPUESTA PARA ADJUDICACIONES POR ÍTEM, LOTES, TRAMOS, PAQUETES O VOLUMEN </w:t>
      </w:r>
    </w:p>
    <w:p w:rsidR="008E2971" w:rsidRPr="00130120" w:rsidRDefault="008E2971" w:rsidP="008E2971">
      <w:pPr>
        <w:ind w:left="567"/>
        <w:jc w:val="both"/>
        <w:rPr>
          <w:rFonts w:ascii="Calibri" w:hAnsi="Calibri" w:cs="Calibri"/>
          <w:color w:val="000000"/>
          <w:sz w:val="22"/>
          <w:szCs w:val="22"/>
        </w:rPr>
      </w:pPr>
    </w:p>
    <w:p w:rsidR="008E2971" w:rsidRPr="00130120" w:rsidRDefault="008E2971" w:rsidP="008E2971">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8E2971" w:rsidRPr="00130120" w:rsidRDefault="008E2971" w:rsidP="008E2971">
      <w:pPr>
        <w:ind w:left="567"/>
        <w:jc w:val="both"/>
        <w:rPr>
          <w:rFonts w:ascii="Calibri" w:hAnsi="Calibri" w:cs="Calibri"/>
          <w:color w:val="000000"/>
          <w:sz w:val="22"/>
          <w:szCs w:val="22"/>
        </w:rPr>
      </w:pPr>
    </w:p>
    <w:p w:rsidR="008E2971" w:rsidRPr="00130120" w:rsidRDefault="008E2971" w:rsidP="008E2971">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8E2971" w:rsidRPr="00130120" w:rsidRDefault="008E2971" w:rsidP="008E2971">
      <w:pPr>
        <w:ind w:left="567"/>
        <w:jc w:val="both"/>
        <w:rPr>
          <w:rFonts w:ascii="Calibri" w:hAnsi="Calibri" w:cs="Calibri"/>
          <w:color w:val="000000"/>
          <w:sz w:val="22"/>
          <w:szCs w:val="22"/>
        </w:rPr>
      </w:pPr>
    </w:p>
    <w:p w:rsidR="008E2971" w:rsidRPr="00130120" w:rsidRDefault="008E2971" w:rsidP="00ED12A8">
      <w:pPr>
        <w:numPr>
          <w:ilvl w:val="0"/>
          <w:numId w:val="1"/>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8E2971" w:rsidRPr="00993917" w:rsidRDefault="008E2971" w:rsidP="008E2971">
      <w:pPr>
        <w:rPr>
          <w:rFonts w:ascii="Calibri" w:hAnsi="Calibri" w:cs="Calibri"/>
          <w:b/>
          <w:color w:val="000000"/>
          <w:sz w:val="22"/>
          <w:szCs w:val="22"/>
        </w:rPr>
      </w:pPr>
    </w:p>
    <w:p w:rsidR="008E2971" w:rsidRPr="00993917" w:rsidRDefault="008E2971" w:rsidP="008E2971">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8E2971" w:rsidRPr="00993917" w:rsidRDefault="008E2971" w:rsidP="008E2971">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3"/>
    <w:bookmarkEnd w:id="4"/>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8E2971" w:rsidRPr="00993917" w:rsidRDefault="008E2971" w:rsidP="008E2971">
      <w:pPr>
        <w:pStyle w:val="Prrafodelista"/>
        <w:tabs>
          <w:tab w:val="left" w:pos="567"/>
          <w:tab w:val="left" w:pos="1276"/>
        </w:tabs>
        <w:ind w:left="567"/>
        <w:jc w:val="both"/>
        <w:rPr>
          <w:rFonts w:ascii="Calibri" w:hAnsi="Calibri" w:cs="Calibri"/>
          <w:sz w:val="22"/>
          <w:szCs w:val="22"/>
        </w:rPr>
      </w:pPr>
    </w:p>
    <w:p w:rsidR="008E2971" w:rsidRPr="009716F0" w:rsidRDefault="008E2971" w:rsidP="008E2971">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8E2971" w:rsidRPr="009716F0" w:rsidRDefault="008E2971" w:rsidP="008E2971">
      <w:pPr>
        <w:tabs>
          <w:tab w:val="left" w:pos="1335"/>
        </w:tabs>
        <w:ind w:left="567"/>
        <w:jc w:val="both"/>
        <w:rPr>
          <w:rFonts w:ascii="Calibri" w:hAnsi="Calibri" w:cs="Calibri"/>
          <w:sz w:val="22"/>
          <w:szCs w:val="22"/>
        </w:rPr>
      </w:pPr>
      <w:r w:rsidRPr="009716F0">
        <w:rPr>
          <w:rFonts w:ascii="Calibri" w:hAnsi="Calibri" w:cs="Calibri"/>
          <w:sz w:val="22"/>
          <w:szCs w:val="22"/>
        </w:rPr>
        <w:tab/>
      </w:r>
    </w:p>
    <w:p w:rsidR="008E2971" w:rsidRPr="009716F0" w:rsidRDefault="008E2971" w:rsidP="008E2971">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8E2971" w:rsidRPr="009716F0" w:rsidRDefault="008E2971" w:rsidP="008E2971">
      <w:pPr>
        <w:ind w:left="567"/>
        <w:jc w:val="both"/>
        <w:rPr>
          <w:rFonts w:ascii="Calibri" w:hAnsi="Calibri" w:cs="Calibri"/>
          <w:sz w:val="22"/>
          <w:szCs w:val="22"/>
        </w:rPr>
      </w:pPr>
    </w:p>
    <w:p w:rsidR="008E2971" w:rsidRPr="009716F0" w:rsidRDefault="008E2971" w:rsidP="008E2971">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no mayor a 10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8E2971" w:rsidRPr="009716F0"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8E2971" w:rsidRPr="00993917" w:rsidRDefault="008E2971" w:rsidP="008E2971">
      <w:pPr>
        <w:ind w:left="567"/>
        <w:jc w:val="both"/>
        <w:rPr>
          <w:rFonts w:ascii="Calibri" w:hAnsi="Calibri" w:cs="Calibri"/>
          <w:color w:val="000000"/>
          <w:sz w:val="22"/>
          <w:szCs w:val="22"/>
        </w:rPr>
      </w:pPr>
    </w:p>
    <w:p w:rsidR="008E2971" w:rsidRPr="00B8314F" w:rsidRDefault="008E2971" w:rsidP="00ED12A8">
      <w:pPr>
        <w:numPr>
          <w:ilvl w:val="0"/>
          <w:numId w:val="1"/>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p>
    <w:p w:rsidR="008E2971" w:rsidRDefault="008E2971" w:rsidP="008E2971">
      <w:pPr>
        <w:ind w:left="426"/>
        <w:jc w:val="center"/>
        <w:rPr>
          <w:rFonts w:ascii="Calibri" w:hAnsi="Calibri" w:cs="Calibri"/>
          <w:b/>
          <w:color w:val="000000"/>
          <w:sz w:val="22"/>
          <w:szCs w:val="22"/>
        </w:rPr>
      </w:pPr>
    </w:p>
    <w:p w:rsidR="008E2971" w:rsidRPr="00010341" w:rsidRDefault="008E2971" w:rsidP="008E2971">
      <w:pPr>
        <w:ind w:left="426"/>
        <w:jc w:val="center"/>
        <w:rPr>
          <w:rFonts w:ascii="Calibri" w:hAnsi="Calibri" w:cs="Calibri"/>
          <w:b/>
          <w:color w:val="000000"/>
          <w:sz w:val="22"/>
          <w:szCs w:val="22"/>
        </w:rPr>
      </w:pPr>
      <w:r w:rsidRPr="00010341">
        <w:rPr>
          <w:rFonts w:ascii="Calibri" w:hAnsi="Calibri" w:cs="Calibri"/>
          <w:b/>
          <w:color w:val="000000"/>
          <w:sz w:val="22"/>
          <w:szCs w:val="22"/>
        </w:rPr>
        <w:t>PARTE II</w:t>
      </w:r>
    </w:p>
    <w:p w:rsidR="008E2971" w:rsidRPr="00010341" w:rsidRDefault="008E2971" w:rsidP="008E2971">
      <w:pPr>
        <w:jc w:val="center"/>
        <w:rPr>
          <w:rFonts w:ascii="Calibri" w:hAnsi="Calibri" w:cs="Calibri"/>
          <w:b/>
          <w:color w:val="000000"/>
          <w:sz w:val="22"/>
          <w:szCs w:val="22"/>
        </w:rPr>
      </w:pPr>
      <w:r w:rsidRPr="00010341">
        <w:rPr>
          <w:rFonts w:ascii="Calibri" w:hAnsi="Calibri" w:cs="Calibri"/>
          <w:b/>
          <w:color w:val="000000"/>
          <w:sz w:val="22"/>
          <w:szCs w:val="22"/>
        </w:rPr>
        <w:t>FORMULARIOS DE PRESENTACION</w:t>
      </w:r>
    </w:p>
    <w:p w:rsidR="008E2971" w:rsidRPr="00010341" w:rsidRDefault="008E2971" w:rsidP="008E2971">
      <w:pPr>
        <w:jc w:val="center"/>
        <w:rPr>
          <w:rFonts w:ascii="Calibri" w:hAnsi="Calibri" w:cs="Calibri"/>
          <w:b/>
          <w:sz w:val="22"/>
          <w:szCs w:val="22"/>
        </w:rPr>
      </w:pPr>
    </w:p>
    <w:p w:rsidR="008E2971" w:rsidRPr="00010341" w:rsidRDefault="008E2971" w:rsidP="008E2971">
      <w:pPr>
        <w:jc w:val="center"/>
        <w:rPr>
          <w:rFonts w:ascii="Calibri" w:hAnsi="Calibri" w:cs="Calibri"/>
          <w:b/>
          <w:sz w:val="22"/>
          <w:szCs w:val="22"/>
        </w:rPr>
      </w:pPr>
      <w:r w:rsidRPr="00010341">
        <w:rPr>
          <w:rFonts w:ascii="Calibri" w:hAnsi="Calibri" w:cs="Calibri"/>
          <w:b/>
          <w:sz w:val="22"/>
          <w:szCs w:val="22"/>
        </w:rPr>
        <w:t>DETALLE DE FORMULARIOS/DOCUMENTOS DE PRESENTACIÓN CON LA PROPUESTA</w:t>
      </w:r>
    </w:p>
    <w:p w:rsidR="008E2971" w:rsidRPr="00010341" w:rsidRDefault="008E2971" w:rsidP="008E2971">
      <w:pPr>
        <w:jc w:val="center"/>
        <w:rPr>
          <w:rFonts w:ascii="Calibri" w:hAnsi="Calibri" w:cs="Calibri"/>
          <w:b/>
          <w:sz w:val="22"/>
          <w:szCs w:val="22"/>
        </w:rPr>
      </w:pPr>
    </w:p>
    <w:p w:rsidR="008E2971" w:rsidRPr="00010341" w:rsidRDefault="008E2971" w:rsidP="00ED12A8">
      <w:pPr>
        <w:pStyle w:val="Prrafodelista"/>
        <w:numPr>
          <w:ilvl w:val="6"/>
          <w:numId w:val="14"/>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EMPRESAS:</w:t>
      </w:r>
    </w:p>
    <w:p w:rsidR="008E2971" w:rsidRPr="00010341" w:rsidRDefault="008E2971" w:rsidP="008E2971">
      <w:pPr>
        <w:tabs>
          <w:tab w:val="left" w:pos="5025"/>
        </w:tabs>
        <w:rPr>
          <w:rFonts w:ascii="Calibri" w:hAnsi="Calibri" w:cs="Calibri"/>
          <w:b/>
          <w:sz w:val="22"/>
          <w:szCs w:val="22"/>
        </w:rPr>
      </w:pPr>
      <w:r w:rsidRPr="00010341">
        <w:rPr>
          <w:rFonts w:ascii="Calibri" w:hAnsi="Calibri" w:cs="Calibri"/>
          <w:b/>
          <w:sz w:val="22"/>
          <w:szCs w:val="22"/>
        </w:rPr>
        <w:tab/>
      </w:r>
    </w:p>
    <w:p w:rsidR="008E2971" w:rsidRPr="00010341" w:rsidRDefault="008E2971" w:rsidP="002F6FA2">
      <w:pPr>
        <w:pStyle w:val="Prrafodelista"/>
        <w:numPr>
          <w:ilvl w:val="0"/>
          <w:numId w:val="9"/>
        </w:numPr>
        <w:ind w:left="709" w:hanging="425"/>
        <w:jc w:val="both"/>
        <w:rPr>
          <w:rFonts w:ascii="Calibri" w:hAnsi="Calibri" w:cs="Calibri"/>
          <w:sz w:val="22"/>
          <w:szCs w:val="22"/>
        </w:rPr>
      </w:pPr>
      <w:r w:rsidRPr="00010341">
        <w:rPr>
          <w:rFonts w:ascii="Calibri" w:hAnsi="Calibri" w:cs="Calibri"/>
          <w:sz w:val="22"/>
          <w:szCs w:val="22"/>
        </w:rPr>
        <w:t>Formulario A-1 Presentación de la Propuesta e Identificación del Proponente.</w:t>
      </w:r>
    </w:p>
    <w:p w:rsidR="008E2971" w:rsidRPr="00010341" w:rsidRDefault="008E2971" w:rsidP="00ED12A8">
      <w:pPr>
        <w:pStyle w:val="Prrafodelista"/>
        <w:numPr>
          <w:ilvl w:val="0"/>
          <w:numId w:val="9"/>
        </w:numPr>
        <w:ind w:left="709" w:hanging="425"/>
        <w:jc w:val="both"/>
        <w:rPr>
          <w:rFonts w:ascii="Calibri" w:hAnsi="Calibri" w:cs="Calibri"/>
          <w:sz w:val="22"/>
          <w:szCs w:val="22"/>
        </w:rPr>
      </w:pPr>
      <w:r w:rsidRPr="00010341">
        <w:rPr>
          <w:rFonts w:ascii="Calibri" w:hAnsi="Calibri" w:cs="Calibri"/>
          <w:sz w:val="22"/>
          <w:szCs w:val="22"/>
        </w:rPr>
        <w:t>Certificado electrónico o fotocopia simple del Número de Identificación Tributaria (NIT)</w:t>
      </w:r>
    </w:p>
    <w:p w:rsidR="008E2971" w:rsidRPr="00010341" w:rsidRDefault="008E2971" w:rsidP="008E2971">
      <w:pPr>
        <w:jc w:val="both"/>
        <w:rPr>
          <w:rFonts w:ascii="Calibri" w:hAnsi="Calibri" w:cs="Calibri"/>
          <w:sz w:val="22"/>
          <w:szCs w:val="22"/>
        </w:rPr>
      </w:pPr>
    </w:p>
    <w:p w:rsidR="008E2971" w:rsidRPr="00726784" w:rsidRDefault="008E2971" w:rsidP="00ED12A8">
      <w:pPr>
        <w:pStyle w:val="Prrafodelista"/>
        <w:numPr>
          <w:ilvl w:val="6"/>
          <w:numId w:val="14"/>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ASOCIACIONES</w:t>
      </w:r>
      <w:r w:rsidRPr="00726784">
        <w:rPr>
          <w:rFonts w:ascii="Calibri" w:hAnsi="Calibri" w:cs="Calibri"/>
          <w:b/>
          <w:sz w:val="22"/>
          <w:szCs w:val="22"/>
        </w:rPr>
        <w:t xml:space="preserve"> ACCIDENTALES</w:t>
      </w:r>
      <w:r>
        <w:rPr>
          <w:rFonts w:ascii="Calibri" w:hAnsi="Calibri" w:cs="Calibri"/>
          <w:b/>
          <w:sz w:val="22"/>
          <w:szCs w:val="22"/>
        </w:rPr>
        <w:t>:</w:t>
      </w:r>
      <w:r w:rsidRPr="00726784">
        <w:rPr>
          <w:rFonts w:ascii="Calibri" w:hAnsi="Calibri" w:cs="Calibri"/>
          <w:b/>
          <w:sz w:val="22"/>
          <w:szCs w:val="22"/>
        </w:rPr>
        <w:t xml:space="preserve"> </w:t>
      </w:r>
    </w:p>
    <w:p w:rsidR="008E2971" w:rsidRPr="00B71112" w:rsidRDefault="008E2971" w:rsidP="008E2971">
      <w:pPr>
        <w:pStyle w:val="Normal2"/>
        <w:ind w:left="2124" w:hanging="2124"/>
        <w:rPr>
          <w:rFonts w:ascii="Calibri" w:hAnsi="Calibri" w:cs="Calibri"/>
          <w:b/>
          <w:sz w:val="22"/>
          <w:szCs w:val="22"/>
          <w:lang w:val="es-ES"/>
        </w:rPr>
      </w:pPr>
    </w:p>
    <w:p w:rsidR="008E2971" w:rsidRPr="00537775" w:rsidRDefault="008E2971" w:rsidP="00ED12A8">
      <w:pPr>
        <w:pStyle w:val="Prrafodelista"/>
        <w:numPr>
          <w:ilvl w:val="0"/>
          <w:numId w:val="10"/>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8E2971" w:rsidRDefault="008E2971" w:rsidP="008E2971">
      <w:pPr>
        <w:ind w:left="708"/>
        <w:jc w:val="center"/>
        <w:rPr>
          <w:rFonts w:ascii="Calibri" w:hAnsi="Calibri" w:cs="Calibri"/>
          <w:b/>
          <w:sz w:val="22"/>
          <w:szCs w:val="22"/>
          <w:lang w:eastAsia="es-ES"/>
        </w:rPr>
      </w:pPr>
    </w:p>
    <w:p w:rsidR="008E2971" w:rsidRPr="00993917" w:rsidRDefault="008E2971" w:rsidP="008E297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E2971" w:rsidRPr="00993917" w:rsidRDefault="008E2971" w:rsidP="008E2971">
      <w:pPr>
        <w:jc w:val="both"/>
        <w:rPr>
          <w:rFonts w:ascii="Calibri" w:hAnsi="Calibri" w:cs="Calibri"/>
          <w:b/>
          <w:sz w:val="22"/>
          <w:szCs w:val="22"/>
          <w:lang w:eastAsia="es-ES"/>
        </w:rPr>
      </w:pPr>
      <w:r w:rsidRPr="00993917">
        <w:rPr>
          <w:rFonts w:ascii="Calibri" w:hAnsi="Calibri" w:cs="Calibri"/>
          <w:b/>
          <w:sz w:val="22"/>
          <w:szCs w:val="22"/>
          <w:lang w:eastAsia="es-ES"/>
        </w:rPr>
        <w:tab/>
      </w:r>
    </w:p>
    <w:p w:rsidR="008E2971" w:rsidRDefault="008E2971" w:rsidP="00ED12A8">
      <w:pPr>
        <w:pStyle w:val="Prrafodelista"/>
        <w:numPr>
          <w:ilvl w:val="0"/>
          <w:numId w:val="11"/>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8E2971" w:rsidRDefault="008E2971" w:rsidP="008E2971">
      <w:pPr>
        <w:pStyle w:val="Prrafodelista"/>
        <w:tabs>
          <w:tab w:val="left" w:pos="1058"/>
        </w:tabs>
        <w:ind w:left="927"/>
        <w:jc w:val="both"/>
        <w:rPr>
          <w:rFonts w:ascii="Calibri" w:hAnsi="Calibri" w:cs="Calibri"/>
          <w:sz w:val="22"/>
          <w:szCs w:val="22"/>
        </w:rPr>
      </w:pPr>
    </w:p>
    <w:p w:rsidR="008E2971" w:rsidRPr="00E979F1" w:rsidRDefault="008E2971" w:rsidP="008E297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8E2971" w:rsidRPr="00993917" w:rsidRDefault="008E2971" w:rsidP="008E2971">
      <w:pPr>
        <w:pStyle w:val="Normal2"/>
        <w:rPr>
          <w:rFonts w:ascii="Calibri" w:hAnsi="Calibri" w:cs="Calibri"/>
          <w:b/>
          <w:sz w:val="22"/>
          <w:szCs w:val="22"/>
        </w:rPr>
      </w:pPr>
    </w:p>
    <w:p w:rsidR="008E2971" w:rsidRPr="00166A1D" w:rsidRDefault="008E2971" w:rsidP="00ED12A8">
      <w:pPr>
        <w:pStyle w:val="Prrafodelista"/>
        <w:numPr>
          <w:ilvl w:val="6"/>
          <w:numId w:val="14"/>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E2971" w:rsidRDefault="008E2971" w:rsidP="008E2971">
      <w:pPr>
        <w:pStyle w:val="Prrafodelista"/>
        <w:tabs>
          <w:tab w:val="left" w:pos="426"/>
        </w:tabs>
        <w:ind w:left="426"/>
        <w:rPr>
          <w:rFonts w:ascii="Calibri" w:hAnsi="Calibri" w:cs="Calibri"/>
          <w:sz w:val="22"/>
          <w:szCs w:val="22"/>
          <w:lang w:val="es-BO"/>
        </w:rPr>
      </w:pPr>
    </w:p>
    <w:p w:rsidR="008E2971" w:rsidRDefault="008E2971" w:rsidP="008E2971">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 xml:space="preserve">Propuesta Económica </w:t>
      </w:r>
    </w:p>
    <w:p w:rsidR="008E2971" w:rsidRPr="006C4ED1" w:rsidRDefault="008E2971" w:rsidP="008E2971">
      <w:pPr>
        <w:pStyle w:val="Normal2"/>
        <w:rPr>
          <w:rFonts w:ascii="Calibri" w:hAnsi="Calibri" w:cs="Calibri"/>
          <w:sz w:val="22"/>
          <w:szCs w:val="22"/>
          <w:lang w:val="es-ES"/>
        </w:rPr>
      </w:pPr>
    </w:p>
    <w:p w:rsidR="008E2971" w:rsidRPr="00BE6415" w:rsidRDefault="008E2971" w:rsidP="00ED12A8">
      <w:pPr>
        <w:pStyle w:val="Prrafodelista"/>
        <w:numPr>
          <w:ilvl w:val="6"/>
          <w:numId w:val="14"/>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E2971" w:rsidRDefault="008E2971" w:rsidP="008E2971">
      <w:pPr>
        <w:pStyle w:val="Prrafodelista"/>
        <w:tabs>
          <w:tab w:val="left" w:pos="426"/>
        </w:tabs>
        <w:ind w:left="426"/>
        <w:rPr>
          <w:rFonts w:ascii="Calibri" w:hAnsi="Calibri" w:cs="Calibri"/>
          <w:sz w:val="22"/>
          <w:szCs w:val="22"/>
          <w:lang w:val="es-BO"/>
        </w:rPr>
      </w:pPr>
    </w:p>
    <w:p w:rsidR="008E2971" w:rsidRPr="00726784" w:rsidRDefault="008E2971" w:rsidP="008E2971">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8E2971" w:rsidRPr="00726784" w:rsidRDefault="008E2971" w:rsidP="008E2971">
      <w:pPr>
        <w:ind w:left="2268" w:hanging="1560"/>
        <w:jc w:val="both"/>
        <w:rPr>
          <w:rFonts w:ascii="Calibri" w:hAnsi="Calibri" w:cs="Calibri"/>
          <w:sz w:val="18"/>
          <w:szCs w:val="22"/>
          <w:lang w:val="es-BO"/>
        </w:rPr>
      </w:pPr>
    </w:p>
    <w:p w:rsidR="008E2971" w:rsidRDefault="008E2971" w:rsidP="008E2971">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 xml:space="preserve">n las Especificaciones Técnicas </w:t>
      </w:r>
    </w:p>
    <w:p w:rsidR="00984D90" w:rsidRPr="00726784" w:rsidRDefault="00984D90" w:rsidP="008E2971">
      <w:pPr>
        <w:ind w:left="2832" w:hanging="2124"/>
        <w:jc w:val="both"/>
        <w:rPr>
          <w:rFonts w:ascii="Calibri" w:hAnsi="Calibri" w:cs="Calibri"/>
          <w:sz w:val="22"/>
          <w:szCs w:val="22"/>
          <w:lang w:val="es-BO"/>
        </w:rPr>
      </w:pPr>
    </w:p>
    <w:p w:rsidR="008E2971" w:rsidRPr="00726784" w:rsidRDefault="008E2971" w:rsidP="008E2971">
      <w:pPr>
        <w:jc w:val="center"/>
        <w:rPr>
          <w:rFonts w:ascii="Calibri" w:hAnsi="Calibri" w:cs="Calibri"/>
          <w:b/>
          <w:sz w:val="22"/>
          <w:szCs w:val="22"/>
        </w:rPr>
      </w:pPr>
    </w:p>
    <w:p w:rsidR="008E2971" w:rsidRPr="00726784" w:rsidRDefault="008E2971" w:rsidP="008E2971">
      <w:pPr>
        <w:jc w:val="center"/>
        <w:rPr>
          <w:rFonts w:ascii="Calibri" w:hAnsi="Calibri" w:cs="Calibri"/>
          <w:b/>
          <w:sz w:val="22"/>
          <w:szCs w:val="22"/>
        </w:rPr>
      </w:pPr>
    </w:p>
    <w:p w:rsidR="008E2971" w:rsidRPr="006252BE" w:rsidRDefault="008E2971" w:rsidP="008E2971">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8E2971" w:rsidRPr="006252BE" w:rsidRDefault="008E2971" w:rsidP="008E2971">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8E2971" w:rsidRDefault="008E2971" w:rsidP="008E2971">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8E2971" w:rsidRPr="00537775" w:rsidRDefault="008E2971" w:rsidP="008E2971">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8E2971" w:rsidRPr="00537775" w:rsidRDefault="008E2971" w:rsidP="008E2971">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8E2971" w:rsidRPr="006F470A" w:rsidTr="00147189">
        <w:trPr>
          <w:trHeight w:val="420"/>
        </w:trPr>
        <w:tc>
          <w:tcPr>
            <w:tcW w:w="4106" w:type="dxa"/>
            <w:shd w:val="clear" w:color="auto" w:fill="FFFFFF"/>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8E2971" w:rsidRPr="00704E08" w:rsidRDefault="008E2971" w:rsidP="00147189">
            <w:pPr>
              <w:rPr>
                <w:rFonts w:ascii="Calibri" w:eastAsia="Calibri" w:hAnsi="Calibri" w:cs="Calibri"/>
                <w:sz w:val="22"/>
                <w:szCs w:val="22"/>
              </w:rPr>
            </w:pPr>
          </w:p>
        </w:tc>
      </w:tr>
      <w:tr w:rsidR="008E2971" w:rsidRPr="006F470A" w:rsidTr="00147189">
        <w:trPr>
          <w:trHeight w:val="412"/>
        </w:trPr>
        <w:tc>
          <w:tcPr>
            <w:tcW w:w="4106" w:type="dxa"/>
            <w:shd w:val="clear" w:color="auto" w:fill="FFFFFF"/>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8E2971" w:rsidRPr="00704E08" w:rsidRDefault="008E2971" w:rsidP="00147189">
            <w:pPr>
              <w:rPr>
                <w:rFonts w:ascii="Calibri" w:eastAsia="Calibri" w:hAnsi="Calibri" w:cs="Calibri"/>
                <w:sz w:val="22"/>
                <w:szCs w:val="22"/>
              </w:rPr>
            </w:pPr>
          </w:p>
        </w:tc>
      </w:tr>
      <w:tr w:rsidR="008E2971" w:rsidRPr="006F470A" w:rsidTr="00147189">
        <w:trPr>
          <w:trHeight w:val="463"/>
        </w:trPr>
        <w:tc>
          <w:tcPr>
            <w:tcW w:w="4106" w:type="dxa"/>
            <w:shd w:val="clear" w:color="auto" w:fill="FFFFFF"/>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8E2971" w:rsidRPr="00704E08" w:rsidRDefault="008E2971" w:rsidP="00147189">
            <w:pPr>
              <w:rPr>
                <w:rFonts w:ascii="Calibri" w:eastAsia="Calibri" w:hAnsi="Calibri" w:cs="Calibri"/>
                <w:sz w:val="22"/>
                <w:szCs w:val="22"/>
              </w:rPr>
            </w:pPr>
          </w:p>
        </w:tc>
      </w:tr>
    </w:tbl>
    <w:p w:rsidR="008E2971" w:rsidRPr="00537775" w:rsidRDefault="008E2971" w:rsidP="008E2971">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8E2971" w:rsidRPr="006F470A" w:rsidTr="00147189">
        <w:trPr>
          <w:trHeight w:val="404"/>
        </w:trPr>
        <w:tc>
          <w:tcPr>
            <w:tcW w:w="9209" w:type="dxa"/>
            <w:gridSpan w:val="2"/>
            <w:shd w:val="clear" w:color="auto" w:fill="FFF2CC"/>
            <w:vAlign w:val="center"/>
          </w:tcPr>
          <w:p w:rsidR="008E2971" w:rsidRPr="00704E08" w:rsidRDefault="008E2971" w:rsidP="0014718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8E2971" w:rsidRPr="006F470A" w:rsidTr="00147189">
        <w:trPr>
          <w:trHeight w:val="404"/>
        </w:trPr>
        <w:tc>
          <w:tcPr>
            <w:tcW w:w="4126" w:type="dxa"/>
            <w:shd w:val="clear" w:color="auto" w:fill="auto"/>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04"/>
        </w:trPr>
        <w:tc>
          <w:tcPr>
            <w:tcW w:w="4126" w:type="dxa"/>
            <w:shd w:val="clear" w:color="auto" w:fill="auto"/>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04"/>
        </w:trPr>
        <w:tc>
          <w:tcPr>
            <w:tcW w:w="4126" w:type="dxa"/>
            <w:shd w:val="clear" w:color="auto" w:fill="auto"/>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22"/>
        </w:trPr>
        <w:tc>
          <w:tcPr>
            <w:tcW w:w="4126"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589"/>
        </w:trPr>
        <w:tc>
          <w:tcPr>
            <w:tcW w:w="4126"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22"/>
        </w:trPr>
        <w:tc>
          <w:tcPr>
            <w:tcW w:w="4126"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bl>
    <w:p w:rsidR="008E2971" w:rsidRPr="00537775" w:rsidRDefault="008E2971" w:rsidP="008E2971">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8E2971" w:rsidRPr="006F470A" w:rsidTr="00147189">
        <w:trPr>
          <w:trHeight w:val="471"/>
        </w:trPr>
        <w:tc>
          <w:tcPr>
            <w:tcW w:w="9290" w:type="dxa"/>
            <w:gridSpan w:val="2"/>
            <w:shd w:val="clear" w:color="auto" w:fill="FFF2CC"/>
            <w:vAlign w:val="center"/>
          </w:tcPr>
          <w:p w:rsidR="008E2971" w:rsidRPr="00704E08" w:rsidRDefault="008E2971" w:rsidP="0014718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8E2971" w:rsidRPr="00704E08" w:rsidRDefault="008E2971" w:rsidP="0014718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8E2971" w:rsidRPr="006F470A" w:rsidTr="00147189">
        <w:trPr>
          <w:trHeight w:val="466"/>
        </w:trPr>
        <w:tc>
          <w:tcPr>
            <w:tcW w:w="4187"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565"/>
        </w:trPr>
        <w:tc>
          <w:tcPr>
            <w:tcW w:w="4187"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bl>
    <w:p w:rsidR="008E2971" w:rsidRPr="00F6463A" w:rsidRDefault="008E2971" w:rsidP="008E2971">
      <w:pPr>
        <w:rPr>
          <w:rFonts w:ascii="Verdana" w:hAnsi="Verdana" w:cs="Arial"/>
          <w:b/>
          <w:bCs/>
          <w:kern w:val="28"/>
          <w:sz w:val="18"/>
          <w:szCs w:val="18"/>
          <w:lang w:eastAsia="x-none"/>
        </w:rPr>
      </w:pPr>
    </w:p>
    <w:p w:rsidR="008E2971" w:rsidRPr="006252BE" w:rsidRDefault="008E2971" w:rsidP="008E2971">
      <w:pPr>
        <w:jc w:val="center"/>
        <w:rPr>
          <w:rFonts w:ascii="Verdana" w:hAnsi="Verdana" w:cs="Calibri"/>
          <w:sz w:val="18"/>
          <w:szCs w:val="18"/>
        </w:rPr>
      </w:pPr>
    </w:p>
    <w:p w:rsidR="008E2971" w:rsidRPr="00993917" w:rsidRDefault="008E2971" w:rsidP="008E2971">
      <w:pPr>
        <w:jc w:val="both"/>
        <w:rPr>
          <w:rFonts w:ascii="Calibri" w:hAnsi="Calibri" w:cs="Calibri"/>
          <w:sz w:val="22"/>
          <w:szCs w:val="22"/>
        </w:rPr>
      </w:pPr>
      <w:r w:rsidRPr="00993917">
        <w:rPr>
          <w:rFonts w:ascii="Calibri" w:hAnsi="Calibri" w:cs="Calibri"/>
          <w:sz w:val="22"/>
          <w:szCs w:val="22"/>
        </w:rPr>
        <w:t>De mi consideración:</w:t>
      </w:r>
    </w:p>
    <w:p w:rsidR="008E2971" w:rsidRPr="00993917" w:rsidRDefault="008E2971" w:rsidP="008E2971">
      <w:pPr>
        <w:jc w:val="both"/>
        <w:rPr>
          <w:rFonts w:ascii="Calibri" w:hAnsi="Calibri" w:cs="Calibri"/>
          <w:sz w:val="22"/>
          <w:szCs w:val="22"/>
        </w:rPr>
      </w:pPr>
    </w:p>
    <w:p w:rsidR="008E2971" w:rsidRPr="00404A84" w:rsidRDefault="008E2971" w:rsidP="008E2971">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8E2971" w:rsidRDefault="008E2971" w:rsidP="008E2971">
      <w:pPr>
        <w:jc w:val="both"/>
        <w:rPr>
          <w:rFonts w:ascii="Calibri" w:hAnsi="Calibri" w:cs="Calibri"/>
          <w:sz w:val="22"/>
          <w:szCs w:val="22"/>
          <w:lang w:val="es-ES_tradnl"/>
        </w:rPr>
      </w:pPr>
    </w:p>
    <w:p w:rsidR="008E2971" w:rsidRPr="00EF3AFE"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8E2971" w:rsidRPr="00F86575"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8E2971" w:rsidRPr="00B32D4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8E2971" w:rsidRPr="00F6463A" w:rsidRDefault="008E2971" w:rsidP="008E2971">
      <w:pPr>
        <w:jc w:val="both"/>
        <w:rPr>
          <w:rFonts w:ascii="Calibri" w:hAnsi="Calibri" w:cs="Calibri"/>
          <w:sz w:val="22"/>
          <w:szCs w:val="22"/>
        </w:rPr>
      </w:pPr>
    </w:p>
    <w:p w:rsidR="008E2971" w:rsidRPr="008D7490" w:rsidRDefault="008E2971" w:rsidP="008E2971">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E2971" w:rsidRPr="008D7490" w:rsidRDefault="008E2971" w:rsidP="008E2971">
      <w:pPr>
        <w:jc w:val="both"/>
        <w:rPr>
          <w:rFonts w:ascii="Calibri" w:hAnsi="Calibri" w:cs="Calibri"/>
          <w:sz w:val="22"/>
          <w:szCs w:val="22"/>
        </w:rPr>
      </w:pPr>
    </w:p>
    <w:p w:rsidR="008E2971" w:rsidRPr="008D7490" w:rsidRDefault="008E2971" w:rsidP="008E2971">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E2971" w:rsidRPr="008D7490" w:rsidRDefault="008E2971" w:rsidP="008E2971">
      <w:pPr>
        <w:jc w:val="both"/>
        <w:rPr>
          <w:rFonts w:ascii="Calibri" w:hAnsi="Calibri" w:cs="Calibri"/>
          <w:sz w:val="22"/>
          <w:szCs w:val="22"/>
          <w:lang w:val="es-BO"/>
        </w:rPr>
      </w:pPr>
    </w:p>
    <w:p w:rsidR="008E2971" w:rsidRPr="008D7490" w:rsidRDefault="008E2971" w:rsidP="008E297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E2971" w:rsidRPr="008D7490" w:rsidRDefault="008E2971" w:rsidP="008E2971">
      <w:pPr>
        <w:jc w:val="both"/>
        <w:rPr>
          <w:rFonts w:ascii="Calibri" w:hAnsi="Calibri" w:cs="Calibri"/>
          <w:sz w:val="22"/>
          <w:szCs w:val="22"/>
          <w:lang w:val="es-BO"/>
        </w:rPr>
      </w:pPr>
    </w:p>
    <w:p w:rsidR="008E2971" w:rsidRPr="008D7490"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8E2971" w:rsidRPr="008D7490"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E2971" w:rsidRPr="008D7490" w:rsidRDefault="008E2971" w:rsidP="00ED12A8">
      <w:pPr>
        <w:pStyle w:val="Encabezado"/>
        <w:numPr>
          <w:ilvl w:val="0"/>
          <w:numId w:val="12"/>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0404E8">
        <w:rPr>
          <w:rFonts w:ascii="Calibri" w:hAnsi="Calibri" w:cs="Calibri"/>
          <w:sz w:val="22"/>
          <w:szCs w:val="22"/>
          <w:lang w:val="es-BO"/>
        </w:rPr>
        <w:t xml:space="preserve"> </w:t>
      </w:r>
    </w:p>
    <w:p w:rsidR="008E2971" w:rsidRPr="00B524B4"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E2971" w:rsidRPr="008D7490"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E2971" w:rsidRPr="008D7490" w:rsidRDefault="008E2971" w:rsidP="008E2971">
      <w:pPr>
        <w:rPr>
          <w:rFonts w:ascii="Calibri" w:hAnsi="Calibri" w:cs="Calibri"/>
          <w:sz w:val="22"/>
          <w:szCs w:val="22"/>
        </w:rPr>
      </w:pPr>
    </w:p>
    <w:p w:rsidR="008E2971" w:rsidRPr="008D7490" w:rsidRDefault="008E2971" w:rsidP="008E2971">
      <w:pPr>
        <w:ind w:left="426"/>
        <w:rPr>
          <w:rFonts w:ascii="Calibri" w:hAnsi="Calibri" w:cs="Calibri"/>
          <w:b/>
          <w:sz w:val="22"/>
          <w:szCs w:val="22"/>
        </w:rPr>
      </w:pPr>
      <w:r w:rsidRPr="008D7490">
        <w:rPr>
          <w:rFonts w:ascii="Calibri" w:hAnsi="Calibri" w:cs="Calibri"/>
          <w:b/>
          <w:sz w:val="22"/>
          <w:szCs w:val="22"/>
        </w:rPr>
        <w:t>PARA ASOCIACIONES ACCIDENTALES</w:t>
      </w:r>
    </w:p>
    <w:p w:rsidR="008E2971" w:rsidRPr="008D7490" w:rsidRDefault="008E2971" w:rsidP="008E2971">
      <w:pPr>
        <w:rPr>
          <w:rFonts w:ascii="Calibri" w:hAnsi="Calibri" w:cs="Calibri"/>
          <w:sz w:val="22"/>
          <w:szCs w:val="22"/>
        </w:rPr>
      </w:pP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E2971" w:rsidRPr="008D7490" w:rsidRDefault="008E2971" w:rsidP="00ED12A8">
      <w:pPr>
        <w:pStyle w:val="Prrafodelista"/>
        <w:numPr>
          <w:ilvl w:val="1"/>
          <w:numId w:val="6"/>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E2971" w:rsidRPr="008D7490" w:rsidRDefault="008E2971" w:rsidP="008E2971">
      <w:pPr>
        <w:rPr>
          <w:rFonts w:ascii="Calibri" w:hAnsi="Calibri" w:cs="Calibri"/>
          <w:sz w:val="22"/>
          <w:szCs w:val="22"/>
        </w:rPr>
      </w:pPr>
    </w:p>
    <w:p w:rsidR="008E2971" w:rsidRPr="008D7490" w:rsidRDefault="008E2971" w:rsidP="008E2971">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E2971" w:rsidRPr="008D7490" w:rsidRDefault="008E2971" w:rsidP="008E2971">
      <w:pPr>
        <w:contextualSpacing/>
        <w:jc w:val="both"/>
        <w:rPr>
          <w:rFonts w:ascii="Calibri" w:hAnsi="Calibri" w:cs="Calibri"/>
          <w:sz w:val="22"/>
          <w:szCs w:val="22"/>
        </w:rPr>
      </w:pP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E2971" w:rsidRPr="00C978ED"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Pr>
          <w:rFonts w:ascii="Calibri" w:hAnsi="Calibri" w:cs="Calibri"/>
          <w:sz w:val="22"/>
          <w:szCs w:val="22"/>
        </w:rPr>
        <w:t>neral del Estado (CGE)</w:t>
      </w:r>
      <w:r w:rsidR="000404E8">
        <w:rPr>
          <w:rFonts w:ascii="Calibri" w:hAnsi="Calibri" w:cs="Calibri"/>
          <w:sz w:val="22"/>
          <w:szCs w:val="22"/>
        </w:rPr>
        <w:t>.</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E2971" w:rsidRPr="00B524B4"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lastRenderedPageBreak/>
        <w:t>Otra documentación</w:t>
      </w:r>
      <w:r w:rsidRPr="00B524B4">
        <w:rPr>
          <w:rFonts w:ascii="Calibri" w:hAnsi="Calibri" w:cs="Calibri"/>
          <w:sz w:val="22"/>
          <w:szCs w:val="22"/>
        </w:rPr>
        <w:t xml:space="preserve"> requerida por YPFB.</w:t>
      </w:r>
    </w:p>
    <w:p w:rsidR="008E2971" w:rsidRPr="008D7490" w:rsidRDefault="008E2971" w:rsidP="008E2971">
      <w:pPr>
        <w:rPr>
          <w:rFonts w:ascii="Calibri" w:hAnsi="Calibri" w:cs="Calibri"/>
          <w:sz w:val="22"/>
          <w:szCs w:val="22"/>
        </w:rPr>
      </w:pPr>
    </w:p>
    <w:p w:rsidR="008E2971" w:rsidRPr="00391210" w:rsidRDefault="008E2971" w:rsidP="008E2971">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8E2971" w:rsidRDefault="008E2971" w:rsidP="008E2971">
      <w:pPr>
        <w:jc w:val="both"/>
        <w:rPr>
          <w:rFonts w:ascii="Calibri" w:hAnsi="Calibri" w:cs="Calibri"/>
          <w:sz w:val="22"/>
          <w:szCs w:val="22"/>
        </w:rPr>
      </w:pPr>
    </w:p>
    <w:p w:rsidR="008E2971" w:rsidRPr="00C1415E" w:rsidRDefault="008E2971" w:rsidP="008E2971">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E2971" w:rsidRPr="00C1415E" w:rsidRDefault="008E2971" w:rsidP="008E2971">
      <w:pPr>
        <w:jc w:val="both"/>
        <w:rPr>
          <w:rFonts w:ascii="Calibri" w:hAnsi="Calibri" w:cs="Calibri"/>
          <w:sz w:val="22"/>
          <w:szCs w:val="22"/>
        </w:rPr>
      </w:pPr>
    </w:p>
    <w:p w:rsidR="008E2971" w:rsidRPr="00C1415E" w:rsidRDefault="008E2971" w:rsidP="008E2971">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E2971" w:rsidRPr="00C1415E" w:rsidRDefault="008E2971" w:rsidP="008E2971">
      <w:pPr>
        <w:jc w:val="both"/>
        <w:rPr>
          <w:rFonts w:ascii="Calibri" w:hAnsi="Calibri" w:cs="Calibri"/>
          <w:sz w:val="22"/>
          <w:szCs w:val="22"/>
          <w:lang w:val="es-BO"/>
        </w:rPr>
      </w:pPr>
    </w:p>
    <w:p w:rsidR="008E2971" w:rsidRPr="007D5538" w:rsidRDefault="008E2971" w:rsidP="008E2971">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8E2971" w:rsidRPr="007D5538" w:rsidRDefault="008E2971" w:rsidP="008E2971">
      <w:pPr>
        <w:jc w:val="both"/>
        <w:rPr>
          <w:rFonts w:ascii="Calibri" w:hAnsi="Calibri" w:cs="Calibri"/>
          <w:color w:val="000000"/>
          <w:sz w:val="22"/>
          <w:szCs w:val="22"/>
        </w:rPr>
      </w:pPr>
    </w:p>
    <w:p w:rsidR="008E2971" w:rsidRPr="00C1415E" w:rsidRDefault="008E2971" w:rsidP="008E2971">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E2971" w:rsidRPr="00C1415E" w:rsidRDefault="008E2971" w:rsidP="008E2971">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2971" w:rsidRPr="008979CB" w:rsidRDefault="008E2971" w:rsidP="008E2971">
      <w:pPr>
        <w:contextualSpacing/>
        <w:jc w:val="both"/>
        <w:rPr>
          <w:rFonts w:ascii="Calibri" w:hAnsi="Calibri" w:cs="Calibri"/>
          <w:color w:val="000000"/>
          <w:sz w:val="22"/>
          <w:szCs w:val="22"/>
        </w:rPr>
      </w:pPr>
    </w:p>
    <w:p w:rsidR="008E2971" w:rsidRPr="00E979F1" w:rsidRDefault="008E2971" w:rsidP="008E2971">
      <w:pPr>
        <w:ind w:left="360"/>
        <w:jc w:val="both"/>
        <w:rPr>
          <w:rFonts w:ascii="Verdana" w:hAnsi="Verdana" w:cs="Calibri"/>
          <w:sz w:val="18"/>
          <w:szCs w:val="18"/>
          <w:lang w:val="es-BO"/>
        </w:rPr>
      </w:pPr>
    </w:p>
    <w:p w:rsidR="008E2971" w:rsidRDefault="008E2971" w:rsidP="008E2971">
      <w:pPr>
        <w:ind w:left="360"/>
        <w:jc w:val="both"/>
        <w:rPr>
          <w:rFonts w:ascii="Verdana" w:hAnsi="Verdana" w:cs="Calibri"/>
          <w:sz w:val="18"/>
          <w:szCs w:val="18"/>
        </w:rPr>
      </w:pPr>
    </w:p>
    <w:p w:rsidR="008E2971" w:rsidRDefault="008E2971" w:rsidP="008E2971">
      <w:pPr>
        <w:ind w:left="360"/>
        <w:jc w:val="both"/>
        <w:rPr>
          <w:rFonts w:ascii="Verdana" w:hAnsi="Verdana" w:cs="Calibri"/>
          <w:sz w:val="18"/>
          <w:szCs w:val="18"/>
        </w:rPr>
      </w:pPr>
      <w:r>
        <w:rPr>
          <w:rFonts w:ascii="Verdana" w:hAnsi="Verdana" w:cs="Calibri"/>
          <w:sz w:val="18"/>
          <w:szCs w:val="18"/>
        </w:rPr>
        <w:tab/>
      </w:r>
    </w:p>
    <w:p w:rsidR="008E2971" w:rsidRPr="006252BE" w:rsidRDefault="008E2971" w:rsidP="008E2971">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8E2971" w:rsidRDefault="008E2971" w:rsidP="008E2971">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8E2971" w:rsidRPr="00674E63" w:rsidRDefault="008E2971" w:rsidP="008E2971">
      <w:pPr>
        <w:jc w:val="center"/>
        <w:rPr>
          <w:rFonts w:ascii="Calibri" w:hAnsi="Calibri" w:cs="Calibri"/>
          <w:b/>
          <w:bCs/>
          <w:i/>
          <w:iCs/>
          <w:sz w:val="24"/>
          <w:szCs w:val="22"/>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Pr="00674E63">
        <w:rPr>
          <w:rFonts w:ascii="Calibri" w:hAnsi="Calibri" w:cs="Calibri"/>
          <w:b/>
          <w:sz w:val="24"/>
          <w:szCs w:val="22"/>
        </w:rPr>
        <w:lastRenderedPageBreak/>
        <w:t>FORMULARIO B-1</w:t>
      </w:r>
    </w:p>
    <w:p w:rsidR="008E2971" w:rsidRPr="00674E63" w:rsidRDefault="008E2971" w:rsidP="008E2971">
      <w:pPr>
        <w:jc w:val="center"/>
        <w:rPr>
          <w:rFonts w:ascii="Calibri" w:hAnsi="Calibri" w:cs="Calibri"/>
          <w:b/>
          <w:sz w:val="22"/>
          <w:szCs w:val="22"/>
          <w:lang w:val="es-BO"/>
        </w:rPr>
      </w:pPr>
      <w:r w:rsidRPr="00674E63">
        <w:rPr>
          <w:rFonts w:ascii="Calibri" w:hAnsi="Calibri" w:cs="Calibri"/>
          <w:b/>
          <w:sz w:val="22"/>
          <w:szCs w:val="22"/>
          <w:lang w:val="es-BO"/>
        </w:rPr>
        <w:t xml:space="preserve">PROPUESTA ECONÓMICA </w:t>
      </w:r>
    </w:p>
    <w:p w:rsidR="008E2971" w:rsidRPr="00674E63" w:rsidRDefault="008E2971" w:rsidP="008E2971">
      <w:pPr>
        <w:jc w:val="center"/>
        <w:rPr>
          <w:rFonts w:ascii="Calibri" w:hAnsi="Calibri" w:cs="Calibri"/>
          <w:b/>
          <w:bCs/>
        </w:rPr>
      </w:pPr>
      <w:r w:rsidRPr="00674E63">
        <w:rPr>
          <w:rFonts w:ascii="Calibri" w:hAnsi="Calibri" w:cs="Calibri"/>
          <w:b/>
          <w:bCs/>
        </w:rPr>
        <w:t>(Expresado en Bolivianos)</w:t>
      </w:r>
    </w:p>
    <w:p w:rsidR="008E2971" w:rsidRDefault="008E2971" w:rsidP="008E2971">
      <w:pPr>
        <w:jc w:val="center"/>
        <w:rPr>
          <w:rFonts w:ascii="Segoe UI" w:hAnsi="Segoe UI" w:cs="Segoe UI"/>
          <w:b/>
          <w:bCs/>
        </w:rPr>
      </w:pPr>
    </w:p>
    <w:p w:rsidR="008E2971" w:rsidRDefault="008E2971" w:rsidP="008E2971">
      <w:pPr>
        <w:jc w:val="center"/>
        <w:rPr>
          <w:rFonts w:ascii="Calibri" w:hAnsi="Calibri" w:cs="Calibri"/>
          <w:b/>
          <w:sz w:val="22"/>
          <w:szCs w:val="22"/>
          <w:lang w:val="es-BO"/>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509"/>
        <w:gridCol w:w="1899"/>
      </w:tblGrid>
      <w:tr w:rsidR="008E2971" w:rsidRPr="006F470A" w:rsidTr="0014718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E2971" w:rsidRPr="00CA04A3" w:rsidRDefault="008E2971" w:rsidP="00147189">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E2971" w:rsidRPr="00CA04A3" w:rsidRDefault="008E2971" w:rsidP="00147189">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E2971" w:rsidRPr="00CA04A3" w:rsidRDefault="008E2971" w:rsidP="00147189">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E2971" w:rsidRPr="00CA04A3" w:rsidRDefault="008E2971" w:rsidP="00147189">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509" w:type="dxa"/>
            <w:tcBorders>
              <w:top w:val="single" w:sz="4" w:space="0" w:color="auto"/>
              <w:left w:val="nil"/>
              <w:bottom w:val="single" w:sz="8" w:space="0" w:color="auto"/>
              <w:right w:val="single" w:sz="8" w:space="0" w:color="auto"/>
            </w:tcBorders>
            <w:shd w:val="clear" w:color="auto" w:fill="D9D9D9"/>
            <w:vAlign w:val="center"/>
            <w:hideMark/>
          </w:tcPr>
          <w:p w:rsidR="008E2971" w:rsidRPr="00CA04A3" w:rsidRDefault="008E2971" w:rsidP="00147189">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p>
        </w:tc>
        <w:tc>
          <w:tcPr>
            <w:tcW w:w="1899" w:type="dxa"/>
            <w:tcBorders>
              <w:top w:val="single" w:sz="4" w:space="0" w:color="auto"/>
              <w:left w:val="nil"/>
              <w:bottom w:val="single" w:sz="8" w:space="0" w:color="auto"/>
              <w:right w:val="single" w:sz="8" w:space="0" w:color="auto"/>
            </w:tcBorders>
            <w:shd w:val="clear" w:color="auto" w:fill="D9D9D9"/>
            <w:vAlign w:val="center"/>
            <w:hideMark/>
          </w:tcPr>
          <w:p w:rsidR="008E2971" w:rsidRPr="00CA04A3" w:rsidRDefault="008E2971" w:rsidP="00147189">
            <w:pPr>
              <w:jc w:val="center"/>
              <w:rPr>
                <w:rFonts w:ascii="Calibri" w:hAnsi="Calibri" w:cs="Calibri"/>
                <w:b/>
                <w:bCs/>
                <w:color w:val="000000"/>
                <w:lang w:val="es-BO" w:eastAsia="es-BO"/>
              </w:rPr>
            </w:pPr>
            <w:r w:rsidRPr="00CA04A3">
              <w:rPr>
                <w:rFonts w:ascii="Calibri" w:hAnsi="Calibri" w:cs="Calibri"/>
                <w:b/>
                <w:bCs/>
                <w:color w:val="000000"/>
                <w:lang w:val="es-BO" w:eastAsia="es-BO"/>
              </w:rPr>
              <w:t>PRECIO</w:t>
            </w:r>
            <w:r>
              <w:rPr>
                <w:rFonts w:ascii="Calibri" w:hAnsi="Calibri" w:cs="Calibri"/>
                <w:b/>
                <w:bCs/>
                <w:color w:val="000000"/>
                <w:lang w:val="es-BO" w:eastAsia="es-BO"/>
              </w:rPr>
              <w:t xml:space="preserve"> T</w:t>
            </w:r>
            <w:r w:rsidRPr="00CA04A3">
              <w:rPr>
                <w:rFonts w:ascii="Calibri" w:hAnsi="Calibri" w:cs="Calibri"/>
                <w:b/>
                <w:bCs/>
                <w:color w:val="000000"/>
                <w:lang w:val="es-BO" w:eastAsia="es-BO"/>
              </w:rPr>
              <w:t>OTAL</w:t>
            </w:r>
          </w:p>
        </w:tc>
      </w:tr>
      <w:tr w:rsidR="00005346"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005346" w:rsidRPr="00674E63" w:rsidRDefault="00005346" w:rsidP="00005346">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gridSpan w:val="2"/>
            <w:tcBorders>
              <w:top w:val="nil"/>
              <w:left w:val="nil"/>
              <w:bottom w:val="single" w:sz="8" w:space="0" w:color="auto"/>
              <w:right w:val="single" w:sz="8" w:space="0" w:color="auto"/>
            </w:tcBorders>
            <w:shd w:val="clear" w:color="000000" w:fill="FFFFFF"/>
            <w:vAlign w:val="center"/>
          </w:tcPr>
          <w:p w:rsidR="00005346" w:rsidRPr="00BC08CF" w:rsidRDefault="00005346" w:rsidP="00005346">
            <w:pPr>
              <w:snapToGrid w:val="0"/>
              <w:jc w:val="both"/>
              <w:rPr>
                <w:rFonts w:ascii="Calibri" w:hAnsi="Calibri" w:cs="Calibri"/>
              </w:rPr>
            </w:pPr>
            <w:r>
              <w:rPr>
                <w:rFonts w:ascii="Calibri" w:hAnsi="Calibri" w:cs="Calibri"/>
                <w:color w:val="000000"/>
                <w:lang w:eastAsia="es-BO"/>
              </w:rPr>
              <w:t>SWITCH SPINE</w:t>
            </w:r>
          </w:p>
        </w:tc>
        <w:tc>
          <w:tcPr>
            <w:tcW w:w="1309" w:type="dxa"/>
            <w:tcBorders>
              <w:top w:val="nil"/>
              <w:left w:val="nil"/>
              <w:bottom w:val="single" w:sz="8" w:space="0" w:color="auto"/>
              <w:right w:val="single" w:sz="4" w:space="0" w:color="auto"/>
            </w:tcBorders>
            <w:shd w:val="clear" w:color="auto" w:fill="auto"/>
            <w:noWrap/>
            <w:vAlign w:val="center"/>
          </w:tcPr>
          <w:p w:rsidR="00005346" w:rsidRPr="00674E63" w:rsidRDefault="00005346" w:rsidP="00005346">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005346" w:rsidRPr="00BC08CF" w:rsidRDefault="00005346" w:rsidP="00005346">
            <w:pPr>
              <w:snapToGrid w:val="0"/>
              <w:jc w:val="center"/>
              <w:rPr>
                <w:rFonts w:ascii="Calibri" w:hAnsi="Calibri" w:cs="Calibri"/>
              </w:rPr>
            </w:pPr>
            <w:r>
              <w:rPr>
                <w:rFonts w:ascii="Calibri" w:hAnsi="Calibri" w:cs="Calibri"/>
                <w:color w:val="000000"/>
                <w:lang w:eastAsia="es-BO"/>
              </w:rPr>
              <w:t>2</w:t>
            </w:r>
          </w:p>
        </w:tc>
        <w:tc>
          <w:tcPr>
            <w:tcW w:w="1509" w:type="dxa"/>
            <w:tcBorders>
              <w:top w:val="nil"/>
              <w:left w:val="nil"/>
              <w:bottom w:val="single" w:sz="8" w:space="0" w:color="auto"/>
              <w:right w:val="single" w:sz="8" w:space="0" w:color="auto"/>
            </w:tcBorders>
            <w:shd w:val="clear" w:color="auto" w:fill="auto"/>
            <w:vAlign w:val="center"/>
          </w:tcPr>
          <w:p w:rsidR="00005346" w:rsidRDefault="00005346" w:rsidP="00005346">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005346" w:rsidRDefault="00005346" w:rsidP="00005346">
            <w:pPr>
              <w:jc w:val="right"/>
              <w:rPr>
                <w:rFonts w:ascii="Calibri" w:hAnsi="Calibri" w:cs="Calibri"/>
                <w:color w:val="000000"/>
              </w:rPr>
            </w:pPr>
          </w:p>
        </w:tc>
      </w:tr>
      <w:tr w:rsidR="00005346"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005346" w:rsidRPr="00674E63" w:rsidRDefault="00005346" w:rsidP="00005346">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gridSpan w:val="2"/>
            <w:tcBorders>
              <w:top w:val="nil"/>
              <w:left w:val="nil"/>
              <w:bottom w:val="single" w:sz="8" w:space="0" w:color="auto"/>
              <w:right w:val="single" w:sz="8" w:space="0" w:color="auto"/>
            </w:tcBorders>
            <w:shd w:val="clear" w:color="000000" w:fill="FFFFFF"/>
            <w:vAlign w:val="center"/>
          </w:tcPr>
          <w:p w:rsidR="00005346" w:rsidRPr="00BC08CF" w:rsidRDefault="00005346" w:rsidP="00005346">
            <w:pPr>
              <w:snapToGrid w:val="0"/>
              <w:jc w:val="both"/>
              <w:rPr>
                <w:rFonts w:ascii="Calibri" w:hAnsi="Calibri" w:cs="Calibri"/>
              </w:rPr>
            </w:pPr>
            <w:r>
              <w:rPr>
                <w:rFonts w:ascii="Calibri" w:hAnsi="Calibri" w:cs="Calibri"/>
                <w:color w:val="000000"/>
                <w:lang w:eastAsia="es-BO"/>
              </w:rPr>
              <w:t>SWITCH LEAF FIBRA</w:t>
            </w:r>
          </w:p>
        </w:tc>
        <w:tc>
          <w:tcPr>
            <w:tcW w:w="1309" w:type="dxa"/>
            <w:tcBorders>
              <w:top w:val="nil"/>
              <w:left w:val="nil"/>
              <w:bottom w:val="single" w:sz="8" w:space="0" w:color="auto"/>
              <w:right w:val="single" w:sz="4" w:space="0" w:color="auto"/>
            </w:tcBorders>
            <w:shd w:val="clear" w:color="auto" w:fill="auto"/>
            <w:noWrap/>
            <w:vAlign w:val="center"/>
          </w:tcPr>
          <w:p w:rsidR="00005346" w:rsidRPr="00674E63" w:rsidRDefault="00005346" w:rsidP="00005346">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005346" w:rsidRPr="00BC08CF" w:rsidRDefault="00005346" w:rsidP="00005346">
            <w:pPr>
              <w:snapToGrid w:val="0"/>
              <w:jc w:val="center"/>
              <w:rPr>
                <w:rFonts w:ascii="Calibri" w:hAnsi="Calibri" w:cs="Calibri"/>
              </w:rPr>
            </w:pPr>
            <w:r>
              <w:rPr>
                <w:rFonts w:ascii="Calibri" w:hAnsi="Calibri" w:cs="Calibri"/>
                <w:color w:val="000000"/>
                <w:lang w:eastAsia="es-BO"/>
              </w:rPr>
              <w:t>2</w:t>
            </w:r>
          </w:p>
        </w:tc>
        <w:tc>
          <w:tcPr>
            <w:tcW w:w="1509" w:type="dxa"/>
            <w:tcBorders>
              <w:top w:val="nil"/>
              <w:left w:val="nil"/>
              <w:bottom w:val="single" w:sz="8" w:space="0" w:color="auto"/>
              <w:right w:val="single" w:sz="8" w:space="0" w:color="auto"/>
            </w:tcBorders>
            <w:shd w:val="clear" w:color="auto" w:fill="auto"/>
            <w:vAlign w:val="center"/>
          </w:tcPr>
          <w:p w:rsidR="00005346" w:rsidRDefault="00005346" w:rsidP="00005346">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005346" w:rsidRDefault="00005346" w:rsidP="00005346">
            <w:pPr>
              <w:jc w:val="right"/>
              <w:rPr>
                <w:rFonts w:ascii="Calibri" w:hAnsi="Calibri" w:cs="Calibri"/>
                <w:color w:val="000000"/>
              </w:rPr>
            </w:pPr>
          </w:p>
        </w:tc>
      </w:tr>
      <w:tr w:rsidR="00005346"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005346" w:rsidRPr="00674E63" w:rsidRDefault="00005346" w:rsidP="00005346">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gridSpan w:val="2"/>
            <w:tcBorders>
              <w:top w:val="nil"/>
              <w:left w:val="nil"/>
              <w:bottom w:val="single" w:sz="8" w:space="0" w:color="auto"/>
              <w:right w:val="single" w:sz="8" w:space="0" w:color="auto"/>
            </w:tcBorders>
            <w:shd w:val="clear" w:color="000000" w:fill="FFFFFF"/>
            <w:vAlign w:val="center"/>
          </w:tcPr>
          <w:p w:rsidR="00005346" w:rsidRPr="00BC08CF" w:rsidRDefault="00005346" w:rsidP="00005346">
            <w:pPr>
              <w:snapToGrid w:val="0"/>
              <w:jc w:val="both"/>
              <w:rPr>
                <w:rFonts w:ascii="Calibri" w:hAnsi="Calibri" w:cs="Calibri"/>
              </w:rPr>
            </w:pPr>
            <w:r>
              <w:rPr>
                <w:rFonts w:ascii="Calibri" w:hAnsi="Calibri" w:cs="Calibri"/>
                <w:color w:val="000000"/>
                <w:lang w:eastAsia="es-BO"/>
              </w:rPr>
              <w:t>SWITCH LEAF COBRE</w:t>
            </w:r>
          </w:p>
        </w:tc>
        <w:tc>
          <w:tcPr>
            <w:tcW w:w="1309" w:type="dxa"/>
            <w:tcBorders>
              <w:top w:val="nil"/>
              <w:left w:val="nil"/>
              <w:bottom w:val="single" w:sz="8" w:space="0" w:color="auto"/>
              <w:right w:val="single" w:sz="4" w:space="0" w:color="auto"/>
            </w:tcBorders>
            <w:shd w:val="clear" w:color="auto" w:fill="auto"/>
            <w:noWrap/>
            <w:vAlign w:val="center"/>
          </w:tcPr>
          <w:p w:rsidR="00005346" w:rsidRPr="00674E63" w:rsidRDefault="00005346" w:rsidP="00005346">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005346" w:rsidRPr="00BC08CF" w:rsidRDefault="00005346" w:rsidP="00005346">
            <w:pPr>
              <w:snapToGrid w:val="0"/>
              <w:jc w:val="center"/>
              <w:rPr>
                <w:rFonts w:ascii="Calibri" w:hAnsi="Calibri" w:cs="Calibri"/>
              </w:rPr>
            </w:pPr>
            <w:r w:rsidRPr="00BC08CF">
              <w:rPr>
                <w:rFonts w:ascii="Calibri" w:hAnsi="Calibri" w:cs="Calibri"/>
                <w:color w:val="000000"/>
                <w:lang w:eastAsia="es-BO"/>
              </w:rPr>
              <w:t>2</w:t>
            </w:r>
          </w:p>
        </w:tc>
        <w:tc>
          <w:tcPr>
            <w:tcW w:w="1509" w:type="dxa"/>
            <w:tcBorders>
              <w:top w:val="nil"/>
              <w:left w:val="nil"/>
              <w:bottom w:val="single" w:sz="8" w:space="0" w:color="auto"/>
              <w:right w:val="single" w:sz="8" w:space="0" w:color="auto"/>
            </w:tcBorders>
            <w:shd w:val="clear" w:color="auto" w:fill="auto"/>
            <w:vAlign w:val="center"/>
          </w:tcPr>
          <w:p w:rsidR="00005346" w:rsidRDefault="00005346" w:rsidP="00005346">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005346" w:rsidRDefault="00005346" w:rsidP="00005346">
            <w:pPr>
              <w:jc w:val="right"/>
              <w:rPr>
                <w:rFonts w:ascii="Calibri" w:hAnsi="Calibri" w:cs="Calibri"/>
                <w:color w:val="000000"/>
              </w:rPr>
            </w:pPr>
          </w:p>
        </w:tc>
      </w:tr>
      <w:tr w:rsidR="008E2971" w:rsidRPr="006F470A" w:rsidTr="00147189">
        <w:trPr>
          <w:trHeight w:val="339"/>
          <w:jc w:val="center"/>
        </w:trPr>
        <w:tc>
          <w:tcPr>
            <w:tcW w:w="8088" w:type="dxa"/>
            <w:gridSpan w:val="6"/>
            <w:tcBorders>
              <w:top w:val="single" w:sz="8" w:space="0" w:color="auto"/>
              <w:left w:val="single" w:sz="8" w:space="0" w:color="auto"/>
              <w:bottom w:val="single" w:sz="8" w:space="0" w:color="auto"/>
              <w:right w:val="single" w:sz="8" w:space="0" w:color="auto"/>
            </w:tcBorders>
            <w:shd w:val="clear" w:color="auto" w:fill="auto"/>
            <w:noWrap/>
            <w:vAlign w:val="center"/>
          </w:tcPr>
          <w:p w:rsidR="008E2971" w:rsidRPr="006F1BFD" w:rsidRDefault="008E2971" w:rsidP="00147189">
            <w:pPr>
              <w:jc w:val="right"/>
              <w:rPr>
                <w:rFonts w:ascii="Calibri" w:hAnsi="Calibri" w:cs="Calibri"/>
                <w:b/>
                <w:color w:val="000000"/>
                <w:lang w:val="es-BO" w:eastAsia="es-BO"/>
              </w:rPr>
            </w:pPr>
            <w:r>
              <w:rPr>
                <w:rFonts w:ascii="Calibri" w:hAnsi="Calibri" w:cs="Calibri"/>
                <w:b/>
                <w:color w:val="000000"/>
                <w:lang w:val="es-BO" w:eastAsia="es-BO"/>
              </w:rPr>
              <w:t>TOTAL NUMERAL</w:t>
            </w:r>
          </w:p>
        </w:tc>
        <w:tc>
          <w:tcPr>
            <w:tcW w:w="1899" w:type="dxa"/>
            <w:tcBorders>
              <w:top w:val="single" w:sz="8" w:space="0" w:color="auto"/>
              <w:left w:val="single" w:sz="8" w:space="0" w:color="auto"/>
              <w:bottom w:val="single" w:sz="8" w:space="0" w:color="auto"/>
              <w:right w:val="single" w:sz="8" w:space="0" w:color="auto"/>
            </w:tcBorders>
            <w:shd w:val="clear" w:color="auto" w:fill="auto"/>
            <w:vAlign w:val="center"/>
          </w:tcPr>
          <w:p w:rsidR="008E2971" w:rsidRPr="006F1BFD" w:rsidRDefault="008E2971" w:rsidP="00147189">
            <w:pPr>
              <w:jc w:val="right"/>
              <w:rPr>
                <w:rFonts w:ascii="Calibri" w:hAnsi="Calibri" w:cs="Calibri"/>
                <w:b/>
                <w:color w:val="000000"/>
                <w:lang w:val="es-BO" w:eastAsia="es-BO"/>
              </w:rPr>
            </w:pPr>
          </w:p>
        </w:tc>
      </w:tr>
      <w:tr w:rsidR="008E2971" w:rsidRPr="006F470A" w:rsidTr="00147189">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E2971" w:rsidRPr="00CA04A3" w:rsidRDefault="008E2971" w:rsidP="00147189">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E2971" w:rsidRPr="006F1BFD" w:rsidRDefault="008E2971" w:rsidP="00147189">
            <w:pPr>
              <w:jc w:val="right"/>
              <w:rPr>
                <w:rFonts w:ascii="Calibri" w:hAnsi="Calibri" w:cs="Calibri"/>
                <w:b/>
                <w:color w:val="000000"/>
                <w:lang w:val="es-BO" w:eastAsia="es-BO"/>
              </w:rPr>
            </w:pPr>
          </w:p>
        </w:tc>
      </w:tr>
    </w:tbl>
    <w:p w:rsidR="008E2971" w:rsidRDefault="008E2971" w:rsidP="008E2971">
      <w:pPr>
        <w:jc w:val="center"/>
        <w:rPr>
          <w:rFonts w:ascii="Calibri" w:hAnsi="Calibri" w:cs="Calibri"/>
          <w:b/>
          <w:sz w:val="22"/>
          <w:szCs w:val="22"/>
          <w:lang w:val="es-BO"/>
        </w:rPr>
      </w:pPr>
    </w:p>
    <w:p w:rsidR="008E2971" w:rsidRPr="00F63B8F" w:rsidRDefault="008E2971" w:rsidP="008E2971">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E2971" w:rsidRPr="00AD740C" w:rsidRDefault="008E2971" w:rsidP="008E2971">
      <w:pPr>
        <w:jc w:val="center"/>
        <w:rPr>
          <w:rFonts w:ascii="Calibri" w:hAnsi="Calibri" w:cs="Calibri"/>
          <w:b/>
          <w:sz w:val="22"/>
          <w:szCs w:val="22"/>
        </w:rPr>
      </w:pPr>
    </w:p>
    <w:p w:rsidR="008E2971" w:rsidRDefault="008E2971" w:rsidP="008E2971">
      <w:pPr>
        <w:rPr>
          <w:rFonts w:ascii="Calibri" w:hAnsi="Calibri" w:cs="Calibri"/>
          <w:b/>
          <w:sz w:val="24"/>
          <w:szCs w:val="22"/>
        </w:rPr>
      </w:pPr>
    </w:p>
    <w:p w:rsidR="008E2971" w:rsidRPr="00CA04A3" w:rsidRDefault="008E2971" w:rsidP="008E2971">
      <w:pPr>
        <w:jc w:val="center"/>
        <w:rPr>
          <w:rFonts w:ascii="Calibri" w:hAnsi="Calibri" w:cs="Calibri"/>
          <w:b/>
          <w:sz w:val="22"/>
          <w:szCs w:val="22"/>
        </w:rPr>
      </w:pPr>
    </w:p>
    <w:p w:rsidR="008E2971" w:rsidRPr="00CA04A3" w:rsidRDefault="008E2971" w:rsidP="008E2971">
      <w:pPr>
        <w:rPr>
          <w:rFonts w:ascii="Calibri" w:hAnsi="Calibri" w:cs="Calibri"/>
          <w:b/>
          <w:sz w:val="22"/>
          <w:szCs w:val="22"/>
        </w:rPr>
      </w:pPr>
    </w:p>
    <w:p w:rsidR="008E2971" w:rsidRDefault="008E2971" w:rsidP="008E2971">
      <w:pPr>
        <w:jc w:val="center"/>
        <w:rPr>
          <w:rFonts w:ascii="Verdana" w:hAnsi="Verdana" w:cs="Arial"/>
          <w:b/>
          <w:color w:val="000000"/>
          <w:sz w:val="18"/>
          <w:szCs w:val="18"/>
        </w:rPr>
      </w:pPr>
    </w:p>
    <w:p w:rsidR="008E2971" w:rsidRPr="00F63B8F" w:rsidRDefault="008E2971" w:rsidP="008E2971">
      <w:pPr>
        <w:tabs>
          <w:tab w:val="left" w:pos="4080"/>
        </w:tabs>
        <w:rPr>
          <w:rFonts w:ascii="Calibri" w:hAnsi="Calibri" w:cs="Calibri"/>
          <w:sz w:val="22"/>
          <w:szCs w:val="22"/>
          <w:lang w:val="es-MX"/>
        </w:rPr>
      </w:pPr>
      <w:r>
        <w:rPr>
          <w:rFonts w:ascii="Calibri" w:hAnsi="Calibri" w:cs="Calibri"/>
          <w:b/>
          <w:sz w:val="22"/>
          <w:szCs w:val="22"/>
          <w:lang w:val="es-BO"/>
        </w:rPr>
        <w:tab/>
      </w:r>
    </w:p>
    <w:p w:rsidR="008E2971" w:rsidRDefault="008E2971" w:rsidP="008E2971">
      <w:pPr>
        <w:jc w:val="center"/>
        <w:rPr>
          <w:rFonts w:ascii="Calibri" w:hAnsi="Calibri" w:cs="Calibri"/>
          <w:b/>
          <w:sz w:val="22"/>
          <w:szCs w:val="22"/>
        </w:rPr>
        <w:sectPr w:rsidR="008E2971" w:rsidSect="00147189">
          <w:pgSz w:w="12240" w:h="15840" w:code="1"/>
          <w:pgMar w:top="1418" w:right="1418" w:bottom="1134" w:left="1701" w:header="709" w:footer="709" w:gutter="0"/>
          <w:cols w:space="708"/>
          <w:docGrid w:linePitch="360"/>
        </w:sectPr>
      </w:pPr>
    </w:p>
    <w:p w:rsidR="008E2971" w:rsidRPr="00F63B8F" w:rsidRDefault="008E2971" w:rsidP="008E2971">
      <w:pPr>
        <w:jc w:val="center"/>
        <w:rPr>
          <w:rFonts w:ascii="Calibri" w:hAnsi="Calibri" w:cs="Calibri"/>
          <w:b/>
          <w:sz w:val="22"/>
          <w:szCs w:val="22"/>
        </w:rPr>
      </w:pPr>
      <w:r w:rsidRPr="00F63B8F">
        <w:rPr>
          <w:rFonts w:ascii="Calibri" w:hAnsi="Calibri" w:cs="Calibri"/>
          <w:b/>
          <w:sz w:val="22"/>
          <w:szCs w:val="22"/>
        </w:rPr>
        <w:lastRenderedPageBreak/>
        <w:t>FORMULARIO C-1</w:t>
      </w:r>
    </w:p>
    <w:p w:rsidR="008E2971" w:rsidRDefault="008E2971" w:rsidP="008E2971">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005346" w:rsidRDefault="00005346" w:rsidP="00BE0650">
      <w:pPr>
        <w:contextualSpacing/>
        <w:jc w:val="both"/>
        <w:rPr>
          <w:rFonts w:ascii="Calibri" w:hAnsi="Calibri" w:cs="Calibri"/>
          <w:b/>
          <w:sz w:val="18"/>
          <w:szCs w:val="18"/>
          <w:lang w:val="es-BO"/>
        </w:rPr>
      </w:pPr>
    </w:p>
    <w:tbl>
      <w:tblPr>
        <w:tblW w:w="14176" w:type="dxa"/>
        <w:tblInd w:w="-431" w:type="dxa"/>
        <w:tblLayout w:type="fixed"/>
        <w:tblCellMar>
          <w:left w:w="70" w:type="dxa"/>
          <w:right w:w="70" w:type="dxa"/>
        </w:tblCellMar>
        <w:tblLook w:val="0000" w:firstRow="0" w:lastRow="0" w:firstColumn="0" w:lastColumn="0" w:noHBand="0" w:noVBand="0"/>
      </w:tblPr>
      <w:tblGrid>
        <w:gridCol w:w="1986"/>
        <w:gridCol w:w="5811"/>
        <w:gridCol w:w="6379"/>
      </w:tblGrid>
      <w:tr w:rsidR="00005346" w:rsidTr="00005346">
        <w:trPr>
          <w:trHeight w:val="300"/>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Pr="00F63B8F" w:rsidRDefault="00005346" w:rsidP="00005346">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Pr="00F63B8F" w:rsidRDefault="00005346" w:rsidP="00005346">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005346" w:rsidRPr="00F63B8F" w:rsidRDefault="00005346" w:rsidP="00005346">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005346" w:rsidTr="00005346">
        <w:trPr>
          <w:trHeight w:val="300"/>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05346" w:rsidRPr="00005346" w:rsidRDefault="00005346" w:rsidP="00005346">
            <w:pPr>
              <w:pStyle w:val="Prrafodelista"/>
              <w:numPr>
                <w:ilvl w:val="2"/>
                <w:numId w:val="6"/>
              </w:numPr>
              <w:suppressAutoHyphens/>
              <w:ind w:left="356"/>
              <w:contextualSpacing/>
              <w:jc w:val="both"/>
              <w:rPr>
                <w:rFonts w:asciiTheme="minorHAnsi" w:hAnsiTheme="minorHAnsi" w:cstheme="minorHAnsi"/>
                <w:sz w:val="18"/>
                <w:szCs w:val="18"/>
              </w:rPr>
            </w:pPr>
            <w:r w:rsidRPr="00005346">
              <w:rPr>
                <w:rFonts w:asciiTheme="minorHAnsi" w:hAnsiTheme="minorHAnsi" w:cstheme="minorHAnsi"/>
                <w:b/>
                <w:bCs/>
                <w:sz w:val="18"/>
                <w:szCs w:val="18"/>
                <w:lang w:val="es-BO" w:eastAsia="es-BO"/>
              </w:rPr>
              <w:t xml:space="preserve">SWITCH CORE DE DATACENTER (SPINE) </w:t>
            </w:r>
            <w:r w:rsidRPr="00005346">
              <w:rPr>
                <w:rFonts w:asciiTheme="minorHAnsi" w:hAnsiTheme="minorHAnsi" w:cstheme="minorHAnsi"/>
                <w:sz w:val="18"/>
                <w:szCs w:val="18"/>
              </w:rPr>
              <w:t>(Puede ofrecer condiciones superiores en ningún caso inferiores)</w:t>
            </w:r>
          </w:p>
        </w:tc>
        <w:tc>
          <w:tcPr>
            <w:tcW w:w="6379" w:type="dxa"/>
            <w:tcBorders>
              <w:top w:val="single" w:sz="4" w:space="0" w:color="000000"/>
              <w:left w:val="single" w:sz="4" w:space="0" w:color="000000"/>
              <w:bottom w:val="single" w:sz="4" w:space="0" w:color="000000"/>
              <w:right w:val="single" w:sz="4" w:space="0" w:color="000000"/>
            </w:tcBorders>
            <w:shd w:val="clear" w:color="auto" w:fill="9CC2E5"/>
          </w:tcPr>
          <w:p w:rsidR="00005346" w:rsidRPr="00005346" w:rsidRDefault="00005346" w:rsidP="00005346">
            <w:pPr>
              <w:suppressAutoHyphens/>
              <w:contextualSpacing/>
              <w:jc w:val="both"/>
              <w:rPr>
                <w:rFonts w:asciiTheme="minorHAnsi" w:hAnsiTheme="minorHAnsi" w:cstheme="minorHAnsi"/>
                <w:b/>
                <w:bCs/>
                <w:sz w:val="18"/>
                <w:szCs w:val="18"/>
                <w:lang w:eastAsia="es-BO"/>
              </w:rPr>
            </w:pPr>
          </w:p>
        </w:tc>
      </w:tr>
      <w:tr w:rsidR="00005346" w:rsidTr="00005346">
        <w:trPr>
          <w:trHeight w:val="30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Tipo de equipo</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r>
              <w:rPr>
                <w:rFonts w:ascii="Calibri" w:hAnsi="Calibri" w:cs="Calibri"/>
                <w:color w:val="000000"/>
                <w:sz w:val="18"/>
                <w:szCs w:val="18"/>
              </w:rPr>
              <w:t>Switches Spine</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rPr>
                <w:rFonts w:ascii="Calibri" w:hAnsi="Calibri" w:cs="Calibri"/>
                <w:color w:val="000000"/>
                <w:sz w:val="18"/>
                <w:szCs w:val="18"/>
              </w:rPr>
            </w:pPr>
          </w:p>
        </w:tc>
      </w:tr>
      <w:tr w:rsidR="00005346" w:rsidTr="00005346">
        <w:trPr>
          <w:trHeight w:val="30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Marca</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r>
              <w:rPr>
                <w:rFonts w:ascii="Calibri" w:hAnsi="Calibri" w:cs="Calibri"/>
                <w:color w:val="000000"/>
                <w:sz w:val="18"/>
                <w:szCs w:val="18"/>
              </w:rPr>
              <w:t>Especificar</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rPr>
                <w:rFonts w:ascii="Calibri" w:hAnsi="Calibri" w:cs="Calibri"/>
                <w:color w:val="000000"/>
                <w:sz w:val="18"/>
                <w:szCs w:val="18"/>
              </w:rPr>
            </w:pPr>
          </w:p>
        </w:tc>
      </w:tr>
      <w:tr w:rsidR="00005346" w:rsidTr="00005346">
        <w:trPr>
          <w:trHeight w:val="30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Modelo</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r>
              <w:rPr>
                <w:rFonts w:ascii="Calibri" w:hAnsi="Calibri" w:cs="Calibri"/>
                <w:color w:val="000000"/>
                <w:sz w:val="18"/>
                <w:szCs w:val="18"/>
              </w:rPr>
              <w:t>Especificar</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rPr>
                <w:rFonts w:ascii="Calibri" w:hAnsi="Calibri" w:cs="Calibri"/>
                <w:color w:val="000000"/>
                <w:sz w:val="18"/>
                <w:szCs w:val="18"/>
              </w:rPr>
            </w:pPr>
          </w:p>
        </w:tc>
      </w:tr>
      <w:tr w:rsidR="00005346" w:rsidTr="00005346">
        <w:trPr>
          <w:trHeight w:val="30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Procedencia</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r>
              <w:rPr>
                <w:rFonts w:ascii="Calibri" w:hAnsi="Calibri" w:cs="Calibri"/>
                <w:color w:val="000000"/>
                <w:sz w:val="18"/>
                <w:szCs w:val="18"/>
              </w:rPr>
              <w:t>Especificar</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rPr>
                <w:rFonts w:ascii="Calibri" w:hAnsi="Calibri" w:cs="Calibri"/>
                <w:color w:val="000000"/>
                <w:sz w:val="18"/>
                <w:szCs w:val="18"/>
              </w:rPr>
            </w:pPr>
          </w:p>
        </w:tc>
      </w:tr>
      <w:tr w:rsidR="00005346" w:rsidTr="00005346">
        <w:trPr>
          <w:trHeight w:val="30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Cantidad</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r>
              <w:rPr>
                <w:rFonts w:ascii="Calibri" w:hAnsi="Calibri" w:cs="Calibri"/>
                <w:color w:val="000000"/>
                <w:sz w:val="18"/>
                <w:szCs w:val="18"/>
              </w:rPr>
              <w:t>Dos (2)</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rPr>
                <w:rFonts w:ascii="Calibri" w:hAnsi="Calibri" w:cs="Calibri"/>
                <w:color w:val="000000"/>
                <w:sz w:val="18"/>
                <w:szCs w:val="18"/>
              </w:rPr>
            </w:pPr>
          </w:p>
        </w:tc>
      </w:tr>
      <w:tr w:rsidR="00005346" w:rsidTr="00005346">
        <w:trPr>
          <w:trHeight w:val="30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Capacidad conmutación</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r>
              <w:rPr>
                <w:rFonts w:ascii="Calibri" w:hAnsi="Calibri" w:cs="Calibri"/>
                <w:color w:val="000000"/>
                <w:sz w:val="18"/>
                <w:szCs w:val="18"/>
              </w:rPr>
              <w:t xml:space="preserve">12.84Tbps de capacidad de conmutación </w:t>
            </w:r>
          </w:p>
          <w:p w:rsidR="00005346" w:rsidRDefault="00005346" w:rsidP="00005346">
            <w:r>
              <w:rPr>
                <w:rFonts w:ascii="Calibri" w:hAnsi="Calibri" w:cs="Calibri"/>
                <w:color w:val="000000"/>
                <w:sz w:val="18"/>
                <w:szCs w:val="18"/>
              </w:rPr>
              <w:t>4.3 billones de paquetes por segundo.</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rPr>
                <w:rFonts w:ascii="Calibri" w:hAnsi="Calibri" w:cs="Calibri"/>
                <w:color w:val="000000"/>
                <w:sz w:val="18"/>
                <w:szCs w:val="18"/>
              </w:rPr>
            </w:pPr>
          </w:p>
        </w:tc>
      </w:tr>
      <w:tr w:rsidR="00005346" w:rsidTr="00005346">
        <w:trPr>
          <w:trHeight w:val="162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Cantidad de puertos de red</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jc w:val="both"/>
            </w:pPr>
            <w:r>
              <w:rPr>
                <w:rFonts w:ascii="Calibri" w:hAnsi="Calibri" w:cs="Calibri"/>
                <w:color w:val="000000"/>
                <w:sz w:val="18"/>
                <w:szCs w:val="18"/>
              </w:rPr>
              <w:t xml:space="preserve">Deberá contar mínimamente con la siguiente configuración de interfaces: </w:t>
            </w:r>
          </w:p>
          <w:p w:rsidR="00005346" w:rsidRDefault="00005346" w:rsidP="00005346">
            <w:pPr>
              <w:numPr>
                <w:ilvl w:val="0"/>
                <w:numId w:val="36"/>
              </w:numPr>
              <w:suppressAutoHyphens/>
            </w:pPr>
            <w:r>
              <w:rPr>
                <w:rFonts w:ascii="Calibri" w:hAnsi="Calibri" w:cs="Calibri"/>
                <w:color w:val="000000"/>
                <w:sz w:val="18"/>
                <w:szCs w:val="18"/>
              </w:rPr>
              <w:t>64 puertos capaces de soportar módulos ópticos de 40 y 100Gbps para conexión los switches leaf.</w:t>
            </w:r>
          </w:p>
          <w:p w:rsidR="00005346" w:rsidRDefault="00005346" w:rsidP="00005346">
            <w:pPr>
              <w:numPr>
                <w:ilvl w:val="0"/>
                <w:numId w:val="36"/>
              </w:numPr>
              <w:suppressAutoHyphens/>
            </w:pPr>
            <w:r>
              <w:rPr>
                <w:rFonts w:ascii="Calibri" w:hAnsi="Calibri" w:cs="Calibri"/>
                <w:color w:val="000000"/>
                <w:sz w:val="18"/>
                <w:szCs w:val="18"/>
              </w:rPr>
              <w:t>2 puertos capaces de soportar módulos ópticos de 1 y 10Gbps 1 puerto consola</w:t>
            </w:r>
          </w:p>
          <w:p w:rsidR="00005346" w:rsidRDefault="00005346" w:rsidP="00005346">
            <w:pPr>
              <w:numPr>
                <w:ilvl w:val="0"/>
                <w:numId w:val="36"/>
              </w:numPr>
              <w:suppressAutoHyphens/>
            </w:pPr>
            <w:r>
              <w:rPr>
                <w:rFonts w:ascii="Calibri" w:hAnsi="Calibri" w:cs="Calibri"/>
                <w:color w:val="000000"/>
                <w:sz w:val="18"/>
                <w:szCs w:val="18"/>
              </w:rPr>
              <w:t>1 puerto de administración en cobre 10/100/1000Mbps</w:t>
            </w:r>
          </w:p>
          <w:p w:rsidR="00005346" w:rsidRDefault="00005346" w:rsidP="00005346">
            <w:pPr>
              <w:numPr>
                <w:ilvl w:val="0"/>
                <w:numId w:val="36"/>
              </w:numPr>
              <w:suppressAutoHyphens/>
              <w:ind w:left="1418" w:hanging="1058"/>
            </w:pPr>
            <w:r>
              <w:rPr>
                <w:rFonts w:ascii="Calibri" w:hAnsi="Calibri" w:cs="Calibri"/>
                <w:color w:val="000000"/>
                <w:sz w:val="18"/>
                <w:szCs w:val="18"/>
              </w:rPr>
              <w:t>1 puerto de administración 1Gbps basado en SFP</w:t>
            </w:r>
          </w:p>
          <w:p w:rsidR="00005346" w:rsidRDefault="00005346" w:rsidP="00005346">
            <w:pPr>
              <w:numPr>
                <w:ilvl w:val="0"/>
                <w:numId w:val="36"/>
              </w:numPr>
              <w:suppressAutoHyphens/>
            </w:pPr>
            <w:r>
              <w:rPr>
                <w:rFonts w:ascii="Calibri" w:hAnsi="Calibri" w:cs="Calibri"/>
                <w:color w:val="000000"/>
                <w:sz w:val="18"/>
                <w:szCs w:val="18"/>
              </w:rPr>
              <w:t>1 puerto USB</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jc w:val="both"/>
              <w:rPr>
                <w:rFonts w:ascii="Calibri" w:hAnsi="Calibri" w:cs="Calibri"/>
                <w:color w:val="000000"/>
                <w:sz w:val="18"/>
                <w:szCs w:val="18"/>
              </w:rPr>
            </w:pPr>
          </w:p>
        </w:tc>
      </w:tr>
      <w:tr w:rsidR="00005346" w:rsidTr="00005346">
        <w:trPr>
          <w:trHeight w:val="1753"/>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Rendimiento</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pStyle w:val="Prrafodelista"/>
              <w:ind w:left="220"/>
              <w:contextualSpacing/>
              <w:jc w:val="both"/>
            </w:pPr>
            <w:r>
              <w:rPr>
                <w:rFonts w:ascii="Calibri" w:hAnsi="Calibri" w:cs="Calibri"/>
                <w:color w:val="000000"/>
                <w:sz w:val="18"/>
                <w:szCs w:val="18"/>
              </w:rPr>
              <w:t>deberá soportar:</w:t>
            </w:r>
          </w:p>
          <w:p w:rsidR="00005346" w:rsidRDefault="00005346" w:rsidP="00005346">
            <w:r>
              <w:rPr>
                <w:rFonts w:ascii="Calibri" w:hAnsi="Calibri" w:cs="Calibri"/>
                <w:color w:val="000000"/>
                <w:sz w:val="18"/>
                <w:szCs w:val="18"/>
              </w:rPr>
              <w:t>•</w:t>
            </w:r>
            <w:r>
              <w:rPr>
                <w:rFonts w:ascii="Calibri" w:hAnsi="Calibri" w:cs="Calibri"/>
                <w:color w:val="000000"/>
                <w:sz w:val="18"/>
                <w:szCs w:val="18"/>
              </w:rPr>
              <w:tab/>
              <w:t>mínimamente 260.000 rutas IPv4.</w:t>
            </w:r>
          </w:p>
          <w:p w:rsidR="00005346" w:rsidRDefault="00005346" w:rsidP="00005346">
            <w:pPr>
              <w:ind w:left="709" w:hanging="709"/>
            </w:pPr>
            <w:r>
              <w:rPr>
                <w:rFonts w:ascii="Calibri" w:hAnsi="Calibri" w:cs="Calibri"/>
                <w:color w:val="000000"/>
                <w:sz w:val="18"/>
                <w:szCs w:val="18"/>
              </w:rPr>
              <w:t>•</w:t>
            </w:r>
            <w:r>
              <w:rPr>
                <w:rFonts w:ascii="Calibri" w:hAnsi="Calibri" w:cs="Calibri"/>
                <w:color w:val="000000"/>
                <w:sz w:val="18"/>
                <w:szCs w:val="18"/>
              </w:rPr>
              <w:tab/>
              <w:t>mínimamente 92.000 entradas MAC.</w:t>
            </w:r>
          </w:p>
          <w:p w:rsidR="00005346" w:rsidRDefault="00005346" w:rsidP="00005346">
            <w:r>
              <w:rPr>
                <w:rFonts w:ascii="Calibri" w:hAnsi="Calibri" w:cs="Calibri"/>
                <w:color w:val="000000"/>
                <w:sz w:val="18"/>
                <w:szCs w:val="18"/>
              </w:rPr>
              <w:t>•</w:t>
            </w:r>
            <w:r>
              <w:rPr>
                <w:rFonts w:ascii="Calibri" w:hAnsi="Calibri" w:cs="Calibri"/>
                <w:color w:val="000000"/>
                <w:sz w:val="18"/>
                <w:szCs w:val="18"/>
              </w:rPr>
              <w:tab/>
              <w:t>mínimamente 1.000 instancias VRF.</w:t>
            </w:r>
          </w:p>
          <w:p w:rsidR="00005346" w:rsidRDefault="00005346" w:rsidP="00005346">
            <w:r>
              <w:rPr>
                <w:rFonts w:ascii="Calibri" w:hAnsi="Calibri" w:cs="Calibri"/>
                <w:color w:val="000000"/>
                <w:sz w:val="18"/>
                <w:szCs w:val="18"/>
              </w:rPr>
              <w:t>•</w:t>
            </w:r>
            <w:r>
              <w:rPr>
                <w:rFonts w:ascii="Calibri" w:hAnsi="Calibri" w:cs="Calibri"/>
                <w:color w:val="000000"/>
                <w:sz w:val="18"/>
                <w:szCs w:val="18"/>
              </w:rPr>
              <w:tab/>
              <w:t>mínimamente 32 puertos en un enlace agregado</w:t>
            </w:r>
          </w:p>
          <w:p w:rsidR="00005346" w:rsidRDefault="00005346" w:rsidP="00005346">
            <w:r>
              <w:rPr>
                <w:rFonts w:ascii="Calibri" w:hAnsi="Calibri" w:cs="Calibri"/>
                <w:color w:val="000000"/>
                <w:sz w:val="18"/>
                <w:szCs w:val="18"/>
              </w:rPr>
              <w:t>•</w:t>
            </w:r>
            <w:r>
              <w:rPr>
                <w:rFonts w:ascii="Calibri" w:hAnsi="Calibri" w:cs="Calibri"/>
                <w:color w:val="000000"/>
                <w:sz w:val="18"/>
                <w:szCs w:val="18"/>
              </w:rPr>
              <w:tab/>
              <w:t>mínimamente 1020 entradas NAT.</w:t>
            </w:r>
          </w:p>
          <w:p w:rsidR="00005346" w:rsidRDefault="00005346" w:rsidP="00005346">
            <w:r>
              <w:rPr>
                <w:rFonts w:ascii="Calibri" w:hAnsi="Calibri" w:cs="Calibri"/>
                <w:color w:val="000000"/>
                <w:sz w:val="18"/>
                <w:szCs w:val="18"/>
              </w:rPr>
              <w:t>•</w:t>
            </w:r>
            <w:r>
              <w:rPr>
                <w:rFonts w:ascii="Calibri" w:hAnsi="Calibri" w:cs="Calibri"/>
                <w:color w:val="000000"/>
                <w:sz w:val="18"/>
                <w:szCs w:val="18"/>
              </w:rPr>
              <w:tab/>
              <w:t>mínimamente 4 sesiones SPAN.</w:t>
            </w:r>
          </w:p>
          <w:p w:rsidR="00005346" w:rsidRDefault="00005346" w:rsidP="00005346">
            <w:r>
              <w:rPr>
                <w:rFonts w:ascii="Calibri" w:hAnsi="Calibri" w:cs="Calibri"/>
                <w:color w:val="000000"/>
                <w:sz w:val="18"/>
                <w:szCs w:val="18"/>
              </w:rPr>
              <w:t>•</w:t>
            </w:r>
            <w:r>
              <w:rPr>
                <w:rFonts w:ascii="Calibri" w:hAnsi="Calibri" w:cs="Calibri"/>
                <w:color w:val="000000"/>
                <w:sz w:val="18"/>
                <w:szCs w:val="18"/>
              </w:rPr>
              <w:tab/>
              <w:t>mínimamente 256 VTEPs</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pStyle w:val="Prrafodelista"/>
              <w:ind w:left="220"/>
              <w:contextualSpacing/>
              <w:jc w:val="both"/>
              <w:rPr>
                <w:rFonts w:ascii="Calibri" w:hAnsi="Calibri" w:cs="Calibri"/>
                <w:color w:val="000000"/>
                <w:sz w:val="18"/>
                <w:szCs w:val="18"/>
              </w:rPr>
            </w:pPr>
          </w:p>
        </w:tc>
      </w:tr>
      <w:tr w:rsidR="00005346" w:rsidTr="00005346">
        <w:trPr>
          <w:trHeight w:val="603"/>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Fuentes de poder y ventiladores</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pStyle w:val="Prrafodelista"/>
              <w:ind w:left="0"/>
              <w:contextualSpacing/>
              <w:jc w:val="both"/>
            </w:pPr>
            <w:r>
              <w:rPr>
                <w:rFonts w:ascii="Calibri" w:hAnsi="Calibri" w:cs="Calibri"/>
                <w:color w:val="000000"/>
                <w:sz w:val="18"/>
                <w:szCs w:val="18"/>
              </w:rPr>
              <w:t>-Fuentes de poder redundantes con capacidad de cambio en caliente.</w:t>
            </w:r>
          </w:p>
          <w:p w:rsidR="00005346" w:rsidRDefault="00005346" w:rsidP="00005346">
            <w:pPr>
              <w:pStyle w:val="Prrafodelista"/>
              <w:ind w:left="0"/>
              <w:contextualSpacing/>
              <w:jc w:val="both"/>
            </w:pPr>
            <w:r>
              <w:rPr>
                <w:rFonts w:ascii="Calibri" w:hAnsi="Calibri" w:cs="Calibri"/>
                <w:color w:val="000000"/>
                <w:sz w:val="18"/>
                <w:szCs w:val="18"/>
              </w:rPr>
              <w:t>-Ventiladores redundantes con capacidad de cambio en caliente.</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pStyle w:val="Prrafodelista"/>
              <w:ind w:left="0"/>
              <w:contextualSpacing/>
              <w:jc w:val="both"/>
              <w:rPr>
                <w:rFonts w:ascii="Calibri" w:hAnsi="Calibri" w:cs="Calibri"/>
                <w:color w:val="000000"/>
                <w:sz w:val="18"/>
                <w:szCs w:val="18"/>
              </w:rPr>
            </w:pPr>
          </w:p>
        </w:tc>
      </w:tr>
      <w:tr w:rsidR="00005346" w:rsidTr="00005346">
        <w:trPr>
          <w:trHeight w:val="335"/>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Memoria</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tabs>
                <w:tab w:val="left" w:pos="2410"/>
              </w:tabs>
              <w:jc w:val="both"/>
            </w:pPr>
            <w:r>
              <w:rPr>
                <w:rFonts w:ascii="Calibri" w:hAnsi="Calibri" w:cs="Calibri"/>
                <w:color w:val="000000"/>
                <w:sz w:val="18"/>
                <w:szCs w:val="18"/>
              </w:rPr>
              <w:t xml:space="preserve">32GB de RAM </w:t>
            </w:r>
          </w:p>
          <w:p w:rsidR="00005346" w:rsidRDefault="00005346" w:rsidP="00005346">
            <w:pPr>
              <w:tabs>
                <w:tab w:val="left" w:pos="2410"/>
              </w:tabs>
              <w:jc w:val="both"/>
            </w:pPr>
            <w:r>
              <w:rPr>
                <w:rFonts w:ascii="Calibri" w:hAnsi="Calibri" w:cs="Calibri"/>
                <w:color w:val="000000"/>
                <w:sz w:val="18"/>
                <w:szCs w:val="18"/>
              </w:rPr>
              <w:t>256GB de estado solido</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tabs>
                <w:tab w:val="left" w:pos="2410"/>
              </w:tabs>
              <w:jc w:val="both"/>
              <w:rPr>
                <w:rFonts w:ascii="Calibri" w:hAnsi="Calibri" w:cs="Calibri"/>
                <w:color w:val="000000"/>
                <w:sz w:val="18"/>
                <w:szCs w:val="18"/>
              </w:rPr>
            </w:pPr>
          </w:p>
        </w:tc>
      </w:tr>
      <w:tr w:rsidR="00005346" w:rsidTr="00005346">
        <w:trPr>
          <w:trHeight w:val="63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Transceivers</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jc w:val="both"/>
            </w:pPr>
            <w:r>
              <w:rPr>
                <w:rFonts w:ascii="Calibri" w:hAnsi="Calibri" w:cs="Calibri"/>
                <w:color w:val="000000"/>
                <w:sz w:val="18"/>
                <w:szCs w:val="18"/>
              </w:rPr>
              <w:t>Cada switch Spine deberá venir con 8 cables de F.O. a 40Gbps de 15 metros para la conexión a los switches leaf. Total 16 cables con sus SFP respectivamente</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jc w:val="both"/>
              <w:rPr>
                <w:rFonts w:ascii="Calibri" w:hAnsi="Calibri" w:cs="Calibri"/>
                <w:color w:val="000000"/>
                <w:sz w:val="18"/>
                <w:szCs w:val="18"/>
              </w:rPr>
            </w:pPr>
          </w:p>
        </w:tc>
      </w:tr>
      <w:tr w:rsidR="00005346" w:rsidTr="00005346">
        <w:trPr>
          <w:trHeight w:val="63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lastRenderedPageBreak/>
              <w:t>Control SDN</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tabs>
                <w:tab w:val="left" w:pos="2410"/>
              </w:tabs>
              <w:jc w:val="both"/>
            </w:pPr>
            <w:r>
              <w:rPr>
                <w:rFonts w:ascii="Calibri" w:hAnsi="Calibri" w:cs="Calibri"/>
                <w:color w:val="000000"/>
                <w:sz w:val="18"/>
                <w:szCs w:val="18"/>
              </w:rPr>
              <w:t>- Debe contemplarse equipamiento para la gestión de SDN, mínimamente 3 controladores en cluster.</w:t>
            </w:r>
          </w:p>
          <w:p w:rsidR="00005346" w:rsidRDefault="00005346" w:rsidP="00005346">
            <w:pPr>
              <w:tabs>
                <w:tab w:val="left" w:pos="2410"/>
              </w:tabs>
              <w:jc w:val="both"/>
            </w:pPr>
            <w:r>
              <w:rPr>
                <w:rFonts w:ascii="Calibri" w:hAnsi="Calibri" w:cs="Calibri"/>
                <w:color w:val="000000"/>
                <w:sz w:val="18"/>
                <w:szCs w:val="18"/>
              </w:rPr>
              <w:t>- Cada Controlador SDN debe conectarse de manera redundante a switches leaf a 10 Gbps mínimamente.</w:t>
            </w:r>
          </w:p>
          <w:p w:rsidR="00005346" w:rsidRDefault="00005346" w:rsidP="00005346">
            <w:pPr>
              <w:tabs>
                <w:tab w:val="left" w:pos="2410"/>
              </w:tabs>
              <w:jc w:val="both"/>
            </w:pPr>
            <w:r>
              <w:rPr>
                <w:rFonts w:ascii="Calibri" w:hAnsi="Calibri" w:cs="Calibri"/>
                <w:color w:val="000000"/>
                <w:sz w:val="18"/>
                <w:szCs w:val="18"/>
              </w:rPr>
              <w:t>- La caída/reparación de un nodo no afecta el tráfico de la red.</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tabs>
                <w:tab w:val="left" w:pos="2410"/>
              </w:tabs>
              <w:jc w:val="both"/>
              <w:rPr>
                <w:rFonts w:ascii="Calibri" w:hAnsi="Calibri" w:cs="Calibri"/>
                <w:color w:val="000000"/>
                <w:sz w:val="18"/>
                <w:szCs w:val="18"/>
              </w:rPr>
            </w:pPr>
          </w:p>
        </w:tc>
      </w:tr>
      <w:tr w:rsidR="00005346" w:rsidRPr="00AE5770" w:rsidTr="00005346">
        <w:trPr>
          <w:trHeight w:val="63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tabs>
                <w:tab w:val="left" w:pos="2410"/>
              </w:tabs>
              <w:jc w:val="center"/>
            </w:pPr>
            <w:r>
              <w:rPr>
                <w:rFonts w:ascii="Calibri" w:hAnsi="Calibri" w:cs="Calibri"/>
                <w:color w:val="000000"/>
                <w:sz w:val="18"/>
                <w:szCs w:val="18"/>
              </w:rPr>
              <w:t>Características SDN</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tabs>
                <w:tab w:val="left" w:pos="2410"/>
              </w:tabs>
              <w:jc w:val="both"/>
            </w:pPr>
            <w:r>
              <w:rPr>
                <w:rFonts w:ascii="Calibri" w:hAnsi="Calibri" w:cs="Calibri"/>
                <w:color w:val="000000"/>
                <w:sz w:val="18"/>
                <w:szCs w:val="18"/>
              </w:rPr>
              <w:t>- Integración con, VMware, Microsoft Hyper-V, OpenStack,Kubernetes.</w:t>
            </w:r>
          </w:p>
          <w:p w:rsidR="00005346" w:rsidRDefault="00005346" w:rsidP="00005346">
            <w:pPr>
              <w:tabs>
                <w:tab w:val="left" w:pos="2410"/>
              </w:tabs>
              <w:jc w:val="both"/>
            </w:pPr>
            <w:r>
              <w:rPr>
                <w:rFonts w:ascii="Calibri" w:hAnsi="Calibri" w:cs="Calibri"/>
                <w:color w:val="000000"/>
                <w:sz w:val="18"/>
                <w:szCs w:val="18"/>
              </w:rPr>
              <w:t>-Gestión unificada de la red física, las redes definidas por software, sus políticas y monitoreo de salud.</w:t>
            </w:r>
          </w:p>
          <w:p w:rsidR="00005346" w:rsidRDefault="00005346" w:rsidP="00005346">
            <w:pPr>
              <w:tabs>
                <w:tab w:val="left" w:pos="2410"/>
              </w:tabs>
              <w:jc w:val="both"/>
            </w:pPr>
            <w:r>
              <w:rPr>
                <w:rFonts w:ascii="Calibri" w:hAnsi="Calibri" w:cs="Calibri"/>
                <w:color w:val="000000"/>
                <w:sz w:val="18"/>
                <w:szCs w:val="18"/>
              </w:rPr>
              <w:t xml:space="preserve">- Control unificado de políticas de red en ambientes virtualizados y físicos. </w:t>
            </w:r>
          </w:p>
          <w:p w:rsidR="00005346" w:rsidRDefault="00005346" w:rsidP="00005346">
            <w:pPr>
              <w:tabs>
                <w:tab w:val="left" w:pos="2410"/>
              </w:tabs>
              <w:jc w:val="both"/>
            </w:pPr>
            <w:r>
              <w:rPr>
                <w:rFonts w:ascii="Calibri" w:hAnsi="Calibri" w:cs="Calibri"/>
                <w:color w:val="000000"/>
                <w:sz w:val="18"/>
                <w:szCs w:val="18"/>
              </w:rPr>
              <w:t>-  Debe soportar descubrimiento, configuración, inventario, actualización y gestión automática de la red física con interface gráfica</w:t>
            </w:r>
          </w:p>
          <w:p w:rsidR="00005346" w:rsidRDefault="00005346" w:rsidP="00005346">
            <w:pPr>
              <w:tabs>
                <w:tab w:val="left" w:pos="2410"/>
              </w:tabs>
              <w:jc w:val="both"/>
            </w:pPr>
            <w:r>
              <w:rPr>
                <w:rFonts w:ascii="Calibri" w:hAnsi="Calibri" w:cs="Calibri"/>
                <w:color w:val="000000"/>
                <w:sz w:val="18"/>
                <w:szCs w:val="18"/>
              </w:rPr>
              <w:t>- Resolución de problemas (troubleshooting) unificado, de punta a punta: underlay, overlay, tenants y virtualización.</w:t>
            </w:r>
          </w:p>
          <w:p w:rsidR="00005346" w:rsidRDefault="00005346" w:rsidP="00005346">
            <w:pPr>
              <w:tabs>
                <w:tab w:val="left" w:pos="2410"/>
              </w:tabs>
              <w:jc w:val="both"/>
            </w:pPr>
            <w:r>
              <w:rPr>
                <w:rFonts w:ascii="Calibri" w:hAnsi="Calibri" w:cs="Calibri"/>
                <w:color w:val="000000"/>
                <w:sz w:val="18"/>
                <w:szCs w:val="18"/>
              </w:rPr>
              <w:t>- Debe manejar cirterios de multi-tenant, calidad de servicio y alta disponibilidad.</w:t>
            </w:r>
          </w:p>
          <w:p w:rsidR="00005346" w:rsidRDefault="00005346" w:rsidP="00005346">
            <w:pPr>
              <w:tabs>
                <w:tab w:val="left" w:pos="2410"/>
              </w:tabs>
              <w:jc w:val="both"/>
            </w:pPr>
            <w:r>
              <w:rPr>
                <w:rFonts w:ascii="Calibri" w:hAnsi="Calibri" w:cs="Calibri"/>
                <w:color w:val="000000"/>
                <w:sz w:val="18"/>
                <w:szCs w:val="18"/>
              </w:rPr>
              <w:t xml:space="preserve">- Debe mantener una separación total del plano de datos, incluyendo la operación continua las redes físicas y virtuales, aunque el cluster de control llegara a fallar por completo. </w:t>
            </w:r>
          </w:p>
          <w:p w:rsidR="00005346" w:rsidRDefault="00005346" w:rsidP="00005346">
            <w:pPr>
              <w:tabs>
                <w:tab w:val="left" w:pos="2410"/>
              </w:tabs>
              <w:jc w:val="both"/>
            </w:pPr>
            <w:r>
              <w:rPr>
                <w:rFonts w:ascii="Calibri" w:hAnsi="Calibri" w:cs="Calibri"/>
                <w:color w:val="000000"/>
                <w:sz w:val="18"/>
                <w:szCs w:val="18"/>
              </w:rPr>
              <w:t>- El controlador y sus redes físicas y virtuales deben soportar múltiples hypervisores.</w:t>
            </w:r>
          </w:p>
          <w:p w:rsidR="00005346" w:rsidRDefault="00005346" w:rsidP="00005346">
            <w:pPr>
              <w:tabs>
                <w:tab w:val="left" w:pos="2410"/>
              </w:tabs>
              <w:jc w:val="both"/>
            </w:pPr>
            <w:r>
              <w:rPr>
                <w:rFonts w:ascii="Calibri" w:hAnsi="Calibri" w:cs="Calibri"/>
                <w:color w:val="000000"/>
                <w:sz w:val="18"/>
                <w:szCs w:val="18"/>
              </w:rPr>
              <w:t>- Debe soportar TACACS+, RADIUS, LDAP y Autenticación Local, incluyendo Control de Acceso basado en Roles (RBAC).</w:t>
            </w:r>
          </w:p>
          <w:p w:rsidR="00005346" w:rsidRDefault="00005346" w:rsidP="00005346">
            <w:pPr>
              <w:tabs>
                <w:tab w:val="left" w:pos="2410"/>
              </w:tabs>
              <w:jc w:val="both"/>
            </w:pPr>
            <w:r>
              <w:rPr>
                <w:rFonts w:ascii="Calibri" w:hAnsi="Calibri" w:cs="Calibri"/>
                <w:color w:val="000000"/>
                <w:sz w:val="18"/>
                <w:szCs w:val="18"/>
              </w:rPr>
              <w:t>- Debe soportar integración de servicios insertados a nivel de capa L4-L7 (Firewall, Balanceadores, SSL-offload, ADC, otros) usando políticas e interface gráfica.</w:t>
            </w:r>
          </w:p>
          <w:p w:rsidR="00005346" w:rsidRDefault="00005346" w:rsidP="00005346">
            <w:pPr>
              <w:tabs>
                <w:tab w:val="left" w:pos="2410"/>
              </w:tabs>
              <w:jc w:val="both"/>
            </w:pPr>
            <w:r>
              <w:rPr>
                <w:rFonts w:ascii="Calibri" w:hAnsi="Calibri" w:cs="Calibri"/>
                <w:color w:val="000000"/>
                <w:sz w:val="18"/>
                <w:szCs w:val="18"/>
              </w:rPr>
              <w:t>- Debe soportar micro-segmentación.</w:t>
            </w:r>
          </w:p>
          <w:p w:rsidR="00005346" w:rsidRDefault="00005346" w:rsidP="00005346">
            <w:pPr>
              <w:tabs>
                <w:tab w:val="left" w:pos="2410"/>
              </w:tabs>
              <w:jc w:val="both"/>
            </w:pPr>
            <w:r>
              <w:rPr>
                <w:rFonts w:ascii="Calibri" w:hAnsi="Calibri" w:cs="Calibri"/>
                <w:color w:val="000000"/>
                <w:sz w:val="18"/>
                <w:szCs w:val="18"/>
              </w:rPr>
              <w:t>- Debe permitir que diferentes redes virtuales usen el mismo esquema de direccionamiento</w:t>
            </w:r>
          </w:p>
          <w:p w:rsidR="00005346" w:rsidRDefault="00005346" w:rsidP="00005346">
            <w:pPr>
              <w:tabs>
                <w:tab w:val="left" w:pos="2410"/>
              </w:tabs>
              <w:jc w:val="both"/>
            </w:pPr>
            <w:r>
              <w:rPr>
                <w:rFonts w:ascii="Calibri" w:hAnsi="Calibri" w:cs="Calibri"/>
                <w:color w:val="000000"/>
                <w:sz w:val="18"/>
                <w:szCs w:val="18"/>
              </w:rPr>
              <w:t>- Debe integrar políticas de red basada en el funcionamiento de las aplicaciones del ambiente, incluyendo sus reglas, permisos y características de seguridad basado en puertos y protocolos.</w:t>
            </w:r>
          </w:p>
          <w:p w:rsidR="00005346" w:rsidRDefault="00005346" w:rsidP="00005346">
            <w:pPr>
              <w:tabs>
                <w:tab w:val="left" w:pos="2410"/>
              </w:tabs>
              <w:jc w:val="both"/>
            </w:pPr>
            <w:r>
              <w:rPr>
                <w:rFonts w:ascii="Calibri" w:hAnsi="Calibri" w:cs="Calibri"/>
                <w:color w:val="000000"/>
                <w:sz w:val="18"/>
                <w:szCs w:val="18"/>
              </w:rPr>
              <w:t>- Deberá soportar la integración con escenarios multisitio.</w:t>
            </w:r>
          </w:p>
          <w:p w:rsidR="00005346" w:rsidRDefault="00005346" w:rsidP="00005346">
            <w:pPr>
              <w:tabs>
                <w:tab w:val="left" w:pos="2410"/>
              </w:tabs>
              <w:jc w:val="both"/>
            </w:pPr>
            <w:r>
              <w:rPr>
                <w:rFonts w:ascii="Calibri" w:hAnsi="Calibri" w:cs="Calibri"/>
                <w:color w:val="000000"/>
                <w:sz w:val="18"/>
                <w:szCs w:val="18"/>
              </w:rPr>
              <w:t>- Debe soportar leaf remotos sin necesidad de conmutadores Spine en el mismo sitio.</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tabs>
                <w:tab w:val="left" w:pos="2410"/>
              </w:tabs>
              <w:jc w:val="both"/>
              <w:rPr>
                <w:rFonts w:ascii="Calibri" w:hAnsi="Calibri" w:cs="Calibri"/>
                <w:color w:val="000000"/>
                <w:sz w:val="18"/>
                <w:szCs w:val="18"/>
              </w:rPr>
            </w:pPr>
          </w:p>
        </w:tc>
      </w:tr>
      <w:tr w:rsidR="00005346" w:rsidTr="00005346">
        <w:trPr>
          <w:trHeight w:val="300"/>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05346" w:rsidRDefault="00005346" w:rsidP="000E42C7">
            <w:pPr>
              <w:pStyle w:val="Prrafodelista"/>
              <w:numPr>
                <w:ilvl w:val="2"/>
                <w:numId w:val="6"/>
              </w:numPr>
              <w:suppressAutoHyphens/>
              <w:ind w:left="356"/>
              <w:contextualSpacing/>
              <w:jc w:val="both"/>
            </w:pPr>
            <w:r w:rsidRPr="000E42C7">
              <w:rPr>
                <w:rFonts w:ascii="Calibri" w:hAnsi="Calibri" w:cs="Calibri"/>
                <w:b/>
                <w:bCs/>
                <w:sz w:val="18"/>
                <w:szCs w:val="18"/>
                <w:lang w:val="es-BO" w:eastAsia="es-BO"/>
              </w:rPr>
              <w:t xml:space="preserve">SWITCH Leaf Fibra </w:t>
            </w:r>
            <w:r w:rsidRPr="000E42C7">
              <w:rPr>
                <w:rFonts w:ascii="Calibri" w:hAnsi="Calibri" w:cs="Calibri"/>
                <w:sz w:val="18"/>
                <w:szCs w:val="18"/>
              </w:rPr>
              <w:t>(Puede ofrecer condiciones superiores en ningún caso inferiores)</w:t>
            </w:r>
          </w:p>
        </w:tc>
        <w:tc>
          <w:tcPr>
            <w:tcW w:w="6379" w:type="dxa"/>
            <w:tcBorders>
              <w:top w:val="single" w:sz="4" w:space="0" w:color="000000"/>
              <w:left w:val="single" w:sz="4" w:space="0" w:color="000000"/>
              <w:bottom w:val="single" w:sz="4" w:space="0" w:color="000000"/>
              <w:right w:val="single" w:sz="4" w:space="0" w:color="000000"/>
            </w:tcBorders>
            <w:shd w:val="clear" w:color="auto" w:fill="9CC2E5"/>
          </w:tcPr>
          <w:p w:rsidR="00005346" w:rsidRPr="00AE5770" w:rsidRDefault="00005346" w:rsidP="000E42C7">
            <w:pPr>
              <w:pStyle w:val="Prrafodelista"/>
              <w:numPr>
                <w:ilvl w:val="0"/>
                <w:numId w:val="6"/>
              </w:numPr>
              <w:suppressAutoHyphens/>
              <w:contextualSpacing/>
              <w:jc w:val="both"/>
              <w:rPr>
                <w:rFonts w:ascii="Calibri" w:hAnsi="Calibri" w:cs="Calibri"/>
                <w:b/>
                <w:bCs/>
                <w:sz w:val="18"/>
                <w:szCs w:val="18"/>
                <w:lang w:val="es-BO" w:eastAsia="es-BO"/>
              </w:rPr>
            </w:pPr>
          </w:p>
        </w:tc>
      </w:tr>
      <w:tr w:rsidR="00005346" w:rsidTr="00005346">
        <w:trPr>
          <w:trHeight w:val="30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Tipo de equipo</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r>
              <w:rPr>
                <w:rFonts w:ascii="Calibri" w:hAnsi="Calibri" w:cs="Calibri"/>
                <w:color w:val="000000"/>
                <w:sz w:val="18"/>
                <w:szCs w:val="18"/>
              </w:rPr>
              <w:t>Switch Leaf, encargados de la conectividad de servidores a través de conexiones 40Gbps con módulos ópticos.</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rPr>
                <w:rFonts w:ascii="Calibri" w:hAnsi="Calibri" w:cs="Calibri"/>
                <w:color w:val="000000"/>
                <w:sz w:val="18"/>
                <w:szCs w:val="18"/>
              </w:rPr>
            </w:pPr>
          </w:p>
        </w:tc>
      </w:tr>
      <w:tr w:rsidR="00005346" w:rsidTr="00005346">
        <w:trPr>
          <w:trHeight w:val="30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Marca</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r>
              <w:rPr>
                <w:rFonts w:ascii="Calibri" w:hAnsi="Calibri" w:cs="Calibri"/>
                <w:color w:val="000000"/>
                <w:sz w:val="18"/>
                <w:szCs w:val="18"/>
              </w:rPr>
              <w:t>Especificar, debe ser de la misma marca que Switches Spine</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rPr>
                <w:rFonts w:ascii="Calibri" w:hAnsi="Calibri" w:cs="Calibri"/>
                <w:color w:val="000000"/>
                <w:sz w:val="18"/>
                <w:szCs w:val="18"/>
              </w:rPr>
            </w:pPr>
          </w:p>
        </w:tc>
      </w:tr>
      <w:tr w:rsidR="00005346" w:rsidTr="00005346">
        <w:trPr>
          <w:trHeight w:val="30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Modelo</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r>
              <w:rPr>
                <w:rFonts w:ascii="Calibri" w:hAnsi="Calibri" w:cs="Calibri"/>
                <w:color w:val="000000"/>
                <w:sz w:val="18"/>
                <w:szCs w:val="18"/>
              </w:rPr>
              <w:t>Especificar</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rPr>
                <w:rFonts w:ascii="Calibri" w:hAnsi="Calibri" w:cs="Calibri"/>
                <w:color w:val="000000"/>
                <w:sz w:val="18"/>
                <w:szCs w:val="18"/>
              </w:rPr>
            </w:pPr>
          </w:p>
        </w:tc>
      </w:tr>
      <w:tr w:rsidR="00005346" w:rsidTr="00005346">
        <w:trPr>
          <w:trHeight w:val="30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lastRenderedPageBreak/>
              <w:t>Procedencia</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r>
              <w:rPr>
                <w:rFonts w:ascii="Calibri" w:hAnsi="Calibri" w:cs="Calibri"/>
                <w:color w:val="000000"/>
                <w:sz w:val="18"/>
                <w:szCs w:val="18"/>
              </w:rPr>
              <w:t>Especificar</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rPr>
                <w:rFonts w:ascii="Calibri" w:hAnsi="Calibri" w:cs="Calibri"/>
                <w:color w:val="000000"/>
                <w:sz w:val="18"/>
                <w:szCs w:val="18"/>
              </w:rPr>
            </w:pPr>
          </w:p>
        </w:tc>
      </w:tr>
      <w:tr w:rsidR="00005346" w:rsidTr="00005346">
        <w:trPr>
          <w:trHeight w:val="30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Cantidad</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r>
              <w:rPr>
                <w:rFonts w:ascii="Calibri" w:hAnsi="Calibri" w:cs="Calibri"/>
                <w:color w:val="000000"/>
                <w:sz w:val="18"/>
                <w:szCs w:val="18"/>
              </w:rPr>
              <w:t>Dos (2)</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rPr>
                <w:rFonts w:ascii="Calibri" w:hAnsi="Calibri" w:cs="Calibri"/>
                <w:color w:val="000000"/>
                <w:sz w:val="18"/>
                <w:szCs w:val="18"/>
              </w:rPr>
            </w:pPr>
          </w:p>
        </w:tc>
      </w:tr>
      <w:tr w:rsidR="00005346" w:rsidTr="00005346">
        <w:trPr>
          <w:trHeight w:val="30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snapToGrid w:val="0"/>
              <w:jc w:val="center"/>
            </w:pPr>
          </w:p>
          <w:p w:rsidR="00005346" w:rsidRDefault="00005346" w:rsidP="00005346">
            <w:pPr>
              <w:jc w:val="center"/>
            </w:pPr>
            <w:r>
              <w:rPr>
                <w:rFonts w:ascii="Calibri" w:hAnsi="Calibri" w:cs="Calibri"/>
                <w:color w:val="000000"/>
                <w:sz w:val="18"/>
                <w:szCs w:val="18"/>
              </w:rPr>
              <w:t>Factor de Forma</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pStyle w:val="Prrafodelista"/>
              <w:numPr>
                <w:ilvl w:val="0"/>
                <w:numId w:val="34"/>
              </w:numPr>
              <w:suppressAutoHyphens/>
              <w:ind w:left="220" w:hanging="142"/>
              <w:contextualSpacing/>
              <w:jc w:val="both"/>
            </w:pPr>
            <w:r>
              <w:rPr>
                <w:rFonts w:ascii="Calibri" w:hAnsi="Calibri" w:cs="Calibri"/>
                <w:color w:val="000000"/>
                <w:sz w:val="18"/>
                <w:szCs w:val="18"/>
              </w:rPr>
              <w:t>Rackeable máximo de 1RU.</w:t>
            </w:r>
          </w:p>
          <w:p w:rsidR="00005346" w:rsidRDefault="00005346" w:rsidP="00005346">
            <w:pPr>
              <w:pStyle w:val="Prrafodelista"/>
              <w:numPr>
                <w:ilvl w:val="0"/>
                <w:numId w:val="34"/>
              </w:numPr>
              <w:suppressAutoHyphens/>
              <w:ind w:left="220" w:hanging="142"/>
              <w:contextualSpacing/>
              <w:jc w:val="both"/>
            </w:pPr>
            <w:r>
              <w:rPr>
                <w:rFonts w:ascii="Calibri" w:hAnsi="Calibri" w:cs="Calibri"/>
                <w:color w:val="000000"/>
                <w:sz w:val="18"/>
                <w:szCs w:val="18"/>
              </w:rPr>
              <w:t>Switch de configuración fija.</w:t>
            </w:r>
          </w:p>
        </w:tc>
        <w:tc>
          <w:tcPr>
            <w:tcW w:w="6379" w:type="dxa"/>
            <w:tcBorders>
              <w:top w:val="single" w:sz="4" w:space="0" w:color="000000"/>
              <w:left w:val="single" w:sz="4" w:space="0" w:color="000000"/>
              <w:bottom w:val="single" w:sz="4" w:space="0" w:color="000000"/>
              <w:right w:val="single" w:sz="4" w:space="0" w:color="000000"/>
            </w:tcBorders>
          </w:tcPr>
          <w:p w:rsidR="00005346" w:rsidRPr="00005346" w:rsidRDefault="00005346" w:rsidP="00005346">
            <w:pPr>
              <w:suppressAutoHyphens/>
              <w:ind w:left="78"/>
              <w:contextualSpacing/>
              <w:jc w:val="both"/>
              <w:rPr>
                <w:rFonts w:ascii="Calibri" w:hAnsi="Calibri" w:cs="Calibri"/>
                <w:color w:val="000000"/>
                <w:sz w:val="18"/>
                <w:szCs w:val="18"/>
              </w:rPr>
            </w:pPr>
          </w:p>
        </w:tc>
      </w:tr>
      <w:tr w:rsidR="00005346" w:rsidTr="000E42C7">
        <w:trPr>
          <w:trHeight w:val="558"/>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Capacidad de conmutación</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jc w:val="both"/>
            </w:pPr>
            <w:r>
              <w:rPr>
                <w:rFonts w:ascii="Calibri" w:hAnsi="Calibri" w:cs="Calibri"/>
                <w:color w:val="000000"/>
                <w:sz w:val="18"/>
                <w:szCs w:val="18"/>
              </w:rPr>
              <w:t>Deberá contar con 2.56Tbps de capacidad de conmutación y 720 millones de paquetes por segundo.</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jc w:val="both"/>
              <w:rPr>
                <w:rFonts w:ascii="Calibri" w:hAnsi="Calibri" w:cs="Calibri"/>
                <w:color w:val="000000"/>
                <w:sz w:val="18"/>
                <w:szCs w:val="18"/>
              </w:rPr>
            </w:pPr>
          </w:p>
        </w:tc>
      </w:tr>
      <w:tr w:rsidR="00005346" w:rsidTr="00005346">
        <w:trPr>
          <w:trHeight w:val="48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snapToGrid w:val="0"/>
              <w:jc w:val="center"/>
            </w:pPr>
          </w:p>
          <w:p w:rsidR="00005346" w:rsidRDefault="00005346" w:rsidP="00005346">
            <w:pPr>
              <w:jc w:val="center"/>
            </w:pPr>
            <w:r>
              <w:rPr>
                <w:rFonts w:ascii="Calibri" w:hAnsi="Calibri" w:cs="Calibri"/>
                <w:color w:val="000000"/>
                <w:sz w:val="18"/>
                <w:szCs w:val="18"/>
              </w:rPr>
              <w:t>Cantidad de puertos de red</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jc w:val="both"/>
            </w:pPr>
            <w:r>
              <w:rPr>
                <w:rFonts w:ascii="Calibri" w:hAnsi="Calibri" w:cs="Calibri"/>
                <w:color w:val="000000"/>
                <w:sz w:val="18"/>
                <w:szCs w:val="18"/>
              </w:rPr>
              <w:t xml:space="preserve">Deberá contar mínimamente con la siguiente configuración de interfaces:  </w:t>
            </w:r>
          </w:p>
          <w:p w:rsidR="00005346" w:rsidRDefault="00005346" w:rsidP="00005346">
            <w:pPr>
              <w:pStyle w:val="Prrafodelista"/>
              <w:numPr>
                <w:ilvl w:val="0"/>
                <w:numId w:val="34"/>
              </w:numPr>
              <w:suppressAutoHyphens/>
              <w:ind w:left="220" w:hanging="142"/>
              <w:contextualSpacing/>
              <w:jc w:val="both"/>
            </w:pPr>
            <w:r>
              <w:rPr>
                <w:rFonts w:ascii="Calibri" w:hAnsi="Calibri" w:cs="Calibri"/>
                <w:color w:val="000000"/>
                <w:sz w:val="18"/>
                <w:szCs w:val="18"/>
              </w:rPr>
              <w:t>32 puertos capaces de soportar módulos ópticos de 40 Gbps para conexión a servidores.</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jc w:val="both"/>
              <w:rPr>
                <w:rFonts w:ascii="Calibri" w:hAnsi="Calibri" w:cs="Calibri"/>
                <w:color w:val="000000"/>
                <w:sz w:val="18"/>
                <w:szCs w:val="18"/>
              </w:rPr>
            </w:pPr>
          </w:p>
        </w:tc>
      </w:tr>
      <w:tr w:rsidR="00005346" w:rsidTr="00005346">
        <w:trPr>
          <w:trHeight w:val="338"/>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snapToGrid w:val="0"/>
              <w:jc w:val="center"/>
            </w:pPr>
          </w:p>
          <w:p w:rsidR="00005346" w:rsidRDefault="00005346" w:rsidP="00005346">
            <w:pPr>
              <w:jc w:val="center"/>
            </w:pPr>
            <w:r>
              <w:rPr>
                <w:rFonts w:ascii="Calibri" w:hAnsi="Calibri" w:cs="Calibri"/>
                <w:color w:val="000000"/>
                <w:sz w:val="18"/>
                <w:szCs w:val="18"/>
              </w:rPr>
              <w:t>Buffer compartido</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jc w:val="both"/>
            </w:pPr>
            <w:r>
              <w:rPr>
                <w:rFonts w:ascii="Calibri" w:hAnsi="Calibri" w:cs="Calibri"/>
                <w:color w:val="000000"/>
                <w:sz w:val="18"/>
                <w:szCs w:val="18"/>
              </w:rPr>
              <w:t>Deberá contar con un buffer compartido de 50MB para la gestión de velocidades entre los puertos de acceso y de uplink.</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jc w:val="both"/>
              <w:rPr>
                <w:rFonts w:ascii="Calibri" w:hAnsi="Calibri" w:cs="Calibri"/>
                <w:color w:val="000000"/>
                <w:sz w:val="18"/>
                <w:szCs w:val="18"/>
              </w:rPr>
            </w:pPr>
          </w:p>
        </w:tc>
      </w:tr>
      <w:tr w:rsidR="00005346" w:rsidTr="00005346">
        <w:trPr>
          <w:trHeight w:val="1973"/>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snapToGrid w:val="0"/>
              <w:jc w:val="center"/>
            </w:pPr>
          </w:p>
          <w:p w:rsidR="00005346" w:rsidRDefault="00005346" w:rsidP="00005346">
            <w:pPr>
              <w:jc w:val="center"/>
            </w:pPr>
            <w:r>
              <w:rPr>
                <w:rFonts w:ascii="Calibri" w:hAnsi="Calibri" w:cs="Calibri"/>
                <w:color w:val="000000"/>
                <w:sz w:val="18"/>
                <w:szCs w:val="18"/>
              </w:rPr>
              <w:t>Rendimiento</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pStyle w:val="Prrafodelista"/>
              <w:ind w:left="220"/>
              <w:contextualSpacing/>
              <w:jc w:val="both"/>
            </w:pPr>
            <w:r>
              <w:rPr>
                <w:rFonts w:ascii="Calibri" w:hAnsi="Calibri" w:cs="Calibri"/>
                <w:color w:val="000000"/>
                <w:sz w:val="18"/>
                <w:szCs w:val="18"/>
              </w:rPr>
              <w:t>deberá soportar:</w:t>
            </w:r>
          </w:p>
          <w:p w:rsidR="00005346" w:rsidRDefault="00005346" w:rsidP="00005346">
            <w:pPr>
              <w:pStyle w:val="Prrafodelista"/>
              <w:numPr>
                <w:ilvl w:val="0"/>
                <w:numId w:val="34"/>
              </w:numPr>
              <w:suppressAutoHyphens/>
              <w:ind w:left="220" w:hanging="142"/>
              <w:contextualSpacing/>
              <w:jc w:val="both"/>
            </w:pPr>
            <w:r>
              <w:rPr>
                <w:rFonts w:ascii="Calibri" w:hAnsi="Calibri" w:cs="Calibri"/>
                <w:color w:val="000000"/>
                <w:sz w:val="18"/>
                <w:szCs w:val="18"/>
              </w:rPr>
              <w:t>mínimamente 128.000 rutas IPv4.</w:t>
            </w:r>
          </w:p>
          <w:p w:rsidR="00005346" w:rsidRDefault="00005346" w:rsidP="00005346">
            <w:pPr>
              <w:pStyle w:val="Prrafodelista"/>
              <w:numPr>
                <w:ilvl w:val="0"/>
                <w:numId w:val="34"/>
              </w:numPr>
              <w:suppressAutoHyphens/>
              <w:ind w:left="220" w:hanging="142"/>
              <w:contextualSpacing/>
              <w:jc w:val="both"/>
            </w:pPr>
            <w:r>
              <w:rPr>
                <w:rFonts w:ascii="Calibri" w:hAnsi="Calibri" w:cs="Calibri"/>
                <w:color w:val="000000"/>
                <w:sz w:val="18"/>
                <w:szCs w:val="18"/>
              </w:rPr>
              <w:t>mínimamente 92.000 entradas MAC.</w:t>
            </w:r>
          </w:p>
          <w:p w:rsidR="00005346" w:rsidRDefault="00005346" w:rsidP="00005346">
            <w:pPr>
              <w:pStyle w:val="Prrafodelista"/>
              <w:numPr>
                <w:ilvl w:val="0"/>
                <w:numId w:val="34"/>
              </w:numPr>
              <w:suppressAutoHyphens/>
              <w:ind w:left="220" w:hanging="142"/>
              <w:contextualSpacing/>
              <w:jc w:val="both"/>
            </w:pPr>
            <w:r>
              <w:rPr>
                <w:rFonts w:ascii="Calibri" w:hAnsi="Calibri" w:cs="Calibri"/>
                <w:color w:val="000000"/>
                <w:sz w:val="18"/>
                <w:szCs w:val="18"/>
              </w:rPr>
              <w:t>mínimamente 1.000 instancias VRF.</w:t>
            </w:r>
          </w:p>
          <w:p w:rsidR="00005346" w:rsidRDefault="00005346" w:rsidP="00005346">
            <w:pPr>
              <w:pStyle w:val="Prrafodelista"/>
              <w:numPr>
                <w:ilvl w:val="0"/>
                <w:numId w:val="34"/>
              </w:numPr>
              <w:suppressAutoHyphens/>
              <w:ind w:left="220" w:hanging="142"/>
              <w:contextualSpacing/>
              <w:jc w:val="both"/>
            </w:pPr>
            <w:r>
              <w:rPr>
                <w:rFonts w:ascii="Calibri" w:hAnsi="Calibri" w:cs="Calibri"/>
                <w:color w:val="000000"/>
                <w:sz w:val="18"/>
                <w:szCs w:val="18"/>
              </w:rPr>
              <w:t>mínimamente 32 puertos en un enlace agregado .</w:t>
            </w:r>
          </w:p>
          <w:p w:rsidR="00005346" w:rsidRDefault="00005346" w:rsidP="00005346">
            <w:pPr>
              <w:pStyle w:val="Prrafodelista"/>
              <w:numPr>
                <w:ilvl w:val="0"/>
                <w:numId w:val="34"/>
              </w:numPr>
              <w:suppressAutoHyphens/>
              <w:ind w:left="220" w:hanging="142"/>
              <w:contextualSpacing/>
              <w:jc w:val="both"/>
            </w:pPr>
            <w:r>
              <w:rPr>
                <w:rFonts w:ascii="Calibri" w:hAnsi="Calibri" w:cs="Calibri"/>
                <w:color w:val="000000"/>
                <w:sz w:val="18"/>
                <w:szCs w:val="18"/>
              </w:rPr>
              <w:t>mínimamente 4 sesiones SPAN.</w:t>
            </w:r>
          </w:p>
          <w:p w:rsidR="00005346" w:rsidRDefault="00005346" w:rsidP="00005346">
            <w:pPr>
              <w:pStyle w:val="Prrafodelista"/>
              <w:numPr>
                <w:ilvl w:val="0"/>
                <w:numId w:val="34"/>
              </w:numPr>
              <w:suppressAutoHyphens/>
              <w:ind w:left="220" w:hanging="142"/>
              <w:contextualSpacing/>
              <w:jc w:val="both"/>
            </w:pPr>
            <w:r>
              <w:rPr>
                <w:rFonts w:ascii="Calibri" w:hAnsi="Calibri" w:cs="Calibri"/>
                <w:color w:val="000000"/>
                <w:sz w:val="18"/>
                <w:szCs w:val="18"/>
              </w:rPr>
              <w:t>mínimamente 256 VTEPs.</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pStyle w:val="Prrafodelista"/>
              <w:ind w:left="220"/>
              <w:contextualSpacing/>
              <w:jc w:val="both"/>
              <w:rPr>
                <w:rFonts w:ascii="Calibri" w:hAnsi="Calibri" w:cs="Calibri"/>
                <w:color w:val="000000"/>
                <w:sz w:val="18"/>
                <w:szCs w:val="18"/>
              </w:rPr>
            </w:pPr>
          </w:p>
        </w:tc>
      </w:tr>
      <w:tr w:rsidR="00005346" w:rsidTr="00005346">
        <w:trPr>
          <w:trHeight w:val="289"/>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snapToGrid w:val="0"/>
              <w:jc w:val="center"/>
            </w:pPr>
          </w:p>
          <w:p w:rsidR="00005346" w:rsidRDefault="00005346" w:rsidP="00005346">
            <w:pPr>
              <w:jc w:val="center"/>
            </w:pPr>
            <w:r>
              <w:rPr>
                <w:rFonts w:ascii="Calibri" w:hAnsi="Calibri" w:cs="Calibri"/>
                <w:color w:val="000000"/>
                <w:sz w:val="18"/>
                <w:szCs w:val="18"/>
              </w:rPr>
              <w:t>Fuentes de poder y ventiladores</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pStyle w:val="Prrafodelista"/>
              <w:numPr>
                <w:ilvl w:val="0"/>
                <w:numId w:val="34"/>
              </w:numPr>
              <w:suppressAutoHyphens/>
              <w:ind w:left="220" w:hanging="142"/>
              <w:contextualSpacing/>
              <w:jc w:val="both"/>
            </w:pPr>
            <w:r>
              <w:rPr>
                <w:rFonts w:ascii="Calibri" w:hAnsi="Calibri" w:cs="Calibri"/>
                <w:color w:val="000000"/>
                <w:sz w:val="18"/>
                <w:szCs w:val="18"/>
              </w:rPr>
              <w:t>Fuentes de poder redundantes con capacidad de cambio en caliente.</w:t>
            </w:r>
          </w:p>
          <w:p w:rsidR="00005346" w:rsidRDefault="00005346" w:rsidP="00005346">
            <w:pPr>
              <w:pStyle w:val="Prrafodelista"/>
              <w:numPr>
                <w:ilvl w:val="0"/>
                <w:numId w:val="34"/>
              </w:numPr>
              <w:suppressAutoHyphens/>
              <w:ind w:left="220" w:hanging="142"/>
              <w:contextualSpacing/>
              <w:jc w:val="both"/>
            </w:pPr>
            <w:r>
              <w:rPr>
                <w:rFonts w:ascii="Calibri" w:hAnsi="Calibri" w:cs="Calibri"/>
                <w:color w:val="000000"/>
                <w:sz w:val="18"/>
                <w:szCs w:val="18"/>
              </w:rPr>
              <w:t>Ventiladores con capacidad de cambio en caliente.</w:t>
            </w:r>
          </w:p>
          <w:p w:rsidR="00005346" w:rsidRDefault="00005346" w:rsidP="00005346">
            <w:pPr>
              <w:pStyle w:val="Prrafodelista"/>
              <w:numPr>
                <w:ilvl w:val="0"/>
                <w:numId w:val="34"/>
              </w:numPr>
              <w:suppressAutoHyphens/>
              <w:ind w:left="220" w:hanging="142"/>
              <w:contextualSpacing/>
              <w:jc w:val="both"/>
            </w:pPr>
            <w:r>
              <w:rPr>
                <w:rFonts w:ascii="Calibri" w:hAnsi="Calibri" w:cs="Calibri"/>
                <w:color w:val="000000"/>
                <w:sz w:val="18"/>
                <w:szCs w:val="18"/>
              </w:rPr>
              <w:t xml:space="preserve">Las fuentes de poder deberán soportar configuraciones de ingreso de aire por el lado de los puertos o viceversa. </w:t>
            </w:r>
          </w:p>
        </w:tc>
        <w:tc>
          <w:tcPr>
            <w:tcW w:w="6379" w:type="dxa"/>
            <w:tcBorders>
              <w:top w:val="single" w:sz="4" w:space="0" w:color="000000"/>
              <w:left w:val="single" w:sz="4" w:space="0" w:color="000000"/>
              <w:bottom w:val="single" w:sz="4" w:space="0" w:color="000000"/>
              <w:right w:val="single" w:sz="4" w:space="0" w:color="000000"/>
            </w:tcBorders>
          </w:tcPr>
          <w:p w:rsidR="00005346" w:rsidRPr="00005346" w:rsidRDefault="00005346" w:rsidP="00005346">
            <w:pPr>
              <w:suppressAutoHyphens/>
              <w:ind w:left="78"/>
              <w:contextualSpacing/>
              <w:jc w:val="both"/>
              <w:rPr>
                <w:rFonts w:ascii="Calibri" w:hAnsi="Calibri" w:cs="Calibri"/>
                <w:color w:val="000000"/>
                <w:sz w:val="18"/>
                <w:szCs w:val="18"/>
              </w:rPr>
            </w:pPr>
          </w:p>
        </w:tc>
      </w:tr>
      <w:tr w:rsidR="00005346" w:rsidTr="00005346">
        <w:trPr>
          <w:trHeight w:val="54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snapToGrid w:val="0"/>
              <w:jc w:val="center"/>
            </w:pPr>
          </w:p>
          <w:p w:rsidR="00005346" w:rsidRDefault="00005346" w:rsidP="00005346">
            <w:pPr>
              <w:jc w:val="center"/>
            </w:pPr>
            <w:r>
              <w:rPr>
                <w:rFonts w:ascii="Calibri" w:hAnsi="Calibri" w:cs="Calibri"/>
                <w:color w:val="000000"/>
                <w:sz w:val="18"/>
                <w:szCs w:val="18"/>
              </w:rPr>
              <w:t>Memoria</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pStyle w:val="Prrafodelista"/>
              <w:numPr>
                <w:ilvl w:val="0"/>
                <w:numId w:val="34"/>
              </w:numPr>
              <w:suppressAutoHyphens/>
              <w:ind w:left="220" w:hanging="142"/>
              <w:contextualSpacing/>
              <w:jc w:val="both"/>
            </w:pPr>
            <w:r>
              <w:rPr>
                <w:rFonts w:ascii="Calibri" w:hAnsi="Calibri" w:cs="Calibri"/>
                <w:color w:val="000000"/>
                <w:sz w:val="18"/>
                <w:szCs w:val="18"/>
              </w:rPr>
              <w:t>mínimamente 16GB de RAM</w:t>
            </w:r>
          </w:p>
          <w:p w:rsidR="00005346" w:rsidRDefault="00005346" w:rsidP="00005346">
            <w:pPr>
              <w:pStyle w:val="Prrafodelista"/>
              <w:numPr>
                <w:ilvl w:val="0"/>
                <w:numId w:val="34"/>
              </w:numPr>
              <w:suppressAutoHyphens/>
              <w:ind w:left="220" w:hanging="142"/>
              <w:contextualSpacing/>
              <w:jc w:val="both"/>
            </w:pPr>
            <w:r>
              <w:rPr>
                <w:rFonts w:ascii="Calibri" w:hAnsi="Calibri" w:cs="Calibri"/>
                <w:color w:val="000000"/>
                <w:sz w:val="18"/>
                <w:szCs w:val="18"/>
              </w:rPr>
              <w:t>mínimamente 64GB de estado solido</w:t>
            </w:r>
          </w:p>
        </w:tc>
        <w:tc>
          <w:tcPr>
            <w:tcW w:w="6379" w:type="dxa"/>
            <w:tcBorders>
              <w:top w:val="single" w:sz="4" w:space="0" w:color="000000"/>
              <w:left w:val="single" w:sz="4" w:space="0" w:color="000000"/>
              <w:bottom w:val="single" w:sz="4" w:space="0" w:color="000000"/>
              <w:right w:val="single" w:sz="4" w:space="0" w:color="000000"/>
            </w:tcBorders>
          </w:tcPr>
          <w:p w:rsidR="00005346" w:rsidRPr="00005346" w:rsidRDefault="00005346" w:rsidP="00005346">
            <w:pPr>
              <w:suppressAutoHyphens/>
              <w:contextualSpacing/>
              <w:jc w:val="both"/>
              <w:rPr>
                <w:rFonts w:ascii="Calibri" w:hAnsi="Calibri" w:cs="Calibri"/>
                <w:color w:val="000000"/>
                <w:sz w:val="18"/>
                <w:szCs w:val="18"/>
              </w:rPr>
            </w:pPr>
          </w:p>
        </w:tc>
      </w:tr>
      <w:tr w:rsidR="00005346" w:rsidTr="00005346">
        <w:trPr>
          <w:trHeight w:val="490"/>
        </w:trPr>
        <w:tc>
          <w:tcPr>
            <w:tcW w:w="1986" w:type="dxa"/>
            <w:tcBorders>
              <w:top w:val="single" w:sz="4" w:space="0" w:color="000000"/>
              <w:left w:val="single" w:sz="4" w:space="0" w:color="000000"/>
              <w:bottom w:val="single" w:sz="4" w:space="0" w:color="000000"/>
            </w:tcBorders>
            <w:shd w:val="clear" w:color="auto" w:fill="auto"/>
            <w:vAlign w:val="center"/>
          </w:tcPr>
          <w:p w:rsidR="00005346" w:rsidRDefault="00005346" w:rsidP="00005346">
            <w:pPr>
              <w:snapToGrid w:val="0"/>
              <w:jc w:val="center"/>
            </w:pPr>
          </w:p>
          <w:p w:rsidR="00005346" w:rsidRDefault="00005346" w:rsidP="00005346">
            <w:pPr>
              <w:jc w:val="center"/>
            </w:pPr>
            <w:r>
              <w:rPr>
                <w:rFonts w:ascii="Calibri" w:hAnsi="Calibri" w:cs="Calibri"/>
                <w:color w:val="000000"/>
                <w:sz w:val="18"/>
                <w:szCs w:val="18"/>
              </w:rPr>
              <w:t>Transceivers</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jc w:val="both"/>
            </w:pPr>
            <w:r>
              <w:rPr>
                <w:rFonts w:ascii="Calibri" w:hAnsi="Calibri" w:cs="Calibri"/>
                <w:color w:val="000000"/>
                <w:sz w:val="18"/>
                <w:szCs w:val="18"/>
              </w:rPr>
              <w:t>Cada switch deberá contemplar 18 QSFP de F.O. de 40Gbps con conectores MPO</w:t>
            </w:r>
          </w:p>
          <w:p w:rsidR="00005346" w:rsidRDefault="00005346" w:rsidP="00005346">
            <w:pPr>
              <w:jc w:val="both"/>
            </w:pPr>
            <w:r>
              <w:rPr>
                <w:rFonts w:ascii="Calibri" w:hAnsi="Calibri" w:cs="Calibri"/>
                <w:color w:val="000000"/>
                <w:sz w:val="18"/>
                <w:szCs w:val="18"/>
              </w:rPr>
              <w:t>Adicionalmente debe contemplarse 10 SFP+ de 10Gbps de Fibra Multimodo con sus respectivos adaptadores de 40Gbps a 10Gbps</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jc w:val="both"/>
              <w:rPr>
                <w:rFonts w:ascii="Calibri" w:hAnsi="Calibri" w:cs="Calibri"/>
                <w:color w:val="000000"/>
                <w:sz w:val="18"/>
                <w:szCs w:val="18"/>
              </w:rPr>
            </w:pPr>
          </w:p>
        </w:tc>
      </w:tr>
      <w:tr w:rsidR="00005346" w:rsidTr="00005346">
        <w:trPr>
          <w:trHeight w:val="300"/>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05346" w:rsidRDefault="00005346" w:rsidP="000E42C7">
            <w:pPr>
              <w:pStyle w:val="Prrafodelista"/>
              <w:numPr>
                <w:ilvl w:val="0"/>
                <w:numId w:val="55"/>
              </w:numPr>
              <w:suppressAutoHyphens/>
              <w:ind w:left="356"/>
              <w:contextualSpacing/>
              <w:jc w:val="both"/>
            </w:pPr>
            <w:r w:rsidRPr="000E42C7">
              <w:rPr>
                <w:rFonts w:ascii="Calibri" w:hAnsi="Calibri" w:cs="Calibri"/>
                <w:b/>
                <w:bCs/>
                <w:sz w:val="18"/>
                <w:szCs w:val="18"/>
                <w:lang w:val="es-AR" w:eastAsia="es-BO"/>
              </w:rPr>
              <w:t xml:space="preserve">SWITCH Leaf COBRE </w:t>
            </w:r>
            <w:r w:rsidRPr="000E42C7">
              <w:rPr>
                <w:rFonts w:ascii="Calibri" w:hAnsi="Calibri" w:cs="Calibri"/>
                <w:sz w:val="18"/>
                <w:szCs w:val="18"/>
              </w:rPr>
              <w:t>(Puede ofrecer condiciones superiores en ningún caso inferiores)</w:t>
            </w:r>
          </w:p>
        </w:tc>
        <w:tc>
          <w:tcPr>
            <w:tcW w:w="6379" w:type="dxa"/>
            <w:tcBorders>
              <w:top w:val="single" w:sz="4" w:space="0" w:color="000000"/>
              <w:left w:val="single" w:sz="4" w:space="0" w:color="000000"/>
              <w:bottom w:val="single" w:sz="4" w:space="0" w:color="000000"/>
              <w:right w:val="single" w:sz="4" w:space="0" w:color="000000"/>
            </w:tcBorders>
            <w:shd w:val="clear" w:color="auto" w:fill="9CC2E5"/>
          </w:tcPr>
          <w:p w:rsidR="00005346" w:rsidRPr="00005346" w:rsidRDefault="00005346" w:rsidP="00005346">
            <w:pPr>
              <w:suppressAutoHyphens/>
              <w:contextualSpacing/>
              <w:jc w:val="both"/>
              <w:rPr>
                <w:rFonts w:ascii="Calibri" w:hAnsi="Calibri" w:cs="Calibri"/>
                <w:b/>
                <w:bCs/>
                <w:sz w:val="18"/>
                <w:szCs w:val="18"/>
                <w:lang w:val="es-AR" w:eastAsia="es-BO"/>
              </w:rPr>
            </w:pPr>
          </w:p>
        </w:tc>
      </w:tr>
      <w:tr w:rsidR="00005346" w:rsidTr="00005346">
        <w:trPr>
          <w:trHeight w:val="300"/>
        </w:trPr>
        <w:tc>
          <w:tcPr>
            <w:tcW w:w="1986" w:type="dxa"/>
            <w:tcBorders>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Tipo de equipo</w:t>
            </w:r>
          </w:p>
        </w:tc>
        <w:tc>
          <w:tcPr>
            <w:tcW w:w="5811" w:type="dxa"/>
            <w:tcBorders>
              <w:left w:val="single" w:sz="4" w:space="0" w:color="000000"/>
              <w:bottom w:val="single" w:sz="4" w:space="0" w:color="000000"/>
              <w:right w:val="single" w:sz="4" w:space="0" w:color="000000"/>
            </w:tcBorders>
            <w:shd w:val="clear" w:color="auto" w:fill="auto"/>
            <w:vAlign w:val="center"/>
          </w:tcPr>
          <w:p w:rsidR="00005346" w:rsidRDefault="00005346" w:rsidP="00005346">
            <w:r>
              <w:rPr>
                <w:rFonts w:ascii="Calibri" w:hAnsi="Calibri" w:cs="Calibri"/>
                <w:color w:val="000000"/>
                <w:sz w:val="18"/>
                <w:szCs w:val="18"/>
              </w:rPr>
              <w:t>Switch Leaf</w:t>
            </w:r>
          </w:p>
        </w:tc>
        <w:tc>
          <w:tcPr>
            <w:tcW w:w="6379" w:type="dxa"/>
            <w:tcBorders>
              <w:left w:val="single" w:sz="4" w:space="0" w:color="000000"/>
              <w:bottom w:val="single" w:sz="4" w:space="0" w:color="000000"/>
              <w:right w:val="single" w:sz="4" w:space="0" w:color="000000"/>
            </w:tcBorders>
          </w:tcPr>
          <w:p w:rsidR="00005346" w:rsidRDefault="00005346" w:rsidP="00005346">
            <w:pPr>
              <w:rPr>
                <w:rFonts w:ascii="Calibri" w:hAnsi="Calibri" w:cs="Calibri"/>
                <w:color w:val="000000"/>
                <w:sz w:val="18"/>
                <w:szCs w:val="18"/>
              </w:rPr>
            </w:pPr>
          </w:p>
        </w:tc>
      </w:tr>
      <w:tr w:rsidR="00005346" w:rsidTr="00005346">
        <w:trPr>
          <w:trHeight w:val="300"/>
        </w:trPr>
        <w:tc>
          <w:tcPr>
            <w:tcW w:w="1986" w:type="dxa"/>
            <w:tcBorders>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Marca</w:t>
            </w:r>
          </w:p>
        </w:tc>
        <w:tc>
          <w:tcPr>
            <w:tcW w:w="5811" w:type="dxa"/>
            <w:tcBorders>
              <w:left w:val="single" w:sz="4" w:space="0" w:color="000000"/>
              <w:bottom w:val="single" w:sz="4" w:space="0" w:color="000000"/>
              <w:right w:val="single" w:sz="4" w:space="0" w:color="000000"/>
            </w:tcBorders>
            <w:shd w:val="clear" w:color="auto" w:fill="auto"/>
            <w:vAlign w:val="center"/>
          </w:tcPr>
          <w:p w:rsidR="00005346" w:rsidRDefault="00005346" w:rsidP="00005346">
            <w:r>
              <w:rPr>
                <w:rFonts w:ascii="Calibri" w:hAnsi="Calibri" w:cs="Calibri"/>
                <w:color w:val="000000"/>
                <w:sz w:val="18"/>
                <w:szCs w:val="18"/>
              </w:rPr>
              <w:t>Especificar</w:t>
            </w:r>
          </w:p>
        </w:tc>
        <w:tc>
          <w:tcPr>
            <w:tcW w:w="6379" w:type="dxa"/>
            <w:tcBorders>
              <w:left w:val="single" w:sz="4" w:space="0" w:color="000000"/>
              <w:bottom w:val="single" w:sz="4" w:space="0" w:color="000000"/>
              <w:right w:val="single" w:sz="4" w:space="0" w:color="000000"/>
            </w:tcBorders>
          </w:tcPr>
          <w:p w:rsidR="00005346" w:rsidRDefault="00005346" w:rsidP="00005346">
            <w:pPr>
              <w:rPr>
                <w:rFonts w:ascii="Calibri" w:hAnsi="Calibri" w:cs="Calibri"/>
                <w:color w:val="000000"/>
                <w:sz w:val="18"/>
                <w:szCs w:val="18"/>
              </w:rPr>
            </w:pPr>
          </w:p>
        </w:tc>
      </w:tr>
      <w:tr w:rsidR="00005346" w:rsidTr="00005346">
        <w:trPr>
          <w:trHeight w:val="300"/>
        </w:trPr>
        <w:tc>
          <w:tcPr>
            <w:tcW w:w="1986" w:type="dxa"/>
            <w:tcBorders>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Modelo</w:t>
            </w:r>
          </w:p>
        </w:tc>
        <w:tc>
          <w:tcPr>
            <w:tcW w:w="5811" w:type="dxa"/>
            <w:tcBorders>
              <w:left w:val="single" w:sz="4" w:space="0" w:color="000000"/>
              <w:bottom w:val="single" w:sz="4" w:space="0" w:color="000000"/>
              <w:right w:val="single" w:sz="4" w:space="0" w:color="000000"/>
            </w:tcBorders>
            <w:shd w:val="clear" w:color="auto" w:fill="auto"/>
            <w:vAlign w:val="center"/>
          </w:tcPr>
          <w:p w:rsidR="00005346" w:rsidRDefault="00005346" w:rsidP="00005346">
            <w:r>
              <w:rPr>
                <w:rFonts w:ascii="Calibri" w:hAnsi="Calibri" w:cs="Calibri"/>
                <w:color w:val="000000"/>
                <w:sz w:val="18"/>
                <w:szCs w:val="18"/>
              </w:rPr>
              <w:t>Especificar</w:t>
            </w:r>
          </w:p>
        </w:tc>
        <w:tc>
          <w:tcPr>
            <w:tcW w:w="6379" w:type="dxa"/>
            <w:tcBorders>
              <w:left w:val="single" w:sz="4" w:space="0" w:color="000000"/>
              <w:bottom w:val="single" w:sz="4" w:space="0" w:color="000000"/>
              <w:right w:val="single" w:sz="4" w:space="0" w:color="000000"/>
            </w:tcBorders>
          </w:tcPr>
          <w:p w:rsidR="00005346" w:rsidRDefault="00005346" w:rsidP="00005346">
            <w:pPr>
              <w:rPr>
                <w:rFonts w:ascii="Calibri" w:hAnsi="Calibri" w:cs="Calibri"/>
                <w:color w:val="000000"/>
                <w:sz w:val="18"/>
                <w:szCs w:val="18"/>
              </w:rPr>
            </w:pPr>
          </w:p>
        </w:tc>
      </w:tr>
      <w:tr w:rsidR="00005346" w:rsidTr="00005346">
        <w:trPr>
          <w:trHeight w:val="300"/>
        </w:trPr>
        <w:tc>
          <w:tcPr>
            <w:tcW w:w="1986" w:type="dxa"/>
            <w:tcBorders>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Procedencia</w:t>
            </w:r>
          </w:p>
        </w:tc>
        <w:tc>
          <w:tcPr>
            <w:tcW w:w="5811" w:type="dxa"/>
            <w:tcBorders>
              <w:left w:val="single" w:sz="4" w:space="0" w:color="000000"/>
              <w:bottom w:val="single" w:sz="4" w:space="0" w:color="000000"/>
              <w:right w:val="single" w:sz="4" w:space="0" w:color="000000"/>
            </w:tcBorders>
            <w:shd w:val="clear" w:color="auto" w:fill="auto"/>
            <w:vAlign w:val="center"/>
          </w:tcPr>
          <w:p w:rsidR="00005346" w:rsidRDefault="00005346" w:rsidP="00005346">
            <w:r>
              <w:rPr>
                <w:rFonts w:ascii="Calibri" w:hAnsi="Calibri" w:cs="Calibri"/>
                <w:color w:val="000000"/>
                <w:sz w:val="18"/>
                <w:szCs w:val="18"/>
              </w:rPr>
              <w:t>Especificar</w:t>
            </w:r>
          </w:p>
        </w:tc>
        <w:tc>
          <w:tcPr>
            <w:tcW w:w="6379" w:type="dxa"/>
            <w:tcBorders>
              <w:left w:val="single" w:sz="4" w:space="0" w:color="000000"/>
              <w:bottom w:val="single" w:sz="4" w:space="0" w:color="000000"/>
              <w:right w:val="single" w:sz="4" w:space="0" w:color="000000"/>
            </w:tcBorders>
          </w:tcPr>
          <w:p w:rsidR="00005346" w:rsidRDefault="00005346" w:rsidP="00005346">
            <w:pPr>
              <w:rPr>
                <w:rFonts w:ascii="Calibri" w:hAnsi="Calibri" w:cs="Calibri"/>
                <w:color w:val="000000"/>
                <w:sz w:val="18"/>
                <w:szCs w:val="18"/>
              </w:rPr>
            </w:pPr>
          </w:p>
        </w:tc>
      </w:tr>
      <w:tr w:rsidR="00005346" w:rsidTr="000E42C7">
        <w:trPr>
          <w:trHeight w:val="300"/>
        </w:trPr>
        <w:tc>
          <w:tcPr>
            <w:tcW w:w="1986" w:type="dxa"/>
            <w:tcBorders>
              <w:left w:val="single" w:sz="4" w:space="0" w:color="000000"/>
              <w:bottom w:val="single" w:sz="4" w:space="0" w:color="auto"/>
            </w:tcBorders>
            <w:shd w:val="clear" w:color="auto" w:fill="auto"/>
            <w:vAlign w:val="center"/>
          </w:tcPr>
          <w:p w:rsidR="00005346" w:rsidRDefault="00005346" w:rsidP="00005346">
            <w:pPr>
              <w:jc w:val="center"/>
            </w:pPr>
            <w:r>
              <w:rPr>
                <w:rFonts w:ascii="Calibri" w:hAnsi="Calibri" w:cs="Calibri"/>
                <w:color w:val="000000"/>
                <w:sz w:val="18"/>
                <w:szCs w:val="18"/>
              </w:rPr>
              <w:t>Cantidad</w:t>
            </w:r>
          </w:p>
        </w:tc>
        <w:tc>
          <w:tcPr>
            <w:tcW w:w="5811" w:type="dxa"/>
            <w:tcBorders>
              <w:left w:val="single" w:sz="4" w:space="0" w:color="000000"/>
              <w:bottom w:val="single" w:sz="4" w:space="0" w:color="auto"/>
              <w:right w:val="single" w:sz="4" w:space="0" w:color="000000"/>
            </w:tcBorders>
            <w:shd w:val="clear" w:color="auto" w:fill="auto"/>
            <w:vAlign w:val="center"/>
          </w:tcPr>
          <w:p w:rsidR="00005346" w:rsidRDefault="00005346" w:rsidP="00005346">
            <w:r>
              <w:rPr>
                <w:rFonts w:ascii="Calibri" w:hAnsi="Calibri" w:cs="Calibri"/>
                <w:color w:val="000000"/>
                <w:sz w:val="18"/>
                <w:szCs w:val="18"/>
              </w:rPr>
              <w:t>Dos (2)</w:t>
            </w:r>
          </w:p>
        </w:tc>
        <w:tc>
          <w:tcPr>
            <w:tcW w:w="6379" w:type="dxa"/>
            <w:tcBorders>
              <w:left w:val="single" w:sz="4" w:space="0" w:color="000000"/>
              <w:bottom w:val="single" w:sz="4" w:space="0" w:color="auto"/>
              <w:right w:val="single" w:sz="4" w:space="0" w:color="000000"/>
            </w:tcBorders>
          </w:tcPr>
          <w:p w:rsidR="00005346" w:rsidRDefault="00005346" w:rsidP="00005346">
            <w:pPr>
              <w:rPr>
                <w:rFonts w:ascii="Calibri" w:hAnsi="Calibri" w:cs="Calibri"/>
                <w:color w:val="000000"/>
                <w:sz w:val="18"/>
                <w:szCs w:val="18"/>
              </w:rPr>
            </w:pPr>
          </w:p>
        </w:tc>
      </w:tr>
      <w:tr w:rsidR="00005346" w:rsidTr="000E42C7">
        <w:trPr>
          <w:trHeight w:val="300"/>
        </w:trPr>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005346" w:rsidRDefault="00005346" w:rsidP="00005346">
            <w:pPr>
              <w:jc w:val="center"/>
            </w:pPr>
            <w:r>
              <w:rPr>
                <w:rFonts w:ascii="Calibri" w:hAnsi="Calibri" w:cs="Calibri"/>
                <w:color w:val="000000"/>
                <w:sz w:val="18"/>
                <w:szCs w:val="18"/>
              </w:rPr>
              <w:lastRenderedPageBreak/>
              <w:t>Descripción</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005346" w:rsidRDefault="00005346" w:rsidP="00005346">
            <w:pPr>
              <w:jc w:val="both"/>
            </w:pPr>
            <w:r>
              <w:rPr>
                <w:rFonts w:ascii="Calibri" w:hAnsi="Calibri" w:cs="Calibri"/>
                <w:color w:val="000000"/>
                <w:sz w:val="18"/>
                <w:szCs w:val="18"/>
              </w:rPr>
              <w:t>Los switches Leaf de cobre, serán los encargados de la conectividad de servidores a través de conexiones 10Gbps en cobre.</w:t>
            </w:r>
          </w:p>
        </w:tc>
        <w:tc>
          <w:tcPr>
            <w:tcW w:w="6379" w:type="dxa"/>
            <w:tcBorders>
              <w:top w:val="single" w:sz="4" w:space="0" w:color="auto"/>
              <w:left w:val="single" w:sz="4" w:space="0" w:color="auto"/>
              <w:bottom w:val="single" w:sz="4" w:space="0" w:color="auto"/>
              <w:right w:val="single" w:sz="4" w:space="0" w:color="auto"/>
            </w:tcBorders>
          </w:tcPr>
          <w:p w:rsidR="00005346" w:rsidRDefault="00005346" w:rsidP="00005346">
            <w:pPr>
              <w:jc w:val="both"/>
              <w:rPr>
                <w:rFonts w:ascii="Calibri" w:hAnsi="Calibri" w:cs="Calibri"/>
                <w:color w:val="000000"/>
                <w:sz w:val="18"/>
                <w:szCs w:val="18"/>
              </w:rPr>
            </w:pPr>
          </w:p>
        </w:tc>
      </w:tr>
      <w:tr w:rsidR="00005346" w:rsidTr="000E42C7">
        <w:trPr>
          <w:trHeight w:val="300"/>
        </w:trPr>
        <w:tc>
          <w:tcPr>
            <w:tcW w:w="1986" w:type="dxa"/>
            <w:tcBorders>
              <w:top w:val="single" w:sz="4" w:space="0" w:color="auto"/>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Factor de Forma</w:t>
            </w:r>
          </w:p>
        </w:tc>
        <w:tc>
          <w:tcPr>
            <w:tcW w:w="5811" w:type="dxa"/>
            <w:tcBorders>
              <w:top w:val="single" w:sz="4" w:space="0" w:color="auto"/>
              <w:left w:val="single" w:sz="4" w:space="0" w:color="000000"/>
              <w:bottom w:val="single" w:sz="4" w:space="0" w:color="000000"/>
              <w:right w:val="single" w:sz="4" w:space="0" w:color="000000"/>
            </w:tcBorders>
            <w:shd w:val="clear" w:color="auto" w:fill="auto"/>
            <w:vAlign w:val="center"/>
          </w:tcPr>
          <w:p w:rsidR="00005346" w:rsidRDefault="00005346" w:rsidP="00005346">
            <w:pPr>
              <w:pStyle w:val="Prrafodelista"/>
              <w:numPr>
                <w:ilvl w:val="0"/>
                <w:numId w:val="34"/>
              </w:numPr>
              <w:suppressAutoHyphens/>
              <w:contextualSpacing/>
              <w:jc w:val="both"/>
            </w:pPr>
            <w:r>
              <w:rPr>
                <w:rFonts w:ascii="Calibri" w:hAnsi="Calibri" w:cs="Calibri"/>
                <w:color w:val="000000"/>
                <w:sz w:val="18"/>
                <w:szCs w:val="18"/>
              </w:rPr>
              <w:t>Rackeable máximo de 1RU.</w:t>
            </w:r>
          </w:p>
          <w:p w:rsidR="00005346" w:rsidRDefault="00005346" w:rsidP="00005346">
            <w:pPr>
              <w:pStyle w:val="Prrafodelista"/>
              <w:numPr>
                <w:ilvl w:val="0"/>
                <w:numId w:val="34"/>
              </w:numPr>
              <w:suppressAutoHyphens/>
              <w:contextualSpacing/>
              <w:jc w:val="both"/>
            </w:pPr>
            <w:r>
              <w:rPr>
                <w:rFonts w:ascii="Calibri" w:hAnsi="Calibri" w:cs="Calibri"/>
                <w:color w:val="000000"/>
                <w:sz w:val="18"/>
                <w:szCs w:val="18"/>
              </w:rPr>
              <w:t>Switch de configuración fija.</w:t>
            </w:r>
          </w:p>
        </w:tc>
        <w:tc>
          <w:tcPr>
            <w:tcW w:w="6379" w:type="dxa"/>
            <w:tcBorders>
              <w:top w:val="single" w:sz="4" w:space="0" w:color="auto"/>
              <w:left w:val="single" w:sz="4" w:space="0" w:color="000000"/>
              <w:bottom w:val="single" w:sz="4" w:space="0" w:color="000000"/>
              <w:right w:val="single" w:sz="4" w:space="0" w:color="000000"/>
            </w:tcBorders>
          </w:tcPr>
          <w:p w:rsidR="00005346" w:rsidRPr="000E42C7" w:rsidRDefault="00005346" w:rsidP="000E42C7">
            <w:pPr>
              <w:suppressAutoHyphens/>
              <w:contextualSpacing/>
              <w:jc w:val="both"/>
              <w:rPr>
                <w:rFonts w:ascii="Calibri" w:hAnsi="Calibri" w:cs="Calibri"/>
                <w:color w:val="000000"/>
                <w:sz w:val="18"/>
                <w:szCs w:val="18"/>
              </w:rPr>
            </w:pPr>
          </w:p>
        </w:tc>
      </w:tr>
      <w:tr w:rsidR="00005346" w:rsidTr="00005346">
        <w:trPr>
          <w:trHeight w:val="300"/>
        </w:trPr>
        <w:tc>
          <w:tcPr>
            <w:tcW w:w="1986" w:type="dxa"/>
            <w:tcBorders>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Capacidad de conmutación</w:t>
            </w:r>
          </w:p>
        </w:tc>
        <w:tc>
          <w:tcPr>
            <w:tcW w:w="5811" w:type="dxa"/>
            <w:tcBorders>
              <w:left w:val="single" w:sz="4" w:space="0" w:color="000000"/>
              <w:bottom w:val="single" w:sz="4" w:space="0" w:color="000000"/>
              <w:right w:val="single" w:sz="4" w:space="0" w:color="000000"/>
            </w:tcBorders>
            <w:shd w:val="clear" w:color="auto" w:fill="auto"/>
            <w:vAlign w:val="center"/>
          </w:tcPr>
          <w:p w:rsidR="00005346" w:rsidRDefault="00005346" w:rsidP="00005346">
            <w:pPr>
              <w:jc w:val="both"/>
            </w:pPr>
            <w:r>
              <w:rPr>
                <w:rFonts w:ascii="Calibri" w:hAnsi="Calibri" w:cs="Calibri"/>
                <w:color w:val="000000"/>
                <w:sz w:val="18"/>
                <w:szCs w:val="18"/>
              </w:rPr>
              <w:t>Deberá contar con 2.16 Tbps de capacidad de conmutación y 850 mpps.</w:t>
            </w:r>
          </w:p>
        </w:tc>
        <w:tc>
          <w:tcPr>
            <w:tcW w:w="6379" w:type="dxa"/>
            <w:tcBorders>
              <w:left w:val="single" w:sz="4" w:space="0" w:color="000000"/>
              <w:bottom w:val="single" w:sz="4" w:space="0" w:color="000000"/>
              <w:right w:val="single" w:sz="4" w:space="0" w:color="000000"/>
            </w:tcBorders>
          </w:tcPr>
          <w:p w:rsidR="00005346" w:rsidRDefault="00005346" w:rsidP="00005346">
            <w:pPr>
              <w:jc w:val="both"/>
              <w:rPr>
                <w:rFonts w:ascii="Calibri" w:hAnsi="Calibri" w:cs="Calibri"/>
                <w:color w:val="000000"/>
                <w:sz w:val="18"/>
                <w:szCs w:val="18"/>
              </w:rPr>
            </w:pPr>
          </w:p>
        </w:tc>
      </w:tr>
      <w:tr w:rsidR="00005346" w:rsidTr="00005346">
        <w:trPr>
          <w:trHeight w:val="300"/>
        </w:trPr>
        <w:tc>
          <w:tcPr>
            <w:tcW w:w="1986" w:type="dxa"/>
            <w:tcBorders>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Cantidad de puertos de red</w:t>
            </w:r>
          </w:p>
        </w:tc>
        <w:tc>
          <w:tcPr>
            <w:tcW w:w="5811" w:type="dxa"/>
            <w:tcBorders>
              <w:left w:val="single" w:sz="4" w:space="0" w:color="000000"/>
              <w:bottom w:val="single" w:sz="4" w:space="0" w:color="000000"/>
              <w:right w:val="single" w:sz="4" w:space="0" w:color="000000"/>
            </w:tcBorders>
            <w:shd w:val="clear" w:color="auto" w:fill="auto"/>
            <w:vAlign w:val="center"/>
          </w:tcPr>
          <w:p w:rsidR="00005346" w:rsidRDefault="00005346" w:rsidP="00005346">
            <w:pPr>
              <w:jc w:val="both"/>
            </w:pPr>
            <w:r>
              <w:rPr>
                <w:rFonts w:ascii="Calibri" w:hAnsi="Calibri" w:cs="Calibri"/>
                <w:color w:val="000000"/>
                <w:sz w:val="18"/>
                <w:szCs w:val="18"/>
              </w:rPr>
              <w:t xml:space="preserve">Deberá contar mínimamente con la siguiente configuración de interfaces: </w:t>
            </w:r>
          </w:p>
          <w:p w:rsidR="00005346" w:rsidRDefault="00005346" w:rsidP="00005346">
            <w:pPr>
              <w:pStyle w:val="Prrafodelista"/>
              <w:numPr>
                <w:ilvl w:val="0"/>
                <w:numId w:val="51"/>
              </w:numPr>
              <w:suppressAutoHyphens/>
              <w:contextualSpacing/>
              <w:jc w:val="both"/>
            </w:pPr>
            <w:r>
              <w:rPr>
                <w:rFonts w:ascii="Calibri" w:hAnsi="Calibri" w:cs="Calibri"/>
                <w:color w:val="000000"/>
                <w:sz w:val="18"/>
                <w:szCs w:val="18"/>
              </w:rPr>
              <w:t>48 puertos en cobre con conectores RJ45 con soporte de velocidades de 100Mbps, 1Gbps y 10Gbps.</w:t>
            </w:r>
          </w:p>
          <w:p w:rsidR="00005346" w:rsidRDefault="00005346" w:rsidP="00005346">
            <w:pPr>
              <w:pStyle w:val="Prrafodelista"/>
              <w:numPr>
                <w:ilvl w:val="0"/>
                <w:numId w:val="51"/>
              </w:numPr>
              <w:suppressAutoHyphens/>
              <w:contextualSpacing/>
              <w:jc w:val="both"/>
            </w:pPr>
            <w:r>
              <w:rPr>
                <w:rFonts w:ascii="Calibri" w:hAnsi="Calibri" w:cs="Calibri"/>
                <w:color w:val="000000"/>
                <w:sz w:val="18"/>
                <w:szCs w:val="18"/>
              </w:rPr>
              <w:t>6 puertos uplink con soporte de 40/100Gbps para conexión a los switches Spine.</w:t>
            </w:r>
          </w:p>
          <w:p w:rsidR="00005346" w:rsidRDefault="00005346" w:rsidP="00005346">
            <w:pPr>
              <w:pStyle w:val="Prrafodelista"/>
              <w:numPr>
                <w:ilvl w:val="0"/>
                <w:numId w:val="51"/>
              </w:numPr>
              <w:suppressAutoHyphens/>
              <w:contextualSpacing/>
              <w:jc w:val="both"/>
            </w:pPr>
            <w:r>
              <w:rPr>
                <w:rFonts w:ascii="Calibri" w:hAnsi="Calibri" w:cs="Calibri"/>
                <w:color w:val="000000"/>
                <w:sz w:val="18"/>
                <w:szCs w:val="18"/>
              </w:rPr>
              <w:t>1 puerto de gestión en cobre de 1Gbps</w:t>
            </w:r>
          </w:p>
          <w:p w:rsidR="00005346" w:rsidRDefault="00005346" w:rsidP="00005346">
            <w:pPr>
              <w:pStyle w:val="Prrafodelista"/>
              <w:numPr>
                <w:ilvl w:val="0"/>
                <w:numId w:val="51"/>
              </w:numPr>
              <w:suppressAutoHyphens/>
              <w:contextualSpacing/>
              <w:jc w:val="both"/>
            </w:pPr>
            <w:r>
              <w:rPr>
                <w:rFonts w:ascii="Calibri" w:hAnsi="Calibri" w:cs="Calibri"/>
                <w:color w:val="000000"/>
                <w:sz w:val="18"/>
                <w:szCs w:val="18"/>
              </w:rPr>
              <w:t>1 puerto USB</w:t>
            </w:r>
          </w:p>
        </w:tc>
        <w:tc>
          <w:tcPr>
            <w:tcW w:w="6379" w:type="dxa"/>
            <w:tcBorders>
              <w:left w:val="single" w:sz="4" w:space="0" w:color="000000"/>
              <w:bottom w:val="single" w:sz="4" w:space="0" w:color="000000"/>
              <w:right w:val="single" w:sz="4" w:space="0" w:color="000000"/>
            </w:tcBorders>
          </w:tcPr>
          <w:p w:rsidR="00005346" w:rsidRDefault="00005346" w:rsidP="00005346">
            <w:pPr>
              <w:jc w:val="both"/>
              <w:rPr>
                <w:rFonts w:ascii="Calibri" w:hAnsi="Calibri" w:cs="Calibri"/>
                <w:color w:val="000000"/>
                <w:sz w:val="18"/>
                <w:szCs w:val="18"/>
              </w:rPr>
            </w:pPr>
          </w:p>
        </w:tc>
      </w:tr>
      <w:tr w:rsidR="00005346" w:rsidTr="00005346">
        <w:trPr>
          <w:trHeight w:val="300"/>
        </w:trPr>
        <w:tc>
          <w:tcPr>
            <w:tcW w:w="1986" w:type="dxa"/>
            <w:tcBorders>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Rendimiento</w:t>
            </w:r>
          </w:p>
        </w:tc>
        <w:tc>
          <w:tcPr>
            <w:tcW w:w="5811" w:type="dxa"/>
            <w:tcBorders>
              <w:left w:val="single" w:sz="4" w:space="0" w:color="000000"/>
              <w:bottom w:val="single" w:sz="4" w:space="0" w:color="000000"/>
              <w:right w:val="single" w:sz="4" w:space="0" w:color="000000"/>
            </w:tcBorders>
            <w:shd w:val="clear" w:color="auto" w:fill="auto"/>
            <w:vAlign w:val="center"/>
          </w:tcPr>
          <w:p w:rsidR="00005346" w:rsidRDefault="00005346" w:rsidP="00005346">
            <w:pPr>
              <w:pStyle w:val="Prrafodelista"/>
              <w:ind w:left="0"/>
              <w:contextualSpacing/>
              <w:jc w:val="both"/>
            </w:pPr>
            <w:r>
              <w:rPr>
                <w:rFonts w:ascii="Calibri" w:hAnsi="Calibri" w:cs="Calibri"/>
                <w:color w:val="000000"/>
                <w:sz w:val="18"/>
                <w:szCs w:val="18"/>
              </w:rPr>
              <w:t>deberá soportar:</w:t>
            </w:r>
          </w:p>
          <w:p w:rsidR="00005346" w:rsidRDefault="00005346" w:rsidP="00005346">
            <w:pPr>
              <w:pStyle w:val="Prrafodelista"/>
              <w:numPr>
                <w:ilvl w:val="0"/>
                <w:numId w:val="45"/>
              </w:numPr>
              <w:suppressAutoHyphens/>
              <w:contextualSpacing/>
              <w:jc w:val="both"/>
            </w:pPr>
            <w:r>
              <w:rPr>
                <w:rFonts w:ascii="Calibri" w:hAnsi="Calibri" w:cs="Calibri"/>
                <w:color w:val="000000"/>
                <w:sz w:val="18"/>
                <w:szCs w:val="18"/>
              </w:rPr>
              <w:t>mínimamente 800.000 rutas IPv4.</w:t>
            </w:r>
          </w:p>
          <w:p w:rsidR="00005346" w:rsidRDefault="00005346" w:rsidP="00005346">
            <w:pPr>
              <w:pStyle w:val="Prrafodelista"/>
              <w:numPr>
                <w:ilvl w:val="0"/>
                <w:numId w:val="45"/>
              </w:numPr>
              <w:suppressAutoHyphens/>
              <w:contextualSpacing/>
              <w:jc w:val="both"/>
            </w:pPr>
            <w:r>
              <w:rPr>
                <w:rFonts w:ascii="Calibri" w:hAnsi="Calibri" w:cs="Calibri"/>
                <w:color w:val="000000"/>
                <w:sz w:val="18"/>
                <w:szCs w:val="18"/>
              </w:rPr>
              <w:t>mínimamente 256.000 entradas MAC.</w:t>
            </w:r>
          </w:p>
          <w:p w:rsidR="00005346" w:rsidRDefault="00005346" w:rsidP="00005346">
            <w:pPr>
              <w:pStyle w:val="Prrafodelista"/>
              <w:numPr>
                <w:ilvl w:val="0"/>
                <w:numId w:val="45"/>
              </w:numPr>
              <w:suppressAutoHyphens/>
              <w:contextualSpacing/>
              <w:jc w:val="both"/>
            </w:pPr>
            <w:r>
              <w:rPr>
                <w:rFonts w:ascii="Calibri" w:hAnsi="Calibri" w:cs="Calibri"/>
                <w:color w:val="000000"/>
                <w:sz w:val="18"/>
                <w:szCs w:val="18"/>
              </w:rPr>
              <w:t>Mínim0amente 1.000 instancias VRF.</w:t>
            </w:r>
          </w:p>
          <w:p w:rsidR="00005346" w:rsidRDefault="00005346" w:rsidP="00005346">
            <w:pPr>
              <w:pStyle w:val="Prrafodelista"/>
              <w:numPr>
                <w:ilvl w:val="0"/>
                <w:numId w:val="45"/>
              </w:numPr>
              <w:suppressAutoHyphens/>
              <w:contextualSpacing/>
              <w:jc w:val="both"/>
            </w:pPr>
            <w:r>
              <w:rPr>
                <w:rFonts w:ascii="Calibri" w:hAnsi="Calibri" w:cs="Calibri"/>
                <w:color w:val="000000"/>
                <w:sz w:val="18"/>
                <w:szCs w:val="18"/>
              </w:rPr>
              <w:t>mínimamente 32 puertos en un enlace agregado.</w:t>
            </w:r>
          </w:p>
          <w:p w:rsidR="00005346" w:rsidRDefault="00005346" w:rsidP="00005346">
            <w:pPr>
              <w:pStyle w:val="Prrafodelista"/>
              <w:numPr>
                <w:ilvl w:val="0"/>
                <w:numId w:val="45"/>
              </w:numPr>
              <w:suppressAutoHyphens/>
              <w:contextualSpacing/>
              <w:jc w:val="both"/>
            </w:pPr>
            <w:r>
              <w:rPr>
                <w:rFonts w:ascii="Calibri" w:hAnsi="Calibri" w:cs="Calibri"/>
                <w:color w:val="000000"/>
                <w:sz w:val="18"/>
                <w:szCs w:val="18"/>
              </w:rPr>
              <w:t>mínimamente 4 sesiones SPAN.</w:t>
            </w:r>
          </w:p>
        </w:tc>
        <w:tc>
          <w:tcPr>
            <w:tcW w:w="6379" w:type="dxa"/>
            <w:tcBorders>
              <w:left w:val="single" w:sz="4" w:space="0" w:color="000000"/>
              <w:bottom w:val="single" w:sz="4" w:space="0" w:color="000000"/>
              <w:right w:val="single" w:sz="4" w:space="0" w:color="000000"/>
            </w:tcBorders>
          </w:tcPr>
          <w:p w:rsidR="00005346" w:rsidRDefault="00005346" w:rsidP="00005346">
            <w:pPr>
              <w:pStyle w:val="Prrafodelista"/>
              <w:ind w:left="0"/>
              <w:contextualSpacing/>
              <w:jc w:val="both"/>
              <w:rPr>
                <w:rFonts w:ascii="Calibri" w:hAnsi="Calibri" w:cs="Calibri"/>
                <w:color w:val="000000"/>
                <w:sz w:val="18"/>
                <w:szCs w:val="18"/>
              </w:rPr>
            </w:pPr>
          </w:p>
        </w:tc>
      </w:tr>
      <w:tr w:rsidR="00005346" w:rsidTr="00005346">
        <w:trPr>
          <w:trHeight w:val="300"/>
        </w:trPr>
        <w:tc>
          <w:tcPr>
            <w:tcW w:w="1986" w:type="dxa"/>
            <w:tcBorders>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Fuentes de poder y ventiladores</w:t>
            </w:r>
          </w:p>
        </w:tc>
        <w:tc>
          <w:tcPr>
            <w:tcW w:w="5811" w:type="dxa"/>
            <w:tcBorders>
              <w:left w:val="single" w:sz="4" w:space="0" w:color="000000"/>
              <w:bottom w:val="single" w:sz="4" w:space="0" w:color="000000"/>
              <w:right w:val="single" w:sz="4" w:space="0" w:color="000000"/>
            </w:tcBorders>
            <w:shd w:val="clear" w:color="auto" w:fill="auto"/>
            <w:vAlign w:val="center"/>
          </w:tcPr>
          <w:p w:rsidR="00005346" w:rsidRDefault="00005346" w:rsidP="00005346">
            <w:pPr>
              <w:pStyle w:val="Prrafodelista"/>
              <w:numPr>
                <w:ilvl w:val="0"/>
                <w:numId w:val="38"/>
              </w:numPr>
              <w:suppressAutoHyphens/>
              <w:contextualSpacing/>
              <w:jc w:val="both"/>
            </w:pPr>
            <w:r>
              <w:rPr>
                <w:rFonts w:ascii="Calibri" w:hAnsi="Calibri" w:cs="Calibri"/>
                <w:color w:val="000000"/>
                <w:sz w:val="18"/>
                <w:szCs w:val="18"/>
              </w:rPr>
              <w:t>Deberán contar con fuentes de poder redundantes con capacidad de cambio en caliente.</w:t>
            </w:r>
          </w:p>
          <w:p w:rsidR="00005346" w:rsidRDefault="00005346" w:rsidP="00005346">
            <w:pPr>
              <w:pStyle w:val="Prrafodelista"/>
              <w:numPr>
                <w:ilvl w:val="0"/>
                <w:numId w:val="38"/>
              </w:numPr>
              <w:suppressAutoHyphens/>
              <w:contextualSpacing/>
              <w:jc w:val="both"/>
            </w:pPr>
            <w:r>
              <w:rPr>
                <w:rFonts w:ascii="Calibri" w:hAnsi="Calibri" w:cs="Calibri"/>
                <w:color w:val="000000"/>
                <w:sz w:val="18"/>
                <w:szCs w:val="18"/>
              </w:rPr>
              <w:t>Deberá contar con ventiladores redundantes, debe soportar la inserción y el retiro en operación (en caliente) sin afectación del servicio.</w:t>
            </w:r>
          </w:p>
        </w:tc>
        <w:tc>
          <w:tcPr>
            <w:tcW w:w="6379" w:type="dxa"/>
            <w:tcBorders>
              <w:left w:val="single" w:sz="4" w:space="0" w:color="000000"/>
              <w:bottom w:val="single" w:sz="4" w:space="0" w:color="000000"/>
              <w:right w:val="single" w:sz="4" w:space="0" w:color="000000"/>
            </w:tcBorders>
          </w:tcPr>
          <w:p w:rsidR="00005346" w:rsidRPr="00005346" w:rsidRDefault="00005346" w:rsidP="00005346">
            <w:pPr>
              <w:suppressAutoHyphens/>
              <w:contextualSpacing/>
              <w:jc w:val="both"/>
              <w:rPr>
                <w:rFonts w:ascii="Calibri" w:hAnsi="Calibri" w:cs="Calibri"/>
                <w:color w:val="000000"/>
                <w:sz w:val="18"/>
                <w:szCs w:val="18"/>
              </w:rPr>
            </w:pPr>
          </w:p>
        </w:tc>
      </w:tr>
      <w:tr w:rsidR="00005346" w:rsidTr="00005346">
        <w:trPr>
          <w:trHeight w:val="300"/>
        </w:trPr>
        <w:tc>
          <w:tcPr>
            <w:tcW w:w="1986" w:type="dxa"/>
            <w:tcBorders>
              <w:left w:val="single" w:sz="4" w:space="0" w:color="000000"/>
              <w:bottom w:val="single" w:sz="4" w:space="0" w:color="000000"/>
            </w:tcBorders>
            <w:shd w:val="clear" w:color="auto" w:fill="auto"/>
            <w:vAlign w:val="center"/>
          </w:tcPr>
          <w:p w:rsidR="00005346" w:rsidRDefault="00005346" w:rsidP="00005346">
            <w:pPr>
              <w:jc w:val="center"/>
            </w:pPr>
            <w:r>
              <w:rPr>
                <w:rFonts w:ascii="Calibri" w:hAnsi="Calibri" w:cs="Calibri"/>
                <w:color w:val="000000"/>
                <w:sz w:val="18"/>
                <w:szCs w:val="18"/>
              </w:rPr>
              <w:t>Memoria</w:t>
            </w:r>
          </w:p>
        </w:tc>
        <w:tc>
          <w:tcPr>
            <w:tcW w:w="5811" w:type="dxa"/>
            <w:tcBorders>
              <w:left w:val="single" w:sz="4" w:space="0" w:color="000000"/>
              <w:bottom w:val="single" w:sz="4" w:space="0" w:color="000000"/>
              <w:right w:val="single" w:sz="4" w:space="0" w:color="000000"/>
            </w:tcBorders>
            <w:shd w:val="clear" w:color="auto" w:fill="auto"/>
            <w:vAlign w:val="center"/>
          </w:tcPr>
          <w:p w:rsidR="00005346" w:rsidRDefault="00005346" w:rsidP="00005346">
            <w:pPr>
              <w:pStyle w:val="Prrafodelista"/>
              <w:numPr>
                <w:ilvl w:val="0"/>
                <w:numId w:val="34"/>
              </w:numPr>
              <w:suppressAutoHyphens/>
              <w:ind w:left="220" w:hanging="142"/>
              <w:contextualSpacing/>
              <w:jc w:val="both"/>
            </w:pPr>
            <w:r>
              <w:rPr>
                <w:rFonts w:ascii="Calibri" w:hAnsi="Calibri" w:cs="Calibri"/>
                <w:color w:val="000000"/>
                <w:sz w:val="18"/>
                <w:szCs w:val="18"/>
              </w:rPr>
              <w:t>24GB de RAM</w:t>
            </w:r>
          </w:p>
          <w:p w:rsidR="00005346" w:rsidRDefault="00005346" w:rsidP="00005346">
            <w:pPr>
              <w:pStyle w:val="Prrafodelista"/>
              <w:numPr>
                <w:ilvl w:val="0"/>
                <w:numId w:val="34"/>
              </w:numPr>
              <w:suppressAutoHyphens/>
              <w:ind w:left="220" w:hanging="142"/>
              <w:contextualSpacing/>
              <w:jc w:val="both"/>
            </w:pPr>
            <w:r>
              <w:rPr>
                <w:rFonts w:ascii="Calibri" w:hAnsi="Calibri" w:cs="Calibri"/>
                <w:color w:val="000000"/>
                <w:sz w:val="18"/>
                <w:szCs w:val="18"/>
              </w:rPr>
              <w:t>64GB de estado solido</w:t>
            </w:r>
          </w:p>
        </w:tc>
        <w:tc>
          <w:tcPr>
            <w:tcW w:w="6379" w:type="dxa"/>
            <w:tcBorders>
              <w:left w:val="single" w:sz="4" w:space="0" w:color="000000"/>
              <w:bottom w:val="single" w:sz="4" w:space="0" w:color="000000"/>
              <w:right w:val="single" w:sz="4" w:space="0" w:color="000000"/>
            </w:tcBorders>
          </w:tcPr>
          <w:p w:rsidR="00005346" w:rsidRPr="00005346" w:rsidRDefault="00005346" w:rsidP="00005346">
            <w:pPr>
              <w:suppressAutoHyphens/>
              <w:contextualSpacing/>
              <w:jc w:val="both"/>
              <w:rPr>
                <w:rFonts w:ascii="Calibri" w:hAnsi="Calibri" w:cs="Calibri"/>
                <w:color w:val="000000"/>
                <w:sz w:val="18"/>
                <w:szCs w:val="18"/>
              </w:rPr>
            </w:pPr>
          </w:p>
        </w:tc>
      </w:tr>
      <w:tr w:rsidR="00005346" w:rsidTr="00005346">
        <w:trPr>
          <w:trHeight w:val="202"/>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05346" w:rsidRDefault="00005346" w:rsidP="00005346">
            <w:pPr>
              <w:pStyle w:val="Sangradetextonormal"/>
              <w:tabs>
                <w:tab w:val="left" w:pos="284"/>
              </w:tabs>
              <w:spacing w:after="0"/>
              <w:ind w:left="0"/>
              <w:jc w:val="both"/>
            </w:pPr>
            <w:r>
              <w:rPr>
                <w:rFonts w:ascii="Calibri" w:hAnsi="Calibri" w:cs="Calibri"/>
                <w:b/>
                <w:bCs/>
                <w:sz w:val="18"/>
                <w:szCs w:val="18"/>
              </w:rPr>
              <w:t xml:space="preserve">PLAZO DE ENTREGA </w:t>
            </w:r>
          </w:p>
        </w:tc>
        <w:tc>
          <w:tcPr>
            <w:tcW w:w="6379" w:type="dxa"/>
            <w:tcBorders>
              <w:top w:val="single" w:sz="4" w:space="0" w:color="000000"/>
              <w:left w:val="single" w:sz="4" w:space="0" w:color="000000"/>
              <w:bottom w:val="single" w:sz="4" w:space="0" w:color="000000"/>
              <w:right w:val="single" w:sz="4" w:space="0" w:color="000000"/>
            </w:tcBorders>
            <w:shd w:val="clear" w:color="auto" w:fill="9CC2E5"/>
          </w:tcPr>
          <w:p w:rsidR="00005346" w:rsidRDefault="00005346" w:rsidP="00005346">
            <w:pPr>
              <w:pStyle w:val="Sangradetextonormal"/>
              <w:tabs>
                <w:tab w:val="left" w:pos="284"/>
              </w:tabs>
              <w:spacing w:after="0"/>
              <w:ind w:left="0"/>
              <w:jc w:val="both"/>
              <w:rPr>
                <w:rFonts w:ascii="Calibri" w:hAnsi="Calibri" w:cs="Calibri"/>
                <w:b/>
                <w:bCs/>
                <w:sz w:val="18"/>
                <w:szCs w:val="18"/>
              </w:rPr>
            </w:pPr>
          </w:p>
        </w:tc>
      </w:tr>
      <w:tr w:rsidR="00005346" w:rsidTr="00005346">
        <w:trPr>
          <w:trHeight w:val="397"/>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05346" w:rsidRDefault="00005346" w:rsidP="00005346">
            <w:pPr>
              <w:pStyle w:val="Sangradetextonormal"/>
              <w:tabs>
                <w:tab w:val="left" w:pos="284"/>
              </w:tabs>
              <w:spacing w:after="0"/>
              <w:ind w:left="0"/>
              <w:contextualSpacing/>
              <w:jc w:val="both"/>
            </w:pPr>
            <w:r>
              <w:rPr>
                <w:rFonts w:ascii="Calibri" w:hAnsi="Calibri" w:cs="Calibri"/>
                <w:sz w:val="18"/>
                <w:szCs w:val="18"/>
              </w:rPr>
              <w:t>Máximo de noventa (90) días calendario, computables a partir de la emisión de la Orden de Inicio emitida por YPFB.</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005346" w:rsidRDefault="00005346" w:rsidP="00005346">
            <w:pPr>
              <w:pStyle w:val="Sangradetextonormal"/>
              <w:tabs>
                <w:tab w:val="left" w:pos="284"/>
              </w:tabs>
              <w:spacing w:after="0"/>
              <w:ind w:left="0"/>
              <w:contextualSpacing/>
              <w:jc w:val="both"/>
              <w:rPr>
                <w:rFonts w:ascii="Calibri" w:hAnsi="Calibri" w:cs="Calibri"/>
                <w:sz w:val="18"/>
                <w:szCs w:val="18"/>
              </w:rPr>
            </w:pPr>
          </w:p>
        </w:tc>
      </w:tr>
      <w:tr w:rsidR="00005346" w:rsidTr="00005346">
        <w:trPr>
          <w:trHeight w:val="170"/>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05346" w:rsidRDefault="00005346" w:rsidP="00005346">
            <w:pPr>
              <w:pStyle w:val="Sangradetextonormal"/>
              <w:tabs>
                <w:tab w:val="left" w:pos="284"/>
              </w:tabs>
              <w:spacing w:after="0"/>
              <w:ind w:left="0"/>
              <w:jc w:val="both"/>
            </w:pPr>
            <w:r>
              <w:rPr>
                <w:rFonts w:ascii="Calibri" w:hAnsi="Calibri" w:cs="Calibri"/>
                <w:b/>
                <w:bCs/>
                <w:sz w:val="18"/>
                <w:szCs w:val="18"/>
              </w:rPr>
              <w:t xml:space="preserve">CONOCIMIENTOS DEL PERSONAL  </w:t>
            </w:r>
          </w:p>
        </w:tc>
        <w:tc>
          <w:tcPr>
            <w:tcW w:w="6379" w:type="dxa"/>
            <w:tcBorders>
              <w:top w:val="single" w:sz="4" w:space="0" w:color="000000"/>
              <w:left w:val="single" w:sz="4" w:space="0" w:color="000000"/>
              <w:bottom w:val="single" w:sz="4" w:space="0" w:color="000000"/>
              <w:right w:val="single" w:sz="4" w:space="0" w:color="000000"/>
            </w:tcBorders>
            <w:shd w:val="clear" w:color="auto" w:fill="9CC2E5"/>
          </w:tcPr>
          <w:p w:rsidR="00005346" w:rsidRDefault="00005346" w:rsidP="00005346">
            <w:pPr>
              <w:pStyle w:val="Sangradetextonormal"/>
              <w:tabs>
                <w:tab w:val="left" w:pos="284"/>
              </w:tabs>
              <w:spacing w:after="0"/>
              <w:ind w:left="0"/>
              <w:jc w:val="both"/>
              <w:rPr>
                <w:rFonts w:ascii="Calibri" w:hAnsi="Calibri" w:cs="Calibri"/>
                <w:b/>
                <w:bCs/>
                <w:sz w:val="18"/>
                <w:szCs w:val="18"/>
              </w:rPr>
            </w:pPr>
          </w:p>
        </w:tc>
      </w:tr>
      <w:tr w:rsidR="00005346" w:rsidTr="00005346">
        <w:trPr>
          <w:trHeight w:val="397"/>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pStyle w:val="Sangradetextonormal"/>
              <w:tabs>
                <w:tab w:val="left" w:pos="284"/>
              </w:tabs>
              <w:spacing w:after="0"/>
              <w:ind w:left="0"/>
              <w:contextualSpacing/>
              <w:jc w:val="both"/>
            </w:pPr>
            <w:r>
              <w:rPr>
                <w:rFonts w:ascii="Calibri" w:hAnsi="Calibri" w:cs="Calibri"/>
                <w:sz w:val="18"/>
                <w:szCs w:val="18"/>
                <w:lang w:eastAsia="zh-CN"/>
              </w:rPr>
              <w:t>Se requiere el siguiente personal con certificación emitidas por el fabricante o su dependencia en otro País:</w:t>
            </w:r>
          </w:p>
          <w:p w:rsidR="00005346" w:rsidRDefault="00005346" w:rsidP="00005346">
            <w:pPr>
              <w:pStyle w:val="Sangradetextonormal"/>
              <w:tabs>
                <w:tab w:val="left" w:pos="284"/>
              </w:tabs>
              <w:spacing w:after="0"/>
              <w:contextualSpacing/>
              <w:jc w:val="both"/>
            </w:pPr>
            <w:r>
              <w:rPr>
                <w:rStyle w:val="normaltextrun"/>
                <w:rFonts w:ascii="Calibri" w:hAnsi="Calibri" w:cs="Calibri"/>
                <w:color w:val="000000"/>
                <w:sz w:val="18"/>
                <w:szCs w:val="18"/>
                <w:shd w:val="clear" w:color="auto" w:fill="FFFFFF"/>
              </w:rPr>
              <w:t>•</w:t>
            </w:r>
            <w:r>
              <w:rPr>
                <w:rStyle w:val="normaltextrun"/>
                <w:rFonts w:ascii="Calibri" w:hAnsi="Calibri" w:cs="Calibri"/>
                <w:color w:val="000000"/>
                <w:sz w:val="18"/>
                <w:szCs w:val="18"/>
                <w:shd w:val="clear" w:color="auto" w:fill="FFFFFF"/>
              </w:rPr>
              <w:tab/>
              <w:t>1 (una) persona certificada en la marca ofertada a nivel profesional en Routing y Switching o su equivalente</w:t>
            </w:r>
          </w:p>
          <w:p w:rsidR="00005346" w:rsidRDefault="00005346" w:rsidP="00005346">
            <w:pPr>
              <w:pStyle w:val="Sangradetextonormal"/>
              <w:tabs>
                <w:tab w:val="left" w:pos="284"/>
              </w:tabs>
              <w:spacing w:after="0"/>
              <w:contextualSpacing/>
              <w:jc w:val="both"/>
            </w:pPr>
            <w:r>
              <w:rPr>
                <w:rStyle w:val="normaltextrun"/>
                <w:rFonts w:ascii="Calibri" w:hAnsi="Calibri" w:cs="Calibri"/>
                <w:color w:val="000000"/>
                <w:sz w:val="18"/>
                <w:szCs w:val="18"/>
                <w:shd w:val="clear" w:color="auto" w:fill="FFFFFF"/>
              </w:rPr>
              <w:t>•</w:t>
            </w:r>
            <w:r>
              <w:rPr>
                <w:rStyle w:val="normaltextrun"/>
                <w:rFonts w:ascii="Calibri" w:eastAsia="Calibri" w:hAnsi="Calibri" w:cs="Calibri"/>
                <w:color w:val="000000"/>
                <w:sz w:val="18"/>
                <w:szCs w:val="18"/>
                <w:shd w:val="clear" w:color="auto" w:fill="FFFFFF"/>
              </w:rPr>
              <w:t xml:space="preserve">        </w:t>
            </w:r>
            <w:r>
              <w:rPr>
                <w:rStyle w:val="normaltextrun"/>
                <w:rFonts w:ascii="Calibri" w:hAnsi="Calibri" w:cs="Calibri"/>
                <w:color w:val="000000"/>
                <w:sz w:val="18"/>
                <w:szCs w:val="18"/>
                <w:shd w:val="clear" w:color="auto" w:fill="FFFFFF"/>
              </w:rPr>
              <w:t>1 (una) persona certificada en la marca ofertada a nivel profesional en Data Center</w:t>
            </w:r>
          </w:p>
          <w:p w:rsidR="00005346" w:rsidRDefault="00005346" w:rsidP="00005346">
            <w:pPr>
              <w:pStyle w:val="Sangradetextonormal"/>
              <w:tabs>
                <w:tab w:val="left" w:pos="284"/>
              </w:tabs>
              <w:spacing w:after="0"/>
              <w:ind w:left="0"/>
              <w:contextualSpacing/>
              <w:jc w:val="both"/>
            </w:pPr>
            <w:r>
              <w:rPr>
                <w:rStyle w:val="normaltextrun"/>
                <w:rFonts w:ascii="Calibri" w:hAnsi="Calibri" w:cs="Calibri"/>
                <w:b/>
                <w:color w:val="000000"/>
                <w:sz w:val="18"/>
                <w:szCs w:val="18"/>
                <w:highlight w:val="white"/>
                <w:lang w:eastAsia="zh-CN"/>
              </w:rPr>
              <w:t xml:space="preserve">Nota: Adjuntar fotocopias simples los certificados que respalden lo señalado junto con la propuesta o señalar dirección URL para su verificación. </w:t>
            </w:r>
          </w:p>
          <w:p w:rsidR="00005346" w:rsidRDefault="00005346" w:rsidP="00005346">
            <w:pPr>
              <w:pStyle w:val="Sangradetextonormal"/>
              <w:tabs>
                <w:tab w:val="left" w:pos="284"/>
              </w:tabs>
              <w:spacing w:after="0"/>
              <w:ind w:left="0"/>
              <w:contextualSpacing/>
              <w:jc w:val="both"/>
            </w:pPr>
            <w:r>
              <w:rPr>
                <w:rStyle w:val="normaltextrun"/>
                <w:rFonts w:ascii="Calibri" w:hAnsi="Calibri" w:cs="Calibri"/>
                <w:b/>
                <w:color w:val="000000"/>
                <w:sz w:val="18"/>
                <w:szCs w:val="18"/>
                <w:highlight w:val="white"/>
                <w:lang w:eastAsia="zh-CN"/>
              </w:rPr>
              <w:t>El proponente que resulte adjudicado previa suscripción de contrato deberá presentar la documentación de respaldo en original o fotocopia legalizada o mencionar la dirección URL para efectos de verificación.</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pStyle w:val="Sangradetextonormal"/>
              <w:tabs>
                <w:tab w:val="left" w:pos="284"/>
              </w:tabs>
              <w:spacing w:after="0"/>
              <w:ind w:left="0"/>
              <w:contextualSpacing/>
              <w:jc w:val="both"/>
              <w:rPr>
                <w:rFonts w:ascii="Calibri" w:hAnsi="Calibri" w:cs="Calibri"/>
                <w:sz w:val="18"/>
                <w:szCs w:val="18"/>
                <w:lang w:eastAsia="zh-CN"/>
              </w:rPr>
            </w:pPr>
          </w:p>
        </w:tc>
      </w:tr>
      <w:tr w:rsidR="00005346" w:rsidTr="00005346">
        <w:trPr>
          <w:trHeight w:val="88"/>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05346" w:rsidRDefault="00005346" w:rsidP="00005346">
            <w:pPr>
              <w:pStyle w:val="Sangradetextonormal"/>
              <w:tabs>
                <w:tab w:val="left" w:pos="284"/>
              </w:tabs>
              <w:spacing w:after="0"/>
              <w:ind w:left="0"/>
              <w:jc w:val="both"/>
            </w:pPr>
            <w:r>
              <w:rPr>
                <w:rFonts w:ascii="Calibri" w:hAnsi="Calibri" w:cs="Calibri"/>
                <w:b/>
                <w:bCs/>
                <w:sz w:val="18"/>
                <w:szCs w:val="18"/>
              </w:rPr>
              <w:lastRenderedPageBreak/>
              <w:t>AUTORIZACIÓN DE LA MARCA</w:t>
            </w:r>
          </w:p>
        </w:tc>
        <w:tc>
          <w:tcPr>
            <w:tcW w:w="6379" w:type="dxa"/>
            <w:tcBorders>
              <w:top w:val="single" w:sz="4" w:space="0" w:color="000000"/>
              <w:left w:val="single" w:sz="4" w:space="0" w:color="000000"/>
              <w:bottom w:val="single" w:sz="4" w:space="0" w:color="000000"/>
              <w:right w:val="single" w:sz="4" w:space="0" w:color="000000"/>
            </w:tcBorders>
            <w:shd w:val="clear" w:color="auto" w:fill="9CC2E5"/>
          </w:tcPr>
          <w:p w:rsidR="00005346" w:rsidRDefault="00005346" w:rsidP="00005346">
            <w:pPr>
              <w:pStyle w:val="Sangradetextonormal"/>
              <w:tabs>
                <w:tab w:val="left" w:pos="284"/>
              </w:tabs>
              <w:spacing w:after="0"/>
              <w:ind w:left="0"/>
              <w:jc w:val="both"/>
              <w:rPr>
                <w:rFonts w:ascii="Calibri" w:hAnsi="Calibri" w:cs="Calibri"/>
                <w:b/>
                <w:bCs/>
                <w:sz w:val="18"/>
                <w:szCs w:val="18"/>
              </w:rPr>
            </w:pPr>
          </w:p>
        </w:tc>
      </w:tr>
      <w:tr w:rsidR="00005346" w:rsidTr="00005346">
        <w:trPr>
          <w:trHeight w:val="397"/>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jc w:val="both"/>
            </w:pPr>
            <w:r>
              <w:rPr>
                <w:rFonts w:ascii="Calibri" w:hAnsi="Calibri" w:cs="Calibri"/>
                <w:sz w:val="18"/>
                <w:szCs w:val="18"/>
                <w:lang w:eastAsia="zh-CN"/>
              </w:rPr>
              <w:t xml:space="preserve">El </w:t>
            </w:r>
            <w:r>
              <w:rPr>
                <w:rFonts w:ascii="Calibri" w:hAnsi="Calibri" w:cs="Calibri"/>
                <w:color w:val="000000"/>
                <w:sz w:val="18"/>
              </w:rPr>
              <w:t>proponente debe ser vendedor autorizado de la marca, mínima 5 años, acreditado con fotocopia simple de la carta de certificación emitida por el fabricante o su dependencia en otro país, o caso contrario señalar la dirección URL donde se pueda verificar lo requerido</w:t>
            </w:r>
          </w:p>
          <w:p w:rsidR="00005346" w:rsidRDefault="00005346" w:rsidP="00005346">
            <w:pPr>
              <w:pStyle w:val="Sangradetextonormal"/>
              <w:pBdr>
                <w:top w:val="none" w:sz="0" w:space="0" w:color="000000"/>
                <w:left w:val="none" w:sz="0" w:space="0" w:color="000000"/>
                <w:bottom w:val="none" w:sz="0" w:space="0" w:color="000000"/>
                <w:right w:val="none" w:sz="0" w:space="0" w:color="000000"/>
              </w:pBdr>
              <w:tabs>
                <w:tab w:val="left" w:pos="284"/>
              </w:tabs>
              <w:spacing w:after="0"/>
              <w:ind w:left="0"/>
              <w:contextualSpacing/>
              <w:jc w:val="both"/>
            </w:pPr>
            <w:r>
              <w:rPr>
                <w:rFonts w:ascii="Calibri" w:hAnsi="Calibri" w:cs="Calibri"/>
                <w:b/>
                <w:sz w:val="18"/>
                <w:szCs w:val="18"/>
                <w:u w:val="single"/>
                <w:lang w:eastAsia="zh-CN"/>
              </w:rPr>
              <w:t>Nota 1</w:t>
            </w:r>
            <w:r>
              <w:rPr>
                <w:rFonts w:ascii="Calibri" w:hAnsi="Calibri" w:cs="Calibri"/>
                <w:b/>
                <w:sz w:val="18"/>
                <w:szCs w:val="18"/>
                <w:lang w:eastAsia="zh-CN"/>
              </w:rPr>
              <w:t xml:space="preserve">: Para tal efecto, adjuntar a la propuesta fotocopia simple de la carta de certificación emitida por el fabricante </w:t>
            </w:r>
            <w:bookmarkStart w:id="5" w:name="__DdeLink__10791_3665911727"/>
            <w:r>
              <w:rPr>
                <w:rFonts w:ascii="Calibri" w:hAnsi="Calibri" w:cs="Calibri"/>
                <w:b/>
                <w:sz w:val="18"/>
                <w:szCs w:val="18"/>
                <w:lang w:eastAsia="zh-CN"/>
              </w:rPr>
              <w:t>o su dependencia en otro Pa</w:t>
            </w:r>
            <w:bookmarkEnd w:id="5"/>
            <w:r>
              <w:rPr>
                <w:rFonts w:ascii="Calibri" w:hAnsi="Calibri" w:cs="Calibri"/>
                <w:b/>
                <w:sz w:val="18"/>
                <w:szCs w:val="18"/>
                <w:lang w:eastAsia="zh-CN"/>
              </w:rPr>
              <w:t xml:space="preserve">ís con una antigüedad no mayor a dos (2) meses validando la fecha desde el cual el proponente es vendedor autorizado de la marca, o caso contrario, </w:t>
            </w:r>
            <w:r>
              <w:rPr>
                <w:rFonts w:ascii="Calibri" w:hAnsi="Calibri" w:cs="Calibri"/>
                <w:b/>
                <w:sz w:val="18"/>
                <w:szCs w:val="18"/>
              </w:rPr>
              <w:t>señalar la página web o dirección URL, donde se pueda verificar que es representante de la marca ofertada.</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jc w:val="both"/>
              <w:rPr>
                <w:rFonts w:ascii="Calibri" w:hAnsi="Calibri" w:cs="Calibri"/>
                <w:sz w:val="18"/>
                <w:szCs w:val="18"/>
                <w:lang w:eastAsia="zh-CN"/>
              </w:rPr>
            </w:pPr>
          </w:p>
        </w:tc>
      </w:tr>
      <w:tr w:rsidR="00005346" w:rsidTr="00005346">
        <w:trPr>
          <w:trHeight w:val="72"/>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05346" w:rsidRDefault="00005346" w:rsidP="00005346">
            <w:pPr>
              <w:pStyle w:val="Sangradetextonormal"/>
              <w:tabs>
                <w:tab w:val="left" w:pos="284"/>
              </w:tabs>
              <w:spacing w:after="0"/>
              <w:ind w:left="0"/>
              <w:contextualSpacing/>
              <w:jc w:val="both"/>
            </w:pPr>
            <w:r>
              <w:rPr>
                <w:rFonts w:ascii="Calibri" w:hAnsi="Calibri" w:cs="Calibri"/>
                <w:b/>
                <w:bCs/>
                <w:sz w:val="18"/>
                <w:szCs w:val="18"/>
              </w:rPr>
              <w:t>CERTIFICADO DE CALIDAD</w:t>
            </w:r>
          </w:p>
        </w:tc>
        <w:tc>
          <w:tcPr>
            <w:tcW w:w="6379" w:type="dxa"/>
            <w:tcBorders>
              <w:top w:val="single" w:sz="4" w:space="0" w:color="000000"/>
              <w:left w:val="single" w:sz="4" w:space="0" w:color="000000"/>
              <w:bottom w:val="single" w:sz="4" w:space="0" w:color="000000"/>
              <w:right w:val="single" w:sz="4" w:space="0" w:color="000000"/>
            </w:tcBorders>
            <w:shd w:val="clear" w:color="auto" w:fill="9CC2E5"/>
          </w:tcPr>
          <w:p w:rsidR="00005346" w:rsidRDefault="00005346" w:rsidP="00005346">
            <w:pPr>
              <w:pStyle w:val="Sangradetextonormal"/>
              <w:tabs>
                <w:tab w:val="left" w:pos="284"/>
              </w:tabs>
              <w:spacing w:after="0"/>
              <w:ind w:left="0"/>
              <w:contextualSpacing/>
              <w:jc w:val="both"/>
              <w:rPr>
                <w:rFonts w:ascii="Calibri" w:hAnsi="Calibri" w:cs="Calibri"/>
                <w:b/>
                <w:bCs/>
                <w:sz w:val="18"/>
                <w:szCs w:val="18"/>
              </w:rPr>
            </w:pPr>
          </w:p>
        </w:tc>
      </w:tr>
      <w:tr w:rsidR="00005346" w:rsidTr="00005346">
        <w:trPr>
          <w:trHeight w:val="397"/>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suppressAutoHyphens/>
              <w:jc w:val="both"/>
            </w:pPr>
            <w:r>
              <w:rPr>
                <w:rFonts w:ascii="Calibri" w:hAnsi="Calibri" w:cs="Calibri"/>
                <w:sz w:val="18"/>
                <w:szCs w:val="18"/>
                <w:lang w:eastAsia="zh-CN"/>
              </w:rPr>
              <w:t>EL proponente deberá adjuntar a la propuesta, fotocopia simple de la certificación ISO 9001 del fabricante o señalar dirección URL para validar este requerimiento.</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suppressAutoHyphens/>
              <w:jc w:val="both"/>
              <w:rPr>
                <w:rFonts w:ascii="Calibri" w:hAnsi="Calibri" w:cs="Calibri"/>
                <w:sz w:val="18"/>
                <w:szCs w:val="18"/>
                <w:lang w:eastAsia="zh-CN"/>
              </w:rPr>
            </w:pPr>
          </w:p>
        </w:tc>
      </w:tr>
      <w:tr w:rsidR="00005346" w:rsidTr="00005346">
        <w:trPr>
          <w:trHeight w:val="229"/>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05346" w:rsidRDefault="00005346" w:rsidP="00005346">
            <w:pPr>
              <w:pStyle w:val="Sangradetextonormal"/>
              <w:tabs>
                <w:tab w:val="left" w:pos="284"/>
              </w:tabs>
              <w:spacing w:after="0"/>
              <w:ind w:left="0"/>
              <w:contextualSpacing/>
              <w:jc w:val="both"/>
            </w:pPr>
            <w:r>
              <w:rPr>
                <w:rFonts w:ascii="Calibri" w:hAnsi="Calibri" w:cs="Calibri"/>
                <w:b/>
                <w:bCs/>
                <w:sz w:val="18"/>
                <w:szCs w:val="18"/>
              </w:rPr>
              <w:t>GARANTIA TECNICA DEL EQUIPAMIENTO</w:t>
            </w:r>
          </w:p>
        </w:tc>
        <w:tc>
          <w:tcPr>
            <w:tcW w:w="6379" w:type="dxa"/>
            <w:tcBorders>
              <w:top w:val="single" w:sz="4" w:space="0" w:color="000000"/>
              <w:left w:val="single" w:sz="4" w:space="0" w:color="000000"/>
              <w:bottom w:val="single" w:sz="4" w:space="0" w:color="000000"/>
              <w:right w:val="single" w:sz="4" w:space="0" w:color="000000"/>
            </w:tcBorders>
            <w:shd w:val="clear" w:color="auto" w:fill="9CC2E5"/>
          </w:tcPr>
          <w:p w:rsidR="00005346" w:rsidRDefault="00005346" w:rsidP="00005346">
            <w:pPr>
              <w:pStyle w:val="Sangradetextonormal"/>
              <w:tabs>
                <w:tab w:val="left" w:pos="284"/>
              </w:tabs>
              <w:spacing w:after="0"/>
              <w:ind w:left="0"/>
              <w:contextualSpacing/>
              <w:jc w:val="both"/>
              <w:rPr>
                <w:rFonts w:ascii="Calibri" w:hAnsi="Calibri" w:cs="Calibri"/>
                <w:b/>
                <w:bCs/>
                <w:sz w:val="18"/>
                <w:szCs w:val="18"/>
              </w:rPr>
            </w:pPr>
          </w:p>
        </w:tc>
      </w:tr>
      <w:tr w:rsidR="00005346" w:rsidTr="00005346">
        <w:trPr>
          <w:trHeight w:val="397"/>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jc w:val="both"/>
            </w:pPr>
            <w:r>
              <w:rPr>
                <w:rFonts w:ascii="Calibri" w:hAnsi="Calibri" w:cs="Calibri"/>
                <w:color w:val="000000"/>
                <w:sz w:val="18"/>
                <w:szCs w:val="18"/>
                <w:lang w:eastAsia="es-BO"/>
              </w:rPr>
              <w:t>La empresa contratada deberá presentar las siguientes garantías al momento de la recepción de los bienes:</w:t>
            </w:r>
          </w:p>
          <w:p w:rsidR="00005346" w:rsidRDefault="00005346" w:rsidP="00005346">
            <w:pPr>
              <w:pStyle w:val="Sangradetextonormal"/>
              <w:tabs>
                <w:tab w:val="left" w:pos="284"/>
              </w:tabs>
              <w:spacing w:after="0"/>
              <w:ind w:left="0"/>
              <w:contextualSpacing/>
              <w:jc w:val="both"/>
            </w:pPr>
            <w:r>
              <w:rPr>
                <w:rFonts w:ascii="Calibri" w:hAnsi="Calibri" w:cs="Calibri"/>
                <w:color w:val="000000"/>
                <w:sz w:val="18"/>
                <w:szCs w:val="18"/>
              </w:rPr>
              <w:t xml:space="preserve">Para  1 (Switch SPINE): </w:t>
            </w:r>
            <w:r>
              <w:rPr>
                <w:rFonts w:ascii="Calibri" w:hAnsi="Calibri" w:cs="Calibri"/>
                <w:color w:val="000000"/>
                <w:sz w:val="18"/>
                <w:szCs w:val="18"/>
                <w:lang w:eastAsia="es-BO"/>
              </w:rPr>
              <w:t>Garantía del fabricante por 36 meses.</w:t>
            </w:r>
          </w:p>
          <w:p w:rsidR="00005346" w:rsidRDefault="00005346" w:rsidP="00005346">
            <w:pPr>
              <w:pStyle w:val="Sangradetextonormal"/>
              <w:tabs>
                <w:tab w:val="left" w:pos="284"/>
              </w:tabs>
              <w:spacing w:after="0"/>
              <w:ind w:left="0"/>
              <w:contextualSpacing/>
              <w:jc w:val="both"/>
            </w:pPr>
            <w:r>
              <w:rPr>
                <w:rFonts w:ascii="Calibri" w:hAnsi="Calibri" w:cs="Calibri"/>
                <w:color w:val="000000"/>
                <w:sz w:val="18"/>
                <w:szCs w:val="18"/>
              </w:rPr>
              <w:t xml:space="preserve">Para 2 (Switch Leaf Fibra): </w:t>
            </w:r>
            <w:r>
              <w:rPr>
                <w:rFonts w:ascii="Calibri" w:hAnsi="Calibri" w:cs="Calibri"/>
                <w:color w:val="000000"/>
                <w:sz w:val="18"/>
                <w:szCs w:val="18"/>
                <w:lang w:eastAsia="es-BO"/>
              </w:rPr>
              <w:t>Garantía del fabricante por 36 meses.</w:t>
            </w:r>
            <w:r>
              <w:rPr>
                <w:rFonts w:ascii="Calibri" w:hAnsi="Calibri" w:cs="Calibri"/>
                <w:color w:val="000000"/>
                <w:sz w:val="18"/>
                <w:szCs w:val="18"/>
              </w:rPr>
              <w:t xml:space="preserve"> </w:t>
            </w:r>
          </w:p>
          <w:p w:rsidR="00005346" w:rsidRDefault="00005346" w:rsidP="00005346">
            <w:pPr>
              <w:pStyle w:val="Sangradetextonormal"/>
              <w:tabs>
                <w:tab w:val="left" w:pos="284"/>
              </w:tabs>
              <w:spacing w:after="0"/>
              <w:ind w:left="0"/>
              <w:contextualSpacing/>
              <w:jc w:val="both"/>
            </w:pPr>
            <w:r>
              <w:rPr>
                <w:rFonts w:ascii="Calibri" w:hAnsi="Calibri" w:cs="Calibri"/>
                <w:color w:val="000000"/>
                <w:sz w:val="18"/>
                <w:szCs w:val="18"/>
              </w:rPr>
              <w:t xml:space="preserve">Para 3 (Switch Leaf Cobre): </w:t>
            </w:r>
            <w:r>
              <w:rPr>
                <w:rFonts w:ascii="Calibri" w:hAnsi="Calibri" w:cs="Calibri"/>
                <w:color w:val="000000"/>
                <w:sz w:val="18"/>
                <w:szCs w:val="18"/>
                <w:lang w:eastAsia="es-BO"/>
              </w:rPr>
              <w:t>Garantía del fabricante por 36 meses.</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jc w:val="both"/>
              <w:rPr>
                <w:rFonts w:ascii="Calibri" w:hAnsi="Calibri" w:cs="Calibri"/>
                <w:color w:val="000000"/>
                <w:sz w:val="18"/>
                <w:szCs w:val="18"/>
                <w:lang w:eastAsia="es-BO"/>
              </w:rPr>
            </w:pPr>
          </w:p>
        </w:tc>
      </w:tr>
      <w:tr w:rsidR="00005346" w:rsidTr="00005346">
        <w:trPr>
          <w:trHeight w:val="239"/>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05346" w:rsidRDefault="00005346" w:rsidP="00005346">
            <w:pPr>
              <w:pStyle w:val="Sangradetextonormal"/>
              <w:tabs>
                <w:tab w:val="left" w:pos="284"/>
              </w:tabs>
              <w:spacing w:after="0"/>
              <w:ind w:left="0"/>
              <w:contextualSpacing/>
              <w:jc w:val="both"/>
            </w:pPr>
            <w:r>
              <w:rPr>
                <w:rFonts w:ascii="Calibri" w:eastAsia="Calibri" w:hAnsi="Calibri" w:cs="Calibri"/>
                <w:b/>
                <w:bCs/>
                <w:sz w:val="18"/>
                <w:szCs w:val="18"/>
              </w:rPr>
              <w:t xml:space="preserve"> INSTALACIÓN</w:t>
            </w:r>
          </w:p>
        </w:tc>
        <w:tc>
          <w:tcPr>
            <w:tcW w:w="6379" w:type="dxa"/>
            <w:tcBorders>
              <w:top w:val="single" w:sz="4" w:space="0" w:color="000000"/>
              <w:left w:val="single" w:sz="4" w:space="0" w:color="000000"/>
              <w:bottom w:val="single" w:sz="4" w:space="0" w:color="000000"/>
              <w:right w:val="single" w:sz="4" w:space="0" w:color="000000"/>
            </w:tcBorders>
            <w:shd w:val="clear" w:color="auto" w:fill="9CC2E5"/>
          </w:tcPr>
          <w:p w:rsidR="00005346" w:rsidRDefault="00005346" w:rsidP="00005346">
            <w:pPr>
              <w:pStyle w:val="Sangradetextonormal"/>
              <w:tabs>
                <w:tab w:val="left" w:pos="284"/>
              </w:tabs>
              <w:spacing w:after="0"/>
              <w:ind w:left="0"/>
              <w:contextualSpacing/>
              <w:jc w:val="both"/>
              <w:rPr>
                <w:rFonts w:ascii="Calibri" w:eastAsia="Calibri" w:hAnsi="Calibri" w:cs="Calibri"/>
                <w:b/>
                <w:bCs/>
                <w:sz w:val="18"/>
                <w:szCs w:val="18"/>
              </w:rPr>
            </w:pPr>
          </w:p>
        </w:tc>
      </w:tr>
      <w:tr w:rsidR="00005346" w:rsidTr="00005346">
        <w:trPr>
          <w:trHeight w:val="397"/>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tabs>
                <w:tab w:val="left" w:pos="284"/>
              </w:tabs>
              <w:suppressAutoHyphens/>
              <w:contextualSpacing/>
              <w:jc w:val="both"/>
            </w:pPr>
            <w:r>
              <w:rPr>
                <w:rFonts w:ascii="Calibri" w:hAnsi="Calibri" w:cs="Calibri"/>
                <w:color w:val="000000"/>
                <w:sz w:val="18"/>
                <w:szCs w:val="18"/>
                <w:lang w:eastAsia="zh-CN"/>
              </w:rPr>
              <w:t xml:space="preserve">La empresa contratada deberá realizar la instalación de todos los equipos en el edificio corporativo de YPFB ubicado en la </w:t>
            </w:r>
            <w:r>
              <w:rPr>
                <w:rFonts w:ascii="Calibri" w:hAnsi="Calibri" w:cs="Calibri"/>
                <w:sz w:val="18"/>
                <w:szCs w:val="18"/>
                <w:lang w:val="es-BO"/>
              </w:rPr>
              <w:t>calle Reyes Ortiz entre Av. 16 de Julio (El Prado) y calle Carlos Bravo, Edificio Nuevo de YPFB Corporación de la ciudad de La Paz.</w:t>
            </w:r>
          </w:p>
          <w:p w:rsidR="00005346" w:rsidRDefault="00005346" w:rsidP="00005346">
            <w:pPr>
              <w:tabs>
                <w:tab w:val="left" w:pos="284"/>
              </w:tabs>
              <w:suppressAutoHyphens/>
              <w:contextualSpacing/>
              <w:jc w:val="both"/>
              <w:rPr>
                <w:rFonts w:ascii="Calibri" w:hAnsi="Calibri" w:cs="Calibri"/>
                <w:sz w:val="18"/>
                <w:szCs w:val="18"/>
                <w:lang w:val="es-BO"/>
              </w:rPr>
            </w:pPr>
          </w:p>
          <w:p w:rsidR="00005346" w:rsidRDefault="00005346" w:rsidP="00005346">
            <w:pPr>
              <w:pStyle w:val="Sangradetextonormal"/>
              <w:tabs>
                <w:tab w:val="left" w:pos="284"/>
              </w:tabs>
              <w:spacing w:after="0"/>
              <w:ind w:left="0"/>
              <w:contextualSpacing/>
              <w:jc w:val="both"/>
            </w:pPr>
            <w:r>
              <w:rPr>
                <w:rFonts w:ascii="Calibri" w:hAnsi="Calibri" w:cs="Calibri"/>
                <w:color w:val="000000"/>
                <w:sz w:val="18"/>
                <w:szCs w:val="18"/>
              </w:rPr>
              <w:t>El tipo de instalación debe consistir en una solución tecnológica integral, que contempla el equipamiento adquirido y el necesario o adicional (equipos, cables, conectores, equipamiento adicional) para el correcto funcionamiento, el diseño de la solución tecnológica, la implementación de la solución, la instalación, el funcionamiento integral y correcto de la solución.</w:t>
            </w:r>
          </w:p>
          <w:p w:rsidR="00005346" w:rsidRDefault="00005346" w:rsidP="00005346">
            <w:pPr>
              <w:pStyle w:val="Sangradetextonormal"/>
              <w:tabs>
                <w:tab w:val="left" w:pos="284"/>
              </w:tabs>
              <w:spacing w:after="0"/>
              <w:ind w:left="0"/>
              <w:contextualSpacing/>
              <w:jc w:val="both"/>
              <w:rPr>
                <w:rFonts w:ascii="Calibri" w:hAnsi="Calibri" w:cs="Calibri"/>
                <w:color w:val="000000"/>
                <w:sz w:val="18"/>
                <w:szCs w:val="18"/>
              </w:rPr>
            </w:pPr>
          </w:p>
          <w:p w:rsidR="00005346" w:rsidRDefault="00005346" w:rsidP="00005346">
            <w:pPr>
              <w:pStyle w:val="Sangradetextonormal"/>
              <w:tabs>
                <w:tab w:val="left" w:pos="284"/>
              </w:tabs>
              <w:spacing w:after="0"/>
              <w:ind w:left="0"/>
              <w:contextualSpacing/>
              <w:jc w:val="both"/>
            </w:pPr>
            <w:r>
              <w:rPr>
                <w:rFonts w:ascii="Calibri" w:hAnsi="Calibri" w:cs="Calibri"/>
                <w:color w:val="000000"/>
                <w:sz w:val="18"/>
                <w:szCs w:val="18"/>
              </w:rPr>
              <w:t>Una vez emitida la orden de proceder, la empresa adjudicada deberá proporcionar un cronograma de implementación contemplando mínimamente los siguientes puntos:</w:t>
            </w:r>
          </w:p>
          <w:p w:rsidR="00005346" w:rsidRDefault="00005346" w:rsidP="00005346">
            <w:pPr>
              <w:pStyle w:val="Sangradetextonormal"/>
              <w:tabs>
                <w:tab w:val="left" w:pos="284"/>
              </w:tabs>
              <w:spacing w:after="0"/>
              <w:ind w:left="0"/>
              <w:contextualSpacing/>
              <w:jc w:val="both"/>
              <w:rPr>
                <w:rFonts w:ascii="Calibri" w:hAnsi="Calibri" w:cs="Calibri"/>
                <w:color w:val="000000"/>
                <w:sz w:val="18"/>
                <w:szCs w:val="18"/>
              </w:rPr>
            </w:pPr>
          </w:p>
          <w:p w:rsidR="00005346" w:rsidRDefault="00005346" w:rsidP="00005346">
            <w:pPr>
              <w:pStyle w:val="Sangradetextonormal"/>
              <w:numPr>
                <w:ilvl w:val="0"/>
                <w:numId w:val="39"/>
              </w:numPr>
              <w:tabs>
                <w:tab w:val="left" w:pos="284"/>
              </w:tabs>
              <w:suppressAutoHyphens/>
              <w:spacing w:after="0"/>
              <w:contextualSpacing/>
              <w:jc w:val="both"/>
            </w:pPr>
            <w:r>
              <w:rPr>
                <w:rFonts w:ascii="Calibri" w:hAnsi="Calibri" w:cs="Calibri"/>
                <w:color w:val="000000"/>
                <w:sz w:val="18"/>
                <w:szCs w:val="18"/>
              </w:rPr>
              <w:t>Reunión inicial y presentación del equipo de trabajo.</w:t>
            </w:r>
          </w:p>
          <w:p w:rsidR="00005346" w:rsidRDefault="00005346" w:rsidP="00005346">
            <w:pPr>
              <w:pStyle w:val="Sangradetextonormal"/>
              <w:numPr>
                <w:ilvl w:val="0"/>
                <w:numId w:val="39"/>
              </w:numPr>
              <w:tabs>
                <w:tab w:val="left" w:pos="284"/>
              </w:tabs>
              <w:suppressAutoHyphens/>
              <w:spacing w:after="0"/>
              <w:contextualSpacing/>
              <w:jc w:val="both"/>
            </w:pPr>
            <w:r>
              <w:rPr>
                <w:rFonts w:ascii="Calibri" w:hAnsi="Calibri" w:cs="Calibri"/>
                <w:color w:val="000000"/>
                <w:sz w:val="18"/>
                <w:szCs w:val="18"/>
              </w:rPr>
              <w:t>Relevamiento arquitectura actual de red de datacenter e hipervisores en producción.</w:t>
            </w:r>
          </w:p>
          <w:p w:rsidR="00005346" w:rsidRDefault="00005346" w:rsidP="00005346">
            <w:pPr>
              <w:pStyle w:val="Sangradetextonormal"/>
              <w:numPr>
                <w:ilvl w:val="0"/>
                <w:numId w:val="39"/>
              </w:numPr>
              <w:tabs>
                <w:tab w:val="left" w:pos="284"/>
              </w:tabs>
              <w:suppressAutoHyphens/>
              <w:spacing w:after="0"/>
              <w:contextualSpacing/>
              <w:jc w:val="both"/>
            </w:pPr>
            <w:r>
              <w:rPr>
                <w:rFonts w:ascii="Calibri" w:hAnsi="Calibri" w:cs="Calibri"/>
                <w:color w:val="000000"/>
                <w:sz w:val="18"/>
                <w:szCs w:val="18"/>
              </w:rPr>
              <w:t>Relevamiento requisitos mínimos para la migración a arquitectura spine-leaf.</w:t>
            </w:r>
          </w:p>
          <w:p w:rsidR="00005346" w:rsidRDefault="00005346" w:rsidP="00005346">
            <w:pPr>
              <w:pStyle w:val="Sangradetextonormal"/>
              <w:numPr>
                <w:ilvl w:val="0"/>
                <w:numId w:val="39"/>
              </w:numPr>
              <w:tabs>
                <w:tab w:val="left" w:pos="284"/>
              </w:tabs>
              <w:suppressAutoHyphens/>
              <w:spacing w:after="0"/>
              <w:contextualSpacing/>
              <w:jc w:val="both"/>
            </w:pPr>
            <w:r>
              <w:rPr>
                <w:rFonts w:ascii="Calibri" w:hAnsi="Calibri" w:cs="Calibri"/>
                <w:color w:val="000000"/>
                <w:sz w:val="18"/>
                <w:szCs w:val="18"/>
              </w:rPr>
              <w:t>Definición de topología de transición, topología final de red y etapas de migración a nueva arquitectura.</w:t>
            </w:r>
          </w:p>
          <w:p w:rsidR="00005346" w:rsidRDefault="00005346" w:rsidP="00005346">
            <w:pPr>
              <w:pStyle w:val="Sangradetextonormal"/>
              <w:numPr>
                <w:ilvl w:val="0"/>
                <w:numId w:val="39"/>
              </w:numPr>
              <w:tabs>
                <w:tab w:val="left" w:pos="284"/>
              </w:tabs>
              <w:suppressAutoHyphens/>
              <w:spacing w:after="0"/>
              <w:contextualSpacing/>
              <w:jc w:val="both"/>
            </w:pPr>
            <w:r>
              <w:rPr>
                <w:rFonts w:ascii="Calibri" w:hAnsi="Calibri" w:cs="Calibri"/>
                <w:color w:val="000000"/>
                <w:sz w:val="18"/>
                <w:szCs w:val="18"/>
              </w:rPr>
              <w:t>Plan de migración para tenants (redes de producción)</w:t>
            </w:r>
          </w:p>
          <w:p w:rsidR="00005346" w:rsidRDefault="00005346" w:rsidP="00005346">
            <w:pPr>
              <w:pStyle w:val="Sangradetextonormal"/>
              <w:numPr>
                <w:ilvl w:val="0"/>
                <w:numId w:val="39"/>
              </w:numPr>
              <w:tabs>
                <w:tab w:val="left" w:pos="284"/>
              </w:tabs>
              <w:suppressAutoHyphens/>
              <w:spacing w:after="0"/>
              <w:contextualSpacing/>
              <w:jc w:val="both"/>
            </w:pPr>
            <w:r>
              <w:rPr>
                <w:rFonts w:ascii="Calibri" w:hAnsi="Calibri" w:cs="Calibri"/>
                <w:color w:val="000000"/>
                <w:sz w:val="18"/>
                <w:szCs w:val="18"/>
              </w:rPr>
              <w:t>Configuración equipamiento.</w:t>
            </w:r>
          </w:p>
          <w:p w:rsidR="00005346" w:rsidRDefault="00005346" w:rsidP="00005346">
            <w:pPr>
              <w:pStyle w:val="Sangradetextonormal"/>
              <w:numPr>
                <w:ilvl w:val="0"/>
                <w:numId w:val="39"/>
              </w:numPr>
              <w:tabs>
                <w:tab w:val="left" w:pos="284"/>
              </w:tabs>
              <w:suppressAutoHyphens/>
              <w:spacing w:after="0"/>
              <w:contextualSpacing/>
              <w:jc w:val="both"/>
            </w:pPr>
            <w:r>
              <w:rPr>
                <w:rFonts w:ascii="Calibri" w:hAnsi="Calibri" w:cs="Calibri"/>
                <w:color w:val="000000"/>
                <w:sz w:val="18"/>
                <w:szCs w:val="18"/>
              </w:rPr>
              <w:t>Migración de servidores virtuales en redes de producción a red spine-leaf (Mínimamente 30 servidores).</w:t>
            </w:r>
          </w:p>
          <w:p w:rsidR="00005346" w:rsidRDefault="00005346" w:rsidP="00005346">
            <w:pPr>
              <w:pStyle w:val="Sangradetextonormal"/>
              <w:numPr>
                <w:ilvl w:val="0"/>
                <w:numId w:val="39"/>
              </w:numPr>
              <w:tabs>
                <w:tab w:val="left" w:pos="284"/>
              </w:tabs>
              <w:suppressAutoHyphens/>
              <w:spacing w:after="0"/>
              <w:contextualSpacing/>
              <w:jc w:val="both"/>
            </w:pPr>
            <w:r>
              <w:rPr>
                <w:rFonts w:ascii="Calibri" w:hAnsi="Calibri" w:cs="Calibri"/>
                <w:color w:val="000000"/>
                <w:sz w:val="18"/>
                <w:szCs w:val="18"/>
              </w:rPr>
              <w:t>Pruebas de alta disponibilidad.</w:t>
            </w:r>
          </w:p>
          <w:p w:rsidR="00005346" w:rsidRDefault="00005346" w:rsidP="00005346">
            <w:pPr>
              <w:pStyle w:val="Sangradetextonormal"/>
              <w:numPr>
                <w:ilvl w:val="0"/>
                <w:numId w:val="39"/>
              </w:numPr>
              <w:tabs>
                <w:tab w:val="left" w:pos="284"/>
              </w:tabs>
              <w:suppressAutoHyphens/>
              <w:spacing w:after="0"/>
              <w:contextualSpacing/>
              <w:jc w:val="both"/>
            </w:pPr>
            <w:r>
              <w:rPr>
                <w:rFonts w:ascii="Calibri" w:hAnsi="Calibri" w:cs="Calibri"/>
                <w:sz w:val="18"/>
                <w:szCs w:val="18"/>
              </w:rPr>
              <w:lastRenderedPageBreak/>
              <w:t>Capacitación de la implementación realizada.</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tabs>
                <w:tab w:val="left" w:pos="284"/>
              </w:tabs>
              <w:suppressAutoHyphens/>
              <w:contextualSpacing/>
              <w:jc w:val="both"/>
              <w:rPr>
                <w:rFonts w:ascii="Calibri" w:hAnsi="Calibri" w:cs="Calibri"/>
                <w:color w:val="000000"/>
                <w:sz w:val="18"/>
                <w:szCs w:val="18"/>
                <w:lang w:eastAsia="zh-CN"/>
              </w:rPr>
            </w:pPr>
          </w:p>
        </w:tc>
      </w:tr>
      <w:tr w:rsidR="00005346" w:rsidTr="00005346">
        <w:trPr>
          <w:trHeight w:val="70"/>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05346" w:rsidRDefault="00005346" w:rsidP="00005346">
            <w:pPr>
              <w:pStyle w:val="Sangradetextonormal"/>
              <w:tabs>
                <w:tab w:val="left" w:pos="284"/>
              </w:tabs>
              <w:spacing w:after="0"/>
              <w:ind w:left="0"/>
              <w:contextualSpacing/>
              <w:jc w:val="both"/>
            </w:pPr>
            <w:r>
              <w:rPr>
                <w:rFonts w:ascii="Calibri" w:hAnsi="Calibri" w:cs="Calibri"/>
                <w:b/>
                <w:bCs/>
                <w:sz w:val="18"/>
                <w:szCs w:val="18"/>
                <w:lang w:val="es-BO"/>
              </w:rPr>
              <w:lastRenderedPageBreak/>
              <w:t>INFORME POST – INSTALACION</w:t>
            </w:r>
          </w:p>
        </w:tc>
        <w:tc>
          <w:tcPr>
            <w:tcW w:w="6379" w:type="dxa"/>
            <w:tcBorders>
              <w:top w:val="single" w:sz="4" w:space="0" w:color="000000"/>
              <w:left w:val="single" w:sz="4" w:space="0" w:color="000000"/>
              <w:bottom w:val="single" w:sz="4" w:space="0" w:color="000000"/>
              <w:right w:val="single" w:sz="4" w:space="0" w:color="000000"/>
            </w:tcBorders>
            <w:shd w:val="clear" w:color="auto" w:fill="9CC2E5"/>
          </w:tcPr>
          <w:p w:rsidR="00005346" w:rsidRDefault="00005346" w:rsidP="00005346">
            <w:pPr>
              <w:pStyle w:val="Sangradetextonormal"/>
              <w:tabs>
                <w:tab w:val="left" w:pos="284"/>
              </w:tabs>
              <w:spacing w:after="0"/>
              <w:ind w:left="0"/>
              <w:contextualSpacing/>
              <w:jc w:val="both"/>
              <w:rPr>
                <w:rFonts w:ascii="Calibri" w:hAnsi="Calibri" w:cs="Calibri"/>
                <w:b/>
                <w:bCs/>
                <w:sz w:val="18"/>
                <w:szCs w:val="18"/>
                <w:lang w:val="es-BO"/>
              </w:rPr>
            </w:pPr>
          </w:p>
        </w:tc>
      </w:tr>
      <w:tr w:rsidR="00005346" w:rsidTr="00005346">
        <w:trPr>
          <w:trHeight w:val="397"/>
        </w:trPr>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5346" w:rsidRDefault="00005346" w:rsidP="00005346">
            <w:pPr>
              <w:pStyle w:val="Sangradetextonormal"/>
              <w:tabs>
                <w:tab w:val="left" w:pos="284"/>
              </w:tabs>
              <w:spacing w:after="0"/>
              <w:ind w:left="0"/>
            </w:pPr>
            <w:r>
              <w:rPr>
                <w:rFonts w:ascii="Calibri" w:hAnsi="Calibri" w:cs="Calibri"/>
                <w:bCs/>
                <w:sz w:val="18"/>
                <w:szCs w:val="18"/>
                <w:lang w:val="es-BO"/>
              </w:rPr>
              <w:t>Finalizada la instalación la empresa contratada deberá entregar el informe final correspondiente impreso y en formato digital contemplando mínimamente la siguiente información:</w:t>
            </w:r>
          </w:p>
          <w:p w:rsidR="00005346" w:rsidRDefault="00005346" w:rsidP="00005346">
            <w:pPr>
              <w:pStyle w:val="Sangradetextonormal"/>
              <w:tabs>
                <w:tab w:val="left" w:pos="284"/>
              </w:tabs>
              <w:spacing w:after="0"/>
              <w:ind w:left="0"/>
              <w:rPr>
                <w:rFonts w:ascii="Calibri" w:hAnsi="Calibri" w:cs="Calibri"/>
                <w:bCs/>
                <w:sz w:val="18"/>
                <w:szCs w:val="18"/>
                <w:lang w:val="es-BO"/>
              </w:rPr>
            </w:pPr>
          </w:p>
          <w:p w:rsidR="00005346" w:rsidRDefault="00005346" w:rsidP="00005346">
            <w:pPr>
              <w:pStyle w:val="Sangradetextonormal"/>
              <w:numPr>
                <w:ilvl w:val="0"/>
                <w:numId w:val="37"/>
              </w:numPr>
              <w:tabs>
                <w:tab w:val="left" w:pos="284"/>
              </w:tabs>
              <w:suppressAutoHyphens/>
              <w:spacing w:after="0"/>
              <w:ind w:left="641" w:hanging="357"/>
              <w:contextualSpacing/>
              <w:jc w:val="both"/>
            </w:pPr>
            <w:r>
              <w:rPr>
                <w:rFonts w:ascii="Calibri" w:hAnsi="Calibri" w:cs="Calibri"/>
                <w:bCs/>
                <w:sz w:val="18"/>
                <w:szCs w:val="18"/>
                <w:lang w:val="es-BO"/>
              </w:rPr>
              <w:t>Actividades Realizadas</w:t>
            </w:r>
          </w:p>
          <w:p w:rsidR="00005346" w:rsidRDefault="00005346" w:rsidP="00005346">
            <w:pPr>
              <w:pStyle w:val="Sangradetextonormal"/>
              <w:numPr>
                <w:ilvl w:val="0"/>
                <w:numId w:val="37"/>
              </w:numPr>
              <w:tabs>
                <w:tab w:val="left" w:pos="284"/>
              </w:tabs>
              <w:suppressAutoHyphens/>
              <w:spacing w:after="0"/>
              <w:ind w:left="641" w:hanging="357"/>
              <w:contextualSpacing/>
              <w:jc w:val="both"/>
            </w:pPr>
            <w:r>
              <w:rPr>
                <w:rFonts w:ascii="Calibri" w:hAnsi="Calibri" w:cs="Calibri"/>
                <w:bCs/>
                <w:sz w:val="18"/>
                <w:szCs w:val="18"/>
                <w:lang w:val="es-BO"/>
              </w:rPr>
              <w:t>Diagramas y topología de la instalación.</w:t>
            </w:r>
          </w:p>
          <w:p w:rsidR="00005346" w:rsidRDefault="00005346" w:rsidP="00005346">
            <w:pPr>
              <w:pStyle w:val="Sangradetextonormal"/>
              <w:numPr>
                <w:ilvl w:val="0"/>
                <w:numId w:val="37"/>
              </w:numPr>
              <w:tabs>
                <w:tab w:val="left" w:pos="284"/>
              </w:tabs>
              <w:suppressAutoHyphens/>
              <w:spacing w:after="0"/>
              <w:ind w:left="641" w:hanging="357"/>
              <w:contextualSpacing/>
              <w:jc w:val="both"/>
            </w:pPr>
            <w:r>
              <w:rPr>
                <w:rFonts w:ascii="Calibri" w:hAnsi="Calibri" w:cs="Calibri"/>
                <w:bCs/>
                <w:sz w:val="18"/>
                <w:szCs w:val="18"/>
                <w:lang w:val="es-BO"/>
              </w:rPr>
              <w:t>Configuración de los equipos.</w:t>
            </w:r>
          </w:p>
          <w:p w:rsidR="00005346" w:rsidRDefault="00005346" w:rsidP="00005346">
            <w:pPr>
              <w:pStyle w:val="Sangradetextonormal"/>
              <w:numPr>
                <w:ilvl w:val="0"/>
                <w:numId w:val="37"/>
              </w:numPr>
              <w:tabs>
                <w:tab w:val="left" w:pos="284"/>
              </w:tabs>
              <w:suppressAutoHyphens/>
              <w:spacing w:after="0"/>
              <w:ind w:left="641" w:hanging="357"/>
              <w:contextualSpacing/>
              <w:jc w:val="both"/>
            </w:pPr>
            <w:r>
              <w:rPr>
                <w:rFonts w:ascii="Calibri" w:hAnsi="Calibri" w:cs="Calibri"/>
                <w:bCs/>
                <w:sz w:val="18"/>
                <w:szCs w:val="18"/>
                <w:lang w:val="es-BO"/>
              </w:rPr>
              <w:t>Administración de los Equipos.</w:t>
            </w:r>
          </w:p>
          <w:p w:rsidR="00005346" w:rsidRDefault="00005346" w:rsidP="00005346">
            <w:pPr>
              <w:pStyle w:val="Sangradetextonormal"/>
              <w:numPr>
                <w:ilvl w:val="0"/>
                <w:numId w:val="37"/>
              </w:numPr>
              <w:tabs>
                <w:tab w:val="left" w:pos="284"/>
              </w:tabs>
              <w:suppressAutoHyphens/>
              <w:spacing w:after="0"/>
              <w:ind w:left="641" w:hanging="357"/>
              <w:contextualSpacing/>
              <w:jc w:val="both"/>
            </w:pPr>
            <w:r>
              <w:rPr>
                <w:rFonts w:ascii="Calibri" w:hAnsi="Calibri" w:cs="Calibri"/>
                <w:bCs/>
                <w:sz w:val="18"/>
                <w:szCs w:val="18"/>
                <w:lang w:val="es-BO"/>
              </w:rPr>
              <w:t>Comandos y Configuraciones Necesarias para mantenimiento de lo implementado.</w:t>
            </w:r>
          </w:p>
          <w:p w:rsidR="00005346" w:rsidRDefault="00005346" w:rsidP="00005346">
            <w:pPr>
              <w:pStyle w:val="Sangradetextonormal"/>
              <w:numPr>
                <w:ilvl w:val="0"/>
                <w:numId w:val="37"/>
              </w:numPr>
              <w:tabs>
                <w:tab w:val="left" w:pos="284"/>
              </w:tabs>
              <w:suppressAutoHyphens/>
              <w:spacing w:after="0"/>
              <w:ind w:left="641" w:hanging="357"/>
              <w:contextualSpacing/>
              <w:jc w:val="both"/>
            </w:pPr>
            <w:r>
              <w:rPr>
                <w:rFonts w:ascii="Calibri" w:hAnsi="Calibri" w:cs="Calibri"/>
                <w:bCs/>
                <w:sz w:val="18"/>
                <w:szCs w:val="18"/>
                <w:lang w:val="es-BO"/>
              </w:rPr>
              <w:t>Manuales para la integración de nuevos.</w:t>
            </w:r>
          </w:p>
          <w:p w:rsidR="00005346" w:rsidRDefault="00005346" w:rsidP="00005346">
            <w:pPr>
              <w:pStyle w:val="Sangradetextonormal"/>
              <w:numPr>
                <w:ilvl w:val="0"/>
                <w:numId w:val="37"/>
              </w:numPr>
              <w:tabs>
                <w:tab w:val="left" w:pos="284"/>
              </w:tabs>
              <w:suppressAutoHyphens/>
              <w:spacing w:after="0"/>
              <w:ind w:left="641" w:hanging="357"/>
              <w:contextualSpacing/>
              <w:jc w:val="both"/>
            </w:pPr>
            <w:r>
              <w:rPr>
                <w:rFonts w:ascii="Calibri" w:hAnsi="Calibri" w:cs="Calibri"/>
                <w:bCs/>
                <w:sz w:val="18"/>
                <w:szCs w:val="18"/>
                <w:lang w:val="es-BO"/>
              </w:rPr>
              <w:t>Recomendaciones para el óptimo funcionamiento de los equipos</w:t>
            </w:r>
          </w:p>
        </w:tc>
        <w:tc>
          <w:tcPr>
            <w:tcW w:w="6379" w:type="dxa"/>
            <w:tcBorders>
              <w:top w:val="single" w:sz="4" w:space="0" w:color="000000"/>
              <w:left w:val="single" w:sz="4" w:space="0" w:color="000000"/>
              <w:bottom w:val="single" w:sz="4" w:space="0" w:color="000000"/>
              <w:right w:val="single" w:sz="4" w:space="0" w:color="000000"/>
            </w:tcBorders>
          </w:tcPr>
          <w:p w:rsidR="00005346" w:rsidRDefault="00005346" w:rsidP="00005346">
            <w:pPr>
              <w:pStyle w:val="Sangradetextonormal"/>
              <w:tabs>
                <w:tab w:val="left" w:pos="284"/>
              </w:tabs>
              <w:spacing w:after="0"/>
              <w:ind w:left="0"/>
              <w:rPr>
                <w:rFonts w:ascii="Calibri" w:hAnsi="Calibri" w:cs="Calibri"/>
                <w:bCs/>
                <w:sz w:val="18"/>
                <w:szCs w:val="18"/>
                <w:lang w:val="es-BO"/>
              </w:rPr>
            </w:pPr>
          </w:p>
        </w:tc>
      </w:tr>
    </w:tbl>
    <w:p w:rsidR="00005346" w:rsidRPr="00005346" w:rsidRDefault="00005346" w:rsidP="00BE0650">
      <w:pPr>
        <w:contextualSpacing/>
        <w:jc w:val="both"/>
        <w:rPr>
          <w:rFonts w:ascii="Calibri" w:hAnsi="Calibri" w:cs="Calibri"/>
          <w:b/>
          <w:sz w:val="18"/>
          <w:szCs w:val="18"/>
        </w:rPr>
      </w:pPr>
    </w:p>
    <w:p w:rsidR="00005346" w:rsidRDefault="00005346" w:rsidP="00BE0650">
      <w:pPr>
        <w:contextualSpacing/>
        <w:jc w:val="both"/>
        <w:rPr>
          <w:rFonts w:ascii="Calibri" w:hAnsi="Calibri" w:cs="Calibri"/>
          <w:b/>
          <w:sz w:val="18"/>
          <w:szCs w:val="18"/>
          <w:lang w:val="es-BO"/>
        </w:rPr>
      </w:pPr>
    </w:p>
    <w:p w:rsidR="002711E8" w:rsidRDefault="002711E8" w:rsidP="008E2971">
      <w:pPr>
        <w:rPr>
          <w:rFonts w:ascii="Calibri" w:hAnsi="Calibri" w:cs="Calibri"/>
          <w:b/>
          <w:sz w:val="22"/>
          <w:szCs w:val="22"/>
        </w:rPr>
      </w:pPr>
    </w:p>
    <w:p w:rsidR="002711E8" w:rsidRDefault="002711E8"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ED12A8" w:rsidRDefault="00ED12A8" w:rsidP="008E2971">
      <w:pPr>
        <w:rPr>
          <w:rFonts w:ascii="Calibri" w:hAnsi="Calibri" w:cs="Calibri"/>
          <w:b/>
          <w:sz w:val="22"/>
          <w:szCs w:val="22"/>
        </w:rPr>
      </w:pPr>
    </w:p>
    <w:p w:rsidR="00ED12A8" w:rsidRDefault="00ED12A8" w:rsidP="008E2971">
      <w:pPr>
        <w:rPr>
          <w:rFonts w:ascii="Calibri" w:hAnsi="Calibri" w:cs="Calibri"/>
          <w:b/>
          <w:sz w:val="22"/>
          <w:szCs w:val="22"/>
        </w:rPr>
      </w:pPr>
    </w:p>
    <w:p w:rsidR="00ED12A8" w:rsidRDefault="00ED12A8" w:rsidP="008E2971">
      <w:pPr>
        <w:rPr>
          <w:rFonts w:ascii="Calibri" w:hAnsi="Calibri" w:cs="Calibri"/>
          <w:b/>
          <w:sz w:val="22"/>
          <w:szCs w:val="22"/>
        </w:rPr>
      </w:pPr>
    </w:p>
    <w:p w:rsidR="00ED12A8" w:rsidRDefault="00ED12A8" w:rsidP="008E2971">
      <w:pPr>
        <w:rPr>
          <w:rFonts w:ascii="Calibri" w:hAnsi="Calibri" w:cs="Calibri"/>
          <w:b/>
          <w:sz w:val="22"/>
          <w:szCs w:val="22"/>
        </w:rPr>
      </w:pPr>
    </w:p>
    <w:p w:rsidR="00ED12A8" w:rsidRDefault="00ED12A8" w:rsidP="008E2971">
      <w:pPr>
        <w:rPr>
          <w:rFonts w:ascii="Calibri" w:hAnsi="Calibri" w:cs="Calibri"/>
          <w:b/>
          <w:sz w:val="22"/>
          <w:szCs w:val="22"/>
        </w:rPr>
      </w:pPr>
    </w:p>
    <w:p w:rsidR="00ED12A8" w:rsidRDefault="00ED12A8" w:rsidP="008E2971">
      <w:pPr>
        <w:rPr>
          <w:rFonts w:ascii="Calibri" w:hAnsi="Calibri" w:cs="Calibri"/>
          <w:b/>
          <w:sz w:val="22"/>
          <w:szCs w:val="22"/>
        </w:rPr>
        <w:sectPr w:rsidR="00ED12A8" w:rsidSect="00147189">
          <w:pgSz w:w="15840" w:h="12240" w:orient="landscape" w:code="1"/>
          <w:pgMar w:top="1701" w:right="1418" w:bottom="1418" w:left="1134" w:header="709" w:footer="709" w:gutter="0"/>
          <w:cols w:space="708"/>
          <w:docGrid w:linePitch="360"/>
        </w:sectPr>
      </w:pPr>
    </w:p>
    <w:p w:rsidR="008E2971" w:rsidRPr="00F63B8F" w:rsidRDefault="008E2971" w:rsidP="008E2971">
      <w:pPr>
        <w:jc w:val="center"/>
        <w:rPr>
          <w:rFonts w:ascii="Calibri" w:hAnsi="Calibri" w:cs="Calibri"/>
          <w:b/>
          <w:sz w:val="22"/>
          <w:szCs w:val="22"/>
        </w:rPr>
      </w:pPr>
      <w:r w:rsidRPr="00F63B8F">
        <w:rPr>
          <w:rFonts w:ascii="Calibri" w:hAnsi="Calibri" w:cs="Calibri"/>
          <w:b/>
          <w:sz w:val="22"/>
          <w:szCs w:val="22"/>
        </w:rPr>
        <w:lastRenderedPageBreak/>
        <w:t>FORMULARIO C-2</w:t>
      </w:r>
    </w:p>
    <w:p w:rsidR="008E2971" w:rsidRPr="00F63B8F" w:rsidRDefault="008E2971" w:rsidP="008E2971">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8E2971" w:rsidRPr="00F63B8F" w:rsidRDefault="008E2971" w:rsidP="008E2971">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8E2971" w:rsidRPr="006F470A" w:rsidTr="0014718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E2971" w:rsidRPr="00F63B8F" w:rsidRDefault="008E2971" w:rsidP="0014718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E2971" w:rsidRPr="00F63B8F" w:rsidRDefault="008E2971" w:rsidP="00147189">
            <w:pPr>
              <w:jc w:val="center"/>
              <w:rPr>
                <w:rFonts w:ascii="Calibri" w:hAnsi="Calibri" w:cs="Calibri"/>
                <w:sz w:val="22"/>
                <w:szCs w:val="22"/>
              </w:rPr>
            </w:pPr>
          </w:p>
          <w:p w:rsidR="008E2971" w:rsidRPr="00F63B8F" w:rsidRDefault="008E2971" w:rsidP="00147189">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E2971" w:rsidRPr="00F63B8F" w:rsidRDefault="008E2971" w:rsidP="0014718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E2971" w:rsidRPr="00F63B8F" w:rsidRDefault="008E2971" w:rsidP="00147189">
            <w:pPr>
              <w:rPr>
                <w:rFonts w:ascii="Calibri" w:hAnsi="Calibri" w:cs="Calibri"/>
                <w:sz w:val="22"/>
                <w:szCs w:val="22"/>
              </w:rPr>
            </w:pPr>
          </w:p>
          <w:p w:rsidR="008E2971" w:rsidRPr="00F63B8F" w:rsidRDefault="008E2971" w:rsidP="00147189">
            <w:pPr>
              <w:rPr>
                <w:rFonts w:ascii="Calibri" w:hAnsi="Calibri" w:cs="Calibri"/>
                <w:sz w:val="22"/>
                <w:szCs w:val="22"/>
              </w:rPr>
            </w:pPr>
          </w:p>
        </w:tc>
        <w:tc>
          <w:tcPr>
            <w:tcW w:w="694" w:type="dxa"/>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8E2971" w:rsidRPr="00F63B8F" w:rsidRDefault="008E2971" w:rsidP="00147189">
            <w:pPr>
              <w:rPr>
                <w:rFonts w:ascii="Calibri" w:hAnsi="Calibri" w:cs="Calibri"/>
                <w:sz w:val="22"/>
                <w:szCs w:val="22"/>
              </w:rPr>
            </w:pPr>
          </w:p>
        </w:tc>
      </w:tr>
    </w:tbl>
    <w:p w:rsidR="008E2971" w:rsidRPr="00F63B8F" w:rsidRDefault="008E2971" w:rsidP="008E2971">
      <w:pPr>
        <w:jc w:val="center"/>
        <w:rPr>
          <w:rFonts w:ascii="Calibri" w:hAnsi="Calibri" w:cs="Calibri"/>
          <w:sz w:val="22"/>
          <w:szCs w:val="22"/>
        </w:rPr>
      </w:pPr>
    </w:p>
    <w:p w:rsidR="008E2971" w:rsidRPr="00F63B8F" w:rsidRDefault="008E2971" w:rsidP="008E2971">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8E2971" w:rsidRPr="00F63B8F" w:rsidRDefault="008E2971" w:rsidP="008E2971">
      <w:pPr>
        <w:ind w:left="360"/>
        <w:jc w:val="both"/>
        <w:rPr>
          <w:rFonts w:ascii="Calibri" w:hAnsi="Calibri" w:cs="Calibri"/>
          <w:szCs w:val="18"/>
        </w:rPr>
      </w:pPr>
    </w:p>
    <w:p w:rsidR="008E2971" w:rsidRPr="00F63B8F" w:rsidRDefault="008E2971" w:rsidP="008E2971">
      <w:pPr>
        <w:jc w:val="both"/>
        <w:rPr>
          <w:rFonts w:ascii="Calibri" w:hAnsi="Calibri" w:cs="Calibri"/>
          <w:szCs w:val="18"/>
        </w:rPr>
      </w:pPr>
      <w:r w:rsidRPr="00F63B8F">
        <w:rPr>
          <w:rFonts w:ascii="Calibri" w:hAnsi="Calibri" w:cs="Calibri"/>
          <w:szCs w:val="18"/>
        </w:rPr>
        <w:t xml:space="preserve">Firma en señal de conformidad, </w:t>
      </w:r>
    </w:p>
    <w:p w:rsidR="008E2971" w:rsidRPr="00F63B8F" w:rsidRDefault="008E2971" w:rsidP="008E2971">
      <w:pPr>
        <w:jc w:val="both"/>
        <w:rPr>
          <w:rFonts w:ascii="Calibri" w:hAnsi="Calibri" w:cs="Calibri"/>
          <w:sz w:val="18"/>
          <w:szCs w:val="18"/>
        </w:rPr>
      </w:pPr>
    </w:p>
    <w:p w:rsidR="008E2971" w:rsidRPr="00F63B8F" w:rsidRDefault="008E2971" w:rsidP="008E2971">
      <w:pPr>
        <w:jc w:val="both"/>
        <w:rPr>
          <w:rFonts w:ascii="Calibri" w:hAnsi="Calibri" w:cs="Calibri"/>
          <w:sz w:val="18"/>
          <w:szCs w:val="18"/>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b/>
        </w:rPr>
      </w:pPr>
      <w:r w:rsidRPr="00F63B8F">
        <w:rPr>
          <w:rFonts w:ascii="Calibri" w:hAnsi="Calibri" w:cs="Calibri"/>
          <w:b/>
        </w:rPr>
        <w:t>-----------------------------------------------------------------------------------</w:t>
      </w:r>
    </w:p>
    <w:p w:rsidR="008E2971" w:rsidRPr="00F63B8F" w:rsidRDefault="008E2971" w:rsidP="008E2971">
      <w:pPr>
        <w:jc w:val="center"/>
        <w:rPr>
          <w:rFonts w:ascii="Calibri" w:hAnsi="Calibri" w:cs="Calibri"/>
          <w:b/>
        </w:rPr>
      </w:pPr>
      <w:r w:rsidRPr="00F63B8F">
        <w:rPr>
          <w:rFonts w:ascii="Calibri" w:hAnsi="Calibri" w:cs="Calibri"/>
          <w:b/>
        </w:rPr>
        <w:t>Firma del Propietario o Representante Legal</w:t>
      </w:r>
    </w:p>
    <w:p w:rsidR="008E2971" w:rsidRPr="00F63B8F" w:rsidRDefault="008E2971" w:rsidP="008E2971">
      <w:pPr>
        <w:jc w:val="center"/>
        <w:rPr>
          <w:rFonts w:ascii="Calibri" w:hAnsi="Calibri" w:cs="Calibri"/>
          <w:b/>
          <w:lang w:val="es-BO" w:eastAsia="es-ES"/>
        </w:rPr>
      </w:pPr>
      <w:r w:rsidRPr="00F63B8F">
        <w:rPr>
          <w:rFonts w:ascii="Calibri" w:hAnsi="Calibri" w:cs="Calibri"/>
          <w:b/>
        </w:rPr>
        <w:t>Nombre completo del Propietario o Representante Legal</w:t>
      </w:r>
    </w:p>
    <w:p w:rsidR="008E2971" w:rsidRPr="00F63B8F" w:rsidRDefault="008E2971" w:rsidP="008E2971">
      <w:pPr>
        <w:jc w:val="center"/>
        <w:rPr>
          <w:rFonts w:ascii="Calibri" w:hAnsi="Calibri" w:cs="Calibri"/>
          <w:b/>
          <w:lang w:val="es-BO"/>
        </w:rPr>
      </w:pPr>
    </w:p>
    <w:p w:rsidR="008E2971" w:rsidRPr="00F63B8F" w:rsidRDefault="008E2971" w:rsidP="008E2971">
      <w:pPr>
        <w:jc w:val="center"/>
        <w:rPr>
          <w:rFonts w:ascii="Calibri" w:hAnsi="Calibri" w:cs="Calibri"/>
          <w:b/>
          <w:sz w:val="22"/>
          <w:szCs w:val="22"/>
        </w:rPr>
      </w:pPr>
    </w:p>
    <w:p w:rsidR="008E2971" w:rsidRPr="00F63B8F"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Pr="00F63B8F" w:rsidRDefault="008E2971" w:rsidP="008E2971">
      <w:pPr>
        <w:jc w:val="center"/>
        <w:rPr>
          <w:rFonts w:ascii="Calibri" w:hAnsi="Calibri" w:cs="Calibri"/>
          <w:b/>
          <w:sz w:val="22"/>
          <w:szCs w:val="22"/>
        </w:rPr>
      </w:pPr>
      <w:r>
        <w:rPr>
          <w:rFonts w:ascii="Calibri" w:hAnsi="Calibri" w:cs="Calibri"/>
          <w:b/>
          <w:sz w:val="22"/>
          <w:szCs w:val="22"/>
        </w:rPr>
        <w:lastRenderedPageBreak/>
        <w:t>PARTE III</w:t>
      </w:r>
    </w:p>
    <w:p w:rsidR="008E2971" w:rsidRPr="00F63B8F" w:rsidRDefault="008E2971" w:rsidP="008E2971">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8E2971" w:rsidRPr="00F63B8F" w:rsidRDefault="008E2971" w:rsidP="008E2971">
      <w:pPr>
        <w:jc w:val="center"/>
        <w:rPr>
          <w:rFonts w:ascii="Calibri" w:hAnsi="Calibri" w:cs="Calibri"/>
          <w:b/>
          <w:sz w:val="22"/>
          <w:szCs w:val="22"/>
          <w:lang w:val="es-BO"/>
        </w:rPr>
      </w:pPr>
    </w:p>
    <w:p w:rsidR="008E2971" w:rsidRPr="00F63B8F" w:rsidRDefault="008E2971" w:rsidP="008E2971">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8E2971" w:rsidRPr="00F63B8F" w:rsidRDefault="008E2971" w:rsidP="008E2971">
      <w:pPr>
        <w:jc w:val="both"/>
        <w:rPr>
          <w:rFonts w:ascii="Calibri" w:eastAsia="Calibri" w:hAnsi="Calibri" w:cs="Calibri"/>
          <w:sz w:val="22"/>
          <w:szCs w:val="22"/>
        </w:rPr>
      </w:pPr>
    </w:p>
    <w:p w:rsidR="008E2971" w:rsidRPr="00F63B8F" w:rsidRDefault="008E2971" w:rsidP="00ED12A8">
      <w:pPr>
        <w:pStyle w:val="Sinespaciado"/>
        <w:numPr>
          <w:ilvl w:val="6"/>
          <w:numId w:val="20"/>
        </w:numPr>
        <w:tabs>
          <w:tab w:val="clear" w:pos="5040"/>
        </w:tabs>
        <w:ind w:left="851" w:hanging="425"/>
        <w:jc w:val="both"/>
        <w:rPr>
          <w:rFonts w:cs="Calibri"/>
        </w:rPr>
      </w:pPr>
      <w:r w:rsidRPr="00F63B8F">
        <w:rPr>
          <w:rFonts w:cs="Calibri"/>
          <w:b/>
        </w:rPr>
        <w:t>EVALUACIÓN PRELIMINAR.-</w:t>
      </w:r>
    </w:p>
    <w:p w:rsidR="008E2971" w:rsidRPr="00F63B8F" w:rsidRDefault="008E2971" w:rsidP="008E2971">
      <w:pPr>
        <w:pStyle w:val="Sinespaciado"/>
        <w:ind w:left="426"/>
        <w:jc w:val="both"/>
        <w:rPr>
          <w:rFonts w:cs="Calibri"/>
        </w:rPr>
      </w:pPr>
    </w:p>
    <w:p w:rsidR="008E2971" w:rsidRPr="00F52BF6" w:rsidRDefault="008E2971" w:rsidP="008E2971">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8E2971" w:rsidRPr="00F52BF6" w:rsidRDefault="008E2971" w:rsidP="008E2971">
      <w:pPr>
        <w:pStyle w:val="Sinespaciado"/>
        <w:ind w:left="426"/>
        <w:jc w:val="both"/>
        <w:rPr>
          <w:rFonts w:cs="Calibri"/>
        </w:rPr>
      </w:pPr>
    </w:p>
    <w:p w:rsidR="008E2971" w:rsidRPr="00F52BF6" w:rsidRDefault="008E2971" w:rsidP="008E2971">
      <w:pPr>
        <w:pStyle w:val="Sinespaciado"/>
        <w:ind w:left="426"/>
        <w:jc w:val="both"/>
        <w:rPr>
          <w:rFonts w:cs="Calibri"/>
        </w:rPr>
      </w:pPr>
      <w:r w:rsidRPr="00F52BF6">
        <w:rPr>
          <w:rFonts w:cs="Calibri"/>
        </w:rPr>
        <w:t>Continuar con la evaluación de las propuestas que no hayan sido descalificadas en esta etapa.</w:t>
      </w:r>
    </w:p>
    <w:p w:rsidR="008E2971" w:rsidRDefault="008E2971" w:rsidP="008E2971">
      <w:pPr>
        <w:pStyle w:val="Sinespaciado"/>
        <w:ind w:left="426"/>
        <w:jc w:val="both"/>
      </w:pP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Pr="00F63B8F" w:rsidRDefault="008E2971" w:rsidP="008E2971">
      <w:pPr>
        <w:pStyle w:val="Sinespaciado"/>
        <w:jc w:val="both"/>
        <w:rPr>
          <w:rFonts w:cs="Calibri"/>
          <w:b/>
        </w:rPr>
      </w:pPr>
    </w:p>
    <w:p w:rsidR="008E2971" w:rsidRPr="00F63B8F" w:rsidRDefault="008E2971" w:rsidP="00ED12A8">
      <w:pPr>
        <w:pStyle w:val="Sinespaciado"/>
        <w:numPr>
          <w:ilvl w:val="6"/>
          <w:numId w:val="20"/>
        </w:numPr>
        <w:tabs>
          <w:tab w:val="clear" w:pos="5040"/>
        </w:tabs>
        <w:ind w:left="851" w:hanging="425"/>
        <w:jc w:val="both"/>
        <w:rPr>
          <w:rFonts w:cs="Calibri"/>
          <w:b/>
        </w:rPr>
      </w:pPr>
      <w:r w:rsidRPr="00F63B8F">
        <w:rPr>
          <w:rFonts w:cs="Calibri"/>
          <w:b/>
        </w:rPr>
        <w:t xml:space="preserve">EVALUACIÓN ADMINISTRATIVA Y ECONÓMICA.- </w:t>
      </w:r>
    </w:p>
    <w:p w:rsidR="008E2971" w:rsidRPr="00F63B8F" w:rsidRDefault="008E2971" w:rsidP="008E2971">
      <w:pPr>
        <w:pStyle w:val="Sinespaciado"/>
        <w:jc w:val="both"/>
        <w:rPr>
          <w:rFonts w:cs="Calibri"/>
          <w:b/>
        </w:rPr>
      </w:pPr>
    </w:p>
    <w:p w:rsidR="008E2971" w:rsidRPr="00F63B8F" w:rsidRDefault="008E2971" w:rsidP="00ED12A8">
      <w:pPr>
        <w:pStyle w:val="Prrafodelista"/>
        <w:numPr>
          <w:ilvl w:val="0"/>
          <w:numId w:val="15"/>
        </w:numPr>
        <w:jc w:val="both"/>
        <w:rPr>
          <w:rFonts w:ascii="Calibri" w:hAnsi="Calibri" w:cs="Calibri"/>
          <w:b/>
          <w:vanish/>
          <w:sz w:val="22"/>
          <w:szCs w:val="22"/>
        </w:rPr>
      </w:pPr>
    </w:p>
    <w:p w:rsidR="008E2971" w:rsidRPr="00F63B8F" w:rsidRDefault="008E2971" w:rsidP="00ED12A8">
      <w:pPr>
        <w:pStyle w:val="Prrafodelista"/>
        <w:numPr>
          <w:ilvl w:val="0"/>
          <w:numId w:val="15"/>
        </w:numPr>
        <w:jc w:val="both"/>
        <w:rPr>
          <w:rFonts w:ascii="Calibri" w:hAnsi="Calibri" w:cs="Calibri"/>
          <w:b/>
          <w:vanish/>
          <w:sz w:val="22"/>
          <w:szCs w:val="22"/>
        </w:rPr>
      </w:pPr>
    </w:p>
    <w:p w:rsidR="008E2971" w:rsidRPr="00F63B8F" w:rsidRDefault="008E2971" w:rsidP="00ED12A8">
      <w:pPr>
        <w:pStyle w:val="Sinespaciado"/>
        <w:numPr>
          <w:ilvl w:val="1"/>
          <w:numId w:val="15"/>
        </w:numPr>
        <w:tabs>
          <w:tab w:val="left" w:pos="993"/>
        </w:tabs>
        <w:ind w:left="993" w:hanging="567"/>
        <w:jc w:val="both"/>
        <w:rPr>
          <w:rFonts w:cs="Calibri"/>
          <w:b/>
        </w:rPr>
      </w:pPr>
      <w:r w:rsidRPr="00F63B8F">
        <w:rPr>
          <w:rFonts w:cs="Calibri"/>
          <w:b/>
        </w:rPr>
        <w:t>VERIFICACIÓN SICOES.-</w:t>
      </w:r>
    </w:p>
    <w:p w:rsidR="008E2971" w:rsidRPr="00F63B8F" w:rsidRDefault="008E2971" w:rsidP="008E2971">
      <w:pPr>
        <w:pStyle w:val="Sinespaciado"/>
        <w:jc w:val="center"/>
        <w:rPr>
          <w:rFonts w:cs="Calibri"/>
        </w:rPr>
      </w:pPr>
    </w:p>
    <w:p w:rsidR="008E2971" w:rsidRPr="00F63B8F" w:rsidRDefault="008E2971" w:rsidP="008E297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E2971" w:rsidRPr="00F63B8F" w:rsidRDefault="008E2971" w:rsidP="008E2971">
      <w:pPr>
        <w:pStyle w:val="Sinespaciado"/>
        <w:ind w:left="426"/>
        <w:jc w:val="both"/>
        <w:rPr>
          <w:rFonts w:cs="Calibri"/>
        </w:rPr>
      </w:pPr>
    </w:p>
    <w:p w:rsidR="008E2971" w:rsidRPr="00F63B8F" w:rsidRDefault="008E2971" w:rsidP="008E2971">
      <w:pPr>
        <w:pStyle w:val="Sinespaciado"/>
        <w:ind w:left="426"/>
        <w:jc w:val="both"/>
        <w:rPr>
          <w:rFonts w:cs="Calibri"/>
        </w:rPr>
      </w:pPr>
      <w:r w:rsidRPr="00F63B8F">
        <w:rPr>
          <w:rFonts w:cs="Calibri"/>
        </w:rPr>
        <w:t>De encontrarse empresas reportadas como incumplidas, se recomendará su descalificación.</w:t>
      </w:r>
    </w:p>
    <w:p w:rsidR="008E2971" w:rsidRPr="00F63B8F" w:rsidRDefault="008E2971" w:rsidP="008E2971">
      <w:pPr>
        <w:pStyle w:val="Sinespaciado"/>
        <w:ind w:left="426"/>
        <w:jc w:val="both"/>
        <w:rPr>
          <w:rFonts w:cs="Calibri"/>
        </w:rPr>
      </w:pPr>
      <w:r w:rsidRPr="00F63B8F">
        <w:rPr>
          <w:rFonts w:cs="Calibri"/>
        </w:rPr>
        <w:tab/>
      </w:r>
    </w:p>
    <w:p w:rsidR="008E2971" w:rsidRPr="00F63B8F" w:rsidRDefault="008E2971" w:rsidP="008E2971">
      <w:pPr>
        <w:pStyle w:val="Sinespaciado"/>
        <w:ind w:left="426"/>
        <w:jc w:val="both"/>
        <w:rPr>
          <w:rFonts w:cs="Calibri"/>
        </w:rPr>
      </w:pPr>
      <w:r w:rsidRPr="00F63B8F">
        <w:rPr>
          <w:rFonts w:cs="Calibri"/>
        </w:rPr>
        <w:t>Continuar con la evaluación de las propuestas que no hayan sido descalificadas en esta etapa.</w:t>
      </w:r>
    </w:p>
    <w:p w:rsidR="008E2971" w:rsidRPr="00F63B8F" w:rsidRDefault="008E2971" w:rsidP="008E2971">
      <w:pPr>
        <w:pStyle w:val="Sinespaciado"/>
        <w:jc w:val="both"/>
        <w:rPr>
          <w:rFonts w:cs="Calibri"/>
        </w:rPr>
      </w:pP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Default="008E2971" w:rsidP="008E2971">
      <w:pPr>
        <w:pStyle w:val="Sinespaciado"/>
        <w:jc w:val="both"/>
        <w:rPr>
          <w:rFonts w:cs="Calibri"/>
        </w:rPr>
      </w:pPr>
    </w:p>
    <w:p w:rsidR="008E2971" w:rsidRPr="00F52BF6" w:rsidRDefault="008E2971" w:rsidP="00ED12A8">
      <w:pPr>
        <w:pStyle w:val="Sinespaciado"/>
        <w:numPr>
          <w:ilvl w:val="1"/>
          <w:numId w:val="15"/>
        </w:numPr>
        <w:tabs>
          <w:tab w:val="left" w:pos="993"/>
        </w:tabs>
        <w:ind w:left="993" w:hanging="567"/>
        <w:jc w:val="both"/>
        <w:rPr>
          <w:rFonts w:cs="Calibri"/>
          <w:b/>
        </w:rPr>
      </w:pPr>
      <w:r w:rsidRPr="00F52BF6">
        <w:rPr>
          <w:rFonts w:cs="Calibri"/>
          <w:b/>
        </w:rPr>
        <w:t>VERIFICACION DE CUMPLIMIENTO DE DOCUMENTOS PRESENTADOS.-</w:t>
      </w:r>
    </w:p>
    <w:p w:rsidR="008E2971" w:rsidRPr="00F52BF6" w:rsidRDefault="008E2971" w:rsidP="008E2971">
      <w:pPr>
        <w:pStyle w:val="Sinespaciado"/>
        <w:jc w:val="both"/>
        <w:rPr>
          <w:rFonts w:cs="Calibri"/>
        </w:rPr>
      </w:pPr>
    </w:p>
    <w:p w:rsidR="008E2971" w:rsidRPr="00F52BF6" w:rsidRDefault="008E2971" w:rsidP="008E297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E2971" w:rsidRPr="00F52BF6" w:rsidRDefault="008E2971" w:rsidP="008E2971">
      <w:pPr>
        <w:pStyle w:val="Sinespaciado"/>
        <w:ind w:left="426"/>
        <w:jc w:val="both"/>
        <w:rPr>
          <w:rFonts w:cs="Calibri"/>
        </w:rPr>
      </w:pPr>
    </w:p>
    <w:p w:rsidR="008E2971" w:rsidRPr="00F52BF6" w:rsidRDefault="008E2971" w:rsidP="008E2971">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E2971" w:rsidRPr="00F52BF6" w:rsidRDefault="008E2971" w:rsidP="008E2971">
      <w:pPr>
        <w:pStyle w:val="Sinespaciado"/>
        <w:ind w:left="426"/>
        <w:jc w:val="both"/>
        <w:rPr>
          <w:rFonts w:cs="Calibri"/>
        </w:rPr>
      </w:pPr>
    </w:p>
    <w:p w:rsidR="008E2971" w:rsidRDefault="008E2971" w:rsidP="008E2971">
      <w:pPr>
        <w:pStyle w:val="Sinespaciado"/>
        <w:ind w:left="426"/>
        <w:jc w:val="both"/>
        <w:rPr>
          <w:rFonts w:cs="Calibri"/>
        </w:rPr>
      </w:pPr>
      <w:r w:rsidRPr="00F52BF6">
        <w:rPr>
          <w:rFonts w:cs="Calibri"/>
        </w:rPr>
        <w:t xml:space="preserve">Continuar con la evaluación de las propuestas que no hayan sido descalificadas en esta etapa. </w:t>
      </w: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Pr="00F63B8F" w:rsidRDefault="008E2971" w:rsidP="008E2971">
      <w:pPr>
        <w:pStyle w:val="Sinespaciado"/>
        <w:jc w:val="both"/>
        <w:rPr>
          <w:rFonts w:cs="Calibri"/>
        </w:rPr>
      </w:pPr>
    </w:p>
    <w:p w:rsidR="008E2971" w:rsidRDefault="008E2971" w:rsidP="00ED12A8">
      <w:pPr>
        <w:pStyle w:val="Sinespaciado"/>
        <w:numPr>
          <w:ilvl w:val="1"/>
          <w:numId w:val="15"/>
        </w:numPr>
        <w:tabs>
          <w:tab w:val="left" w:pos="993"/>
        </w:tabs>
        <w:ind w:left="993" w:hanging="567"/>
        <w:jc w:val="both"/>
        <w:rPr>
          <w:rFonts w:cs="Calibri"/>
          <w:b/>
        </w:rPr>
      </w:pPr>
      <w:r>
        <w:rPr>
          <w:rFonts w:cs="Calibri"/>
          <w:b/>
        </w:rPr>
        <w:t>EVALUACIÓN DE LA PROPUESTA ECONÓMICA</w:t>
      </w:r>
    </w:p>
    <w:p w:rsidR="008E2971" w:rsidRDefault="008E2971" w:rsidP="008E2971">
      <w:pPr>
        <w:pStyle w:val="Sinespaciado"/>
        <w:ind w:left="851"/>
        <w:jc w:val="both"/>
        <w:rPr>
          <w:rFonts w:cs="Calibri"/>
          <w:b/>
        </w:rPr>
      </w:pPr>
    </w:p>
    <w:p w:rsidR="008E2971" w:rsidRPr="00F63B8F" w:rsidRDefault="008E2971" w:rsidP="00ED12A8">
      <w:pPr>
        <w:pStyle w:val="Sinespaciado"/>
        <w:numPr>
          <w:ilvl w:val="2"/>
          <w:numId w:val="18"/>
        </w:numPr>
        <w:ind w:left="993" w:hanging="567"/>
        <w:jc w:val="both"/>
        <w:rPr>
          <w:rFonts w:cs="Calibri"/>
          <w:b/>
        </w:rPr>
      </w:pPr>
      <w:r w:rsidRPr="00F63B8F">
        <w:rPr>
          <w:rFonts w:cs="Calibri"/>
          <w:b/>
        </w:rPr>
        <w:t>VERIFICACIÓN DE ERRORES ARITMÉTICOS.-</w:t>
      </w:r>
    </w:p>
    <w:p w:rsidR="008E2971" w:rsidRPr="00F63B8F" w:rsidRDefault="008E2971" w:rsidP="008E2971">
      <w:pPr>
        <w:pStyle w:val="Sinespaciado"/>
        <w:jc w:val="both"/>
        <w:rPr>
          <w:rFonts w:cs="Calibri"/>
          <w:b/>
        </w:rPr>
      </w:pPr>
    </w:p>
    <w:p w:rsidR="008E2971" w:rsidRPr="00F63B8F" w:rsidRDefault="008E2971" w:rsidP="008E2971">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8E2971" w:rsidRPr="00F63B8F" w:rsidRDefault="008E2971" w:rsidP="008E2971">
      <w:pPr>
        <w:pStyle w:val="Sinespaciado"/>
        <w:jc w:val="both"/>
        <w:rPr>
          <w:rFonts w:cs="Calibri"/>
        </w:rPr>
      </w:pPr>
    </w:p>
    <w:p w:rsidR="008E2971" w:rsidRPr="00F63B8F" w:rsidRDefault="008E2971" w:rsidP="00ED12A8">
      <w:pPr>
        <w:pStyle w:val="Sinespaciado"/>
        <w:numPr>
          <w:ilvl w:val="0"/>
          <w:numId w:val="3"/>
        </w:numPr>
        <w:ind w:left="1134" w:hanging="425"/>
        <w:jc w:val="both"/>
        <w:rPr>
          <w:rFonts w:cs="Calibri"/>
        </w:rPr>
      </w:pPr>
      <w:r w:rsidRPr="00F63B8F">
        <w:rPr>
          <w:rFonts w:cs="Calibri"/>
        </w:rPr>
        <w:t>Cuando exista discrepancia entre los montos indicados en numeral y literal, prevalecerá el literal.</w:t>
      </w:r>
    </w:p>
    <w:p w:rsidR="008E2971" w:rsidRPr="00B524B4" w:rsidRDefault="008E2971" w:rsidP="00ED12A8">
      <w:pPr>
        <w:pStyle w:val="Sinespaciado"/>
        <w:numPr>
          <w:ilvl w:val="0"/>
          <w:numId w:val="3"/>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8E2971" w:rsidRPr="00F63B8F" w:rsidRDefault="008E2971" w:rsidP="00ED12A8">
      <w:pPr>
        <w:pStyle w:val="Sinespaciado"/>
        <w:numPr>
          <w:ilvl w:val="0"/>
          <w:numId w:val="3"/>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8E2971" w:rsidRPr="00F63B8F" w:rsidRDefault="008E2971" w:rsidP="00ED12A8">
      <w:pPr>
        <w:pStyle w:val="Sinespaciado"/>
        <w:numPr>
          <w:ilvl w:val="0"/>
          <w:numId w:val="3"/>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8E2971" w:rsidRPr="00F63B8F" w:rsidRDefault="008E2971" w:rsidP="008E2971">
      <w:pPr>
        <w:pStyle w:val="Sinespaciado"/>
        <w:jc w:val="both"/>
        <w:rPr>
          <w:rFonts w:cs="Calibri"/>
        </w:rPr>
      </w:pPr>
    </w:p>
    <w:p w:rsidR="008E2971" w:rsidRPr="00F63B8F" w:rsidRDefault="008E2971" w:rsidP="00ED12A8">
      <w:pPr>
        <w:pStyle w:val="Prrafodelista"/>
        <w:numPr>
          <w:ilvl w:val="2"/>
          <w:numId w:val="18"/>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8E2971" w:rsidRPr="00F63B8F" w:rsidRDefault="008E2971" w:rsidP="008E2971">
      <w:pPr>
        <w:pStyle w:val="Sinespaciado"/>
        <w:ind w:left="851"/>
        <w:jc w:val="both"/>
        <w:rPr>
          <w:rFonts w:cs="Calibri"/>
        </w:rPr>
      </w:pPr>
      <w:r w:rsidRPr="00F63B8F">
        <w:rPr>
          <w:rFonts w:cs="Calibri"/>
        </w:rPr>
        <w:t xml:space="preserve"> </w:t>
      </w:r>
    </w:p>
    <w:p w:rsidR="008E2971" w:rsidRPr="00F63B8F" w:rsidRDefault="008E2971" w:rsidP="008E2971">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8E2971" w:rsidRDefault="008E2971" w:rsidP="008E2971">
      <w:pPr>
        <w:pStyle w:val="Sinespaciado"/>
        <w:jc w:val="both"/>
        <w:rPr>
          <w:rFonts w:cs="Calibri"/>
          <w:b/>
        </w:rPr>
      </w:pPr>
    </w:p>
    <w:p w:rsidR="008E2971" w:rsidRPr="00E50469" w:rsidRDefault="008E2971" w:rsidP="008E2971">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8E2971" w:rsidRDefault="008E2971" w:rsidP="008E2971">
      <w:pPr>
        <w:pStyle w:val="Sinespaciado"/>
        <w:jc w:val="both"/>
        <w:rPr>
          <w:rFonts w:cs="Calibri"/>
          <w:b/>
        </w:rPr>
      </w:pP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Default="008E2971" w:rsidP="008E2971">
      <w:pPr>
        <w:pStyle w:val="Sinespaciado"/>
        <w:jc w:val="both"/>
        <w:rPr>
          <w:rFonts w:cs="Calibri"/>
          <w:b/>
        </w:rPr>
      </w:pPr>
    </w:p>
    <w:p w:rsidR="008E2971" w:rsidRPr="00F63B8F" w:rsidRDefault="008E2971" w:rsidP="00ED12A8">
      <w:pPr>
        <w:pStyle w:val="Sinespaciado"/>
        <w:numPr>
          <w:ilvl w:val="6"/>
          <w:numId w:val="20"/>
        </w:numPr>
        <w:tabs>
          <w:tab w:val="clear" w:pos="5040"/>
        </w:tabs>
        <w:ind w:left="851" w:hanging="425"/>
        <w:jc w:val="both"/>
        <w:rPr>
          <w:rFonts w:cs="Calibri"/>
          <w:b/>
        </w:rPr>
      </w:pPr>
      <w:r w:rsidRPr="00F63B8F">
        <w:rPr>
          <w:rFonts w:cs="Calibri"/>
          <w:b/>
        </w:rPr>
        <w:t>EVALUACIÓN TÉCNICA.-</w:t>
      </w:r>
    </w:p>
    <w:p w:rsidR="008E2971" w:rsidRPr="00F63B8F" w:rsidRDefault="008E2971" w:rsidP="008E2971">
      <w:pPr>
        <w:pStyle w:val="Sinespaciado"/>
        <w:ind w:left="786"/>
        <w:jc w:val="both"/>
        <w:rPr>
          <w:rFonts w:cs="Calibri"/>
        </w:rPr>
      </w:pPr>
      <w:r w:rsidRPr="00F63B8F">
        <w:rPr>
          <w:rFonts w:cs="Calibri"/>
        </w:rPr>
        <w:t xml:space="preserve"> </w:t>
      </w:r>
    </w:p>
    <w:p w:rsidR="008E2971" w:rsidRPr="00F63B8F" w:rsidRDefault="008E2971" w:rsidP="008E2971">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8E2971" w:rsidRPr="00F63B8F" w:rsidRDefault="008E2971" w:rsidP="008E2971">
      <w:pPr>
        <w:pStyle w:val="Sinespaciado"/>
        <w:ind w:left="426"/>
        <w:jc w:val="both"/>
        <w:rPr>
          <w:rFonts w:cs="Calibri"/>
        </w:rPr>
      </w:pPr>
    </w:p>
    <w:p w:rsidR="008E2971" w:rsidRDefault="008E2971" w:rsidP="008E2971">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8E2971" w:rsidRDefault="008E2971" w:rsidP="008E2971">
      <w:pPr>
        <w:pStyle w:val="Sinespaciado"/>
        <w:ind w:left="426"/>
        <w:jc w:val="both"/>
        <w:rPr>
          <w:rFonts w:cs="Calibri"/>
        </w:rPr>
      </w:pPr>
    </w:p>
    <w:p w:rsidR="008E2971" w:rsidRDefault="008E2971" w:rsidP="008E2971">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8E2971" w:rsidRDefault="008E2971" w:rsidP="008E2971">
      <w:pPr>
        <w:pStyle w:val="Sinespaciado"/>
        <w:ind w:left="426"/>
        <w:jc w:val="both"/>
        <w:rPr>
          <w:rFonts w:cs="Calibri"/>
        </w:rPr>
      </w:pPr>
    </w:p>
    <w:p w:rsidR="008E2971" w:rsidRDefault="008E2971" w:rsidP="008E2971">
      <w:pPr>
        <w:pStyle w:val="Sinespaciado"/>
        <w:ind w:left="426"/>
        <w:jc w:val="both"/>
        <w:rPr>
          <w:rFonts w:cs="Calibri"/>
        </w:rPr>
      </w:pPr>
    </w:p>
    <w:p w:rsidR="008E2971" w:rsidRDefault="008E2971" w:rsidP="008E2971">
      <w:pPr>
        <w:pStyle w:val="Sinespaciado"/>
        <w:ind w:left="426"/>
        <w:jc w:val="both"/>
        <w:rPr>
          <w:rFonts w:cs="Calibri"/>
        </w:rPr>
      </w:pPr>
    </w:p>
    <w:p w:rsidR="008E2971" w:rsidRDefault="008E2971" w:rsidP="00ED12A8">
      <w:pPr>
        <w:pStyle w:val="Sinespaciado"/>
        <w:numPr>
          <w:ilvl w:val="6"/>
          <w:numId w:val="20"/>
        </w:numPr>
        <w:tabs>
          <w:tab w:val="clear" w:pos="5040"/>
        </w:tabs>
        <w:ind w:left="851" w:hanging="425"/>
        <w:jc w:val="both"/>
        <w:rPr>
          <w:rFonts w:cs="Calibri"/>
          <w:b/>
        </w:rPr>
      </w:pPr>
      <w:r w:rsidRPr="00F63B8F">
        <w:rPr>
          <w:rFonts w:cs="Calibri"/>
          <w:b/>
        </w:rPr>
        <w:lastRenderedPageBreak/>
        <w:t>RESULTADO DE LA EVALUACIÓN.-</w:t>
      </w:r>
    </w:p>
    <w:p w:rsidR="008E2971" w:rsidRPr="00F63B8F" w:rsidRDefault="008E2971" w:rsidP="008E2971">
      <w:pPr>
        <w:pStyle w:val="Sinespaciado"/>
        <w:ind w:left="426"/>
        <w:jc w:val="both"/>
        <w:rPr>
          <w:rFonts w:cs="Calibri"/>
          <w:b/>
        </w:rPr>
      </w:pPr>
    </w:p>
    <w:p w:rsidR="008E2971" w:rsidRDefault="008E2971" w:rsidP="008E2971">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8E2971" w:rsidRPr="00F63B8F" w:rsidRDefault="008E2971" w:rsidP="008E2971">
      <w:pPr>
        <w:pStyle w:val="Sinespaciado"/>
        <w:ind w:left="426"/>
        <w:jc w:val="both"/>
        <w:rPr>
          <w:rFonts w:cs="Calibri"/>
        </w:rPr>
      </w:pPr>
    </w:p>
    <w:p w:rsidR="008E2971" w:rsidRPr="00F63B8F" w:rsidRDefault="008E2971" w:rsidP="008E2971">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8E2971" w:rsidRDefault="008E2971" w:rsidP="008E2971">
      <w:pPr>
        <w:pStyle w:val="Sinespaciado"/>
        <w:ind w:left="426"/>
        <w:jc w:val="both"/>
        <w:rPr>
          <w:rFonts w:cs="Calibri"/>
        </w:rPr>
      </w:pPr>
    </w:p>
    <w:p w:rsidR="008E2971" w:rsidRPr="00F63B8F" w:rsidRDefault="008E2971" w:rsidP="008E2971">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8E2971" w:rsidRDefault="008E2971" w:rsidP="008E2971">
      <w:pPr>
        <w:rPr>
          <w:rFonts w:ascii="Calibri" w:hAnsi="Calibri" w:cs="Calibri"/>
          <w:b/>
          <w:bCs/>
          <w:sz w:val="22"/>
          <w:szCs w:val="22"/>
          <w:lang w:val="es-ES_tradnl"/>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Pr="00132A60" w:rsidRDefault="008E2971" w:rsidP="008E2971">
      <w:pPr>
        <w:pStyle w:val="Sinespaciado"/>
        <w:ind w:left="426"/>
        <w:jc w:val="both"/>
      </w:pPr>
    </w:p>
    <w:p w:rsidR="008E2971" w:rsidRPr="00F63B8F" w:rsidRDefault="008E2971" w:rsidP="008E2971">
      <w:pPr>
        <w:pStyle w:val="Sinespaciado"/>
        <w:ind w:left="708"/>
        <w:jc w:val="both"/>
        <w:rPr>
          <w:rFonts w:cs="Calibri"/>
        </w:rPr>
      </w:pPr>
    </w:p>
    <w:p w:rsidR="008E2971" w:rsidRPr="00495C20" w:rsidRDefault="008E2971" w:rsidP="008E2971">
      <w:pPr>
        <w:pStyle w:val="Sinespaciado"/>
        <w:ind w:left="1134"/>
        <w:jc w:val="both"/>
      </w:pPr>
      <w:r>
        <w:rPr>
          <w:rFonts w:cs="Calibri"/>
        </w:rPr>
        <w:t xml:space="preserve"> </w:t>
      </w:r>
    </w:p>
    <w:p w:rsidR="008E2971" w:rsidRPr="00993917" w:rsidRDefault="008E2971" w:rsidP="008E2971">
      <w:pPr>
        <w:jc w:val="center"/>
        <w:rPr>
          <w:rFonts w:ascii="Calibri" w:hAnsi="Calibri" w:cs="Calibri"/>
          <w:b/>
          <w:sz w:val="22"/>
          <w:szCs w:val="22"/>
        </w:rPr>
      </w:pPr>
      <w:r w:rsidRPr="00993917">
        <w:rPr>
          <w:rFonts w:ascii="Calibri" w:hAnsi="Calibri" w:cs="Calibri"/>
          <w:b/>
          <w:sz w:val="22"/>
          <w:szCs w:val="22"/>
        </w:rPr>
        <w:lastRenderedPageBreak/>
        <w:t xml:space="preserve">PARTE </w:t>
      </w:r>
      <w:r>
        <w:rPr>
          <w:rFonts w:ascii="Calibri" w:hAnsi="Calibri" w:cs="Calibri"/>
          <w:b/>
          <w:sz w:val="22"/>
          <w:szCs w:val="22"/>
        </w:rPr>
        <w:t>IV</w:t>
      </w:r>
    </w:p>
    <w:p w:rsidR="00934D3D" w:rsidRDefault="00934D3D" w:rsidP="00934D3D">
      <w:pPr>
        <w:jc w:val="center"/>
        <w:rPr>
          <w:rFonts w:ascii="Calibri" w:hAnsi="Calibri" w:cs="Calibri"/>
          <w:b/>
          <w:sz w:val="18"/>
          <w:szCs w:val="18"/>
          <w:u w:val="single"/>
        </w:rPr>
      </w:pPr>
      <w:r w:rsidRPr="009E52B6">
        <w:rPr>
          <w:rFonts w:ascii="Calibri" w:hAnsi="Calibri" w:cs="Calibri"/>
          <w:b/>
          <w:sz w:val="18"/>
          <w:szCs w:val="18"/>
          <w:u w:val="single"/>
        </w:rPr>
        <w:t>ESPECIFICACIONES TÉCNICAS</w:t>
      </w:r>
    </w:p>
    <w:p w:rsidR="000E42C7" w:rsidRDefault="000E42C7" w:rsidP="00934D3D">
      <w:pPr>
        <w:jc w:val="center"/>
        <w:rPr>
          <w:rFonts w:ascii="Calibri" w:hAnsi="Calibri" w:cs="Calibri"/>
          <w:b/>
          <w:sz w:val="18"/>
          <w:szCs w:val="18"/>
          <w:u w:val="single"/>
        </w:rPr>
      </w:pPr>
    </w:p>
    <w:tbl>
      <w:tblPr>
        <w:tblW w:w="0" w:type="auto"/>
        <w:jc w:val="center"/>
        <w:tblLayout w:type="fixed"/>
        <w:tblCellMar>
          <w:left w:w="70" w:type="dxa"/>
          <w:right w:w="70" w:type="dxa"/>
        </w:tblCellMar>
        <w:tblLook w:val="0000" w:firstRow="0" w:lastRow="0" w:firstColumn="0" w:lastColumn="0" w:noHBand="0" w:noVBand="0"/>
      </w:tblPr>
      <w:tblGrid>
        <w:gridCol w:w="539"/>
        <w:gridCol w:w="2268"/>
        <w:gridCol w:w="2055"/>
        <w:gridCol w:w="1198"/>
      </w:tblGrid>
      <w:tr w:rsidR="000E42C7" w:rsidTr="00DA2952">
        <w:trPr>
          <w:trHeight w:val="56"/>
          <w:jc w:val="center"/>
        </w:trPr>
        <w:tc>
          <w:tcPr>
            <w:tcW w:w="539" w:type="dxa"/>
            <w:tcBorders>
              <w:top w:val="single" w:sz="4" w:space="0" w:color="000000"/>
              <w:left w:val="single" w:sz="4" w:space="0" w:color="000000"/>
              <w:bottom w:val="single" w:sz="4" w:space="0" w:color="000000"/>
            </w:tcBorders>
            <w:shd w:val="clear" w:color="auto" w:fill="BDD6EE"/>
            <w:vAlign w:val="center"/>
          </w:tcPr>
          <w:p w:rsidR="000E42C7" w:rsidRDefault="000E42C7" w:rsidP="00DA2952">
            <w:pPr>
              <w:spacing w:before="60" w:after="60"/>
              <w:jc w:val="center"/>
            </w:pPr>
            <w:r>
              <w:rPr>
                <w:rFonts w:ascii="Calibri" w:hAnsi="Calibri" w:cs="Calibri"/>
                <w:b/>
                <w:bCs/>
                <w:sz w:val="18"/>
                <w:lang w:val="es-BO"/>
              </w:rPr>
              <w:t>N°</w:t>
            </w:r>
          </w:p>
        </w:tc>
        <w:tc>
          <w:tcPr>
            <w:tcW w:w="2268" w:type="dxa"/>
            <w:tcBorders>
              <w:top w:val="single" w:sz="4" w:space="0" w:color="000000"/>
              <w:left w:val="single" w:sz="4" w:space="0" w:color="000000"/>
              <w:bottom w:val="single" w:sz="4" w:space="0" w:color="000000"/>
            </w:tcBorders>
            <w:shd w:val="clear" w:color="auto" w:fill="BDD6EE"/>
            <w:vAlign w:val="center"/>
          </w:tcPr>
          <w:p w:rsidR="000E42C7" w:rsidRDefault="000E42C7" w:rsidP="00DA2952">
            <w:pPr>
              <w:autoSpaceDE w:val="0"/>
              <w:jc w:val="center"/>
            </w:pPr>
            <w:r>
              <w:rPr>
                <w:rFonts w:ascii="Calibri" w:hAnsi="Calibri" w:cs="Calibri"/>
                <w:b/>
                <w:sz w:val="18"/>
              </w:rPr>
              <w:t>NOMBRE</w:t>
            </w:r>
          </w:p>
        </w:tc>
        <w:tc>
          <w:tcPr>
            <w:tcW w:w="2055" w:type="dxa"/>
            <w:tcBorders>
              <w:top w:val="single" w:sz="4" w:space="0" w:color="000000"/>
              <w:left w:val="single" w:sz="4" w:space="0" w:color="000000"/>
              <w:bottom w:val="single" w:sz="4" w:space="0" w:color="000000"/>
            </w:tcBorders>
            <w:shd w:val="clear" w:color="auto" w:fill="BDD6EE"/>
            <w:vAlign w:val="center"/>
          </w:tcPr>
          <w:p w:rsidR="000E42C7" w:rsidRDefault="000E42C7" w:rsidP="00DA2952">
            <w:pPr>
              <w:autoSpaceDE w:val="0"/>
              <w:jc w:val="center"/>
            </w:pPr>
            <w:r>
              <w:rPr>
                <w:rFonts w:ascii="Calibri" w:hAnsi="Calibri" w:cs="Calibri"/>
                <w:b/>
                <w:sz w:val="18"/>
              </w:rPr>
              <w:t>UNIDAD DE MEDIDA</w:t>
            </w:r>
          </w:p>
        </w:tc>
        <w:tc>
          <w:tcPr>
            <w:tcW w:w="1198"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0E42C7" w:rsidRDefault="000E42C7" w:rsidP="00DA2952">
            <w:pPr>
              <w:spacing w:before="60" w:after="60"/>
              <w:jc w:val="center"/>
            </w:pPr>
            <w:r>
              <w:rPr>
                <w:rFonts w:ascii="Calibri" w:hAnsi="Calibri" w:cs="Calibri"/>
                <w:b/>
                <w:bCs/>
                <w:sz w:val="18"/>
                <w:lang w:val="es-BO"/>
              </w:rPr>
              <w:t>CANTIDAD</w:t>
            </w:r>
          </w:p>
        </w:tc>
      </w:tr>
      <w:tr w:rsidR="000E42C7" w:rsidTr="00DA2952">
        <w:trPr>
          <w:trHeight w:val="56"/>
          <w:jc w:val="center"/>
        </w:trPr>
        <w:tc>
          <w:tcPr>
            <w:tcW w:w="539"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spacing w:before="60" w:after="60"/>
              <w:jc w:val="center"/>
            </w:pPr>
            <w:r>
              <w:rPr>
                <w:rFonts w:ascii="Calibri" w:hAnsi="Calibri" w:cs="Calibri"/>
                <w:b/>
                <w:bCs/>
                <w:sz w:val="18"/>
                <w:lang w:val="en-US"/>
              </w:rPr>
              <w:t>1</w:t>
            </w:r>
          </w:p>
        </w:tc>
        <w:tc>
          <w:tcPr>
            <w:tcW w:w="2268"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pStyle w:val="Default"/>
              <w:jc w:val="center"/>
            </w:pPr>
            <w:r>
              <w:rPr>
                <w:rFonts w:ascii="Calibri" w:eastAsia="Arial Unicode MS" w:hAnsi="Calibri" w:cs="Calibri"/>
                <w:sz w:val="18"/>
                <w:szCs w:val="20"/>
                <w:lang w:val="en-US"/>
              </w:rPr>
              <w:t>Switch SPINE</w:t>
            </w:r>
          </w:p>
        </w:tc>
        <w:tc>
          <w:tcPr>
            <w:tcW w:w="2055"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bCs/>
                <w:sz w:val="18"/>
                <w:lang w:val="es-BO" w:eastAsia="es-ES"/>
              </w:rPr>
              <w:t>Equipo</w:t>
            </w: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jc w:val="center"/>
            </w:pPr>
            <w:r>
              <w:rPr>
                <w:rFonts w:ascii="Calibri" w:eastAsia="Arial Unicode MS" w:hAnsi="Calibri" w:cs="Calibri"/>
                <w:color w:val="000000"/>
                <w:sz w:val="18"/>
                <w:lang w:val="en-US"/>
              </w:rPr>
              <w:t>2</w:t>
            </w:r>
          </w:p>
        </w:tc>
      </w:tr>
      <w:tr w:rsidR="000E42C7" w:rsidTr="00DA2952">
        <w:trPr>
          <w:trHeight w:val="397"/>
          <w:jc w:val="center"/>
        </w:trPr>
        <w:tc>
          <w:tcPr>
            <w:tcW w:w="539"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spacing w:before="60" w:after="60"/>
              <w:jc w:val="center"/>
            </w:pPr>
            <w:r>
              <w:rPr>
                <w:rFonts w:ascii="Calibri" w:hAnsi="Calibri" w:cs="Calibri"/>
                <w:b/>
                <w:bCs/>
                <w:sz w:val="18"/>
                <w:lang w:val="es-BO" w:eastAsia="es-ES"/>
              </w:rPr>
              <w:t>2</w:t>
            </w:r>
          </w:p>
        </w:tc>
        <w:tc>
          <w:tcPr>
            <w:tcW w:w="2268"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widowControl w:val="0"/>
              <w:autoSpaceDE w:val="0"/>
              <w:jc w:val="center"/>
            </w:pPr>
            <w:r>
              <w:rPr>
                <w:rFonts w:ascii="Calibri" w:eastAsia="Arial Unicode MS" w:hAnsi="Calibri" w:cs="Calibri"/>
                <w:color w:val="000000"/>
                <w:sz w:val="18"/>
                <w:lang w:val="en-US"/>
              </w:rPr>
              <w:t>Switch Leaf Fibra</w:t>
            </w:r>
          </w:p>
        </w:tc>
        <w:tc>
          <w:tcPr>
            <w:tcW w:w="2055"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bCs/>
                <w:sz w:val="18"/>
                <w:lang w:val="es-BO" w:eastAsia="es-ES"/>
              </w:rPr>
              <w:t>Equipo</w:t>
            </w: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spacing w:before="60" w:after="60"/>
              <w:jc w:val="center"/>
            </w:pPr>
            <w:r>
              <w:rPr>
                <w:rFonts w:ascii="Calibri" w:eastAsia="Arial Unicode MS" w:hAnsi="Calibri" w:cs="Calibri"/>
                <w:color w:val="000000"/>
                <w:sz w:val="18"/>
                <w:lang w:val="en-US"/>
              </w:rPr>
              <w:t>2</w:t>
            </w:r>
          </w:p>
        </w:tc>
      </w:tr>
      <w:tr w:rsidR="000E42C7" w:rsidTr="00DA2952">
        <w:trPr>
          <w:trHeight w:val="397"/>
          <w:jc w:val="center"/>
        </w:trPr>
        <w:tc>
          <w:tcPr>
            <w:tcW w:w="539"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spacing w:before="60" w:after="60"/>
              <w:jc w:val="center"/>
            </w:pPr>
            <w:r>
              <w:rPr>
                <w:rFonts w:ascii="Calibri" w:hAnsi="Calibri" w:cs="Calibri"/>
                <w:b/>
                <w:bCs/>
                <w:sz w:val="18"/>
                <w:lang w:val="es-BO" w:eastAsia="es-ES"/>
              </w:rPr>
              <w:t>3</w:t>
            </w:r>
          </w:p>
        </w:tc>
        <w:tc>
          <w:tcPr>
            <w:tcW w:w="2268"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widowControl w:val="0"/>
              <w:autoSpaceDE w:val="0"/>
              <w:jc w:val="center"/>
            </w:pPr>
            <w:r>
              <w:rPr>
                <w:rFonts w:ascii="Calibri" w:eastAsia="Arial Unicode MS" w:hAnsi="Calibri" w:cs="Calibri"/>
                <w:color w:val="000000"/>
                <w:sz w:val="18"/>
                <w:lang w:val="es-BO"/>
              </w:rPr>
              <w:t>Switch Leaf Cobre</w:t>
            </w:r>
          </w:p>
        </w:tc>
        <w:tc>
          <w:tcPr>
            <w:tcW w:w="2055"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bCs/>
                <w:sz w:val="18"/>
                <w:lang w:val="es-BO" w:eastAsia="es-ES"/>
              </w:rPr>
              <w:t>Equipo</w:t>
            </w: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spacing w:before="60" w:after="60"/>
              <w:jc w:val="center"/>
            </w:pPr>
            <w:r>
              <w:rPr>
                <w:rFonts w:ascii="Calibri" w:eastAsia="Arial Unicode MS" w:hAnsi="Calibri" w:cs="Calibri"/>
                <w:color w:val="000000"/>
                <w:sz w:val="18"/>
                <w:lang w:val="en-US"/>
              </w:rPr>
              <w:t>2</w:t>
            </w:r>
          </w:p>
        </w:tc>
      </w:tr>
    </w:tbl>
    <w:p w:rsidR="000E42C7" w:rsidRDefault="000E42C7" w:rsidP="000E42C7">
      <w:pPr>
        <w:ind w:left="1080"/>
        <w:contextualSpacing/>
        <w:jc w:val="both"/>
        <w:rPr>
          <w:rFonts w:ascii="Calibri" w:hAnsi="Calibri" w:cs="Calibri"/>
          <w:b/>
          <w:bCs/>
          <w:lang w:eastAsia="es-BO"/>
        </w:rPr>
      </w:pPr>
    </w:p>
    <w:p w:rsidR="000E42C7" w:rsidRDefault="000E42C7" w:rsidP="000E42C7">
      <w:pPr>
        <w:numPr>
          <w:ilvl w:val="0"/>
          <w:numId w:val="49"/>
        </w:numPr>
        <w:suppressAutoHyphens/>
        <w:ind w:left="1080" w:hanging="720"/>
        <w:contextualSpacing/>
        <w:jc w:val="both"/>
      </w:pPr>
      <w:r>
        <w:rPr>
          <w:rFonts w:ascii="Calibri" w:hAnsi="Calibri" w:cs="Calibri"/>
          <w:b/>
          <w:bCs/>
          <w:lang w:eastAsia="es-BO"/>
        </w:rPr>
        <w:t>CARACTERÍSTICAS TÉCNICAS</w:t>
      </w:r>
    </w:p>
    <w:tbl>
      <w:tblPr>
        <w:tblW w:w="0" w:type="auto"/>
        <w:tblInd w:w="70" w:type="dxa"/>
        <w:tblLayout w:type="fixed"/>
        <w:tblCellMar>
          <w:left w:w="70" w:type="dxa"/>
          <w:right w:w="70" w:type="dxa"/>
        </w:tblCellMar>
        <w:tblLook w:val="0000" w:firstRow="0" w:lastRow="0" w:firstColumn="0" w:lastColumn="0" w:noHBand="0" w:noVBand="0"/>
      </w:tblPr>
      <w:tblGrid>
        <w:gridCol w:w="2410"/>
        <w:gridCol w:w="7401"/>
      </w:tblGrid>
      <w:tr w:rsidR="000E42C7" w:rsidTr="00DA2952">
        <w:trPr>
          <w:trHeight w:val="300"/>
        </w:trPr>
        <w:tc>
          <w:tcPr>
            <w:tcW w:w="9811"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E42C7" w:rsidRDefault="000E42C7" w:rsidP="000E42C7">
            <w:pPr>
              <w:pStyle w:val="Prrafodelista"/>
              <w:numPr>
                <w:ilvl w:val="0"/>
                <w:numId w:val="56"/>
              </w:numPr>
              <w:suppressAutoHyphens/>
              <w:contextualSpacing/>
              <w:jc w:val="both"/>
            </w:pPr>
            <w:r w:rsidRPr="000E42C7">
              <w:rPr>
                <w:rFonts w:ascii="Calibri" w:hAnsi="Calibri" w:cs="Calibri"/>
                <w:b/>
                <w:bCs/>
                <w:sz w:val="18"/>
                <w:szCs w:val="18"/>
                <w:lang w:val="es-BO" w:eastAsia="es-BO"/>
              </w:rPr>
              <w:t xml:space="preserve">SWITCH CORE DE DATACENTER (SPINE) </w:t>
            </w:r>
            <w:r w:rsidRPr="000E42C7">
              <w:rPr>
                <w:rFonts w:ascii="Calibri" w:hAnsi="Calibri" w:cs="Calibri"/>
                <w:sz w:val="18"/>
                <w:szCs w:val="18"/>
              </w:rPr>
              <w:t>(Puede ofrecer condiciones superiores en ningún caso inferiores)</w:t>
            </w:r>
          </w:p>
        </w:tc>
      </w:tr>
      <w:tr w:rsidR="000E42C7" w:rsidTr="00DA2952">
        <w:trPr>
          <w:trHeight w:val="30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Tipo de equipo</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r>
              <w:rPr>
                <w:rFonts w:ascii="Calibri" w:hAnsi="Calibri" w:cs="Calibri"/>
                <w:color w:val="000000"/>
                <w:sz w:val="18"/>
                <w:szCs w:val="18"/>
              </w:rPr>
              <w:t>Switches Spine</w:t>
            </w:r>
          </w:p>
        </w:tc>
      </w:tr>
      <w:tr w:rsidR="000E42C7" w:rsidTr="00DA2952">
        <w:trPr>
          <w:trHeight w:val="30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Marca</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r>
              <w:rPr>
                <w:rFonts w:ascii="Calibri" w:hAnsi="Calibri" w:cs="Calibri"/>
                <w:color w:val="000000"/>
                <w:sz w:val="18"/>
                <w:szCs w:val="18"/>
              </w:rPr>
              <w:t>Especificar</w:t>
            </w:r>
          </w:p>
        </w:tc>
      </w:tr>
      <w:tr w:rsidR="000E42C7" w:rsidTr="00DA2952">
        <w:trPr>
          <w:trHeight w:val="30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Modelo</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r>
              <w:rPr>
                <w:rFonts w:ascii="Calibri" w:hAnsi="Calibri" w:cs="Calibri"/>
                <w:color w:val="000000"/>
                <w:sz w:val="18"/>
                <w:szCs w:val="18"/>
              </w:rPr>
              <w:t>Especificar</w:t>
            </w:r>
          </w:p>
        </w:tc>
      </w:tr>
      <w:tr w:rsidR="000E42C7" w:rsidTr="00DA2952">
        <w:trPr>
          <w:trHeight w:val="30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Procedencia</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r>
              <w:rPr>
                <w:rFonts w:ascii="Calibri" w:hAnsi="Calibri" w:cs="Calibri"/>
                <w:color w:val="000000"/>
                <w:sz w:val="18"/>
                <w:szCs w:val="18"/>
              </w:rPr>
              <w:t>Especificar</w:t>
            </w:r>
          </w:p>
        </w:tc>
      </w:tr>
      <w:tr w:rsidR="000E42C7" w:rsidTr="00DA2952">
        <w:trPr>
          <w:trHeight w:val="30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Cantidad</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r>
              <w:rPr>
                <w:rFonts w:ascii="Calibri" w:hAnsi="Calibri" w:cs="Calibri"/>
                <w:color w:val="000000"/>
                <w:sz w:val="18"/>
                <w:szCs w:val="18"/>
              </w:rPr>
              <w:t>Dos (2)</w:t>
            </w:r>
          </w:p>
        </w:tc>
      </w:tr>
      <w:tr w:rsidR="000E42C7" w:rsidTr="00DA2952">
        <w:trPr>
          <w:trHeight w:val="30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Capacidad conmutación</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r>
              <w:rPr>
                <w:rFonts w:ascii="Calibri" w:hAnsi="Calibri" w:cs="Calibri"/>
                <w:color w:val="000000"/>
                <w:sz w:val="18"/>
                <w:szCs w:val="18"/>
              </w:rPr>
              <w:t xml:space="preserve">12.84Tbps de capacidad de conmutación </w:t>
            </w:r>
          </w:p>
          <w:p w:rsidR="000E42C7" w:rsidRDefault="000E42C7" w:rsidP="00DA2952">
            <w:r>
              <w:rPr>
                <w:rFonts w:ascii="Calibri" w:hAnsi="Calibri" w:cs="Calibri"/>
                <w:color w:val="000000"/>
                <w:sz w:val="18"/>
                <w:szCs w:val="18"/>
              </w:rPr>
              <w:t>4.3 billones de paquetes por segundo.</w:t>
            </w:r>
          </w:p>
        </w:tc>
      </w:tr>
      <w:tr w:rsidR="000E42C7" w:rsidTr="00DA2952">
        <w:trPr>
          <w:trHeight w:val="162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Cantidad de puertos de red</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jc w:val="both"/>
            </w:pPr>
            <w:r>
              <w:rPr>
                <w:rFonts w:ascii="Calibri" w:hAnsi="Calibri" w:cs="Calibri"/>
                <w:color w:val="000000"/>
                <w:sz w:val="18"/>
                <w:szCs w:val="18"/>
              </w:rPr>
              <w:t xml:space="preserve">Deberá contar mínimamente con la siguiente configuración de interfaces: </w:t>
            </w:r>
          </w:p>
          <w:p w:rsidR="000E42C7" w:rsidRDefault="000E42C7" w:rsidP="000E42C7">
            <w:pPr>
              <w:numPr>
                <w:ilvl w:val="0"/>
                <w:numId w:val="36"/>
              </w:numPr>
              <w:suppressAutoHyphens/>
            </w:pPr>
            <w:r>
              <w:rPr>
                <w:rFonts w:ascii="Calibri" w:hAnsi="Calibri" w:cs="Calibri"/>
                <w:color w:val="000000"/>
                <w:sz w:val="18"/>
                <w:szCs w:val="18"/>
              </w:rPr>
              <w:t>64 puertos capaces de soportar módulos ópticos de 40 y 100Gbps para conexión los switches leaf.</w:t>
            </w:r>
          </w:p>
          <w:p w:rsidR="000E42C7" w:rsidRDefault="000E42C7" w:rsidP="000E42C7">
            <w:pPr>
              <w:numPr>
                <w:ilvl w:val="0"/>
                <w:numId w:val="36"/>
              </w:numPr>
              <w:suppressAutoHyphens/>
            </w:pPr>
            <w:r>
              <w:rPr>
                <w:rFonts w:ascii="Calibri" w:hAnsi="Calibri" w:cs="Calibri"/>
                <w:color w:val="000000"/>
                <w:sz w:val="18"/>
                <w:szCs w:val="18"/>
              </w:rPr>
              <w:t>2 puertos capaces de soportar módulos ópticos de 1 y 10Gbps 1 puerto consola</w:t>
            </w:r>
          </w:p>
          <w:p w:rsidR="000E42C7" w:rsidRDefault="000E42C7" w:rsidP="000E42C7">
            <w:pPr>
              <w:numPr>
                <w:ilvl w:val="0"/>
                <w:numId w:val="36"/>
              </w:numPr>
              <w:suppressAutoHyphens/>
            </w:pPr>
            <w:r>
              <w:rPr>
                <w:rFonts w:ascii="Calibri" w:hAnsi="Calibri" w:cs="Calibri"/>
                <w:color w:val="000000"/>
                <w:sz w:val="18"/>
                <w:szCs w:val="18"/>
              </w:rPr>
              <w:t>1 puerto de administración en cobre 10/100/1000Mbps</w:t>
            </w:r>
          </w:p>
          <w:p w:rsidR="000E42C7" w:rsidRDefault="000E42C7" w:rsidP="000E42C7">
            <w:pPr>
              <w:numPr>
                <w:ilvl w:val="0"/>
                <w:numId w:val="36"/>
              </w:numPr>
              <w:suppressAutoHyphens/>
              <w:ind w:left="1418" w:hanging="1058"/>
            </w:pPr>
            <w:r>
              <w:rPr>
                <w:rFonts w:ascii="Calibri" w:hAnsi="Calibri" w:cs="Calibri"/>
                <w:color w:val="000000"/>
                <w:sz w:val="18"/>
                <w:szCs w:val="18"/>
              </w:rPr>
              <w:t>1 puerto de administración 1Gbps basado en SFP</w:t>
            </w:r>
          </w:p>
          <w:p w:rsidR="000E42C7" w:rsidRDefault="000E42C7" w:rsidP="000E42C7">
            <w:pPr>
              <w:numPr>
                <w:ilvl w:val="0"/>
                <w:numId w:val="36"/>
              </w:numPr>
              <w:suppressAutoHyphens/>
            </w:pPr>
            <w:r>
              <w:rPr>
                <w:rFonts w:ascii="Calibri" w:hAnsi="Calibri" w:cs="Calibri"/>
                <w:color w:val="000000"/>
                <w:sz w:val="18"/>
                <w:szCs w:val="18"/>
              </w:rPr>
              <w:t>1 puerto USB</w:t>
            </w:r>
          </w:p>
        </w:tc>
      </w:tr>
      <w:tr w:rsidR="000E42C7" w:rsidTr="00DA2952">
        <w:trPr>
          <w:trHeight w:val="1753"/>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Rendimiento</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pStyle w:val="Prrafodelista"/>
              <w:ind w:left="220"/>
              <w:contextualSpacing/>
              <w:jc w:val="both"/>
            </w:pPr>
            <w:r>
              <w:rPr>
                <w:rFonts w:ascii="Calibri" w:hAnsi="Calibri" w:cs="Calibri"/>
                <w:color w:val="000000"/>
                <w:sz w:val="18"/>
                <w:szCs w:val="18"/>
              </w:rPr>
              <w:t>deberá soportar:</w:t>
            </w:r>
          </w:p>
          <w:p w:rsidR="000E42C7" w:rsidRDefault="000E42C7" w:rsidP="00DA2952">
            <w:r>
              <w:rPr>
                <w:rFonts w:ascii="Calibri" w:hAnsi="Calibri" w:cs="Calibri"/>
                <w:color w:val="000000"/>
                <w:sz w:val="18"/>
                <w:szCs w:val="18"/>
              </w:rPr>
              <w:t>•</w:t>
            </w:r>
            <w:r>
              <w:rPr>
                <w:rFonts w:ascii="Calibri" w:hAnsi="Calibri" w:cs="Calibri"/>
                <w:color w:val="000000"/>
                <w:sz w:val="18"/>
                <w:szCs w:val="18"/>
              </w:rPr>
              <w:tab/>
              <w:t>mínimamente 260.000 rutas IPv4.</w:t>
            </w:r>
          </w:p>
          <w:p w:rsidR="000E42C7" w:rsidRDefault="000E42C7" w:rsidP="00DA2952">
            <w:pPr>
              <w:ind w:left="709" w:hanging="709"/>
            </w:pPr>
            <w:r>
              <w:rPr>
                <w:rFonts w:ascii="Calibri" w:hAnsi="Calibri" w:cs="Calibri"/>
                <w:color w:val="000000"/>
                <w:sz w:val="18"/>
                <w:szCs w:val="18"/>
              </w:rPr>
              <w:t>•</w:t>
            </w:r>
            <w:r>
              <w:rPr>
                <w:rFonts w:ascii="Calibri" w:hAnsi="Calibri" w:cs="Calibri"/>
                <w:color w:val="000000"/>
                <w:sz w:val="18"/>
                <w:szCs w:val="18"/>
              </w:rPr>
              <w:tab/>
              <w:t>mínimamente 92.000 entradas MAC.</w:t>
            </w:r>
          </w:p>
          <w:p w:rsidR="000E42C7" w:rsidRDefault="000E42C7" w:rsidP="00DA2952">
            <w:r>
              <w:rPr>
                <w:rFonts w:ascii="Calibri" w:hAnsi="Calibri" w:cs="Calibri"/>
                <w:color w:val="000000"/>
                <w:sz w:val="18"/>
                <w:szCs w:val="18"/>
              </w:rPr>
              <w:t>•</w:t>
            </w:r>
            <w:r>
              <w:rPr>
                <w:rFonts w:ascii="Calibri" w:hAnsi="Calibri" w:cs="Calibri"/>
                <w:color w:val="000000"/>
                <w:sz w:val="18"/>
                <w:szCs w:val="18"/>
              </w:rPr>
              <w:tab/>
              <w:t>mínimamente 1.000 instancias VRF.</w:t>
            </w:r>
          </w:p>
          <w:p w:rsidR="000E42C7" w:rsidRDefault="000E42C7" w:rsidP="00DA2952">
            <w:r>
              <w:rPr>
                <w:rFonts w:ascii="Calibri" w:hAnsi="Calibri" w:cs="Calibri"/>
                <w:color w:val="000000"/>
                <w:sz w:val="18"/>
                <w:szCs w:val="18"/>
              </w:rPr>
              <w:t>•</w:t>
            </w:r>
            <w:r>
              <w:rPr>
                <w:rFonts w:ascii="Calibri" w:hAnsi="Calibri" w:cs="Calibri"/>
                <w:color w:val="000000"/>
                <w:sz w:val="18"/>
                <w:szCs w:val="18"/>
              </w:rPr>
              <w:tab/>
              <w:t>mínimamente 32 puertos en un enlace agregado</w:t>
            </w:r>
          </w:p>
          <w:p w:rsidR="000E42C7" w:rsidRDefault="000E42C7" w:rsidP="00DA2952">
            <w:r>
              <w:rPr>
                <w:rFonts w:ascii="Calibri" w:hAnsi="Calibri" w:cs="Calibri"/>
                <w:color w:val="000000"/>
                <w:sz w:val="18"/>
                <w:szCs w:val="18"/>
              </w:rPr>
              <w:t>•</w:t>
            </w:r>
            <w:r>
              <w:rPr>
                <w:rFonts w:ascii="Calibri" w:hAnsi="Calibri" w:cs="Calibri"/>
                <w:color w:val="000000"/>
                <w:sz w:val="18"/>
                <w:szCs w:val="18"/>
              </w:rPr>
              <w:tab/>
              <w:t>mínimamente 1020 entradas NAT.</w:t>
            </w:r>
          </w:p>
          <w:p w:rsidR="000E42C7" w:rsidRDefault="000E42C7" w:rsidP="00DA2952">
            <w:r>
              <w:rPr>
                <w:rFonts w:ascii="Calibri" w:hAnsi="Calibri" w:cs="Calibri"/>
                <w:color w:val="000000"/>
                <w:sz w:val="18"/>
                <w:szCs w:val="18"/>
              </w:rPr>
              <w:t>•</w:t>
            </w:r>
            <w:r>
              <w:rPr>
                <w:rFonts w:ascii="Calibri" w:hAnsi="Calibri" w:cs="Calibri"/>
                <w:color w:val="000000"/>
                <w:sz w:val="18"/>
                <w:szCs w:val="18"/>
              </w:rPr>
              <w:tab/>
              <w:t>mínimamente 4 sesiones SPAN.</w:t>
            </w:r>
          </w:p>
          <w:p w:rsidR="000E42C7" w:rsidRDefault="000E42C7" w:rsidP="00DA2952">
            <w:r>
              <w:rPr>
                <w:rFonts w:ascii="Calibri" w:hAnsi="Calibri" w:cs="Calibri"/>
                <w:color w:val="000000"/>
                <w:sz w:val="18"/>
                <w:szCs w:val="18"/>
              </w:rPr>
              <w:t>•</w:t>
            </w:r>
            <w:r>
              <w:rPr>
                <w:rFonts w:ascii="Calibri" w:hAnsi="Calibri" w:cs="Calibri"/>
                <w:color w:val="000000"/>
                <w:sz w:val="18"/>
                <w:szCs w:val="18"/>
              </w:rPr>
              <w:tab/>
              <w:t>mínimamente 256 VTEPs</w:t>
            </w:r>
          </w:p>
        </w:tc>
      </w:tr>
      <w:tr w:rsidR="000E42C7" w:rsidTr="00DA2952">
        <w:trPr>
          <w:trHeight w:val="603"/>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Fuentes de poder y ventiladores</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pStyle w:val="Prrafodelista"/>
              <w:ind w:left="0"/>
              <w:contextualSpacing/>
              <w:jc w:val="both"/>
            </w:pPr>
            <w:r>
              <w:rPr>
                <w:rFonts w:ascii="Calibri" w:hAnsi="Calibri" w:cs="Calibri"/>
                <w:color w:val="000000"/>
                <w:sz w:val="18"/>
                <w:szCs w:val="18"/>
              </w:rPr>
              <w:t>-Fuentes de poder redundantes con capacidad de cambio en caliente.</w:t>
            </w:r>
          </w:p>
          <w:p w:rsidR="000E42C7" w:rsidRDefault="000E42C7" w:rsidP="00DA2952">
            <w:pPr>
              <w:pStyle w:val="Prrafodelista"/>
              <w:ind w:left="0"/>
              <w:contextualSpacing/>
              <w:jc w:val="both"/>
            </w:pPr>
            <w:r>
              <w:rPr>
                <w:rFonts w:ascii="Calibri" w:hAnsi="Calibri" w:cs="Calibri"/>
                <w:color w:val="000000"/>
                <w:sz w:val="18"/>
                <w:szCs w:val="18"/>
              </w:rPr>
              <w:t>-Ventiladores redundantes con capacidad de cambio en caliente.</w:t>
            </w:r>
          </w:p>
        </w:tc>
      </w:tr>
      <w:tr w:rsidR="000E42C7" w:rsidTr="00DA2952">
        <w:trPr>
          <w:trHeight w:val="335"/>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Memoria</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tabs>
                <w:tab w:val="left" w:pos="2410"/>
              </w:tabs>
              <w:jc w:val="both"/>
            </w:pPr>
            <w:r>
              <w:rPr>
                <w:rFonts w:ascii="Calibri" w:hAnsi="Calibri" w:cs="Calibri"/>
                <w:color w:val="000000"/>
                <w:sz w:val="18"/>
                <w:szCs w:val="18"/>
              </w:rPr>
              <w:t xml:space="preserve">32GB de RAM </w:t>
            </w:r>
          </w:p>
          <w:p w:rsidR="000E42C7" w:rsidRDefault="000E42C7" w:rsidP="00DA2952">
            <w:pPr>
              <w:tabs>
                <w:tab w:val="left" w:pos="2410"/>
              </w:tabs>
              <w:jc w:val="both"/>
            </w:pPr>
            <w:r>
              <w:rPr>
                <w:rFonts w:ascii="Calibri" w:hAnsi="Calibri" w:cs="Calibri"/>
                <w:color w:val="000000"/>
                <w:sz w:val="18"/>
                <w:szCs w:val="18"/>
              </w:rPr>
              <w:t>256GB de estado solido</w:t>
            </w:r>
          </w:p>
        </w:tc>
      </w:tr>
      <w:tr w:rsidR="000E42C7" w:rsidTr="00DA2952">
        <w:trPr>
          <w:trHeight w:val="63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Transceivers</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jc w:val="both"/>
            </w:pPr>
            <w:r>
              <w:rPr>
                <w:rFonts w:ascii="Calibri" w:hAnsi="Calibri" w:cs="Calibri"/>
                <w:color w:val="000000"/>
                <w:sz w:val="18"/>
                <w:szCs w:val="18"/>
              </w:rPr>
              <w:t>Cada switch Spine deberá venir con 8 cables de F.O. a 40Gbps de 15 metros para la conexión a los switches leaf. Total 16 cables con sus SFP respectivamente</w:t>
            </w:r>
          </w:p>
        </w:tc>
      </w:tr>
      <w:tr w:rsidR="000E42C7" w:rsidTr="00DA2952">
        <w:trPr>
          <w:trHeight w:val="63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Control SDN</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tabs>
                <w:tab w:val="left" w:pos="2410"/>
              </w:tabs>
              <w:jc w:val="both"/>
            </w:pPr>
            <w:r>
              <w:rPr>
                <w:rFonts w:ascii="Calibri" w:hAnsi="Calibri" w:cs="Calibri"/>
                <w:color w:val="000000"/>
                <w:sz w:val="18"/>
                <w:szCs w:val="18"/>
              </w:rPr>
              <w:t>- Debe contemplarse equipamiento para la gestión de SDN, mínimamente 3 controladores en cluster.</w:t>
            </w:r>
          </w:p>
          <w:p w:rsidR="000E42C7" w:rsidRDefault="000E42C7" w:rsidP="00DA2952">
            <w:pPr>
              <w:tabs>
                <w:tab w:val="left" w:pos="2410"/>
              </w:tabs>
              <w:jc w:val="both"/>
            </w:pPr>
            <w:r>
              <w:rPr>
                <w:rFonts w:ascii="Calibri" w:hAnsi="Calibri" w:cs="Calibri"/>
                <w:color w:val="000000"/>
                <w:sz w:val="18"/>
                <w:szCs w:val="18"/>
              </w:rPr>
              <w:t>- Cada Controlador SDN debe conectarse de manera redundante a switches leaf a 10 Gbps mínimamente.</w:t>
            </w:r>
          </w:p>
          <w:p w:rsidR="000E42C7" w:rsidRDefault="000E42C7" w:rsidP="00DA2952">
            <w:pPr>
              <w:tabs>
                <w:tab w:val="left" w:pos="2410"/>
              </w:tabs>
              <w:jc w:val="both"/>
            </w:pPr>
            <w:r>
              <w:rPr>
                <w:rFonts w:ascii="Calibri" w:hAnsi="Calibri" w:cs="Calibri"/>
                <w:color w:val="000000"/>
                <w:sz w:val="18"/>
                <w:szCs w:val="18"/>
              </w:rPr>
              <w:t>- La caída/reparación de un nodo no afecta el tráfico de la red.</w:t>
            </w:r>
          </w:p>
        </w:tc>
      </w:tr>
      <w:tr w:rsidR="000E42C7" w:rsidRPr="00AE5770" w:rsidTr="00DA2952">
        <w:trPr>
          <w:trHeight w:val="63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tabs>
                <w:tab w:val="left" w:pos="2410"/>
              </w:tabs>
              <w:jc w:val="center"/>
            </w:pPr>
            <w:r>
              <w:rPr>
                <w:rFonts w:ascii="Calibri" w:hAnsi="Calibri" w:cs="Calibri"/>
                <w:color w:val="000000"/>
                <w:sz w:val="18"/>
                <w:szCs w:val="18"/>
              </w:rPr>
              <w:t>Características SDN</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tabs>
                <w:tab w:val="left" w:pos="2410"/>
              </w:tabs>
              <w:jc w:val="both"/>
            </w:pPr>
            <w:r>
              <w:rPr>
                <w:rFonts w:ascii="Calibri" w:hAnsi="Calibri" w:cs="Calibri"/>
                <w:color w:val="000000"/>
                <w:sz w:val="18"/>
                <w:szCs w:val="18"/>
              </w:rPr>
              <w:t>- Integración con, VMware, Microsoft Hyper-V, OpenStack,Kubernetes.</w:t>
            </w:r>
          </w:p>
          <w:p w:rsidR="000E42C7" w:rsidRDefault="000E42C7" w:rsidP="00DA2952">
            <w:pPr>
              <w:tabs>
                <w:tab w:val="left" w:pos="2410"/>
              </w:tabs>
              <w:jc w:val="both"/>
            </w:pPr>
            <w:r>
              <w:rPr>
                <w:rFonts w:ascii="Calibri" w:hAnsi="Calibri" w:cs="Calibri"/>
                <w:color w:val="000000"/>
                <w:sz w:val="18"/>
                <w:szCs w:val="18"/>
              </w:rPr>
              <w:t>-Gestión unificada de la red física, las redes definidas por software, sus políticas y monitoreo de salud.</w:t>
            </w:r>
          </w:p>
          <w:p w:rsidR="000E42C7" w:rsidRDefault="000E42C7" w:rsidP="00DA2952">
            <w:pPr>
              <w:tabs>
                <w:tab w:val="left" w:pos="2410"/>
              </w:tabs>
              <w:jc w:val="both"/>
            </w:pPr>
            <w:r>
              <w:rPr>
                <w:rFonts w:ascii="Calibri" w:hAnsi="Calibri" w:cs="Calibri"/>
                <w:color w:val="000000"/>
                <w:sz w:val="18"/>
                <w:szCs w:val="18"/>
              </w:rPr>
              <w:t xml:space="preserve">- Control unificado de políticas de red en ambientes virtualizados y físicos. </w:t>
            </w:r>
          </w:p>
          <w:p w:rsidR="000E42C7" w:rsidRDefault="000E42C7" w:rsidP="00DA2952">
            <w:pPr>
              <w:tabs>
                <w:tab w:val="left" w:pos="2410"/>
              </w:tabs>
              <w:jc w:val="both"/>
            </w:pPr>
            <w:r>
              <w:rPr>
                <w:rFonts w:ascii="Calibri" w:hAnsi="Calibri" w:cs="Calibri"/>
                <w:color w:val="000000"/>
                <w:sz w:val="18"/>
                <w:szCs w:val="18"/>
              </w:rPr>
              <w:t>-  Debe soportar descubrimiento, configuración, inventario, actualización y gestión automática de la red física con interface gráfica</w:t>
            </w:r>
          </w:p>
          <w:p w:rsidR="000E42C7" w:rsidRDefault="000E42C7" w:rsidP="00DA2952">
            <w:pPr>
              <w:tabs>
                <w:tab w:val="left" w:pos="2410"/>
              </w:tabs>
              <w:jc w:val="both"/>
            </w:pPr>
            <w:r>
              <w:rPr>
                <w:rFonts w:ascii="Calibri" w:hAnsi="Calibri" w:cs="Calibri"/>
                <w:color w:val="000000"/>
                <w:sz w:val="18"/>
                <w:szCs w:val="18"/>
              </w:rPr>
              <w:t>- Resolución de problemas (troubleshooting) unificado, de punta a punta: underlay, overlay, tenants y virtualización.</w:t>
            </w:r>
          </w:p>
          <w:p w:rsidR="000E42C7" w:rsidRDefault="000E42C7" w:rsidP="00DA2952">
            <w:pPr>
              <w:tabs>
                <w:tab w:val="left" w:pos="2410"/>
              </w:tabs>
              <w:jc w:val="both"/>
            </w:pPr>
            <w:r>
              <w:rPr>
                <w:rFonts w:ascii="Calibri" w:hAnsi="Calibri" w:cs="Calibri"/>
                <w:color w:val="000000"/>
                <w:sz w:val="18"/>
                <w:szCs w:val="18"/>
              </w:rPr>
              <w:t>- Debe manejar cirterios de multi-tenant, calidad de servicio y alta disponibilidad.</w:t>
            </w:r>
          </w:p>
          <w:p w:rsidR="000E42C7" w:rsidRDefault="000E42C7" w:rsidP="00DA2952">
            <w:pPr>
              <w:tabs>
                <w:tab w:val="left" w:pos="2410"/>
              </w:tabs>
              <w:jc w:val="both"/>
            </w:pPr>
            <w:r>
              <w:rPr>
                <w:rFonts w:ascii="Calibri" w:hAnsi="Calibri" w:cs="Calibri"/>
                <w:color w:val="000000"/>
                <w:sz w:val="18"/>
                <w:szCs w:val="18"/>
              </w:rPr>
              <w:lastRenderedPageBreak/>
              <w:t xml:space="preserve">- Debe mantener una separación total del plano de datos, incluyendo la operación continua las redes físicas y virtuales, aunque el cluster de control llegara a fallar por completo. </w:t>
            </w:r>
          </w:p>
          <w:p w:rsidR="000E42C7" w:rsidRDefault="000E42C7" w:rsidP="00DA2952">
            <w:pPr>
              <w:tabs>
                <w:tab w:val="left" w:pos="2410"/>
              </w:tabs>
              <w:jc w:val="both"/>
            </w:pPr>
            <w:r>
              <w:rPr>
                <w:rFonts w:ascii="Calibri" w:hAnsi="Calibri" w:cs="Calibri"/>
                <w:color w:val="000000"/>
                <w:sz w:val="18"/>
                <w:szCs w:val="18"/>
              </w:rPr>
              <w:t>- El controlador y sus redes físicas y virtuales deben soportar múltiples hypervisores.</w:t>
            </w:r>
          </w:p>
          <w:p w:rsidR="000E42C7" w:rsidRDefault="000E42C7" w:rsidP="00DA2952">
            <w:pPr>
              <w:tabs>
                <w:tab w:val="left" w:pos="2410"/>
              </w:tabs>
              <w:jc w:val="both"/>
            </w:pPr>
            <w:r>
              <w:rPr>
                <w:rFonts w:ascii="Calibri" w:hAnsi="Calibri" w:cs="Calibri"/>
                <w:color w:val="000000"/>
                <w:sz w:val="18"/>
                <w:szCs w:val="18"/>
              </w:rPr>
              <w:t>- Debe soportar TACACS+, RADIUS, LDAP y Autenticación Local, incluyendo Control de Acceso basado en Roles (RBAC).</w:t>
            </w:r>
          </w:p>
          <w:p w:rsidR="000E42C7" w:rsidRDefault="000E42C7" w:rsidP="00DA2952">
            <w:pPr>
              <w:tabs>
                <w:tab w:val="left" w:pos="2410"/>
              </w:tabs>
              <w:jc w:val="both"/>
            </w:pPr>
            <w:r>
              <w:rPr>
                <w:rFonts w:ascii="Calibri" w:hAnsi="Calibri" w:cs="Calibri"/>
                <w:color w:val="000000"/>
                <w:sz w:val="18"/>
                <w:szCs w:val="18"/>
              </w:rPr>
              <w:t>- Debe soportar integración de servicios insertados a nivel de capa L4-L7 (Firewall, Balanceadores, SSL-offload, ADC, otros) usando políticas e interface gráfica.</w:t>
            </w:r>
          </w:p>
          <w:p w:rsidR="000E42C7" w:rsidRDefault="000E42C7" w:rsidP="00DA2952">
            <w:pPr>
              <w:tabs>
                <w:tab w:val="left" w:pos="2410"/>
              </w:tabs>
              <w:jc w:val="both"/>
            </w:pPr>
            <w:r>
              <w:rPr>
                <w:rFonts w:ascii="Calibri" w:hAnsi="Calibri" w:cs="Calibri"/>
                <w:color w:val="000000"/>
                <w:sz w:val="18"/>
                <w:szCs w:val="18"/>
              </w:rPr>
              <w:t>- Debe soportar micro-segmentación.</w:t>
            </w:r>
          </w:p>
          <w:p w:rsidR="000E42C7" w:rsidRDefault="000E42C7" w:rsidP="00DA2952">
            <w:pPr>
              <w:tabs>
                <w:tab w:val="left" w:pos="2410"/>
              </w:tabs>
              <w:jc w:val="both"/>
            </w:pPr>
            <w:r>
              <w:rPr>
                <w:rFonts w:ascii="Calibri" w:hAnsi="Calibri" w:cs="Calibri"/>
                <w:color w:val="000000"/>
                <w:sz w:val="18"/>
                <w:szCs w:val="18"/>
              </w:rPr>
              <w:t>- Debe permitir que diferentes redes virtuales usen el mismo esquema de direccionamiento</w:t>
            </w:r>
          </w:p>
          <w:p w:rsidR="000E42C7" w:rsidRDefault="000E42C7" w:rsidP="00DA2952">
            <w:pPr>
              <w:tabs>
                <w:tab w:val="left" w:pos="2410"/>
              </w:tabs>
              <w:jc w:val="both"/>
            </w:pPr>
            <w:r>
              <w:rPr>
                <w:rFonts w:ascii="Calibri" w:hAnsi="Calibri" w:cs="Calibri"/>
                <w:color w:val="000000"/>
                <w:sz w:val="18"/>
                <w:szCs w:val="18"/>
              </w:rPr>
              <w:t>- Debe integrar políticas de red basada en el funcionamiento de las aplicaciones del ambiente, incluyendo sus reglas, permisos y características de seguridad basado en puertos y protocolos.</w:t>
            </w:r>
          </w:p>
          <w:p w:rsidR="000E42C7" w:rsidRDefault="000E42C7" w:rsidP="00DA2952">
            <w:pPr>
              <w:tabs>
                <w:tab w:val="left" w:pos="2410"/>
              </w:tabs>
              <w:jc w:val="both"/>
            </w:pPr>
            <w:r>
              <w:rPr>
                <w:rFonts w:ascii="Calibri" w:hAnsi="Calibri" w:cs="Calibri"/>
                <w:color w:val="000000"/>
                <w:sz w:val="18"/>
                <w:szCs w:val="18"/>
              </w:rPr>
              <w:t>- Deberá soportar la integración con escenarios multisitio.</w:t>
            </w:r>
          </w:p>
          <w:p w:rsidR="000E42C7" w:rsidRDefault="000E42C7" w:rsidP="00DA2952">
            <w:pPr>
              <w:tabs>
                <w:tab w:val="left" w:pos="2410"/>
              </w:tabs>
              <w:jc w:val="both"/>
            </w:pPr>
            <w:r>
              <w:rPr>
                <w:rFonts w:ascii="Calibri" w:hAnsi="Calibri" w:cs="Calibri"/>
                <w:color w:val="000000"/>
                <w:sz w:val="18"/>
                <w:szCs w:val="18"/>
              </w:rPr>
              <w:t>- Debe soportar leaf remotos sin necesidad de conmutadores Spine en el mismo sitio.</w:t>
            </w:r>
          </w:p>
        </w:tc>
      </w:tr>
      <w:tr w:rsidR="000E42C7" w:rsidTr="00DA2952">
        <w:trPr>
          <w:trHeight w:val="300"/>
        </w:trPr>
        <w:tc>
          <w:tcPr>
            <w:tcW w:w="9811"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E42C7" w:rsidRDefault="000E42C7" w:rsidP="000E42C7">
            <w:pPr>
              <w:pStyle w:val="Prrafodelista"/>
              <w:numPr>
                <w:ilvl w:val="0"/>
                <w:numId w:val="56"/>
              </w:numPr>
              <w:suppressAutoHyphens/>
              <w:contextualSpacing/>
              <w:jc w:val="both"/>
            </w:pPr>
            <w:r w:rsidRPr="000E42C7">
              <w:rPr>
                <w:rFonts w:ascii="Calibri" w:hAnsi="Calibri" w:cs="Calibri"/>
                <w:b/>
                <w:bCs/>
                <w:sz w:val="18"/>
                <w:szCs w:val="18"/>
                <w:lang w:val="es-BO" w:eastAsia="es-BO"/>
              </w:rPr>
              <w:lastRenderedPageBreak/>
              <w:t xml:space="preserve">SWITCH Leaf Fibra </w:t>
            </w:r>
            <w:r w:rsidRPr="000E42C7">
              <w:rPr>
                <w:rFonts w:ascii="Calibri" w:hAnsi="Calibri" w:cs="Calibri"/>
                <w:sz w:val="18"/>
                <w:szCs w:val="18"/>
              </w:rPr>
              <w:t>(Puede ofrecer condiciones superiores en ningún caso inferiores)</w:t>
            </w:r>
          </w:p>
        </w:tc>
      </w:tr>
      <w:tr w:rsidR="000E42C7" w:rsidTr="00DA2952">
        <w:trPr>
          <w:trHeight w:val="30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Tipo de equipo</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r>
              <w:rPr>
                <w:rFonts w:ascii="Calibri" w:hAnsi="Calibri" w:cs="Calibri"/>
                <w:color w:val="000000"/>
                <w:sz w:val="18"/>
                <w:szCs w:val="18"/>
              </w:rPr>
              <w:t>Switch Leaf, encargados de la conectividad de servidores a través de conexiones 40Gbps con módulos ópticos.</w:t>
            </w:r>
          </w:p>
        </w:tc>
      </w:tr>
      <w:tr w:rsidR="000E42C7" w:rsidTr="00DA2952">
        <w:trPr>
          <w:trHeight w:val="30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Marca</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r>
              <w:rPr>
                <w:rFonts w:ascii="Calibri" w:hAnsi="Calibri" w:cs="Calibri"/>
                <w:color w:val="000000"/>
                <w:sz w:val="18"/>
                <w:szCs w:val="18"/>
              </w:rPr>
              <w:t>Especificar, debe ser de la misma marca que Switches Spine</w:t>
            </w:r>
          </w:p>
        </w:tc>
      </w:tr>
      <w:tr w:rsidR="000E42C7" w:rsidTr="00DA2952">
        <w:trPr>
          <w:trHeight w:val="30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Modelo</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r>
              <w:rPr>
                <w:rFonts w:ascii="Calibri" w:hAnsi="Calibri" w:cs="Calibri"/>
                <w:color w:val="000000"/>
                <w:sz w:val="18"/>
                <w:szCs w:val="18"/>
              </w:rPr>
              <w:t>Especificar</w:t>
            </w:r>
          </w:p>
        </w:tc>
      </w:tr>
      <w:tr w:rsidR="000E42C7" w:rsidTr="00DA2952">
        <w:trPr>
          <w:trHeight w:val="30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Procedencia</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r>
              <w:rPr>
                <w:rFonts w:ascii="Calibri" w:hAnsi="Calibri" w:cs="Calibri"/>
                <w:color w:val="000000"/>
                <w:sz w:val="18"/>
                <w:szCs w:val="18"/>
              </w:rPr>
              <w:t>Especificar</w:t>
            </w:r>
          </w:p>
        </w:tc>
      </w:tr>
      <w:tr w:rsidR="000E42C7" w:rsidTr="00DA2952">
        <w:trPr>
          <w:trHeight w:val="30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Cantidad</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r>
              <w:rPr>
                <w:rFonts w:ascii="Calibri" w:hAnsi="Calibri" w:cs="Calibri"/>
                <w:color w:val="000000"/>
                <w:sz w:val="18"/>
                <w:szCs w:val="18"/>
              </w:rPr>
              <w:t>Dos (2)</w:t>
            </w:r>
          </w:p>
        </w:tc>
      </w:tr>
      <w:tr w:rsidR="000E42C7" w:rsidTr="00DA2952">
        <w:trPr>
          <w:trHeight w:val="30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snapToGrid w:val="0"/>
              <w:jc w:val="center"/>
            </w:pPr>
          </w:p>
          <w:p w:rsidR="000E42C7" w:rsidRDefault="000E42C7" w:rsidP="00DA2952">
            <w:pPr>
              <w:jc w:val="center"/>
            </w:pPr>
            <w:r>
              <w:rPr>
                <w:rFonts w:ascii="Calibri" w:hAnsi="Calibri" w:cs="Calibri"/>
                <w:color w:val="000000"/>
                <w:sz w:val="18"/>
                <w:szCs w:val="18"/>
              </w:rPr>
              <w:t>Factor de Forma</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0E42C7">
            <w:pPr>
              <w:pStyle w:val="Prrafodelista"/>
              <w:numPr>
                <w:ilvl w:val="0"/>
                <w:numId w:val="34"/>
              </w:numPr>
              <w:suppressAutoHyphens/>
              <w:ind w:left="220" w:hanging="142"/>
              <w:contextualSpacing/>
              <w:jc w:val="both"/>
            </w:pPr>
            <w:r>
              <w:rPr>
                <w:rFonts w:ascii="Calibri" w:hAnsi="Calibri" w:cs="Calibri"/>
                <w:color w:val="000000"/>
                <w:sz w:val="18"/>
                <w:szCs w:val="18"/>
              </w:rPr>
              <w:t>Rackeable máximo de 1RU.</w:t>
            </w:r>
          </w:p>
          <w:p w:rsidR="000E42C7" w:rsidRDefault="000E42C7" w:rsidP="000E42C7">
            <w:pPr>
              <w:pStyle w:val="Prrafodelista"/>
              <w:numPr>
                <w:ilvl w:val="0"/>
                <w:numId w:val="34"/>
              </w:numPr>
              <w:suppressAutoHyphens/>
              <w:ind w:left="220" w:hanging="142"/>
              <w:contextualSpacing/>
              <w:jc w:val="both"/>
            </w:pPr>
            <w:r>
              <w:rPr>
                <w:rFonts w:ascii="Calibri" w:hAnsi="Calibri" w:cs="Calibri"/>
                <w:color w:val="000000"/>
                <w:sz w:val="18"/>
                <w:szCs w:val="18"/>
              </w:rPr>
              <w:t>Switch de configuración fija.</w:t>
            </w:r>
          </w:p>
        </w:tc>
      </w:tr>
      <w:tr w:rsidR="000E42C7" w:rsidTr="00DA2952">
        <w:trPr>
          <w:trHeight w:val="30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snapToGrid w:val="0"/>
              <w:jc w:val="center"/>
            </w:pPr>
          </w:p>
          <w:p w:rsidR="000E42C7" w:rsidRDefault="000E42C7" w:rsidP="00DA2952">
            <w:pPr>
              <w:jc w:val="center"/>
            </w:pPr>
            <w:r>
              <w:rPr>
                <w:rFonts w:ascii="Calibri" w:hAnsi="Calibri" w:cs="Calibri"/>
                <w:color w:val="000000"/>
                <w:sz w:val="18"/>
                <w:szCs w:val="18"/>
              </w:rPr>
              <w:t>Capacidad de conmutación</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jc w:val="both"/>
            </w:pPr>
            <w:r>
              <w:rPr>
                <w:rFonts w:ascii="Calibri" w:hAnsi="Calibri" w:cs="Calibri"/>
                <w:color w:val="000000"/>
                <w:sz w:val="18"/>
                <w:szCs w:val="18"/>
              </w:rPr>
              <w:t>Deberá contar con 2.56Tbps de capacidad de conmutación y 720 millones de paquetes por segundo.</w:t>
            </w:r>
          </w:p>
        </w:tc>
      </w:tr>
      <w:tr w:rsidR="000E42C7" w:rsidTr="00DA2952">
        <w:trPr>
          <w:trHeight w:val="48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snapToGrid w:val="0"/>
              <w:jc w:val="center"/>
            </w:pPr>
          </w:p>
          <w:p w:rsidR="000E42C7" w:rsidRDefault="000E42C7" w:rsidP="00DA2952">
            <w:pPr>
              <w:jc w:val="center"/>
            </w:pPr>
            <w:r>
              <w:rPr>
                <w:rFonts w:ascii="Calibri" w:hAnsi="Calibri" w:cs="Calibri"/>
                <w:color w:val="000000"/>
                <w:sz w:val="18"/>
                <w:szCs w:val="18"/>
              </w:rPr>
              <w:t>Cantidad de puertos de red</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jc w:val="both"/>
            </w:pPr>
            <w:r>
              <w:rPr>
                <w:rFonts w:ascii="Calibri" w:hAnsi="Calibri" w:cs="Calibri"/>
                <w:color w:val="000000"/>
                <w:sz w:val="18"/>
                <w:szCs w:val="18"/>
              </w:rPr>
              <w:t xml:space="preserve">Deberá contar mínimamente con la siguiente configuración de interfaces:  </w:t>
            </w:r>
          </w:p>
          <w:p w:rsidR="000E42C7" w:rsidRDefault="000E42C7" w:rsidP="000E42C7">
            <w:pPr>
              <w:pStyle w:val="Prrafodelista"/>
              <w:numPr>
                <w:ilvl w:val="0"/>
                <w:numId w:val="34"/>
              </w:numPr>
              <w:suppressAutoHyphens/>
              <w:ind w:left="220" w:hanging="142"/>
              <w:contextualSpacing/>
              <w:jc w:val="both"/>
            </w:pPr>
            <w:r>
              <w:rPr>
                <w:rFonts w:ascii="Calibri" w:hAnsi="Calibri" w:cs="Calibri"/>
                <w:color w:val="000000"/>
                <w:sz w:val="18"/>
                <w:szCs w:val="18"/>
              </w:rPr>
              <w:t>32 puertos capaces de soportar módulos ópticos de 40 Gbps para conexión a servidores.</w:t>
            </w:r>
          </w:p>
        </w:tc>
      </w:tr>
      <w:tr w:rsidR="000E42C7" w:rsidTr="00DA2952">
        <w:trPr>
          <w:trHeight w:val="338"/>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snapToGrid w:val="0"/>
              <w:jc w:val="center"/>
            </w:pPr>
          </w:p>
          <w:p w:rsidR="000E42C7" w:rsidRDefault="000E42C7" w:rsidP="00DA2952">
            <w:pPr>
              <w:jc w:val="center"/>
            </w:pPr>
            <w:r>
              <w:rPr>
                <w:rFonts w:ascii="Calibri" w:hAnsi="Calibri" w:cs="Calibri"/>
                <w:color w:val="000000"/>
                <w:sz w:val="18"/>
                <w:szCs w:val="18"/>
              </w:rPr>
              <w:t>Buffer compartido</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jc w:val="both"/>
            </w:pPr>
            <w:r>
              <w:rPr>
                <w:rFonts w:ascii="Calibri" w:hAnsi="Calibri" w:cs="Calibri"/>
                <w:color w:val="000000"/>
                <w:sz w:val="18"/>
                <w:szCs w:val="18"/>
              </w:rPr>
              <w:t>Deberá contar con un buffer compartido de 50MB para la gestión de velocidades entre los puertos de acceso y de uplink.</w:t>
            </w:r>
          </w:p>
        </w:tc>
      </w:tr>
      <w:tr w:rsidR="000E42C7" w:rsidTr="00DA2952">
        <w:trPr>
          <w:trHeight w:val="1973"/>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snapToGrid w:val="0"/>
              <w:jc w:val="center"/>
            </w:pPr>
          </w:p>
          <w:p w:rsidR="000E42C7" w:rsidRDefault="000E42C7" w:rsidP="00DA2952">
            <w:pPr>
              <w:jc w:val="center"/>
            </w:pPr>
            <w:r>
              <w:rPr>
                <w:rFonts w:ascii="Calibri" w:hAnsi="Calibri" w:cs="Calibri"/>
                <w:color w:val="000000"/>
                <w:sz w:val="18"/>
                <w:szCs w:val="18"/>
              </w:rPr>
              <w:t>Rendimiento</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pStyle w:val="Prrafodelista"/>
              <w:ind w:left="220"/>
              <w:contextualSpacing/>
              <w:jc w:val="both"/>
            </w:pPr>
            <w:r>
              <w:rPr>
                <w:rFonts w:ascii="Calibri" w:hAnsi="Calibri" w:cs="Calibri"/>
                <w:color w:val="000000"/>
                <w:sz w:val="18"/>
                <w:szCs w:val="18"/>
              </w:rPr>
              <w:t>deberá soportar:</w:t>
            </w:r>
          </w:p>
          <w:p w:rsidR="000E42C7" w:rsidRDefault="000E42C7" w:rsidP="000E42C7">
            <w:pPr>
              <w:pStyle w:val="Prrafodelista"/>
              <w:numPr>
                <w:ilvl w:val="0"/>
                <w:numId w:val="34"/>
              </w:numPr>
              <w:suppressAutoHyphens/>
              <w:ind w:left="220" w:hanging="142"/>
              <w:contextualSpacing/>
              <w:jc w:val="both"/>
            </w:pPr>
            <w:r>
              <w:rPr>
                <w:rFonts w:ascii="Calibri" w:hAnsi="Calibri" w:cs="Calibri"/>
                <w:color w:val="000000"/>
                <w:sz w:val="18"/>
                <w:szCs w:val="18"/>
              </w:rPr>
              <w:t>mínimamente 128.000 rutas IPv4.</w:t>
            </w:r>
          </w:p>
          <w:p w:rsidR="000E42C7" w:rsidRDefault="000E42C7" w:rsidP="000E42C7">
            <w:pPr>
              <w:pStyle w:val="Prrafodelista"/>
              <w:numPr>
                <w:ilvl w:val="0"/>
                <w:numId w:val="34"/>
              </w:numPr>
              <w:suppressAutoHyphens/>
              <w:ind w:left="220" w:hanging="142"/>
              <w:contextualSpacing/>
              <w:jc w:val="both"/>
            </w:pPr>
            <w:r>
              <w:rPr>
                <w:rFonts w:ascii="Calibri" w:hAnsi="Calibri" w:cs="Calibri"/>
                <w:color w:val="000000"/>
                <w:sz w:val="18"/>
                <w:szCs w:val="18"/>
              </w:rPr>
              <w:t>mínimamente 92.000 entradas MAC.</w:t>
            </w:r>
          </w:p>
          <w:p w:rsidR="000E42C7" w:rsidRDefault="000E42C7" w:rsidP="000E42C7">
            <w:pPr>
              <w:pStyle w:val="Prrafodelista"/>
              <w:numPr>
                <w:ilvl w:val="0"/>
                <w:numId w:val="34"/>
              </w:numPr>
              <w:suppressAutoHyphens/>
              <w:ind w:left="220" w:hanging="142"/>
              <w:contextualSpacing/>
              <w:jc w:val="both"/>
            </w:pPr>
            <w:r>
              <w:rPr>
                <w:rFonts w:ascii="Calibri" w:hAnsi="Calibri" w:cs="Calibri"/>
                <w:color w:val="000000"/>
                <w:sz w:val="18"/>
                <w:szCs w:val="18"/>
              </w:rPr>
              <w:t>mínimamente 1.000 instancias VRF.</w:t>
            </w:r>
          </w:p>
          <w:p w:rsidR="000E42C7" w:rsidRDefault="000E42C7" w:rsidP="000E42C7">
            <w:pPr>
              <w:pStyle w:val="Prrafodelista"/>
              <w:numPr>
                <w:ilvl w:val="0"/>
                <w:numId w:val="34"/>
              </w:numPr>
              <w:suppressAutoHyphens/>
              <w:ind w:left="220" w:hanging="142"/>
              <w:contextualSpacing/>
              <w:jc w:val="both"/>
            </w:pPr>
            <w:r>
              <w:rPr>
                <w:rFonts w:ascii="Calibri" w:hAnsi="Calibri" w:cs="Calibri"/>
                <w:color w:val="000000"/>
                <w:sz w:val="18"/>
                <w:szCs w:val="18"/>
              </w:rPr>
              <w:t>mínimamente 32 puertos en un enlace agregado .</w:t>
            </w:r>
          </w:p>
          <w:p w:rsidR="000E42C7" w:rsidRDefault="000E42C7" w:rsidP="000E42C7">
            <w:pPr>
              <w:pStyle w:val="Prrafodelista"/>
              <w:numPr>
                <w:ilvl w:val="0"/>
                <w:numId w:val="34"/>
              </w:numPr>
              <w:suppressAutoHyphens/>
              <w:ind w:left="220" w:hanging="142"/>
              <w:contextualSpacing/>
              <w:jc w:val="both"/>
            </w:pPr>
            <w:r>
              <w:rPr>
                <w:rFonts w:ascii="Calibri" w:hAnsi="Calibri" w:cs="Calibri"/>
                <w:color w:val="000000"/>
                <w:sz w:val="18"/>
                <w:szCs w:val="18"/>
              </w:rPr>
              <w:t>mínimamente 4 sesiones SPAN.</w:t>
            </w:r>
          </w:p>
          <w:p w:rsidR="000E42C7" w:rsidRDefault="000E42C7" w:rsidP="000E42C7">
            <w:pPr>
              <w:pStyle w:val="Prrafodelista"/>
              <w:numPr>
                <w:ilvl w:val="0"/>
                <w:numId w:val="34"/>
              </w:numPr>
              <w:suppressAutoHyphens/>
              <w:ind w:left="220" w:hanging="142"/>
              <w:contextualSpacing/>
              <w:jc w:val="both"/>
            </w:pPr>
            <w:r>
              <w:rPr>
                <w:rFonts w:ascii="Calibri" w:hAnsi="Calibri" w:cs="Calibri"/>
                <w:color w:val="000000"/>
                <w:sz w:val="18"/>
                <w:szCs w:val="18"/>
              </w:rPr>
              <w:t>mínimamente 256 VTEPs.</w:t>
            </w:r>
          </w:p>
        </w:tc>
      </w:tr>
      <w:tr w:rsidR="000E42C7" w:rsidTr="00DA2952">
        <w:trPr>
          <w:trHeight w:val="289"/>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snapToGrid w:val="0"/>
              <w:jc w:val="center"/>
            </w:pPr>
          </w:p>
          <w:p w:rsidR="000E42C7" w:rsidRDefault="000E42C7" w:rsidP="00DA2952">
            <w:pPr>
              <w:jc w:val="center"/>
            </w:pPr>
            <w:r>
              <w:rPr>
                <w:rFonts w:ascii="Calibri" w:hAnsi="Calibri" w:cs="Calibri"/>
                <w:color w:val="000000"/>
                <w:sz w:val="18"/>
                <w:szCs w:val="18"/>
              </w:rPr>
              <w:t>Fuentes de poder y ventiladores</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0E42C7">
            <w:pPr>
              <w:pStyle w:val="Prrafodelista"/>
              <w:numPr>
                <w:ilvl w:val="0"/>
                <w:numId w:val="34"/>
              </w:numPr>
              <w:suppressAutoHyphens/>
              <w:ind w:left="220" w:hanging="142"/>
              <w:contextualSpacing/>
              <w:jc w:val="both"/>
            </w:pPr>
            <w:r>
              <w:rPr>
                <w:rFonts w:ascii="Calibri" w:hAnsi="Calibri" w:cs="Calibri"/>
                <w:color w:val="000000"/>
                <w:sz w:val="18"/>
                <w:szCs w:val="18"/>
              </w:rPr>
              <w:t>Fuentes de poder redundantes con capacidad de cambio en caliente.</w:t>
            </w:r>
          </w:p>
          <w:p w:rsidR="000E42C7" w:rsidRDefault="000E42C7" w:rsidP="000E42C7">
            <w:pPr>
              <w:pStyle w:val="Prrafodelista"/>
              <w:numPr>
                <w:ilvl w:val="0"/>
                <w:numId w:val="34"/>
              </w:numPr>
              <w:suppressAutoHyphens/>
              <w:ind w:left="220" w:hanging="142"/>
              <w:contextualSpacing/>
              <w:jc w:val="both"/>
            </w:pPr>
            <w:r>
              <w:rPr>
                <w:rFonts w:ascii="Calibri" w:hAnsi="Calibri" w:cs="Calibri"/>
                <w:color w:val="000000"/>
                <w:sz w:val="18"/>
                <w:szCs w:val="18"/>
              </w:rPr>
              <w:t>Ventiladores con capacidad de cambio en caliente.</w:t>
            </w:r>
          </w:p>
          <w:p w:rsidR="000E42C7" w:rsidRDefault="000E42C7" w:rsidP="000E42C7">
            <w:pPr>
              <w:pStyle w:val="Prrafodelista"/>
              <w:numPr>
                <w:ilvl w:val="0"/>
                <w:numId w:val="34"/>
              </w:numPr>
              <w:suppressAutoHyphens/>
              <w:ind w:left="220" w:hanging="142"/>
              <w:contextualSpacing/>
              <w:jc w:val="both"/>
            </w:pPr>
            <w:r>
              <w:rPr>
                <w:rFonts w:ascii="Calibri" w:hAnsi="Calibri" w:cs="Calibri"/>
                <w:color w:val="000000"/>
                <w:sz w:val="18"/>
                <w:szCs w:val="18"/>
              </w:rPr>
              <w:t xml:space="preserve">Las fuentes de poder deberán soportar configuraciones de ingreso de aire por el lado de los puertos o viceversa. </w:t>
            </w:r>
          </w:p>
        </w:tc>
      </w:tr>
      <w:tr w:rsidR="000E42C7" w:rsidTr="00DA2952">
        <w:trPr>
          <w:trHeight w:val="54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snapToGrid w:val="0"/>
              <w:jc w:val="center"/>
            </w:pPr>
          </w:p>
          <w:p w:rsidR="000E42C7" w:rsidRDefault="000E42C7" w:rsidP="00DA2952">
            <w:pPr>
              <w:jc w:val="center"/>
            </w:pPr>
            <w:r>
              <w:rPr>
                <w:rFonts w:ascii="Calibri" w:hAnsi="Calibri" w:cs="Calibri"/>
                <w:color w:val="000000"/>
                <w:sz w:val="18"/>
                <w:szCs w:val="18"/>
              </w:rPr>
              <w:t>Memoria</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0E42C7">
            <w:pPr>
              <w:pStyle w:val="Prrafodelista"/>
              <w:numPr>
                <w:ilvl w:val="0"/>
                <w:numId w:val="34"/>
              </w:numPr>
              <w:suppressAutoHyphens/>
              <w:ind w:left="220" w:hanging="142"/>
              <w:contextualSpacing/>
              <w:jc w:val="both"/>
            </w:pPr>
            <w:r>
              <w:rPr>
                <w:rFonts w:ascii="Calibri" w:hAnsi="Calibri" w:cs="Calibri"/>
                <w:color w:val="000000"/>
                <w:sz w:val="18"/>
                <w:szCs w:val="18"/>
              </w:rPr>
              <w:t>mínimamente 16GB de RAM</w:t>
            </w:r>
          </w:p>
          <w:p w:rsidR="000E42C7" w:rsidRDefault="000E42C7" w:rsidP="000E42C7">
            <w:pPr>
              <w:pStyle w:val="Prrafodelista"/>
              <w:numPr>
                <w:ilvl w:val="0"/>
                <w:numId w:val="34"/>
              </w:numPr>
              <w:suppressAutoHyphens/>
              <w:ind w:left="220" w:hanging="142"/>
              <w:contextualSpacing/>
              <w:jc w:val="both"/>
            </w:pPr>
            <w:r>
              <w:rPr>
                <w:rFonts w:ascii="Calibri" w:hAnsi="Calibri" w:cs="Calibri"/>
                <w:color w:val="000000"/>
                <w:sz w:val="18"/>
                <w:szCs w:val="18"/>
              </w:rPr>
              <w:t>mínimamente 64GB de estado solido</w:t>
            </w:r>
          </w:p>
        </w:tc>
      </w:tr>
      <w:tr w:rsidR="000E42C7" w:rsidTr="00DA2952">
        <w:trPr>
          <w:trHeight w:val="490"/>
        </w:trPr>
        <w:tc>
          <w:tcPr>
            <w:tcW w:w="2410" w:type="dxa"/>
            <w:tcBorders>
              <w:top w:val="single" w:sz="4" w:space="0" w:color="000000"/>
              <w:left w:val="single" w:sz="4" w:space="0" w:color="000000"/>
              <w:bottom w:val="single" w:sz="4" w:space="0" w:color="000000"/>
            </w:tcBorders>
            <w:shd w:val="clear" w:color="auto" w:fill="auto"/>
            <w:vAlign w:val="center"/>
          </w:tcPr>
          <w:p w:rsidR="000E42C7" w:rsidRDefault="000E42C7" w:rsidP="00DA2952">
            <w:pPr>
              <w:snapToGrid w:val="0"/>
              <w:jc w:val="center"/>
            </w:pPr>
          </w:p>
          <w:p w:rsidR="000E42C7" w:rsidRDefault="000E42C7" w:rsidP="00DA2952">
            <w:pPr>
              <w:jc w:val="center"/>
            </w:pPr>
            <w:r>
              <w:rPr>
                <w:rFonts w:ascii="Calibri" w:hAnsi="Calibri" w:cs="Calibri"/>
                <w:color w:val="000000"/>
                <w:sz w:val="18"/>
                <w:szCs w:val="18"/>
              </w:rPr>
              <w:t>Transceivers</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jc w:val="both"/>
            </w:pPr>
            <w:r>
              <w:rPr>
                <w:rFonts w:ascii="Calibri" w:hAnsi="Calibri" w:cs="Calibri"/>
                <w:color w:val="000000"/>
                <w:sz w:val="18"/>
                <w:szCs w:val="18"/>
              </w:rPr>
              <w:t>Cada switch deberá contemplar 18 QSFP de F.O. de 40Gbps con conectores MPO</w:t>
            </w:r>
          </w:p>
          <w:p w:rsidR="000E42C7" w:rsidRDefault="000E42C7" w:rsidP="00DA2952">
            <w:pPr>
              <w:jc w:val="both"/>
            </w:pPr>
            <w:r>
              <w:rPr>
                <w:rFonts w:ascii="Calibri" w:hAnsi="Calibri" w:cs="Calibri"/>
                <w:color w:val="000000"/>
                <w:sz w:val="18"/>
                <w:szCs w:val="18"/>
              </w:rPr>
              <w:t>Adicionalmente debe contemplarse 10 SFP+ de 10Gbps de Fibra Multimodo con sus respectivos adaptadores de 40Gbps a 10Gbps</w:t>
            </w:r>
          </w:p>
        </w:tc>
      </w:tr>
      <w:tr w:rsidR="000E42C7" w:rsidTr="00DA2952">
        <w:trPr>
          <w:trHeight w:val="300"/>
        </w:trPr>
        <w:tc>
          <w:tcPr>
            <w:tcW w:w="9811"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E42C7" w:rsidRDefault="000E42C7" w:rsidP="000E42C7">
            <w:pPr>
              <w:pStyle w:val="Prrafodelista"/>
              <w:numPr>
                <w:ilvl w:val="0"/>
                <w:numId w:val="56"/>
              </w:numPr>
              <w:suppressAutoHyphens/>
              <w:contextualSpacing/>
              <w:jc w:val="both"/>
            </w:pPr>
            <w:r>
              <w:rPr>
                <w:rFonts w:ascii="Calibri" w:hAnsi="Calibri" w:cs="Calibri"/>
                <w:b/>
                <w:bCs/>
                <w:sz w:val="18"/>
                <w:szCs w:val="18"/>
                <w:lang w:val="es-AR" w:eastAsia="es-BO"/>
              </w:rPr>
              <w:t xml:space="preserve">SWITCH Leaf COBRE </w:t>
            </w:r>
            <w:r>
              <w:rPr>
                <w:rFonts w:ascii="Calibri" w:hAnsi="Calibri" w:cs="Calibri"/>
                <w:sz w:val="18"/>
                <w:szCs w:val="18"/>
              </w:rPr>
              <w:t>(Puede ofrecer condiciones superiores en ningún caso inferiores)</w:t>
            </w:r>
          </w:p>
        </w:tc>
      </w:tr>
      <w:tr w:rsidR="000E42C7" w:rsidTr="00DA2952">
        <w:trPr>
          <w:trHeight w:val="300"/>
        </w:trPr>
        <w:tc>
          <w:tcPr>
            <w:tcW w:w="2410" w:type="dxa"/>
            <w:tcBorders>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Tipo de equipo</w:t>
            </w:r>
          </w:p>
        </w:tc>
        <w:tc>
          <w:tcPr>
            <w:tcW w:w="7401" w:type="dxa"/>
            <w:tcBorders>
              <w:left w:val="single" w:sz="4" w:space="0" w:color="000000"/>
              <w:bottom w:val="single" w:sz="4" w:space="0" w:color="000000"/>
              <w:right w:val="single" w:sz="4" w:space="0" w:color="000000"/>
            </w:tcBorders>
            <w:shd w:val="clear" w:color="auto" w:fill="auto"/>
            <w:vAlign w:val="center"/>
          </w:tcPr>
          <w:p w:rsidR="000E42C7" w:rsidRDefault="000E42C7" w:rsidP="00DA2952">
            <w:r>
              <w:rPr>
                <w:rFonts w:ascii="Calibri" w:hAnsi="Calibri" w:cs="Calibri"/>
                <w:color w:val="000000"/>
                <w:sz w:val="18"/>
                <w:szCs w:val="18"/>
              </w:rPr>
              <w:t>Switch Leaf</w:t>
            </w:r>
          </w:p>
        </w:tc>
      </w:tr>
      <w:tr w:rsidR="000E42C7" w:rsidTr="00DA2952">
        <w:trPr>
          <w:trHeight w:val="300"/>
        </w:trPr>
        <w:tc>
          <w:tcPr>
            <w:tcW w:w="2410" w:type="dxa"/>
            <w:tcBorders>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Marca</w:t>
            </w:r>
          </w:p>
        </w:tc>
        <w:tc>
          <w:tcPr>
            <w:tcW w:w="7401" w:type="dxa"/>
            <w:tcBorders>
              <w:left w:val="single" w:sz="4" w:space="0" w:color="000000"/>
              <w:bottom w:val="single" w:sz="4" w:space="0" w:color="000000"/>
              <w:right w:val="single" w:sz="4" w:space="0" w:color="000000"/>
            </w:tcBorders>
            <w:shd w:val="clear" w:color="auto" w:fill="auto"/>
            <w:vAlign w:val="center"/>
          </w:tcPr>
          <w:p w:rsidR="000E42C7" w:rsidRDefault="000E42C7" w:rsidP="00DA2952">
            <w:r>
              <w:rPr>
                <w:rFonts w:ascii="Calibri" w:hAnsi="Calibri" w:cs="Calibri"/>
                <w:color w:val="000000"/>
                <w:sz w:val="18"/>
                <w:szCs w:val="18"/>
              </w:rPr>
              <w:t>Especificar</w:t>
            </w:r>
          </w:p>
        </w:tc>
      </w:tr>
      <w:tr w:rsidR="000E42C7" w:rsidTr="00DA2952">
        <w:trPr>
          <w:trHeight w:val="300"/>
        </w:trPr>
        <w:tc>
          <w:tcPr>
            <w:tcW w:w="2410" w:type="dxa"/>
            <w:tcBorders>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Modelo</w:t>
            </w:r>
          </w:p>
        </w:tc>
        <w:tc>
          <w:tcPr>
            <w:tcW w:w="7401" w:type="dxa"/>
            <w:tcBorders>
              <w:left w:val="single" w:sz="4" w:space="0" w:color="000000"/>
              <w:bottom w:val="single" w:sz="4" w:space="0" w:color="000000"/>
              <w:right w:val="single" w:sz="4" w:space="0" w:color="000000"/>
            </w:tcBorders>
            <w:shd w:val="clear" w:color="auto" w:fill="auto"/>
            <w:vAlign w:val="center"/>
          </w:tcPr>
          <w:p w:rsidR="000E42C7" w:rsidRDefault="000E42C7" w:rsidP="00DA2952">
            <w:r>
              <w:rPr>
                <w:rFonts w:ascii="Calibri" w:hAnsi="Calibri" w:cs="Calibri"/>
                <w:color w:val="000000"/>
                <w:sz w:val="18"/>
                <w:szCs w:val="18"/>
              </w:rPr>
              <w:t>Especificar</w:t>
            </w:r>
          </w:p>
        </w:tc>
      </w:tr>
      <w:tr w:rsidR="000E42C7" w:rsidTr="00DA2952">
        <w:trPr>
          <w:trHeight w:val="300"/>
        </w:trPr>
        <w:tc>
          <w:tcPr>
            <w:tcW w:w="2410" w:type="dxa"/>
            <w:tcBorders>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Procedencia</w:t>
            </w:r>
          </w:p>
        </w:tc>
        <w:tc>
          <w:tcPr>
            <w:tcW w:w="7401" w:type="dxa"/>
            <w:tcBorders>
              <w:left w:val="single" w:sz="4" w:space="0" w:color="000000"/>
              <w:bottom w:val="single" w:sz="4" w:space="0" w:color="000000"/>
              <w:right w:val="single" w:sz="4" w:space="0" w:color="000000"/>
            </w:tcBorders>
            <w:shd w:val="clear" w:color="auto" w:fill="auto"/>
            <w:vAlign w:val="center"/>
          </w:tcPr>
          <w:p w:rsidR="000E42C7" w:rsidRDefault="000E42C7" w:rsidP="00DA2952">
            <w:r>
              <w:rPr>
                <w:rFonts w:ascii="Calibri" w:hAnsi="Calibri" w:cs="Calibri"/>
                <w:color w:val="000000"/>
                <w:sz w:val="18"/>
                <w:szCs w:val="18"/>
              </w:rPr>
              <w:t>Especificar</w:t>
            </w:r>
          </w:p>
        </w:tc>
      </w:tr>
      <w:tr w:rsidR="000E42C7" w:rsidTr="00DA2952">
        <w:trPr>
          <w:trHeight w:val="300"/>
        </w:trPr>
        <w:tc>
          <w:tcPr>
            <w:tcW w:w="2410" w:type="dxa"/>
            <w:tcBorders>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Cantidad</w:t>
            </w:r>
          </w:p>
        </w:tc>
        <w:tc>
          <w:tcPr>
            <w:tcW w:w="7401" w:type="dxa"/>
            <w:tcBorders>
              <w:left w:val="single" w:sz="4" w:space="0" w:color="000000"/>
              <w:bottom w:val="single" w:sz="4" w:space="0" w:color="000000"/>
              <w:right w:val="single" w:sz="4" w:space="0" w:color="000000"/>
            </w:tcBorders>
            <w:shd w:val="clear" w:color="auto" w:fill="auto"/>
            <w:vAlign w:val="center"/>
          </w:tcPr>
          <w:p w:rsidR="000E42C7" w:rsidRDefault="000E42C7" w:rsidP="00DA2952">
            <w:r>
              <w:rPr>
                <w:rFonts w:ascii="Calibri" w:hAnsi="Calibri" w:cs="Calibri"/>
                <w:color w:val="000000"/>
                <w:sz w:val="18"/>
                <w:szCs w:val="18"/>
              </w:rPr>
              <w:t>Dos (2)</w:t>
            </w:r>
          </w:p>
        </w:tc>
      </w:tr>
      <w:tr w:rsidR="000E42C7" w:rsidTr="00DA2952">
        <w:trPr>
          <w:trHeight w:val="300"/>
        </w:trPr>
        <w:tc>
          <w:tcPr>
            <w:tcW w:w="2410" w:type="dxa"/>
            <w:tcBorders>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Descripción</w:t>
            </w:r>
          </w:p>
        </w:tc>
        <w:tc>
          <w:tcPr>
            <w:tcW w:w="7401" w:type="dxa"/>
            <w:tcBorders>
              <w:left w:val="single" w:sz="4" w:space="0" w:color="000000"/>
              <w:bottom w:val="single" w:sz="4" w:space="0" w:color="000000"/>
              <w:right w:val="single" w:sz="4" w:space="0" w:color="000000"/>
            </w:tcBorders>
            <w:shd w:val="clear" w:color="auto" w:fill="auto"/>
            <w:vAlign w:val="center"/>
          </w:tcPr>
          <w:p w:rsidR="000E42C7" w:rsidRDefault="000E42C7" w:rsidP="00DA2952">
            <w:pPr>
              <w:jc w:val="both"/>
            </w:pPr>
            <w:r>
              <w:rPr>
                <w:rFonts w:ascii="Calibri" w:hAnsi="Calibri" w:cs="Calibri"/>
                <w:color w:val="000000"/>
                <w:sz w:val="18"/>
                <w:szCs w:val="18"/>
              </w:rPr>
              <w:t>Los switches Leaf de cobre, serán los encargados de la conectividad de servidores a través de conexiones 10Gbps en cobre.</w:t>
            </w:r>
          </w:p>
        </w:tc>
      </w:tr>
      <w:tr w:rsidR="000E42C7" w:rsidTr="00DA2952">
        <w:trPr>
          <w:trHeight w:val="300"/>
        </w:trPr>
        <w:tc>
          <w:tcPr>
            <w:tcW w:w="2410" w:type="dxa"/>
            <w:tcBorders>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lastRenderedPageBreak/>
              <w:t>Factor de Forma</w:t>
            </w:r>
          </w:p>
        </w:tc>
        <w:tc>
          <w:tcPr>
            <w:tcW w:w="7401" w:type="dxa"/>
            <w:tcBorders>
              <w:left w:val="single" w:sz="4" w:space="0" w:color="000000"/>
              <w:bottom w:val="single" w:sz="4" w:space="0" w:color="000000"/>
              <w:right w:val="single" w:sz="4" w:space="0" w:color="000000"/>
            </w:tcBorders>
            <w:shd w:val="clear" w:color="auto" w:fill="auto"/>
            <w:vAlign w:val="center"/>
          </w:tcPr>
          <w:p w:rsidR="000E42C7" w:rsidRDefault="000E42C7" w:rsidP="000E42C7">
            <w:pPr>
              <w:pStyle w:val="Prrafodelista"/>
              <w:numPr>
                <w:ilvl w:val="0"/>
                <w:numId w:val="34"/>
              </w:numPr>
              <w:suppressAutoHyphens/>
              <w:contextualSpacing/>
              <w:jc w:val="both"/>
            </w:pPr>
            <w:r>
              <w:rPr>
                <w:rFonts w:ascii="Calibri" w:hAnsi="Calibri" w:cs="Calibri"/>
                <w:color w:val="000000"/>
                <w:sz w:val="18"/>
                <w:szCs w:val="18"/>
              </w:rPr>
              <w:t>Rackeable máximo de 1RU.</w:t>
            </w:r>
          </w:p>
          <w:p w:rsidR="000E42C7" w:rsidRDefault="000E42C7" w:rsidP="000E42C7">
            <w:pPr>
              <w:pStyle w:val="Prrafodelista"/>
              <w:numPr>
                <w:ilvl w:val="0"/>
                <w:numId w:val="34"/>
              </w:numPr>
              <w:suppressAutoHyphens/>
              <w:contextualSpacing/>
              <w:jc w:val="both"/>
            </w:pPr>
            <w:r>
              <w:rPr>
                <w:rFonts w:ascii="Calibri" w:hAnsi="Calibri" w:cs="Calibri"/>
                <w:color w:val="000000"/>
                <w:sz w:val="18"/>
                <w:szCs w:val="18"/>
              </w:rPr>
              <w:t>Switch de configuración fija.</w:t>
            </w:r>
          </w:p>
        </w:tc>
      </w:tr>
      <w:tr w:rsidR="000E42C7" w:rsidTr="00DA2952">
        <w:trPr>
          <w:trHeight w:val="300"/>
        </w:trPr>
        <w:tc>
          <w:tcPr>
            <w:tcW w:w="2410" w:type="dxa"/>
            <w:tcBorders>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Capacidad de conmutación</w:t>
            </w:r>
          </w:p>
        </w:tc>
        <w:tc>
          <w:tcPr>
            <w:tcW w:w="7401" w:type="dxa"/>
            <w:tcBorders>
              <w:left w:val="single" w:sz="4" w:space="0" w:color="000000"/>
              <w:bottom w:val="single" w:sz="4" w:space="0" w:color="000000"/>
              <w:right w:val="single" w:sz="4" w:space="0" w:color="000000"/>
            </w:tcBorders>
            <w:shd w:val="clear" w:color="auto" w:fill="auto"/>
            <w:vAlign w:val="center"/>
          </w:tcPr>
          <w:p w:rsidR="000E42C7" w:rsidRDefault="000E42C7" w:rsidP="00DA2952">
            <w:pPr>
              <w:jc w:val="both"/>
            </w:pPr>
            <w:r>
              <w:rPr>
                <w:rFonts w:ascii="Calibri" w:hAnsi="Calibri" w:cs="Calibri"/>
                <w:color w:val="000000"/>
                <w:sz w:val="18"/>
                <w:szCs w:val="18"/>
              </w:rPr>
              <w:t>Deberá contar con 2.16 Tbps de capacidad de conmutación y 850 mpps.</w:t>
            </w:r>
          </w:p>
        </w:tc>
      </w:tr>
      <w:tr w:rsidR="000E42C7" w:rsidTr="00DA2952">
        <w:trPr>
          <w:trHeight w:val="300"/>
        </w:trPr>
        <w:tc>
          <w:tcPr>
            <w:tcW w:w="2410" w:type="dxa"/>
            <w:tcBorders>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Cantidad de puertos de red</w:t>
            </w:r>
          </w:p>
        </w:tc>
        <w:tc>
          <w:tcPr>
            <w:tcW w:w="7401" w:type="dxa"/>
            <w:tcBorders>
              <w:left w:val="single" w:sz="4" w:space="0" w:color="000000"/>
              <w:bottom w:val="single" w:sz="4" w:space="0" w:color="000000"/>
              <w:right w:val="single" w:sz="4" w:space="0" w:color="000000"/>
            </w:tcBorders>
            <w:shd w:val="clear" w:color="auto" w:fill="auto"/>
            <w:vAlign w:val="center"/>
          </w:tcPr>
          <w:p w:rsidR="000E42C7" w:rsidRDefault="000E42C7" w:rsidP="00DA2952">
            <w:pPr>
              <w:jc w:val="both"/>
            </w:pPr>
            <w:r>
              <w:rPr>
                <w:rFonts w:ascii="Calibri" w:hAnsi="Calibri" w:cs="Calibri"/>
                <w:color w:val="000000"/>
                <w:sz w:val="18"/>
                <w:szCs w:val="18"/>
              </w:rPr>
              <w:t xml:space="preserve">Deberá contar mínimamente con la siguiente configuración de interfaces: </w:t>
            </w:r>
          </w:p>
          <w:p w:rsidR="000E42C7" w:rsidRDefault="000E42C7" w:rsidP="000E42C7">
            <w:pPr>
              <w:pStyle w:val="Prrafodelista"/>
              <w:numPr>
                <w:ilvl w:val="0"/>
                <w:numId w:val="51"/>
              </w:numPr>
              <w:suppressAutoHyphens/>
              <w:contextualSpacing/>
              <w:jc w:val="both"/>
            </w:pPr>
            <w:r>
              <w:rPr>
                <w:rFonts w:ascii="Calibri" w:hAnsi="Calibri" w:cs="Calibri"/>
                <w:color w:val="000000"/>
                <w:sz w:val="18"/>
                <w:szCs w:val="18"/>
              </w:rPr>
              <w:t>48 puertos en cobre con conectores RJ45 con soporte de velocidades de 100Mbps, 1Gbps y 10Gbps.</w:t>
            </w:r>
          </w:p>
          <w:p w:rsidR="000E42C7" w:rsidRDefault="000E42C7" w:rsidP="000E42C7">
            <w:pPr>
              <w:pStyle w:val="Prrafodelista"/>
              <w:numPr>
                <w:ilvl w:val="0"/>
                <w:numId w:val="51"/>
              </w:numPr>
              <w:suppressAutoHyphens/>
              <w:contextualSpacing/>
              <w:jc w:val="both"/>
            </w:pPr>
            <w:r>
              <w:rPr>
                <w:rFonts w:ascii="Calibri" w:hAnsi="Calibri" w:cs="Calibri"/>
                <w:color w:val="000000"/>
                <w:sz w:val="18"/>
                <w:szCs w:val="18"/>
              </w:rPr>
              <w:t>6 puertos uplink con soporte de 40/100Gbps para conexión a los switches Spine.</w:t>
            </w:r>
          </w:p>
          <w:p w:rsidR="000E42C7" w:rsidRDefault="000E42C7" w:rsidP="000E42C7">
            <w:pPr>
              <w:pStyle w:val="Prrafodelista"/>
              <w:numPr>
                <w:ilvl w:val="0"/>
                <w:numId w:val="51"/>
              </w:numPr>
              <w:suppressAutoHyphens/>
              <w:contextualSpacing/>
              <w:jc w:val="both"/>
            </w:pPr>
            <w:r>
              <w:rPr>
                <w:rFonts w:ascii="Calibri" w:hAnsi="Calibri" w:cs="Calibri"/>
                <w:color w:val="000000"/>
                <w:sz w:val="18"/>
                <w:szCs w:val="18"/>
              </w:rPr>
              <w:t>1 puerto de gestión en cobre de 1Gbps</w:t>
            </w:r>
          </w:p>
          <w:p w:rsidR="000E42C7" w:rsidRDefault="000E42C7" w:rsidP="000E42C7">
            <w:pPr>
              <w:pStyle w:val="Prrafodelista"/>
              <w:numPr>
                <w:ilvl w:val="0"/>
                <w:numId w:val="51"/>
              </w:numPr>
              <w:suppressAutoHyphens/>
              <w:contextualSpacing/>
              <w:jc w:val="both"/>
            </w:pPr>
            <w:r>
              <w:rPr>
                <w:rFonts w:ascii="Calibri" w:hAnsi="Calibri" w:cs="Calibri"/>
                <w:color w:val="000000"/>
                <w:sz w:val="18"/>
                <w:szCs w:val="18"/>
              </w:rPr>
              <w:t>1 puerto USB</w:t>
            </w:r>
          </w:p>
        </w:tc>
      </w:tr>
      <w:tr w:rsidR="000E42C7" w:rsidTr="00DA2952">
        <w:trPr>
          <w:trHeight w:val="300"/>
        </w:trPr>
        <w:tc>
          <w:tcPr>
            <w:tcW w:w="2410" w:type="dxa"/>
            <w:tcBorders>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Rendimiento</w:t>
            </w:r>
          </w:p>
        </w:tc>
        <w:tc>
          <w:tcPr>
            <w:tcW w:w="7401" w:type="dxa"/>
            <w:tcBorders>
              <w:left w:val="single" w:sz="4" w:space="0" w:color="000000"/>
              <w:bottom w:val="single" w:sz="4" w:space="0" w:color="000000"/>
              <w:right w:val="single" w:sz="4" w:space="0" w:color="000000"/>
            </w:tcBorders>
            <w:shd w:val="clear" w:color="auto" w:fill="auto"/>
            <w:vAlign w:val="center"/>
          </w:tcPr>
          <w:p w:rsidR="000E42C7" w:rsidRDefault="000E42C7" w:rsidP="00DA2952">
            <w:pPr>
              <w:pStyle w:val="Prrafodelista"/>
              <w:ind w:left="0"/>
              <w:contextualSpacing/>
              <w:jc w:val="both"/>
            </w:pPr>
            <w:r>
              <w:rPr>
                <w:rFonts w:ascii="Calibri" w:hAnsi="Calibri" w:cs="Calibri"/>
                <w:color w:val="000000"/>
                <w:sz w:val="18"/>
                <w:szCs w:val="18"/>
              </w:rPr>
              <w:t>deberá soportar:</w:t>
            </w:r>
          </w:p>
          <w:p w:rsidR="000E42C7" w:rsidRDefault="000E42C7" w:rsidP="000E42C7">
            <w:pPr>
              <w:pStyle w:val="Prrafodelista"/>
              <w:numPr>
                <w:ilvl w:val="0"/>
                <w:numId w:val="45"/>
              </w:numPr>
              <w:suppressAutoHyphens/>
              <w:contextualSpacing/>
              <w:jc w:val="both"/>
            </w:pPr>
            <w:r>
              <w:rPr>
                <w:rFonts w:ascii="Calibri" w:hAnsi="Calibri" w:cs="Calibri"/>
                <w:color w:val="000000"/>
                <w:sz w:val="18"/>
                <w:szCs w:val="18"/>
              </w:rPr>
              <w:t>mínimamente 800.000 rutas IPv4.</w:t>
            </w:r>
          </w:p>
          <w:p w:rsidR="000E42C7" w:rsidRDefault="000E42C7" w:rsidP="000E42C7">
            <w:pPr>
              <w:pStyle w:val="Prrafodelista"/>
              <w:numPr>
                <w:ilvl w:val="0"/>
                <w:numId w:val="45"/>
              </w:numPr>
              <w:suppressAutoHyphens/>
              <w:contextualSpacing/>
              <w:jc w:val="both"/>
            </w:pPr>
            <w:r>
              <w:rPr>
                <w:rFonts w:ascii="Calibri" w:hAnsi="Calibri" w:cs="Calibri"/>
                <w:color w:val="000000"/>
                <w:sz w:val="18"/>
                <w:szCs w:val="18"/>
              </w:rPr>
              <w:t>mínimamente 256.000 entradas MAC.</w:t>
            </w:r>
          </w:p>
          <w:p w:rsidR="000E42C7" w:rsidRDefault="000E42C7" w:rsidP="000E42C7">
            <w:pPr>
              <w:pStyle w:val="Prrafodelista"/>
              <w:numPr>
                <w:ilvl w:val="0"/>
                <w:numId w:val="45"/>
              </w:numPr>
              <w:suppressAutoHyphens/>
              <w:contextualSpacing/>
              <w:jc w:val="both"/>
            </w:pPr>
            <w:r>
              <w:rPr>
                <w:rFonts w:ascii="Calibri" w:hAnsi="Calibri" w:cs="Calibri"/>
                <w:color w:val="000000"/>
                <w:sz w:val="18"/>
                <w:szCs w:val="18"/>
              </w:rPr>
              <w:t>Mínim0amente 1.000 instancias VRF.</w:t>
            </w:r>
          </w:p>
          <w:p w:rsidR="000E42C7" w:rsidRDefault="000E42C7" w:rsidP="000E42C7">
            <w:pPr>
              <w:pStyle w:val="Prrafodelista"/>
              <w:numPr>
                <w:ilvl w:val="0"/>
                <w:numId w:val="45"/>
              </w:numPr>
              <w:suppressAutoHyphens/>
              <w:contextualSpacing/>
              <w:jc w:val="both"/>
            </w:pPr>
            <w:r>
              <w:rPr>
                <w:rFonts w:ascii="Calibri" w:hAnsi="Calibri" w:cs="Calibri"/>
                <w:color w:val="000000"/>
                <w:sz w:val="18"/>
                <w:szCs w:val="18"/>
              </w:rPr>
              <w:t>mínimamente 32 puertos en un enlace agregado.</w:t>
            </w:r>
          </w:p>
          <w:p w:rsidR="000E42C7" w:rsidRDefault="000E42C7" w:rsidP="000E42C7">
            <w:pPr>
              <w:pStyle w:val="Prrafodelista"/>
              <w:numPr>
                <w:ilvl w:val="0"/>
                <w:numId w:val="45"/>
              </w:numPr>
              <w:suppressAutoHyphens/>
              <w:contextualSpacing/>
              <w:jc w:val="both"/>
            </w:pPr>
            <w:r>
              <w:rPr>
                <w:rFonts w:ascii="Calibri" w:hAnsi="Calibri" w:cs="Calibri"/>
                <w:color w:val="000000"/>
                <w:sz w:val="18"/>
                <w:szCs w:val="18"/>
              </w:rPr>
              <w:t>mínimamente 4 sesiones SPAN.</w:t>
            </w:r>
          </w:p>
        </w:tc>
      </w:tr>
      <w:tr w:rsidR="000E42C7" w:rsidTr="00DA2952">
        <w:trPr>
          <w:trHeight w:val="300"/>
        </w:trPr>
        <w:tc>
          <w:tcPr>
            <w:tcW w:w="2410" w:type="dxa"/>
            <w:tcBorders>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Fuentes de poder y ventiladores</w:t>
            </w:r>
          </w:p>
        </w:tc>
        <w:tc>
          <w:tcPr>
            <w:tcW w:w="7401" w:type="dxa"/>
            <w:tcBorders>
              <w:left w:val="single" w:sz="4" w:space="0" w:color="000000"/>
              <w:bottom w:val="single" w:sz="4" w:space="0" w:color="000000"/>
              <w:right w:val="single" w:sz="4" w:space="0" w:color="000000"/>
            </w:tcBorders>
            <w:shd w:val="clear" w:color="auto" w:fill="auto"/>
            <w:vAlign w:val="center"/>
          </w:tcPr>
          <w:p w:rsidR="000E42C7" w:rsidRDefault="000E42C7" w:rsidP="000E42C7">
            <w:pPr>
              <w:pStyle w:val="Prrafodelista"/>
              <w:numPr>
                <w:ilvl w:val="0"/>
                <w:numId w:val="38"/>
              </w:numPr>
              <w:suppressAutoHyphens/>
              <w:contextualSpacing/>
              <w:jc w:val="both"/>
            </w:pPr>
            <w:r>
              <w:rPr>
                <w:rFonts w:ascii="Calibri" w:hAnsi="Calibri" w:cs="Calibri"/>
                <w:color w:val="000000"/>
                <w:sz w:val="18"/>
                <w:szCs w:val="18"/>
              </w:rPr>
              <w:t>Deberán contar con fuentes de poder redundantes con capacidad de cambio en caliente.</w:t>
            </w:r>
          </w:p>
          <w:p w:rsidR="000E42C7" w:rsidRDefault="000E42C7" w:rsidP="000E42C7">
            <w:pPr>
              <w:pStyle w:val="Prrafodelista"/>
              <w:numPr>
                <w:ilvl w:val="0"/>
                <w:numId w:val="38"/>
              </w:numPr>
              <w:suppressAutoHyphens/>
              <w:contextualSpacing/>
              <w:jc w:val="both"/>
            </w:pPr>
            <w:r>
              <w:rPr>
                <w:rFonts w:ascii="Calibri" w:hAnsi="Calibri" w:cs="Calibri"/>
                <w:color w:val="000000"/>
                <w:sz w:val="18"/>
                <w:szCs w:val="18"/>
              </w:rPr>
              <w:t>Deberá contar con ventiladores redundantes, debe soportar la inserción y el retiro en operación (en caliente) sin afectación del servicio.</w:t>
            </w:r>
          </w:p>
        </w:tc>
      </w:tr>
      <w:tr w:rsidR="000E42C7" w:rsidTr="00DA2952">
        <w:trPr>
          <w:trHeight w:val="300"/>
        </w:trPr>
        <w:tc>
          <w:tcPr>
            <w:tcW w:w="2410" w:type="dxa"/>
            <w:tcBorders>
              <w:left w:val="single" w:sz="4" w:space="0" w:color="000000"/>
              <w:bottom w:val="single" w:sz="4" w:space="0" w:color="000000"/>
            </w:tcBorders>
            <w:shd w:val="clear" w:color="auto" w:fill="auto"/>
            <w:vAlign w:val="center"/>
          </w:tcPr>
          <w:p w:rsidR="000E42C7" w:rsidRDefault="000E42C7" w:rsidP="00DA2952">
            <w:pPr>
              <w:jc w:val="center"/>
            </w:pPr>
            <w:r>
              <w:rPr>
                <w:rFonts w:ascii="Calibri" w:hAnsi="Calibri" w:cs="Calibri"/>
                <w:color w:val="000000"/>
                <w:sz w:val="18"/>
                <w:szCs w:val="18"/>
              </w:rPr>
              <w:t>Memoria</w:t>
            </w:r>
          </w:p>
        </w:tc>
        <w:tc>
          <w:tcPr>
            <w:tcW w:w="7401" w:type="dxa"/>
            <w:tcBorders>
              <w:left w:val="single" w:sz="4" w:space="0" w:color="000000"/>
              <w:bottom w:val="single" w:sz="4" w:space="0" w:color="000000"/>
              <w:right w:val="single" w:sz="4" w:space="0" w:color="000000"/>
            </w:tcBorders>
            <w:shd w:val="clear" w:color="auto" w:fill="auto"/>
            <w:vAlign w:val="center"/>
          </w:tcPr>
          <w:p w:rsidR="000E42C7" w:rsidRDefault="000E42C7" w:rsidP="000E42C7">
            <w:pPr>
              <w:pStyle w:val="Prrafodelista"/>
              <w:numPr>
                <w:ilvl w:val="0"/>
                <w:numId w:val="34"/>
              </w:numPr>
              <w:suppressAutoHyphens/>
              <w:ind w:left="220" w:hanging="142"/>
              <w:contextualSpacing/>
              <w:jc w:val="both"/>
            </w:pPr>
            <w:r>
              <w:rPr>
                <w:rFonts w:ascii="Calibri" w:hAnsi="Calibri" w:cs="Calibri"/>
                <w:color w:val="000000"/>
                <w:sz w:val="18"/>
                <w:szCs w:val="18"/>
              </w:rPr>
              <w:t>24GB de RAM</w:t>
            </w:r>
          </w:p>
          <w:p w:rsidR="000E42C7" w:rsidRDefault="000E42C7" w:rsidP="000E42C7">
            <w:pPr>
              <w:pStyle w:val="Prrafodelista"/>
              <w:numPr>
                <w:ilvl w:val="0"/>
                <w:numId w:val="34"/>
              </w:numPr>
              <w:suppressAutoHyphens/>
              <w:ind w:left="220" w:hanging="142"/>
              <w:contextualSpacing/>
              <w:jc w:val="both"/>
            </w:pPr>
            <w:r>
              <w:rPr>
                <w:rFonts w:ascii="Calibri" w:hAnsi="Calibri" w:cs="Calibri"/>
                <w:color w:val="000000"/>
                <w:sz w:val="18"/>
                <w:szCs w:val="18"/>
              </w:rPr>
              <w:t>64GB de estado solido</w:t>
            </w:r>
          </w:p>
        </w:tc>
      </w:tr>
      <w:tr w:rsidR="000E42C7" w:rsidTr="00DA2952">
        <w:trPr>
          <w:trHeight w:val="202"/>
        </w:trPr>
        <w:tc>
          <w:tcPr>
            <w:tcW w:w="9811"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E42C7" w:rsidRDefault="000E42C7" w:rsidP="00DA2952">
            <w:pPr>
              <w:pStyle w:val="Sangradetextonormal"/>
              <w:tabs>
                <w:tab w:val="left" w:pos="284"/>
              </w:tabs>
              <w:spacing w:after="0"/>
              <w:ind w:left="0"/>
              <w:jc w:val="both"/>
            </w:pPr>
            <w:r>
              <w:rPr>
                <w:rFonts w:ascii="Calibri" w:hAnsi="Calibri" w:cs="Calibri"/>
                <w:b/>
                <w:bCs/>
                <w:sz w:val="18"/>
                <w:szCs w:val="18"/>
              </w:rPr>
              <w:t xml:space="preserve">PLAZO DE ENTREGA </w:t>
            </w:r>
          </w:p>
        </w:tc>
      </w:tr>
      <w:tr w:rsidR="000E42C7" w:rsidTr="00DA2952">
        <w:trPr>
          <w:trHeight w:val="397"/>
        </w:trPr>
        <w:tc>
          <w:tcPr>
            <w:tcW w:w="98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E42C7" w:rsidRDefault="000E42C7" w:rsidP="00DA2952">
            <w:pPr>
              <w:pStyle w:val="Sangradetextonormal"/>
              <w:tabs>
                <w:tab w:val="left" w:pos="284"/>
              </w:tabs>
              <w:spacing w:after="0"/>
              <w:ind w:left="0"/>
              <w:contextualSpacing/>
              <w:jc w:val="both"/>
            </w:pPr>
            <w:r>
              <w:rPr>
                <w:rFonts w:ascii="Calibri" w:hAnsi="Calibri" w:cs="Calibri"/>
                <w:sz w:val="18"/>
                <w:szCs w:val="18"/>
              </w:rPr>
              <w:t>Máximo de noventa (90) días calendario, computables a partir de la emisión de la Orden de Inicio emitida por YPFB.</w:t>
            </w:r>
          </w:p>
        </w:tc>
      </w:tr>
      <w:tr w:rsidR="000E42C7" w:rsidTr="00DA2952">
        <w:trPr>
          <w:trHeight w:val="170"/>
        </w:trPr>
        <w:tc>
          <w:tcPr>
            <w:tcW w:w="9811"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E42C7" w:rsidRDefault="000E42C7" w:rsidP="00DA2952">
            <w:pPr>
              <w:pStyle w:val="Sangradetextonormal"/>
              <w:tabs>
                <w:tab w:val="left" w:pos="284"/>
              </w:tabs>
              <w:spacing w:after="0"/>
              <w:ind w:left="0"/>
              <w:jc w:val="both"/>
            </w:pPr>
            <w:r>
              <w:rPr>
                <w:rFonts w:ascii="Calibri" w:hAnsi="Calibri" w:cs="Calibri"/>
                <w:b/>
                <w:bCs/>
                <w:sz w:val="18"/>
                <w:szCs w:val="18"/>
              </w:rPr>
              <w:t xml:space="preserve">CONOCIMIENTOS DEL PERSONAL  </w:t>
            </w:r>
          </w:p>
        </w:tc>
      </w:tr>
      <w:tr w:rsidR="000E42C7" w:rsidTr="00DA2952">
        <w:trPr>
          <w:trHeight w:val="397"/>
        </w:trPr>
        <w:tc>
          <w:tcPr>
            <w:tcW w:w="9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pStyle w:val="Sangradetextonormal"/>
              <w:tabs>
                <w:tab w:val="left" w:pos="284"/>
              </w:tabs>
              <w:spacing w:after="0"/>
              <w:ind w:left="0"/>
              <w:contextualSpacing/>
              <w:jc w:val="both"/>
            </w:pPr>
            <w:r>
              <w:rPr>
                <w:rFonts w:ascii="Calibri" w:hAnsi="Calibri" w:cs="Calibri"/>
                <w:sz w:val="18"/>
                <w:szCs w:val="18"/>
                <w:lang w:eastAsia="zh-CN"/>
              </w:rPr>
              <w:t>Se requiere el siguiente personal con certificación emitidas por el fabricante o su dependencia en otro País:</w:t>
            </w:r>
          </w:p>
          <w:p w:rsidR="000E42C7" w:rsidRDefault="000E42C7" w:rsidP="00DA2952">
            <w:pPr>
              <w:pStyle w:val="Sangradetextonormal"/>
              <w:tabs>
                <w:tab w:val="left" w:pos="284"/>
              </w:tabs>
              <w:spacing w:after="0"/>
              <w:contextualSpacing/>
              <w:jc w:val="both"/>
            </w:pPr>
            <w:r>
              <w:rPr>
                <w:rStyle w:val="normaltextrun"/>
                <w:rFonts w:ascii="Calibri" w:hAnsi="Calibri" w:cs="Calibri"/>
                <w:color w:val="000000"/>
                <w:sz w:val="18"/>
                <w:szCs w:val="18"/>
                <w:shd w:val="clear" w:color="auto" w:fill="FFFFFF"/>
              </w:rPr>
              <w:t>•</w:t>
            </w:r>
            <w:r>
              <w:rPr>
                <w:rStyle w:val="normaltextrun"/>
                <w:rFonts w:ascii="Calibri" w:hAnsi="Calibri" w:cs="Calibri"/>
                <w:color w:val="000000"/>
                <w:sz w:val="18"/>
                <w:szCs w:val="18"/>
                <w:shd w:val="clear" w:color="auto" w:fill="FFFFFF"/>
              </w:rPr>
              <w:tab/>
              <w:t>1 (una) persona certificada en la marca ofertada a nivel profesional en Routing y Switching o su equivalente</w:t>
            </w:r>
          </w:p>
          <w:p w:rsidR="000E42C7" w:rsidRDefault="000E42C7" w:rsidP="00DA2952">
            <w:pPr>
              <w:pStyle w:val="Sangradetextonormal"/>
              <w:tabs>
                <w:tab w:val="left" w:pos="284"/>
              </w:tabs>
              <w:spacing w:after="0"/>
              <w:contextualSpacing/>
              <w:jc w:val="both"/>
            </w:pPr>
            <w:r>
              <w:rPr>
                <w:rStyle w:val="normaltextrun"/>
                <w:rFonts w:ascii="Calibri" w:hAnsi="Calibri" w:cs="Calibri"/>
                <w:color w:val="000000"/>
                <w:sz w:val="18"/>
                <w:szCs w:val="18"/>
                <w:shd w:val="clear" w:color="auto" w:fill="FFFFFF"/>
              </w:rPr>
              <w:t>•</w:t>
            </w:r>
            <w:r>
              <w:rPr>
                <w:rStyle w:val="normaltextrun"/>
                <w:rFonts w:ascii="Calibri" w:eastAsia="Calibri" w:hAnsi="Calibri" w:cs="Calibri"/>
                <w:color w:val="000000"/>
                <w:sz w:val="18"/>
                <w:szCs w:val="18"/>
                <w:shd w:val="clear" w:color="auto" w:fill="FFFFFF"/>
              </w:rPr>
              <w:t xml:space="preserve">        </w:t>
            </w:r>
            <w:r>
              <w:rPr>
                <w:rStyle w:val="normaltextrun"/>
                <w:rFonts w:ascii="Calibri" w:hAnsi="Calibri" w:cs="Calibri"/>
                <w:color w:val="000000"/>
                <w:sz w:val="18"/>
                <w:szCs w:val="18"/>
                <w:shd w:val="clear" w:color="auto" w:fill="FFFFFF"/>
              </w:rPr>
              <w:t>1 (una) persona certificada en la marca ofertada a nivel profesional en Data Center</w:t>
            </w:r>
          </w:p>
          <w:p w:rsidR="000E42C7" w:rsidRDefault="000E42C7" w:rsidP="00DA2952">
            <w:pPr>
              <w:pStyle w:val="Sangradetextonormal"/>
              <w:tabs>
                <w:tab w:val="left" w:pos="284"/>
              </w:tabs>
              <w:spacing w:after="0"/>
              <w:ind w:left="0"/>
              <w:contextualSpacing/>
              <w:jc w:val="both"/>
            </w:pPr>
            <w:r>
              <w:rPr>
                <w:rStyle w:val="normaltextrun"/>
                <w:rFonts w:ascii="Calibri" w:hAnsi="Calibri" w:cs="Calibri"/>
                <w:b/>
                <w:color w:val="000000"/>
                <w:sz w:val="18"/>
                <w:szCs w:val="18"/>
                <w:highlight w:val="white"/>
                <w:lang w:eastAsia="zh-CN"/>
              </w:rPr>
              <w:t xml:space="preserve">Nota: Adjuntar fotocopias simples los certificados que respalden lo señalado junto con la propuesta o señalar dirección URL para su verificación. </w:t>
            </w:r>
          </w:p>
          <w:p w:rsidR="000E42C7" w:rsidRDefault="000E42C7" w:rsidP="00DA2952">
            <w:pPr>
              <w:pStyle w:val="Sangradetextonormal"/>
              <w:tabs>
                <w:tab w:val="left" w:pos="284"/>
              </w:tabs>
              <w:spacing w:after="0"/>
              <w:ind w:left="0"/>
              <w:contextualSpacing/>
              <w:jc w:val="both"/>
            </w:pPr>
            <w:r>
              <w:rPr>
                <w:rStyle w:val="normaltextrun"/>
                <w:rFonts w:ascii="Calibri" w:hAnsi="Calibri" w:cs="Calibri"/>
                <w:b/>
                <w:color w:val="000000"/>
                <w:sz w:val="18"/>
                <w:szCs w:val="18"/>
                <w:highlight w:val="white"/>
                <w:lang w:eastAsia="zh-CN"/>
              </w:rPr>
              <w:t>El proponente que resulte adjudicado previa suscripción de contrato deberá presentar la documentación de respaldo en original o fotocopia legalizada o mencionar la dirección URL para efectos de verificación.</w:t>
            </w:r>
          </w:p>
        </w:tc>
      </w:tr>
      <w:tr w:rsidR="000E42C7" w:rsidTr="00DA2952">
        <w:trPr>
          <w:trHeight w:val="88"/>
        </w:trPr>
        <w:tc>
          <w:tcPr>
            <w:tcW w:w="9811"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E42C7" w:rsidRDefault="000E42C7" w:rsidP="00DA2952">
            <w:pPr>
              <w:pStyle w:val="Sangradetextonormal"/>
              <w:tabs>
                <w:tab w:val="left" w:pos="284"/>
              </w:tabs>
              <w:spacing w:after="0"/>
              <w:ind w:left="0"/>
              <w:jc w:val="both"/>
            </w:pPr>
            <w:r>
              <w:rPr>
                <w:rFonts w:ascii="Calibri" w:hAnsi="Calibri" w:cs="Calibri"/>
                <w:b/>
                <w:bCs/>
                <w:sz w:val="18"/>
                <w:szCs w:val="18"/>
              </w:rPr>
              <w:t>AUTORIZACIÓN DE LA MARCA</w:t>
            </w:r>
          </w:p>
        </w:tc>
      </w:tr>
      <w:tr w:rsidR="000E42C7" w:rsidTr="00DA2952">
        <w:trPr>
          <w:trHeight w:val="397"/>
        </w:trPr>
        <w:tc>
          <w:tcPr>
            <w:tcW w:w="9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jc w:val="both"/>
            </w:pPr>
            <w:r>
              <w:rPr>
                <w:rFonts w:ascii="Calibri" w:hAnsi="Calibri" w:cs="Calibri"/>
                <w:sz w:val="18"/>
                <w:szCs w:val="18"/>
                <w:lang w:eastAsia="zh-CN"/>
              </w:rPr>
              <w:t xml:space="preserve">El </w:t>
            </w:r>
            <w:r>
              <w:rPr>
                <w:rFonts w:ascii="Calibri" w:hAnsi="Calibri" w:cs="Calibri"/>
                <w:color w:val="000000"/>
                <w:sz w:val="18"/>
              </w:rPr>
              <w:t>proponente debe ser vendedor autorizado de la marca, mínima 5 años, acreditado con fotocopia simple de la carta de certificación emitida por el fabricante o su dependencia en otro país, o caso contrario señalar la dirección URL donde se pueda verificar lo requerido</w:t>
            </w:r>
          </w:p>
          <w:p w:rsidR="000E42C7" w:rsidRDefault="000E42C7" w:rsidP="00DA2952">
            <w:pPr>
              <w:pStyle w:val="Sangradetextonormal"/>
              <w:pBdr>
                <w:top w:val="none" w:sz="0" w:space="0" w:color="000000"/>
                <w:left w:val="none" w:sz="0" w:space="0" w:color="000000"/>
                <w:bottom w:val="none" w:sz="0" w:space="0" w:color="000000"/>
                <w:right w:val="none" w:sz="0" w:space="0" w:color="000000"/>
              </w:pBdr>
              <w:tabs>
                <w:tab w:val="left" w:pos="284"/>
              </w:tabs>
              <w:spacing w:after="0"/>
              <w:ind w:left="0"/>
              <w:contextualSpacing/>
              <w:jc w:val="both"/>
            </w:pPr>
            <w:bookmarkStart w:id="6" w:name="_GoBack1"/>
            <w:r>
              <w:rPr>
                <w:rFonts w:ascii="Calibri" w:hAnsi="Calibri" w:cs="Calibri"/>
                <w:b/>
                <w:sz w:val="18"/>
                <w:szCs w:val="18"/>
                <w:u w:val="single"/>
                <w:lang w:eastAsia="zh-CN"/>
              </w:rPr>
              <w:t>Nota 1</w:t>
            </w:r>
            <w:bookmarkEnd w:id="6"/>
            <w:r>
              <w:rPr>
                <w:rFonts w:ascii="Calibri" w:hAnsi="Calibri" w:cs="Calibri"/>
                <w:b/>
                <w:sz w:val="18"/>
                <w:szCs w:val="18"/>
                <w:lang w:eastAsia="zh-CN"/>
              </w:rPr>
              <w:t xml:space="preserve">: Para tal efecto, adjuntar a la propuesta fotocopia simple de la carta de certificación emitida por el fabricante o su dependencia en otro País con una antigüedad no mayor a dos (2) meses validando la fecha desde el cual el proponente es vendedor autorizado de la marca, o caso contrario, </w:t>
            </w:r>
            <w:r>
              <w:rPr>
                <w:rFonts w:ascii="Calibri" w:hAnsi="Calibri" w:cs="Calibri"/>
                <w:b/>
                <w:sz w:val="18"/>
                <w:szCs w:val="18"/>
              </w:rPr>
              <w:t>señalar la página web o dirección URL, donde se pueda verificar que es representante de la marca ofertada.</w:t>
            </w:r>
          </w:p>
        </w:tc>
      </w:tr>
      <w:tr w:rsidR="000E42C7" w:rsidTr="00DA2952">
        <w:trPr>
          <w:trHeight w:val="72"/>
        </w:trPr>
        <w:tc>
          <w:tcPr>
            <w:tcW w:w="9811"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E42C7" w:rsidRDefault="000E42C7" w:rsidP="00DA2952">
            <w:pPr>
              <w:pStyle w:val="Sangradetextonormal"/>
              <w:tabs>
                <w:tab w:val="left" w:pos="284"/>
              </w:tabs>
              <w:spacing w:after="0"/>
              <w:ind w:left="0"/>
              <w:contextualSpacing/>
              <w:jc w:val="both"/>
            </w:pPr>
            <w:r>
              <w:rPr>
                <w:rFonts w:ascii="Calibri" w:hAnsi="Calibri" w:cs="Calibri"/>
                <w:b/>
                <w:bCs/>
                <w:sz w:val="18"/>
                <w:szCs w:val="18"/>
              </w:rPr>
              <w:t>CERTIFICADO DE CALIDAD</w:t>
            </w:r>
          </w:p>
        </w:tc>
      </w:tr>
      <w:tr w:rsidR="000E42C7" w:rsidTr="00DA2952">
        <w:trPr>
          <w:trHeight w:val="397"/>
        </w:trPr>
        <w:tc>
          <w:tcPr>
            <w:tcW w:w="9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suppressAutoHyphens/>
              <w:jc w:val="both"/>
            </w:pPr>
            <w:r>
              <w:rPr>
                <w:rFonts w:ascii="Calibri" w:hAnsi="Calibri" w:cs="Calibri"/>
                <w:sz w:val="18"/>
                <w:szCs w:val="18"/>
                <w:lang w:eastAsia="zh-CN"/>
              </w:rPr>
              <w:t>EL proponente deberá adjuntar a la propuesta, fotocopia simple de la certificación ISO 9001 del fabricante o señalar dirección URL para validar este requerimiento.</w:t>
            </w:r>
          </w:p>
        </w:tc>
      </w:tr>
      <w:tr w:rsidR="000E42C7" w:rsidTr="00DA2952">
        <w:trPr>
          <w:trHeight w:val="229"/>
        </w:trPr>
        <w:tc>
          <w:tcPr>
            <w:tcW w:w="9811"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E42C7" w:rsidRDefault="000E42C7" w:rsidP="00DA2952">
            <w:pPr>
              <w:pStyle w:val="Sangradetextonormal"/>
              <w:tabs>
                <w:tab w:val="left" w:pos="284"/>
              </w:tabs>
              <w:spacing w:after="0"/>
              <w:ind w:left="0"/>
              <w:contextualSpacing/>
              <w:jc w:val="both"/>
            </w:pPr>
            <w:r>
              <w:rPr>
                <w:rFonts w:ascii="Calibri" w:hAnsi="Calibri" w:cs="Calibri"/>
                <w:b/>
                <w:bCs/>
                <w:sz w:val="18"/>
                <w:szCs w:val="18"/>
              </w:rPr>
              <w:t>GARANTIA TECNICA DEL EQUIPAMIENTO</w:t>
            </w:r>
          </w:p>
        </w:tc>
      </w:tr>
      <w:tr w:rsidR="000E42C7" w:rsidTr="00DA2952">
        <w:trPr>
          <w:trHeight w:val="397"/>
        </w:trPr>
        <w:tc>
          <w:tcPr>
            <w:tcW w:w="9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jc w:val="both"/>
            </w:pPr>
            <w:r>
              <w:rPr>
                <w:rFonts w:ascii="Calibri" w:hAnsi="Calibri" w:cs="Calibri"/>
                <w:color w:val="000000"/>
                <w:sz w:val="18"/>
                <w:szCs w:val="18"/>
                <w:lang w:eastAsia="es-BO"/>
              </w:rPr>
              <w:t>La empresa contratada deberá presentar las siguientes garantías al momento de la recepción de los bienes:</w:t>
            </w:r>
          </w:p>
          <w:p w:rsidR="000E42C7" w:rsidRDefault="000E42C7" w:rsidP="00DA2952">
            <w:pPr>
              <w:pStyle w:val="Sangradetextonormal"/>
              <w:tabs>
                <w:tab w:val="left" w:pos="284"/>
              </w:tabs>
              <w:spacing w:after="0"/>
              <w:ind w:left="0"/>
              <w:contextualSpacing/>
              <w:jc w:val="both"/>
            </w:pPr>
            <w:r>
              <w:rPr>
                <w:rFonts w:ascii="Calibri" w:hAnsi="Calibri" w:cs="Calibri"/>
                <w:color w:val="000000"/>
                <w:sz w:val="18"/>
                <w:szCs w:val="18"/>
              </w:rPr>
              <w:t xml:space="preserve">Para  1 (Switch SPINE): </w:t>
            </w:r>
            <w:r>
              <w:rPr>
                <w:rFonts w:ascii="Calibri" w:hAnsi="Calibri" w:cs="Calibri"/>
                <w:color w:val="000000"/>
                <w:sz w:val="18"/>
                <w:szCs w:val="18"/>
                <w:lang w:eastAsia="es-BO"/>
              </w:rPr>
              <w:t>Garantía del fabricante por 36 meses.</w:t>
            </w:r>
          </w:p>
          <w:p w:rsidR="000E42C7" w:rsidRDefault="000E42C7" w:rsidP="00DA2952">
            <w:pPr>
              <w:pStyle w:val="Sangradetextonormal"/>
              <w:tabs>
                <w:tab w:val="left" w:pos="284"/>
              </w:tabs>
              <w:spacing w:after="0"/>
              <w:ind w:left="0"/>
              <w:contextualSpacing/>
              <w:jc w:val="both"/>
            </w:pPr>
            <w:r>
              <w:rPr>
                <w:rFonts w:ascii="Calibri" w:hAnsi="Calibri" w:cs="Calibri"/>
                <w:color w:val="000000"/>
                <w:sz w:val="18"/>
                <w:szCs w:val="18"/>
              </w:rPr>
              <w:t xml:space="preserve">Para 2 (Switch Leaf Fibra): </w:t>
            </w:r>
            <w:r>
              <w:rPr>
                <w:rFonts w:ascii="Calibri" w:hAnsi="Calibri" w:cs="Calibri"/>
                <w:color w:val="000000"/>
                <w:sz w:val="18"/>
                <w:szCs w:val="18"/>
                <w:lang w:eastAsia="es-BO"/>
              </w:rPr>
              <w:t>Garantía del fabricante por 36 meses.</w:t>
            </w:r>
            <w:r>
              <w:rPr>
                <w:rFonts w:ascii="Calibri" w:hAnsi="Calibri" w:cs="Calibri"/>
                <w:color w:val="000000"/>
                <w:sz w:val="18"/>
                <w:szCs w:val="18"/>
              </w:rPr>
              <w:t xml:space="preserve"> </w:t>
            </w:r>
          </w:p>
          <w:p w:rsidR="000E42C7" w:rsidRDefault="000E42C7" w:rsidP="00DA2952">
            <w:pPr>
              <w:pStyle w:val="Sangradetextonormal"/>
              <w:tabs>
                <w:tab w:val="left" w:pos="284"/>
              </w:tabs>
              <w:spacing w:after="0"/>
              <w:ind w:left="0"/>
              <w:contextualSpacing/>
              <w:jc w:val="both"/>
            </w:pPr>
            <w:r>
              <w:rPr>
                <w:rFonts w:ascii="Calibri" w:hAnsi="Calibri" w:cs="Calibri"/>
                <w:color w:val="000000"/>
                <w:sz w:val="18"/>
                <w:szCs w:val="18"/>
              </w:rPr>
              <w:t xml:space="preserve">Para 3 (Switch Leaf Cobre): </w:t>
            </w:r>
            <w:r>
              <w:rPr>
                <w:rFonts w:ascii="Calibri" w:hAnsi="Calibri" w:cs="Calibri"/>
                <w:color w:val="000000"/>
                <w:sz w:val="18"/>
                <w:szCs w:val="18"/>
                <w:lang w:eastAsia="es-BO"/>
              </w:rPr>
              <w:t>Garantía del fabricante por 36 meses.</w:t>
            </w:r>
          </w:p>
        </w:tc>
      </w:tr>
      <w:tr w:rsidR="000E42C7" w:rsidTr="00DA2952">
        <w:trPr>
          <w:trHeight w:val="239"/>
        </w:trPr>
        <w:tc>
          <w:tcPr>
            <w:tcW w:w="9811"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E42C7" w:rsidRDefault="000E42C7" w:rsidP="00DA2952">
            <w:pPr>
              <w:pStyle w:val="Sangradetextonormal"/>
              <w:tabs>
                <w:tab w:val="left" w:pos="284"/>
              </w:tabs>
              <w:spacing w:after="0"/>
              <w:ind w:left="0"/>
              <w:contextualSpacing/>
              <w:jc w:val="both"/>
            </w:pPr>
            <w:r>
              <w:rPr>
                <w:rFonts w:ascii="Calibri" w:eastAsia="Calibri" w:hAnsi="Calibri" w:cs="Calibri"/>
                <w:b/>
                <w:bCs/>
                <w:sz w:val="18"/>
                <w:szCs w:val="18"/>
              </w:rPr>
              <w:t xml:space="preserve"> INSTALACIÓN</w:t>
            </w:r>
          </w:p>
        </w:tc>
      </w:tr>
      <w:tr w:rsidR="000E42C7" w:rsidTr="00DA2952">
        <w:trPr>
          <w:trHeight w:val="397"/>
        </w:trPr>
        <w:tc>
          <w:tcPr>
            <w:tcW w:w="9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tabs>
                <w:tab w:val="left" w:pos="284"/>
              </w:tabs>
              <w:suppressAutoHyphens/>
              <w:contextualSpacing/>
              <w:jc w:val="both"/>
            </w:pPr>
            <w:r>
              <w:rPr>
                <w:rFonts w:ascii="Calibri" w:hAnsi="Calibri" w:cs="Calibri"/>
                <w:color w:val="000000"/>
                <w:sz w:val="18"/>
                <w:szCs w:val="18"/>
                <w:lang w:eastAsia="zh-CN"/>
              </w:rPr>
              <w:t xml:space="preserve">La empresa contratada deberá realizar la instalación de todos los equipos en el edificio corporativo de YPFB ubicado en la </w:t>
            </w:r>
            <w:r>
              <w:rPr>
                <w:rFonts w:ascii="Calibri" w:hAnsi="Calibri" w:cs="Calibri"/>
                <w:sz w:val="18"/>
                <w:szCs w:val="18"/>
                <w:lang w:val="es-BO"/>
              </w:rPr>
              <w:t>calle Reyes Ortiz entre Av. 16 de Julio (El Prado) y calle Carlos Bravo, Edificio Nuevo de YPFB Corporación de la ciudad de La Paz.</w:t>
            </w:r>
          </w:p>
          <w:p w:rsidR="000E42C7" w:rsidRDefault="000E42C7" w:rsidP="00DA2952">
            <w:pPr>
              <w:tabs>
                <w:tab w:val="left" w:pos="284"/>
              </w:tabs>
              <w:suppressAutoHyphens/>
              <w:contextualSpacing/>
              <w:jc w:val="both"/>
              <w:rPr>
                <w:rFonts w:ascii="Calibri" w:hAnsi="Calibri" w:cs="Calibri"/>
                <w:sz w:val="18"/>
                <w:szCs w:val="18"/>
                <w:lang w:val="es-BO"/>
              </w:rPr>
            </w:pPr>
          </w:p>
          <w:p w:rsidR="000E42C7" w:rsidRDefault="000E42C7" w:rsidP="00DA2952">
            <w:pPr>
              <w:pStyle w:val="Sangradetextonormal"/>
              <w:tabs>
                <w:tab w:val="left" w:pos="284"/>
              </w:tabs>
              <w:spacing w:after="0"/>
              <w:ind w:left="0"/>
              <w:contextualSpacing/>
              <w:jc w:val="both"/>
            </w:pPr>
            <w:r>
              <w:rPr>
                <w:rFonts w:ascii="Calibri" w:hAnsi="Calibri" w:cs="Calibri"/>
                <w:color w:val="000000"/>
                <w:sz w:val="18"/>
                <w:szCs w:val="18"/>
              </w:rPr>
              <w:t>El tipo de instalación debe consistir en una solución tecnológica integral, que contempla el equipamiento adquirido y el necesario o adicional (equipos, cables, conectores, equipamiento adicional) para el correcto funcionamiento, el diseño de la solución tecnológica, la implementación de la solución, la instalación, el funcionamiento integral y correcto de la solución.</w:t>
            </w:r>
          </w:p>
          <w:p w:rsidR="000E42C7" w:rsidRDefault="000E42C7" w:rsidP="00DA2952">
            <w:pPr>
              <w:pStyle w:val="Sangradetextonormal"/>
              <w:tabs>
                <w:tab w:val="left" w:pos="284"/>
              </w:tabs>
              <w:spacing w:after="0"/>
              <w:ind w:left="0"/>
              <w:contextualSpacing/>
              <w:jc w:val="both"/>
              <w:rPr>
                <w:rFonts w:ascii="Calibri" w:hAnsi="Calibri" w:cs="Calibri"/>
                <w:color w:val="000000"/>
                <w:sz w:val="18"/>
                <w:szCs w:val="18"/>
              </w:rPr>
            </w:pPr>
          </w:p>
          <w:p w:rsidR="000E42C7" w:rsidRDefault="000E42C7" w:rsidP="00DA2952">
            <w:pPr>
              <w:pStyle w:val="Sangradetextonormal"/>
              <w:tabs>
                <w:tab w:val="left" w:pos="284"/>
              </w:tabs>
              <w:spacing w:after="0"/>
              <w:ind w:left="0"/>
              <w:contextualSpacing/>
              <w:jc w:val="both"/>
            </w:pPr>
            <w:r>
              <w:rPr>
                <w:rFonts w:ascii="Calibri" w:hAnsi="Calibri" w:cs="Calibri"/>
                <w:color w:val="000000"/>
                <w:sz w:val="18"/>
                <w:szCs w:val="18"/>
              </w:rPr>
              <w:t>Una vez emitida la orden de proceder, la empresa adjudicada deberá proporcionar un cronograma de implementación contemplando mínimamente los siguientes puntos:</w:t>
            </w:r>
          </w:p>
          <w:p w:rsidR="000E42C7" w:rsidRDefault="000E42C7" w:rsidP="00DA2952">
            <w:pPr>
              <w:pStyle w:val="Sangradetextonormal"/>
              <w:tabs>
                <w:tab w:val="left" w:pos="284"/>
              </w:tabs>
              <w:spacing w:after="0"/>
              <w:ind w:left="0"/>
              <w:contextualSpacing/>
              <w:jc w:val="both"/>
              <w:rPr>
                <w:rFonts w:ascii="Calibri" w:hAnsi="Calibri" w:cs="Calibri"/>
                <w:color w:val="000000"/>
                <w:sz w:val="18"/>
                <w:szCs w:val="18"/>
              </w:rPr>
            </w:pPr>
          </w:p>
          <w:p w:rsidR="000E42C7" w:rsidRDefault="000E42C7" w:rsidP="000E42C7">
            <w:pPr>
              <w:pStyle w:val="Sangradetextonormal"/>
              <w:numPr>
                <w:ilvl w:val="0"/>
                <w:numId w:val="39"/>
              </w:numPr>
              <w:tabs>
                <w:tab w:val="left" w:pos="284"/>
              </w:tabs>
              <w:suppressAutoHyphens/>
              <w:spacing w:after="0"/>
              <w:contextualSpacing/>
              <w:jc w:val="both"/>
            </w:pPr>
            <w:r>
              <w:rPr>
                <w:rFonts w:ascii="Calibri" w:hAnsi="Calibri" w:cs="Calibri"/>
                <w:color w:val="000000"/>
                <w:sz w:val="18"/>
                <w:szCs w:val="18"/>
              </w:rPr>
              <w:t>Reunión inicial y presentación del equipo de trabajo.</w:t>
            </w:r>
          </w:p>
          <w:p w:rsidR="000E42C7" w:rsidRDefault="000E42C7" w:rsidP="000E42C7">
            <w:pPr>
              <w:pStyle w:val="Sangradetextonormal"/>
              <w:numPr>
                <w:ilvl w:val="0"/>
                <w:numId w:val="39"/>
              </w:numPr>
              <w:tabs>
                <w:tab w:val="left" w:pos="284"/>
              </w:tabs>
              <w:suppressAutoHyphens/>
              <w:spacing w:after="0"/>
              <w:contextualSpacing/>
              <w:jc w:val="both"/>
            </w:pPr>
            <w:r>
              <w:rPr>
                <w:rFonts w:ascii="Calibri" w:hAnsi="Calibri" w:cs="Calibri"/>
                <w:color w:val="000000"/>
                <w:sz w:val="18"/>
                <w:szCs w:val="18"/>
              </w:rPr>
              <w:t>Relevamiento arquitectura actual de red de datacenter e hipervisores en producción.</w:t>
            </w:r>
          </w:p>
          <w:p w:rsidR="000E42C7" w:rsidRDefault="000E42C7" w:rsidP="000E42C7">
            <w:pPr>
              <w:pStyle w:val="Sangradetextonormal"/>
              <w:numPr>
                <w:ilvl w:val="0"/>
                <w:numId w:val="39"/>
              </w:numPr>
              <w:tabs>
                <w:tab w:val="left" w:pos="284"/>
              </w:tabs>
              <w:suppressAutoHyphens/>
              <w:spacing w:after="0"/>
              <w:contextualSpacing/>
              <w:jc w:val="both"/>
            </w:pPr>
            <w:r>
              <w:rPr>
                <w:rFonts w:ascii="Calibri" w:hAnsi="Calibri" w:cs="Calibri"/>
                <w:color w:val="000000"/>
                <w:sz w:val="18"/>
                <w:szCs w:val="18"/>
              </w:rPr>
              <w:lastRenderedPageBreak/>
              <w:t>Relevamiento requisitos mínimos para la migración a arquitectura spine-leaf.</w:t>
            </w:r>
          </w:p>
          <w:p w:rsidR="000E42C7" w:rsidRDefault="000E42C7" w:rsidP="000E42C7">
            <w:pPr>
              <w:pStyle w:val="Sangradetextonormal"/>
              <w:numPr>
                <w:ilvl w:val="0"/>
                <w:numId w:val="39"/>
              </w:numPr>
              <w:tabs>
                <w:tab w:val="left" w:pos="284"/>
              </w:tabs>
              <w:suppressAutoHyphens/>
              <w:spacing w:after="0"/>
              <w:contextualSpacing/>
              <w:jc w:val="both"/>
            </w:pPr>
            <w:r>
              <w:rPr>
                <w:rFonts w:ascii="Calibri" w:hAnsi="Calibri" w:cs="Calibri"/>
                <w:color w:val="000000"/>
                <w:sz w:val="18"/>
                <w:szCs w:val="18"/>
              </w:rPr>
              <w:t>Definición de topología de transición, topología final de red y etapas de migración a nueva arquitectura.</w:t>
            </w:r>
          </w:p>
          <w:p w:rsidR="000E42C7" w:rsidRDefault="000E42C7" w:rsidP="000E42C7">
            <w:pPr>
              <w:pStyle w:val="Sangradetextonormal"/>
              <w:numPr>
                <w:ilvl w:val="0"/>
                <w:numId w:val="39"/>
              </w:numPr>
              <w:tabs>
                <w:tab w:val="left" w:pos="284"/>
              </w:tabs>
              <w:suppressAutoHyphens/>
              <w:spacing w:after="0"/>
              <w:contextualSpacing/>
              <w:jc w:val="both"/>
            </w:pPr>
            <w:r>
              <w:rPr>
                <w:rFonts w:ascii="Calibri" w:hAnsi="Calibri" w:cs="Calibri"/>
                <w:color w:val="000000"/>
                <w:sz w:val="18"/>
                <w:szCs w:val="18"/>
              </w:rPr>
              <w:t>Plan de migración para tenants (redes de producción)</w:t>
            </w:r>
          </w:p>
          <w:p w:rsidR="000E42C7" w:rsidRDefault="000E42C7" w:rsidP="000E42C7">
            <w:pPr>
              <w:pStyle w:val="Sangradetextonormal"/>
              <w:numPr>
                <w:ilvl w:val="0"/>
                <w:numId w:val="39"/>
              </w:numPr>
              <w:tabs>
                <w:tab w:val="left" w:pos="284"/>
              </w:tabs>
              <w:suppressAutoHyphens/>
              <w:spacing w:after="0"/>
              <w:contextualSpacing/>
              <w:jc w:val="both"/>
            </w:pPr>
            <w:r>
              <w:rPr>
                <w:rFonts w:ascii="Calibri" w:hAnsi="Calibri" w:cs="Calibri"/>
                <w:color w:val="000000"/>
                <w:sz w:val="18"/>
                <w:szCs w:val="18"/>
              </w:rPr>
              <w:t>Configuración equipamiento.</w:t>
            </w:r>
          </w:p>
          <w:p w:rsidR="000E42C7" w:rsidRDefault="000E42C7" w:rsidP="000E42C7">
            <w:pPr>
              <w:pStyle w:val="Sangradetextonormal"/>
              <w:numPr>
                <w:ilvl w:val="0"/>
                <w:numId w:val="39"/>
              </w:numPr>
              <w:tabs>
                <w:tab w:val="left" w:pos="284"/>
              </w:tabs>
              <w:suppressAutoHyphens/>
              <w:spacing w:after="0"/>
              <w:contextualSpacing/>
              <w:jc w:val="both"/>
            </w:pPr>
            <w:r>
              <w:rPr>
                <w:rFonts w:ascii="Calibri" w:hAnsi="Calibri" w:cs="Calibri"/>
                <w:color w:val="000000"/>
                <w:sz w:val="18"/>
                <w:szCs w:val="18"/>
              </w:rPr>
              <w:t>Migración de servidores virtuales en redes de producción a red spine-leaf (Mínimamente 30 servidores).</w:t>
            </w:r>
          </w:p>
          <w:p w:rsidR="000E42C7" w:rsidRDefault="000E42C7" w:rsidP="000E42C7">
            <w:pPr>
              <w:pStyle w:val="Sangradetextonormal"/>
              <w:numPr>
                <w:ilvl w:val="0"/>
                <w:numId w:val="39"/>
              </w:numPr>
              <w:tabs>
                <w:tab w:val="left" w:pos="284"/>
              </w:tabs>
              <w:suppressAutoHyphens/>
              <w:spacing w:after="0"/>
              <w:contextualSpacing/>
              <w:jc w:val="both"/>
            </w:pPr>
            <w:r>
              <w:rPr>
                <w:rFonts w:ascii="Calibri" w:hAnsi="Calibri" w:cs="Calibri"/>
                <w:color w:val="000000"/>
                <w:sz w:val="18"/>
                <w:szCs w:val="18"/>
              </w:rPr>
              <w:t>Pruebas de alta disponibilidad.</w:t>
            </w:r>
          </w:p>
          <w:p w:rsidR="000E42C7" w:rsidRDefault="000E42C7" w:rsidP="000E42C7">
            <w:pPr>
              <w:pStyle w:val="Sangradetextonormal"/>
              <w:numPr>
                <w:ilvl w:val="0"/>
                <w:numId w:val="39"/>
              </w:numPr>
              <w:tabs>
                <w:tab w:val="left" w:pos="284"/>
              </w:tabs>
              <w:suppressAutoHyphens/>
              <w:spacing w:after="0"/>
              <w:contextualSpacing/>
              <w:jc w:val="both"/>
            </w:pPr>
            <w:r>
              <w:rPr>
                <w:rFonts w:ascii="Calibri" w:hAnsi="Calibri" w:cs="Calibri"/>
                <w:sz w:val="18"/>
                <w:szCs w:val="18"/>
              </w:rPr>
              <w:t>Capacitación de la implementación realizada.</w:t>
            </w:r>
          </w:p>
        </w:tc>
      </w:tr>
      <w:tr w:rsidR="000E42C7" w:rsidTr="00DA2952">
        <w:trPr>
          <w:trHeight w:val="70"/>
        </w:trPr>
        <w:tc>
          <w:tcPr>
            <w:tcW w:w="9811"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0E42C7" w:rsidRDefault="000E42C7" w:rsidP="00DA2952">
            <w:pPr>
              <w:pStyle w:val="Sangradetextonormal"/>
              <w:tabs>
                <w:tab w:val="left" w:pos="284"/>
              </w:tabs>
              <w:spacing w:after="0"/>
              <w:ind w:left="0"/>
              <w:contextualSpacing/>
              <w:jc w:val="both"/>
            </w:pPr>
            <w:r>
              <w:rPr>
                <w:rFonts w:ascii="Calibri" w:hAnsi="Calibri" w:cs="Calibri"/>
                <w:b/>
                <w:bCs/>
                <w:sz w:val="18"/>
                <w:szCs w:val="18"/>
                <w:lang w:val="es-BO"/>
              </w:rPr>
              <w:lastRenderedPageBreak/>
              <w:t>INFORME POST – INSTALACION</w:t>
            </w:r>
          </w:p>
        </w:tc>
      </w:tr>
      <w:tr w:rsidR="000E42C7" w:rsidTr="00DA2952">
        <w:trPr>
          <w:trHeight w:val="397"/>
        </w:trPr>
        <w:tc>
          <w:tcPr>
            <w:tcW w:w="9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pStyle w:val="Sangradetextonormal"/>
              <w:tabs>
                <w:tab w:val="left" w:pos="284"/>
              </w:tabs>
              <w:spacing w:after="0"/>
              <w:ind w:left="0"/>
            </w:pPr>
            <w:r>
              <w:rPr>
                <w:rFonts w:ascii="Calibri" w:hAnsi="Calibri" w:cs="Calibri"/>
                <w:bCs/>
                <w:sz w:val="18"/>
                <w:szCs w:val="18"/>
                <w:lang w:val="es-BO"/>
              </w:rPr>
              <w:t>Finalizada la instalación la empresa contratada deberá entregar el informe final correspondiente impreso y en formato digital contemplando mínimamente la siguiente información:</w:t>
            </w:r>
          </w:p>
          <w:p w:rsidR="000E42C7" w:rsidRDefault="000E42C7" w:rsidP="00DA2952">
            <w:pPr>
              <w:pStyle w:val="Sangradetextonormal"/>
              <w:tabs>
                <w:tab w:val="left" w:pos="284"/>
              </w:tabs>
              <w:spacing w:after="0"/>
              <w:ind w:left="0"/>
              <w:rPr>
                <w:rFonts w:ascii="Calibri" w:hAnsi="Calibri" w:cs="Calibri"/>
                <w:bCs/>
                <w:sz w:val="18"/>
                <w:szCs w:val="18"/>
                <w:lang w:val="es-BO"/>
              </w:rPr>
            </w:pPr>
          </w:p>
          <w:p w:rsidR="000E42C7" w:rsidRDefault="000E42C7" w:rsidP="000E42C7">
            <w:pPr>
              <w:pStyle w:val="Sangradetextonormal"/>
              <w:numPr>
                <w:ilvl w:val="0"/>
                <w:numId w:val="37"/>
              </w:numPr>
              <w:tabs>
                <w:tab w:val="left" w:pos="284"/>
              </w:tabs>
              <w:suppressAutoHyphens/>
              <w:spacing w:after="0"/>
              <w:ind w:left="641" w:hanging="357"/>
              <w:contextualSpacing/>
              <w:jc w:val="both"/>
            </w:pPr>
            <w:r>
              <w:rPr>
                <w:rFonts w:ascii="Calibri" w:hAnsi="Calibri" w:cs="Calibri"/>
                <w:bCs/>
                <w:sz w:val="18"/>
                <w:szCs w:val="18"/>
                <w:lang w:val="es-BO"/>
              </w:rPr>
              <w:t>Actividades Realizadas</w:t>
            </w:r>
          </w:p>
          <w:p w:rsidR="000E42C7" w:rsidRDefault="000E42C7" w:rsidP="000E42C7">
            <w:pPr>
              <w:pStyle w:val="Sangradetextonormal"/>
              <w:numPr>
                <w:ilvl w:val="0"/>
                <w:numId w:val="37"/>
              </w:numPr>
              <w:tabs>
                <w:tab w:val="left" w:pos="284"/>
              </w:tabs>
              <w:suppressAutoHyphens/>
              <w:spacing w:after="0"/>
              <w:ind w:left="641" w:hanging="357"/>
              <w:contextualSpacing/>
              <w:jc w:val="both"/>
            </w:pPr>
            <w:r>
              <w:rPr>
                <w:rFonts w:ascii="Calibri" w:hAnsi="Calibri" w:cs="Calibri"/>
                <w:bCs/>
                <w:sz w:val="18"/>
                <w:szCs w:val="18"/>
                <w:lang w:val="es-BO"/>
              </w:rPr>
              <w:t>Diagramas y topología de la instalación.</w:t>
            </w:r>
          </w:p>
          <w:p w:rsidR="000E42C7" w:rsidRDefault="000E42C7" w:rsidP="000E42C7">
            <w:pPr>
              <w:pStyle w:val="Sangradetextonormal"/>
              <w:numPr>
                <w:ilvl w:val="0"/>
                <w:numId w:val="37"/>
              </w:numPr>
              <w:tabs>
                <w:tab w:val="left" w:pos="284"/>
              </w:tabs>
              <w:suppressAutoHyphens/>
              <w:spacing w:after="0"/>
              <w:ind w:left="641" w:hanging="357"/>
              <w:contextualSpacing/>
              <w:jc w:val="both"/>
            </w:pPr>
            <w:r>
              <w:rPr>
                <w:rFonts w:ascii="Calibri" w:hAnsi="Calibri" w:cs="Calibri"/>
                <w:bCs/>
                <w:sz w:val="18"/>
                <w:szCs w:val="18"/>
                <w:lang w:val="es-BO"/>
              </w:rPr>
              <w:t>Configuración de los equipos.</w:t>
            </w:r>
          </w:p>
          <w:p w:rsidR="000E42C7" w:rsidRDefault="000E42C7" w:rsidP="000E42C7">
            <w:pPr>
              <w:pStyle w:val="Sangradetextonormal"/>
              <w:numPr>
                <w:ilvl w:val="0"/>
                <w:numId w:val="37"/>
              </w:numPr>
              <w:tabs>
                <w:tab w:val="left" w:pos="284"/>
              </w:tabs>
              <w:suppressAutoHyphens/>
              <w:spacing w:after="0"/>
              <w:ind w:left="641" w:hanging="357"/>
              <w:contextualSpacing/>
              <w:jc w:val="both"/>
            </w:pPr>
            <w:r>
              <w:rPr>
                <w:rFonts w:ascii="Calibri" w:hAnsi="Calibri" w:cs="Calibri"/>
                <w:bCs/>
                <w:sz w:val="18"/>
                <w:szCs w:val="18"/>
                <w:lang w:val="es-BO"/>
              </w:rPr>
              <w:t>Administración de los Equipos.</w:t>
            </w:r>
          </w:p>
          <w:p w:rsidR="000E42C7" w:rsidRDefault="000E42C7" w:rsidP="000E42C7">
            <w:pPr>
              <w:pStyle w:val="Sangradetextonormal"/>
              <w:numPr>
                <w:ilvl w:val="0"/>
                <w:numId w:val="37"/>
              </w:numPr>
              <w:tabs>
                <w:tab w:val="left" w:pos="284"/>
              </w:tabs>
              <w:suppressAutoHyphens/>
              <w:spacing w:after="0"/>
              <w:ind w:left="641" w:hanging="357"/>
              <w:contextualSpacing/>
              <w:jc w:val="both"/>
            </w:pPr>
            <w:r>
              <w:rPr>
                <w:rFonts w:ascii="Calibri" w:hAnsi="Calibri" w:cs="Calibri"/>
                <w:bCs/>
                <w:sz w:val="18"/>
                <w:szCs w:val="18"/>
                <w:lang w:val="es-BO"/>
              </w:rPr>
              <w:t>Comandos y Configuraciones Necesarias para mantenimiento de lo implementado.</w:t>
            </w:r>
          </w:p>
          <w:p w:rsidR="000E42C7" w:rsidRDefault="000E42C7" w:rsidP="000E42C7">
            <w:pPr>
              <w:pStyle w:val="Sangradetextonormal"/>
              <w:numPr>
                <w:ilvl w:val="0"/>
                <w:numId w:val="37"/>
              </w:numPr>
              <w:tabs>
                <w:tab w:val="left" w:pos="284"/>
              </w:tabs>
              <w:suppressAutoHyphens/>
              <w:spacing w:after="0"/>
              <w:ind w:left="641" w:hanging="357"/>
              <w:contextualSpacing/>
              <w:jc w:val="both"/>
            </w:pPr>
            <w:r>
              <w:rPr>
                <w:rFonts w:ascii="Calibri" w:hAnsi="Calibri" w:cs="Calibri"/>
                <w:bCs/>
                <w:sz w:val="18"/>
                <w:szCs w:val="18"/>
                <w:lang w:val="es-BO"/>
              </w:rPr>
              <w:t>Manuales para la integración de nuevos.</w:t>
            </w:r>
          </w:p>
          <w:p w:rsidR="000E42C7" w:rsidRDefault="000E42C7" w:rsidP="000E42C7">
            <w:pPr>
              <w:pStyle w:val="Sangradetextonormal"/>
              <w:numPr>
                <w:ilvl w:val="0"/>
                <w:numId w:val="37"/>
              </w:numPr>
              <w:tabs>
                <w:tab w:val="left" w:pos="284"/>
              </w:tabs>
              <w:suppressAutoHyphens/>
              <w:spacing w:after="0"/>
              <w:ind w:left="641" w:hanging="357"/>
              <w:contextualSpacing/>
              <w:jc w:val="both"/>
            </w:pPr>
            <w:r>
              <w:rPr>
                <w:rFonts w:ascii="Calibri" w:hAnsi="Calibri" w:cs="Calibri"/>
                <w:bCs/>
                <w:sz w:val="18"/>
                <w:szCs w:val="18"/>
                <w:lang w:val="es-BO"/>
              </w:rPr>
              <w:t>Recomendaciones para el óptimo funcionamiento de los equipos</w:t>
            </w:r>
          </w:p>
        </w:tc>
      </w:tr>
    </w:tbl>
    <w:p w:rsidR="000E42C7" w:rsidRDefault="000E42C7" w:rsidP="000E42C7">
      <w:pPr>
        <w:rPr>
          <w:rFonts w:ascii="Calibri" w:hAnsi="Calibri" w:cs="Calibri"/>
          <w:b/>
          <w:bCs/>
          <w:color w:val="000000"/>
          <w:lang w:eastAsia="es-ES"/>
        </w:rPr>
      </w:pPr>
    </w:p>
    <w:p w:rsidR="000E42C7" w:rsidRDefault="000E42C7" w:rsidP="000E42C7">
      <w:pPr>
        <w:rPr>
          <w:rFonts w:ascii="Calibri" w:hAnsi="Calibri" w:cs="Calibri"/>
          <w:b/>
          <w:bCs/>
          <w:color w:val="000000"/>
          <w:lang w:eastAsia="es-ES"/>
        </w:rPr>
      </w:pPr>
    </w:p>
    <w:p w:rsidR="000E42C7" w:rsidRDefault="000E42C7" w:rsidP="000E42C7">
      <w:pPr>
        <w:numPr>
          <w:ilvl w:val="0"/>
          <w:numId w:val="49"/>
        </w:numPr>
        <w:suppressAutoHyphens/>
        <w:ind w:left="1080" w:hanging="720"/>
      </w:pPr>
      <w:r>
        <w:rPr>
          <w:rFonts w:ascii="Calibri" w:hAnsi="Calibri" w:cs="Calibri"/>
          <w:b/>
          <w:bCs/>
          <w:lang w:eastAsia="es-BO"/>
        </w:rPr>
        <w:t xml:space="preserve">OTRAS CONDICIONES DE CUMPLIMIENTO OBLIGATORIO </w:t>
      </w:r>
    </w:p>
    <w:tbl>
      <w:tblPr>
        <w:tblW w:w="0" w:type="auto"/>
        <w:tblInd w:w="-4" w:type="dxa"/>
        <w:tblLayout w:type="fixed"/>
        <w:tblCellMar>
          <w:left w:w="70" w:type="dxa"/>
          <w:right w:w="70" w:type="dxa"/>
        </w:tblCellMar>
        <w:tblLook w:val="0000" w:firstRow="0" w:lastRow="0" w:firstColumn="0" w:lastColumn="0" w:noHBand="0" w:noVBand="0"/>
      </w:tblPr>
      <w:tblGrid>
        <w:gridCol w:w="9857"/>
      </w:tblGrid>
      <w:tr w:rsidR="000E42C7" w:rsidTr="00DA2952">
        <w:trPr>
          <w:trHeight w:val="229"/>
        </w:trPr>
        <w:tc>
          <w:tcPr>
            <w:tcW w:w="985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0E42C7" w:rsidRDefault="000E42C7" w:rsidP="00DA2952">
            <w:pPr>
              <w:pStyle w:val="Sangradetextonormal"/>
              <w:tabs>
                <w:tab w:val="left" w:pos="284"/>
              </w:tabs>
              <w:spacing w:after="0"/>
              <w:ind w:left="0"/>
              <w:jc w:val="both"/>
            </w:pPr>
            <w:r>
              <w:rPr>
                <w:rFonts w:ascii="Calibri" w:hAnsi="Calibri" w:cs="Calibri"/>
                <w:b/>
                <w:bCs/>
                <w:sz w:val="18"/>
                <w:szCs w:val="18"/>
              </w:rPr>
              <w:t>MULTAS</w:t>
            </w:r>
          </w:p>
        </w:tc>
      </w:tr>
      <w:tr w:rsidR="000E42C7" w:rsidTr="00DA2952">
        <w:trPr>
          <w:trHeight w:val="397"/>
        </w:trPr>
        <w:tc>
          <w:tcPr>
            <w:tcW w:w="9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jc w:val="both"/>
            </w:pPr>
            <w:r>
              <w:rPr>
                <w:rFonts w:ascii="Calibri" w:eastAsia="Calibri" w:hAnsi="Calibri" w:cs="Calibri"/>
                <w:color w:val="000000"/>
                <w:sz w:val="18"/>
                <w:szCs w:val="18"/>
                <w:lang w:val="es-BO"/>
              </w:rPr>
              <w:t>El incumplimiento al plazo de entrega señalado en el contrato se aplicará una multa del 1% sobre el importe total del contrato por cada día calendario de retraso.</w:t>
            </w:r>
          </w:p>
          <w:p w:rsidR="000E42C7" w:rsidRDefault="000E42C7" w:rsidP="00DA2952">
            <w:pPr>
              <w:jc w:val="both"/>
            </w:pPr>
            <w:r>
              <w:rPr>
                <w:rFonts w:ascii="Calibri" w:eastAsia="Calibri" w:hAnsi="Calibri" w:cs="Calibri"/>
                <w:color w:val="000000"/>
                <w:sz w:val="18"/>
                <w:szCs w:val="18"/>
                <w:lang w:val="es-BO"/>
              </w:rPr>
              <w:t>De establecer que por la aplicación de multas por mora se ha llegado al límite del 10% (diez por ciento) del monto total del contrato, YPFB podrá iniciar el proceso de resolución del contrato.</w:t>
            </w:r>
          </w:p>
          <w:p w:rsidR="000E42C7" w:rsidRDefault="000E42C7" w:rsidP="00DA2952">
            <w:pPr>
              <w:jc w:val="both"/>
            </w:pPr>
            <w:r>
              <w:rPr>
                <w:rFonts w:ascii="Calibri" w:eastAsia="Calibri" w:hAnsi="Calibri" w:cs="Calibri"/>
                <w:color w:val="000000"/>
                <w:sz w:val="18"/>
                <w:szCs w:val="18"/>
                <w:lang w:val="es-BO"/>
              </w:rPr>
              <w:t>De establecer que por la aplicación de multas por mora se ha llegado al límite del 20% (veinte por ciento) del monto total del contrato, YPFB deberá iniciar el proceso de resolución del contrato.</w:t>
            </w:r>
          </w:p>
          <w:p w:rsidR="000E42C7" w:rsidRDefault="000E42C7" w:rsidP="00DA2952">
            <w:pPr>
              <w:tabs>
                <w:tab w:val="left" w:pos="284"/>
              </w:tabs>
              <w:spacing w:after="120"/>
              <w:jc w:val="both"/>
            </w:pPr>
            <w:r>
              <w:rPr>
                <w:rFonts w:ascii="Calibri" w:eastAsia="Calibri" w:hAnsi="Calibri" w:cs="Calibri"/>
                <w:bCs/>
                <w:color w:val="000000"/>
                <w:sz w:val="18"/>
                <w:szCs w:val="18"/>
                <w:lang w:val="es-BO"/>
              </w:rPr>
              <w:t>Queda establecido que cuando se apliquen las multas, estas no podrán ser deducidas de la factura emitida por el proponente. El importe de las multas será descontado a momento del pago.</w:t>
            </w:r>
          </w:p>
        </w:tc>
      </w:tr>
      <w:tr w:rsidR="000E42C7" w:rsidTr="00DA2952">
        <w:trPr>
          <w:trHeight w:val="165"/>
        </w:trPr>
        <w:tc>
          <w:tcPr>
            <w:tcW w:w="9857"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0E42C7" w:rsidRDefault="000E42C7" w:rsidP="00DA2952">
            <w:pPr>
              <w:pStyle w:val="Sangradetextonormal"/>
              <w:tabs>
                <w:tab w:val="left" w:pos="284"/>
              </w:tabs>
              <w:spacing w:after="0"/>
              <w:ind w:left="0"/>
              <w:jc w:val="both"/>
            </w:pPr>
            <w:r>
              <w:rPr>
                <w:rFonts w:ascii="Calibri" w:hAnsi="Calibri" w:cs="Calibri"/>
                <w:b/>
                <w:sz w:val="18"/>
                <w:szCs w:val="18"/>
              </w:rPr>
              <w:t>FORMA DE PAGO</w:t>
            </w:r>
          </w:p>
        </w:tc>
      </w:tr>
      <w:tr w:rsidR="000E42C7" w:rsidTr="00DA2952">
        <w:trPr>
          <w:trHeight w:val="197"/>
        </w:trPr>
        <w:tc>
          <w:tcPr>
            <w:tcW w:w="9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pStyle w:val="Sangradetextonormal"/>
              <w:tabs>
                <w:tab w:val="left" w:pos="284"/>
              </w:tabs>
              <w:spacing w:after="0"/>
              <w:ind w:left="0"/>
              <w:jc w:val="both"/>
            </w:pPr>
            <w:r>
              <w:rPr>
                <w:rFonts w:ascii="Calibri" w:hAnsi="Calibri" w:cs="Calibri"/>
                <w:bCs/>
                <w:sz w:val="16"/>
                <w:szCs w:val="16"/>
              </w:rPr>
              <w:t>El pago será único contra entrega e instalación de los bienes, previo informe de recepción emitido por el responsable o comité de recepción y se realizará vía SIGEP, Cabe mencionar que YPFB no otorgará ningún anticipo.</w:t>
            </w:r>
          </w:p>
        </w:tc>
      </w:tr>
      <w:tr w:rsidR="000E42C7" w:rsidTr="00DA2952">
        <w:trPr>
          <w:trHeight w:val="70"/>
        </w:trPr>
        <w:tc>
          <w:tcPr>
            <w:tcW w:w="9857"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0E42C7" w:rsidRDefault="000E42C7" w:rsidP="00DA2952">
            <w:pPr>
              <w:autoSpaceDE w:val="0"/>
            </w:pPr>
            <w:r>
              <w:rPr>
                <w:rFonts w:ascii="Calibri" w:hAnsi="Calibri" w:cs="Calibri"/>
                <w:b/>
                <w:bCs/>
                <w:sz w:val="18"/>
                <w:szCs w:val="18"/>
              </w:rPr>
              <w:t xml:space="preserve">LUGAR DE ENTREGA DE LOS BIENES </w:t>
            </w:r>
          </w:p>
        </w:tc>
      </w:tr>
      <w:tr w:rsidR="000E42C7" w:rsidTr="00DA2952">
        <w:trPr>
          <w:trHeight w:val="530"/>
        </w:trPr>
        <w:tc>
          <w:tcPr>
            <w:tcW w:w="98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42C7" w:rsidRDefault="000E42C7" w:rsidP="00DA2952">
            <w:pPr>
              <w:tabs>
                <w:tab w:val="left" w:pos="284"/>
              </w:tabs>
              <w:suppressAutoHyphens/>
              <w:contextualSpacing/>
              <w:jc w:val="both"/>
            </w:pPr>
            <w:r>
              <w:rPr>
                <w:rFonts w:ascii="Calibri" w:hAnsi="Calibri" w:cs="Calibri"/>
                <w:bCs/>
                <w:sz w:val="18"/>
                <w:szCs w:val="18"/>
              </w:rPr>
              <w:t xml:space="preserve">El lugar de entrega e instalación de lo solicitado será en </w:t>
            </w:r>
            <w:r>
              <w:rPr>
                <w:rFonts w:ascii="Calibri" w:hAnsi="Calibri" w:cs="Calibri"/>
                <w:color w:val="000000"/>
                <w:sz w:val="18"/>
                <w:szCs w:val="18"/>
                <w:lang w:eastAsia="zh-CN"/>
              </w:rPr>
              <w:t xml:space="preserve">el Edificio Corporativo de YPFB ubicado en la </w:t>
            </w:r>
            <w:r>
              <w:rPr>
                <w:rFonts w:ascii="Calibri" w:hAnsi="Calibri" w:cs="Calibri"/>
                <w:sz w:val="18"/>
                <w:szCs w:val="18"/>
                <w:lang w:val="es-BO"/>
              </w:rPr>
              <w:t>calle Reyes Ortiz entre Av. 16 de Julio (El Prado) y calle Carlos Bravo, Edificio Nuevo de YPFB Corporación de la ciudad de La Paz.</w:t>
            </w:r>
          </w:p>
        </w:tc>
      </w:tr>
      <w:tr w:rsidR="000E42C7" w:rsidTr="00DA2952">
        <w:trPr>
          <w:trHeight w:val="96"/>
        </w:trPr>
        <w:tc>
          <w:tcPr>
            <w:tcW w:w="9857"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0E42C7" w:rsidRDefault="000E42C7" w:rsidP="00DA2952">
            <w:pPr>
              <w:pStyle w:val="Sangradetextonormal"/>
              <w:tabs>
                <w:tab w:val="left" w:pos="284"/>
              </w:tabs>
              <w:spacing w:after="0"/>
              <w:ind w:left="0"/>
              <w:jc w:val="both"/>
            </w:pPr>
            <w:r>
              <w:rPr>
                <w:rFonts w:ascii="Calibri" w:hAnsi="Calibri" w:cs="Calibri"/>
                <w:b/>
                <w:bCs/>
                <w:sz w:val="18"/>
                <w:szCs w:val="18"/>
              </w:rPr>
              <w:t>FACTURACIÓN</w:t>
            </w:r>
          </w:p>
        </w:tc>
      </w:tr>
      <w:tr w:rsidR="000E42C7" w:rsidTr="00DA2952">
        <w:trPr>
          <w:trHeight w:val="397"/>
        </w:trPr>
        <w:tc>
          <w:tcPr>
            <w:tcW w:w="9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tabs>
                <w:tab w:val="left" w:pos="284"/>
              </w:tabs>
              <w:jc w:val="both"/>
            </w:pPr>
            <w:r>
              <w:rPr>
                <w:rFonts w:ascii="Calibri" w:hAnsi="Calibri" w:cs="Calibri"/>
                <w:bCs/>
                <w:sz w:val="18"/>
                <w:szCs w:val="18"/>
                <w:lang w:val="es-BO"/>
              </w:rPr>
              <w:t xml:space="preserve">La factura debe ser emitida de acuerdo a normativa vigente a nombre de Yacimientos Petrolíferos Fiscales Bolivianos consignando el Número de Identificación Tributaria (NIT) 1020269020. </w:t>
            </w:r>
          </w:p>
          <w:p w:rsidR="000E42C7" w:rsidRDefault="000E42C7" w:rsidP="00DA2952">
            <w:pPr>
              <w:tabs>
                <w:tab w:val="left" w:pos="284"/>
              </w:tabs>
              <w:jc w:val="both"/>
            </w:pPr>
            <w:r>
              <w:rPr>
                <w:rFonts w:ascii="Calibri" w:hAnsi="Calibri" w:cs="Calibri"/>
                <w:bCs/>
                <w:sz w:val="18"/>
                <w:szCs w:val="18"/>
                <w:lang w:val="es-BO"/>
              </w:rPr>
              <w:tab/>
            </w:r>
            <w:r>
              <w:rPr>
                <w:rFonts w:ascii="Calibri" w:hAnsi="Calibri" w:cs="Calibri"/>
                <w:bCs/>
                <w:sz w:val="18"/>
                <w:szCs w:val="18"/>
                <w:lang w:val="es-BO"/>
              </w:rPr>
              <w:tab/>
            </w:r>
            <w:r>
              <w:rPr>
                <w:rFonts w:ascii="Calibri" w:hAnsi="Calibri" w:cs="Calibri"/>
                <w:bCs/>
                <w:sz w:val="18"/>
                <w:szCs w:val="18"/>
                <w:lang w:val="es-BO"/>
              </w:rPr>
              <w:tab/>
            </w:r>
            <w:r>
              <w:rPr>
                <w:rFonts w:ascii="Calibri" w:hAnsi="Calibri" w:cs="Calibri"/>
                <w:bCs/>
                <w:sz w:val="18"/>
                <w:szCs w:val="18"/>
                <w:lang w:val="es-BO"/>
              </w:rPr>
              <w:tab/>
            </w:r>
            <w:r>
              <w:rPr>
                <w:rFonts w:ascii="Calibri" w:hAnsi="Calibri" w:cs="Calibri"/>
                <w:bCs/>
                <w:sz w:val="18"/>
                <w:szCs w:val="18"/>
                <w:lang w:val="es-BO"/>
              </w:rPr>
              <w:tab/>
            </w:r>
          </w:p>
          <w:p w:rsidR="000E42C7" w:rsidRDefault="000E42C7" w:rsidP="00DA2952">
            <w:pPr>
              <w:tabs>
                <w:tab w:val="left" w:pos="284"/>
              </w:tabs>
              <w:jc w:val="both"/>
            </w:pPr>
            <w:r>
              <w:rPr>
                <w:rFonts w:ascii="Calibri" w:hAnsi="Calibri" w:cs="Calibri"/>
                <w:bCs/>
                <w:sz w:val="18"/>
                <w:szCs w:val="18"/>
                <w:lang w:val="es-BO"/>
              </w:rPr>
              <w:t>La factura deberá emitirse por el precio contratado, sin deducir las multas ni otros cargos, al momento de la entrega de la totalidad de los bienes conforme lo establecido contractualmente.</w:t>
            </w:r>
            <w:r>
              <w:rPr>
                <w:rFonts w:ascii="Calibri" w:hAnsi="Calibri" w:cs="Calibri"/>
                <w:bCs/>
                <w:sz w:val="18"/>
                <w:szCs w:val="18"/>
                <w:lang w:val="es-BO"/>
              </w:rPr>
              <w:tab/>
            </w:r>
          </w:p>
          <w:p w:rsidR="000E42C7" w:rsidRDefault="000E42C7" w:rsidP="00DA2952">
            <w:pPr>
              <w:tabs>
                <w:tab w:val="left" w:pos="284"/>
              </w:tabs>
              <w:jc w:val="both"/>
            </w:pPr>
            <w:r>
              <w:rPr>
                <w:rFonts w:ascii="Calibri" w:hAnsi="Calibri" w:cs="Calibri"/>
                <w:bCs/>
                <w:sz w:val="18"/>
                <w:szCs w:val="18"/>
                <w:lang w:val="es-BO"/>
              </w:rPr>
              <w:tab/>
            </w:r>
            <w:r>
              <w:rPr>
                <w:rFonts w:ascii="Calibri" w:hAnsi="Calibri" w:cs="Calibri"/>
                <w:bCs/>
                <w:sz w:val="18"/>
                <w:szCs w:val="18"/>
                <w:lang w:val="es-BO"/>
              </w:rPr>
              <w:tab/>
            </w:r>
            <w:r>
              <w:rPr>
                <w:rFonts w:ascii="Calibri" w:hAnsi="Calibri" w:cs="Calibri"/>
                <w:bCs/>
                <w:sz w:val="18"/>
                <w:szCs w:val="18"/>
                <w:lang w:val="es-BO"/>
              </w:rPr>
              <w:tab/>
            </w:r>
            <w:r>
              <w:rPr>
                <w:rFonts w:ascii="Calibri" w:hAnsi="Calibri" w:cs="Calibri"/>
                <w:bCs/>
                <w:sz w:val="18"/>
                <w:szCs w:val="18"/>
                <w:lang w:val="es-BO"/>
              </w:rPr>
              <w:tab/>
            </w:r>
          </w:p>
          <w:p w:rsidR="000E42C7" w:rsidRDefault="000E42C7" w:rsidP="00DA2952">
            <w:pPr>
              <w:tabs>
                <w:tab w:val="left" w:pos="284"/>
              </w:tabs>
              <w:jc w:val="both"/>
            </w:pPr>
            <w:r>
              <w:rPr>
                <w:rFonts w:ascii="Calibri" w:hAnsi="Calibri" w:cs="Calibri"/>
                <w:bCs/>
                <w:sz w:val="18"/>
                <w:szCs w:val="18"/>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0E42C7" w:rsidTr="00DA2952">
        <w:trPr>
          <w:trHeight w:val="118"/>
        </w:trPr>
        <w:tc>
          <w:tcPr>
            <w:tcW w:w="9857"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0E42C7" w:rsidRDefault="000E42C7" w:rsidP="00DA2952">
            <w:pPr>
              <w:autoSpaceDE w:val="0"/>
            </w:pPr>
            <w:r>
              <w:rPr>
                <w:rFonts w:ascii="Calibri" w:hAnsi="Calibri" w:cs="Calibri"/>
                <w:b/>
                <w:bCs/>
                <w:sz w:val="18"/>
                <w:szCs w:val="18"/>
              </w:rPr>
              <w:t>TRIBUTOS</w:t>
            </w:r>
          </w:p>
        </w:tc>
      </w:tr>
      <w:tr w:rsidR="000E42C7" w:rsidTr="00DA2952">
        <w:trPr>
          <w:trHeight w:val="414"/>
        </w:trPr>
        <w:tc>
          <w:tcPr>
            <w:tcW w:w="9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2C7" w:rsidRDefault="000E42C7" w:rsidP="00DA2952">
            <w:pPr>
              <w:autoSpaceDE w:val="0"/>
            </w:pPr>
            <w:r>
              <w:rPr>
                <w:rFonts w:ascii="Calibri" w:hAnsi="Calibri" w:cs="Calibri"/>
                <w:bCs/>
                <w:sz w:val="18"/>
                <w:szCs w:val="18"/>
              </w:rPr>
              <w:t>El adjudicado declara que todos los tributos vigentes a la fecha y que puedan originarse directa o indirectamente en aplicación del contrato, son de su responsabilidad, no correspondiendo ningún reclamo posterior.</w:t>
            </w:r>
            <w:r>
              <w:rPr>
                <w:rFonts w:ascii="Calibri" w:hAnsi="Calibri" w:cs="Calibri"/>
                <w:bCs/>
                <w:sz w:val="18"/>
                <w:szCs w:val="18"/>
              </w:rPr>
              <w:tab/>
            </w:r>
          </w:p>
        </w:tc>
      </w:tr>
      <w:tr w:rsidR="000E42C7" w:rsidTr="00DA2952">
        <w:trPr>
          <w:trHeight w:val="213"/>
        </w:trPr>
        <w:tc>
          <w:tcPr>
            <w:tcW w:w="9857" w:type="dxa"/>
            <w:tcBorders>
              <w:top w:val="single" w:sz="4" w:space="0" w:color="000000"/>
              <w:left w:val="single" w:sz="4" w:space="0" w:color="000000"/>
              <w:bottom w:val="single" w:sz="4" w:space="0" w:color="000000"/>
              <w:right w:val="single" w:sz="4" w:space="0" w:color="000000"/>
            </w:tcBorders>
            <w:shd w:val="clear" w:color="auto" w:fill="9CC2E5"/>
            <w:vAlign w:val="bottom"/>
          </w:tcPr>
          <w:p w:rsidR="000E42C7" w:rsidRDefault="000E42C7" w:rsidP="00DA2952">
            <w:pPr>
              <w:autoSpaceDE w:val="0"/>
              <w:jc w:val="both"/>
            </w:pPr>
            <w:r>
              <w:rPr>
                <w:rFonts w:ascii="Calibri" w:hAnsi="Calibri" w:cs="Calibri"/>
                <w:b/>
                <w:bCs/>
                <w:sz w:val="18"/>
                <w:szCs w:val="18"/>
              </w:rPr>
              <w:t>SEGURIDAD Y SALUD OCUPACIONAL</w:t>
            </w:r>
          </w:p>
        </w:tc>
      </w:tr>
      <w:tr w:rsidR="000E42C7" w:rsidTr="00DA2952">
        <w:trPr>
          <w:trHeight w:val="230"/>
        </w:trPr>
        <w:tc>
          <w:tcPr>
            <w:tcW w:w="98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42C7" w:rsidRDefault="000E42C7" w:rsidP="00DA2952">
            <w:pPr>
              <w:jc w:val="both"/>
            </w:pPr>
            <w:r>
              <w:rPr>
                <w:rFonts w:ascii="Calibri" w:hAnsi="Calibri" w:cs="Calibri"/>
                <w:bCs/>
                <w:sz w:val="18"/>
                <w:szCs w:val="18"/>
                <w:lang w:val="es-BO"/>
              </w:rPr>
              <w:t>1.</w:t>
            </w:r>
            <w:r>
              <w:rPr>
                <w:rFonts w:ascii="Calibri" w:hAnsi="Calibri" w:cs="Calibri"/>
                <w:bCs/>
                <w:sz w:val="18"/>
                <w:szCs w:val="18"/>
                <w:lang w:val="es-BO"/>
              </w:rPr>
              <w:tab/>
              <w:t xml:space="preserve">Posterior a la firma de contrato, la Empresa contratada deberá presentar el siguiente documento para la aprobación de la Dirección de SMS de YPFB: </w:t>
            </w:r>
          </w:p>
          <w:p w:rsidR="000E42C7" w:rsidRDefault="000E42C7" w:rsidP="00DA2952">
            <w:pPr>
              <w:jc w:val="both"/>
            </w:pPr>
            <w:r>
              <w:rPr>
                <w:rFonts w:ascii="Calibri" w:hAnsi="Calibri" w:cs="Calibri"/>
                <w:bCs/>
                <w:sz w:val="18"/>
                <w:szCs w:val="18"/>
                <w:lang w:val="es-BO"/>
              </w:rPr>
              <w:t xml:space="preserve">Declaración jurada “Compromiso de SMS” para Cumplimiento de los Requisitos de Seguridad Industrial, Salud Ocupacional y Medio Ambiente para contratistas de YPFB Corporación. </w:t>
            </w:r>
          </w:p>
          <w:p w:rsidR="000E42C7" w:rsidRDefault="000E42C7" w:rsidP="00DA2952">
            <w:pPr>
              <w:jc w:val="both"/>
            </w:pPr>
            <w:r>
              <w:rPr>
                <w:rFonts w:ascii="Calibri" w:hAnsi="Calibri" w:cs="Calibri"/>
                <w:bCs/>
                <w:sz w:val="18"/>
                <w:szCs w:val="18"/>
                <w:lang w:val="es-BO"/>
              </w:rPr>
              <w:t>La empresa contratada deberá dar estricto cumplimento a la legislación aplicable, vigentes en el Estado Plurinacional de Bolivia; siendo también responsable del cumplimiento por parte de los SUBCONTRATISTAS que intervengan a nombre suyo ante YPFB.</w:t>
            </w:r>
          </w:p>
          <w:p w:rsidR="000E42C7" w:rsidRDefault="000E42C7" w:rsidP="00DA2952">
            <w:pPr>
              <w:jc w:val="both"/>
            </w:pPr>
            <w:r>
              <w:rPr>
                <w:rFonts w:ascii="Calibri" w:hAnsi="Calibri" w:cs="Calibri"/>
                <w:bCs/>
                <w:sz w:val="18"/>
                <w:szCs w:val="18"/>
                <w:lang w:val="es-BO"/>
              </w:rPr>
              <w:lastRenderedPageBreak/>
              <w:t>Deberá presentar la “Declaración Jurada” debidamente firmada por el representante legal de la empresa, adjuntando la fotocopia firmada del documento de identificación (pasaporte/CI), con la impresión dactilar del mismo (pulgar derecho y/o izquierdo).</w:t>
            </w:r>
          </w:p>
          <w:p w:rsidR="000E42C7" w:rsidRDefault="000E42C7" w:rsidP="00DA2952">
            <w:pPr>
              <w:jc w:val="both"/>
            </w:pPr>
            <w:r>
              <w:rPr>
                <w:rFonts w:ascii="Calibri" w:hAnsi="Calibri" w:cs="Calibri"/>
                <w:bCs/>
                <w:sz w:val="18"/>
                <w:szCs w:val="18"/>
                <w:lang w:val="es-BO"/>
              </w:rPr>
              <w:t>2.</w:t>
            </w:r>
            <w:r>
              <w:rPr>
                <w:rFonts w:ascii="Calibri" w:hAnsi="Calibri" w:cs="Calibri"/>
                <w:bCs/>
                <w:sz w:val="18"/>
                <w:szCs w:val="18"/>
                <w:lang w:val="es-BO"/>
              </w:rPr>
              <w:tab/>
              <w:t xml:space="preserve">Aspectos Generales: </w:t>
            </w:r>
          </w:p>
          <w:p w:rsidR="000E42C7" w:rsidRDefault="000E42C7" w:rsidP="00DA2952">
            <w:pPr>
              <w:jc w:val="both"/>
            </w:pPr>
            <w:r>
              <w:rPr>
                <w:rFonts w:ascii="Calibri" w:hAnsi="Calibri" w:cs="Calibri"/>
                <w:bCs/>
                <w:sz w:val="18"/>
                <w:szCs w:val="18"/>
                <w:lang w:val="es-BO"/>
              </w:rPr>
              <w:t>La Empresa contratada, deberá dar cumplimiento a la Legislación vigente - DL 16998 – (Ley de Higiene, Seguridad Ocupacional y Bienestar) y Estándares y requisitos de SYSO para Contratistas de YPFB Corporación.</w:t>
            </w:r>
          </w:p>
          <w:p w:rsidR="000E42C7" w:rsidRDefault="000E42C7" w:rsidP="00DA2952">
            <w:pPr>
              <w:jc w:val="both"/>
            </w:pPr>
            <w:r>
              <w:rPr>
                <w:rFonts w:ascii="Calibri" w:hAnsi="Calibri" w:cs="Calibri"/>
                <w:bCs/>
                <w:sz w:val="18"/>
                <w:szCs w:val="18"/>
                <w:lang w:val="es-BO"/>
              </w:rPr>
              <w:t>3.</w:t>
            </w:r>
            <w:r>
              <w:rPr>
                <w:rFonts w:ascii="Calibri" w:hAnsi="Calibri" w:cs="Calibri"/>
                <w:bCs/>
                <w:sz w:val="18"/>
                <w:szCs w:val="18"/>
                <w:lang w:val="es-BO"/>
              </w:rPr>
              <w:tab/>
              <w:t>Antes del inicio de actividades (instalación/colocación de los bienes), la empresa contratada/proveedora debe cumplir con los siguientes requisitos de SMS:</w:t>
            </w:r>
          </w:p>
          <w:p w:rsidR="000E42C7" w:rsidRDefault="000E42C7" w:rsidP="00DA2952">
            <w:pPr>
              <w:jc w:val="both"/>
            </w:pPr>
            <w:r>
              <w:rPr>
                <w:rFonts w:ascii="Calibri" w:hAnsi="Calibri" w:cs="Calibri"/>
                <w:bCs/>
                <w:sz w:val="18"/>
                <w:szCs w:val="18"/>
                <w:lang w:val="es-BO"/>
              </w:rPr>
              <w:t>3.1</w:t>
            </w:r>
            <w:r>
              <w:rPr>
                <w:rFonts w:ascii="Calibri" w:hAnsi="Calibri" w:cs="Calibri"/>
                <w:bCs/>
                <w:sz w:val="18"/>
                <w:szCs w:val="18"/>
                <w:lang w:val="es-BO"/>
              </w:rPr>
              <w:tab/>
              <w:t>Nómina (nombre completo y cédula de identidad) del personal a cargo de los trabajos</w:t>
            </w:r>
          </w:p>
          <w:p w:rsidR="000E42C7" w:rsidRDefault="000E42C7" w:rsidP="00DA2952">
            <w:pPr>
              <w:jc w:val="both"/>
            </w:pPr>
            <w:r>
              <w:rPr>
                <w:rFonts w:ascii="Calibri" w:hAnsi="Calibri" w:cs="Calibri"/>
                <w:bCs/>
                <w:sz w:val="18"/>
                <w:szCs w:val="18"/>
                <w:lang w:val="es-BO"/>
              </w:rPr>
              <w:t>3.2</w:t>
            </w:r>
            <w:r>
              <w:rPr>
                <w:rFonts w:ascii="Calibri" w:hAnsi="Calibri" w:cs="Calibri"/>
                <w:bCs/>
                <w:sz w:val="18"/>
                <w:szCs w:val="18"/>
                <w:lang w:val="es-BO"/>
              </w:rPr>
              <w:tab/>
              <w:t>Registro inducción de SMS y/o charlas de seguridad al 100% del personal inmerso en la actividad, obra y/o servicio (Lo realizara personal de SMS de YPFB).</w:t>
            </w:r>
          </w:p>
          <w:p w:rsidR="000E42C7" w:rsidRDefault="000E42C7" w:rsidP="00DA2952">
            <w:pPr>
              <w:jc w:val="both"/>
            </w:pPr>
            <w:r>
              <w:rPr>
                <w:rFonts w:ascii="Calibri" w:hAnsi="Calibri" w:cs="Calibri"/>
                <w:bCs/>
                <w:sz w:val="18"/>
                <w:szCs w:val="18"/>
                <w:lang w:val="es-BO"/>
              </w:rPr>
              <w:t>3.3</w:t>
            </w:r>
            <w:r>
              <w:rPr>
                <w:rFonts w:ascii="Calibri" w:hAnsi="Calibri" w:cs="Calibri"/>
                <w:bCs/>
                <w:sz w:val="18"/>
                <w:szCs w:val="18"/>
                <w:lang w:val="es-BO"/>
              </w:rPr>
              <w:tab/>
              <w:t>Capacitaciones básicas de SMS: Primeros Auxilios, Manejo de Extintores, Plan de Emergencia, uso de EPP y otros aplicables. Aplica a todo el personal inmerso en el proyecto. (Personal propio, y sub contratistas). (deseable)</w:t>
            </w:r>
          </w:p>
          <w:p w:rsidR="000E42C7" w:rsidRDefault="000E42C7" w:rsidP="00DA2952">
            <w:pPr>
              <w:jc w:val="both"/>
            </w:pPr>
            <w:r>
              <w:rPr>
                <w:rFonts w:ascii="Calibri" w:hAnsi="Calibri" w:cs="Calibri"/>
                <w:bCs/>
                <w:sz w:val="18"/>
                <w:szCs w:val="18"/>
                <w:lang w:val="es-BO"/>
              </w:rPr>
              <w:t>3.4</w:t>
            </w:r>
            <w:r>
              <w:rPr>
                <w:rFonts w:ascii="Calibri" w:hAnsi="Calibri" w:cs="Calibri"/>
                <w:bCs/>
                <w:sz w:val="18"/>
                <w:szCs w:val="18"/>
                <w:lang w:val="es-BO"/>
              </w:rPr>
              <w:tab/>
              <w:t>Copia de póliza contra accidentes personales (que cubre gastos médicos, invalidez parcial permanente, invalidez total permanente y muerte).</w:t>
            </w:r>
          </w:p>
          <w:p w:rsidR="000E42C7" w:rsidRDefault="000E42C7" w:rsidP="00DA2952">
            <w:pPr>
              <w:jc w:val="both"/>
            </w:pPr>
            <w:r>
              <w:rPr>
                <w:rFonts w:ascii="Calibri" w:hAnsi="Calibri" w:cs="Calibri"/>
                <w:bCs/>
                <w:sz w:val="18"/>
                <w:szCs w:val="18"/>
                <w:lang w:val="es-BO"/>
              </w:rPr>
              <w:t>4.</w:t>
            </w:r>
            <w:r>
              <w:rPr>
                <w:rFonts w:ascii="Calibri" w:hAnsi="Calibri" w:cs="Calibri"/>
                <w:bCs/>
                <w:sz w:val="18"/>
                <w:szCs w:val="18"/>
                <w:lang w:val="es-BO"/>
              </w:rPr>
              <w:tab/>
              <w:t>Al ingreso y durante la actividad, obra y/o servicio la empresa contratada deberá cumplir con los siguientes requisitos:</w:t>
            </w:r>
          </w:p>
          <w:p w:rsidR="000E42C7" w:rsidRDefault="000E42C7" w:rsidP="00DA2952">
            <w:pPr>
              <w:jc w:val="both"/>
            </w:pPr>
            <w:r>
              <w:rPr>
                <w:rFonts w:ascii="Calibri" w:hAnsi="Calibri" w:cs="Calibri"/>
                <w:bCs/>
                <w:sz w:val="18"/>
                <w:szCs w:val="18"/>
                <w:lang w:val="es-BO"/>
              </w:rPr>
              <w:t>4.1</w:t>
            </w:r>
            <w:r>
              <w:rPr>
                <w:rFonts w:ascii="Calibri" w:hAnsi="Calibri" w:cs="Calibri"/>
                <w:bCs/>
                <w:sz w:val="18"/>
                <w:szCs w:val="18"/>
                <w:lang w:val="es-BO"/>
              </w:rPr>
              <w:tab/>
              <w:t>Uso obligatorio de EPP (Equipo de Protección Personal, de acuerdo a las actividades específicas)</w:t>
            </w:r>
          </w:p>
          <w:p w:rsidR="000E42C7" w:rsidRDefault="000E42C7" w:rsidP="00DA2952">
            <w:pPr>
              <w:jc w:val="both"/>
            </w:pPr>
            <w:r>
              <w:rPr>
                <w:rFonts w:ascii="Calibri" w:hAnsi="Calibri" w:cs="Calibri"/>
                <w:bCs/>
                <w:sz w:val="18"/>
                <w:szCs w:val="18"/>
                <w:lang w:val="es-BO"/>
              </w:rPr>
              <w:t>4.1.1</w:t>
            </w:r>
            <w:r>
              <w:rPr>
                <w:rFonts w:ascii="Calibri" w:hAnsi="Calibri" w:cs="Calibri"/>
                <w:bCs/>
                <w:sz w:val="18"/>
                <w:szCs w:val="18"/>
                <w:lang w:val="es-BO"/>
              </w:rPr>
              <w:tab/>
              <w:t>Pantalón y camisa jean</w:t>
            </w:r>
          </w:p>
          <w:p w:rsidR="000E42C7" w:rsidRDefault="000E42C7" w:rsidP="00DA2952">
            <w:pPr>
              <w:jc w:val="both"/>
            </w:pPr>
            <w:r>
              <w:rPr>
                <w:rFonts w:ascii="Calibri" w:hAnsi="Calibri" w:cs="Calibri"/>
                <w:bCs/>
                <w:sz w:val="18"/>
                <w:szCs w:val="18"/>
                <w:lang w:val="es-BO"/>
              </w:rPr>
              <w:t>4.1.2</w:t>
            </w:r>
            <w:r>
              <w:rPr>
                <w:rFonts w:ascii="Calibri" w:hAnsi="Calibri" w:cs="Calibri"/>
                <w:bCs/>
                <w:sz w:val="18"/>
                <w:szCs w:val="18"/>
                <w:lang w:val="es-BO"/>
              </w:rPr>
              <w:tab/>
              <w:t>Casco de Seguridad</w:t>
            </w:r>
          </w:p>
          <w:p w:rsidR="000E42C7" w:rsidRDefault="000E42C7" w:rsidP="00DA2952">
            <w:pPr>
              <w:jc w:val="both"/>
            </w:pPr>
            <w:r>
              <w:rPr>
                <w:rFonts w:ascii="Calibri" w:hAnsi="Calibri" w:cs="Calibri"/>
                <w:bCs/>
                <w:sz w:val="18"/>
                <w:szCs w:val="18"/>
                <w:lang w:val="es-BO"/>
              </w:rPr>
              <w:t>4.1.3</w:t>
            </w:r>
            <w:r>
              <w:rPr>
                <w:rFonts w:ascii="Calibri" w:hAnsi="Calibri" w:cs="Calibri"/>
                <w:bCs/>
                <w:sz w:val="18"/>
                <w:szCs w:val="18"/>
                <w:lang w:val="es-BO"/>
              </w:rPr>
              <w:tab/>
              <w:t>Calzados de Seguridad</w:t>
            </w:r>
          </w:p>
          <w:p w:rsidR="000E42C7" w:rsidRDefault="000E42C7" w:rsidP="00DA2952">
            <w:pPr>
              <w:jc w:val="both"/>
            </w:pPr>
            <w:r>
              <w:rPr>
                <w:rFonts w:ascii="Calibri" w:hAnsi="Calibri" w:cs="Calibri"/>
                <w:bCs/>
                <w:sz w:val="18"/>
                <w:szCs w:val="18"/>
                <w:lang w:val="es-BO"/>
              </w:rPr>
              <w:t>4.1.4</w:t>
            </w:r>
            <w:r>
              <w:rPr>
                <w:rFonts w:ascii="Calibri" w:hAnsi="Calibri" w:cs="Calibri"/>
                <w:bCs/>
                <w:sz w:val="18"/>
                <w:szCs w:val="18"/>
                <w:lang w:val="es-BO"/>
              </w:rPr>
              <w:tab/>
              <w:t>Lentes de Seguridad</w:t>
            </w:r>
          </w:p>
          <w:p w:rsidR="000E42C7" w:rsidRDefault="000E42C7" w:rsidP="00DA2952">
            <w:pPr>
              <w:jc w:val="both"/>
            </w:pPr>
            <w:r>
              <w:rPr>
                <w:rFonts w:ascii="Calibri" w:hAnsi="Calibri" w:cs="Calibri"/>
                <w:bCs/>
                <w:sz w:val="18"/>
                <w:szCs w:val="18"/>
                <w:lang w:val="es-BO"/>
              </w:rPr>
              <w:t>4.1.5</w:t>
            </w:r>
            <w:r>
              <w:rPr>
                <w:rFonts w:ascii="Calibri" w:hAnsi="Calibri" w:cs="Calibri"/>
                <w:bCs/>
                <w:sz w:val="18"/>
                <w:szCs w:val="18"/>
                <w:lang w:val="es-BO"/>
              </w:rPr>
              <w:tab/>
              <w:t>Guantes (de acuerdo a las actividades a desarrollar)</w:t>
            </w:r>
          </w:p>
          <w:p w:rsidR="000E42C7" w:rsidRDefault="000E42C7" w:rsidP="00DA2952">
            <w:pPr>
              <w:jc w:val="both"/>
            </w:pPr>
            <w:r>
              <w:rPr>
                <w:rFonts w:ascii="Calibri" w:hAnsi="Calibri" w:cs="Calibri"/>
                <w:bCs/>
                <w:sz w:val="18"/>
                <w:szCs w:val="18"/>
                <w:lang w:val="es-BO"/>
              </w:rPr>
              <w:t>4.1.6</w:t>
            </w:r>
            <w:r>
              <w:rPr>
                <w:rFonts w:ascii="Calibri" w:hAnsi="Calibri" w:cs="Calibri"/>
                <w:bCs/>
                <w:sz w:val="18"/>
                <w:szCs w:val="18"/>
                <w:lang w:val="es-BO"/>
              </w:rPr>
              <w:tab/>
              <w:t>Protector auditivo (en caso de intervenir en lugares con generación de ruido)</w:t>
            </w:r>
          </w:p>
          <w:p w:rsidR="000E42C7" w:rsidRDefault="000E42C7" w:rsidP="00DA2952">
            <w:pPr>
              <w:jc w:val="both"/>
            </w:pPr>
            <w:r>
              <w:rPr>
                <w:rFonts w:ascii="Calibri" w:hAnsi="Calibri" w:cs="Calibri"/>
                <w:bCs/>
                <w:sz w:val="18"/>
                <w:szCs w:val="18"/>
                <w:lang w:val="es-BO"/>
              </w:rPr>
              <w:t>4.1.7</w:t>
            </w:r>
            <w:r>
              <w:rPr>
                <w:rFonts w:ascii="Calibri" w:hAnsi="Calibri" w:cs="Calibri"/>
                <w:bCs/>
                <w:sz w:val="18"/>
                <w:szCs w:val="18"/>
                <w:lang w:val="es-BO"/>
              </w:rPr>
              <w:tab/>
              <w:t>Protector respiratorio (en caso de intervenir en lugares con generación de partículas suspendidas, gases, vapores) EPP para riesgos especiales (según Corresponda)</w:t>
            </w:r>
          </w:p>
          <w:p w:rsidR="000E42C7" w:rsidRDefault="000E42C7" w:rsidP="00DA2952">
            <w:pPr>
              <w:jc w:val="both"/>
            </w:pPr>
            <w:r>
              <w:rPr>
                <w:rFonts w:ascii="Calibri" w:hAnsi="Calibri" w:cs="Calibri"/>
                <w:bCs/>
                <w:sz w:val="18"/>
                <w:szCs w:val="18"/>
                <w:lang w:val="es-BO"/>
              </w:rPr>
              <w:t>4.1.7.1</w:t>
            </w:r>
            <w:r>
              <w:rPr>
                <w:rFonts w:ascii="Calibri" w:hAnsi="Calibri" w:cs="Calibri"/>
                <w:bCs/>
                <w:sz w:val="18"/>
                <w:szCs w:val="18"/>
                <w:lang w:val="es-BO"/>
              </w:rPr>
              <w:tab/>
              <w:t>Trabajos en alturas</w:t>
            </w:r>
          </w:p>
          <w:p w:rsidR="000E42C7" w:rsidRDefault="000E42C7" w:rsidP="00DA2952">
            <w:pPr>
              <w:jc w:val="both"/>
            </w:pPr>
            <w:r>
              <w:rPr>
                <w:rFonts w:ascii="Calibri" w:hAnsi="Calibri" w:cs="Calibri"/>
                <w:bCs/>
                <w:sz w:val="18"/>
                <w:szCs w:val="18"/>
                <w:lang w:val="es-BO"/>
              </w:rPr>
              <w:t>4.1.7.2</w:t>
            </w:r>
            <w:r>
              <w:rPr>
                <w:rFonts w:ascii="Calibri" w:hAnsi="Calibri" w:cs="Calibri"/>
                <w:bCs/>
                <w:sz w:val="18"/>
                <w:szCs w:val="18"/>
                <w:lang w:val="es-BO"/>
              </w:rPr>
              <w:tab/>
              <w:t>Trabajos en caliente</w:t>
            </w:r>
          </w:p>
          <w:p w:rsidR="000E42C7" w:rsidRDefault="000E42C7" w:rsidP="00DA2952">
            <w:pPr>
              <w:jc w:val="both"/>
            </w:pPr>
            <w:r>
              <w:rPr>
                <w:rFonts w:ascii="Calibri" w:hAnsi="Calibri" w:cs="Calibri"/>
                <w:bCs/>
                <w:sz w:val="18"/>
                <w:szCs w:val="18"/>
                <w:lang w:val="es-BO"/>
              </w:rPr>
              <w:t>4.1.7.3</w:t>
            </w:r>
            <w:r>
              <w:rPr>
                <w:rFonts w:ascii="Calibri" w:hAnsi="Calibri" w:cs="Calibri"/>
                <w:bCs/>
                <w:sz w:val="18"/>
                <w:szCs w:val="18"/>
                <w:lang w:val="es-BO"/>
              </w:rPr>
              <w:tab/>
              <w:t>Trabajos eléctricos</w:t>
            </w:r>
          </w:p>
          <w:p w:rsidR="000E42C7" w:rsidRDefault="000E42C7" w:rsidP="00DA2952">
            <w:pPr>
              <w:jc w:val="both"/>
            </w:pPr>
            <w:r>
              <w:rPr>
                <w:rFonts w:ascii="Calibri" w:hAnsi="Calibri" w:cs="Calibri"/>
                <w:bCs/>
                <w:sz w:val="18"/>
                <w:szCs w:val="18"/>
                <w:lang w:val="es-BO"/>
              </w:rPr>
              <w:t>4.2</w:t>
            </w:r>
            <w:r>
              <w:rPr>
                <w:rFonts w:ascii="Calibri" w:hAnsi="Calibri" w:cs="Calibri"/>
                <w:bCs/>
                <w:sz w:val="18"/>
                <w:szCs w:val="18"/>
                <w:lang w:val="es-BO"/>
              </w:rPr>
              <w:tab/>
              <w:t>Uso de señalética en el área o frentes de trabajo.</w:t>
            </w:r>
          </w:p>
          <w:p w:rsidR="000E42C7" w:rsidRDefault="000E42C7" w:rsidP="00DA2952">
            <w:pPr>
              <w:jc w:val="both"/>
            </w:pPr>
            <w:r>
              <w:rPr>
                <w:rFonts w:ascii="Calibri" w:hAnsi="Calibri" w:cs="Calibri"/>
                <w:bCs/>
                <w:sz w:val="18"/>
                <w:szCs w:val="18"/>
                <w:lang w:val="es-BO"/>
              </w:rPr>
              <w:t>4.3</w:t>
            </w:r>
            <w:r>
              <w:rPr>
                <w:rFonts w:ascii="Calibri" w:hAnsi="Calibri" w:cs="Calibri"/>
                <w:bCs/>
                <w:sz w:val="18"/>
                <w:szCs w:val="18"/>
                <w:lang w:val="es-BO"/>
              </w:rPr>
              <w:tab/>
              <w:t>En caso de necesitar el ingreso de vehículos a la actividad, obra y/o servicio:</w:t>
            </w:r>
          </w:p>
          <w:p w:rsidR="000E42C7" w:rsidRDefault="000E42C7" w:rsidP="00DA2952">
            <w:pPr>
              <w:jc w:val="both"/>
            </w:pPr>
            <w:r>
              <w:rPr>
                <w:rFonts w:ascii="Calibri" w:hAnsi="Calibri" w:cs="Calibri"/>
                <w:bCs/>
                <w:sz w:val="18"/>
                <w:szCs w:val="18"/>
                <w:lang w:val="es-BO"/>
              </w:rPr>
              <w:t>4.3.1</w:t>
            </w:r>
            <w:r>
              <w:rPr>
                <w:rFonts w:ascii="Calibri" w:hAnsi="Calibri" w:cs="Calibri"/>
                <w:bCs/>
                <w:sz w:val="18"/>
                <w:szCs w:val="18"/>
                <w:lang w:val="es-BO"/>
              </w:rPr>
              <w:tab/>
              <w:t>Seguro Obligatorio contra Accidentes de Tránsito – SOAT.</w:t>
            </w:r>
          </w:p>
          <w:p w:rsidR="000E42C7" w:rsidRDefault="000E42C7" w:rsidP="00DA2952">
            <w:pPr>
              <w:jc w:val="both"/>
            </w:pPr>
            <w:r>
              <w:rPr>
                <w:rFonts w:ascii="Calibri" w:hAnsi="Calibri" w:cs="Calibri"/>
                <w:bCs/>
                <w:sz w:val="18"/>
                <w:szCs w:val="18"/>
                <w:lang w:val="es-BO"/>
              </w:rPr>
              <w:t>4.3.2</w:t>
            </w:r>
            <w:r>
              <w:rPr>
                <w:rFonts w:ascii="Calibri" w:hAnsi="Calibri" w:cs="Calibri"/>
                <w:bCs/>
                <w:sz w:val="18"/>
                <w:szCs w:val="18"/>
                <w:lang w:val="es-BO"/>
              </w:rPr>
              <w:tab/>
              <w:t>El conductor deberá contar con Licencia de conducir vigente de acuerdo al tipo de vehículo que utilizara la empresa contratista.</w:t>
            </w:r>
          </w:p>
          <w:p w:rsidR="000E42C7" w:rsidRDefault="000E42C7" w:rsidP="00DA2952">
            <w:pPr>
              <w:jc w:val="both"/>
            </w:pPr>
            <w:r>
              <w:rPr>
                <w:rFonts w:ascii="Calibri" w:hAnsi="Calibri" w:cs="Calibri"/>
                <w:bCs/>
                <w:sz w:val="18"/>
                <w:szCs w:val="18"/>
                <w:lang w:val="es-BO"/>
              </w:rPr>
              <w:t>4.3.3</w:t>
            </w:r>
            <w:r>
              <w:rPr>
                <w:rFonts w:ascii="Calibri" w:hAnsi="Calibri" w:cs="Calibri"/>
                <w:bCs/>
                <w:sz w:val="18"/>
                <w:szCs w:val="18"/>
                <w:lang w:val="es-BO"/>
              </w:rPr>
              <w:tab/>
              <w:t>Estar equipados mínimamente con 1 extintor de polvo químico seco tipo ABC de 5 lb mínimamente.</w:t>
            </w:r>
          </w:p>
          <w:p w:rsidR="000E42C7" w:rsidRDefault="000E42C7" w:rsidP="00DA2952">
            <w:pPr>
              <w:jc w:val="both"/>
            </w:pPr>
            <w:r>
              <w:rPr>
                <w:rFonts w:ascii="Calibri" w:hAnsi="Calibri" w:cs="Calibri"/>
                <w:bCs/>
                <w:sz w:val="18"/>
                <w:szCs w:val="18"/>
                <w:lang w:val="es-BO"/>
              </w:rPr>
              <w:t>4.3.4</w:t>
            </w:r>
            <w:r>
              <w:rPr>
                <w:rFonts w:ascii="Calibri" w:hAnsi="Calibri" w:cs="Calibri"/>
                <w:bCs/>
                <w:sz w:val="18"/>
                <w:szCs w:val="18"/>
                <w:lang w:val="es-BO"/>
              </w:rPr>
              <w:tab/>
              <w:t>Tener alarmas audibles de retroceso necesariamente.</w:t>
            </w:r>
          </w:p>
          <w:p w:rsidR="000E42C7" w:rsidRDefault="000E42C7" w:rsidP="00DA2952">
            <w:pPr>
              <w:jc w:val="both"/>
            </w:pPr>
            <w:r>
              <w:rPr>
                <w:rFonts w:ascii="Calibri" w:hAnsi="Calibri" w:cs="Calibri"/>
                <w:bCs/>
                <w:sz w:val="18"/>
                <w:szCs w:val="18"/>
                <w:lang w:val="es-BO"/>
              </w:rPr>
              <w:t>5.</w:t>
            </w:r>
            <w:r>
              <w:rPr>
                <w:rFonts w:ascii="Calibri" w:hAnsi="Calibri" w:cs="Calibri"/>
                <w:bCs/>
                <w:sz w:val="18"/>
                <w:szCs w:val="18"/>
                <w:lang w:val="es-BO"/>
              </w:rPr>
              <w:tab/>
              <w:t>Durante y/o conclusión de la actividad, obra y/o servicio la empresa contratada deberá hacer disposición final de los residuos originados.</w:t>
            </w:r>
          </w:p>
          <w:p w:rsidR="000E42C7" w:rsidRDefault="000E42C7" w:rsidP="00DA2952">
            <w:pPr>
              <w:jc w:val="both"/>
            </w:pPr>
            <w:r>
              <w:rPr>
                <w:rFonts w:ascii="Calibri" w:hAnsi="Calibri" w:cs="Calibri"/>
                <w:bCs/>
                <w:sz w:val="18"/>
                <w:szCs w:val="18"/>
                <w:lang w:val="es-BO"/>
              </w:rPr>
              <w:t>6.</w:t>
            </w:r>
            <w:r>
              <w:rPr>
                <w:rFonts w:ascii="Calibri" w:hAnsi="Calibri" w:cs="Calibri"/>
                <w:bCs/>
                <w:sz w:val="18"/>
                <w:szCs w:val="18"/>
                <w:lang w:val="es-BO"/>
              </w:rPr>
              <w:tab/>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tc>
      </w:tr>
      <w:tr w:rsidR="000E42C7" w:rsidTr="00DA2952">
        <w:trPr>
          <w:trHeight w:val="230"/>
        </w:trPr>
        <w:tc>
          <w:tcPr>
            <w:tcW w:w="9857" w:type="dxa"/>
            <w:tcBorders>
              <w:top w:val="single" w:sz="4" w:space="0" w:color="000000"/>
              <w:left w:val="single" w:sz="4" w:space="0" w:color="000000"/>
              <w:bottom w:val="single" w:sz="4" w:space="0" w:color="000000"/>
              <w:right w:val="single" w:sz="4" w:space="0" w:color="000000"/>
            </w:tcBorders>
            <w:shd w:val="clear" w:color="auto" w:fill="8EAADB"/>
            <w:vAlign w:val="bottom"/>
          </w:tcPr>
          <w:p w:rsidR="000E42C7" w:rsidRDefault="000E42C7" w:rsidP="00DA2952">
            <w:pPr>
              <w:jc w:val="both"/>
            </w:pPr>
            <w:r>
              <w:rPr>
                <w:rFonts w:ascii="Calibri" w:hAnsi="Calibri" w:cs="Calibri"/>
                <w:b/>
                <w:bCs/>
                <w:sz w:val="18"/>
                <w:szCs w:val="18"/>
                <w:lang w:val="es-BO"/>
              </w:rPr>
              <w:lastRenderedPageBreak/>
              <w:t>SEGUROS</w:t>
            </w:r>
          </w:p>
        </w:tc>
      </w:tr>
      <w:tr w:rsidR="000E42C7" w:rsidTr="00DA2952">
        <w:trPr>
          <w:trHeight w:val="230"/>
        </w:trPr>
        <w:tc>
          <w:tcPr>
            <w:tcW w:w="98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42C7" w:rsidRDefault="000E42C7" w:rsidP="00DA2952">
            <w:pPr>
              <w:jc w:val="both"/>
            </w:pPr>
            <w:r>
              <w:rPr>
                <w:rFonts w:ascii="Calibri" w:hAnsi="Calibri" w:cs="Calibri"/>
                <w:b/>
                <w:bCs/>
                <w:sz w:val="18"/>
                <w:szCs w:val="18"/>
                <w:lang w:val="es-BO"/>
              </w:rPr>
              <w:t xml:space="preserve">CLAUSULA DE SEGUROS </w:t>
            </w:r>
          </w:p>
          <w:p w:rsidR="000E42C7" w:rsidRDefault="000E42C7" w:rsidP="00DA2952">
            <w:pPr>
              <w:jc w:val="both"/>
            </w:pPr>
            <w:r>
              <w:rPr>
                <w:rFonts w:ascii="Calibri" w:hAnsi="Calibri" w:cs="Calibri"/>
                <w:bCs/>
                <w:sz w:val="18"/>
                <w:szCs w:val="18"/>
                <w:lang w:val="es-BO"/>
              </w:rPr>
              <w:t>El adjudicado, deberá presentar y mantener vigente de forma ininterrumpida durante todo el periodo del contrato, las Pólizas de Seguros especificadas a continuación:</w:t>
            </w:r>
          </w:p>
          <w:p w:rsidR="000E42C7" w:rsidRDefault="000E42C7" w:rsidP="00DA2952">
            <w:pPr>
              <w:jc w:val="both"/>
            </w:pPr>
            <w:r>
              <w:rPr>
                <w:rFonts w:ascii="Calibri" w:hAnsi="Calibri" w:cs="Calibri"/>
                <w:b/>
                <w:bCs/>
                <w:sz w:val="18"/>
                <w:szCs w:val="18"/>
                <w:lang w:val="es-BO"/>
              </w:rPr>
              <w:t xml:space="preserve">a) PÓLIZA DE ACCIDENTES PERSONALES. </w:t>
            </w:r>
          </w:p>
          <w:p w:rsidR="000E42C7" w:rsidRDefault="000E42C7" w:rsidP="00DA2952">
            <w:pPr>
              <w:jc w:val="both"/>
            </w:pPr>
            <w:r>
              <w:rPr>
                <w:rFonts w:ascii="Calibri" w:hAnsi="Calibri" w:cs="Calibri"/>
                <w:bCs/>
                <w:sz w:val="18"/>
                <w:szCs w:val="18"/>
                <w:lang w:val="es-BO"/>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0E42C7" w:rsidRDefault="000E42C7" w:rsidP="00DA2952">
            <w:pPr>
              <w:jc w:val="both"/>
            </w:pPr>
            <w:r>
              <w:rPr>
                <w:rFonts w:ascii="Calibri" w:hAnsi="Calibri" w:cs="Calibri"/>
                <w:b/>
                <w:bCs/>
                <w:sz w:val="18"/>
                <w:szCs w:val="18"/>
                <w:lang w:val="es-BO"/>
              </w:rPr>
              <w:t xml:space="preserve">b) SEGURO DE RESPONSABILIDAD CIVIL </w:t>
            </w:r>
          </w:p>
          <w:p w:rsidR="000E42C7" w:rsidRDefault="000E42C7" w:rsidP="00DA2952">
            <w:pPr>
              <w:jc w:val="both"/>
            </w:pPr>
            <w:r>
              <w:rPr>
                <w:rFonts w:ascii="Calibri" w:hAnsi="Calibri" w:cs="Calibri"/>
                <w:bCs/>
                <w:sz w:val="18"/>
                <w:szCs w:val="18"/>
                <w:lang w:val="es-BO"/>
              </w:rPr>
              <w:t>Por daños a terceros, o bienes de terceros, por cualquier causa que durante la prestación del servicio pudiera ocasionar, sus equipos, personal y otros. Debe incluir las coberturas de: responsabilidad civil general (extracontractual), daño al medio ambiente,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0E42C7" w:rsidRDefault="000E42C7" w:rsidP="00DA2952">
            <w:pPr>
              <w:jc w:val="both"/>
            </w:pPr>
            <w:r>
              <w:rPr>
                <w:rFonts w:ascii="Calibri" w:hAnsi="Calibri" w:cs="Calibri"/>
                <w:b/>
                <w:bCs/>
                <w:sz w:val="18"/>
                <w:szCs w:val="18"/>
                <w:lang w:val="es-BO"/>
              </w:rPr>
              <w:t>CONDICIONES ADICIONALES</w:t>
            </w:r>
          </w:p>
          <w:p w:rsidR="000E42C7" w:rsidRDefault="000E42C7" w:rsidP="00DA2952">
            <w:pPr>
              <w:jc w:val="both"/>
            </w:pPr>
            <w:r>
              <w:rPr>
                <w:rFonts w:ascii="Calibri" w:hAnsi="Calibri" w:cs="Calibri"/>
                <w:bCs/>
                <w:sz w:val="18"/>
                <w:szCs w:val="18"/>
                <w:lang w:val="es-BO"/>
              </w:rPr>
              <w:t xml:space="preserve">I. De suspenderse por cualquier razón la vigencia o coberturas de las Pólizas nominadas precedentemente, o bien se presente la existencia de eventos no cubiertos por las mismas; el contratado se hace enteramente responsable frente a YPFB por todos los accidentes que pueda sufrir y/o ocasionar en el desempeño de sus funciones.  </w:t>
            </w:r>
          </w:p>
          <w:p w:rsidR="000E42C7" w:rsidRDefault="000E42C7" w:rsidP="00DA2952">
            <w:pPr>
              <w:jc w:val="both"/>
            </w:pPr>
            <w:r>
              <w:rPr>
                <w:rFonts w:ascii="Calibri" w:hAnsi="Calibri" w:cs="Calibri"/>
                <w:bCs/>
                <w:sz w:val="18"/>
                <w:szCs w:val="18"/>
                <w:lang w:val="es-BO"/>
              </w:rPr>
              <w:t>II. El adjudicado, deberá entregar una copia de las citadas pólizas a YPFB antes de la suscripción del contrato.</w:t>
            </w:r>
          </w:p>
        </w:tc>
      </w:tr>
    </w:tbl>
    <w:p w:rsidR="000E42C7" w:rsidRDefault="000E42C7" w:rsidP="000E42C7">
      <w:pPr>
        <w:jc w:val="center"/>
        <w:rPr>
          <w:rFonts w:ascii="Calibri" w:hAnsi="Calibri" w:cs="Calibri"/>
          <w:b/>
          <w:sz w:val="16"/>
          <w:szCs w:val="16"/>
        </w:rPr>
      </w:pPr>
    </w:p>
    <w:p w:rsidR="000E42C7" w:rsidRDefault="000E42C7" w:rsidP="000E42C7">
      <w:pPr>
        <w:jc w:val="center"/>
        <w:rPr>
          <w:rFonts w:ascii="Calibri" w:hAnsi="Calibri" w:cs="Calibri"/>
          <w:b/>
          <w:sz w:val="16"/>
          <w:szCs w:val="16"/>
        </w:rPr>
      </w:pPr>
    </w:p>
    <w:p w:rsidR="000E42C7" w:rsidRDefault="000E42C7" w:rsidP="000E42C7">
      <w:pPr>
        <w:jc w:val="center"/>
      </w:pPr>
      <w:r>
        <w:rPr>
          <w:rFonts w:ascii="Calibri" w:hAnsi="Calibri" w:cs="Calibri"/>
          <w:b/>
          <w:sz w:val="16"/>
          <w:szCs w:val="16"/>
        </w:rPr>
        <w:t>ANEXO 1: INSTRUCCIONES PARA LA EMISIÓN DE INSTRUMENTOS FINANCIEROS</w:t>
      </w:r>
    </w:p>
    <w:p w:rsidR="000E42C7" w:rsidRDefault="000E42C7" w:rsidP="000E42C7">
      <w:pPr>
        <w:spacing w:before="120" w:after="120"/>
        <w:jc w:val="both"/>
      </w:pPr>
      <w:r>
        <w:rPr>
          <w:rFonts w:ascii="Calibri" w:hAnsi="Calibri" w:cs="Calibri"/>
          <w:sz w:val="16"/>
          <w:szCs w:val="16"/>
        </w:rPr>
        <w:t xml:space="preserve">El Adjudicado deberá solicitar o instruir a la entidad de intermediación financiera bancaría, el correcto registro de datos o información en los Instrumentos Financieros de Garantía requeridos, </w:t>
      </w:r>
      <w:r>
        <w:rPr>
          <w:rFonts w:ascii="Calibri" w:hAnsi="Calibri" w:cs="Calibri"/>
          <w:sz w:val="16"/>
          <w:szCs w:val="16"/>
          <w:u w:val="single"/>
        </w:rPr>
        <w:t>cumpliendo obligatoriamente</w:t>
      </w:r>
      <w:r>
        <w:rPr>
          <w:sz w:val="16"/>
          <w:szCs w:val="16"/>
        </w:rPr>
        <w:t xml:space="preserve"> con las siguientes condiciones:</w:t>
      </w:r>
    </w:p>
    <w:tbl>
      <w:tblPr>
        <w:tblW w:w="0" w:type="auto"/>
        <w:jc w:val="center"/>
        <w:tblLayout w:type="fixed"/>
        <w:tblCellMar>
          <w:left w:w="0" w:type="dxa"/>
          <w:right w:w="0" w:type="dxa"/>
        </w:tblCellMar>
        <w:tblLook w:val="0000" w:firstRow="0" w:lastRow="0" w:firstColumn="0" w:lastColumn="0" w:noHBand="0" w:noVBand="0"/>
      </w:tblPr>
      <w:tblGrid>
        <w:gridCol w:w="2547"/>
        <w:gridCol w:w="46"/>
        <w:gridCol w:w="6620"/>
      </w:tblGrid>
      <w:tr w:rsidR="000E42C7" w:rsidTr="00DA2952">
        <w:trPr>
          <w:jc w:val="center"/>
        </w:trPr>
        <w:tc>
          <w:tcPr>
            <w:tcW w:w="2547" w:type="dxa"/>
            <w:tcBorders>
              <w:top w:val="single" w:sz="8" w:space="0" w:color="000000"/>
              <w:left w:val="single" w:sz="8" w:space="0" w:color="000000"/>
              <w:bottom w:val="single" w:sz="8" w:space="0" w:color="000000"/>
            </w:tcBorders>
            <w:shd w:val="clear" w:color="auto" w:fill="D9D9D9"/>
          </w:tcPr>
          <w:p w:rsidR="000E42C7" w:rsidRDefault="000E42C7" w:rsidP="00DA2952">
            <w:pPr>
              <w:jc w:val="center"/>
            </w:pPr>
            <w:r>
              <w:rPr>
                <w:rFonts w:ascii="Calibri" w:hAnsi="Calibri" w:cs="Calibri"/>
                <w:b/>
                <w:bCs/>
                <w:sz w:val="16"/>
                <w:szCs w:val="16"/>
              </w:rPr>
              <w:t>VARIABLE</w:t>
            </w:r>
          </w:p>
        </w:tc>
        <w:tc>
          <w:tcPr>
            <w:tcW w:w="6666" w:type="dxa"/>
            <w:gridSpan w:val="2"/>
            <w:tcBorders>
              <w:top w:val="single" w:sz="8" w:space="0" w:color="000000"/>
              <w:left w:val="single" w:sz="8" w:space="0" w:color="000000"/>
              <w:bottom w:val="single" w:sz="8" w:space="0" w:color="000000"/>
              <w:right w:val="single" w:sz="8" w:space="0" w:color="000000"/>
            </w:tcBorders>
            <w:shd w:val="clear" w:color="auto" w:fill="D9D9D9"/>
          </w:tcPr>
          <w:p w:rsidR="000E42C7" w:rsidRDefault="000E42C7" w:rsidP="00DA2952">
            <w:pPr>
              <w:jc w:val="center"/>
            </w:pPr>
            <w:r>
              <w:rPr>
                <w:rFonts w:ascii="Calibri" w:hAnsi="Calibri" w:cs="Calibri"/>
                <w:b/>
                <w:bCs/>
                <w:sz w:val="16"/>
                <w:szCs w:val="16"/>
              </w:rPr>
              <w:t>INSTRUCCIÓN</w:t>
            </w:r>
          </w:p>
        </w:tc>
      </w:tr>
      <w:tr w:rsidR="000E42C7" w:rsidTr="00DA2952">
        <w:trPr>
          <w:jc w:val="center"/>
        </w:trPr>
        <w:tc>
          <w:tcPr>
            <w:tcW w:w="2547" w:type="dxa"/>
            <w:tcBorders>
              <w:left w:val="single" w:sz="8" w:space="0" w:color="000000"/>
              <w:bottom w:val="single" w:sz="8" w:space="0" w:color="000000"/>
            </w:tcBorders>
            <w:shd w:val="clear" w:color="auto" w:fill="auto"/>
            <w:vAlign w:val="center"/>
          </w:tcPr>
          <w:p w:rsidR="000E42C7" w:rsidRDefault="000E42C7" w:rsidP="00DA2952">
            <w:r>
              <w:rPr>
                <w:rFonts w:ascii="Calibri" w:hAnsi="Calibri" w:cs="Calibri"/>
                <w:b/>
                <w:bCs/>
                <w:sz w:val="16"/>
                <w:szCs w:val="16"/>
              </w:rPr>
              <w:t>INSTRUMENTO DE GARANTIA</w:t>
            </w:r>
          </w:p>
        </w:tc>
        <w:tc>
          <w:tcPr>
            <w:tcW w:w="6666" w:type="dxa"/>
            <w:gridSpan w:val="2"/>
            <w:tcBorders>
              <w:left w:val="single" w:sz="8" w:space="0" w:color="000000"/>
              <w:bottom w:val="single" w:sz="8" w:space="0" w:color="000000"/>
              <w:right w:val="single" w:sz="8" w:space="0" w:color="000000"/>
            </w:tcBorders>
            <w:shd w:val="clear" w:color="auto" w:fill="auto"/>
          </w:tcPr>
          <w:p w:rsidR="000E42C7" w:rsidRDefault="000E42C7" w:rsidP="00DA2952">
            <w:pPr>
              <w:jc w:val="both"/>
            </w:pPr>
            <w:r>
              <w:rPr>
                <w:rFonts w:ascii="Calibri" w:hAnsi="Calibri" w:cs="Calibri"/>
                <w:sz w:val="16"/>
                <w:szCs w:val="16"/>
              </w:rPr>
              <w:t xml:space="preserve">Se aceptará </w:t>
            </w:r>
            <w:r>
              <w:rPr>
                <w:rFonts w:ascii="Calibri" w:hAnsi="Calibri" w:cs="Calibri"/>
                <w:b/>
                <w:sz w:val="16"/>
                <w:szCs w:val="16"/>
                <w:u w:val="single"/>
              </w:rPr>
              <w:t>únicamente</w:t>
            </w:r>
            <w:r>
              <w:rPr>
                <w:rFonts w:ascii="Calibri" w:hAnsi="Calibri" w:cs="Calibri"/>
                <w:sz w:val="16"/>
                <w:szCs w:val="16"/>
              </w:rPr>
              <w:t xml:space="preserve"> los instrumentos detallados en el DCD.</w:t>
            </w:r>
          </w:p>
        </w:tc>
      </w:tr>
      <w:tr w:rsidR="000E42C7" w:rsidTr="00DA2952">
        <w:trPr>
          <w:jc w:val="center"/>
        </w:trPr>
        <w:tc>
          <w:tcPr>
            <w:tcW w:w="2547" w:type="dxa"/>
            <w:tcBorders>
              <w:left w:val="single" w:sz="8" w:space="0" w:color="000000"/>
              <w:bottom w:val="single" w:sz="8" w:space="0" w:color="000000"/>
            </w:tcBorders>
            <w:shd w:val="clear" w:color="auto" w:fill="auto"/>
            <w:vAlign w:val="center"/>
          </w:tcPr>
          <w:p w:rsidR="000E42C7" w:rsidRDefault="000E42C7" w:rsidP="00DA2952">
            <w:r>
              <w:rPr>
                <w:rFonts w:ascii="Calibri" w:hAnsi="Calibri" w:cs="Calibri"/>
                <w:b/>
                <w:bCs/>
                <w:sz w:val="16"/>
                <w:szCs w:val="16"/>
              </w:rPr>
              <w:t>OBJETO DE LA GARANTÍA</w:t>
            </w:r>
          </w:p>
          <w:p w:rsidR="000E42C7" w:rsidRDefault="000E42C7" w:rsidP="00DA2952">
            <w:r>
              <w:rPr>
                <w:rFonts w:ascii="Calibri" w:eastAsia="Calibri" w:hAnsi="Calibri" w:cs="Calibri"/>
                <w:b/>
                <w:bCs/>
                <w:sz w:val="16"/>
                <w:szCs w:val="16"/>
              </w:rPr>
              <w:t xml:space="preserve"> </w:t>
            </w:r>
            <w:r>
              <w:rPr>
                <w:rFonts w:ascii="Calibri" w:hAnsi="Calibri" w:cs="Calibri"/>
                <w:b/>
                <w:bCs/>
                <w:sz w:val="16"/>
                <w:szCs w:val="16"/>
              </w:rPr>
              <w:t>(“Para Garantizar:”)</w:t>
            </w:r>
          </w:p>
        </w:tc>
        <w:tc>
          <w:tcPr>
            <w:tcW w:w="6666" w:type="dxa"/>
            <w:gridSpan w:val="2"/>
            <w:tcBorders>
              <w:left w:val="single" w:sz="8" w:space="0" w:color="000000"/>
              <w:bottom w:val="single" w:sz="8" w:space="0" w:color="000000"/>
              <w:right w:val="single" w:sz="8" w:space="0" w:color="000000"/>
            </w:tcBorders>
            <w:shd w:val="clear" w:color="auto" w:fill="auto"/>
          </w:tcPr>
          <w:p w:rsidR="000E42C7" w:rsidRDefault="000E42C7" w:rsidP="00DA2952">
            <w:pPr>
              <w:jc w:val="both"/>
            </w:pPr>
            <w:r>
              <w:rPr>
                <w:rFonts w:ascii="Calibri" w:hAnsi="Calibri" w:cs="Calibri"/>
                <w:sz w:val="16"/>
                <w:szCs w:val="16"/>
              </w:rPr>
              <w:t xml:space="preserve">Debe consignar correctamente y de manera explícita, </w:t>
            </w:r>
            <w:r>
              <w:rPr>
                <w:rFonts w:ascii="Calibri" w:hAnsi="Calibri" w:cs="Calibri"/>
                <w:b/>
                <w:sz w:val="16"/>
                <w:szCs w:val="16"/>
                <w:u w:val="single"/>
              </w:rPr>
              <w:t>textual</w:t>
            </w:r>
            <w:r>
              <w:rPr>
                <w:rFonts w:ascii="Calibri" w:hAnsi="Calibri" w:cs="Calibri"/>
                <w:sz w:val="16"/>
                <w:szCs w:val="16"/>
              </w:rPr>
              <w:t xml:space="preserve"> y </w:t>
            </w:r>
            <w:r>
              <w:rPr>
                <w:rFonts w:ascii="Calibri" w:hAnsi="Calibri" w:cs="Calibri"/>
                <w:b/>
                <w:sz w:val="16"/>
                <w:szCs w:val="16"/>
                <w:u w:val="single"/>
              </w:rPr>
              <w:t>completa</w:t>
            </w:r>
            <w:r>
              <w:rPr>
                <w:rFonts w:ascii="Calibri" w:hAnsi="Calibri" w:cs="Calibri"/>
                <w:sz w:val="16"/>
                <w:szCs w:val="16"/>
              </w:rPr>
              <w:t xml:space="preserve">: </w:t>
            </w:r>
          </w:p>
          <w:p w:rsidR="000E42C7" w:rsidRDefault="000E42C7" w:rsidP="000E42C7">
            <w:pPr>
              <w:numPr>
                <w:ilvl w:val="0"/>
                <w:numId w:val="53"/>
              </w:numPr>
              <w:tabs>
                <w:tab w:val="clear" w:pos="0"/>
                <w:tab w:val="num" w:pos="360"/>
              </w:tabs>
              <w:ind w:left="360"/>
              <w:jc w:val="both"/>
            </w:pPr>
            <w:r>
              <w:rPr>
                <w:rFonts w:ascii="Calibri" w:hAnsi="Calibri" w:cs="Calibri"/>
                <w:b/>
                <w:sz w:val="16"/>
                <w:szCs w:val="16"/>
              </w:rPr>
              <w:t>Objeto a garantizar (“Garantía según el objeto”)</w:t>
            </w:r>
            <w:r>
              <w:rPr>
                <w:rStyle w:val="FootnoteCharacters"/>
                <w:rFonts w:ascii="Calibri" w:hAnsi="Calibri" w:cs="Calibri"/>
                <w:b/>
                <w:sz w:val="16"/>
                <w:szCs w:val="16"/>
              </w:rPr>
              <w:footnoteReference w:id="1"/>
            </w:r>
            <w:r>
              <w:rPr>
                <w:rFonts w:ascii="Calibri" w:hAnsi="Calibri" w:cs="Calibri"/>
                <w:sz w:val="16"/>
                <w:szCs w:val="16"/>
              </w:rPr>
              <w:t xml:space="preserve"> conforme lo establecido en el DCD.</w:t>
            </w:r>
          </w:p>
          <w:p w:rsidR="000E42C7" w:rsidRDefault="000E42C7" w:rsidP="000E42C7">
            <w:pPr>
              <w:numPr>
                <w:ilvl w:val="0"/>
                <w:numId w:val="53"/>
              </w:numPr>
              <w:tabs>
                <w:tab w:val="clear" w:pos="0"/>
                <w:tab w:val="num" w:pos="360"/>
              </w:tabs>
              <w:ind w:left="360"/>
              <w:jc w:val="both"/>
            </w:pPr>
            <w:r>
              <w:rPr>
                <w:rFonts w:ascii="Calibri" w:hAnsi="Calibri" w:cs="Calibri"/>
                <w:b/>
                <w:sz w:val="16"/>
                <w:szCs w:val="16"/>
              </w:rPr>
              <w:t xml:space="preserve">Nombre (Objeto de la Contratación) y/o código </w:t>
            </w:r>
            <w:r>
              <w:rPr>
                <w:rFonts w:ascii="Calibri" w:hAnsi="Calibri" w:cs="Calibri"/>
                <w:sz w:val="16"/>
                <w:szCs w:val="16"/>
              </w:rPr>
              <w:t>del proceso de contratación, conforme al registrado en la página web</w:t>
            </w:r>
            <w:r>
              <w:rPr>
                <w:rFonts w:ascii="Calibri" w:hAnsi="Calibri" w:cs="Calibri"/>
                <w:b/>
                <w:sz w:val="16"/>
                <w:szCs w:val="16"/>
              </w:rPr>
              <w:t>:</w:t>
            </w:r>
          </w:p>
          <w:p w:rsidR="000E42C7" w:rsidRDefault="000E42C7" w:rsidP="00DA2952">
            <w:pPr>
              <w:ind w:left="360"/>
              <w:jc w:val="both"/>
            </w:pPr>
            <w:r>
              <w:rPr>
                <w:rFonts w:ascii="Calibri" w:hAnsi="Calibri" w:cs="Calibri"/>
                <w:b/>
                <w:i/>
                <w:sz w:val="16"/>
                <w:szCs w:val="16"/>
              </w:rPr>
              <w:t>http://contrataciones.ypfb.gob.bo/contrataciones/publicacion</w:t>
            </w:r>
          </w:p>
        </w:tc>
      </w:tr>
      <w:tr w:rsidR="000E42C7" w:rsidTr="00DA2952">
        <w:trPr>
          <w:jc w:val="center"/>
        </w:trPr>
        <w:tc>
          <w:tcPr>
            <w:tcW w:w="2547" w:type="dxa"/>
            <w:tcBorders>
              <w:left w:val="single" w:sz="8" w:space="0" w:color="000000"/>
              <w:bottom w:val="single" w:sz="8" w:space="0" w:color="000000"/>
            </w:tcBorders>
            <w:shd w:val="clear" w:color="auto" w:fill="auto"/>
            <w:vAlign w:val="center"/>
          </w:tcPr>
          <w:p w:rsidR="000E42C7" w:rsidRDefault="000E42C7" w:rsidP="00DA2952">
            <w:r>
              <w:rPr>
                <w:rFonts w:ascii="Calibri" w:hAnsi="Calibri" w:cs="Calibri"/>
                <w:b/>
                <w:bCs/>
                <w:sz w:val="16"/>
                <w:szCs w:val="16"/>
              </w:rPr>
              <w:t xml:space="preserve">NOMBRE, RAZÓN SOCIAL O DENOMINACIÓN DEL ORDENANTE </w:t>
            </w:r>
          </w:p>
        </w:tc>
        <w:tc>
          <w:tcPr>
            <w:tcW w:w="6666" w:type="dxa"/>
            <w:gridSpan w:val="2"/>
            <w:tcBorders>
              <w:left w:val="single" w:sz="8" w:space="0" w:color="000000"/>
              <w:bottom w:val="single" w:sz="8" w:space="0" w:color="000000"/>
              <w:right w:val="single" w:sz="8" w:space="0" w:color="000000"/>
            </w:tcBorders>
            <w:shd w:val="clear" w:color="auto" w:fill="auto"/>
          </w:tcPr>
          <w:p w:rsidR="000E42C7" w:rsidRDefault="000E42C7" w:rsidP="00DA2952">
            <w:pPr>
              <w:jc w:val="both"/>
            </w:pPr>
            <w:r>
              <w:rPr>
                <w:rFonts w:ascii="Calibri" w:hAnsi="Calibri" w:cs="Calibri"/>
                <w:sz w:val="16"/>
                <w:szCs w:val="16"/>
              </w:rPr>
              <w:t xml:space="preserve">Debe consignar el nombre </w:t>
            </w:r>
            <w:r>
              <w:rPr>
                <w:rFonts w:ascii="Calibri" w:hAnsi="Calibri" w:cs="Calibri"/>
                <w:sz w:val="16"/>
                <w:szCs w:val="16"/>
                <w:u w:val="single"/>
              </w:rPr>
              <w:t>plenamente</w:t>
            </w:r>
            <w:r>
              <w:rPr>
                <w:rFonts w:ascii="Calibri" w:hAnsi="Calibri" w:cs="Calibri"/>
                <w:sz w:val="16"/>
                <w:szCs w:val="16"/>
              </w:rPr>
              <w:t xml:space="preserve"> consistente o concordante con el registrado en el Formulario A-1 (campo: </w:t>
            </w:r>
            <w:r>
              <w:rPr>
                <w:rFonts w:ascii="Calibri" w:hAnsi="Calibri" w:cs="Calibri"/>
                <w:i/>
                <w:sz w:val="16"/>
                <w:szCs w:val="16"/>
              </w:rPr>
              <w:t>Nombre o Razón Social del Proponente</w:t>
            </w:r>
            <w:r>
              <w:rPr>
                <w:rFonts w:ascii="Calibri" w:hAnsi="Calibri" w:cs="Calibri"/>
                <w:sz w:val="16"/>
                <w:szCs w:val="16"/>
              </w:rPr>
              <w:t xml:space="preserve">). Para </w:t>
            </w:r>
            <w:r>
              <w:rPr>
                <w:rFonts w:ascii="Calibri" w:hAnsi="Calibri" w:cs="Calibri"/>
                <w:sz w:val="16"/>
                <w:szCs w:val="16"/>
                <w:u w:val="single"/>
              </w:rPr>
              <w:t>empresas unipersonales</w:t>
            </w:r>
            <w:r>
              <w:rPr>
                <w:rFonts w:ascii="Calibri" w:hAnsi="Calibri" w:cs="Calibri"/>
                <w:sz w:val="16"/>
                <w:szCs w:val="16"/>
              </w:rPr>
              <w:t xml:space="preserve"> podrá figurar alternativamente el nombre del Contribuyente (NIT).</w:t>
            </w:r>
          </w:p>
          <w:p w:rsidR="000E42C7" w:rsidRDefault="000E42C7" w:rsidP="00DA2952">
            <w:pPr>
              <w:jc w:val="both"/>
            </w:pPr>
            <w:r>
              <w:rPr>
                <w:rFonts w:ascii="Calibri" w:hAnsi="Calibri" w:cs="Calibri"/>
                <w:sz w:val="16"/>
                <w:szCs w:val="16"/>
              </w:rPr>
              <w:t xml:space="preserve">Asimismo, el </w:t>
            </w:r>
            <w:r>
              <w:rPr>
                <w:rFonts w:ascii="Calibri" w:hAnsi="Calibri" w:cs="Calibri"/>
                <w:i/>
                <w:sz w:val="16"/>
                <w:szCs w:val="16"/>
              </w:rPr>
              <w:t>Nombre o</w:t>
            </w:r>
            <w:r>
              <w:rPr>
                <w:rFonts w:ascii="Calibri" w:hAnsi="Calibri" w:cs="Calibri"/>
                <w:sz w:val="16"/>
                <w:szCs w:val="16"/>
              </w:rPr>
              <w:t xml:space="preserve"> </w:t>
            </w:r>
            <w:r>
              <w:rPr>
                <w:rFonts w:ascii="Calibri" w:hAnsi="Calibri" w:cs="Calibri"/>
                <w:i/>
                <w:sz w:val="16"/>
                <w:szCs w:val="16"/>
              </w:rPr>
              <w:t xml:space="preserve">Razón Social del Proponente </w:t>
            </w:r>
            <w:r>
              <w:rPr>
                <w:rFonts w:ascii="Calibri" w:hAnsi="Calibri" w:cs="Calibri"/>
                <w:sz w:val="16"/>
                <w:szCs w:val="16"/>
              </w:rPr>
              <w:t>(Empresa) deberá estar respaldado por los registrados en los siguientes documentos, según corresponda al documento requerido en el DCD o EETT o TDRs:</w:t>
            </w:r>
          </w:p>
          <w:p w:rsidR="000E42C7" w:rsidRDefault="000E42C7" w:rsidP="000E42C7">
            <w:pPr>
              <w:numPr>
                <w:ilvl w:val="0"/>
                <w:numId w:val="33"/>
              </w:numPr>
              <w:jc w:val="both"/>
            </w:pPr>
            <w:r>
              <w:rPr>
                <w:rFonts w:ascii="Calibri" w:hAnsi="Calibri" w:cs="Calibri"/>
                <w:sz w:val="16"/>
                <w:szCs w:val="16"/>
              </w:rPr>
              <w:t>Registros FUNDEMPRESA, (o equivalente en el país de origen); o</w:t>
            </w:r>
          </w:p>
          <w:p w:rsidR="000E42C7" w:rsidRDefault="000E42C7" w:rsidP="000E42C7">
            <w:pPr>
              <w:numPr>
                <w:ilvl w:val="0"/>
                <w:numId w:val="33"/>
              </w:numPr>
              <w:jc w:val="both"/>
            </w:pPr>
            <w:r>
              <w:rPr>
                <w:rFonts w:ascii="Calibri" w:hAnsi="Calibri" w:cs="Calibri"/>
                <w:sz w:val="16"/>
                <w:szCs w:val="16"/>
              </w:rPr>
              <w:t>Instrumento de Constitución.</w:t>
            </w:r>
          </w:p>
        </w:tc>
      </w:tr>
      <w:tr w:rsidR="000E42C7" w:rsidTr="00DA2952">
        <w:trPr>
          <w:jc w:val="center"/>
        </w:trPr>
        <w:tc>
          <w:tcPr>
            <w:tcW w:w="2547" w:type="dxa"/>
            <w:tcBorders>
              <w:left w:val="single" w:sz="8" w:space="0" w:color="000000"/>
              <w:bottom w:val="single" w:sz="8" w:space="0" w:color="000000"/>
            </w:tcBorders>
            <w:shd w:val="clear" w:color="auto" w:fill="auto"/>
            <w:vAlign w:val="center"/>
          </w:tcPr>
          <w:p w:rsidR="000E42C7" w:rsidRDefault="000E42C7" w:rsidP="00DA2952">
            <w:r>
              <w:rPr>
                <w:rFonts w:ascii="Calibri" w:hAnsi="Calibri" w:cs="Calibri"/>
                <w:b/>
                <w:bCs/>
                <w:sz w:val="16"/>
                <w:szCs w:val="16"/>
              </w:rPr>
              <w:t>NOMBRE DEL BENEFICIARIO</w:t>
            </w:r>
          </w:p>
        </w:tc>
        <w:tc>
          <w:tcPr>
            <w:tcW w:w="6666" w:type="dxa"/>
            <w:gridSpan w:val="2"/>
            <w:tcBorders>
              <w:left w:val="single" w:sz="8" w:space="0" w:color="000000"/>
              <w:bottom w:val="single" w:sz="8" w:space="0" w:color="000000"/>
              <w:right w:val="single" w:sz="8" w:space="0" w:color="000000"/>
            </w:tcBorders>
            <w:shd w:val="clear" w:color="auto" w:fill="auto"/>
          </w:tcPr>
          <w:p w:rsidR="000E42C7" w:rsidRDefault="000E42C7" w:rsidP="00DA2952">
            <w:pPr>
              <w:jc w:val="both"/>
            </w:pPr>
            <w:r>
              <w:rPr>
                <w:rFonts w:ascii="Calibri" w:hAnsi="Calibri" w:cs="Calibri"/>
                <w:sz w:val="16"/>
                <w:szCs w:val="16"/>
              </w:rPr>
              <w:t>Debe consignar:</w:t>
            </w:r>
          </w:p>
          <w:p w:rsidR="000E42C7" w:rsidRDefault="000E42C7" w:rsidP="000E42C7">
            <w:pPr>
              <w:numPr>
                <w:ilvl w:val="0"/>
                <w:numId w:val="32"/>
              </w:numPr>
              <w:tabs>
                <w:tab w:val="clear" w:pos="0"/>
                <w:tab w:val="num" w:pos="1584"/>
              </w:tabs>
              <w:spacing w:line="276" w:lineRule="auto"/>
              <w:ind w:left="357" w:hanging="357"/>
              <w:jc w:val="both"/>
            </w:pPr>
            <w:r>
              <w:rPr>
                <w:rFonts w:ascii="Calibri" w:hAnsi="Calibri" w:cs="Calibri"/>
                <w:sz w:val="16"/>
                <w:szCs w:val="16"/>
              </w:rPr>
              <w:t>YACIMIENTOS PETROLIFEROS FISCALES BOLIVIANOS;</w:t>
            </w:r>
          </w:p>
          <w:p w:rsidR="000E42C7" w:rsidRDefault="000E42C7" w:rsidP="000E42C7">
            <w:pPr>
              <w:numPr>
                <w:ilvl w:val="0"/>
                <w:numId w:val="32"/>
              </w:numPr>
              <w:tabs>
                <w:tab w:val="clear" w:pos="0"/>
                <w:tab w:val="num" w:pos="1584"/>
              </w:tabs>
              <w:spacing w:line="276" w:lineRule="auto"/>
              <w:ind w:left="357" w:hanging="357"/>
              <w:jc w:val="both"/>
            </w:pPr>
            <w:r>
              <w:rPr>
                <w:rFonts w:ascii="Calibri" w:hAnsi="Calibri" w:cs="Calibri"/>
                <w:i/>
                <w:sz w:val="16"/>
                <w:szCs w:val="16"/>
              </w:rPr>
              <w:t>YPFB;</w:t>
            </w:r>
          </w:p>
          <w:p w:rsidR="000E42C7" w:rsidRDefault="000E42C7" w:rsidP="000E42C7">
            <w:pPr>
              <w:numPr>
                <w:ilvl w:val="0"/>
                <w:numId w:val="32"/>
              </w:numPr>
              <w:tabs>
                <w:tab w:val="clear" w:pos="0"/>
                <w:tab w:val="num" w:pos="1584"/>
              </w:tabs>
              <w:spacing w:line="276" w:lineRule="auto"/>
              <w:ind w:left="357" w:hanging="357"/>
              <w:jc w:val="both"/>
            </w:pPr>
            <w:r>
              <w:rPr>
                <w:rFonts w:ascii="Calibri" w:hAnsi="Calibri" w:cs="Calibri"/>
                <w:i/>
                <w:sz w:val="16"/>
                <w:szCs w:val="16"/>
              </w:rPr>
              <w:t>o ambos.</w:t>
            </w:r>
          </w:p>
        </w:tc>
      </w:tr>
      <w:tr w:rsidR="000E42C7" w:rsidTr="00DA2952">
        <w:trPr>
          <w:jc w:val="center"/>
        </w:trPr>
        <w:tc>
          <w:tcPr>
            <w:tcW w:w="2547" w:type="dxa"/>
            <w:tcBorders>
              <w:left w:val="single" w:sz="8" w:space="0" w:color="000000"/>
              <w:bottom w:val="single" w:sz="8" w:space="0" w:color="000000"/>
            </w:tcBorders>
            <w:shd w:val="clear" w:color="auto" w:fill="auto"/>
            <w:vAlign w:val="center"/>
          </w:tcPr>
          <w:p w:rsidR="000E42C7" w:rsidRDefault="000E42C7" w:rsidP="00DA2952">
            <w:r>
              <w:rPr>
                <w:rFonts w:ascii="Calibri" w:hAnsi="Calibri" w:cs="Calibri"/>
                <w:b/>
                <w:bCs/>
                <w:sz w:val="16"/>
                <w:szCs w:val="16"/>
              </w:rPr>
              <w:t>MONTO GARANTIZADO</w:t>
            </w:r>
          </w:p>
        </w:tc>
        <w:tc>
          <w:tcPr>
            <w:tcW w:w="6666" w:type="dxa"/>
            <w:gridSpan w:val="2"/>
            <w:tcBorders>
              <w:left w:val="single" w:sz="8" w:space="0" w:color="000000"/>
              <w:bottom w:val="single" w:sz="8" w:space="0" w:color="000000"/>
              <w:right w:val="single" w:sz="8" w:space="0" w:color="000000"/>
            </w:tcBorders>
            <w:shd w:val="clear" w:color="auto" w:fill="auto"/>
          </w:tcPr>
          <w:p w:rsidR="000E42C7" w:rsidRDefault="000E42C7" w:rsidP="00DA2952">
            <w:pPr>
              <w:jc w:val="both"/>
            </w:pPr>
            <w:r>
              <w:rPr>
                <w:rFonts w:ascii="Calibri" w:hAnsi="Calibri" w:cs="Calibri"/>
                <w:sz w:val="16"/>
                <w:szCs w:val="16"/>
              </w:rPr>
              <w:t>Debe consignar el valor/importe/monto correctamente calculado, conforme el numeral 14 del DCD y la “</w:t>
            </w:r>
            <w:r>
              <w:rPr>
                <w:rFonts w:ascii="Calibri" w:hAnsi="Calibri" w:cs="Calibri"/>
                <w:i/>
                <w:sz w:val="16"/>
                <w:szCs w:val="16"/>
              </w:rPr>
              <w:t>Garantía según el objeto</w:t>
            </w:r>
            <w:r>
              <w:rPr>
                <w:rFonts w:ascii="Calibri" w:hAnsi="Calibri" w:cs="Calibri"/>
                <w:sz w:val="16"/>
                <w:szCs w:val="16"/>
              </w:rPr>
              <w:t>” requerida, considerando el Inc. c) numeral 12 Aspectos Subsanables del DCD.</w:t>
            </w:r>
          </w:p>
        </w:tc>
      </w:tr>
      <w:tr w:rsidR="000E42C7" w:rsidTr="00DA2952">
        <w:trPr>
          <w:jc w:val="center"/>
        </w:trPr>
        <w:tc>
          <w:tcPr>
            <w:tcW w:w="2547" w:type="dxa"/>
            <w:tcBorders>
              <w:left w:val="single" w:sz="8" w:space="0" w:color="000000"/>
              <w:bottom w:val="single" w:sz="8" w:space="0" w:color="000000"/>
            </w:tcBorders>
            <w:shd w:val="clear" w:color="auto" w:fill="auto"/>
            <w:vAlign w:val="center"/>
          </w:tcPr>
          <w:p w:rsidR="000E42C7" w:rsidRDefault="000E42C7" w:rsidP="00DA2952">
            <w:r>
              <w:rPr>
                <w:rFonts w:ascii="Calibri" w:hAnsi="Calibri" w:cs="Calibri"/>
                <w:b/>
                <w:bCs/>
                <w:sz w:val="16"/>
                <w:szCs w:val="16"/>
              </w:rPr>
              <w:t>VIGENCIA</w:t>
            </w:r>
          </w:p>
        </w:tc>
        <w:tc>
          <w:tcPr>
            <w:tcW w:w="6666" w:type="dxa"/>
            <w:gridSpan w:val="2"/>
            <w:tcBorders>
              <w:left w:val="single" w:sz="8" w:space="0" w:color="000000"/>
              <w:bottom w:val="single" w:sz="8" w:space="0" w:color="000000"/>
              <w:right w:val="single" w:sz="8" w:space="0" w:color="000000"/>
            </w:tcBorders>
            <w:shd w:val="clear" w:color="auto" w:fill="auto"/>
          </w:tcPr>
          <w:p w:rsidR="000E42C7" w:rsidRDefault="000E42C7" w:rsidP="00DA2952">
            <w:pPr>
              <w:jc w:val="both"/>
            </w:pPr>
            <w:r>
              <w:rPr>
                <w:rFonts w:ascii="Calibri" w:hAnsi="Calibri" w:cs="Calibri"/>
                <w:sz w:val="16"/>
                <w:szCs w:val="16"/>
              </w:rPr>
              <w:t xml:space="preserve">Debe consignar una vigencia </w:t>
            </w:r>
            <w:r>
              <w:rPr>
                <w:rFonts w:ascii="Calibri" w:hAnsi="Calibri" w:cs="Calibri"/>
                <w:sz w:val="16"/>
                <w:szCs w:val="16"/>
                <w:u w:val="single"/>
              </w:rPr>
              <w:t>igual o mayor</w:t>
            </w:r>
            <w:r>
              <w:rPr>
                <w:rFonts w:ascii="Calibri" w:hAnsi="Calibri" w:cs="Calibri"/>
                <w:sz w:val="16"/>
                <w:szCs w:val="16"/>
              </w:rPr>
              <w:t xml:space="preserve"> a la requerida en el DCD, </w:t>
            </w:r>
          </w:p>
          <w:p w:rsidR="000E42C7" w:rsidRDefault="000E42C7" w:rsidP="000E42C7">
            <w:pPr>
              <w:numPr>
                <w:ilvl w:val="0"/>
                <w:numId w:val="50"/>
              </w:numPr>
              <w:jc w:val="both"/>
            </w:pPr>
            <w:r>
              <w:rPr>
                <w:rFonts w:ascii="Calibri" w:hAnsi="Calibri" w:cs="Calibri"/>
                <w:b/>
                <w:sz w:val="16"/>
                <w:szCs w:val="16"/>
                <w:u w:val="single"/>
              </w:rPr>
              <w:t>Para Garantía de Cumplimiento de Contrato y otras Garantías:</w:t>
            </w:r>
            <w:r>
              <w:rPr>
                <w:rFonts w:ascii="Calibri" w:hAnsi="Calibri" w:cs="Calibri"/>
                <w:b/>
                <w:sz w:val="16"/>
                <w:szCs w:val="16"/>
              </w:rPr>
              <w:t xml:space="preserve"> </w:t>
            </w:r>
            <w:r>
              <w:rPr>
                <w:rFonts w:ascii="Calibri" w:hAnsi="Calibri" w:cs="Calibri"/>
                <w:sz w:val="16"/>
                <w:szCs w:val="16"/>
              </w:rPr>
              <w:t xml:space="preserve">conforme los días requeridos en el DCD, computables a partir de la </w:t>
            </w:r>
            <w:r>
              <w:rPr>
                <w:rFonts w:ascii="Calibri" w:hAnsi="Calibri" w:cs="Calibri"/>
                <w:sz w:val="16"/>
                <w:szCs w:val="16"/>
                <w:u w:val="single"/>
              </w:rPr>
              <w:t>fecha de emisión de los instrumentos financieros</w:t>
            </w:r>
            <w:r>
              <w:rPr>
                <w:rFonts w:ascii="Calibri" w:hAnsi="Calibri" w:cs="Calibri"/>
                <w:sz w:val="16"/>
                <w:szCs w:val="16"/>
              </w:rPr>
              <w:t>, entendiéndose la “</w:t>
            </w:r>
            <w:r>
              <w:rPr>
                <w:rFonts w:ascii="Calibri" w:hAnsi="Calibri" w:cs="Calibri"/>
                <w:b/>
                <w:i/>
                <w:sz w:val="16"/>
                <w:szCs w:val="16"/>
                <w:u w:val="single"/>
              </w:rPr>
              <w:t>Vigencia del contrato</w:t>
            </w:r>
            <w:r>
              <w:rPr>
                <w:rFonts w:ascii="Calibri" w:hAnsi="Calibri" w:cs="Calibri"/>
                <w:b/>
                <w:sz w:val="16"/>
                <w:szCs w:val="16"/>
              </w:rPr>
              <w:t xml:space="preserve">” </w:t>
            </w:r>
            <w:r>
              <w:rPr>
                <w:rFonts w:ascii="Calibri" w:hAnsi="Calibri" w:cs="Calibri"/>
                <w:sz w:val="16"/>
                <w:szCs w:val="16"/>
              </w:rPr>
              <w:t xml:space="preserve">como </w:t>
            </w:r>
            <w:r>
              <w:rPr>
                <w:rFonts w:ascii="Calibri" w:hAnsi="Calibri" w:cs="Calibri"/>
                <w:sz w:val="16"/>
                <w:szCs w:val="16"/>
                <w:u w:val="single"/>
              </w:rPr>
              <w:t xml:space="preserve">la fecha resultante de </w:t>
            </w:r>
            <w:r>
              <w:rPr>
                <w:rFonts w:ascii="Calibri" w:hAnsi="Calibri" w:cs="Calibri"/>
                <w:b/>
                <w:sz w:val="16"/>
                <w:szCs w:val="16"/>
                <w:u w:val="single"/>
              </w:rPr>
              <w:t>adicionar</w:t>
            </w:r>
            <w:r>
              <w:rPr>
                <w:rFonts w:ascii="Calibri" w:hAnsi="Calibri" w:cs="Calibri"/>
                <w:sz w:val="16"/>
                <w:szCs w:val="16"/>
                <w:u w:val="single"/>
              </w:rPr>
              <w:t xml:space="preserve"> el “</w:t>
            </w:r>
            <w:r>
              <w:rPr>
                <w:rFonts w:ascii="Calibri" w:hAnsi="Calibri" w:cs="Calibri"/>
                <w:i/>
                <w:sz w:val="16"/>
                <w:szCs w:val="16"/>
                <w:u w:val="single"/>
              </w:rPr>
              <w:t>Plazo de entrega”</w:t>
            </w:r>
            <w:r>
              <w:rPr>
                <w:rFonts w:ascii="Calibri" w:hAnsi="Calibri" w:cs="Calibri"/>
                <w:sz w:val="16"/>
                <w:szCs w:val="16"/>
                <w:u w:val="single"/>
              </w:rPr>
              <w:t xml:space="preserve"> establecido en el DCD, a dicha fecha de emisión.</w:t>
            </w:r>
          </w:p>
        </w:tc>
      </w:tr>
      <w:tr w:rsidR="000E42C7" w:rsidTr="00DA2952">
        <w:trPr>
          <w:jc w:val="center"/>
        </w:trPr>
        <w:tc>
          <w:tcPr>
            <w:tcW w:w="2593" w:type="dxa"/>
            <w:gridSpan w:val="2"/>
            <w:tcBorders>
              <w:left w:val="single" w:sz="8" w:space="0" w:color="000000"/>
              <w:bottom w:val="single" w:sz="8" w:space="0" w:color="000000"/>
            </w:tcBorders>
            <w:shd w:val="clear" w:color="auto" w:fill="auto"/>
            <w:vAlign w:val="center"/>
          </w:tcPr>
          <w:p w:rsidR="000E42C7" w:rsidRDefault="000E42C7" w:rsidP="00DA2952">
            <w:r>
              <w:rPr>
                <w:rFonts w:ascii="Calibri" w:hAnsi="Calibri" w:cs="Calibri"/>
                <w:b/>
                <w:bCs/>
                <w:sz w:val="16"/>
                <w:szCs w:val="16"/>
              </w:rPr>
              <w:t xml:space="preserve">CLÁUSULAS O CONDICIONES  </w:t>
            </w:r>
          </w:p>
        </w:tc>
        <w:tc>
          <w:tcPr>
            <w:tcW w:w="6620" w:type="dxa"/>
            <w:tcBorders>
              <w:left w:val="single" w:sz="8" w:space="0" w:color="000000"/>
              <w:bottom w:val="single" w:sz="8" w:space="0" w:color="000000"/>
              <w:right w:val="single" w:sz="8" w:space="0" w:color="000000"/>
            </w:tcBorders>
            <w:shd w:val="clear" w:color="auto" w:fill="auto"/>
          </w:tcPr>
          <w:p w:rsidR="000E42C7" w:rsidRDefault="000E42C7" w:rsidP="00DA2952">
            <w:pPr>
              <w:jc w:val="both"/>
            </w:pPr>
            <w:r>
              <w:rPr>
                <w:rFonts w:ascii="Calibri" w:hAnsi="Calibri" w:cs="Calibri"/>
                <w:sz w:val="16"/>
                <w:szCs w:val="16"/>
              </w:rPr>
              <w:t>Debe incluir las cláusulas de:</w:t>
            </w:r>
          </w:p>
          <w:p w:rsidR="000E42C7" w:rsidRDefault="000E42C7" w:rsidP="000E42C7">
            <w:pPr>
              <w:numPr>
                <w:ilvl w:val="0"/>
                <w:numId w:val="52"/>
              </w:numPr>
              <w:ind w:left="720"/>
              <w:jc w:val="both"/>
            </w:pPr>
            <w:r>
              <w:rPr>
                <w:rFonts w:ascii="Calibri" w:hAnsi="Calibri" w:cs="Calibri"/>
                <w:sz w:val="16"/>
                <w:szCs w:val="16"/>
              </w:rPr>
              <w:t xml:space="preserve">Renovable, irrevocable y de </w:t>
            </w:r>
            <w:r>
              <w:rPr>
                <w:rFonts w:ascii="Calibri" w:hAnsi="Calibri" w:cs="Calibri"/>
                <w:sz w:val="16"/>
                <w:szCs w:val="16"/>
                <w:u w:val="single"/>
              </w:rPr>
              <w:t>ejecución inmediata</w:t>
            </w:r>
            <w:r>
              <w:rPr>
                <w:rFonts w:ascii="Calibri" w:hAnsi="Calibri" w:cs="Calibri"/>
                <w:sz w:val="16"/>
                <w:szCs w:val="16"/>
              </w:rPr>
              <w:t xml:space="preserve"> o </w:t>
            </w:r>
            <w:r>
              <w:rPr>
                <w:rFonts w:ascii="Calibri" w:hAnsi="Calibri" w:cs="Calibri"/>
                <w:sz w:val="16"/>
                <w:szCs w:val="16"/>
                <w:u w:val="single"/>
              </w:rPr>
              <w:t>ejecución a primer requerimiento</w:t>
            </w:r>
            <w:r>
              <w:rPr>
                <w:rFonts w:ascii="Calibri" w:hAnsi="Calibri" w:cs="Calibri"/>
                <w:sz w:val="16"/>
                <w:szCs w:val="16"/>
              </w:rPr>
              <w:t xml:space="preserve"> según corresponda al Instrumento Financiero requerido en el presente Anexo. </w:t>
            </w:r>
          </w:p>
        </w:tc>
      </w:tr>
    </w:tbl>
    <w:p w:rsidR="000E42C7" w:rsidRDefault="000E42C7" w:rsidP="000E42C7">
      <w:pPr>
        <w:ind w:left="708" w:hanging="708"/>
        <w:jc w:val="both"/>
      </w:pPr>
      <w:r>
        <w:rPr>
          <w:rFonts w:ascii="Calibri" w:hAnsi="Calibri" w:cs="Calibri"/>
          <w:b/>
          <w:sz w:val="16"/>
          <w:szCs w:val="16"/>
        </w:rPr>
        <w:t>NOTA:</w:t>
      </w:r>
      <w:r>
        <w:rPr>
          <w:rFonts w:ascii="Calibri" w:hAnsi="Calibri" w:cs="Calibri"/>
          <w:b/>
          <w:sz w:val="16"/>
          <w:szCs w:val="16"/>
        </w:rPr>
        <w:tab/>
      </w:r>
      <w:r>
        <w:rPr>
          <w:rFonts w:ascii="Calibri" w:hAnsi="Calibri" w:cs="Calibri"/>
          <w:sz w:val="16"/>
          <w:szCs w:val="16"/>
        </w:rPr>
        <w:t>EL INCUMPLIMIENTO DE LOS PARAMETROS ESTABLECIDOS PRECEDENTEMENTE,  NO DARÁ LUGAR A SUBSANACION ALGUNA</w:t>
      </w:r>
    </w:p>
    <w:p w:rsidR="000E42C7" w:rsidRDefault="000E42C7" w:rsidP="000E42C7">
      <w:pPr>
        <w:jc w:val="both"/>
        <w:rPr>
          <w:rFonts w:ascii="Calibri" w:hAnsi="Calibri" w:cs="Calibri"/>
          <w:b/>
          <w:bCs/>
          <w:color w:val="000000"/>
          <w:sz w:val="16"/>
          <w:szCs w:val="16"/>
          <w:lang w:val="es-BO" w:eastAsia="es-BO"/>
        </w:rPr>
      </w:pPr>
    </w:p>
    <w:p w:rsidR="000E42C7" w:rsidRDefault="000E42C7" w:rsidP="000E42C7">
      <w:pPr>
        <w:jc w:val="center"/>
        <w:rPr>
          <w:rFonts w:ascii="Calibri" w:hAnsi="Calibri" w:cs="Calibri"/>
          <w:b/>
          <w:bCs/>
          <w:color w:val="000000"/>
          <w:lang w:eastAsia="es-ES"/>
        </w:rPr>
      </w:pPr>
      <w:r>
        <w:rPr>
          <w:rFonts w:ascii="Calibri" w:hAnsi="Calibri" w:cs="Calibri"/>
          <w:b/>
          <w:bCs/>
          <w:color w:val="000000"/>
          <w:lang w:eastAsia="es-ES"/>
        </w:rPr>
        <w:t xml:space="preserve"> </w:t>
      </w:r>
    </w:p>
    <w:p w:rsidR="000E42C7" w:rsidRDefault="000E42C7" w:rsidP="000E42C7">
      <w:pPr>
        <w:jc w:val="center"/>
        <w:rPr>
          <w:rFonts w:ascii="Calibri" w:hAnsi="Calibri" w:cs="Calibri"/>
          <w:b/>
          <w:bCs/>
          <w:color w:val="000000"/>
          <w:lang w:eastAsia="es-ES"/>
        </w:rPr>
      </w:pPr>
    </w:p>
    <w:p w:rsidR="000E42C7" w:rsidRDefault="000E42C7" w:rsidP="000E42C7">
      <w:pPr>
        <w:jc w:val="center"/>
        <w:rPr>
          <w:rFonts w:ascii="Calibri" w:hAnsi="Calibri" w:cs="Calibri"/>
          <w:b/>
          <w:bCs/>
          <w:color w:val="000000"/>
          <w:lang w:eastAsia="es-ES"/>
        </w:rPr>
      </w:pPr>
    </w:p>
    <w:p w:rsidR="000E42C7" w:rsidRDefault="000E42C7" w:rsidP="000E42C7">
      <w:pPr>
        <w:jc w:val="center"/>
        <w:rPr>
          <w:rFonts w:ascii="Calibri" w:hAnsi="Calibri" w:cs="Calibri"/>
          <w:b/>
          <w:bCs/>
          <w:color w:val="000000"/>
          <w:lang w:eastAsia="es-ES"/>
        </w:rPr>
      </w:pPr>
    </w:p>
    <w:p w:rsidR="000E42C7" w:rsidRDefault="000E42C7" w:rsidP="000E42C7">
      <w:pPr>
        <w:jc w:val="center"/>
        <w:rPr>
          <w:rFonts w:ascii="Calibri" w:hAnsi="Calibri" w:cs="Calibri"/>
          <w:b/>
          <w:bCs/>
          <w:color w:val="000000"/>
          <w:lang w:eastAsia="es-ES"/>
        </w:rPr>
      </w:pPr>
    </w:p>
    <w:p w:rsidR="000E42C7" w:rsidRDefault="000E42C7" w:rsidP="000E42C7">
      <w:pPr>
        <w:jc w:val="center"/>
        <w:rPr>
          <w:rFonts w:ascii="Calibri" w:hAnsi="Calibri" w:cs="Calibri"/>
          <w:b/>
          <w:bCs/>
          <w:color w:val="000000"/>
          <w:lang w:eastAsia="es-ES"/>
        </w:rPr>
      </w:pPr>
    </w:p>
    <w:p w:rsidR="000E42C7" w:rsidRDefault="000E42C7" w:rsidP="000E42C7">
      <w:pPr>
        <w:jc w:val="center"/>
        <w:rPr>
          <w:rFonts w:ascii="Calibri" w:hAnsi="Calibri" w:cs="Calibri"/>
          <w:b/>
          <w:bCs/>
          <w:color w:val="000000"/>
          <w:lang w:eastAsia="es-ES"/>
        </w:rPr>
      </w:pPr>
    </w:p>
    <w:p w:rsidR="000E42C7" w:rsidRDefault="000E42C7" w:rsidP="000E42C7">
      <w:pPr>
        <w:jc w:val="center"/>
        <w:rPr>
          <w:rFonts w:ascii="Calibri" w:hAnsi="Calibri" w:cs="Calibri"/>
          <w:b/>
          <w:bCs/>
          <w:color w:val="000000"/>
          <w:lang w:eastAsia="es-ES"/>
        </w:rPr>
      </w:pPr>
    </w:p>
    <w:p w:rsidR="000E42C7" w:rsidRDefault="000E42C7" w:rsidP="000E42C7">
      <w:pPr>
        <w:jc w:val="center"/>
        <w:rPr>
          <w:rFonts w:ascii="Calibri" w:hAnsi="Calibri" w:cs="Calibri"/>
          <w:b/>
          <w:bCs/>
          <w:color w:val="000000"/>
          <w:lang w:eastAsia="es-ES"/>
        </w:rPr>
      </w:pPr>
    </w:p>
    <w:p w:rsidR="000E42C7" w:rsidRDefault="000E42C7" w:rsidP="000E42C7">
      <w:pPr>
        <w:jc w:val="center"/>
        <w:rPr>
          <w:rFonts w:ascii="Calibri" w:hAnsi="Calibri" w:cs="Calibri"/>
          <w:b/>
          <w:bCs/>
          <w:color w:val="000000"/>
          <w:lang w:eastAsia="es-ES"/>
        </w:rPr>
      </w:pPr>
    </w:p>
    <w:p w:rsidR="000E42C7" w:rsidRDefault="000E42C7" w:rsidP="000E42C7">
      <w:pPr>
        <w:jc w:val="center"/>
        <w:rPr>
          <w:rFonts w:ascii="Calibri" w:hAnsi="Calibri" w:cs="Calibri"/>
          <w:b/>
          <w:bCs/>
          <w:color w:val="000000"/>
          <w:lang w:eastAsia="es-ES"/>
        </w:rPr>
      </w:pPr>
    </w:p>
    <w:p w:rsidR="000E42C7" w:rsidRDefault="000E42C7" w:rsidP="000E42C7">
      <w:pPr>
        <w:jc w:val="center"/>
        <w:rPr>
          <w:rFonts w:ascii="Calibri" w:hAnsi="Calibri" w:cs="Calibri"/>
          <w:b/>
          <w:bCs/>
          <w:color w:val="000000"/>
          <w:lang w:eastAsia="es-ES"/>
        </w:rPr>
      </w:pPr>
    </w:p>
    <w:p w:rsidR="000E42C7" w:rsidRDefault="000E42C7" w:rsidP="000E42C7">
      <w:pPr>
        <w:jc w:val="center"/>
        <w:rPr>
          <w:rFonts w:ascii="Calibri" w:hAnsi="Calibri" w:cs="Calibri"/>
          <w:b/>
          <w:bCs/>
          <w:color w:val="000000"/>
          <w:lang w:eastAsia="es-ES"/>
        </w:rPr>
      </w:pPr>
    </w:p>
    <w:p w:rsidR="000E42C7" w:rsidRDefault="000E42C7" w:rsidP="000E42C7">
      <w:pPr>
        <w:jc w:val="center"/>
        <w:rPr>
          <w:rFonts w:ascii="Calibri" w:hAnsi="Calibri" w:cs="Calibri"/>
          <w:b/>
          <w:bCs/>
          <w:color w:val="000000"/>
          <w:lang w:eastAsia="es-ES"/>
        </w:rPr>
      </w:pPr>
    </w:p>
    <w:p w:rsidR="000E42C7" w:rsidRDefault="000E42C7" w:rsidP="000E42C7">
      <w:pPr>
        <w:jc w:val="center"/>
        <w:rPr>
          <w:rFonts w:ascii="Calibri" w:hAnsi="Calibri" w:cs="Calibri"/>
          <w:b/>
          <w:bCs/>
          <w:color w:val="000000"/>
          <w:lang w:eastAsia="es-ES"/>
        </w:rPr>
      </w:pPr>
    </w:p>
    <w:p w:rsidR="000E42C7" w:rsidRDefault="000E42C7" w:rsidP="000E42C7">
      <w:pPr>
        <w:jc w:val="center"/>
        <w:rPr>
          <w:rFonts w:ascii="Calibri" w:hAnsi="Calibri" w:cs="Calibri"/>
          <w:b/>
          <w:bCs/>
          <w:color w:val="000000"/>
          <w:lang w:eastAsia="es-ES"/>
        </w:rPr>
      </w:pPr>
    </w:p>
    <w:p w:rsidR="000E42C7" w:rsidRDefault="000E42C7" w:rsidP="000E42C7">
      <w:pPr>
        <w:jc w:val="center"/>
        <w:rPr>
          <w:rFonts w:ascii="Calibri" w:hAnsi="Calibri" w:cs="Calibri"/>
          <w:b/>
          <w:bCs/>
          <w:color w:val="000000"/>
          <w:lang w:eastAsia="es-ES"/>
        </w:rPr>
      </w:pPr>
    </w:p>
    <w:p w:rsidR="000E42C7" w:rsidRDefault="000E42C7" w:rsidP="000E42C7">
      <w:pPr>
        <w:jc w:val="center"/>
        <w:rPr>
          <w:rFonts w:ascii="Calibri" w:hAnsi="Calibri" w:cs="Calibri"/>
          <w:b/>
          <w:sz w:val="18"/>
          <w:szCs w:val="18"/>
          <w:u w:val="single"/>
        </w:rPr>
      </w:pPr>
    </w:p>
    <w:p w:rsidR="000E42C7" w:rsidRDefault="000E42C7" w:rsidP="00934D3D">
      <w:pPr>
        <w:jc w:val="center"/>
        <w:rPr>
          <w:rFonts w:ascii="Calibri" w:hAnsi="Calibri" w:cs="Calibri"/>
          <w:b/>
          <w:sz w:val="18"/>
          <w:szCs w:val="18"/>
          <w:u w:val="single"/>
        </w:rPr>
      </w:pPr>
    </w:p>
    <w:p w:rsidR="008E2971" w:rsidRPr="00F777DC" w:rsidRDefault="008E2971" w:rsidP="008E2971">
      <w:pPr>
        <w:jc w:val="center"/>
        <w:rPr>
          <w:rFonts w:ascii="Calibri" w:hAnsi="Calibri" w:cs="Calibri"/>
          <w:b/>
          <w:bCs/>
          <w:sz w:val="22"/>
          <w:szCs w:val="22"/>
        </w:rPr>
      </w:pPr>
      <w:r w:rsidRPr="00F777DC">
        <w:rPr>
          <w:rFonts w:ascii="Calibri" w:hAnsi="Calibri" w:cs="Calibri"/>
          <w:b/>
          <w:bCs/>
          <w:sz w:val="22"/>
          <w:szCs w:val="22"/>
        </w:rPr>
        <w:lastRenderedPageBreak/>
        <w:t>PARTE V</w:t>
      </w:r>
    </w:p>
    <w:p w:rsidR="008E2971" w:rsidRPr="00F777DC" w:rsidRDefault="008E2971" w:rsidP="008E2971">
      <w:pPr>
        <w:jc w:val="center"/>
        <w:rPr>
          <w:rFonts w:ascii="Calibri" w:hAnsi="Calibri" w:cs="Calibri"/>
          <w:b/>
          <w:bCs/>
          <w:sz w:val="22"/>
          <w:szCs w:val="22"/>
        </w:rPr>
      </w:pPr>
      <w:r w:rsidRPr="00F777DC">
        <w:rPr>
          <w:rFonts w:ascii="Calibri" w:hAnsi="Calibri" w:cs="Calibri"/>
          <w:b/>
          <w:bCs/>
          <w:sz w:val="22"/>
          <w:szCs w:val="22"/>
        </w:rPr>
        <w:t>MODELO DE CONTRATO</w:t>
      </w:r>
    </w:p>
    <w:p w:rsidR="008E2971" w:rsidRPr="00785C8E" w:rsidRDefault="008E2971" w:rsidP="008E2971">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E2971" w:rsidRPr="00F3767B" w:rsidTr="00147189">
        <w:trPr>
          <w:trHeight w:val="363"/>
        </w:trPr>
        <w:tc>
          <w:tcPr>
            <w:tcW w:w="9828" w:type="dxa"/>
            <w:shd w:val="clear" w:color="auto" w:fill="auto"/>
          </w:tcPr>
          <w:p w:rsidR="008E2971" w:rsidRPr="00F3767B" w:rsidRDefault="008E2971" w:rsidP="00147189">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8E2971" w:rsidRDefault="008E2971" w:rsidP="008E2971">
      <w:pPr>
        <w:jc w:val="center"/>
        <w:rPr>
          <w:rFonts w:ascii="Calibri" w:hAnsi="Calibri" w:cs="Calibri"/>
          <w:b/>
          <w:bCs/>
          <w:sz w:val="18"/>
          <w:szCs w:val="18"/>
        </w:rPr>
      </w:pPr>
    </w:p>
    <w:p w:rsidR="008E2971" w:rsidRPr="005B704F" w:rsidRDefault="008E2971" w:rsidP="008E2971">
      <w:pPr>
        <w:spacing w:before="120" w:after="120"/>
        <w:ind w:left="4248"/>
        <w:rPr>
          <w:rFonts w:ascii="Arial" w:hAnsi="Arial" w:cs="Arial"/>
          <w:b/>
          <w:sz w:val="18"/>
        </w:rPr>
      </w:pPr>
      <w:r w:rsidRPr="005B704F">
        <w:rPr>
          <w:rFonts w:ascii="Arial" w:hAnsi="Arial" w:cs="Arial"/>
          <w:b/>
          <w:sz w:val="18"/>
        </w:rPr>
        <w:t>CONTRATO YPFB/DLG:</w:t>
      </w:r>
      <w:r w:rsidRPr="005B704F">
        <w:rPr>
          <w:rFonts w:ascii="Arial" w:hAnsi="Arial" w:cs="Arial"/>
          <w:b/>
          <w:sz w:val="18"/>
        </w:rPr>
        <w:tab/>
      </w:r>
      <w:r w:rsidRPr="005B704F">
        <w:rPr>
          <w:rFonts w:ascii="Arial" w:hAnsi="Arial" w:cs="Arial"/>
          <w:b/>
          <w:sz w:val="18"/>
        </w:rPr>
        <w:tab/>
      </w:r>
    </w:p>
    <w:p w:rsidR="008E2971" w:rsidRPr="005B704F" w:rsidRDefault="008E2971" w:rsidP="008E2971">
      <w:pPr>
        <w:spacing w:before="120" w:after="120"/>
        <w:ind w:left="4248"/>
        <w:rPr>
          <w:rFonts w:ascii="Arial" w:hAnsi="Arial" w:cs="Arial"/>
          <w:b/>
          <w:sz w:val="18"/>
        </w:rPr>
      </w:pPr>
      <w:r w:rsidRPr="005B704F">
        <w:rPr>
          <w:rFonts w:ascii="Arial" w:hAnsi="Arial" w:cs="Arial"/>
          <w:b/>
          <w:sz w:val="18"/>
        </w:rPr>
        <w:t xml:space="preserve">                                   La Paz, </w:t>
      </w:r>
      <w:r w:rsidRPr="005B704F">
        <w:rPr>
          <w:rFonts w:ascii="Arial" w:hAnsi="Arial" w:cs="Arial"/>
          <w:b/>
          <w:sz w:val="18"/>
        </w:rPr>
        <w:tab/>
      </w:r>
    </w:p>
    <w:p w:rsidR="008E2971" w:rsidRPr="005B704F" w:rsidRDefault="008E2971" w:rsidP="008E2971">
      <w:pPr>
        <w:spacing w:before="120" w:after="120"/>
        <w:ind w:left="567" w:right="474"/>
        <w:jc w:val="center"/>
        <w:rPr>
          <w:rFonts w:ascii="Arial" w:hAnsi="Arial" w:cs="Arial"/>
          <w:b/>
          <w:sz w:val="18"/>
        </w:rPr>
      </w:pPr>
      <w:r w:rsidRPr="005B704F">
        <w:rPr>
          <w:rFonts w:ascii="Arial" w:hAnsi="Arial" w:cs="Arial"/>
          <w:b/>
          <w:sz w:val="18"/>
        </w:rPr>
        <w:t>CONTRATO ADMINISTRATIVO PARA LA ADQUISICIÓN DE____________ _______________________________</w:t>
      </w:r>
    </w:p>
    <w:p w:rsidR="008E2971" w:rsidRPr="005B704F" w:rsidRDefault="008E2971" w:rsidP="008E2971">
      <w:pPr>
        <w:tabs>
          <w:tab w:val="left" w:pos="0"/>
        </w:tabs>
        <w:jc w:val="center"/>
        <w:rPr>
          <w:rFonts w:ascii="Arial" w:hAnsi="Arial" w:cs="Arial"/>
          <w:b/>
          <w:sz w:val="18"/>
        </w:rPr>
      </w:pPr>
      <w:r w:rsidRPr="005B704F">
        <w:rPr>
          <w:rFonts w:ascii="Arial" w:hAnsi="Arial" w:cs="Arial"/>
          <w:b/>
          <w:sz w:val="18"/>
        </w:rPr>
        <w:t>CÓDIGO: _______________</w:t>
      </w:r>
    </w:p>
    <w:p w:rsidR="008E2971" w:rsidRPr="005B704F" w:rsidRDefault="008E2971" w:rsidP="008E2971">
      <w:pPr>
        <w:spacing w:after="120"/>
        <w:jc w:val="both"/>
        <w:rPr>
          <w:rFonts w:ascii="Arial" w:hAnsi="Arial" w:cs="Arial"/>
          <w:b/>
          <w:szCs w:val="21"/>
          <w:lang w:val="es-BO"/>
        </w:rPr>
      </w:pP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INCLUIR EL SIGUIENTE TEXTO EN CASO DE QUE CORRESPONDA:</w:t>
      </w: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SEÑOR NOTARIO DE GOBIERNO DEL DISTRITO ADMINISTRATIVO DE _______</w:t>
      </w:r>
    </w:p>
    <w:p w:rsidR="008E2971" w:rsidRPr="005B704F" w:rsidRDefault="008E2971" w:rsidP="008E2971">
      <w:pPr>
        <w:jc w:val="both"/>
        <w:rPr>
          <w:rFonts w:ascii="Arial" w:hAnsi="Arial" w:cs="Arial"/>
          <w:b/>
          <w:i/>
          <w:sz w:val="18"/>
          <w:u w:val="single"/>
        </w:rPr>
      </w:pPr>
      <w:r w:rsidRPr="005B704F">
        <w:rPr>
          <w:rFonts w:ascii="Arial" w:hAnsi="Arial" w:cs="Arial"/>
          <w:i/>
          <w:sz w:val="18"/>
          <w:u w:val="single"/>
          <w:lang w:val="es-BO"/>
        </w:rPr>
        <w:t>En el registro de Escrituras Públicas que corren a su cargo, sírvase usted insertar el presente Contrato para la adquisición de ______________________, sujeto a los siguientes términos y condiciones:</w:t>
      </w:r>
      <w:r w:rsidRPr="005B704F">
        <w:rPr>
          <w:rFonts w:ascii="Arial" w:hAnsi="Arial" w:cs="Arial"/>
          <w:i/>
          <w:sz w:val="18"/>
          <w:lang w:val="es-BO"/>
        </w:rPr>
        <w:t> </w:t>
      </w:r>
      <w:r w:rsidRPr="005B704F">
        <w:rPr>
          <w:rFonts w:ascii="Arial" w:hAnsi="Arial" w:cs="Arial"/>
          <w:bCs/>
          <w:i/>
          <w:sz w:val="18"/>
          <w:lang w:val="es-BO"/>
        </w:rPr>
        <w:t> </w:t>
      </w:r>
    </w:p>
    <w:p w:rsidR="008E2971" w:rsidRPr="005B704F" w:rsidRDefault="008E2971" w:rsidP="008E2971">
      <w:pPr>
        <w:autoSpaceDE w:val="0"/>
        <w:autoSpaceDN w:val="0"/>
        <w:adjustRightInd w:val="0"/>
        <w:spacing w:before="120" w:after="120"/>
        <w:jc w:val="both"/>
        <w:rPr>
          <w:rFonts w:ascii="Arial" w:hAnsi="Arial" w:cs="Arial"/>
          <w:b/>
          <w:sz w:val="18"/>
          <w:u w:val="single"/>
        </w:rPr>
      </w:pPr>
    </w:p>
    <w:p w:rsidR="008E2971" w:rsidRPr="005B704F" w:rsidRDefault="008E2971" w:rsidP="008E2971">
      <w:pPr>
        <w:autoSpaceDE w:val="0"/>
        <w:autoSpaceDN w:val="0"/>
        <w:adjustRightInd w:val="0"/>
        <w:spacing w:before="120" w:after="120"/>
        <w:jc w:val="both"/>
        <w:rPr>
          <w:rFonts w:ascii="Arial" w:hAnsi="Arial" w:cs="Arial"/>
          <w:sz w:val="18"/>
        </w:rPr>
      </w:pPr>
      <w:r w:rsidRPr="005B704F">
        <w:rPr>
          <w:rFonts w:ascii="Arial" w:hAnsi="Arial" w:cs="Arial"/>
          <w:b/>
          <w:sz w:val="18"/>
          <w:u w:val="single"/>
        </w:rPr>
        <w:t>PRIMERA. (PARTES CONTRATANTES)</w:t>
      </w:r>
    </w:p>
    <w:p w:rsidR="008E2971" w:rsidRPr="005B704F" w:rsidRDefault="008E2971" w:rsidP="00ED12A8">
      <w:pPr>
        <w:pStyle w:val="Prrafodelista"/>
        <w:numPr>
          <w:ilvl w:val="1"/>
          <w:numId w:val="26"/>
        </w:numPr>
        <w:spacing w:before="120" w:after="120"/>
        <w:ind w:left="709" w:hanging="709"/>
        <w:contextualSpacing/>
        <w:jc w:val="both"/>
        <w:rPr>
          <w:rFonts w:ascii="Arial" w:hAnsi="Arial" w:cs="Arial"/>
          <w:i/>
          <w:sz w:val="18"/>
        </w:rPr>
      </w:pPr>
      <w:r w:rsidRPr="005B704F">
        <w:rPr>
          <w:rFonts w:ascii="Arial" w:hAnsi="Arial" w:cs="Arial"/>
          <w:b/>
          <w:sz w:val="18"/>
        </w:rPr>
        <w:t>YACIMIENTOS PETROLÍFEROS FISCALES BOLIVIANOS</w:t>
      </w:r>
      <w:r w:rsidRPr="005B704F">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B704F">
        <w:rPr>
          <w:rFonts w:ascii="Arial" w:hAnsi="Arial" w:cs="Arial"/>
          <w:b/>
          <w:sz w:val="18"/>
        </w:rPr>
        <w:t xml:space="preserve">ENTIDAD, </w:t>
      </w:r>
    </w:p>
    <w:p w:rsidR="008E2971" w:rsidRPr="005B704F" w:rsidRDefault="008E2971" w:rsidP="008E2971">
      <w:pPr>
        <w:pStyle w:val="Prrafodelista"/>
        <w:spacing w:before="120" w:after="120"/>
        <w:ind w:left="709"/>
        <w:jc w:val="both"/>
        <w:rPr>
          <w:rFonts w:ascii="Arial" w:hAnsi="Arial" w:cs="Arial"/>
          <w:i/>
          <w:sz w:val="18"/>
        </w:rPr>
      </w:pPr>
    </w:p>
    <w:p w:rsidR="008E2971" w:rsidRPr="005B704F" w:rsidRDefault="008E2971" w:rsidP="00ED12A8">
      <w:pPr>
        <w:pStyle w:val="Prrafodelista"/>
        <w:numPr>
          <w:ilvl w:val="1"/>
          <w:numId w:val="26"/>
        </w:numPr>
        <w:spacing w:before="120" w:after="120"/>
        <w:ind w:left="709" w:hanging="709"/>
        <w:contextualSpacing/>
        <w:jc w:val="both"/>
        <w:rPr>
          <w:rFonts w:ascii="Arial" w:hAnsi="Arial" w:cs="Arial"/>
          <w:i/>
          <w:sz w:val="18"/>
        </w:rPr>
      </w:pPr>
      <w:r w:rsidRPr="005B704F">
        <w:rPr>
          <w:rFonts w:ascii="Arial" w:hAnsi="Arial" w:cs="Arial"/>
          <w:sz w:val="18"/>
        </w:rPr>
        <w:t>_____________________________</w:t>
      </w:r>
      <w:r w:rsidRPr="005B704F">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5B704F">
        <w:rPr>
          <w:rFonts w:ascii="Arial" w:hAnsi="Arial" w:cs="Arial"/>
          <w:i/>
          <w:sz w:val="18"/>
          <w:lang w:val="es-ES_tradnl"/>
        </w:rPr>
        <w:t xml:space="preserve">, </w:t>
      </w:r>
      <w:r w:rsidRPr="005B704F">
        <w:rPr>
          <w:rFonts w:ascii="Arial" w:hAnsi="Arial" w:cs="Arial"/>
          <w:sz w:val="18"/>
          <w:lang w:val="es-ES_tradnl"/>
        </w:rPr>
        <w:t>con Número de Identificación Tributaria (NIT) _______________, con domicilio en _______________________________ de la ciudad de _________________, representada legalmente por ____________________</w:t>
      </w:r>
      <w:r w:rsidRPr="005B704F">
        <w:rPr>
          <w:rFonts w:ascii="Arial" w:hAnsi="Arial" w:cs="Arial"/>
          <w:sz w:val="18"/>
        </w:rPr>
        <w:t xml:space="preserve">con Cédula de Identidad ___________________________, </w:t>
      </w:r>
      <w:r w:rsidRPr="005B704F">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5B704F">
        <w:rPr>
          <w:rFonts w:ascii="Arial" w:hAnsi="Arial" w:cs="Arial"/>
          <w:sz w:val="18"/>
        </w:rPr>
        <w:t xml:space="preserve">que en adelante se denominará el </w:t>
      </w:r>
      <w:r w:rsidRPr="005B704F">
        <w:rPr>
          <w:rFonts w:ascii="Arial" w:hAnsi="Arial" w:cs="Arial"/>
          <w:b/>
          <w:bCs/>
          <w:sz w:val="18"/>
          <w:lang w:val="es-ES_tradnl"/>
        </w:rPr>
        <w:t>PROVEEDOR</w:t>
      </w:r>
      <w:r w:rsidRPr="005B704F">
        <w:rPr>
          <w:rFonts w:ascii="Arial" w:hAnsi="Arial" w:cs="Arial"/>
          <w:b/>
          <w:sz w:val="18"/>
        </w:rPr>
        <w:t>.</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Tanto la </w:t>
      </w:r>
      <w:r w:rsidRPr="005B704F">
        <w:rPr>
          <w:rFonts w:ascii="Arial" w:hAnsi="Arial" w:cs="Arial"/>
          <w:b/>
          <w:sz w:val="18"/>
        </w:rPr>
        <w:t>ENTIDAD</w:t>
      </w:r>
      <w:r w:rsidRPr="005B704F">
        <w:rPr>
          <w:rFonts w:ascii="Arial" w:hAnsi="Arial" w:cs="Arial"/>
          <w:sz w:val="18"/>
        </w:rPr>
        <w:t xml:space="preserve"> como el </w:t>
      </w:r>
      <w:r w:rsidRPr="005B704F">
        <w:rPr>
          <w:rFonts w:ascii="Arial" w:hAnsi="Arial" w:cs="Arial"/>
          <w:b/>
          <w:sz w:val="18"/>
        </w:rPr>
        <w:t>PROVEEDOR</w:t>
      </w:r>
      <w:r w:rsidRPr="005B704F">
        <w:rPr>
          <w:rFonts w:ascii="Arial" w:hAnsi="Arial" w:cs="Arial"/>
          <w:sz w:val="18"/>
        </w:rPr>
        <w:t xml:space="preserve"> podrán ser denominados individualmente e indistintamente como “Parte” o colectivamente “Partes”.</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SEGUNDA.- (ANTECEDENTES LEGALES DEL CONTRATO) </w:t>
      </w:r>
    </w:p>
    <w:p w:rsidR="008E2971" w:rsidRPr="005B704F" w:rsidRDefault="008E2971" w:rsidP="008E2971">
      <w:pPr>
        <w:spacing w:before="120" w:after="120"/>
        <w:ind w:left="705" w:hanging="705"/>
        <w:jc w:val="both"/>
        <w:rPr>
          <w:rFonts w:ascii="Arial" w:hAnsi="Arial" w:cs="Arial"/>
          <w:sz w:val="18"/>
        </w:rPr>
      </w:pPr>
      <w:r w:rsidRPr="005B704F">
        <w:rPr>
          <w:rFonts w:ascii="Arial" w:hAnsi="Arial" w:cs="Arial"/>
          <w:b/>
          <w:bCs/>
          <w:sz w:val="18"/>
          <w:lang w:val="es-BO"/>
        </w:rPr>
        <w:t xml:space="preserve">2.1. </w:t>
      </w:r>
      <w:r w:rsidRPr="005B704F">
        <w:rPr>
          <w:rFonts w:ascii="Arial" w:hAnsi="Arial" w:cs="Arial"/>
          <w:b/>
          <w:bCs/>
          <w:sz w:val="18"/>
          <w:lang w:val="es-BO"/>
        </w:rPr>
        <w:tab/>
      </w:r>
      <w:r w:rsidRPr="005B704F">
        <w:rPr>
          <w:rFonts w:ascii="Arial" w:hAnsi="Arial" w:cs="Arial"/>
          <w:sz w:val="18"/>
        </w:rPr>
        <w:t>La</w:t>
      </w:r>
      <w:r w:rsidRPr="005B704F">
        <w:rPr>
          <w:rFonts w:ascii="Arial" w:hAnsi="Arial" w:cs="Arial"/>
          <w:b/>
          <w:sz w:val="18"/>
        </w:rPr>
        <w:t xml:space="preserve"> ENTIDAD </w:t>
      </w:r>
      <w:r w:rsidRPr="005B704F">
        <w:rPr>
          <w:rFonts w:ascii="Arial" w:hAnsi="Arial" w:cs="Arial"/>
          <w:sz w:val="18"/>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8E2971" w:rsidRPr="005B704F" w:rsidRDefault="008E2971" w:rsidP="008E2971">
      <w:pPr>
        <w:spacing w:before="120" w:after="120"/>
        <w:ind w:left="709" w:hanging="709"/>
        <w:jc w:val="both"/>
        <w:rPr>
          <w:rFonts w:ascii="Arial" w:hAnsi="Arial" w:cs="Arial"/>
          <w:bCs/>
          <w:sz w:val="18"/>
        </w:rPr>
      </w:pPr>
      <w:r w:rsidRPr="005B704F">
        <w:rPr>
          <w:rFonts w:ascii="Arial" w:hAnsi="Arial" w:cs="Arial"/>
          <w:b/>
          <w:bCs/>
          <w:sz w:val="18"/>
        </w:rPr>
        <w:t>2.2.</w:t>
      </w:r>
      <w:r w:rsidRPr="005B704F">
        <w:rPr>
          <w:rFonts w:ascii="Arial" w:hAnsi="Arial" w:cs="Arial"/>
          <w:bCs/>
          <w:sz w:val="18"/>
        </w:rPr>
        <w:tab/>
        <w:t>Por su parte el</w:t>
      </w:r>
      <w:r w:rsidRPr="005B704F">
        <w:rPr>
          <w:rFonts w:ascii="Arial" w:hAnsi="Arial" w:cs="Arial"/>
          <w:b/>
          <w:bCs/>
          <w:sz w:val="18"/>
        </w:rPr>
        <w:t xml:space="preserve"> PROVEEDOR </w:t>
      </w:r>
      <w:r w:rsidRPr="005B704F">
        <w:rPr>
          <w:rFonts w:ascii="Arial" w:hAnsi="Arial" w:cs="Arial"/>
          <w:bCs/>
          <w:sz w:val="18"/>
        </w:rPr>
        <w:t xml:space="preserve">reúne las condiciones y experiencia para llevar a cabo la Adquisición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8E2971" w:rsidRPr="005B704F" w:rsidRDefault="008E2971" w:rsidP="008E2971">
      <w:pPr>
        <w:spacing w:before="120" w:after="120"/>
        <w:rPr>
          <w:rFonts w:ascii="Arial" w:hAnsi="Arial" w:cs="Arial"/>
          <w:b/>
          <w:sz w:val="18"/>
          <w:u w:val="single"/>
        </w:rPr>
      </w:pPr>
      <w:r w:rsidRPr="005B704F">
        <w:rPr>
          <w:rFonts w:ascii="Arial" w:hAnsi="Arial" w:cs="Arial"/>
          <w:b/>
          <w:sz w:val="18"/>
          <w:u w:val="single"/>
          <w:lang w:val="es-ES_tradnl"/>
        </w:rPr>
        <w:t xml:space="preserve">TERCERA.- </w:t>
      </w:r>
      <w:r w:rsidRPr="005B704F">
        <w:rPr>
          <w:rFonts w:ascii="Arial" w:hAnsi="Arial" w:cs="Arial"/>
          <w:b/>
          <w:sz w:val="18"/>
          <w:u w:val="single"/>
        </w:rPr>
        <w:t>(DISPOSICIONES GENERALES)</w:t>
      </w:r>
    </w:p>
    <w:p w:rsidR="008E2971" w:rsidRPr="005B704F" w:rsidRDefault="008E2971" w:rsidP="008E2971">
      <w:pPr>
        <w:spacing w:before="120" w:after="120"/>
        <w:ind w:left="705" w:hanging="705"/>
        <w:jc w:val="both"/>
        <w:rPr>
          <w:rFonts w:ascii="Arial" w:hAnsi="Arial" w:cs="Arial"/>
          <w:sz w:val="18"/>
        </w:rPr>
      </w:pPr>
      <w:r w:rsidRPr="005B704F">
        <w:rPr>
          <w:rFonts w:ascii="Arial" w:hAnsi="Arial" w:cs="Arial"/>
          <w:b/>
          <w:sz w:val="18"/>
        </w:rPr>
        <w:t>3.1.</w:t>
      </w:r>
      <w:r w:rsidRPr="005B704F">
        <w:rPr>
          <w:rFonts w:ascii="Arial" w:hAnsi="Arial" w:cs="Arial"/>
          <w:b/>
          <w:sz w:val="18"/>
        </w:rPr>
        <w:tab/>
        <w:t>Definiciones:</w:t>
      </w:r>
      <w:r w:rsidRPr="005B704F">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2"/>
        <w:gridCol w:w="5984"/>
      </w:tblGrid>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Adquisición:</w:t>
            </w:r>
          </w:p>
          <w:p w:rsidR="008E2971" w:rsidRPr="004114D5" w:rsidRDefault="008E2971" w:rsidP="00147189">
            <w:pPr>
              <w:spacing w:before="120" w:after="120"/>
              <w:jc w:val="both"/>
              <w:rPr>
                <w:rFonts w:ascii="Arial" w:eastAsia="Calibri" w:hAnsi="Arial" w:cs="Arial"/>
                <w:sz w:val="18"/>
              </w:rPr>
            </w:pP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 xml:space="preserve">Significa la compra de __________________________, que será entregada por el </w:t>
            </w:r>
            <w:r w:rsidRPr="004114D5">
              <w:rPr>
                <w:rFonts w:ascii="Arial" w:eastAsia="Calibri" w:hAnsi="Arial" w:cs="Arial"/>
                <w:b/>
                <w:sz w:val="18"/>
              </w:rPr>
              <w:t>PROVEEDOR</w:t>
            </w:r>
            <w:r w:rsidRPr="004114D5">
              <w:rPr>
                <w:rFonts w:ascii="Arial" w:eastAsia="Calibri" w:hAnsi="Arial" w:cs="Arial"/>
                <w:sz w:val="18"/>
              </w:rPr>
              <w:t xml:space="preserve"> a favor de la </w:t>
            </w:r>
            <w:r w:rsidRPr="004114D5">
              <w:rPr>
                <w:rFonts w:ascii="Arial" w:eastAsia="Calibri" w:hAnsi="Arial" w:cs="Arial"/>
                <w:b/>
                <w:sz w:val="18"/>
              </w:rPr>
              <w:t>ENTIDAD</w:t>
            </w:r>
            <w:r w:rsidRPr="004114D5">
              <w:rPr>
                <w:rFonts w:ascii="Arial" w:eastAsia="Calibri"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8E2971" w:rsidRPr="004114D5" w:rsidTr="00147189">
        <w:tc>
          <w:tcPr>
            <w:tcW w:w="2522" w:type="dxa"/>
            <w:shd w:val="clear" w:color="auto" w:fill="auto"/>
          </w:tcPr>
          <w:p w:rsidR="008E2971" w:rsidRPr="004114D5" w:rsidRDefault="008E2971" w:rsidP="00147189">
            <w:pPr>
              <w:spacing w:before="120" w:after="120"/>
              <w:jc w:val="both"/>
              <w:rPr>
                <w:rFonts w:ascii="Arial" w:eastAsia="Calibri" w:hAnsi="Arial" w:cs="Arial"/>
                <w:b/>
                <w:sz w:val="18"/>
              </w:rPr>
            </w:pPr>
            <w:r w:rsidRPr="004114D5">
              <w:rPr>
                <w:rFonts w:ascii="Arial" w:eastAsia="Calibri" w:hAnsi="Arial" w:cs="Arial"/>
                <w:b/>
                <w:sz w:val="18"/>
              </w:rPr>
              <w:lastRenderedPageBreak/>
              <w:t>Contrato:</w:t>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Es el presente documento celebrado entre las Partes, junto con todos los anexos que forman parte integrante del mismo.</w:t>
            </w:r>
          </w:p>
        </w:tc>
      </w:tr>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Responsable o Comité de Recepción:</w:t>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 xml:space="preserve">Es una o más personas designadas por la </w:t>
            </w:r>
            <w:r w:rsidRPr="004114D5">
              <w:rPr>
                <w:rFonts w:ascii="Arial" w:eastAsia="Calibri" w:hAnsi="Arial" w:cs="Arial"/>
                <w:b/>
                <w:sz w:val="18"/>
              </w:rPr>
              <w:t>ENTIDAD</w:t>
            </w:r>
            <w:r w:rsidRPr="004114D5">
              <w:rPr>
                <w:rFonts w:ascii="Arial" w:eastAsia="Calibri" w:hAnsi="Arial" w:cs="Arial"/>
                <w:sz w:val="18"/>
              </w:rPr>
              <w:t xml:space="preserve">, quienes serán responsables de la verificación y recepción de la </w:t>
            </w:r>
            <w:r w:rsidRPr="004114D5">
              <w:rPr>
                <w:rFonts w:ascii="Arial" w:eastAsia="Calibri" w:hAnsi="Arial" w:cs="Arial"/>
                <w:sz w:val="18"/>
                <w:lang w:val="es-ES_tradnl"/>
              </w:rPr>
              <w:t>Adquisición</w:t>
            </w:r>
            <w:r w:rsidRPr="004114D5">
              <w:rPr>
                <w:rFonts w:ascii="Arial" w:eastAsia="Calibri" w:hAnsi="Arial" w:cs="Arial"/>
                <w:sz w:val="18"/>
              </w:rPr>
              <w:t xml:space="preserve"> a ser entregada por el </w:t>
            </w:r>
            <w:r w:rsidRPr="004114D5">
              <w:rPr>
                <w:rFonts w:ascii="Arial" w:eastAsia="Calibri" w:hAnsi="Arial" w:cs="Arial"/>
                <w:b/>
                <w:sz w:val="18"/>
              </w:rPr>
              <w:t>PROVEEDOR</w:t>
            </w:r>
            <w:r w:rsidRPr="004114D5">
              <w:rPr>
                <w:rFonts w:ascii="Arial" w:eastAsia="Calibri" w:hAnsi="Arial" w:cs="Arial"/>
                <w:sz w:val="18"/>
              </w:rPr>
              <w:t>, conforme lo establecido en el presente Contrato.</w:t>
            </w:r>
          </w:p>
        </w:tc>
      </w:tr>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Ley Aplicable:</w:t>
            </w:r>
            <w:r w:rsidRPr="004114D5">
              <w:rPr>
                <w:rFonts w:ascii="Arial" w:eastAsia="Calibri" w:hAnsi="Arial" w:cs="Arial"/>
                <w:sz w:val="18"/>
              </w:rPr>
              <w:tab/>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Son las normas constitucionales, leyes, decretos supremos y toda otra disposición legal vigente y publicada en el Estado Plurinacional de Bolivia.</w:t>
            </w:r>
          </w:p>
        </w:tc>
      </w:tr>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Unidad Solicitante:</w:t>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 xml:space="preserve">Es la ___________________________ de la </w:t>
            </w:r>
            <w:r w:rsidRPr="004114D5">
              <w:rPr>
                <w:rFonts w:ascii="Arial" w:eastAsia="Calibri" w:hAnsi="Arial" w:cs="Arial"/>
                <w:b/>
                <w:sz w:val="18"/>
              </w:rPr>
              <w:t>ENTIDAD.</w:t>
            </w:r>
          </w:p>
        </w:tc>
      </w:tr>
    </w:tbl>
    <w:p w:rsidR="008E2971" w:rsidRPr="005B704F" w:rsidRDefault="008E2971" w:rsidP="008E2971">
      <w:pPr>
        <w:spacing w:before="120" w:after="120"/>
        <w:ind w:left="709" w:hanging="709"/>
        <w:jc w:val="both"/>
        <w:rPr>
          <w:rFonts w:ascii="Arial" w:hAnsi="Arial" w:cs="Arial"/>
          <w:sz w:val="18"/>
        </w:rPr>
      </w:pPr>
      <w:r w:rsidRPr="005B704F">
        <w:rPr>
          <w:rFonts w:ascii="Arial" w:hAnsi="Arial" w:cs="Arial"/>
          <w:b/>
          <w:sz w:val="18"/>
        </w:rPr>
        <w:t xml:space="preserve">3.2. </w:t>
      </w:r>
      <w:r w:rsidRPr="005B704F">
        <w:rPr>
          <w:rFonts w:ascii="Arial" w:hAnsi="Arial" w:cs="Arial"/>
          <w:b/>
          <w:sz w:val="18"/>
        </w:rPr>
        <w:tab/>
        <w:t xml:space="preserve">Relación entre las Partes: </w:t>
      </w:r>
      <w:r w:rsidRPr="005B704F">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B704F">
        <w:rPr>
          <w:rFonts w:ascii="Arial" w:hAnsi="Arial" w:cs="Arial"/>
          <w:b/>
          <w:sz w:val="18"/>
        </w:rPr>
        <w:t>PROVEEDOR</w:t>
      </w:r>
      <w:r w:rsidRPr="005B704F">
        <w:rPr>
          <w:rFonts w:ascii="Arial" w:hAnsi="Arial" w:cs="Arial"/>
          <w:sz w:val="18"/>
        </w:rPr>
        <w:t>, quien será plenamente responsable por todos los aspectos relacionados con este Contrato y la Ley Aplicable.</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3.3.</w:t>
      </w:r>
      <w:r w:rsidRPr="005B704F">
        <w:rPr>
          <w:rFonts w:ascii="Arial" w:hAnsi="Arial" w:cs="Arial"/>
          <w:sz w:val="18"/>
        </w:rPr>
        <w:tab/>
      </w:r>
      <w:r w:rsidRPr="005B704F">
        <w:rPr>
          <w:rFonts w:ascii="Arial" w:hAnsi="Arial" w:cs="Arial"/>
          <w:b/>
          <w:sz w:val="18"/>
        </w:rPr>
        <w:t>Ley que rige el Contrato:</w:t>
      </w:r>
      <w:r w:rsidRPr="005B704F">
        <w:rPr>
          <w:rFonts w:ascii="Arial" w:hAnsi="Arial" w:cs="Arial"/>
          <w:sz w:val="18"/>
        </w:rPr>
        <w:t xml:space="preserve"> Este Contrato, su significado e interpretación y la relación que crea entre las Partes se regirá por Ley Aplicable.</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3.4.</w:t>
      </w:r>
      <w:r w:rsidRPr="005B704F">
        <w:rPr>
          <w:rFonts w:ascii="Arial" w:hAnsi="Arial" w:cs="Arial"/>
          <w:sz w:val="18"/>
        </w:rPr>
        <w:tab/>
      </w:r>
      <w:r w:rsidRPr="005B704F">
        <w:rPr>
          <w:rFonts w:ascii="Arial" w:hAnsi="Arial" w:cs="Arial"/>
          <w:b/>
          <w:sz w:val="18"/>
        </w:rPr>
        <w:t xml:space="preserve">Idioma: </w:t>
      </w:r>
      <w:r w:rsidRPr="005B704F">
        <w:rPr>
          <w:rFonts w:ascii="Arial" w:hAnsi="Arial" w:cs="Arial"/>
          <w:sz w:val="18"/>
        </w:rPr>
        <w:t>Este Contrato se ha celebrado en castellano, idioma por el que se regirán obligatoriamente todas las materias relacionadas con el mismo o su interpretación.</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3.5.</w:t>
      </w:r>
      <w:r w:rsidRPr="005B704F">
        <w:rPr>
          <w:rFonts w:ascii="Arial" w:hAnsi="Arial" w:cs="Arial"/>
          <w:sz w:val="18"/>
        </w:rPr>
        <w:tab/>
      </w:r>
      <w:r w:rsidRPr="005B704F">
        <w:rPr>
          <w:rFonts w:ascii="Arial" w:hAnsi="Arial" w:cs="Arial"/>
          <w:b/>
          <w:sz w:val="18"/>
        </w:rPr>
        <w:t>Encabezamientos:</w:t>
      </w:r>
      <w:r w:rsidRPr="005B704F">
        <w:rPr>
          <w:rFonts w:ascii="Arial" w:hAnsi="Arial" w:cs="Arial"/>
          <w:sz w:val="18"/>
        </w:rPr>
        <w:t xml:space="preserve"> El contenido de este Contrato no se verá restringido, modificado o afectado por los encabezamientos.</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3.6.</w:t>
      </w:r>
      <w:r w:rsidRPr="005B704F">
        <w:rPr>
          <w:rFonts w:ascii="Arial" w:hAnsi="Arial" w:cs="Arial"/>
          <w:sz w:val="18"/>
        </w:rPr>
        <w:tab/>
      </w:r>
      <w:r w:rsidRPr="005B704F">
        <w:rPr>
          <w:rFonts w:ascii="Arial" w:hAnsi="Arial" w:cs="Arial"/>
          <w:b/>
          <w:sz w:val="18"/>
        </w:rPr>
        <w:t>Totalidad del acuerdo:</w:t>
      </w:r>
      <w:r w:rsidRPr="005B704F">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3.7.</w:t>
      </w:r>
      <w:r w:rsidRPr="005B704F">
        <w:rPr>
          <w:rFonts w:ascii="Arial" w:hAnsi="Arial" w:cs="Arial"/>
          <w:sz w:val="18"/>
        </w:rPr>
        <w:tab/>
      </w:r>
      <w:r w:rsidRPr="005B704F">
        <w:rPr>
          <w:rFonts w:ascii="Arial" w:hAnsi="Arial" w:cs="Arial"/>
          <w:b/>
          <w:sz w:val="18"/>
        </w:rPr>
        <w:t>Plazos:</w:t>
      </w:r>
      <w:r w:rsidRPr="005B704F">
        <w:rPr>
          <w:rFonts w:ascii="Arial" w:hAnsi="Arial" w:cs="Arial"/>
          <w:sz w:val="18"/>
        </w:rPr>
        <w:t xml:space="preserve"> Todos los plazos establecidos en este Contrato y sus anexos se entenderán como días calendario, salvo indicación expresa en contrario.</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3.8.</w:t>
      </w:r>
      <w:r w:rsidRPr="005B704F">
        <w:rPr>
          <w:rFonts w:ascii="Arial" w:hAnsi="Arial" w:cs="Arial"/>
          <w:sz w:val="18"/>
        </w:rPr>
        <w:tab/>
      </w:r>
      <w:r w:rsidRPr="005B704F">
        <w:rPr>
          <w:rFonts w:ascii="Arial" w:hAnsi="Arial" w:cs="Arial"/>
          <w:b/>
          <w:sz w:val="18"/>
        </w:rPr>
        <w:t>Mayúsculas:</w:t>
      </w:r>
      <w:r w:rsidRPr="005B704F">
        <w:rPr>
          <w:rFonts w:ascii="Arial" w:hAnsi="Arial" w:cs="Arial"/>
          <w:sz w:val="18"/>
        </w:rPr>
        <w:t xml:space="preserve"> El uso de las mayúsculas se entenderá conforme a las denominaciones otorgadas en este instrumento, o de acuerdo a su contexto, usando indistintamente en plural o singular.</w:t>
      </w:r>
    </w:p>
    <w:p w:rsidR="008E2971" w:rsidRPr="005B704F" w:rsidRDefault="008E2971" w:rsidP="008E2971">
      <w:pPr>
        <w:spacing w:before="120" w:after="120"/>
        <w:ind w:left="709" w:hanging="709"/>
        <w:jc w:val="both"/>
        <w:rPr>
          <w:rFonts w:ascii="Arial" w:hAnsi="Arial" w:cs="Arial"/>
          <w:sz w:val="18"/>
        </w:rPr>
      </w:pPr>
      <w:r w:rsidRPr="005B704F">
        <w:rPr>
          <w:rFonts w:ascii="Arial" w:hAnsi="Arial" w:cs="Arial"/>
          <w:b/>
          <w:bCs/>
          <w:sz w:val="18"/>
        </w:rPr>
        <w:t>3.9.</w:t>
      </w:r>
      <w:r w:rsidRPr="005B704F">
        <w:rPr>
          <w:rFonts w:ascii="Arial" w:hAnsi="Arial" w:cs="Arial"/>
          <w:b/>
          <w:bCs/>
          <w:sz w:val="18"/>
        </w:rPr>
        <w:tab/>
        <w:t xml:space="preserve">Discrepancias: </w:t>
      </w:r>
      <w:r w:rsidRPr="005B704F">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E2971" w:rsidRPr="005B704F" w:rsidRDefault="008E2971" w:rsidP="008E2971">
      <w:pPr>
        <w:spacing w:before="120" w:after="120"/>
        <w:ind w:left="709" w:hanging="709"/>
        <w:jc w:val="both"/>
        <w:rPr>
          <w:rFonts w:ascii="Arial" w:hAnsi="Arial" w:cs="Arial"/>
          <w:sz w:val="18"/>
          <w:u w:val="single"/>
        </w:rPr>
      </w:pPr>
      <w:r w:rsidRPr="005B704F">
        <w:rPr>
          <w:rFonts w:ascii="Arial" w:hAnsi="Arial" w:cs="Arial"/>
          <w:b/>
          <w:bCs/>
          <w:sz w:val="18"/>
          <w:u w:val="single"/>
        </w:rPr>
        <w:t>CUARTA.</w:t>
      </w:r>
      <w:r w:rsidRPr="005B704F">
        <w:rPr>
          <w:rFonts w:ascii="Arial" w:hAnsi="Arial" w:cs="Arial"/>
          <w:sz w:val="18"/>
          <w:u w:val="single"/>
        </w:rPr>
        <w:t xml:space="preserve">- </w:t>
      </w:r>
      <w:r w:rsidRPr="005B704F">
        <w:rPr>
          <w:rFonts w:ascii="Arial" w:hAnsi="Arial" w:cs="Arial"/>
          <w:b/>
          <w:sz w:val="18"/>
          <w:u w:val="single"/>
        </w:rPr>
        <w:t>(NATURALEZA DEL CONTRATO)</w:t>
      </w:r>
    </w:p>
    <w:p w:rsidR="008E2971" w:rsidRPr="005B704F" w:rsidRDefault="008E2971" w:rsidP="008E2971">
      <w:pPr>
        <w:spacing w:before="120" w:after="120"/>
        <w:jc w:val="both"/>
        <w:rPr>
          <w:rFonts w:ascii="Arial" w:hAnsi="Arial" w:cs="Arial"/>
          <w:sz w:val="18"/>
        </w:rPr>
      </w:pPr>
      <w:r w:rsidRPr="005B704F">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5B704F">
        <w:rPr>
          <w:rFonts w:ascii="Arial" w:hAnsi="Arial" w:cs="Arial"/>
          <w:b/>
          <w:bCs/>
          <w:sz w:val="18"/>
        </w:rPr>
        <w:t>.</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QUINTA.- (DOCUMENTOS DEL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8E2971" w:rsidRPr="005B704F" w:rsidRDefault="008E2971" w:rsidP="008E2971">
      <w:pPr>
        <w:spacing w:before="120" w:after="120"/>
        <w:ind w:left="2124" w:hanging="1131"/>
        <w:jc w:val="both"/>
        <w:rPr>
          <w:rFonts w:ascii="Arial" w:hAnsi="Arial" w:cs="Arial"/>
          <w:sz w:val="18"/>
          <w:lang w:val="es-ES_tradnl"/>
        </w:rPr>
      </w:pPr>
      <w:r w:rsidRPr="005B704F">
        <w:rPr>
          <w:rFonts w:ascii="Arial" w:hAnsi="Arial" w:cs="Arial"/>
          <w:sz w:val="18"/>
          <w:lang w:val="es-ES_tradnl"/>
        </w:rPr>
        <w:t>Anexo 1:</w:t>
      </w:r>
      <w:r w:rsidRPr="005B704F">
        <w:rPr>
          <w:rFonts w:ascii="Arial" w:hAnsi="Arial" w:cs="Arial"/>
          <w:sz w:val="18"/>
          <w:lang w:val="es-ES_tradnl"/>
        </w:rPr>
        <w:tab/>
      </w:r>
      <w:r w:rsidRPr="005B704F">
        <w:rPr>
          <w:rFonts w:ascii="Arial" w:hAnsi="Arial" w:cs="Arial"/>
          <w:b/>
          <w:i/>
          <w:sz w:val="18"/>
          <w:u w:val="single"/>
          <w:lang w:val="es-ES_tradnl"/>
        </w:rPr>
        <w:t>Documento de contratación directa o documento base de contratación</w:t>
      </w:r>
      <w:r w:rsidRPr="005B704F">
        <w:rPr>
          <w:rFonts w:ascii="Arial" w:hAnsi="Arial" w:cs="Arial"/>
          <w:sz w:val="18"/>
          <w:lang w:val="es-ES_tradnl"/>
        </w:rPr>
        <w:t>, aclaraciones y enmiendas.</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2:</w:t>
      </w:r>
      <w:r w:rsidRPr="005B704F">
        <w:rPr>
          <w:rFonts w:ascii="Arial" w:hAnsi="Arial" w:cs="Arial"/>
          <w:sz w:val="18"/>
          <w:lang w:val="es-ES_tradnl"/>
        </w:rPr>
        <w:tab/>
        <w:t>Propuesta adjudicada (oferta técnica y oferta económica).</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3:</w:t>
      </w:r>
      <w:r w:rsidRPr="005B704F">
        <w:rPr>
          <w:rFonts w:ascii="Arial" w:hAnsi="Arial" w:cs="Arial"/>
          <w:sz w:val="18"/>
          <w:lang w:val="es-ES_tradnl"/>
        </w:rPr>
        <w:tab/>
        <w:t>Acta de Concertación (si corresponde)</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4:</w:t>
      </w:r>
      <w:r w:rsidRPr="005B704F">
        <w:rPr>
          <w:rFonts w:ascii="Arial" w:hAnsi="Arial" w:cs="Arial"/>
          <w:sz w:val="18"/>
          <w:lang w:val="es-ES_tradnl"/>
        </w:rPr>
        <w:tab/>
        <w:t>Garantía.</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5:</w:t>
      </w:r>
      <w:r w:rsidRPr="005B704F">
        <w:rPr>
          <w:rFonts w:ascii="Arial" w:hAnsi="Arial" w:cs="Arial"/>
          <w:sz w:val="18"/>
          <w:lang w:val="es-ES_tradnl"/>
        </w:rPr>
        <w:tab/>
      </w:r>
      <w:r w:rsidRPr="005B704F">
        <w:rPr>
          <w:rFonts w:ascii="Arial" w:hAnsi="Arial" w:cs="Arial"/>
          <w:b/>
          <w:i/>
          <w:sz w:val="18"/>
          <w:u w:val="single"/>
          <w:lang w:val="es-ES_tradnl"/>
        </w:rPr>
        <w:t>(insertar otro (s) que se puedan considerar importantes)</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SEXTA.- (OBJETO DEL CONTRATO) </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sz w:val="18"/>
        </w:rPr>
        <w:lastRenderedPageBreak/>
        <w:t xml:space="preserve">El objeto del presente Contrato es la adquisición de ________________________________, suministrada por el </w:t>
      </w:r>
      <w:r w:rsidRPr="005B704F">
        <w:rPr>
          <w:rFonts w:ascii="Arial" w:hAnsi="Arial" w:cs="Arial"/>
          <w:b/>
          <w:sz w:val="18"/>
        </w:rPr>
        <w:t xml:space="preserve">PROVEEDOR </w:t>
      </w:r>
      <w:r w:rsidRPr="005B704F">
        <w:rPr>
          <w:rFonts w:ascii="Arial" w:hAnsi="Arial" w:cs="Arial"/>
          <w:sz w:val="18"/>
        </w:rPr>
        <w:t>con estricta y absoluta sujeción a este Contrato y en conformidad a los anexos que forman parte integrante e indivisible del presente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SÉPTIMA.- (VIGENCIA Y PLAZO DEL CONTRATO)</w:t>
      </w:r>
    </w:p>
    <w:p w:rsidR="008E2971" w:rsidRPr="005B704F" w:rsidRDefault="008E2971" w:rsidP="008E2971">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7.1. </w:t>
      </w:r>
      <w:r w:rsidRPr="005B704F">
        <w:rPr>
          <w:rFonts w:ascii="Arial" w:hAnsi="Arial" w:cs="Arial"/>
          <w:b/>
          <w:sz w:val="18"/>
          <w:lang w:val="es-ES_tradnl"/>
        </w:rPr>
        <w:tab/>
        <w:t>Vigencia:</w:t>
      </w:r>
    </w:p>
    <w:p w:rsidR="008E2971" w:rsidRPr="005B704F" w:rsidRDefault="008E2971" w:rsidP="008E2971">
      <w:pPr>
        <w:spacing w:before="120" w:after="120"/>
        <w:ind w:left="709"/>
        <w:jc w:val="both"/>
        <w:rPr>
          <w:rFonts w:ascii="Arial" w:hAnsi="Arial" w:cs="Arial"/>
          <w:sz w:val="18"/>
          <w:lang w:val="es-ES_tradnl"/>
        </w:rPr>
      </w:pPr>
      <w:r w:rsidRPr="005B704F">
        <w:rPr>
          <w:rFonts w:ascii="Arial" w:hAnsi="Arial" w:cs="Arial"/>
          <w:sz w:val="18"/>
          <w:lang w:val="es-ES_tradnl"/>
        </w:rPr>
        <w:t>El presente Contrato tendrá vigencia desde el día de su suscripción por ambas Partes hasta la emisión del acta de cierre de Contrato por parte de la</w:t>
      </w:r>
      <w:r w:rsidRPr="005B704F">
        <w:rPr>
          <w:rFonts w:ascii="Arial" w:hAnsi="Arial" w:cs="Arial"/>
          <w:b/>
          <w:sz w:val="18"/>
          <w:lang w:val="es-ES_tradnl"/>
        </w:rPr>
        <w:t xml:space="preserve"> ENTIDAD.</w:t>
      </w:r>
    </w:p>
    <w:p w:rsidR="008E2971" w:rsidRPr="005B704F" w:rsidRDefault="008E2971" w:rsidP="008E2971">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7.2. </w:t>
      </w:r>
      <w:r w:rsidRPr="005B704F">
        <w:rPr>
          <w:rFonts w:ascii="Arial" w:hAnsi="Arial" w:cs="Arial"/>
          <w:b/>
          <w:sz w:val="18"/>
          <w:lang w:val="es-ES_tradnl"/>
        </w:rPr>
        <w:tab/>
        <w:t>Plazo:</w:t>
      </w:r>
    </w:p>
    <w:p w:rsidR="008E2971" w:rsidRPr="005B704F" w:rsidRDefault="008E2971" w:rsidP="008E2971">
      <w:pPr>
        <w:spacing w:before="120" w:after="120"/>
        <w:ind w:left="709"/>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bCs/>
          <w:sz w:val="18"/>
          <w:lang w:val="es-ES_tradnl"/>
        </w:rPr>
        <w:t xml:space="preserve">PROVEEDOR </w:t>
      </w:r>
      <w:r w:rsidRPr="005B704F">
        <w:rPr>
          <w:rFonts w:ascii="Arial" w:hAnsi="Arial" w:cs="Arial"/>
          <w:sz w:val="18"/>
          <w:lang w:val="es-ES_tradnl"/>
        </w:rPr>
        <w:t xml:space="preserve">entregará la Adquisición en el plazo máximo de __________________ días calendario, computables a partir de la instrucción de la Unidad Solicitante. </w:t>
      </w:r>
    </w:p>
    <w:p w:rsidR="008E2971" w:rsidRPr="005B704F" w:rsidRDefault="008E2971" w:rsidP="008E2971">
      <w:pPr>
        <w:spacing w:before="120" w:after="120"/>
        <w:jc w:val="both"/>
        <w:rPr>
          <w:rFonts w:ascii="Arial" w:hAnsi="Arial" w:cs="Arial"/>
          <w:b/>
          <w:sz w:val="18"/>
          <w:u w:val="single"/>
        </w:rPr>
      </w:pPr>
      <w:r w:rsidRPr="005B704F">
        <w:rPr>
          <w:rFonts w:ascii="Arial" w:hAnsi="Arial" w:cs="Arial"/>
          <w:b/>
          <w:sz w:val="18"/>
          <w:u w:val="single"/>
          <w:lang w:val="es-ES_tradnl"/>
        </w:rPr>
        <w:t xml:space="preserve">OCTAVA.- </w:t>
      </w:r>
      <w:r w:rsidRPr="005B704F">
        <w:rPr>
          <w:rFonts w:ascii="Arial" w:hAnsi="Arial" w:cs="Arial"/>
          <w:b/>
          <w:sz w:val="18"/>
          <w:u w:val="single"/>
        </w:rPr>
        <w:t>(LUGAR DE ENTREGA)</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rPr>
        <w:t>El lugar</w:t>
      </w:r>
      <w:r w:rsidRPr="005B704F">
        <w:rPr>
          <w:rFonts w:ascii="Arial" w:hAnsi="Arial" w:cs="Arial"/>
          <w:sz w:val="18"/>
          <w:lang w:val="es-ES_tradnl"/>
        </w:rPr>
        <w:t xml:space="preserve"> de entrega de la Adquisición será___________________________ de la </w:t>
      </w:r>
      <w:r w:rsidRPr="005B704F">
        <w:rPr>
          <w:rFonts w:ascii="Arial" w:hAnsi="Arial" w:cs="Arial"/>
          <w:b/>
          <w:sz w:val="18"/>
          <w:lang w:val="es-ES_tradnl"/>
        </w:rPr>
        <w:t>ENTIDAD</w:t>
      </w:r>
      <w:r w:rsidRPr="005B704F">
        <w:rPr>
          <w:rFonts w:ascii="Arial" w:hAnsi="Arial" w:cs="Arial"/>
          <w:sz w:val="18"/>
          <w:lang w:val="es-ES_tradnl"/>
        </w:rPr>
        <w:t xml:space="preserve"> ubicado en la ciudad de _________________, en coordinación con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NOVENA.- (MONTO DEL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El monto total propuesto y aceptado por las Partes </w:t>
      </w:r>
      <w:r w:rsidRPr="005B704F">
        <w:rPr>
          <w:rFonts w:ascii="Arial" w:hAnsi="Arial" w:cs="Arial"/>
          <w:sz w:val="18"/>
          <w:lang w:val="es-ES_tradnl"/>
        </w:rPr>
        <w:t>para la ejecución del objeto del presente Contrato</w:t>
      </w:r>
      <w:r w:rsidRPr="005B704F">
        <w:rPr>
          <w:rFonts w:ascii="Arial" w:hAnsi="Arial" w:cs="Arial"/>
          <w:sz w:val="18"/>
        </w:rPr>
        <w:t xml:space="preserve"> es de Bs_____________________ </w:t>
      </w:r>
      <w:r>
        <w:rPr>
          <w:rFonts w:ascii="Arial" w:hAnsi="Arial" w:cs="Arial"/>
          <w:sz w:val="18"/>
        </w:rPr>
        <w:t>(______________________________</w:t>
      </w:r>
      <w:r w:rsidRPr="005B704F">
        <w:rPr>
          <w:rFonts w:ascii="Arial" w:hAnsi="Arial" w:cs="Arial"/>
          <w:sz w:val="18"/>
        </w:rPr>
        <w:t>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8E2971" w:rsidRPr="005B704F" w:rsidTr="0014718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 Unitario</w:t>
            </w:r>
          </w:p>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w:t>
            </w:r>
          </w:p>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TOTAL</w:t>
            </w:r>
          </w:p>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r>
      <w:tr w:rsidR="008E2971" w:rsidRPr="005B704F" w:rsidTr="0014718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8E2971" w:rsidRPr="005B704F" w:rsidRDefault="008E2971" w:rsidP="00147189">
            <w:pPr>
              <w:jc w:val="center"/>
              <w:rPr>
                <w:rFonts w:ascii="Arial" w:hAnsi="Arial" w:cs="Arial"/>
                <w:color w:val="000000"/>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E2971" w:rsidRPr="005B704F" w:rsidRDefault="008E2971" w:rsidP="00147189">
            <w:pPr>
              <w:rPr>
                <w:rFonts w:ascii="Arial" w:hAnsi="Arial" w:cs="Arial"/>
                <w:color w:val="000000"/>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center"/>
              <w:rPr>
                <w:rFonts w:ascii="Arial" w:hAnsi="Arial" w:cs="Arial"/>
                <w:color w:val="000000"/>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center"/>
              <w:rPr>
                <w:rFonts w:ascii="Arial" w:hAnsi="Arial" w:cs="Arial"/>
                <w:color w:val="000000"/>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right"/>
              <w:rPr>
                <w:rFonts w:ascii="Arial" w:hAnsi="Arial" w:cs="Arial"/>
                <w:color w:val="000000"/>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right"/>
              <w:rPr>
                <w:rFonts w:ascii="Arial" w:hAnsi="Arial" w:cs="Arial"/>
                <w:color w:val="000000"/>
                <w:sz w:val="18"/>
                <w:lang w:val="es-BO" w:eastAsia="es-BO"/>
              </w:rPr>
            </w:pPr>
          </w:p>
        </w:tc>
      </w:tr>
      <w:tr w:rsidR="008E2971" w:rsidRPr="005B704F" w:rsidTr="00147189">
        <w:trPr>
          <w:trHeight w:val="557"/>
        </w:trPr>
        <w:tc>
          <w:tcPr>
            <w:tcW w:w="640" w:type="dxa"/>
            <w:tcBorders>
              <w:top w:val="single" w:sz="4" w:space="0" w:color="auto"/>
            </w:tcBorders>
            <w:shd w:val="clear" w:color="auto" w:fill="auto"/>
            <w:noWrap/>
            <w:vAlign w:val="center"/>
            <w:hideMark/>
          </w:tcPr>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3880" w:type="dxa"/>
            <w:tcBorders>
              <w:top w:val="single" w:sz="4" w:space="0" w:color="auto"/>
            </w:tcBorders>
            <w:shd w:val="clear" w:color="auto" w:fill="auto"/>
            <w:vAlign w:val="center"/>
            <w:hideMark/>
          </w:tcPr>
          <w:p w:rsidR="008E2971" w:rsidRPr="005B704F" w:rsidRDefault="008E2971" w:rsidP="00147189">
            <w:pP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1020" w:type="dxa"/>
            <w:tcBorders>
              <w:top w:val="single" w:sz="4" w:space="0" w:color="auto"/>
            </w:tcBorders>
            <w:shd w:val="clear" w:color="auto" w:fill="auto"/>
            <w:noWrap/>
            <w:vAlign w:val="center"/>
            <w:hideMark/>
          </w:tcPr>
          <w:p w:rsidR="008E2971" w:rsidRPr="005B704F" w:rsidRDefault="008E2971" w:rsidP="00147189">
            <w:pPr>
              <w:jc w:val="center"/>
              <w:rPr>
                <w:rFonts w:ascii="Arial" w:hAnsi="Arial" w:cs="Arial"/>
                <w:b/>
                <w:bCs/>
                <w:color w:val="000000"/>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8E2971" w:rsidRPr="005B704F" w:rsidRDefault="008E2971" w:rsidP="00147189">
            <w:pPr>
              <w:jc w:val="center"/>
              <w:rPr>
                <w:rFonts w:ascii="Arial" w:hAnsi="Arial" w:cs="Arial"/>
                <w:b/>
                <w:bCs/>
                <w:color w:val="000000"/>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971" w:rsidRPr="005B704F" w:rsidRDefault="008E2971" w:rsidP="00147189">
            <w:pPr>
              <w:jc w:val="right"/>
              <w:rPr>
                <w:rFonts w:ascii="Arial" w:hAnsi="Arial" w:cs="Arial"/>
                <w:b/>
                <w:bCs/>
                <w:color w:val="000000"/>
                <w:sz w:val="18"/>
                <w:lang w:val="es-BO" w:eastAsia="es-BO"/>
              </w:rPr>
            </w:pPr>
            <w:r w:rsidRPr="005B704F">
              <w:rPr>
                <w:rFonts w:ascii="Arial" w:hAnsi="Arial" w:cs="Arial"/>
                <w:b/>
                <w:bCs/>
                <w:color w:val="000000"/>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E2971" w:rsidRPr="005B704F" w:rsidRDefault="008E2971" w:rsidP="00147189">
            <w:pPr>
              <w:jc w:val="right"/>
              <w:rPr>
                <w:rFonts w:ascii="Arial" w:hAnsi="Arial" w:cs="Arial"/>
                <w:b/>
                <w:bCs/>
                <w:color w:val="000000"/>
                <w:sz w:val="18"/>
                <w:lang w:val="es-BO" w:eastAsia="es-BO"/>
              </w:rPr>
            </w:pPr>
          </w:p>
        </w:tc>
      </w:tr>
    </w:tbl>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precio o valor final de la Adquisición será el resultante de aplicar los precios unitarios de la propuesta adjudicada a las cantidades de la </w:t>
      </w:r>
      <w:r w:rsidRPr="005B704F">
        <w:rPr>
          <w:rFonts w:ascii="Arial" w:hAnsi="Arial" w:cs="Arial"/>
          <w:sz w:val="18"/>
        </w:rPr>
        <w:t>Adquisición</w:t>
      </w:r>
      <w:r w:rsidRPr="005B704F">
        <w:rPr>
          <w:rFonts w:ascii="Arial" w:hAnsi="Arial" w:cs="Arial"/>
          <w:sz w:val="18"/>
          <w:lang w:val="es-ES_tradnl"/>
        </w:rPr>
        <w:t xml:space="preserve"> efectiva y realmente provista.</w:t>
      </w:r>
    </w:p>
    <w:p w:rsidR="008E2971" w:rsidRPr="005B704F" w:rsidRDefault="008E2971" w:rsidP="008E2971">
      <w:pPr>
        <w:widowControl w:val="0"/>
        <w:spacing w:before="120" w:after="120"/>
        <w:ind w:hanging="11"/>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B704F">
        <w:rPr>
          <w:rFonts w:ascii="Arial" w:hAnsi="Arial" w:cs="Arial"/>
          <w:b/>
          <w:sz w:val="18"/>
          <w:lang w:val="es-ES_tradnl"/>
        </w:rPr>
        <w:t>PROVEEDOR</w:t>
      </w:r>
      <w:r w:rsidRPr="005B704F">
        <w:rPr>
          <w:rFonts w:ascii="Arial" w:hAnsi="Arial" w:cs="Arial"/>
          <w:sz w:val="18"/>
          <w:lang w:val="es-ES_tradnl"/>
        </w:rPr>
        <w:t xml:space="preserve"> a título de revisión de precio o reembolso ni cualquier otro similar a la </w:t>
      </w:r>
      <w:r w:rsidRPr="005B704F">
        <w:rPr>
          <w:rFonts w:ascii="Arial" w:hAnsi="Arial" w:cs="Arial"/>
          <w:b/>
          <w:sz w:val="18"/>
          <w:lang w:val="es-ES_tradnl"/>
        </w:rPr>
        <w:t>ENTIDAD.</w:t>
      </w:r>
    </w:p>
    <w:p w:rsidR="008E2971" w:rsidRPr="005B704F" w:rsidRDefault="008E2971" w:rsidP="008E2971">
      <w:pPr>
        <w:numPr>
          <w:ilvl w:val="1"/>
          <w:numId w:val="0"/>
        </w:numPr>
        <w:tabs>
          <w:tab w:val="num" w:pos="284"/>
        </w:tabs>
        <w:spacing w:before="120" w:after="120"/>
        <w:jc w:val="both"/>
        <w:rPr>
          <w:rFonts w:ascii="Arial" w:hAnsi="Arial" w:cs="Arial"/>
          <w:sz w:val="18"/>
          <w:lang w:val="es-ES_tradnl"/>
        </w:rPr>
      </w:pPr>
      <w:r w:rsidRPr="005B704F">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5B704F">
        <w:rPr>
          <w:rFonts w:ascii="Arial" w:hAnsi="Arial" w:cs="Arial"/>
          <w:b/>
          <w:sz w:val="18"/>
          <w:lang w:val="es-ES_tradnl"/>
        </w:rPr>
        <w:t>ENTIDAD</w:t>
      </w:r>
      <w:r w:rsidRPr="005B704F">
        <w:rPr>
          <w:rFonts w:ascii="Arial" w:hAnsi="Arial" w:cs="Arial"/>
          <w:sz w:val="18"/>
          <w:lang w:val="es-ES_tradnl"/>
        </w:rPr>
        <w:t xml:space="preserve"> reconocerá costos por trabajos adicionales que previamente no tuvieran su expresa aprobación y no se haya cumplido con lo establecido en el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(FORMA DE PAGO)</w:t>
      </w:r>
    </w:p>
    <w:p w:rsidR="008E2971" w:rsidRPr="005B704F" w:rsidRDefault="008E2971" w:rsidP="008E2971">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monto del presente Contrato será pagado por la </w:t>
      </w:r>
      <w:r w:rsidRPr="005B704F">
        <w:rPr>
          <w:rFonts w:ascii="Arial" w:hAnsi="Arial" w:cs="Arial"/>
          <w:b/>
          <w:sz w:val="18"/>
          <w:lang w:val="es-ES_tradnl"/>
        </w:rPr>
        <w:t>ENTIDAD</w:t>
      </w:r>
      <w:r w:rsidRPr="005B704F">
        <w:rPr>
          <w:rFonts w:ascii="Arial" w:hAnsi="Arial" w:cs="Arial"/>
          <w:sz w:val="18"/>
          <w:lang w:val="es-ES_tradnl"/>
        </w:rPr>
        <w:t xml:space="preserve"> a favor del </w:t>
      </w:r>
      <w:r w:rsidRPr="005B704F">
        <w:rPr>
          <w:rFonts w:ascii="Arial" w:hAnsi="Arial" w:cs="Arial"/>
          <w:b/>
          <w:sz w:val="18"/>
          <w:lang w:val="es-ES_tradnl"/>
        </w:rPr>
        <w:t>PROVEEDOR,</w:t>
      </w:r>
      <w:r w:rsidRPr="005B704F">
        <w:rPr>
          <w:rFonts w:ascii="Arial" w:hAnsi="Arial" w:cs="Arial"/>
          <w:sz w:val="18"/>
          <w:lang w:val="es-ES_tradnl"/>
        </w:rPr>
        <w:t xml:space="preserve"> una vez emitido el informe de conformidad por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 xml:space="preserve"> del lugar </w:t>
      </w:r>
      <w:r w:rsidRPr="005B704F">
        <w:rPr>
          <w:rFonts w:ascii="Arial" w:hAnsi="Arial" w:cs="Arial"/>
          <w:i/>
          <w:sz w:val="18"/>
          <w:lang w:val="es-ES_tradnl"/>
        </w:rPr>
        <w:t xml:space="preserve">(de los lugares) </w:t>
      </w:r>
      <w:r w:rsidRPr="005B704F">
        <w:rPr>
          <w:rFonts w:ascii="Arial" w:hAnsi="Arial" w:cs="Arial"/>
          <w:sz w:val="18"/>
          <w:lang w:val="es-ES_tradnl"/>
        </w:rPr>
        <w:t xml:space="preserve">donde se realice la </w:t>
      </w:r>
      <w:r w:rsidRPr="005B704F">
        <w:rPr>
          <w:rFonts w:ascii="Arial" w:hAnsi="Arial" w:cs="Arial"/>
          <w:i/>
          <w:sz w:val="18"/>
          <w:lang w:val="es-ES_tradnl"/>
        </w:rPr>
        <w:t xml:space="preserve">(s) </w:t>
      </w:r>
      <w:r w:rsidRPr="005B704F">
        <w:rPr>
          <w:rFonts w:ascii="Arial" w:hAnsi="Arial" w:cs="Arial"/>
          <w:sz w:val="18"/>
          <w:lang w:val="es-ES_tradnl"/>
        </w:rPr>
        <w:t>entrega</w:t>
      </w:r>
      <w:r w:rsidRPr="005B704F">
        <w:rPr>
          <w:rFonts w:ascii="Arial" w:hAnsi="Arial" w:cs="Arial"/>
          <w:i/>
          <w:sz w:val="18"/>
          <w:lang w:val="es-ES_tradnl"/>
        </w:rPr>
        <w:t>(s)</w:t>
      </w:r>
      <w:r w:rsidRPr="005B704F">
        <w:rPr>
          <w:rFonts w:ascii="Arial" w:hAnsi="Arial" w:cs="Arial"/>
          <w:sz w:val="18"/>
          <w:lang w:val="es-ES_tradnl"/>
        </w:rPr>
        <w:t>.</w:t>
      </w:r>
    </w:p>
    <w:p w:rsidR="008E2971" w:rsidRPr="005B704F" w:rsidRDefault="008E2971" w:rsidP="008E2971">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pago se realizará vía sistema integrado de gestión y modernización administrativa (SIGMA) en moneda nacional (bolivianos), debiendo el </w:t>
      </w:r>
      <w:r w:rsidRPr="005B704F">
        <w:rPr>
          <w:rFonts w:ascii="Arial" w:hAnsi="Arial" w:cs="Arial"/>
          <w:b/>
          <w:sz w:val="18"/>
          <w:lang w:val="es-ES_tradnl"/>
        </w:rPr>
        <w:t>PROVEEDOR</w:t>
      </w:r>
      <w:r w:rsidRPr="005B704F">
        <w:rPr>
          <w:rFonts w:ascii="Arial" w:hAnsi="Arial" w:cs="Arial"/>
          <w:sz w:val="18"/>
          <w:lang w:val="es-ES_tradnl"/>
        </w:rPr>
        <w:t xml:space="preserve"> presentar la siguiente documentación para pago:</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Solicitud de pago.</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Factura original.</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registro sistema integrado de gestión y modernización administrativa (SIGMA).</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Cédula de identidad del representante legal.</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número de identificación tributaria (NIT).</w:t>
      </w:r>
    </w:p>
    <w:p w:rsidR="008E2971" w:rsidRPr="005B704F" w:rsidRDefault="008E2971" w:rsidP="008E2971">
      <w:pPr>
        <w:spacing w:before="120" w:after="120"/>
        <w:jc w:val="both"/>
        <w:rPr>
          <w:rFonts w:ascii="Arial" w:hAnsi="Arial" w:cs="Arial"/>
          <w:b/>
          <w:iCs/>
          <w:sz w:val="18"/>
          <w:u w:val="single"/>
        </w:rPr>
      </w:pPr>
      <w:r w:rsidRPr="005B704F">
        <w:rPr>
          <w:rFonts w:ascii="Arial" w:hAnsi="Arial" w:cs="Arial"/>
          <w:b/>
          <w:iCs/>
          <w:sz w:val="18"/>
          <w:u w:val="single"/>
        </w:rPr>
        <w:t>DÉCIMA PRIMERA.- (FACTURACIÓN)</w:t>
      </w:r>
    </w:p>
    <w:p w:rsidR="008E2971" w:rsidRPr="005B704F" w:rsidRDefault="008E2971" w:rsidP="008E2971">
      <w:pPr>
        <w:spacing w:before="120" w:after="120"/>
        <w:jc w:val="both"/>
        <w:rPr>
          <w:rFonts w:ascii="Arial" w:hAnsi="Arial" w:cs="Arial"/>
          <w:iCs/>
          <w:sz w:val="18"/>
        </w:rPr>
      </w:pPr>
      <w:r w:rsidRPr="005B704F">
        <w:rPr>
          <w:rFonts w:ascii="Arial" w:hAnsi="Arial" w:cs="Arial"/>
          <w:iCs/>
          <w:sz w:val="18"/>
        </w:rPr>
        <w:lastRenderedPageBreak/>
        <w:t xml:space="preserve">El </w:t>
      </w:r>
      <w:r w:rsidRPr="005B704F">
        <w:rPr>
          <w:rFonts w:ascii="Arial" w:hAnsi="Arial" w:cs="Arial"/>
          <w:b/>
          <w:iCs/>
          <w:sz w:val="18"/>
        </w:rPr>
        <w:t>PROVEEDOR</w:t>
      </w:r>
      <w:r w:rsidRPr="005B704F">
        <w:rPr>
          <w:rFonts w:ascii="Arial" w:hAnsi="Arial" w:cs="Arial"/>
          <w:iCs/>
          <w:sz w:val="18"/>
        </w:rPr>
        <w:t xml:space="preserve"> en la misma  fecha en que sea aprobada su solicitud de pago, deberá enviar su factura a nombre de Yacimientos Petrolíferos Fiscales Bolivianos consignando el número de identificación tributaria (NIT) 1020269020.</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SEGUNDA.- (GARANTÍA)</w:t>
      </w:r>
    </w:p>
    <w:p w:rsidR="008E2971" w:rsidRPr="005B704F" w:rsidRDefault="008E2971" w:rsidP="008E2971">
      <w:pPr>
        <w:spacing w:before="120" w:after="120"/>
        <w:ind w:left="709" w:hanging="709"/>
        <w:jc w:val="both"/>
        <w:rPr>
          <w:rFonts w:ascii="Arial" w:hAnsi="Arial" w:cs="Arial"/>
          <w:b/>
          <w:i/>
          <w:sz w:val="18"/>
          <w:lang w:val="es-ES_tradnl"/>
        </w:rPr>
      </w:pPr>
      <w:r w:rsidRPr="005B704F">
        <w:rPr>
          <w:rFonts w:ascii="Arial" w:hAnsi="Arial" w:cs="Arial"/>
          <w:b/>
          <w:sz w:val="18"/>
          <w:lang w:val="es-ES_tradnl"/>
        </w:rPr>
        <w:t>Garantía de cumplimiento de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B704F">
        <w:rPr>
          <w:rFonts w:ascii="Arial" w:hAnsi="Arial" w:cs="Arial"/>
          <w:i/>
          <w:sz w:val="18"/>
          <w:lang w:val="es-ES_tradnl"/>
        </w:rPr>
        <w:t>,</w:t>
      </w:r>
      <w:r w:rsidRPr="005B704F">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E2971" w:rsidRPr="005B704F" w:rsidRDefault="008E2971" w:rsidP="008E2971">
      <w:pPr>
        <w:spacing w:before="120" w:after="120"/>
        <w:ind w:right="-7"/>
        <w:jc w:val="both"/>
        <w:outlineLvl w:val="1"/>
        <w:rPr>
          <w:rFonts w:ascii="Arial" w:hAnsi="Arial" w:cs="Arial"/>
          <w:sz w:val="18"/>
          <w:lang w:val="es-BO"/>
        </w:rPr>
      </w:pPr>
      <w:r w:rsidRPr="005B704F">
        <w:rPr>
          <w:rFonts w:ascii="Arial" w:hAnsi="Arial" w:cs="Arial"/>
          <w:sz w:val="18"/>
          <w:lang w:val="es-BO"/>
        </w:rPr>
        <w:t xml:space="preserve">Cualquier incumplimiento contractual en que incurra el </w:t>
      </w:r>
      <w:r w:rsidRPr="005B704F">
        <w:rPr>
          <w:rFonts w:ascii="Arial" w:hAnsi="Arial" w:cs="Arial"/>
          <w:b/>
          <w:sz w:val="18"/>
          <w:lang w:val="es-BO"/>
        </w:rPr>
        <w:t>PROVEEDOR</w:t>
      </w:r>
      <w:r w:rsidRPr="005B704F">
        <w:rPr>
          <w:rFonts w:ascii="Arial" w:hAnsi="Arial" w:cs="Arial"/>
          <w:sz w:val="18"/>
          <w:lang w:val="es-BO"/>
        </w:rPr>
        <w:t xml:space="preserve">, dará lugar a la ejecución de la boleta de garantía antes mencionada en favor de la </w:t>
      </w:r>
      <w:r w:rsidRPr="005B704F">
        <w:rPr>
          <w:rFonts w:ascii="Arial" w:hAnsi="Arial" w:cs="Arial"/>
          <w:b/>
          <w:sz w:val="18"/>
          <w:lang w:val="es-BO"/>
        </w:rPr>
        <w:t>ENTIDAD</w:t>
      </w:r>
      <w:r w:rsidRPr="005B704F">
        <w:rPr>
          <w:rFonts w:ascii="Arial" w:hAnsi="Arial" w:cs="Arial"/>
          <w:sz w:val="18"/>
          <w:lang w:val="es-BO"/>
        </w:rPr>
        <w:t xml:space="preserve"> a su sólo requerimiento, sin necesidad de ningún trámite o acción judicial.</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tiene la obligación de mantener actualizada la garantía de cumplimiento de Contrato, cuantas veces lo requiera la </w:t>
      </w:r>
      <w:r w:rsidRPr="005B704F">
        <w:rPr>
          <w:rFonts w:ascii="Arial" w:hAnsi="Arial" w:cs="Arial"/>
          <w:b/>
          <w:sz w:val="18"/>
          <w:lang w:val="es-ES_tradnl"/>
        </w:rPr>
        <w:t>ENTIDAD</w:t>
      </w:r>
      <w:r w:rsidRPr="005B704F">
        <w:rPr>
          <w:rFonts w:ascii="Arial" w:hAnsi="Arial" w:cs="Arial"/>
          <w:sz w:val="18"/>
          <w:lang w:val="es-ES_tradnl"/>
        </w:rPr>
        <w:t xml:space="preserve"> por razones justificadas. La </w:t>
      </w:r>
      <w:r w:rsidRPr="005B704F">
        <w:rPr>
          <w:rFonts w:ascii="Arial" w:hAnsi="Arial" w:cs="Arial"/>
          <w:b/>
          <w:sz w:val="18"/>
          <w:lang w:val="es-ES_tradnl"/>
        </w:rPr>
        <w:t xml:space="preserve">ENTIDAD </w:t>
      </w:r>
      <w:r w:rsidRPr="005B704F">
        <w:rPr>
          <w:rFonts w:ascii="Arial" w:hAnsi="Arial" w:cs="Arial"/>
          <w:sz w:val="18"/>
          <w:lang w:val="es-ES_tradnl"/>
        </w:rPr>
        <w:t>llevará el control directo de vigencia de la misma bajo su responsabilidad, dicha garantía estará vigente hasta 60 (sesenta) días calendario adicionales a partir de la recepción de la Adquisición</w:t>
      </w:r>
      <w:r w:rsidRPr="005B704F">
        <w:rPr>
          <w:rFonts w:ascii="Arial" w:hAnsi="Arial" w:cs="Arial"/>
          <w:b/>
          <w:sz w:val="18"/>
          <w:lang w:val="es-ES_tradnl"/>
        </w:rPr>
        <w:t>.</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DÉCIMA TERCERA.- (MOROSIDAD Y SUS PENALIDADES)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Queda convenido entre las Partes, que el </w:t>
      </w:r>
      <w:r w:rsidRPr="005B704F">
        <w:rPr>
          <w:rFonts w:ascii="Arial" w:hAnsi="Arial" w:cs="Arial"/>
          <w:b/>
          <w:sz w:val="18"/>
          <w:lang w:val="es-ES_tradnl"/>
        </w:rPr>
        <w:t xml:space="preserve">PROVEEDOR </w:t>
      </w:r>
      <w:r w:rsidRPr="005B704F">
        <w:rPr>
          <w:rFonts w:ascii="Arial" w:hAnsi="Arial" w:cs="Arial"/>
          <w:sz w:val="18"/>
          <w:lang w:val="es-ES_tradnl"/>
        </w:rPr>
        <w:t xml:space="preserve">se obliga a cumplir con lo estipulado en las especificaciones técnicas y en la cláusula (Vigencia y Plazo del Contrato), caso contrario la </w:t>
      </w:r>
      <w:r w:rsidRPr="005B704F">
        <w:rPr>
          <w:rFonts w:ascii="Arial" w:hAnsi="Arial" w:cs="Arial"/>
          <w:b/>
          <w:sz w:val="18"/>
          <w:lang w:val="es-ES_tradnl"/>
        </w:rPr>
        <w:t>ENTIDAD</w:t>
      </w:r>
      <w:r w:rsidRPr="005B704F">
        <w:rPr>
          <w:rFonts w:ascii="Arial" w:hAnsi="Arial" w:cs="Arial"/>
          <w:sz w:val="18"/>
          <w:lang w:val="es-ES_tradnl"/>
        </w:rPr>
        <w:t xml:space="preserve"> aplicará una multa equivalente al </w:t>
      </w:r>
      <w:r w:rsidRPr="005B704F">
        <w:rPr>
          <w:rFonts w:ascii="Arial" w:hAnsi="Arial" w:cs="Arial"/>
          <w:i/>
          <w:sz w:val="18"/>
          <w:u w:val="single"/>
          <w:lang w:val="es-ES_tradnl"/>
        </w:rPr>
        <w:t>numeral</w:t>
      </w:r>
      <w:r w:rsidRPr="005B704F">
        <w:rPr>
          <w:rFonts w:ascii="Arial" w:hAnsi="Arial" w:cs="Arial"/>
          <w:sz w:val="18"/>
          <w:u w:val="single"/>
          <w:lang w:val="es-ES_tradnl"/>
        </w:rPr>
        <w:t>%</w:t>
      </w:r>
      <w:r w:rsidRPr="005B704F">
        <w:rPr>
          <w:rFonts w:ascii="Arial" w:hAnsi="Arial" w:cs="Arial"/>
          <w:i/>
          <w:sz w:val="18"/>
          <w:u w:val="single"/>
          <w:lang w:val="es-ES_tradnl"/>
        </w:rPr>
        <w:t>(literal</w:t>
      </w:r>
      <w:r w:rsidRPr="005B704F">
        <w:rPr>
          <w:rFonts w:ascii="Arial" w:hAnsi="Arial" w:cs="Arial"/>
          <w:sz w:val="18"/>
          <w:lang w:val="es-ES_tradnl"/>
        </w:rPr>
        <w:t xml:space="preserve"> por ciento) sobre el monto total del Contrato, por cada día calendario de retraso.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De establecer la </w:t>
      </w:r>
      <w:r w:rsidRPr="005B704F">
        <w:rPr>
          <w:rFonts w:ascii="Arial" w:hAnsi="Arial" w:cs="Arial"/>
          <w:b/>
          <w:sz w:val="18"/>
          <w:lang w:val="es-ES_tradnl"/>
        </w:rPr>
        <w:t>ENTIDAD</w:t>
      </w:r>
      <w:r w:rsidRPr="005B704F">
        <w:rPr>
          <w:rFonts w:ascii="Arial" w:hAnsi="Arial" w:cs="Arial"/>
          <w:sz w:val="18"/>
          <w:lang w:val="es-ES_tradnl"/>
        </w:rPr>
        <w:t xml:space="preserve"> que por la aplicación de multas por mora se ha llegado al límite del 10% (diez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podrá iniciar el proceso de resolución del Contrato, conforme a lo estipulado en la cláusula (Terminación del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De establecer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 xml:space="preserve"> que por la aplicación de multas por mora se ha llegado al límite del 20% (veinte por ciento) del monto total del Contrato, la </w:t>
      </w:r>
      <w:r w:rsidRPr="005B704F">
        <w:rPr>
          <w:rFonts w:ascii="Arial" w:hAnsi="Arial" w:cs="Arial"/>
          <w:b/>
          <w:sz w:val="18"/>
        </w:rPr>
        <w:t>ENTIDAD</w:t>
      </w:r>
      <w:r w:rsidRPr="005B704F">
        <w:rPr>
          <w:rFonts w:ascii="Arial" w:hAnsi="Arial" w:cs="Arial"/>
          <w:sz w:val="18"/>
        </w:rPr>
        <w:t xml:space="preserve"> deberá iniciar el proceso de resolución del Contrato, conforme a lo estipulado en la cláusula (Terminación del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Las multas serán cobradas mediante descuentos establecidos expresamente por la </w:t>
      </w:r>
      <w:r w:rsidRPr="005B704F">
        <w:rPr>
          <w:rFonts w:ascii="Arial" w:hAnsi="Arial" w:cs="Arial"/>
          <w:b/>
          <w:bCs/>
          <w:sz w:val="18"/>
        </w:rPr>
        <w:t>ENTIDAD</w:t>
      </w:r>
      <w:r w:rsidRPr="005B704F">
        <w:rPr>
          <w:rFonts w:ascii="Arial" w:hAnsi="Arial" w:cs="Arial"/>
          <w:sz w:val="18"/>
        </w:rPr>
        <w:t>,</w:t>
      </w:r>
      <w:r w:rsidRPr="005B704F">
        <w:rPr>
          <w:rFonts w:ascii="Arial" w:hAnsi="Arial" w:cs="Arial"/>
          <w:sz w:val="18"/>
          <w:lang w:val="es-ES_tradnl"/>
        </w:rPr>
        <w:t xml:space="preserve"> con base en el informe específico y documentado</w:t>
      </w:r>
      <w:r w:rsidRPr="005B704F">
        <w:rPr>
          <w:rFonts w:ascii="Arial" w:hAnsi="Arial" w:cs="Arial"/>
          <w:sz w:val="18"/>
        </w:rPr>
        <w:t xml:space="preserve"> de los pagos o liquidación final, sin perjuicio de que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rPr>
        <w:t>DÉCIMA CUARTA.- (NOTIFICACIONES)</w:t>
      </w:r>
    </w:p>
    <w:p w:rsidR="008E2971" w:rsidRPr="005B704F" w:rsidRDefault="008E2971" w:rsidP="008E2971">
      <w:pPr>
        <w:widowControl w:val="0"/>
        <w:numPr>
          <w:ilvl w:val="1"/>
          <w:numId w:val="0"/>
        </w:numPr>
        <w:tabs>
          <w:tab w:val="num" w:pos="284"/>
        </w:tabs>
        <w:spacing w:before="120" w:after="120"/>
        <w:ind w:left="708" w:hanging="719"/>
        <w:jc w:val="both"/>
        <w:rPr>
          <w:rFonts w:ascii="Arial" w:hAnsi="Arial" w:cs="Arial"/>
          <w:sz w:val="18"/>
          <w:lang w:val="es-ES_tradnl"/>
        </w:rPr>
      </w:pPr>
      <w:r w:rsidRPr="005B704F">
        <w:rPr>
          <w:rFonts w:ascii="Arial" w:hAnsi="Arial" w:cs="Arial"/>
          <w:b/>
          <w:sz w:val="18"/>
          <w:lang w:val="es-ES_tradnl"/>
        </w:rPr>
        <w:t>14.1</w:t>
      </w:r>
      <w:r w:rsidRPr="005B704F">
        <w:rPr>
          <w:rFonts w:ascii="Arial" w:hAnsi="Arial" w:cs="Arial"/>
          <w:sz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E2971" w:rsidRPr="005B704F" w:rsidTr="00147189">
        <w:trPr>
          <w:trHeight w:val="237"/>
        </w:trPr>
        <w:tc>
          <w:tcPr>
            <w:tcW w:w="4511"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ind w:left="180" w:hanging="180"/>
              <w:jc w:val="center"/>
              <w:rPr>
                <w:rFonts w:ascii="Arial" w:hAnsi="Arial" w:cs="Arial"/>
                <w:b/>
                <w:sz w:val="18"/>
                <w:lang w:val="es-ES_tradnl"/>
              </w:rPr>
            </w:pPr>
            <w:r w:rsidRPr="005B704F">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ind w:left="180" w:hanging="180"/>
              <w:jc w:val="center"/>
              <w:rPr>
                <w:rFonts w:ascii="Arial" w:hAnsi="Arial" w:cs="Arial"/>
                <w:b/>
                <w:sz w:val="18"/>
                <w:lang w:val="es-ES_tradnl"/>
              </w:rPr>
            </w:pPr>
            <w:r w:rsidRPr="005B704F">
              <w:rPr>
                <w:rFonts w:ascii="Arial" w:hAnsi="Arial" w:cs="Arial"/>
                <w:b/>
                <w:sz w:val="18"/>
                <w:lang w:val="es-ES_tradnl"/>
              </w:rPr>
              <w:t>CONTRATISTA</w:t>
            </w:r>
          </w:p>
        </w:tc>
      </w:tr>
      <w:tr w:rsidR="008E2971" w:rsidRPr="005B704F" w:rsidTr="00147189">
        <w:trPr>
          <w:trHeight w:val="1505"/>
        </w:trPr>
        <w:tc>
          <w:tcPr>
            <w:tcW w:w="4511"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E-mail:</w:t>
            </w:r>
            <w:r w:rsidRPr="005B704F">
              <w:rPr>
                <w:rFonts w:ascii="Arial" w:hAnsi="Arial" w:cs="Arial"/>
                <w:sz w:val="18"/>
                <w:lang w:val="es-BO"/>
              </w:rPr>
              <w:t xml:space="preserve"> _________________________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Attn.:</w:t>
            </w:r>
            <w:r w:rsidRPr="005B704F">
              <w:rPr>
                <w:rFonts w:ascii="Arial" w:hAnsi="Arial" w:cs="Arial"/>
                <w:sz w:val="18"/>
                <w:lang w:val="es-BO"/>
              </w:rPr>
              <w:t xml:space="preserve"> __________________________</w:t>
            </w:r>
          </w:p>
          <w:p w:rsidR="008E2971" w:rsidRPr="005B704F" w:rsidRDefault="008E2971" w:rsidP="00147189">
            <w:pPr>
              <w:widowControl w:val="0"/>
              <w:ind w:left="180" w:hanging="180"/>
              <w:jc w:val="both"/>
              <w:rPr>
                <w:rFonts w:ascii="Arial" w:hAnsi="Arial" w:cs="Arial"/>
                <w:sz w:val="18"/>
                <w:lang w:val="es-ES_tradnl"/>
              </w:rPr>
            </w:pPr>
            <w:r w:rsidRPr="005B704F">
              <w:rPr>
                <w:rFonts w:ascii="Arial" w:hAnsi="Arial" w:cs="Arial"/>
                <w:sz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ind w:hanging="45"/>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 </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8E2971" w:rsidRPr="005B704F" w:rsidRDefault="008E2971" w:rsidP="00147189">
            <w:pPr>
              <w:autoSpaceDE w:val="0"/>
              <w:autoSpaceDN w:val="0"/>
              <w:adjustRightInd w:val="0"/>
              <w:ind w:left="180" w:hanging="180"/>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8E2971" w:rsidRPr="005B704F" w:rsidRDefault="008E2971" w:rsidP="00147189">
            <w:pPr>
              <w:autoSpaceDE w:val="0"/>
              <w:autoSpaceDN w:val="0"/>
              <w:adjustRightInd w:val="0"/>
              <w:ind w:left="180" w:hanging="180"/>
              <w:rPr>
                <w:rFonts w:ascii="Arial" w:hAnsi="Arial" w:cs="Arial"/>
                <w:sz w:val="18"/>
                <w:lang w:val="es-ES_tradnl"/>
              </w:rPr>
            </w:pPr>
            <w:r w:rsidRPr="005B704F">
              <w:rPr>
                <w:rFonts w:ascii="Arial" w:hAnsi="Arial" w:cs="Arial"/>
                <w:b/>
                <w:sz w:val="18"/>
                <w:lang w:val="es-ES_tradnl"/>
              </w:rPr>
              <w:t>E-mail:</w:t>
            </w:r>
            <w:r w:rsidRPr="005B704F">
              <w:rPr>
                <w:rFonts w:ascii="Arial" w:hAnsi="Arial" w:cs="Arial"/>
                <w:sz w:val="18"/>
                <w:lang w:val="es-ES_tradnl"/>
              </w:rPr>
              <w:t xml:space="preserve"> ______________________</w:t>
            </w:r>
          </w:p>
          <w:p w:rsidR="008E2971" w:rsidRPr="005B704F" w:rsidRDefault="008E2971" w:rsidP="00147189">
            <w:pPr>
              <w:autoSpaceDE w:val="0"/>
              <w:autoSpaceDN w:val="0"/>
              <w:adjustRightInd w:val="0"/>
              <w:ind w:left="180" w:hanging="180"/>
              <w:rPr>
                <w:rFonts w:ascii="Arial" w:hAnsi="Arial" w:cs="Arial"/>
                <w:sz w:val="18"/>
                <w:lang w:val="es-ES_tradnl"/>
              </w:rPr>
            </w:pPr>
            <w:r w:rsidRPr="005B704F">
              <w:rPr>
                <w:rFonts w:ascii="Arial" w:hAnsi="Arial" w:cs="Arial"/>
                <w:b/>
                <w:sz w:val="18"/>
                <w:lang w:val="es-ES_tradnl"/>
              </w:rPr>
              <w:t>Attn.:</w:t>
            </w:r>
            <w:r w:rsidRPr="005B704F">
              <w:rPr>
                <w:rFonts w:ascii="Arial" w:hAnsi="Arial" w:cs="Arial"/>
                <w:sz w:val="18"/>
                <w:lang w:val="es-ES_tradnl"/>
              </w:rPr>
              <w:t xml:space="preserve"> ________________________</w:t>
            </w:r>
          </w:p>
          <w:p w:rsidR="008E2971" w:rsidRPr="005B704F" w:rsidRDefault="008E2971" w:rsidP="00147189">
            <w:pPr>
              <w:autoSpaceDE w:val="0"/>
              <w:autoSpaceDN w:val="0"/>
              <w:adjustRightInd w:val="0"/>
              <w:ind w:left="180" w:hanging="180"/>
              <w:rPr>
                <w:rFonts w:ascii="Arial" w:hAnsi="Arial" w:cs="Arial"/>
                <w:sz w:val="18"/>
                <w:lang w:val="es-ES_tradnl"/>
              </w:rPr>
            </w:pPr>
            <w:r w:rsidRPr="005B704F">
              <w:rPr>
                <w:rFonts w:ascii="Arial" w:hAnsi="Arial" w:cs="Arial"/>
                <w:sz w:val="18"/>
                <w:lang w:val="es-ES_tradnl"/>
              </w:rPr>
              <w:t>___________ – Bolivia</w:t>
            </w:r>
          </w:p>
        </w:tc>
      </w:tr>
    </w:tbl>
    <w:p w:rsidR="008E2971" w:rsidRPr="005B704F" w:rsidRDefault="008E2971" w:rsidP="008E2971">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14.2</w:t>
      </w:r>
      <w:r w:rsidRPr="005B704F">
        <w:rPr>
          <w:rFonts w:ascii="Arial" w:hAnsi="Arial" w:cs="Arial"/>
          <w:sz w:val="18"/>
          <w:lang w:val="es-ES_tradnl"/>
        </w:rPr>
        <w:tab/>
        <w:t>Se considerará recibida la notificación o comunicación en la fecha y hora en que se haya realizado la entrega.</w:t>
      </w:r>
    </w:p>
    <w:p w:rsidR="008E2971" w:rsidRPr="005B704F" w:rsidRDefault="008E2971" w:rsidP="008E2971">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14.3</w:t>
      </w:r>
      <w:r w:rsidRPr="005B704F">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QUINTA.- (RECEPCIÓN Y VERIFICACIÓN)</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i/>
          <w:sz w:val="18"/>
          <w:u w:val="single"/>
          <w:lang w:val="es-ES_tradnl"/>
        </w:rPr>
        <w:t>El Responsable o Comité de Recepción</w:t>
      </w:r>
      <w:r w:rsidRPr="005B704F">
        <w:rPr>
          <w:rFonts w:ascii="Arial" w:hAnsi="Arial" w:cs="Arial"/>
          <w:sz w:val="18"/>
          <w:lang w:val="es-ES_tradnl"/>
        </w:rPr>
        <w:t xml:space="preserve"> conjuntamente con un representante debidamente acreditado del </w:t>
      </w:r>
      <w:r w:rsidRPr="005B704F">
        <w:rPr>
          <w:rFonts w:ascii="Arial" w:hAnsi="Arial" w:cs="Arial"/>
          <w:b/>
          <w:sz w:val="18"/>
          <w:lang w:val="es-ES_tradnl"/>
        </w:rPr>
        <w:t>PROVEEDOR</w:t>
      </w:r>
      <w:r w:rsidRPr="005B704F">
        <w:rPr>
          <w:rFonts w:ascii="Arial" w:hAnsi="Arial" w:cs="Arial"/>
          <w:sz w:val="18"/>
          <w:lang w:val="es-ES_tradnl"/>
        </w:rPr>
        <w:t xml:space="preserve">, tendrán la función de efectuar la recepción de la Adquisición, previa conformidad de la </w:t>
      </w:r>
      <w:r w:rsidRPr="005B704F">
        <w:rPr>
          <w:rFonts w:ascii="Arial" w:hAnsi="Arial" w:cs="Arial"/>
          <w:b/>
          <w:sz w:val="18"/>
          <w:lang w:val="es-ES_tradnl"/>
        </w:rPr>
        <w:t>ENTIDAD</w:t>
      </w:r>
      <w:r w:rsidRPr="005B704F">
        <w:rPr>
          <w:rFonts w:ascii="Arial" w:hAnsi="Arial" w:cs="Arial"/>
          <w:sz w:val="18"/>
          <w:lang w:val="es-ES_tradnl"/>
        </w:rPr>
        <w:t xml:space="preserve"> </w:t>
      </w:r>
      <w:r w:rsidRPr="005B704F">
        <w:rPr>
          <w:rFonts w:ascii="Arial" w:hAnsi="Arial" w:cs="Arial"/>
          <w:sz w:val="18"/>
          <w:lang w:val="es-ES_tradnl"/>
        </w:rPr>
        <w:lastRenderedPageBreak/>
        <w:t xml:space="preserve">elaborándose un acta de recepción en la cual se identifique la cantidad recibida y el cumplimiento de las especificaciones técnicas.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Si se encontraran defectos o daños en la Adquisición no se procederá a la emisión del acta de recepción en tanto el </w:t>
      </w:r>
      <w:r w:rsidRPr="005B704F">
        <w:rPr>
          <w:rFonts w:ascii="Arial" w:hAnsi="Arial" w:cs="Arial"/>
          <w:b/>
          <w:sz w:val="18"/>
          <w:lang w:val="es-ES_tradnl"/>
        </w:rPr>
        <w:t xml:space="preserve">PROVEEDOR </w:t>
      </w:r>
      <w:r w:rsidRPr="005B704F">
        <w:rPr>
          <w:rFonts w:ascii="Arial" w:hAnsi="Arial" w:cs="Arial"/>
          <w:sz w:val="18"/>
          <w:lang w:val="es-ES_tradnl"/>
        </w:rPr>
        <w:t xml:space="preserve">no subsane lo observado. El </w:t>
      </w:r>
      <w:r w:rsidRPr="005B704F">
        <w:rPr>
          <w:rFonts w:ascii="Arial" w:hAnsi="Arial" w:cs="Arial"/>
          <w:b/>
          <w:sz w:val="18"/>
          <w:lang w:val="es-ES_tradnl"/>
        </w:rPr>
        <w:t>PROVEEDOR</w:t>
      </w:r>
      <w:r w:rsidRPr="005B704F">
        <w:rPr>
          <w:rFonts w:ascii="Arial" w:hAnsi="Arial" w:cs="Arial"/>
          <w:sz w:val="18"/>
          <w:lang w:val="es-ES_tradnl"/>
        </w:rPr>
        <w:t xml:space="preserve"> deberá reemplazar la Adquisición observada por otra de iguales o mejores características en un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corriendo por su cuenta el transporte y lo que conlleve realizar el cambio. </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SEXTA.- (RESPONSABILIDADES Y OBLIGACIONES DEL PROVEEDOR)</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se compromete a cumplir con las siguientes responsabilidades y obligaciones, que son de carácter enunciativo y no limitativo:</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b/>
          <w:sz w:val="18"/>
          <w:lang w:val="es-ES_tradnl"/>
        </w:rPr>
        <w:t>16.1</w:t>
      </w:r>
      <w:r w:rsidRPr="005B704F">
        <w:rPr>
          <w:rFonts w:ascii="Arial" w:hAnsi="Arial" w:cs="Arial"/>
          <w:b/>
          <w:sz w:val="18"/>
          <w:lang w:val="es-ES_tradnl"/>
        </w:rPr>
        <w:tab/>
        <w:t>Responsabilidades:</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a)</w:t>
      </w:r>
      <w:r w:rsidRPr="005B704F">
        <w:rPr>
          <w:rFonts w:ascii="Arial" w:hAnsi="Arial" w:cs="Arial"/>
          <w:sz w:val="18"/>
          <w:lang w:val="es-ES_tradnl"/>
        </w:rPr>
        <w:tab/>
        <w:t xml:space="preserve">Cumplir con el presente Contrato. </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b)</w:t>
      </w:r>
      <w:r w:rsidRPr="005B704F">
        <w:rPr>
          <w:rFonts w:ascii="Arial" w:hAnsi="Arial" w:cs="Arial"/>
          <w:sz w:val="18"/>
          <w:lang w:val="es-ES_tradnl"/>
        </w:rPr>
        <w:tab/>
        <w:t xml:space="preserve">No podrá entregar la Adquisición con bienes usados o defectuosos, debiendo en su caso ser sustituidos a su costo, dentro del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impostergablemente.</w:t>
      </w:r>
    </w:p>
    <w:p w:rsidR="008E2971" w:rsidRPr="005B704F" w:rsidRDefault="008E2971" w:rsidP="008E2971">
      <w:pPr>
        <w:widowControl w:val="0"/>
        <w:tabs>
          <w:tab w:val="num" w:pos="720"/>
        </w:tabs>
        <w:spacing w:before="120" w:after="120"/>
        <w:ind w:left="1134" w:hanging="984"/>
        <w:jc w:val="both"/>
        <w:rPr>
          <w:rFonts w:ascii="Arial" w:hAnsi="Arial" w:cs="Arial"/>
          <w:b/>
          <w:sz w:val="18"/>
          <w:lang w:val="es-ES_tradnl"/>
        </w:rPr>
      </w:pPr>
      <w:r w:rsidRPr="005B704F">
        <w:rPr>
          <w:rFonts w:ascii="Arial" w:hAnsi="Arial" w:cs="Arial"/>
          <w:sz w:val="18"/>
          <w:lang w:val="es-ES_tradnl"/>
        </w:rPr>
        <w:tab/>
      </w:r>
      <w:r w:rsidRPr="005B704F">
        <w:rPr>
          <w:rFonts w:ascii="Arial" w:hAnsi="Arial" w:cs="Arial"/>
          <w:b/>
          <w:sz w:val="18"/>
          <w:lang w:val="es-ES_tradnl"/>
        </w:rPr>
        <w:t>c)</w:t>
      </w:r>
      <w:r w:rsidRPr="005B704F">
        <w:rPr>
          <w:rFonts w:ascii="Arial" w:hAnsi="Arial" w:cs="Arial"/>
          <w:sz w:val="18"/>
          <w:lang w:val="es-ES_tradnl"/>
        </w:rPr>
        <w:tab/>
        <w:t xml:space="preserve">Los retrasos por parte de sub-contratistas y/o sub-vendedores, si los hubiera, serán de responsabilidad única y exclusiva del </w:t>
      </w:r>
      <w:r w:rsidRPr="005B704F">
        <w:rPr>
          <w:rFonts w:ascii="Arial" w:hAnsi="Arial" w:cs="Arial"/>
          <w:b/>
          <w:sz w:val="18"/>
          <w:lang w:val="es-ES_tradnl"/>
        </w:rPr>
        <w:t>PROVEEDOR.</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d)</w:t>
      </w:r>
      <w:r w:rsidRPr="005B704F">
        <w:rPr>
          <w:rFonts w:ascii="Arial" w:hAnsi="Arial" w:cs="Arial"/>
          <w:sz w:val="18"/>
          <w:lang w:val="es-ES_tradnl"/>
        </w:rPr>
        <w:tab/>
        <w:t xml:space="preserve">Mantener exonerada a la </w:t>
      </w:r>
      <w:r w:rsidRPr="005B704F">
        <w:rPr>
          <w:rFonts w:ascii="Arial" w:hAnsi="Arial" w:cs="Arial"/>
          <w:b/>
          <w:sz w:val="18"/>
          <w:lang w:val="es-ES_tradnl"/>
        </w:rPr>
        <w:t>ENTIDAD</w:t>
      </w:r>
      <w:r w:rsidRPr="005B704F">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e)</w:t>
      </w:r>
      <w:r w:rsidRPr="005B704F">
        <w:rPr>
          <w:rFonts w:ascii="Arial" w:hAnsi="Arial" w:cs="Arial"/>
          <w:sz w:val="18"/>
          <w:lang w:val="es-ES_tradnl"/>
        </w:rPr>
        <w:tab/>
        <w:t xml:space="preserve">Mantener indemne a la </w:t>
      </w:r>
      <w:r w:rsidRPr="005B704F">
        <w:rPr>
          <w:rFonts w:ascii="Arial" w:hAnsi="Arial" w:cs="Arial"/>
          <w:b/>
          <w:sz w:val="18"/>
          <w:lang w:val="es-ES_tradnl"/>
        </w:rPr>
        <w:t xml:space="preserve">ENTIDAD </w:t>
      </w:r>
      <w:r w:rsidRPr="005B704F">
        <w:rPr>
          <w:rFonts w:ascii="Arial" w:hAnsi="Arial" w:cs="Arial"/>
          <w:sz w:val="18"/>
          <w:lang w:val="es-ES_tradnl"/>
        </w:rPr>
        <w:t xml:space="preserve">contra cualquier hecho o acto originado por la ejecución del Contrato que tenga por efecto responsabilidad por vulneración de la legislación aplicable. </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f)</w:t>
      </w:r>
      <w:r w:rsidRPr="005B704F">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5B704F">
        <w:rPr>
          <w:rFonts w:ascii="Arial" w:hAnsi="Arial" w:cs="Arial"/>
          <w:b/>
          <w:sz w:val="18"/>
          <w:lang w:val="es-ES_tradnl"/>
        </w:rPr>
        <w:t>ENTIDAD</w:t>
      </w:r>
      <w:r w:rsidRPr="005B704F">
        <w:rPr>
          <w:rFonts w:ascii="Arial" w:hAnsi="Arial" w:cs="Arial"/>
          <w:sz w:val="18"/>
          <w:lang w:val="es-ES_tradnl"/>
        </w:rPr>
        <w:t xml:space="preserve">, el respaldo correspondiente. </w:t>
      </w:r>
    </w:p>
    <w:p w:rsidR="008E2971" w:rsidRPr="005B704F" w:rsidRDefault="008E2971" w:rsidP="008E2971">
      <w:pPr>
        <w:widowControl w:val="0"/>
        <w:tabs>
          <w:tab w:val="num" w:pos="720"/>
        </w:tabs>
        <w:spacing w:before="120" w:after="120"/>
        <w:ind w:left="709" w:hanging="709"/>
        <w:jc w:val="both"/>
        <w:rPr>
          <w:rFonts w:ascii="Arial" w:hAnsi="Arial" w:cs="Arial"/>
          <w:b/>
          <w:sz w:val="18"/>
          <w:lang w:val="es-ES_tradnl"/>
        </w:rPr>
      </w:pPr>
      <w:r w:rsidRPr="005B704F">
        <w:rPr>
          <w:rFonts w:ascii="Arial" w:hAnsi="Arial" w:cs="Arial"/>
          <w:b/>
          <w:sz w:val="18"/>
          <w:lang w:val="es-ES_tradnl"/>
        </w:rPr>
        <w:t>16.2</w:t>
      </w:r>
      <w:r w:rsidRPr="005B704F">
        <w:rPr>
          <w:rFonts w:ascii="Arial" w:hAnsi="Arial" w:cs="Arial"/>
          <w:b/>
          <w:sz w:val="18"/>
          <w:lang w:val="es-ES_tradnl"/>
        </w:rPr>
        <w:tab/>
        <w:t>Obligaciones:</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Realizar la Adquisición conforme a detalle y requerimiento realizado por la </w:t>
      </w:r>
      <w:r w:rsidRPr="005B704F">
        <w:rPr>
          <w:rFonts w:ascii="Arial" w:hAnsi="Arial" w:cs="Arial"/>
          <w:b/>
          <w:sz w:val="18"/>
        </w:rPr>
        <w:t>ENTIDAD</w:t>
      </w:r>
      <w:r w:rsidRPr="005B704F">
        <w:rPr>
          <w:rFonts w:ascii="Arial" w:hAnsi="Arial" w:cs="Arial"/>
          <w:sz w:val="18"/>
        </w:rPr>
        <w:t>.</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lang w:val="es-ES_tradnl"/>
        </w:rPr>
        <w:t>Queda establecido que los precios unitarios consignados en la propuesta adjudicada obligan a cumplir la Adquisición con bienes nuevos y de primera calidad, sin excepción.</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5B704F">
        <w:rPr>
          <w:rFonts w:ascii="Arial" w:hAnsi="Arial" w:cs="Arial"/>
          <w:b/>
          <w:sz w:val="18"/>
        </w:rPr>
        <w:t>PROVEEDOR</w:t>
      </w:r>
      <w:r w:rsidRPr="005B704F">
        <w:rPr>
          <w:rFonts w:ascii="Arial" w:hAnsi="Arial" w:cs="Arial"/>
          <w:sz w:val="18"/>
        </w:rPr>
        <w:t xml:space="preserve"> responsable por los efectos que se originaren de eventuales inobservancias, mencionando de manera enunciativa y no limitativa, lo siguiente: </w:t>
      </w:r>
    </w:p>
    <w:p w:rsidR="008E2971" w:rsidRPr="005B704F" w:rsidRDefault="008E2971" w:rsidP="00ED12A8">
      <w:pPr>
        <w:numPr>
          <w:ilvl w:val="0"/>
          <w:numId w:val="25"/>
        </w:numPr>
        <w:spacing w:before="120" w:after="120"/>
        <w:ind w:left="1701" w:hanging="567"/>
        <w:jc w:val="both"/>
        <w:rPr>
          <w:rFonts w:ascii="Arial" w:hAnsi="Arial" w:cs="Arial"/>
          <w:sz w:val="18"/>
        </w:rPr>
      </w:pPr>
      <w:r w:rsidRPr="005B704F">
        <w:rPr>
          <w:rFonts w:ascii="Arial" w:hAnsi="Arial" w:cs="Arial"/>
          <w:sz w:val="18"/>
        </w:rPr>
        <w:t xml:space="preserve">Toda norma laboral, social, de pensiones, migratoria y la que sea aplicable para posibilitar el correcto, legal y oportuno desenvolvimiento de su personal en territorio boliviano.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Planear, programar, dirigir y ejecutar la Adquisición con calidad y seguridad a fin de garantizar el pleno cumplimiento del Contrato.</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B704F">
        <w:rPr>
          <w:rFonts w:ascii="Arial" w:hAnsi="Arial" w:cs="Arial"/>
          <w:sz w:val="18"/>
        </w:rPr>
        <w:tab/>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Responder por la supervisión, dirección técnica y administrativa y mano de obra de su personal, necesarias para la Adquisición, siendo para todos los efectos, el </w:t>
      </w:r>
      <w:r w:rsidRPr="005B704F">
        <w:rPr>
          <w:rFonts w:ascii="Arial" w:hAnsi="Arial" w:cs="Arial"/>
          <w:b/>
          <w:sz w:val="18"/>
        </w:rPr>
        <w:t>PROVEEDOR</w:t>
      </w:r>
      <w:r w:rsidRPr="005B704F">
        <w:rPr>
          <w:rFonts w:ascii="Arial" w:hAnsi="Arial" w:cs="Arial"/>
          <w:sz w:val="18"/>
        </w:rPr>
        <w:t xml:space="preserve"> único y exclusivo responsable.</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Salvaguardar y liberar a la </w:t>
      </w:r>
      <w:r w:rsidRPr="005B704F">
        <w:rPr>
          <w:rFonts w:ascii="Arial" w:hAnsi="Arial" w:cs="Arial"/>
          <w:b/>
          <w:sz w:val="18"/>
        </w:rPr>
        <w:t>ENTIDAD</w:t>
      </w:r>
      <w:r w:rsidRPr="005B704F">
        <w:rPr>
          <w:rFonts w:ascii="Arial" w:hAnsi="Arial" w:cs="Arial"/>
          <w:sz w:val="18"/>
        </w:rPr>
        <w:t xml:space="preserve"> de la responsabilidad de todos los reclamos, representaciones y procesos judiciales de cualquier naturaleza, relacionados con la Adquisición.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Responder por los daños o pérdidas causados a la </w:t>
      </w:r>
      <w:r w:rsidRPr="005B704F">
        <w:rPr>
          <w:rFonts w:ascii="Arial" w:hAnsi="Arial" w:cs="Arial"/>
          <w:b/>
          <w:sz w:val="18"/>
        </w:rPr>
        <w:t>ENTIDAD</w:t>
      </w:r>
      <w:r w:rsidRPr="005B704F">
        <w:rPr>
          <w:rFonts w:ascii="Arial" w:hAnsi="Arial" w:cs="Arial"/>
          <w:sz w:val="18"/>
        </w:rPr>
        <w:t xml:space="preserve"> o a terceros, resultantes de acción u omisión en la Adquisición</w:t>
      </w:r>
      <w:r w:rsidRPr="005B704F">
        <w:rPr>
          <w:rFonts w:ascii="Arial" w:hAnsi="Arial" w:cs="Arial"/>
          <w:b/>
          <w:sz w:val="18"/>
        </w:rPr>
        <w:t>.</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B704F">
        <w:rPr>
          <w:rFonts w:ascii="Arial" w:hAnsi="Arial" w:cs="Arial"/>
          <w:b/>
          <w:sz w:val="18"/>
        </w:rPr>
        <w:t>ENTIDAD</w:t>
      </w:r>
      <w:r w:rsidRPr="005B704F">
        <w:rPr>
          <w:rFonts w:ascii="Arial" w:hAnsi="Arial" w:cs="Arial"/>
          <w:sz w:val="18"/>
        </w:rPr>
        <w:t xml:space="preserve"> de cualquier reclamo.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B704F">
        <w:rPr>
          <w:rFonts w:ascii="Arial" w:hAnsi="Arial" w:cs="Arial"/>
          <w:b/>
          <w:sz w:val="18"/>
        </w:rPr>
        <w:t>ENTIDAD</w:t>
      </w:r>
      <w:r w:rsidRPr="005B704F">
        <w:rPr>
          <w:rFonts w:ascii="Arial" w:hAnsi="Arial" w:cs="Arial"/>
          <w:sz w:val="18"/>
        </w:rPr>
        <w:t xml:space="preserve"> podrá pedir al </w:t>
      </w:r>
      <w:r w:rsidRPr="005B704F">
        <w:rPr>
          <w:rFonts w:ascii="Arial" w:hAnsi="Arial" w:cs="Arial"/>
          <w:b/>
          <w:sz w:val="18"/>
        </w:rPr>
        <w:t>PROVEEDOR</w:t>
      </w:r>
      <w:r w:rsidRPr="005B704F">
        <w:rPr>
          <w:rFonts w:ascii="Arial" w:hAnsi="Arial" w:cs="Arial"/>
          <w:sz w:val="18"/>
        </w:rPr>
        <w:t xml:space="preserve"> en cualquier momento, dentro de la vigencia del presente Contrato, una declaración que certifique el cumplimiento de la presente obligación.</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Cumplir las leyes vigentes y los padrones de la industria sobre el horario de trabajo. Todo servicio ejecutado en horas extras, debe ser remunerado o compensado, respetando las normas vigentes.</w:t>
      </w:r>
    </w:p>
    <w:p w:rsidR="008E2971" w:rsidRPr="00D37D33"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Los sueldos pagados a los trabajadores deben obedecer como mínimo, a lo establecido en la Ley Aplicable.</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Mantener a la </w:t>
      </w:r>
      <w:r w:rsidRPr="005B704F">
        <w:rPr>
          <w:rFonts w:ascii="Arial" w:hAnsi="Arial" w:cs="Arial"/>
          <w:b/>
          <w:sz w:val="18"/>
        </w:rPr>
        <w:t>ENTIDAD</w:t>
      </w:r>
      <w:r w:rsidRPr="005B704F">
        <w:rPr>
          <w:rFonts w:ascii="Arial" w:hAnsi="Arial" w:cs="Arial"/>
          <w:sz w:val="18"/>
        </w:rPr>
        <w:t xml:space="preserve"> exonerada contra cualquier multa o penalidad de cualquier tipo o naturaleza que fuera impuesta por causa de incumplimiento o infracción de la legislación laboral o social.</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Las demás obligaciones y responsabilidades a su cargo que sin estar expresamente mencionadas, emerjan del presente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SÉPTIMA.- (OBLIGACIONES DE LA ENTIDAD)</w:t>
      </w:r>
    </w:p>
    <w:p w:rsidR="008E2971" w:rsidRPr="005B704F" w:rsidRDefault="008E2971" w:rsidP="008E2971">
      <w:pPr>
        <w:spacing w:before="120" w:after="120"/>
        <w:ind w:left="709" w:hanging="708"/>
        <w:jc w:val="both"/>
        <w:rPr>
          <w:rFonts w:ascii="Arial" w:hAnsi="Arial" w:cs="Arial"/>
          <w:sz w:val="18"/>
        </w:rPr>
      </w:pPr>
      <w:r w:rsidRPr="005B704F">
        <w:rPr>
          <w:rFonts w:ascii="Arial" w:hAnsi="Arial" w:cs="Arial"/>
          <w:sz w:val="18"/>
        </w:rPr>
        <w:t xml:space="preserve">La </w:t>
      </w:r>
      <w:r w:rsidRPr="005B704F">
        <w:rPr>
          <w:rFonts w:ascii="Arial" w:hAnsi="Arial" w:cs="Arial"/>
          <w:b/>
          <w:sz w:val="18"/>
        </w:rPr>
        <w:t>ENTIDAD</w:t>
      </w:r>
      <w:r w:rsidRPr="005B704F">
        <w:rPr>
          <w:rFonts w:ascii="Arial" w:hAnsi="Arial" w:cs="Arial"/>
          <w:sz w:val="18"/>
        </w:rPr>
        <w:t xml:space="preserve"> se obliga en su sentido más amplio a cumplir con las siguientes obligaciones:</w:t>
      </w:r>
    </w:p>
    <w:p w:rsidR="008E2971" w:rsidRPr="005B704F" w:rsidRDefault="008E2971" w:rsidP="008E2971">
      <w:pPr>
        <w:spacing w:before="120" w:after="120"/>
        <w:ind w:left="709" w:hanging="709"/>
        <w:jc w:val="both"/>
        <w:rPr>
          <w:rFonts w:ascii="Arial" w:hAnsi="Arial" w:cs="Arial"/>
          <w:sz w:val="18"/>
        </w:rPr>
      </w:pPr>
      <w:r w:rsidRPr="005B704F">
        <w:rPr>
          <w:rFonts w:ascii="Arial" w:hAnsi="Arial" w:cs="Arial"/>
          <w:b/>
          <w:sz w:val="18"/>
        </w:rPr>
        <w:t xml:space="preserve">17.1 </w:t>
      </w:r>
      <w:r w:rsidRPr="005B704F">
        <w:rPr>
          <w:rFonts w:ascii="Arial" w:hAnsi="Arial" w:cs="Arial"/>
          <w:b/>
          <w:sz w:val="18"/>
        </w:rPr>
        <w:tab/>
      </w:r>
      <w:r w:rsidRPr="005B704F">
        <w:rPr>
          <w:rFonts w:ascii="Arial" w:hAnsi="Arial" w:cs="Arial"/>
          <w:sz w:val="18"/>
        </w:rPr>
        <w:t xml:space="preserve">Notificar al </w:t>
      </w:r>
      <w:r w:rsidRPr="005B704F">
        <w:rPr>
          <w:rFonts w:ascii="Arial" w:hAnsi="Arial" w:cs="Arial"/>
          <w:b/>
          <w:sz w:val="18"/>
        </w:rPr>
        <w:t>PROVEEDOR</w:t>
      </w:r>
      <w:r w:rsidRPr="005B704F">
        <w:rPr>
          <w:rFonts w:ascii="Arial" w:hAnsi="Arial" w:cs="Arial"/>
          <w:sz w:val="18"/>
        </w:rPr>
        <w:t xml:space="preserve"> los defectos e irregularidades encontradas en la Adquisición, fijando plazos para su corrección.</w:t>
      </w:r>
    </w:p>
    <w:p w:rsidR="008E2971" w:rsidRPr="005B704F" w:rsidRDefault="008E2971" w:rsidP="008E2971">
      <w:pPr>
        <w:spacing w:before="120" w:after="120"/>
        <w:ind w:left="705" w:hanging="705"/>
        <w:jc w:val="both"/>
        <w:rPr>
          <w:rFonts w:ascii="Arial" w:hAnsi="Arial" w:cs="Arial"/>
          <w:sz w:val="18"/>
        </w:rPr>
      </w:pPr>
      <w:r w:rsidRPr="005B704F">
        <w:rPr>
          <w:rFonts w:ascii="Arial" w:hAnsi="Arial" w:cs="Arial"/>
          <w:b/>
          <w:sz w:val="18"/>
        </w:rPr>
        <w:t>17.2</w:t>
      </w:r>
      <w:r w:rsidRPr="005B704F">
        <w:rPr>
          <w:rFonts w:ascii="Arial" w:hAnsi="Arial" w:cs="Arial"/>
          <w:sz w:val="18"/>
        </w:rPr>
        <w:tab/>
        <w:t xml:space="preserve">Proporcionar información y detalle para la Adquisición, comunicando al </w:t>
      </w:r>
      <w:r w:rsidRPr="005B704F">
        <w:rPr>
          <w:rFonts w:ascii="Arial" w:hAnsi="Arial" w:cs="Arial"/>
          <w:b/>
          <w:sz w:val="18"/>
        </w:rPr>
        <w:t>PROVEEDOR</w:t>
      </w:r>
      <w:r w:rsidRPr="005B704F">
        <w:rPr>
          <w:rFonts w:ascii="Arial" w:hAnsi="Arial" w:cs="Arial"/>
          <w:sz w:val="18"/>
        </w:rPr>
        <w:t xml:space="preserve"> eventuales cambios de normas y horarios de trabajo.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b/>
          <w:sz w:val="18"/>
          <w:u w:val="single"/>
          <w:lang w:val="es-ES_tradnl"/>
        </w:rPr>
        <w:t>DÉCIMA OCTAVA.- (INTRANSFERIBILIDAD DEL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bajo ningún título podrá ceder, transferir, subrogar, total o parcialmente este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5B704F">
        <w:rPr>
          <w:rFonts w:ascii="Arial" w:hAnsi="Arial" w:cs="Arial"/>
          <w:b/>
          <w:sz w:val="18"/>
          <w:lang w:val="es-ES_tradnl"/>
        </w:rPr>
        <w:t>ENTIDAD</w:t>
      </w:r>
      <w:r w:rsidRPr="005B704F">
        <w:rPr>
          <w:rFonts w:ascii="Arial" w:hAnsi="Arial" w:cs="Arial"/>
          <w:sz w:val="18"/>
          <w:lang w:val="es-ES_tradnl"/>
        </w:rPr>
        <w:t>, bajo los mismos términos y condiciones del presente Contrato.</w:t>
      </w:r>
    </w:p>
    <w:p w:rsidR="008E2971" w:rsidRPr="005B704F" w:rsidRDefault="008E2971" w:rsidP="008E2971">
      <w:pPr>
        <w:pStyle w:val="ss"/>
        <w:spacing w:before="120" w:after="120"/>
        <w:ind w:right="-7" w:firstLine="0"/>
        <w:rPr>
          <w:rFonts w:ascii="Arial" w:hAnsi="Arial" w:cs="Arial"/>
          <w:sz w:val="18"/>
          <w:lang w:val="es-ES_tradnl" w:eastAsia="es-ES"/>
        </w:rPr>
      </w:pPr>
      <w:r w:rsidRPr="005B704F">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 xml:space="preserve">DÉCIMA NOVENA.- (IMPUESTOS Y TRIBUTOS)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B704F">
        <w:rPr>
          <w:rFonts w:ascii="Arial" w:hAnsi="Arial" w:cs="Arial"/>
          <w:b/>
          <w:sz w:val="18"/>
          <w:lang w:val="es-ES_tradnl"/>
        </w:rPr>
        <w:t>PROVEEDOR</w:t>
      </w:r>
      <w:r w:rsidRPr="005B704F">
        <w:rPr>
          <w:rFonts w:ascii="Arial" w:hAnsi="Arial" w:cs="Arial"/>
          <w:sz w:val="18"/>
          <w:lang w:val="es-ES_tradnl"/>
        </w:rPr>
        <w:t xml:space="preserve"> conforme a lo previsto en la Ley Aplicable, sin derecho a reembolso.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lastRenderedPageBreak/>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haber considerado en su propuesta los impuestos y/o tributos que tengan incidencia en la </w:t>
      </w:r>
      <w:r w:rsidRPr="005B704F">
        <w:rPr>
          <w:rFonts w:ascii="Arial" w:hAnsi="Arial" w:cs="Arial"/>
          <w:sz w:val="18"/>
        </w:rPr>
        <w:t>Adquisición</w:t>
      </w:r>
      <w:r w:rsidRPr="005B704F">
        <w:rPr>
          <w:rFonts w:ascii="Arial" w:hAnsi="Arial" w:cs="Arial"/>
          <w:sz w:val="18"/>
          <w:lang w:val="es-ES_tradnl"/>
        </w:rPr>
        <w:t>, no correspondiendo ningún reclamo debido a error en la evaluación, ni solicitar una revisión del precio contractual.</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(SUBCONTRATOS)</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B704F">
        <w:rPr>
          <w:rFonts w:ascii="Arial" w:hAnsi="Arial" w:cs="Arial"/>
          <w:b/>
          <w:sz w:val="18"/>
          <w:lang w:val="es-ES_tradnl"/>
        </w:rPr>
        <w:t>PROVEEDOR</w:t>
      </w:r>
      <w:r w:rsidRPr="005B704F">
        <w:rPr>
          <w:rFonts w:ascii="Arial" w:hAnsi="Arial" w:cs="Arial"/>
          <w:sz w:val="18"/>
          <w:lang w:val="es-ES_tradnl"/>
        </w:rPr>
        <w:t xml:space="preserve"> del cumplimiento de todas sus obligaciones y responsabilidades contraídas en el presente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Las subcontrataciones que realice el </w:t>
      </w:r>
      <w:r w:rsidRPr="005B704F">
        <w:rPr>
          <w:rFonts w:ascii="Arial" w:hAnsi="Arial" w:cs="Arial"/>
          <w:b/>
          <w:sz w:val="18"/>
          <w:lang w:val="es-ES_tradnl"/>
        </w:rPr>
        <w:t>PROVEEDOR</w:t>
      </w:r>
      <w:r w:rsidRPr="005B704F">
        <w:rPr>
          <w:rFonts w:ascii="Arial" w:hAnsi="Arial" w:cs="Arial"/>
          <w:sz w:val="18"/>
          <w:lang w:val="es-ES_tradnl"/>
        </w:rPr>
        <w:t xml:space="preserve"> de ninguna manera incidirán en el precio ofertado y aceptado por ambas Partes en el presente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PRIMERA.- (CONFIDENCIALIDAD)</w:t>
      </w: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El </w:t>
      </w:r>
      <w:r w:rsidRPr="005B704F">
        <w:rPr>
          <w:rFonts w:ascii="Arial" w:hAnsi="Arial" w:cs="Arial"/>
          <w:b/>
          <w:bCs/>
          <w:sz w:val="18"/>
          <w:lang w:val="es-BO"/>
        </w:rPr>
        <w:t>PROVEEDOR</w:t>
      </w:r>
      <w:r w:rsidRPr="005B704F">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Las obligaciones que el </w:t>
      </w:r>
      <w:r w:rsidRPr="005B704F">
        <w:rPr>
          <w:rFonts w:ascii="Arial" w:hAnsi="Arial" w:cs="Arial"/>
          <w:b/>
          <w:sz w:val="18"/>
          <w:lang w:val="es-BO"/>
        </w:rPr>
        <w:t>PROVEEDOR</w:t>
      </w:r>
      <w:r w:rsidRPr="005B704F">
        <w:rPr>
          <w:rFonts w:ascii="Arial" w:hAnsi="Arial" w:cs="Arial"/>
          <w:sz w:val="18"/>
          <w:lang w:val="es-BO"/>
        </w:rPr>
        <w:t xml:space="preserve"> asume bajo este Contrato con relación a la confidencialidad, subsistirán una vez finalizado el Contrato.</w:t>
      </w:r>
    </w:p>
    <w:p w:rsidR="008E2971" w:rsidRPr="005B704F" w:rsidRDefault="008E2971" w:rsidP="008E2971">
      <w:pPr>
        <w:spacing w:before="120" w:after="120"/>
        <w:contextualSpacing/>
        <w:jc w:val="both"/>
        <w:rPr>
          <w:rFonts w:ascii="Arial" w:hAnsi="Arial" w:cs="Arial"/>
          <w:sz w:val="18"/>
          <w:lang w:val="es-BO"/>
        </w:rPr>
      </w:pP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A la terminación del presente Contrato, por resolución o por su cumplimiento, el </w:t>
      </w:r>
      <w:r w:rsidRPr="005B704F">
        <w:rPr>
          <w:rFonts w:ascii="Arial" w:hAnsi="Arial" w:cs="Arial"/>
          <w:b/>
          <w:sz w:val="18"/>
          <w:lang w:val="es-BO"/>
        </w:rPr>
        <w:t xml:space="preserve">PROVEEDOR </w:t>
      </w:r>
      <w:r w:rsidRPr="005B704F">
        <w:rPr>
          <w:rFonts w:ascii="Arial" w:hAnsi="Arial" w:cs="Arial"/>
          <w:sz w:val="18"/>
          <w:lang w:val="es-BO"/>
        </w:rPr>
        <w:t xml:space="preserve">está en la obligación de entregar de manera inmediata a la </w:t>
      </w:r>
      <w:r w:rsidRPr="005B704F">
        <w:rPr>
          <w:rFonts w:ascii="Arial" w:hAnsi="Arial" w:cs="Arial"/>
          <w:b/>
          <w:sz w:val="18"/>
          <w:lang w:val="es-BO"/>
        </w:rPr>
        <w:t>ENTIDAD</w:t>
      </w:r>
      <w:r w:rsidRPr="005B704F">
        <w:rPr>
          <w:rFonts w:ascii="Arial" w:hAnsi="Arial" w:cs="Arial"/>
          <w:sz w:val="18"/>
          <w:lang w:val="es-BO"/>
        </w:rPr>
        <w:t xml:space="preserve"> todos los documentos, notas, datos, información, y otros que hubiera entrado en posesión del </w:t>
      </w:r>
      <w:r w:rsidRPr="005B704F">
        <w:rPr>
          <w:rFonts w:ascii="Arial" w:hAnsi="Arial" w:cs="Arial"/>
          <w:b/>
          <w:sz w:val="18"/>
          <w:lang w:val="es-BO"/>
        </w:rPr>
        <w:t>PROVEEDOR</w:t>
      </w:r>
      <w:r w:rsidRPr="005B704F">
        <w:rPr>
          <w:rFonts w:ascii="Arial" w:hAnsi="Arial" w:cs="Arial"/>
          <w:sz w:val="18"/>
          <w:lang w:val="es-BO"/>
        </w:rPr>
        <w:t xml:space="preserve"> en virtud a la ejecución del presente Contrato, no pudiendo retener el </w:t>
      </w:r>
      <w:r w:rsidRPr="005B704F">
        <w:rPr>
          <w:rFonts w:ascii="Arial" w:hAnsi="Arial" w:cs="Arial"/>
          <w:b/>
          <w:sz w:val="18"/>
          <w:lang w:val="es-BO"/>
        </w:rPr>
        <w:t>PROVEEDOR</w:t>
      </w:r>
      <w:r w:rsidRPr="005B704F">
        <w:rPr>
          <w:rFonts w:ascii="Arial" w:hAnsi="Arial" w:cs="Arial"/>
          <w:sz w:val="18"/>
          <w:lang w:val="es-BO"/>
        </w:rPr>
        <w:t xml:space="preserve"> ninguna copia de los mismos, ya sean en papel o en formato electrónico o digital.</w:t>
      </w: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El incumplimiento de la obligación de confidencialidad importara:</w:t>
      </w:r>
    </w:p>
    <w:p w:rsidR="008E2971" w:rsidRPr="005B704F" w:rsidRDefault="008E2971" w:rsidP="00ED12A8">
      <w:pPr>
        <w:pStyle w:val="Prrafodelista"/>
        <w:numPr>
          <w:ilvl w:val="0"/>
          <w:numId w:val="29"/>
        </w:num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La adopción de medidas judiciales y sanciones de acuerdo a normas pertinentes.</w:t>
      </w:r>
    </w:p>
    <w:p w:rsidR="008E2971" w:rsidRPr="005B704F" w:rsidRDefault="008E2971" w:rsidP="00ED12A8">
      <w:pPr>
        <w:numPr>
          <w:ilvl w:val="0"/>
          <w:numId w:val="29"/>
        </w:numPr>
        <w:shd w:val="clear" w:color="auto" w:fill="FFFFFF"/>
        <w:tabs>
          <w:tab w:val="left" w:pos="426"/>
        </w:tabs>
        <w:spacing w:before="120" w:after="120"/>
        <w:ind w:right="-6"/>
        <w:jc w:val="both"/>
        <w:rPr>
          <w:rFonts w:ascii="Arial" w:hAnsi="Arial" w:cs="Arial"/>
          <w:sz w:val="18"/>
          <w:lang w:val="es-BO"/>
        </w:rPr>
      </w:pPr>
      <w:r w:rsidRPr="005B704F">
        <w:rPr>
          <w:rFonts w:ascii="Arial" w:hAnsi="Arial" w:cs="Arial"/>
          <w:sz w:val="18"/>
          <w:lang w:val="es-BO"/>
        </w:rPr>
        <w:t>Responsabilidad por pérdida y daños.</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SEGUNDA.- (CAUSAS DE FUERZA MAYOR Y/O CASO FORTUITO)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Con el fin de exceptuar al </w:t>
      </w:r>
      <w:r w:rsidRPr="005B704F">
        <w:rPr>
          <w:rFonts w:ascii="Arial" w:hAnsi="Arial" w:cs="Arial"/>
          <w:b/>
          <w:sz w:val="18"/>
          <w:lang w:val="es-ES_tradnl"/>
        </w:rPr>
        <w:t xml:space="preserve">PROVEEDOR </w:t>
      </w:r>
      <w:r w:rsidRPr="005B704F">
        <w:rPr>
          <w:rFonts w:ascii="Arial" w:hAnsi="Arial" w:cs="Arial"/>
          <w:sz w:val="18"/>
          <w:lang w:val="es-ES_tradnl"/>
        </w:rPr>
        <w:t xml:space="preserve">de determinadas responsabilidades por mora durante la vigencia del presente Contrato, la </w:t>
      </w:r>
      <w:r w:rsidRPr="005B704F">
        <w:rPr>
          <w:rFonts w:ascii="Arial" w:hAnsi="Arial" w:cs="Arial"/>
          <w:b/>
          <w:sz w:val="18"/>
          <w:lang w:val="es-ES_tradnl"/>
        </w:rPr>
        <w:t>ENTIDAD</w:t>
      </w:r>
      <w:r w:rsidRPr="005B704F">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2971" w:rsidRPr="005B704F" w:rsidRDefault="008E2971" w:rsidP="008E2971">
      <w:pPr>
        <w:spacing w:before="120" w:after="120"/>
        <w:ind w:left="567" w:hanging="567"/>
        <w:jc w:val="both"/>
        <w:rPr>
          <w:rFonts w:ascii="Arial" w:hAnsi="Arial" w:cs="Arial"/>
          <w:b/>
          <w:sz w:val="18"/>
          <w:lang w:val="es-ES_tradnl"/>
        </w:rPr>
      </w:pPr>
      <w:r w:rsidRPr="005B704F">
        <w:rPr>
          <w:rFonts w:ascii="Arial" w:hAnsi="Arial" w:cs="Arial"/>
          <w:b/>
          <w:sz w:val="18"/>
          <w:lang w:val="es-ES_tradnl"/>
        </w:rPr>
        <w:t>22.1   Condiciones de Validez:</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E2971" w:rsidRPr="005B704F" w:rsidRDefault="008E2971" w:rsidP="00ED12A8">
      <w:pPr>
        <w:numPr>
          <w:ilvl w:val="0"/>
          <w:numId w:val="22"/>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Las circunstancias de la fuerza mayor o caso fortuito no hayan surgido por un incumplimiento, omisión o negligencia de la Parte invocante, o en el caso del </w:t>
      </w:r>
      <w:r w:rsidRPr="005B704F">
        <w:rPr>
          <w:rFonts w:ascii="Arial" w:hAnsi="Arial" w:cs="Arial"/>
          <w:b/>
          <w:sz w:val="18"/>
          <w:lang w:val="es-ES_tradnl"/>
        </w:rPr>
        <w:t>PROVEEDOR</w:t>
      </w:r>
      <w:r w:rsidRPr="005B704F">
        <w:rPr>
          <w:rFonts w:ascii="Arial" w:hAnsi="Arial" w:cs="Arial"/>
          <w:sz w:val="18"/>
          <w:lang w:val="es-ES_tradnl"/>
        </w:rPr>
        <w:t>, será aplicable también a cualquier subcontratista.</w:t>
      </w:r>
    </w:p>
    <w:p w:rsidR="008E2971" w:rsidRPr="005B704F" w:rsidRDefault="008E2971" w:rsidP="00ED12A8">
      <w:pPr>
        <w:numPr>
          <w:ilvl w:val="0"/>
          <w:numId w:val="22"/>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w:t>
      </w:r>
      <w:r w:rsidRPr="005B704F">
        <w:rPr>
          <w:rFonts w:ascii="Arial" w:hAnsi="Arial" w:cs="Arial"/>
          <w:sz w:val="18"/>
          <w:lang w:val="es-ES_tradnl"/>
        </w:rPr>
        <w:lastRenderedPageBreak/>
        <w:t>una evaluación de las obligaciones afectadas y el período de tiempo durante el cual la Parte informante estima que no podrá desempeñar alguna o todas sus obligaciones.</w:t>
      </w:r>
      <w:r w:rsidRPr="005B704F">
        <w:rPr>
          <w:rFonts w:ascii="Arial" w:hAnsi="Arial" w:cs="Arial"/>
          <w:sz w:val="18"/>
          <w:lang w:val="es-ES_tradnl"/>
        </w:rPr>
        <w:tab/>
      </w:r>
    </w:p>
    <w:p w:rsidR="008E2971" w:rsidRPr="005B704F" w:rsidRDefault="008E2971" w:rsidP="00ED12A8">
      <w:pPr>
        <w:numPr>
          <w:ilvl w:val="0"/>
          <w:numId w:val="22"/>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B704F">
        <w:rPr>
          <w:rFonts w:ascii="Arial" w:hAnsi="Arial" w:cs="Arial"/>
          <w:sz w:val="18"/>
        </w:rPr>
        <w:t>Adquisición</w:t>
      </w:r>
      <w:r w:rsidRPr="005B704F">
        <w:rPr>
          <w:rFonts w:ascii="Arial" w:hAnsi="Arial" w:cs="Arial"/>
          <w:sz w:val="18"/>
          <w:lang w:val="es-ES_tradnl"/>
        </w:rPr>
        <w:t>y limitar el daño a la misma.</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Previo cumplimiento por parte del </w:t>
      </w:r>
      <w:r w:rsidRPr="005B704F">
        <w:rPr>
          <w:rFonts w:ascii="Arial" w:hAnsi="Arial" w:cs="Arial"/>
          <w:b/>
          <w:sz w:val="18"/>
          <w:lang w:val="es-ES_tradnl"/>
        </w:rPr>
        <w:t>PROVEEDOR</w:t>
      </w:r>
      <w:r w:rsidRPr="005B704F">
        <w:rPr>
          <w:rFonts w:ascii="Arial" w:hAnsi="Arial" w:cs="Arial"/>
          <w:sz w:val="18"/>
          <w:lang w:val="es-ES_tradnl"/>
        </w:rPr>
        <w:t xml:space="preserve"> de lo establecido precedentemente dentro de los 2 (dos) días hábiles la </w:t>
      </w:r>
      <w:r w:rsidRPr="005B704F">
        <w:rPr>
          <w:rFonts w:ascii="Arial" w:hAnsi="Arial" w:cs="Arial"/>
          <w:b/>
          <w:sz w:val="18"/>
          <w:lang w:val="es-ES_tradnl"/>
        </w:rPr>
        <w:t>ENTIDAD</w:t>
      </w:r>
      <w:r w:rsidRPr="005B704F">
        <w:rPr>
          <w:rFonts w:ascii="Arial" w:hAnsi="Arial" w:cs="Arial"/>
          <w:sz w:val="18"/>
          <w:lang w:val="es-ES_tradnl"/>
        </w:rPr>
        <w:t xml:space="preserve"> debe aprobar la existencia del impedimento, sin el cual, de ninguna manera y por ningún motivo podrá solicitar luego a la </w:t>
      </w:r>
      <w:r w:rsidRPr="005B704F">
        <w:rPr>
          <w:rFonts w:ascii="Arial" w:hAnsi="Arial" w:cs="Arial"/>
          <w:b/>
          <w:sz w:val="18"/>
          <w:lang w:val="es-ES_tradnl"/>
        </w:rPr>
        <w:t>ENTIDAD</w:t>
      </w:r>
      <w:r w:rsidRPr="005B704F">
        <w:rPr>
          <w:rFonts w:ascii="Arial" w:hAnsi="Arial" w:cs="Arial"/>
          <w:sz w:val="18"/>
          <w:lang w:val="es-ES_tradnl"/>
        </w:rPr>
        <w:t xml:space="preserve"> por escrito la ampliación del plazo del Contrato y/o pago de multas.</w:t>
      </w:r>
    </w:p>
    <w:p w:rsidR="008E2971" w:rsidRPr="005B704F" w:rsidRDefault="008E2971" w:rsidP="008E2971">
      <w:pPr>
        <w:spacing w:before="120" w:after="120"/>
        <w:ind w:left="567" w:hanging="567"/>
        <w:jc w:val="both"/>
        <w:rPr>
          <w:rFonts w:ascii="Arial" w:hAnsi="Arial" w:cs="Arial"/>
          <w:b/>
          <w:sz w:val="18"/>
          <w:lang w:val="es-ES_tradnl"/>
        </w:rPr>
      </w:pPr>
      <w:r w:rsidRPr="005B704F">
        <w:rPr>
          <w:rFonts w:ascii="Arial" w:hAnsi="Arial" w:cs="Arial"/>
          <w:b/>
          <w:sz w:val="18"/>
          <w:lang w:val="es-ES_tradnl"/>
        </w:rPr>
        <w:t>22.2   Cumplimiento ininterrumpido: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Cuando ocurra una fuerza mayor o caso fortuito, el </w:t>
      </w:r>
      <w:r w:rsidRPr="005B704F">
        <w:rPr>
          <w:rFonts w:ascii="Arial" w:hAnsi="Arial" w:cs="Arial"/>
          <w:b/>
          <w:sz w:val="18"/>
          <w:lang w:val="es-ES_tradnl"/>
        </w:rPr>
        <w:t xml:space="preserve">PROVEEDOR </w:t>
      </w:r>
      <w:r w:rsidRPr="005B704F">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5B704F">
        <w:rPr>
          <w:rFonts w:ascii="Arial" w:hAnsi="Arial" w:cs="Arial"/>
          <w:sz w:val="18"/>
        </w:rPr>
        <w:t>Adquisición</w:t>
      </w:r>
      <w:r w:rsidRPr="005B704F">
        <w:rPr>
          <w:rFonts w:ascii="Arial" w:hAnsi="Arial" w:cs="Arial"/>
          <w:sz w:val="18"/>
          <w:lang w:val="es-ES_tradnl"/>
        </w:rPr>
        <w:t xml:space="preserve"> de la manera que lo solicite la </w:t>
      </w:r>
      <w:r w:rsidRPr="005B704F">
        <w:rPr>
          <w:rFonts w:ascii="Arial" w:hAnsi="Arial" w:cs="Arial"/>
          <w:b/>
          <w:sz w:val="18"/>
          <w:lang w:val="es-ES_tradnl"/>
        </w:rPr>
        <w:t>ENTIDAD</w:t>
      </w:r>
      <w:r w:rsidRPr="005B704F">
        <w:rPr>
          <w:rFonts w:ascii="Arial" w:hAnsi="Arial" w:cs="Arial"/>
          <w:sz w:val="18"/>
          <w:lang w:val="es-ES_tradnl"/>
        </w:rPr>
        <w:t xml:space="preserve">. </w:t>
      </w:r>
    </w:p>
    <w:p w:rsidR="008E2971" w:rsidRPr="005B704F" w:rsidRDefault="008E2971" w:rsidP="008E2971">
      <w:pPr>
        <w:spacing w:before="120" w:after="120"/>
        <w:ind w:left="567" w:hanging="567"/>
        <w:jc w:val="both"/>
        <w:rPr>
          <w:rFonts w:ascii="Arial" w:hAnsi="Arial" w:cs="Arial"/>
          <w:b/>
          <w:sz w:val="18"/>
          <w:lang w:val="es-ES_tradnl"/>
        </w:rPr>
      </w:pPr>
      <w:r w:rsidRPr="005B704F">
        <w:rPr>
          <w:rFonts w:ascii="Arial" w:hAnsi="Arial" w:cs="Arial"/>
          <w:b/>
          <w:sz w:val="18"/>
          <w:lang w:val="es-ES_tradnl"/>
        </w:rPr>
        <w:t>22.3   Prórrogas:</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8E2971" w:rsidRPr="005B704F" w:rsidRDefault="008E2971" w:rsidP="008E2971">
      <w:pPr>
        <w:autoSpaceDE w:val="0"/>
        <w:autoSpaceDN w:val="0"/>
        <w:spacing w:before="120" w:after="120"/>
        <w:jc w:val="both"/>
        <w:rPr>
          <w:rFonts w:ascii="Arial" w:hAnsi="Arial" w:cs="Arial"/>
          <w:sz w:val="18"/>
          <w:lang w:val="es-ES_tradnl"/>
        </w:rPr>
      </w:pPr>
      <w:r w:rsidRPr="005B704F">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Si la razón impeditiva o sus causas perduraren por más de 10 (diez) días calendario</w:t>
      </w:r>
      <w:r>
        <w:rPr>
          <w:rFonts w:ascii="Arial" w:hAnsi="Arial" w:cs="Arial"/>
          <w:sz w:val="18"/>
        </w:rPr>
        <w:t xml:space="preserve"> </w:t>
      </w:r>
      <w:r w:rsidRPr="005B704F">
        <w:rPr>
          <w:rFonts w:ascii="Arial" w:hAnsi="Arial" w:cs="Arial"/>
          <w:sz w:val="18"/>
        </w:rPr>
        <w:t>consecutivo, cualquiera de las Partes deberá notificar a la otra, por escrito, la resolución del Contrato de conformidad a la cláusula (Terminación del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TERCERA.- (TERMINACIÓN DEL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El presente Contrato concluirá por una de las siguientes causas:</w:t>
      </w:r>
    </w:p>
    <w:p w:rsidR="008E2971" w:rsidRPr="005B704F" w:rsidRDefault="008E2971" w:rsidP="008E2971">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23.1   </w:t>
      </w:r>
      <w:r w:rsidRPr="005B704F">
        <w:rPr>
          <w:rFonts w:ascii="Arial" w:hAnsi="Arial" w:cs="Arial"/>
          <w:b/>
          <w:sz w:val="18"/>
          <w:lang w:val="es-ES_tradnl"/>
        </w:rPr>
        <w:tab/>
        <w:t xml:space="preserve">Por Cumplimiento del Contrato: </w:t>
      </w:r>
    </w:p>
    <w:p w:rsidR="008E2971" w:rsidRPr="005B704F" w:rsidRDefault="008E2971" w:rsidP="008E2971">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De forma normal, tanto la </w:t>
      </w:r>
      <w:r w:rsidRPr="005B704F">
        <w:rPr>
          <w:rFonts w:ascii="Arial" w:hAnsi="Arial" w:cs="Arial"/>
          <w:b/>
          <w:sz w:val="18"/>
          <w:lang w:val="es-ES_tradnl"/>
        </w:rPr>
        <w:t xml:space="preserve">ENTIDAD </w:t>
      </w:r>
      <w:r w:rsidRPr="005B704F">
        <w:rPr>
          <w:rFonts w:ascii="Arial" w:hAnsi="Arial" w:cs="Arial"/>
          <w:sz w:val="18"/>
          <w:lang w:val="es-ES_tradnl"/>
        </w:rPr>
        <w:t xml:space="preserve">como el </w:t>
      </w:r>
      <w:r w:rsidRPr="005B704F">
        <w:rPr>
          <w:rFonts w:ascii="Arial" w:hAnsi="Arial" w:cs="Arial"/>
          <w:b/>
          <w:sz w:val="18"/>
          <w:lang w:val="es-ES_tradnl"/>
        </w:rPr>
        <w:t xml:space="preserve">PROVEEDOR </w:t>
      </w:r>
      <w:r w:rsidRPr="005B704F">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E2971" w:rsidRPr="005B704F" w:rsidRDefault="008E2971" w:rsidP="008E2971">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23.2    </w:t>
      </w:r>
      <w:r w:rsidRPr="005B704F">
        <w:rPr>
          <w:rFonts w:ascii="Arial" w:hAnsi="Arial" w:cs="Arial"/>
          <w:b/>
          <w:sz w:val="18"/>
          <w:lang w:val="es-ES_tradnl"/>
        </w:rPr>
        <w:tab/>
        <w:t xml:space="preserve">Por Resolución del Contrato: </w:t>
      </w:r>
    </w:p>
    <w:p w:rsidR="008E2971" w:rsidRPr="005B704F" w:rsidRDefault="008E2971" w:rsidP="008E2971">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Si se diera el caso y como una forma excepcional de terminar el Contrato, a los efectos legales correspondientes, la </w:t>
      </w:r>
      <w:r w:rsidRPr="005B704F">
        <w:rPr>
          <w:rFonts w:ascii="Arial" w:hAnsi="Arial" w:cs="Arial"/>
          <w:b/>
          <w:sz w:val="18"/>
          <w:lang w:val="es-ES_tradnl"/>
        </w:rPr>
        <w:t xml:space="preserve">ENTIDAD </w:t>
      </w:r>
      <w:r w:rsidRPr="005B704F">
        <w:rPr>
          <w:rFonts w:ascii="Arial" w:hAnsi="Arial" w:cs="Arial"/>
          <w:sz w:val="18"/>
          <w:lang w:val="es-ES_tradnl"/>
        </w:rPr>
        <w:t xml:space="preserve">y el </w:t>
      </w:r>
      <w:r w:rsidRPr="005B704F">
        <w:rPr>
          <w:rFonts w:ascii="Arial" w:hAnsi="Arial" w:cs="Arial"/>
          <w:b/>
          <w:sz w:val="18"/>
          <w:lang w:val="es-ES_tradnl"/>
        </w:rPr>
        <w:t xml:space="preserve">PROVEEDOR </w:t>
      </w:r>
      <w:r w:rsidRPr="005B704F">
        <w:rPr>
          <w:rFonts w:ascii="Arial" w:hAnsi="Arial" w:cs="Arial"/>
          <w:sz w:val="18"/>
          <w:lang w:val="es-ES_tradnl"/>
        </w:rPr>
        <w:t>acuerdan las siguientes causales para procesar la resolución del Contrato:</w:t>
      </w:r>
    </w:p>
    <w:p w:rsidR="008E2971" w:rsidRPr="005B704F" w:rsidRDefault="008E2971" w:rsidP="008E2971">
      <w:pPr>
        <w:spacing w:before="120" w:after="120"/>
        <w:ind w:left="2124" w:hanging="1273"/>
        <w:jc w:val="both"/>
        <w:rPr>
          <w:rFonts w:ascii="Arial" w:hAnsi="Arial" w:cs="Arial"/>
          <w:b/>
          <w:sz w:val="18"/>
          <w:lang w:val="es-ES_tradnl"/>
        </w:rPr>
      </w:pPr>
      <w:r w:rsidRPr="005B704F">
        <w:rPr>
          <w:rFonts w:ascii="Arial" w:hAnsi="Arial" w:cs="Arial"/>
          <w:b/>
          <w:sz w:val="18"/>
          <w:lang w:val="es-ES_tradnl"/>
        </w:rPr>
        <w:t xml:space="preserve">23.2.1 </w:t>
      </w:r>
      <w:r w:rsidRPr="005B704F">
        <w:rPr>
          <w:rFonts w:ascii="Arial" w:hAnsi="Arial" w:cs="Arial"/>
          <w:b/>
          <w:sz w:val="18"/>
          <w:lang w:val="es-ES_tradnl"/>
        </w:rPr>
        <w:tab/>
        <w:t>Resolución a requerimiento de la ENTIDAD, por causales atribuibles al PROVEEDOR.</w:t>
      </w:r>
    </w:p>
    <w:p w:rsidR="008E2971" w:rsidRPr="005B704F" w:rsidRDefault="008E2971" w:rsidP="008E2971">
      <w:pPr>
        <w:spacing w:before="120" w:after="120"/>
        <w:ind w:left="2124"/>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 xml:space="preserve">ENTIDAD, </w:t>
      </w:r>
      <w:r w:rsidRPr="005B704F">
        <w:rPr>
          <w:rFonts w:ascii="Arial" w:hAnsi="Arial" w:cs="Arial"/>
          <w:sz w:val="18"/>
          <w:lang w:val="es-ES_tradnl"/>
        </w:rPr>
        <w:t>podrá proceder al trámite de resolución del Contrato, en los siguientes casos:</w:t>
      </w:r>
    </w:p>
    <w:p w:rsidR="008E2971" w:rsidRPr="005B704F" w:rsidRDefault="008E2971" w:rsidP="00ED12A8">
      <w:pPr>
        <w:numPr>
          <w:ilvl w:val="0"/>
          <w:numId w:val="28"/>
        </w:numPr>
        <w:tabs>
          <w:tab w:val="num" w:pos="2427"/>
        </w:tabs>
        <w:spacing w:before="120" w:after="120"/>
        <w:ind w:left="2427" w:hanging="303"/>
        <w:jc w:val="both"/>
        <w:rPr>
          <w:rFonts w:ascii="Arial" w:hAnsi="Arial" w:cs="Arial"/>
          <w:b/>
          <w:sz w:val="18"/>
          <w:lang w:val="es-ES_tradnl"/>
        </w:rPr>
      </w:pPr>
      <w:r w:rsidRPr="005B704F">
        <w:rPr>
          <w:rFonts w:ascii="Arial" w:hAnsi="Arial" w:cs="Arial"/>
          <w:sz w:val="18"/>
          <w:lang w:val="es-ES_tradnl"/>
        </w:rPr>
        <w:t xml:space="preserve">Por incumplimiento del Contrato por parte del </w:t>
      </w:r>
      <w:r w:rsidRPr="005B704F">
        <w:rPr>
          <w:rFonts w:ascii="Arial" w:hAnsi="Arial" w:cs="Arial"/>
          <w:b/>
          <w:sz w:val="18"/>
          <w:lang w:val="es-ES_tradnl"/>
        </w:rPr>
        <w:t>PROVEEDOR.</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disolución del </w:t>
      </w:r>
      <w:r w:rsidRPr="005B704F">
        <w:rPr>
          <w:rFonts w:ascii="Arial" w:hAnsi="Arial" w:cs="Arial"/>
          <w:b/>
          <w:sz w:val="18"/>
          <w:lang w:val="es-ES_tradnl"/>
        </w:rPr>
        <w:t xml:space="preserve">PROVEEDOR. </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quiebra declarada del </w:t>
      </w:r>
      <w:r w:rsidRPr="005B704F">
        <w:rPr>
          <w:rFonts w:ascii="Arial" w:hAnsi="Arial" w:cs="Arial"/>
          <w:b/>
          <w:sz w:val="18"/>
          <w:lang w:val="es-ES_tradnl"/>
        </w:rPr>
        <w:t>PROVEEDOR.</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injustificado del plazo de entrega de la Adquisición sin que el </w:t>
      </w:r>
      <w:r w:rsidRPr="005B704F">
        <w:rPr>
          <w:rFonts w:ascii="Arial" w:hAnsi="Arial" w:cs="Arial"/>
          <w:b/>
          <w:sz w:val="18"/>
          <w:lang w:val="es-ES_tradnl"/>
        </w:rPr>
        <w:t xml:space="preserve">PROVEEDOR </w:t>
      </w:r>
      <w:r w:rsidRPr="005B704F">
        <w:rPr>
          <w:rFonts w:ascii="Arial" w:hAnsi="Arial" w:cs="Arial"/>
          <w:sz w:val="18"/>
          <w:lang w:val="es-ES_tradnl"/>
        </w:rPr>
        <w:t>adopte medidas necesarias y oportunas para recuperar su demora y asegurar la conclusión de la entrega dentro del plazo vigente.</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Por motivos de fuerza mayor o caso fortuito.</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de la cláusula (Anticorrupción). </w:t>
      </w:r>
    </w:p>
    <w:p w:rsidR="008E2971" w:rsidRPr="005B704F" w:rsidRDefault="008E2971" w:rsidP="008E2971">
      <w:pPr>
        <w:tabs>
          <w:tab w:val="left" w:pos="851"/>
        </w:tabs>
        <w:spacing w:before="120" w:after="120"/>
        <w:ind w:left="2127" w:hanging="2127"/>
        <w:jc w:val="both"/>
        <w:rPr>
          <w:rFonts w:ascii="Arial" w:hAnsi="Arial" w:cs="Arial"/>
          <w:b/>
          <w:sz w:val="18"/>
          <w:lang w:val="es-ES_tradnl"/>
        </w:rPr>
      </w:pPr>
      <w:r w:rsidRPr="005B704F">
        <w:rPr>
          <w:rFonts w:ascii="Arial" w:hAnsi="Arial" w:cs="Arial"/>
          <w:b/>
          <w:sz w:val="18"/>
          <w:lang w:val="es-ES_tradnl"/>
        </w:rPr>
        <w:tab/>
        <w:t xml:space="preserve">23.2.2   </w:t>
      </w:r>
      <w:r w:rsidRPr="005B704F">
        <w:rPr>
          <w:rFonts w:ascii="Arial" w:hAnsi="Arial" w:cs="Arial"/>
          <w:b/>
          <w:sz w:val="18"/>
          <w:lang w:val="es-ES_tradnl"/>
        </w:rPr>
        <w:tab/>
        <w:t>Resolución a requerimiento del PROVEEDOR, por causales atribuibles a la ENTIDAD.</w:t>
      </w:r>
    </w:p>
    <w:p w:rsidR="008E2971" w:rsidRPr="005B704F" w:rsidRDefault="008E2971" w:rsidP="008E2971">
      <w:pPr>
        <w:spacing w:before="120" w:after="120"/>
        <w:ind w:left="2127"/>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 xml:space="preserve">PROVEEDOR </w:t>
      </w:r>
      <w:r w:rsidRPr="005B704F">
        <w:rPr>
          <w:rFonts w:ascii="Arial" w:hAnsi="Arial" w:cs="Arial"/>
          <w:sz w:val="18"/>
          <w:lang w:val="es-ES_tradnl"/>
        </w:rPr>
        <w:t>podrá proceder al trámite de resolución del Contrato, en los siguientes casos:</w:t>
      </w:r>
    </w:p>
    <w:p w:rsidR="008E2971" w:rsidRPr="005B704F" w:rsidRDefault="008E2971" w:rsidP="00ED12A8">
      <w:pPr>
        <w:pStyle w:val="Prrafodelista"/>
        <w:numPr>
          <w:ilvl w:val="0"/>
          <w:numId w:val="30"/>
        </w:numPr>
        <w:spacing w:before="120" w:after="120"/>
        <w:contextualSpacing/>
        <w:jc w:val="both"/>
        <w:rPr>
          <w:rFonts w:ascii="Arial" w:hAnsi="Arial" w:cs="Arial"/>
          <w:sz w:val="18"/>
          <w:lang w:val="es-ES_tradnl"/>
        </w:rPr>
      </w:pPr>
      <w:r w:rsidRPr="005B704F">
        <w:rPr>
          <w:rFonts w:ascii="Arial" w:hAnsi="Arial" w:cs="Arial"/>
          <w:sz w:val="18"/>
          <w:lang w:val="es-ES_tradnl"/>
        </w:rPr>
        <w:lastRenderedPageBreak/>
        <w:t xml:space="preserve">Por instrucciones injustificadas emanadas de la </w:t>
      </w:r>
      <w:r w:rsidRPr="005B704F">
        <w:rPr>
          <w:rFonts w:ascii="Arial" w:hAnsi="Arial" w:cs="Arial"/>
          <w:b/>
          <w:sz w:val="18"/>
          <w:lang w:val="es-ES_tradnl"/>
        </w:rPr>
        <w:t>ENTIDAD</w:t>
      </w:r>
      <w:r w:rsidRPr="005B704F">
        <w:rPr>
          <w:rFonts w:ascii="Arial" w:hAnsi="Arial" w:cs="Arial"/>
          <w:sz w:val="18"/>
          <w:lang w:val="es-ES_tradnl"/>
        </w:rPr>
        <w:t xml:space="preserve"> para la suspensión de la </w:t>
      </w:r>
      <w:r w:rsidRPr="005B704F">
        <w:rPr>
          <w:rFonts w:ascii="Arial" w:hAnsi="Arial" w:cs="Arial"/>
          <w:sz w:val="18"/>
        </w:rPr>
        <w:t>Adquisición</w:t>
      </w:r>
      <w:r w:rsidRPr="005B704F">
        <w:rPr>
          <w:rFonts w:ascii="Arial" w:hAnsi="Arial" w:cs="Arial"/>
          <w:sz w:val="18"/>
          <w:lang w:val="es-ES_tradnl"/>
        </w:rPr>
        <w:t xml:space="preserve"> por más de treinta (30) días calendario.</w:t>
      </w:r>
    </w:p>
    <w:p w:rsidR="008E2971" w:rsidRPr="005B704F" w:rsidRDefault="008E2971" w:rsidP="008E2971">
      <w:pPr>
        <w:pStyle w:val="Prrafodelista"/>
        <w:spacing w:before="120" w:after="120"/>
        <w:ind w:left="2484"/>
        <w:jc w:val="both"/>
        <w:rPr>
          <w:rFonts w:ascii="Arial" w:hAnsi="Arial" w:cs="Arial"/>
          <w:sz w:val="18"/>
          <w:lang w:val="es-ES_tradnl"/>
        </w:rPr>
      </w:pPr>
    </w:p>
    <w:p w:rsidR="008E2971" w:rsidRPr="005B704F" w:rsidRDefault="008E2971" w:rsidP="00ED12A8">
      <w:pPr>
        <w:pStyle w:val="Prrafodelista"/>
        <w:numPr>
          <w:ilvl w:val="0"/>
          <w:numId w:val="30"/>
        </w:numPr>
        <w:spacing w:before="120" w:after="120"/>
        <w:jc w:val="both"/>
        <w:rPr>
          <w:rFonts w:ascii="Arial" w:hAnsi="Arial" w:cs="Arial"/>
          <w:b/>
          <w:sz w:val="18"/>
          <w:lang w:val="es-ES_tradnl"/>
        </w:rPr>
      </w:pPr>
      <w:r w:rsidRPr="005B704F">
        <w:rPr>
          <w:rFonts w:ascii="Arial" w:hAnsi="Arial" w:cs="Arial"/>
          <w:sz w:val="18"/>
          <w:lang w:val="es-ES_tradnl"/>
        </w:rPr>
        <w:t xml:space="preserve">Si apartándose de los términos del Contrato, la </w:t>
      </w:r>
      <w:r w:rsidRPr="005B704F">
        <w:rPr>
          <w:rFonts w:ascii="Arial" w:hAnsi="Arial" w:cs="Arial"/>
          <w:b/>
          <w:sz w:val="18"/>
          <w:lang w:val="es-ES_tradnl"/>
        </w:rPr>
        <w:t xml:space="preserve">ENTIDAD </w:t>
      </w:r>
      <w:r w:rsidRPr="005B704F">
        <w:rPr>
          <w:rFonts w:ascii="Arial" w:hAnsi="Arial" w:cs="Arial"/>
          <w:sz w:val="18"/>
          <w:lang w:val="es-ES_tradnl"/>
        </w:rPr>
        <w:t>pretende efectuar aumento o disminución en las cantidades de la Adquisición, sin la emisión del Contrato modificatorio correspondiente.</w:t>
      </w:r>
    </w:p>
    <w:p w:rsidR="008E2971" w:rsidRPr="005B704F" w:rsidRDefault="008E2971" w:rsidP="008E2971">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23.2.3</w:t>
      </w:r>
      <w:r w:rsidRPr="005B704F">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E2971" w:rsidRPr="005B704F" w:rsidRDefault="008E2971" w:rsidP="008E2971">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23.2.4</w:t>
      </w:r>
      <w:r w:rsidRPr="005B704F">
        <w:rPr>
          <w:rFonts w:ascii="Arial" w:hAnsi="Arial" w:cs="Arial"/>
          <w:b/>
          <w:color w:val="000000"/>
          <w:sz w:val="18"/>
        </w:rPr>
        <w:tab/>
      </w:r>
      <w:r w:rsidRPr="005B704F">
        <w:rPr>
          <w:rFonts w:ascii="Arial" w:hAnsi="Arial" w:cs="Arial"/>
          <w:color w:val="000000"/>
          <w:sz w:val="18"/>
        </w:rPr>
        <w:t xml:space="preserve">La </w:t>
      </w:r>
      <w:r w:rsidRPr="005B704F">
        <w:rPr>
          <w:rFonts w:ascii="Arial" w:hAnsi="Arial" w:cs="Arial"/>
          <w:b/>
          <w:color w:val="000000"/>
          <w:sz w:val="18"/>
        </w:rPr>
        <w:t xml:space="preserve">ENTIDAD </w:t>
      </w:r>
      <w:r w:rsidRPr="005B704F">
        <w:rPr>
          <w:rFonts w:ascii="Arial" w:hAnsi="Arial" w:cs="Arial"/>
          <w:color w:val="000000"/>
          <w:sz w:val="18"/>
        </w:rPr>
        <w:t xml:space="preserve">en cualquier momento podrá resolver de manera unilateral </w:t>
      </w:r>
      <w:r w:rsidRPr="005B704F">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5B704F">
        <w:rPr>
          <w:rFonts w:ascii="Arial" w:hAnsi="Arial" w:cs="Arial"/>
          <w:b/>
          <w:sz w:val="18"/>
        </w:rPr>
        <w:t>PROVEEDOR</w:t>
      </w:r>
      <w:r w:rsidRPr="005B704F">
        <w:rPr>
          <w:rFonts w:ascii="Arial" w:hAnsi="Arial" w:cs="Arial"/>
          <w:sz w:val="18"/>
        </w:rPr>
        <w:t>, sin lugar a ningún tipo de resarcimiento por parte de la</w:t>
      </w:r>
      <w:r w:rsidRPr="005B704F">
        <w:rPr>
          <w:rFonts w:ascii="Arial" w:hAnsi="Arial" w:cs="Arial"/>
          <w:b/>
          <w:sz w:val="18"/>
        </w:rPr>
        <w:t xml:space="preserve"> ENTIDAD a </w:t>
      </w:r>
      <w:r w:rsidRPr="005B704F">
        <w:rPr>
          <w:rFonts w:ascii="Arial" w:hAnsi="Arial" w:cs="Arial"/>
          <w:sz w:val="18"/>
        </w:rPr>
        <w:t>favor del</w:t>
      </w:r>
      <w:r w:rsidRPr="005B704F">
        <w:rPr>
          <w:rFonts w:ascii="Arial" w:hAnsi="Arial" w:cs="Arial"/>
          <w:b/>
          <w:sz w:val="18"/>
        </w:rPr>
        <w:t xml:space="preserve"> PROVEEDOR.</w:t>
      </w:r>
    </w:p>
    <w:p w:rsidR="008E2971" w:rsidRPr="005B704F" w:rsidRDefault="008E2971" w:rsidP="00ED12A8">
      <w:pPr>
        <w:pStyle w:val="Prrafodelista"/>
        <w:numPr>
          <w:ilvl w:val="2"/>
          <w:numId w:val="31"/>
        </w:numPr>
        <w:tabs>
          <w:tab w:val="left" w:pos="1985"/>
        </w:tabs>
        <w:spacing w:before="120" w:after="120"/>
        <w:ind w:firstLine="131"/>
        <w:contextualSpacing/>
        <w:jc w:val="both"/>
        <w:rPr>
          <w:rFonts w:ascii="Arial" w:hAnsi="Arial" w:cs="Arial"/>
          <w:sz w:val="18"/>
          <w:lang w:val="es-ES_tradnl"/>
        </w:rPr>
      </w:pPr>
      <w:r w:rsidRPr="005B704F">
        <w:rPr>
          <w:rFonts w:ascii="Arial" w:hAnsi="Arial" w:cs="Arial"/>
          <w:b/>
          <w:sz w:val="18"/>
          <w:lang w:val="es-ES_tradnl"/>
        </w:rPr>
        <w:t xml:space="preserve">Reglas aplicables a la Resolución: </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 xml:space="preserve">Para procesar la resolución del Contrato por cualquiera de las causales señaladas en los numerales 23.2.1 y 23.2.2, </w:t>
      </w:r>
      <w:r>
        <w:rPr>
          <w:rFonts w:ascii="Arial" w:hAnsi="Arial" w:cs="Arial"/>
          <w:sz w:val="18"/>
          <w:lang w:val="es-ES_tradnl"/>
        </w:rPr>
        <w:t xml:space="preserve">la </w:t>
      </w:r>
      <w:r w:rsidRPr="005B704F">
        <w:rPr>
          <w:rFonts w:ascii="Arial" w:hAnsi="Arial" w:cs="Arial"/>
          <w:sz w:val="18"/>
          <w:lang w:val="es-ES_tradnl"/>
        </w:rPr>
        <w:t>Parte afectada dará aviso escrito mediante carta notariada a la otra Parte de su intención de resolver el Contrato, estableciendo claramente la causal que se aduce.</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 xml:space="preserve">En el caso que el monto de la multa por atraso en la entrega alcance al 20% (veinte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deberá notificar mediante carta notariada que la resolución de Contrato se ha hecho efectiva. </w:t>
      </w:r>
    </w:p>
    <w:p w:rsidR="008E2971" w:rsidRPr="005B704F" w:rsidRDefault="008E2971" w:rsidP="008E2971">
      <w:pPr>
        <w:tabs>
          <w:tab w:val="left" w:pos="567"/>
        </w:tabs>
        <w:spacing w:before="120" w:after="120"/>
        <w:ind w:left="1985"/>
        <w:jc w:val="both"/>
        <w:rPr>
          <w:rFonts w:ascii="Arial" w:hAnsi="Arial" w:cs="Arial"/>
          <w:sz w:val="18"/>
          <w:lang w:val="es-ES_tradnl"/>
        </w:rPr>
      </w:pPr>
      <w:r w:rsidRPr="005B704F">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B704F">
        <w:rPr>
          <w:rFonts w:ascii="Arial" w:hAnsi="Arial" w:cs="Arial"/>
          <w:color w:val="000000"/>
          <w:sz w:val="18"/>
        </w:rPr>
        <w:t>incluir los montos a reconocer por las prestaciones ejecutadas por las Partes.</w:t>
      </w:r>
    </w:p>
    <w:p w:rsidR="008E2971" w:rsidRPr="005B704F" w:rsidRDefault="008E2971" w:rsidP="008E2971">
      <w:pPr>
        <w:tabs>
          <w:tab w:val="left" w:pos="567"/>
        </w:tabs>
        <w:spacing w:before="120" w:after="120"/>
        <w:jc w:val="both"/>
        <w:rPr>
          <w:rFonts w:ascii="Arial" w:hAnsi="Arial" w:cs="Arial"/>
          <w:b/>
          <w:bCs/>
          <w:sz w:val="18"/>
        </w:rPr>
      </w:pPr>
      <w:r w:rsidRPr="005B704F">
        <w:rPr>
          <w:rFonts w:ascii="Arial" w:hAnsi="Arial" w:cs="Arial"/>
          <w:sz w:val="18"/>
          <w:lang w:val="es-ES_tradnl"/>
        </w:rPr>
        <w:t xml:space="preserve">En caso que se proceda a la resolución del Contrato, por razones atribuibles al </w:t>
      </w:r>
      <w:r w:rsidRPr="005B704F">
        <w:rPr>
          <w:rFonts w:ascii="Arial" w:hAnsi="Arial" w:cs="Arial"/>
          <w:b/>
          <w:sz w:val="18"/>
          <w:lang w:val="es-ES_tradnl"/>
        </w:rPr>
        <w:t xml:space="preserve">PROVEEDOR, </w:t>
      </w:r>
      <w:r w:rsidRPr="005B704F">
        <w:rPr>
          <w:rFonts w:ascii="Arial" w:hAnsi="Arial" w:cs="Arial"/>
          <w:sz w:val="18"/>
        </w:rPr>
        <w:t xml:space="preserve">se consolidara en favor de la </w:t>
      </w:r>
      <w:r w:rsidRPr="005B704F">
        <w:rPr>
          <w:rFonts w:ascii="Arial" w:hAnsi="Arial" w:cs="Arial"/>
          <w:b/>
          <w:sz w:val="18"/>
        </w:rPr>
        <w:t>ENTIDAD</w:t>
      </w:r>
      <w:r w:rsidRPr="005B704F">
        <w:rPr>
          <w:rFonts w:ascii="Arial" w:hAnsi="Arial" w:cs="Arial"/>
          <w:sz w:val="18"/>
        </w:rPr>
        <w:t xml:space="preserve"> la garantía de cumplimiento de Contrato. Por otro lado también se consolidan a favor de la </w:t>
      </w:r>
      <w:r w:rsidRPr="005B704F">
        <w:rPr>
          <w:rFonts w:ascii="Arial" w:hAnsi="Arial" w:cs="Arial"/>
          <w:b/>
          <w:sz w:val="18"/>
        </w:rPr>
        <w:t>ENTIDAD</w:t>
      </w:r>
      <w:r w:rsidRPr="005B704F">
        <w:rPr>
          <w:rFonts w:ascii="Arial" w:hAnsi="Arial" w:cs="Arial"/>
          <w:sz w:val="18"/>
        </w:rPr>
        <w:t xml:space="preserve"> las multas o penalidades</w:t>
      </w:r>
      <w:r w:rsidRPr="005B704F">
        <w:rPr>
          <w:rFonts w:ascii="Arial" w:hAnsi="Arial" w:cs="Arial"/>
          <w:b/>
          <w:bCs/>
          <w:sz w:val="18"/>
        </w:rPr>
        <w:t>.</w:t>
      </w:r>
    </w:p>
    <w:p w:rsidR="008E2971" w:rsidRPr="005B704F" w:rsidRDefault="008E2971" w:rsidP="008E2971">
      <w:pPr>
        <w:spacing w:before="120" w:after="120"/>
        <w:jc w:val="both"/>
        <w:rPr>
          <w:rFonts w:ascii="Arial" w:hAnsi="Arial" w:cs="Arial"/>
          <w:b/>
          <w:sz w:val="18"/>
          <w:u w:val="single"/>
        </w:rPr>
      </w:pPr>
      <w:r w:rsidRPr="005B704F">
        <w:rPr>
          <w:rFonts w:ascii="Arial" w:hAnsi="Arial" w:cs="Arial"/>
          <w:b/>
          <w:sz w:val="18"/>
          <w:u w:val="single"/>
        </w:rPr>
        <w:t>VIGÉSIMA CUARTA.- (CIERRE DE CONTRATO)</w:t>
      </w:r>
    </w:p>
    <w:p w:rsidR="008E2971" w:rsidRPr="005B704F" w:rsidRDefault="008E2971" w:rsidP="008E2971">
      <w:pPr>
        <w:widowControl w:val="0"/>
        <w:spacing w:before="120" w:after="120"/>
        <w:jc w:val="both"/>
        <w:rPr>
          <w:rFonts w:ascii="Arial" w:hAnsi="Arial" w:cs="Arial"/>
          <w:sz w:val="18"/>
        </w:rPr>
      </w:pPr>
      <w:r w:rsidRPr="005B704F">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8E2971" w:rsidRPr="005B704F" w:rsidRDefault="008E2971" w:rsidP="008E2971">
      <w:pPr>
        <w:widowControl w:val="0"/>
        <w:spacing w:before="120" w:after="120"/>
        <w:jc w:val="both"/>
        <w:rPr>
          <w:rFonts w:ascii="Arial" w:hAnsi="Arial" w:cs="Arial"/>
          <w:sz w:val="18"/>
        </w:rPr>
      </w:pPr>
      <w:r w:rsidRPr="005B704F">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QUINTA.- (SOLUCIÓN DE CONTROVERSIAS)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SEXTA.- (MODIFICACIÓN AL CONTRATO)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E2971" w:rsidRPr="005B704F" w:rsidRDefault="008E2971" w:rsidP="008E2971">
      <w:pPr>
        <w:spacing w:before="120" w:after="120"/>
        <w:rPr>
          <w:rFonts w:ascii="Arial" w:hAnsi="Arial" w:cs="Arial"/>
          <w:i/>
          <w:sz w:val="18"/>
          <w:u w:val="single"/>
          <w:lang w:val="es-ES_tradnl"/>
        </w:rPr>
      </w:pPr>
      <w:r w:rsidRPr="005B704F">
        <w:rPr>
          <w:rFonts w:ascii="Arial" w:hAnsi="Arial" w:cs="Arial"/>
          <w:b/>
          <w:sz w:val="18"/>
          <w:u w:val="single"/>
          <w:lang w:val="es-ES_tradnl"/>
        </w:rPr>
        <w:t>VIGÉSIMA SÉPTIMA.- (EMBALAJE)</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B704F">
        <w:rPr>
          <w:rFonts w:ascii="Arial" w:hAnsi="Arial" w:cs="Arial"/>
          <w:b/>
          <w:sz w:val="18"/>
          <w:lang w:val="es-ES_tradnl"/>
        </w:rPr>
        <w:t>ENTIDAD.</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El embalaje deberá ser adecuado para resistir su almacenamiento y manipulación brusca.</w:t>
      </w: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INCLUIR LA SIGUIENTE CLÁUSULA EN CASO DE QUE CORRESPONDA:</w:t>
      </w: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(PROTOCOLIZACIÓN DEL CONTRATO)</w:t>
      </w:r>
    </w:p>
    <w:p w:rsidR="008E2971" w:rsidRPr="005B704F" w:rsidRDefault="008E2971" w:rsidP="008E2971">
      <w:pPr>
        <w:spacing w:after="120"/>
        <w:jc w:val="both"/>
        <w:rPr>
          <w:rFonts w:ascii="Arial" w:hAnsi="Arial" w:cs="Arial"/>
          <w:i/>
          <w:sz w:val="18"/>
          <w:lang w:val="es-BO"/>
        </w:rPr>
      </w:pPr>
      <w:r w:rsidRPr="005B704F">
        <w:rPr>
          <w:rFonts w:ascii="Arial" w:hAnsi="Arial" w:cs="Arial"/>
          <w:i/>
          <w:sz w:val="18"/>
          <w:lang w:val="es-BO"/>
        </w:rPr>
        <w:t xml:space="preserve">El presente Contrato será protocolizado con todas las formalidades de Ley por la </w:t>
      </w:r>
      <w:r w:rsidRPr="005B704F">
        <w:rPr>
          <w:rFonts w:ascii="Arial" w:hAnsi="Arial" w:cs="Arial"/>
          <w:b/>
          <w:i/>
          <w:sz w:val="18"/>
          <w:lang w:val="es-BO"/>
        </w:rPr>
        <w:t>Entidad</w:t>
      </w:r>
      <w:r w:rsidRPr="005B704F">
        <w:rPr>
          <w:rFonts w:ascii="Arial" w:hAnsi="Arial" w:cs="Arial"/>
          <w:i/>
          <w:sz w:val="18"/>
          <w:lang w:val="es-BO"/>
        </w:rPr>
        <w:t xml:space="preserve"> en el distrito administrativo correspondiente. El importe que por concepto de protocolización debe ser pagado por el </w:t>
      </w:r>
      <w:r w:rsidRPr="005B704F">
        <w:rPr>
          <w:rFonts w:ascii="Arial" w:hAnsi="Arial" w:cs="Arial"/>
          <w:b/>
          <w:bCs/>
          <w:i/>
          <w:sz w:val="18"/>
          <w:lang w:val="es-BO"/>
        </w:rPr>
        <w:t>Contratista</w:t>
      </w:r>
      <w:r w:rsidRPr="005B704F">
        <w:rPr>
          <w:rFonts w:ascii="Arial" w:hAnsi="Arial" w:cs="Arial"/>
          <w:i/>
          <w:sz w:val="18"/>
          <w:lang w:val="es-BO"/>
        </w:rPr>
        <w:t xml:space="preserve">. En caso que este importe no sea cancelado por el </w:t>
      </w:r>
      <w:r w:rsidRPr="005B704F">
        <w:rPr>
          <w:rFonts w:ascii="Arial" w:hAnsi="Arial" w:cs="Arial"/>
          <w:b/>
          <w:bCs/>
          <w:i/>
          <w:sz w:val="18"/>
          <w:lang w:val="es-BO"/>
        </w:rPr>
        <w:t>Contratista</w:t>
      </w:r>
      <w:r w:rsidRPr="005B704F">
        <w:rPr>
          <w:rFonts w:ascii="Arial" w:hAnsi="Arial" w:cs="Arial"/>
          <w:i/>
          <w:sz w:val="18"/>
          <w:lang w:val="es-BO"/>
        </w:rPr>
        <w:t xml:space="preserve"> podrá ser descontado por la </w:t>
      </w:r>
      <w:r w:rsidRPr="005B704F">
        <w:rPr>
          <w:rFonts w:ascii="Arial" w:hAnsi="Arial" w:cs="Arial"/>
          <w:b/>
          <w:i/>
          <w:sz w:val="18"/>
          <w:lang w:val="es-BO"/>
        </w:rPr>
        <w:t>Entidad</w:t>
      </w:r>
      <w:r w:rsidRPr="005B704F">
        <w:rPr>
          <w:rFonts w:ascii="Arial" w:hAnsi="Arial" w:cs="Arial"/>
          <w:i/>
          <w:sz w:val="18"/>
          <w:lang w:val="es-BO"/>
        </w:rPr>
        <w:t xml:space="preserve"> a tiempo de hacer efectivo el pago de las planillas mensuales o en la planilla final del Contrato. </w:t>
      </w:r>
    </w:p>
    <w:p w:rsidR="008E2971" w:rsidRPr="005B704F" w:rsidRDefault="008E2971" w:rsidP="008E2971">
      <w:pPr>
        <w:spacing w:after="120"/>
        <w:jc w:val="both"/>
        <w:rPr>
          <w:rFonts w:ascii="Arial" w:hAnsi="Arial" w:cs="Arial"/>
          <w:i/>
          <w:sz w:val="18"/>
          <w:lang w:val="es-BO"/>
        </w:rPr>
      </w:pPr>
      <w:r w:rsidRPr="005B704F">
        <w:rPr>
          <w:rFonts w:ascii="Arial" w:hAnsi="Arial" w:cs="Arial"/>
          <w:i/>
          <w:sz w:val="18"/>
          <w:lang w:val="es-BO"/>
        </w:rPr>
        <w:t>Esta protocolización contendrá los siguientes documentos:</w:t>
      </w:r>
    </w:p>
    <w:p w:rsidR="008E2971" w:rsidRPr="005B704F" w:rsidRDefault="008E2971" w:rsidP="008E2971">
      <w:pPr>
        <w:spacing w:after="120"/>
        <w:jc w:val="both"/>
        <w:rPr>
          <w:rFonts w:ascii="Arial" w:hAnsi="Arial" w:cs="Arial"/>
          <w:i/>
          <w:sz w:val="18"/>
        </w:rPr>
      </w:pPr>
      <w:r w:rsidRPr="005B704F">
        <w:rPr>
          <w:rFonts w:ascii="Arial" w:hAnsi="Arial" w:cs="Arial"/>
          <w:i/>
          <w:sz w:val="18"/>
        </w:rPr>
        <w:t>Originales o fotocopias legalizadas de:</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 xml:space="preserve">Testimonio del poder del representante legal referido en el Contrato. </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Certificado de matrícula de inscripción en FUNDEMPRESA.</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Minuta del Contrato</w:t>
      </w:r>
    </w:p>
    <w:p w:rsidR="008E2971" w:rsidRDefault="008E2971" w:rsidP="008E2971">
      <w:pPr>
        <w:jc w:val="both"/>
        <w:rPr>
          <w:rFonts w:ascii="Arial" w:hAnsi="Arial" w:cs="Arial"/>
          <w:i/>
          <w:sz w:val="18"/>
        </w:rPr>
      </w:pPr>
      <w:r w:rsidRPr="005B704F">
        <w:rPr>
          <w:rFonts w:ascii="Arial" w:hAnsi="Arial" w:cs="Arial"/>
          <w:i/>
          <w:sz w:val="18"/>
        </w:rPr>
        <w:t>Fotocopias simples de:</w:t>
      </w:r>
    </w:p>
    <w:p w:rsidR="008E2971" w:rsidRPr="005B704F" w:rsidRDefault="008E2971" w:rsidP="008E2971">
      <w:pPr>
        <w:jc w:val="both"/>
        <w:rPr>
          <w:rFonts w:ascii="Arial" w:hAnsi="Arial" w:cs="Arial"/>
          <w:i/>
          <w:sz w:val="18"/>
        </w:rPr>
      </w:pP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Cédula de identidad del representante legal.  </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 xml:space="preserve">Escritura de constitución de la empresa.  </w:t>
      </w:r>
    </w:p>
    <w:p w:rsidR="008E2971" w:rsidRPr="005B704F" w:rsidRDefault="008E2971" w:rsidP="00ED12A8">
      <w:pPr>
        <w:numPr>
          <w:ilvl w:val="0"/>
          <w:numId w:val="27"/>
        </w:numPr>
        <w:spacing w:after="120"/>
        <w:ind w:left="1134" w:hanging="283"/>
        <w:jc w:val="both"/>
        <w:rPr>
          <w:rFonts w:ascii="Arial" w:hAnsi="Arial" w:cs="Arial"/>
          <w:i/>
          <w:sz w:val="18"/>
        </w:rPr>
      </w:pPr>
      <w:r w:rsidRPr="005B704F">
        <w:rPr>
          <w:rFonts w:ascii="Arial" w:hAnsi="Arial" w:cs="Arial"/>
          <w:i/>
          <w:sz w:val="18"/>
        </w:rPr>
        <w:t xml:space="preserve">Garantía de cumplimiento de contrato </w:t>
      </w:r>
    </w:p>
    <w:p w:rsidR="008E2971" w:rsidRPr="005B704F" w:rsidRDefault="008E2971" w:rsidP="008E2971">
      <w:pPr>
        <w:spacing w:after="120"/>
        <w:jc w:val="both"/>
        <w:rPr>
          <w:rFonts w:ascii="Arial" w:hAnsi="Arial" w:cs="Arial"/>
          <w:i/>
          <w:sz w:val="18"/>
          <w:lang w:val="es-BO"/>
        </w:rPr>
      </w:pPr>
      <w:r w:rsidRPr="005B704F">
        <w:rPr>
          <w:rFonts w:ascii="Arial" w:hAnsi="Arial" w:cs="Arial"/>
          <w:i/>
          <w:sz w:val="18"/>
          <w:lang w:val="es-BO"/>
        </w:rPr>
        <w:t>En caso de que por cualquier circunstancia, el presente documento no fuese protocolizado, servirá a los efectos de Ley y de su cumplimiento, como documento suficiente a las Partes.</w:t>
      </w:r>
    </w:p>
    <w:p w:rsidR="008E2971" w:rsidRPr="005B704F" w:rsidRDefault="008E2971" w:rsidP="008E2971">
      <w:pPr>
        <w:spacing w:before="120" w:after="120"/>
        <w:jc w:val="both"/>
        <w:rPr>
          <w:rFonts w:ascii="Arial" w:hAnsi="Arial" w:cs="Arial"/>
          <w:b/>
          <w:sz w:val="18"/>
          <w:u w:val="single"/>
          <w:lang w:val="es-ES_tradnl"/>
        </w:rPr>
      </w:pPr>
      <w:r>
        <w:rPr>
          <w:rFonts w:ascii="Arial" w:hAnsi="Arial" w:cs="Arial"/>
          <w:b/>
          <w:sz w:val="18"/>
          <w:u w:val="single"/>
          <w:lang w:val="es-ES_tradnl"/>
        </w:rPr>
        <w:t xml:space="preserve">VIGÉSIMA OCTAVA.- </w:t>
      </w:r>
      <w:r w:rsidRPr="005B704F">
        <w:rPr>
          <w:rFonts w:ascii="Arial" w:hAnsi="Arial" w:cs="Arial"/>
          <w:b/>
          <w:sz w:val="18"/>
          <w:u w:val="single"/>
          <w:lang w:val="es-ES_tradnl"/>
        </w:rPr>
        <w:t>(ANTICORRUPCIÓN)</w:t>
      </w:r>
    </w:p>
    <w:p w:rsidR="008E2971" w:rsidRPr="005B704F" w:rsidRDefault="008E2971" w:rsidP="008E2971">
      <w:pPr>
        <w:spacing w:before="120" w:after="120"/>
        <w:jc w:val="both"/>
        <w:rPr>
          <w:rFonts w:ascii="Arial" w:hAnsi="Arial" w:cs="Arial"/>
          <w:bCs/>
          <w:sz w:val="18"/>
        </w:rPr>
      </w:pPr>
      <w:r w:rsidRPr="005B704F">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B704F">
        <w:rPr>
          <w:rFonts w:ascii="Arial" w:hAnsi="Arial" w:cs="Arial"/>
          <w:bCs/>
          <w:sz w:val="18"/>
        </w:rPr>
        <w:t xml:space="preserve">, sin perjuicio de que la </w:t>
      </w:r>
      <w:r w:rsidRPr="005B704F">
        <w:rPr>
          <w:rFonts w:ascii="Arial" w:hAnsi="Arial" w:cs="Arial"/>
          <w:b/>
          <w:bCs/>
          <w:sz w:val="18"/>
        </w:rPr>
        <w:t>ENTIDAD</w:t>
      </w:r>
      <w:r w:rsidRPr="005B704F">
        <w:rPr>
          <w:rFonts w:ascii="Arial" w:hAnsi="Arial" w:cs="Arial"/>
          <w:bCs/>
          <w:sz w:val="18"/>
        </w:rPr>
        <w:t xml:space="preserve"> resuelva el presente Contrato y se ejecuten las garantías que se encuentren vigentes al momento de la resolución.  </w:t>
      </w:r>
    </w:p>
    <w:p w:rsidR="008E2971" w:rsidRPr="005B704F" w:rsidRDefault="008E2971" w:rsidP="008E2971">
      <w:pPr>
        <w:spacing w:before="120" w:after="120" w:line="276" w:lineRule="auto"/>
        <w:jc w:val="both"/>
        <w:rPr>
          <w:rFonts w:ascii="Arial" w:hAnsi="Arial" w:cs="Arial"/>
          <w:b/>
          <w:sz w:val="18"/>
          <w:u w:val="single"/>
          <w:lang w:val="es-ES_tradnl"/>
        </w:rPr>
      </w:pPr>
      <w:r w:rsidRPr="005B704F">
        <w:rPr>
          <w:rFonts w:ascii="Arial" w:hAnsi="Arial" w:cs="Arial"/>
          <w:b/>
          <w:sz w:val="18"/>
          <w:u w:val="single"/>
        </w:rPr>
        <w:t>VIGÉSIMA NOVENA</w:t>
      </w:r>
      <w:r w:rsidRPr="005B704F">
        <w:rPr>
          <w:rFonts w:ascii="Arial" w:hAnsi="Arial" w:cs="Arial"/>
          <w:b/>
          <w:sz w:val="18"/>
          <w:u w:val="single"/>
          <w:lang w:val="es-ES_tradnl"/>
        </w:rPr>
        <w:t>.- (CONFORMIDAD)</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B704F">
        <w:rPr>
          <w:rFonts w:ascii="Arial" w:hAnsi="Arial" w:cs="Arial"/>
          <w:b/>
          <w:sz w:val="18"/>
          <w:lang w:val="es-ES_tradnl"/>
        </w:rPr>
        <w:t>ENTIDAD</w:t>
      </w:r>
      <w:r w:rsidRPr="005B704F">
        <w:rPr>
          <w:rFonts w:ascii="Arial" w:hAnsi="Arial" w:cs="Arial"/>
          <w:sz w:val="18"/>
          <w:lang w:val="es-ES_tradnl"/>
        </w:rPr>
        <w:t xml:space="preserve">, y _________________________ en representación legal del </w:t>
      </w:r>
      <w:r w:rsidRPr="005B704F">
        <w:rPr>
          <w:rFonts w:ascii="Arial" w:hAnsi="Arial" w:cs="Arial"/>
          <w:b/>
          <w:sz w:val="18"/>
          <w:lang w:val="es-ES_tradnl"/>
        </w:rPr>
        <w:t>PROVEEDOR.</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Este documento, conforme a disposiciones legales de control fiscal vigentes, será registrado ante la Contraloría General del Estado.</w:t>
      </w:r>
    </w:p>
    <w:p w:rsidR="008E2971" w:rsidRPr="005B704F" w:rsidRDefault="008E2971" w:rsidP="008E2971">
      <w:pPr>
        <w:spacing w:before="120" w:after="120"/>
        <w:jc w:val="both"/>
        <w:rPr>
          <w:rFonts w:ascii="Arial" w:hAnsi="Arial" w:cs="Arial"/>
          <w:sz w:val="18"/>
          <w:lang w:val="es-ES_tradnl"/>
        </w:rPr>
      </w:pPr>
    </w:p>
    <w:p w:rsidR="008E2971" w:rsidRPr="005B704F" w:rsidRDefault="008E2971" w:rsidP="008E2971">
      <w:pPr>
        <w:spacing w:before="120" w:after="120"/>
        <w:jc w:val="both"/>
        <w:rPr>
          <w:rFonts w:ascii="Arial" w:hAnsi="Arial" w:cs="Arial"/>
          <w:sz w:val="18"/>
          <w:lang w:val="es-ES_tradnl"/>
        </w:rPr>
      </w:pPr>
    </w:p>
    <w:tbl>
      <w:tblPr>
        <w:tblW w:w="0" w:type="auto"/>
        <w:tblLook w:val="04A0" w:firstRow="1" w:lastRow="0" w:firstColumn="1" w:lastColumn="0" w:noHBand="0" w:noVBand="1"/>
      </w:tblPr>
      <w:tblGrid>
        <w:gridCol w:w="4487"/>
        <w:gridCol w:w="4634"/>
      </w:tblGrid>
      <w:tr w:rsidR="008E2971" w:rsidRPr="004114D5" w:rsidTr="00147189">
        <w:tc>
          <w:tcPr>
            <w:tcW w:w="4914" w:type="dxa"/>
            <w:shd w:val="clear" w:color="auto" w:fill="auto"/>
          </w:tcPr>
          <w:p w:rsidR="008E2971" w:rsidRPr="004114D5" w:rsidRDefault="008E2971" w:rsidP="00147189">
            <w:pPr>
              <w:jc w:val="both"/>
              <w:rPr>
                <w:rFonts w:ascii="Arial" w:eastAsia="Calibri" w:hAnsi="Arial" w:cs="Arial"/>
                <w:sz w:val="18"/>
              </w:rPr>
            </w:pPr>
            <w:r>
              <w:rPr>
                <w:rFonts w:ascii="Arial" w:eastAsia="Calibri" w:hAnsi="Arial" w:cs="Arial"/>
                <w:sz w:val="18"/>
              </w:rPr>
              <w:t xml:space="preserve">    </w:t>
            </w:r>
            <w:r w:rsidRPr="004114D5">
              <w:rPr>
                <w:rFonts w:ascii="Arial" w:eastAsia="Calibri" w:hAnsi="Arial" w:cs="Arial"/>
                <w:sz w:val="18"/>
              </w:rPr>
              <w:t>Lic. __________________</w:t>
            </w:r>
          </w:p>
        </w:tc>
        <w:tc>
          <w:tcPr>
            <w:tcW w:w="4914" w:type="dxa"/>
            <w:shd w:val="clear" w:color="auto" w:fill="auto"/>
          </w:tcPr>
          <w:p w:rsidR="008E2971" w:rsidRPr="004114D5" w:rsidRDefault="008E2971" w:rsidP="00147189">
            <w:pPr>
              <w:jc w:val="both"/>
              <w:rPr>
                <w:rFonts w:ascii="Arial" w:eastAsia="Calibri" w:hAnsi="Arial" w:cs="Arial"/>
                <w:sz w:val="18"/>
              </w:rPr>
            </w:pPr>
            <w:r w:rsidRPr="004114D5">
              <w:rPr>
                <w:rFonts w:ascii="Arial" w:eastAsia="Calibri" w:hAnsi="Arial" w:cs="Arial"/>
                <w:sz w:val="18"/>
              </w:rPr>
              <w:t xml:space="preserve">          Sr. ____________________________</w:t>
            </w:r>
          </w:p>
        </w:tc>
      </w:tr>
      <w:tr w:rsidR="008E2971" w:rsidRPr="004114D5" w:rsidTr="00147189">
        <w:tc>
          <w:tcPr>
            <w:tcW w:w="4914" w:type="dxa"/>
            <w:shd w:val="clear" w:color="auto" w:fill="auto"/>
          </w:tcPr>
          <w:p w:rsidR="008E2971" w:rsidRPr="004114D5" w:rsidRDefault="008E2971" w:rsidP="00147189">
            <w:pPr>
              <w:jc w:val="both"/>
              <w:rPr>
                <w:rFonts w:ascii="Arial" w:eastAsia="Calibri" w:hAnsi="Arial" w:cs="Arial"/>
                <w:i/>
                <w:sz w:val="18"/>
              </w:rPr>
            </w:pPr>
            <w:r w:rsidRPr="004114D5">
              <w:rPr>
                <w:rFonts w:ascii="Arial" w:eastAsia="Calibri" w:hAnsi="Arial" w:cs="Arial"/>
                <w:i/>
                <w:sz w:val="18"/>
              </w:rPr>
              <w:t xml:space="preserve">                       cargo</w:t>
            </w:r>
          </w:p>
          <w:p w:rsidR="008E2971" w:rsidRPr="004114D5" w:rsidRDefault="008E2971" w:rsidP="00147189">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YPFB</w:t>
            </w:r>
            <w:r>
              <w:rPr>
                <w:rFonts w:ascii="Arial" w:eastAsia="Calibri" w:hAnsi="Arial" w:cs="Arial"/>
                <w:b/>
                <w:sz w:val="18"/>
              </w:rPr>
              <w:t xml:space="preserve"> </w:t>
            </w:r>
            <w:r w:rsidRPr="004114D5">
              <w:rPr>
                <w:rFonts w:ascii="Arial" w:eastAsia="Calibri" w:hAnsi="Arial" w:cs="Arial"/>
                <w:b/>
                <w:sz w:val="18"/>
              </w:rPr>
              <w:t>ENTIDAD</w:t>
            </w:r>
          </w:p>
        </w:tc>
        <w:tc>
          <w:tcPr>
            <w:tcW w:w="4914" w:type="dxa"/>
            <w:shd w:val="clear" w:color="auto" w:fill="auto"/>
          </w:tcPr>
          <w:p w:rsidR="008E2971" w:rsidRPr="004114D5" w:rsidRDefault="008E2971" w:rsidP="00147189">
            <w:pPr>
              <w:jc w:val="both"/>
              <w:rPr>
                <w:rFonts w:ascii="Arial" w:eastAsia="Calibri" w:hAnsi="Arial" w:cs="Arial"/>
                <w:i/>
                <w:sz w:val="18"/>
              </w:rPr>
            </w:pPr>
            <w:r w:rsidRPr="004114D5">
              <w:rPr>
                <w:rFonts w:ascii="Arial" w:eastAsia="Calibri" w:hAnsi="Arial" w:cs="Arial"/>
                <w:i/>
                <w:sz w:val="18"/>
              </w:rPr>
              <w:t xml:space="preserve">                         Nombre empresa</w:t>
            </w:r>
          </w:p>
          <w:p w:rsidR="008E2971" w:rsidRPr="004114D5" w:rsidRDefault="008E2971" w:rsidP="00147189">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PROVEEDOR</w:t>
            </w:r>
          </w:p>
        </w:tc>
      </w:tr>
    </w:tbl>
    <w:p w:rsidR="008E2971" w:rsidRPr="005B704F" w:rsidRDefault="008E2971" w:rsidP="008E2971">
      <w:pPr>
        <w:jc w:val="both"/>
        <w:rPr>
          <w:rFonts w:ascii="Arial" w:hAnsi="Arial" w:cs="Arial"/>
          <w:sz w:val="18"/>
        </w:rPr>
      </w:pPr>
    </w:p>
    <w:p w:rsidR="008E2971" w:rsidRPr="005B704F" w:rsidRDefault="008E2971" w:rsidP="008E2971">
      <w:pPr>
        <w:jc w:val="both"/>
        <w:rPr>
          <w:rFonts w:ascii="Arial" w:hAnsi="Arial" w:cs="Arial"/>
          <w:sz w:val="18"/>
        </w:rPr>
      </w:pPr>
    </w:p>
    <w:p w:rsidR="00A03396" w:rsidRDefault="00A03396"/>
    <w:sectPr w:rsidR="00A03396" w:rsidSect="00147189">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798" w:rsidRDefault="00DD1798" w:rsidP="000E42C7">
      <w:r>
        <w:separator/>
      </w:r>
    </w:p>
  </w:endnote>
  <w:endnote w:type="continuationSeparator" w:id="0">
    <w:p w:rsidR="00DD1798" w:rsidRDefault="00DD1798" w:rsidP="000E4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charset w:val="00"/>
    <w:family w:val="swiss"/>
    <w:pitch w:val="default"/>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Liberation Serif">
    <w:altName w:val="Times New Roman"/>
    <w:charset w:val="01"/>
    <w:family w:val="roman"/>
    <w:pitch w:val="variable"/>
  </w:font>
  <w:font w:name="Droid Sans Fallback">
    <w:altName w:val="Arial Unicode MS"/>
    <w:charset w:val="00"/>
    <w:family w:val="roman"/>
    <w:pitch w:val="default"/>
  </w:font>
  <w:font w:name="Droid Sans Devanagari">
    <w:altName w:val="Times New Roman"/>
    <w:charset w:val="00"/>
    <w:family w:val="roman"/>
    <w:pitch w:val="default"/>
  </w:font>
  <w:font w:name="RotisSansSerifPro">
    <w:charset w:val="01"/>
    <w:family w:val="auto"/>
    <w:pitch w:val="variable"/>
  </w:font>
  <w:font w:name="Liberation Sans">
    <w:altName w:val="Arial"/>
    <w:charset w:val="01"/>
    <w:family w:val="swiss"/>
    <w:pitch w:val="variable"/>
  </w:font>
  <w:font w:name="Noto Sans CJK SC Regular">
    <w:charset w:val="01"/>
    <w:family w:val="auto"/>
    <w:pitch w:val="variable"/>
  </w:font>
  <w:font w:name="FreeSans">
    <w:altName w:val="Arial"/>
    <w:charset w:val="01"/>
    <w:family w:val="swiss"/>
    <w:pitch w:val="default"/>
  </w:font>
  <w:font w:name="DejaVu Sans">
    <w:charset w:val="01"/>
    <w:family w:val="auto"/>
    <w:pitch w:val="variable"/>
  </w:font>
  <w:font w:name="OpenSymbol">
    <w:altName w:val="Arial Unicode MS"/>
    <w:charset w:val="02"/>
    <w:family w:val="auto"/>
    <w:pitch w:val="default"/>
  </w:font>
  <w:font w:name="WenQuanYi Micro Hei">
    <w:altName w:val="MS Mincho"/>
    <w:charset w:val="01"/>
    <w:family w:val="auto"/>
    <w:pitch w:val="variable"/>
  </w:font>
  <w:font w:name="Lohit Hindi">
    <w:altName w:val="MS Mincho"/>
    <w:charset w:val="01"/>
    <w:family w:val="auto"/>
    <w:pitch w:val="variable"/>
  </w:font>
  <w:font w:name="font346">
    <w:altName w:val="MS Mincho"/>
    <w:charset w:val="01"/>
    <w:family w:val="auto"/>
    <w:pitch w:val="variable"/>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798" w:rsidRDefault="00DD1798" w:rsidP="000E42C7">
      <w:r>
        <w:separator/>
      </w:r>
    </w:p>
  </w:footnote>
  <w:footnote w:type="continuationSeparator" w:id="0">
    <w:p w:rsidR="00DD1798" w:rsidRDefault="00DD1798" w:rsidP="000E42C7">
      <w:r>
        <w:continuationSeparator/>
      </w:r>
    </w:p>
  </w:footnote>
  <w:footnote w:id="1">
    <w:p w:rsidR="000E42C7" w:rsidRDefault="000E42C7" w:rsidP="000E42C7">
      <w:r>
        <w:rPr>
          <w:rStyle w:val="FootnoteCharacters"/>
          <w:rFonts w:ascii="Calibri" w:hAnsi="Calibri"/>
        </w:rPr>
        <w:footnoteRef/>
      </w:r>
    </w:p>
    <w:p w:rsidR="000E42C7" w:rsidRDefault="000E42C7" w:rsidP="000E42C7">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upperRoman"/>
      <w:lvlText w:val="%1."/>
      <w:lvlJc w:val="left"/>
      <w:pPr>
        <w:tabs>
          <w:tab w:val="num" w:pos="0"/>
        </w:tabs>
        <w:ind w:left="720" w:hanging="360"/>
      </w:p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sz w:val="12"/>
        <w:szCs w:val="12"/>
        <w:lang w:val="es-BO" w:eastAsia="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eastAsia="en-U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eastAsia="en-U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68" w:hanging="360"/>
      </w:pPr>
      <w:rPr>
        <w:rFonts w:ascii="Symbol" w:hAnsi="Symbol" w:cs="Symbol"/>
      </w:rPr>
    </w:lvl>
    <w:lvl w:ilvl="1">
      <w:start w:val="1"/>
      <w:numFmt w:val="bullet"/>
      <w:lvlText w:val="o"/>
      <w:lvlJc w:val="left"/>
      <w:pPr>
        <w:tabs>
          <w:tab w:val="num" w:pos="0"/>
        </w:tabs>
        <w:ind w:left="1488" w:hanging="360"/>
      </w:pPr>
      <w:rPr>
        <w:rFonts w:ascii="Courier New" w:hAnsi="Courier New" w:cs="Courier New"/>
      </w:rPr>
    </w:lvl>
    <w:lvl w:ilvl="2">
      <w:start w:val="1"/>
      <w:numFmt w:val="bullet"/>
      <w:lvlText w:val=""/>
      <w:lvlJc w:val="left"/>
      <w:pPr>
        <w:tabs>
          <w:tab w:val="num" w:pos="0"/>
        </w:tabs>
        <w:ind w:left="2208" w:hanging="360"/>
      </w:pPr>
      <w:rPr>
        <w:rFonts w:ascii="Wingdings" w:hAnsi="Wingdings" w:cs="Wingdings"/>
      </w:rPr>
    </w:lvl>
    <w:lvl w:ilvl="3">
      <w:start w:val="1"/>
      <w:numFmt w:val="bullet"/>
      <w:lvlText w:val=""/>
      <w:lvlJc w:val="left"/>
      <w:pPr>
        <w:tabs>
          <w:tab w:val="num" w:pos="0"/>
        </w:tabs>
        <w:ind w:left="2928" w:hanging="360"/>
      </w:pPr>
      <w:rPr>
        <w:rFonts w:ascii="Symbol" w:hAnsi="Symbol" w:cs="Symbol"/>
      </w:rPr>
    </w:lvl>
    <w:lvl w:ilvl="4">
      <w:start w:val="1"/>
      <w:numFmt w:val="bullet"/>
      <w:lvlText w:val="o"/>
      <w:lvlJc w:val="left"/>
      <w:pPr>
        <w:tabs>
          <w:tab w:val="num" w:pos="0"/>
        </w:tabs>
        <w:ind w:left="3648" w:hanging="360"/>
      </w:pPr>
      <w:rPr>
        <w:rFonts w:ascii="Courier New" w:hAnsi="Courier New" w:cs="Courier New"/>
      </w:rPr>
    </w:lvl>
    <w:lvl w:ilvl="5">
      <w:start w:val="1"/>
      <w:numFmt w:val="bullet"/>
      <w:lvlText w:val=""/>
      <w:lvlJc w:val="left"/>
      <w:pPr>
        <w:tabs>
          <w:tab w:val="num" w:pos="0"/>
        </w:tabs>
        <w:ind w:left="4368" w:hanging="360"/>
      </w:pPr>
      <w:rPr>
        <w:rFonts w:ascii="Wingdings" w:hAnsi="Wingdings" w:cs="Wingdings"/>
      </w:rPr>
    </w:lvl>
    <w:lvl w:ilvl="6">
      <w:start w:val="1"/>
      <w:numFmt w:val="bullet"/>
      <w:lvlText w:val=""/>
      <w:lvlJc w:val="left"/>
      <w:pPr>
        <w:tabs>
          <w:tab w:val="num" w:pos="0"/>
        </w:tabs>
        <w:ind w:left="5088" w:hanging="360"/>
      </w:pPr>
      <w:rPr>
        <w:rFonts w:ascii="Symbol" w:hAnsi="Symbol" w:cs="Symbol"/>
      </w:rPr>
    </w:lvl>
    <w:lvl w:ilvl="7">
      <w:start w:val="1"/>
      <w:numFmt w:val="bullet"/>
      <w:lvlText w:val="o"/>
      <w:lvlJc w:val="left"/>
      <w:pPr>
        <w:tabs>
          <w:tab w:val="num" w:pos="0"/>
        </w:tabs>
        <w:ind w:left="5808" w:hanging="360"/>
      </w:pPr>
      <w:rPr>
        <w:rFonts w:ascii="Courier New" w:hAnsi="Courier New" w:cs="Courier New"/>
      </w:rPr>
    </w:lvl>
    <w:lvl w:ilvl="8">
      <w:start w:val="1"/>
      <w:numFmt w:val="bullet"/>
      <w:lvlText w:val=""/>
      <w:lvlJc w:val="left"/>
      <w:pPr>
        <w:tabs>
          <w:tab w:val="num" w:pos="0"/>
        </w:tabs>
        <w:ind w:left="6528"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Wingdings" w:hAnsi="Wingdings" w:cs="Wingdings"/>
        <w:color w:val="000000"/>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000000"/>
        <w:sz w:val="12"/>
        <w:szCs w:val="12"/>
        <w:lang w:val="es-B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000000"/>
        <w:sz w:val="12"/>
        <w:szCs w:val="12"/>
        <w:lang w:val="es-BO"/>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000000"/>
        <w:sz w:val="12"/>
        <w:szCs w:val="12"/>
        <w:lang w:val="es-BO"/>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Wingdings" w:hAnsi="Wingdings" w:cs="Wingdings"/>
        <w:color w:val="222222"/>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222222"/>
        <w:sz w:val="12"/>
        <w:szCs w:val="12"/>
        <w:lang w:val="es-B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222222"/>
        <w:sz w:val="12"/>
        <w:szCs w:val="12"/>
        <w:lang w:val="es-BO"/>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222222"/>
        <w:sz w:val="12"/>
        <w:szCs w:val="12"/>
        <w:lang w:val="es-BO"/>
      </w:rPr>
    </w:lvl>
  </w:abstractNum>
  <w:abstractNum w:abstractNumId="7">
    <w:nsid w:val="00000008"/>
    <w:multiLevelType w:val="multilevel"/>
    <w:tmpl w:val="00000008"/>
    <w:name w:val="WW8Num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multilevel"/>
    <w:tmpl w:val="0000000A"/>
    <w:name w:val="WW8Num10"/>
    <w:lvl w:ilvl="0">
      <w:start w:val="2"/>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multilevel"/>
    <w:tmpl w:val="0000000B"/>
    <w:name w:val="WW8Num11"/>
    <w:lvl w:ilvl="0">
      <w:start w:val="1"/>
      <w:numFmt w:val="bullet"/>
      <w:lvlText w:val=""/>
      <w:lvlJc w:val="left"/>
      <w:pPr>
        <w:tabs>
          <w:tab w:val="num" w:pos="-720"/>
        </w:tabs>
        <w:ind w:left="45" w:hanging="360"/>
      </w:pPr>
      <w:rPr>
        <w:rFonts w:ascii="Wingdings" w:hAnsi="Wingdings" w:cs="Wingdings"/>
      </w:rPr>
    </w:lvl>
    <w:lvl w:ilvl="1">
      <w:start w:val="1"/>
      <w:numFmt w:val="bullet"/>
      <w:lvlText w:val="o"/>
      <w:lvlJc w:val="left"/>
      <w:pPr>
        <w:tabs>
          <w:tab w:val="num" w:pos="-720"/>
        </w:tabs>
        <w:ind w:left="765" w:hanging="360"/>
      </w:pPr>
      <w:rPr>
        <w:rFonts w:ascii="Courier New" w:hAnsi="Courier New" w:cs="Courier New"/>
      </w:rPr>
    </w:lvl>
    <w:lvl w:ilvl="2">
      <w:start w:val="1"/>
      <w:numFmt w:val="bullet"/>
      <w:lvlText w:val=""/>
      <w:lvlJc w:val="left"/>
      <w:pPr>
        <w:tabs>
          <w:tab w:val="num" w:pos="-720"/>
        </w:tabs>
        <w:ind w:left="1485" w:hanging="360"/>
      </w:pPr>
      <w:rPr>
        <w:rFonts w:ascii="Wingdings" w:hAnsi="Wingdings" w:cs="Wingdings"/>
      </w:rPr>
    </w:lvl>
    <w:lvl w:ilvl="3">
      <w:start w:val="1"/>
      <w:numFmt w:val="bullet"/>
      <w:lvlText w:val=""/>
      <w:lvlJc w:val="left"/>
      <w:pPr>
        <w:tabs>
          <w:tab w:val="num" w:pos="-720"/>
        </w:tabs>
        <w:ind w:left="2205" w:hanging="360"/>
      </w:pPr>
      <w:rPr>
        <w:rFonts w:ascii="Symbol" w:hAnsi="Symbol" w:cs="Symbol"/>
      </w:rPr>
    </w:lvl>
    <w:lvl w:ilvl="4">
      <w:start w:val="1"/>
      <w:numFmt w:val="bullet"/>
      <w:lvlText w:val="o"/>
      <w:lvlJc w:val="left"/>
      <w:pPr>
        <w:tabs>
          <w:tab w:val="num" w:pos="-720"/>
        </w:tabs>
        <w:ind w:left="2925" w:hanging="360"/>
      </w:pPr>
      <w:rPr>
        <w:rFonts w:ascii="Courier New" w:hAnsi="Courier New" w:cs="Courier New"/>
      </w:rPr>
    </w:lvl>
    <w:lvl w:ilvl="5">
      <w:start w:val="1"/>
      <w:numFmt w:val="bullet"/>
      <w:lvlText w:val=""/>
      <w:lvlJc w:val="left"/>
      <w:pPr>
        <w:tabs>
          <w:tab w:val="num" w:pos="-720"/>
        </w:tabs>
        <w:ind w:left="3645" w:hanging="360"/>
      </w:pPr>
      <w:rPr>
        <w:rFonts w:ascii="Wingdings" w:hAnsi="Wingdings" w:cs="Wingdings"/>
      </w:rPr>
    </w:lvl>
    <w:lvl w:ilvl="6">
      <w:start w:val="1"/>
      <w:numFmt w:val="bullet"/>
      <w:lvlText w:val=""/>
      <w:lvlJc w:val="left"/>
      <w:pPr>
        <w:tabs>
          <w:tab w:val="num" w:pos="-720"/>
        </w:tabs>
        <w:ind w:left="4365" w:hanging="360"/>
      </w:pPr>
      <w:rPr>
        <w:rFonts w:ascii="Symbol" w:hAnsi="Symbol" w:cs="Symbol"/>
      </w:rPr>
    </w:lvl>
    <w:lvl w:ilvl="7">
      <w:start w:val="1"/>
      <w:numFmt w:val="bullet"/>
      <w:lvlText w:val="o"/>
      <w:lvlJc w:val="left"/>
      <w:pPr>
        <w:tabs>
          <w:tab w:val="num" w:pos="-720"/>
        </w:tabs>
        <w:ind w:left="5085" w:hanging="360"/>
      </w:pPr>
      <w:rPr>
        <w:rFonts w:ascii="Courier New" w:hAnsi="Courier New" w:cs="Courier New"/>
      </w:rPr>
    </w:lvl>
    <w:lvl w:ilvl="8">
      <w:start w:val="1"/>
      <w:numFmt w:val="bullet"/>
      <w:lvlText w:val=""/>
      <w:lvlJc w:val="left"/>
      <w:pPr>
        <w:tabs>
          <w:tab w:val="num" w:pos="-720"/>
        </w:tabs>
        <w:ind w:left="5805" w:hanging="360"/>
      </w:pPr>
      <w:rPr>
        <w:rFonts w:ascii="Wingdings" w:hAnsi="Wingdings" w:cs="Wingdings"/>
      </w:rPr>
    </w:lvl>
  </w:abstractNum>
  <w:abstractNum w:abstractNumId="11">
    <w:nsid w:val="0000000C"/>
    <w:multiLevelType w:val="multilevel"/>
    <w:tmpl w:val="0000000C"/>
    <w:name w:val="WW8Num1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nsid w:val="0000000D"/>
    <w:multiLevelType w:val="multilevel"/>
    <w:tmpl w:val="0000000D"/>
    <w:name w:val="WW8Num13"/>
    <w:lvl w:ilvl="0">
      <w:start w:val="1"/>
      <w:numFmt w:val="bullet"/>
      <w:lvlText w:val=""/>
      <w:lvlJc w:val="left"/>
      <w:pPr>
        <w:tabs>
          <w:tab w:val="num" w:pos="0"/>
        </w:tabs>
        <w:ind w:left="720" w:hanging="360"/>
      </w:pPr>
      <w:rPr>
        <w:rFonts w:ascii="Wingdings" w:hAnsi="Wingdings" w:cs="Wingdings"/>
        <w:sz w:val="12"/>
        <w:szCs w:val="12"/>
        <w:lang w:val="es-BO" w:eastAsia="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12"/>
        <w:szCs w:val="12"/>
        <w:lang w:val="es-BO" w:eastAsia="en-U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12"/>
        <w:szCs w:val="12"/>
        <w:lang w:val="es-BO" w:eastAsia="en-U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12"/>
        <w:szCs w:val="12"/>
        <w:lang w:val="es-BO" w:eastAsia="en-US"/>
      </w:rPr>
    </w:lvl>
  </w:abstractNum>
  <w:abstractNum w:abstractNumId="13">
    <w:nsid w:val="0000000E"/>
    <w:multiLevelType w:val="multilevel"/>
    <w:tmpl w:val="0000000E"/>
    <w:name w:val="WW8Num1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nsid w:val="0000000F"/>
    <w:multiLevelType w:val="multilevel"/>
    <w:tmpl w:val="0000000F"/>
    <w:name w:val="WW8Num1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nsid w:val="00000010"/>
    <w:multiLevelType w:val="multilevel"/>
    <w:tmpl w:val="00000010"/>
    <w:name w:val="WW8Num1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nsid w:val="00000011"/>
    <w:multiLevelType w:val="multilevel"/>
    <w:tmpl w:val="00000011"/>
    <w:name w:val="WW8Num17"/>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nsid w:val="00000012"/>
    <w:multiLevelType w:val="multilevel"/>
    <w:tmpl w:val="00000012"/>
    <w:name w:val="WW8Num1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Times New Roma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Times New Roman"/>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Times New Roman"/>
      </w:rPr>
    </w:lvl>
    <w:lvl w:ilvl="8">
      <w:start w:val="1"/>
      <w:numFmt w:val="bullet"/>
      <w:lvlText w:val=""/>
      <w:lvlJc w:val="left"/>
      <w:pPr>
        <w:tabs>
          <w:tab w:val="num" w:pos="0"/>
        </w:tabs>
        <w:ind w:left="6480" w:hanging="360"/>
      </w:pPr>
      <w:rPr>
        <w:rFonts w:ascii="Wingdings" w:hAnsi="Wingdings" w:cs="Wingdings"/>
      </w:rPr>
    </w:lvl>
  </w:abstractNum>
  <w:abstractNum w:abstractNumId="18">
    <w:nsid w:val="00000013"/>
    <w:multiLevelType w:val="multilevel"/>
    <w:tmpl w:val="00000013"/>
    <w:name w:val="WW8Num1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00000014"/>
    <w:multiLevelType w:val="multilevel"/>
    <w:tmpl w:val="00000014"/>
    <w:name w:val="WW8Num20"/>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nsid w:val="00000015"/>
    <w:multiLevelType w:val="multilevel"/>
    <w:tmpl w:val="00000015"/>
    <w:name w:val="WW8Num21"/>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nsid w:val="00000016"/>
    <w:multiLevelType w:val="multilevel"/>
    <w:tmpl w:val="00000016"/>
    <w:name w:val="WW8Num2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nsid w:val="00000017"/>
    <w:multiLevelType w:val="multilevel"/>
    <w:tmpl w:val="00000017"/>
    <w:name w:val="WW8Num2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3">
    <w:nsid w:val="00000018"/>
    <w:multiLevelType w:val="multilevel"/>
    <w:tmpl w:val="00000018"/>
    <w:name w:val="WW8Num2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4">
    <w:nsid w:val="00000019"/>
    <w:multiLevelType w:val="multilevel"/>
    <w:tmpl w:val="00000019"/>
    <w:name w:val="WW8Num2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nsid w:val="0000001A"/>
    <w:multiLevelType w:val="multilevel"/>
    <w:tmpl w:val="0000001A"/>
    <w:name w:val="WW8Num2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nsid w:val="0000001B"/>
    <w:multiLevelType w:val="multilevel"/>
    <w:tmpl w:val="0000001B"/>
    <w:name w:val="WW8Num27"/>
    <w:lvl w:ilvl="0">
      <w:start w:val="1"/>
      <w:numFmt w:val="bullet"/>
      <w:lvlText w:val=""/>
      <w:lvlJc w:val="left"/>
      <w:pPr>
        <w:tabs>
          <w:tab w:val="num" w:pos="-405"/>
        </w:tabs>
        <w:ind w:left="360" w:hanging="360"/>
      </w:pPr>
      <w:rPr>
        <w:rFonts w:ascii="Wingdings" w:hAnsi="Wingdings" w:cs="Wingdings"/>
      </w:rPr>
    </w:lvl>
    <w:lvl w:ilvl="1">
      <w:start w:val="1"/>
      <w:numFmt w:val="bullet"/>
      <w:lvlText w:val="o"/>
      <w:lvlJc w:val="left"/>
      <w:pPr>
        <w:tabs>
          <w:tab w:val="num" w:pos="-405"/>
        </w:tabs>
        <w:ind w:left="1080" w:hanging="360"/>
      </w:pPr>
      <w:rPr>
        <w:rFonts w:ascii="Courier New" w:hAnsi="Courier New" w:cs="Courier New"/>
      </w:rPr>
    </w:lvl>
    <w:lvl w:ilvl="2">
      <w:start w:val="1"/>
      <w:numFmt w:val="bullet"/>
      <w:lvlText w:val=""/>
      <w:lvlJc w:val="left"/>
      <w:pPr>
        <w:tabs>
          <w:tab w:val="num" w:pos="-405"/>
        </w:tabs>
        <w:ind w:left="1800" w:hanging="360"/>
      </w:pPr>
      <w:rPr>
        <w:rFonts w:ascii="Wingdings" w:hAnsi="Wingdings" w:cs="Wingdings"/>
      </w:rPr>
    </w:lvl>
    <w:lvl w:ilvl="3">
      <w:start w:val="1"/>
      <w:numFmt w:val="bullet"/>
      <w:lvlText w:val=""/>
      <w:lvlJc w:val="left"/>
      <w:pPr>
        <w:tabs>
          <w:tab w:val="num" w:pos="-405"/>
        </w:tabs>
        <w:ind w:left="2520" w:hanging="360"/>
      </w:pPr>
      <w:rPr>
        <w:rFonts w:ascii="Symbol" w:hAnsi="Symbol" w:cs="Symbol"/>
      </w:rPr>
    </w:lvl>
    <w:lvl w:ilvl="4">
      <w:start w:val="1"/>
      <w:numFmt w:val="bullet"/>
      <w:lvlText w:val="o"/>
      <w:lvlJc w:val="left"/>
      <w:pPr>
        <w:tabs>
          <w:tab w:val="num" w:pos="-405"/>
        </w:tabs>
        <w:ind w:left="3240" w:hanging="360"/>
      </w:pPr>
      <w:rPr>
        <w:rFonts w:ascii="Courier New" w:hAnsi="Courier New" w:cs="Courier New"/>
      </w:rPr>
    </w:lvl>
    <w:lvl w:ilvl="5">
      <w:start w:val="1"/>
      <w:numFmt w:val="bullet"/>
      <w:lvlText w:val=""/>
      <w:lvlJc w:val="left"/>
      <w:pPr>
        <w:tabs>
          <w:tab w:val="num" w:pos="-405"/>
        </w:tabs>
        <w:ind w:left="3960" w:hanging="360"/>
      </w:pPr>
      <w:rPr>
        <w:rFonts w:ascii="Wingdings" w:hAnsi="Wingdings" w:cs="Wingdings"/>
      </w:rPr>
    </w:lvl>
    <w:lvl w:ilvl="6">
      <w:start w:val="1"/>
      <w:numFmt w:val="bullet"/>
      <w:lvlText w:val=""/>
      <w:lvlJc w:val="left"/>
      <w:pPr>
        <w:tabs>
          <w:tab w:val="num" w:pos="-405"/>
        </w:tabs>
        <w:ind w:left="4680" w:hanging="360"/>
      </w:pPr>
      <w:rPr>
        <w:rFonts w:ascii="Symbol" w:hAnsi="Symbol" w:cs="Symbol"/>
      </w:rPr>
    </w:lvl>
    <w:lvl w:ilvl="7">
      <w:start w:val="1"/>
      <w:numFmt w:val="bullet"/>
      <w:lvlText w:val="o"/>
      <w:lvlJc w:val="left"/>
      <w:pPr>
        <w:tabs>
          <w:tab w:val="num" w:pos="-405"/>
        </w:tabs>
        <w:ind w:left="5400" w:hanging="360"/>
      </w:pPr>
      <w:rPr>
        <w:rFonts w:ascii="Courier New" w:hAnsi="Courier New" w:cs="Courier New"/>
      </w:rPr>
    </w:lvl>
    <w:lvl w:ilvl="8">
      <w:start w:val="1"/>
      <w:numFmt w:val="bullet"/>
      <w:lvlText w:val=""/>
      <w:lvlJc w:val="left"/>
      <w:pPr>
        <w:tabs>
          <w:tab w:val="num" w:pos="-405"/>
        </w:tabs>
        <w:ind w:left="6120" w:hanging="360"/>
      </w:pPr>
      <w:rPr>
        <w:rFonts w:ascii="Wingdings" w:hAnsi="Wingdings" w:cs="Wingdings"/>
      </w:rPr>
    </w:lvl>
  </w:abstractNum>
  <w:abstractNum w:abstractNumId="27">
    <w:nsid w:val="0000001C"/>
    <w:multiLevelType w:val="multilevel"/>
    <w:tmpl w:val="0000001C"/>
    <w:name w:val="WW8Num28"/>
    <w:lvl w:ilvl="0">
      <w:start w:val="1"/>
      <w:numFmt w:val="bullet"/>
      <w:lvlText w:val=""/>
      <w:lvlJc w:val="left"/>
      <w:pPr>
        <w:tabs>
          <w:tab w:val="num" w:pos="-108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080"/>
        </w:tabs>
        <w:ind w:left="1800" w:hanging="360"/>
      </w:pPr>
      <w:rPr>
        <w:rFonts w:ascii="Wingdings" w:hAnsi="Wingdings" w:cs="Wingdings"/>
      </w:rPr>
    </w:lvl>
    <w:lvl w:ilvl="3">
      <w:start w:val="1"/>
      <w:numFmt w:val="bullet"/>
      <w:lvlText w:val=""/>
      <w:lvlJc w:val="left"/>
      <w:pPr>
        <w:tabs>
          <w:tab w:val="num" w:pos="-1080"/>
        </w:tabs>
        <w:ind w:left="2520" w:hanging="360"/>
      </w:pPr>
      <w:rPr>
        <w:rFonts w:ascii="Symbol" w:hAnsi="Symbol" w:cs="Symbol"/>
      </w:rPr>
    </w:lvl>
    <w:lvl w:ilvl="4">
      <w:start w:val="1"/>
      <w:numFmt w:val="bullet"/>
      <w:lvlText w:val="o"/>
      <w:lvlJc w:val="left"/>
      <w:pPr>
        <w:tabs>
          <w:tab w:val="num" w:pos="-1080"/>
        </w:tabs>
        <w:ind w:left="3240" w:hanging="360"/>
      </w:pPr>
      <w:rPr>
        <w:rFonts w:ascii="Courier New" w:hAnsi="Courier New" w:cs="Courier New"/>
      </w:rPr>
    </w:lvl>
    <w:lvl w:ilvl="5">
      <w:start w:val="1"/>
      <w:numFmt w:val="bullet"/>
      <w:lvlText w:val=""/>
      <w:lvlJc w:val="left"/>
      <w:pPr>
        <w:tabs>
          <w:tab w:val="num" w:pos="-1080"/>
        </w:tabs>
        <w:ind w:left="3960" w:hanging="360"/>
      </w:pPr>
      <w:rPr>
        <w:rFonts w:ascii="Wingdings" w:hAnsi="Wingdings" w:cs="Wingdings"/>
      </w:rPr>
    </w:lvl>
    <w:lvl w:ilvl="6">
      <w:start w:val="1"/>
      <w:numFmt w:val="bullet"/>
      <w:lvlText w:val=""/>
      <w:lvlJc w:val="left"/>
      <w:pPr>
        <w:tabs>
          <w:tab w:val="num" w:pos="-1080"/>
        </w:tabs>
        <w:ind w:left="4680" w:hanging="360"/>
      </w:pPr>
      <w:rPr>
        <w:rFonts w:ascii="Symbol" w:hAnsi="Symbol" w:cs="Symbol"/>
      </w:rPr>
    </w:lvl>
    <w:lvl w:ilvl="7">
      <w:start w:val="1"/>
      <w:numFmt w:val="bullet"/>
      <w:lvlText w:val="o"/>
      <w:lvlJc w:val="left"/>
      <w:pPr>
        <w:tabs>
          <w:tab w:val="num" w:pos="-1080"/>
        </w:tabs>
        <w:ind w:left="5400" w:hanging="360"/>
      </w:pPr>
      <w:rPr>
        <w:rFonts w:ascii="Courier New" w:hAnsi="Courier New" w:cs="Courier New"/>
      </w:rPr>
    </w:lvl>
    <w:lvl w:ilvl="8">
      <w:start w:val="1"/>
      <w:numFmt w:val="bullet"/>
      <w:lvlText w:val=""/>
      <w:lvlJc w:val="left"/>
      <w:pPr>
        <w:tabs>
          <w:tab w:val="num" w:pos="-1080"/>
        </w:tabs>
        <w:ind w:left="6120" w:hanging="360"/>
      </w:pPr>
      <w:rPr>
        <w:rFonts w:ascii="Wingdings" w:hAnsi="Wingdings" w:cs="Wingdings"/>
      </w:rPr>
    </w:lvl>
  </w:abstractNum>
  <w:abstractNum w:abstractNumId="28">
    <w:nsid w:val="0000001D"/>
    <w:multiLevelType w:val="multilevel"/>
    <w:tmpl w:val="0000001D"/>
    <w:name w:val="WW8Num29"/>
    <w:lvl w:ilvl="0">
      <w:start w:val="1"/>
      <w:numFmt w:val="bullet"/>
      <w:lvlText w:val=""/>
      <w:lvlJc w:val="left"/>
      <w:pPr>
        <w:tabs>
          <w:tab w:val="num" w:pos="-360"/>
        </w:tabs>
        <w:ind w:left="360" w:hanging="360"/>
      </w:pPr>
      <w:rPr>
        <w:rFonts w:ascii="Wingdings" w:hAnsi="Wingdings" w:cs="Wingdings"/>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29">
    <w:nsid w:val="0000001E"/>
    <w:multiLevelType w:val="multilevel"/>
    <w:tmpl w:val="0000001E"/>
    <w:name w:val="WW8Num30"/>
    <w:lvl w:ilvl="0">
      <w:start w:val="1"/>
      <w:numFmt w:val="bullet"/>
      <w:lvlText w:val=""/>
      <w:lvlJc w:val="left"/>
      <w:pPr>
        <w:tabs>
          <w:tab w:val="num" w:pos="0"/>
        </w:tabs>
        <w:ind w:left="720" w:hanging="360"/>
      </w:pPr>
      <w:rPr>
        <w:rFonts w:ascii="Symbol" w:hAnsi="Symbol" w:cs="Symbol"/>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
    <w:nsid w:val="00000020"/>
    <w:multiLevelType w:val="multilevel"/>
    <w:tmpl w:val="00000020"/>
    <w:name w:val="WW8Num33"/>
    <w:lvl w:ilvl="0">
      <w:start w:val="1"/>
      <w:numFmt w:val="bullet"/>
      <w:lvlText w:val=""/>
      <w:lvlJc w:val="left"/>
      <w:pPr>
        <w:tabs>
          <w:tab w:val="num" w:pos="0"/>
        </w:tabs>
        <w:ind w:left="720" w:hanging="360"/>
      </w:pPr>
      <w:rPr>
        <w:rFonts w:ascii="Symbol" w:hAnsi="Symbol" w:cs="Symbol"/>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nsid w:val="00000021"/>
    <w:multiLevelType w:val="multilevel"/>
    <w:tmpl w:val="00000021"/>
    <w:name w:val="WW8Num34"/>
    <w:lvl w:ilvl="0">
      <w:start w:val="1"/>
      <w:numFmt w:val="bullet"/>
      <w:lvlText w:val=""/>
      <w:lvlJc w:val="left"/>
      <w:pPr>
        <w:tabs>
          <w:tab w:val="num" w:pos="0"/>
        </w:tabs>
        <w:ind w:left="720" w:hanging="360"/>
      </w:pPr>
      <w:rPr>
        <w:rFonts w:ascii="Symbol" w:hAnsi="Symbol" w:cs="Symbol"/>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2">
    <w:nsid w:val="00000022"/>
    <w:multiLevelType w:val="singleLevel"/>
    <w:tmpl w:val="00000022"/>
    <w:name w:val="WW8Num35"/>
    <w:lvl w:ilvl="0">
      <w:start w:val="1"/>
      <w:numFmt w:val="bullet"/>
      <w:lvlText w:val=""/>
      <w:lvlJc w:val="left"/>
      <w:pPr>
        <w:tabs>
          <w:tab w:val="num" w:pos="0"/>
        </w:tabs>
        <w:ind w:left="1440" w:hanging="360"/>
      </w:pPr>
      <w:rPr>
        <w:rFonts w:ascii="Wingdings" w:hAnsi="Wingdings" w:cs="Wingdings"/>
        <w:sz w:val="16"/>
        <w:szCs w:val="16"/>
        <w:lang w:val="es-BO"/>
      </w:rPr>
    </w:lvl>
  </w:abstractNum>
  <w:abstractNum w:abstractNumId="33">
    <w:nsid w:val="00000023"/>
    <w:multiLevelType w:val="singleLevel"/>
    <w:tmpl w:val="00000023"/>
    <w:name w:val="WW8Num36"/>
    <w:lvl w:ilvl="0">
      <w:start w:val="1"/>
      <w:numFmt w:val="bullet"/>
      <w:lvlText w:val=""/>
      <w:lvlJc w:val="left"/>
      <w:pPr>
        <w:tabs>
          <w:tab w:val="num" w:pos="0"/>
        </w:tabs>
        <w:ind w:left="750" w:hanging="360"/>
      </w:pPr>
      <w:rPr>
        <w:rFonts w:ascii="Wingdings" w:hAnsi="Wingdings" w:cs="Wingdings"/>
        <w:color w:val="222222"/>
        <w:sz w:val="16"/>
        <w:szCs w:val="16"/>
      </w:rPr>
    </w:lvl>
  </w:abstractNum>
  <w:abstractNum w:abstractNumId="34">
    <w:nsid w:val="00000024"/>
    <w:multiLevelType w:val="singleLevel"/>
    <w:tmpl w:val="00000024"/>
    <w:name w:val="WW8Num37"/>
    <w:lvl w:ilvl="0">
      <w:start w:val="1"/>
      <w:numFmt w:val="bullet"/>
      <w:lvlText w:val=""/>
      <w:lvlJc w:val="left"/>
      <w:pPr>
        <w:tabs>
          <w:tab w:val="num" w:pos="0"/>
        </w:tabs>
        <w:ind w:left="720" w:hanging="360"/>
      </w:pPr>
      <w:rPr>
        <w:rFonts w:ascii="Symbol" w:hAnsi="Symbol" w:cs="Symbol"/>
        <w:sz w:val="16"/>
        <w:szCs w:val="16"/>
        <w:lang w:val="es-BO"/>
      </w:rPr>
    </w:lvl>
  </w:abstractNum>
  <w:abstractNum w:abstractNumId="35">
    <w:nsid w:val="00000025"/>
    <w:multiLevelType w:val="singleLevel"/>
    <w:tmpl w:val="00000025"/>
    <w:name w:val="WW8Num38"/>
    <w:lvl w:ilvl="0">
      <w:start w:val="1"/>
      <w:numFmt w:val="bullet"/>
      <w:lvlText w:val=""/>
      <w:lvlJc w:val="left"/>
      <w:pPr>
        <w:tabs>
          <w:tab w:val="num" w:pos="0"/>
        </w:tabs>
        <w:ind w:left="720" w:hanging="360"/>
      </w:pPr>
      <w:rPr>
        <w:rFonts w:ascii="Wingdings" w:hAnsi="Wingdings" w:cs="Wingdings"/>
      </w:rPr>
    </w:lvl>
  </w:abstractNum>
  <w:abstractNum w:abstractNumId="36">
    <w:nsid w:val="00000027"/>
    <w:multiLevelType w:val="multilevel"/>
    <w:tmpl w:val="00000027"/>
    <w:name w:val="WW8Num39"/>
    <w:lvl w:ilvl="0">
      <w:start w:val="1"/>
      <w:numFmt w:val="bullet"/>
      <w:lvlText w:val="-"/>
      <w:lvlJc w:val="left"/>
      <w:pPr>
        <w:tabs>
          <w:tab w:val="num" w:pos="0"/>
        </w:tabs>
        <w:ind w:left="720" w:hanging="360"/>
      </w:pPr>
      <w:rPr>
        <w:rFonts w:ascii="Calibri" w:hAnsi="Calibri" w:cs="Calibri"/>
        <w:b/>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7">
    <w:nsid w:val="00000028"/>
    <w:multiLevelType w:val="singleLevel"/>
    <w:tmpl w:val="00000028"/>
    <w:name w:val="WW8Num41"/>
    <w:lvl w:ilvl="0">
      <w:start w:val="1"/>
      <w:numFmt w:val="bullet"/>
      <w:lvlText w:val=""/>
      <w:lvlJc w:val="left"/>
      <w:pPr>
        <w:tabs>
          <w:tab w:val="num" w:pos="0"/>
        </w:tabs>
        <w:ind w:left="720" w:hanging="360"/>
      </w:pPr>
      <w:rPr>
        <w:rFonts w:ascii="Wingdings" w:hAnsi="Wingdings" w:cs="Wingdings"/>
      </w:rPr>
    </w:lvl>
  </w:abstractNum>
  <w:abstractNum w:abstractNumId="38">
    <w:nsid w:val="00000029"/>
    <w:multiLevelType w:val="singleLevel"/>
    <w:tmpl w:val="00000029"/>
    <w:name w:val="WW8Num42"/>
    <w:lvl w:ilvl="0">
      <w:start w:val="1"/>
      <w:numFmt w:val="bullet"/>
      <w:lvlText w:val=""/>
      <w:lvlJc w:val="left"/>
      <w:pPr>
        <w:tabs>
          <w:tab w:val="num" w:pos="0"/>
        </w:tabs>
        <w:ind w:left="720" w:hanging="360"/>
      </w:pPr>
      <w:rPr>
        <w:rFonts w:ascii="Symbol" w:hAnsi="Symbol" w:cs="Symbol"/>
      </w:rPr>
    </w:lvl>
  </w:abstractNum>
  <w:abstractNum w:abstractNumId="39">
    <w:nsid w:val="0000002A"/>
    <w:multiLevelType w:val="singleLevel"/>
    <w:tmpl w:val="0000002A"/>
    <w:name w:val="WW8Num43"/>
    <w:lvl w:ilvl="0">
      <w:start w:val="1"/>
      <w:numFmt w:val="bullet"/>
      <w:lvlText w:val=""/>
      <w:lvlJc w:val="left"/>
      <w:pPr>
        <w:tabs>
          <w:tab w:val="num" w:pos="0"/>
        </w:tabs>
        <w:ind w:left="720" w:hanging="360"/>
      </w:pPr>
      <w:rPr>
        <w:rFonts w:ascii="Wingdings" w:hAnsi="Wingdings" w:cs="Wingdings"/>
      </w:rPr>
    </w:lvl>
  </w:abstractNum>
  <w:abstractNum w:abstractNumId="40">
    <w:nsid w:val="0000002B"/>
    <w:multiLevelType w:val="singleLevel"/>
    <w:tmpl w:val="0000002B"/>
    <w:name w:val="WW8Num45"/>
    <w:lvl w:ilvl="0">
      <w:start w:val="1"/>
      <w:numFmt w:val="bullet"/>
      <w:lvlText w:val=""/>
      <w:lvlJc w:val="left"/>
      <w:pPr>
        <w:tabs>
          <w:tab w:val="num" w:pos="0"/>
        </w:tabs>
        <w:ind w:left="720" w:hanging="360"/>
      </w:pPr>
      <w:rPr>
        <w:rFonts w:ascii="Symbol" w:hAnsi="Symbol" w:cs="Symbol"/>
      </w:rPr>
    </w:lvl>
  </w:abstractNum>
  <w:abstractNum w:abstractNumId="41">
    <w:nsid w:val="0000002C"/>
    <w:multiLevelType w:val="singleLevel"/>
    <w:tmpl w:val="0000002C"/>
    <w:name w:val="WW8Num46"/>
    <w:lvl w:ilvl="0">
      <w:start w:val="1"/>
      <w:numFmt w:val="bullet"/>
      <w:lvlText w:val=""/>
      <w:lvlJc w:val="left"/>
      <w:pPr>
        <w:tabs>
          <w:tab w:val="num" w:pos="0"/>
        </w:tabs>
        <w:ind w:left="720" w:hanging="360"/>
      </w:pPr>
      <w:rPr>
        <w:rFonts w:ascii="Wingdings" w:hAnsi="Wingdings" w:cs="Wingdings"/>
        <w:sz w:val="16"/>
        <w:szCs w:val="16"/>
        <w:lang w:val="es-BO"/>
      </w:rPr>
    </w:lvl>
  </w:abstractNum>
  <w:abstractNum w:abstractNumId="42">
    <w:nsid w:val="0000002D"/>
    <w:multiLevelType w:val="singleLevel"/>
    <w:tmpl w:val="0000002D"/>
    <w:name w:val="WW8Num47"/>
    <w:lvl w:ilvl="0">
      <w:start w:val="1"/>
      <w:numFmt w:val="bullet"/>
      <w:lvlText w:val=""/>
      <w:lvlJc w:val="left"/>
      <w:pPr>
        <w:tabs>
          <w:tab w:val="num" w:pos="0"/>
        </w:tabs>
        <w:ind w:left="720" w:hanging="360"/>
      </w:pPr>
      <w:rPr>
        <w:rFonts w:ascii="Symbol" w:hAnsi="Symbol" w:cs="Symbol"/>
      </w:rPr>
    </w:lvl>
  </w:abstractNum>
  <w:abstractNum w:abstractNumId="43">
    <w:nsid w:val="0000002F"/>
    <w:multiLevelType w:val="singleLevel"/>
    <w:tmpl w:val="0000002F"/>
    <w:name w:val="WW8Num49"/>
    <w:lvl w:ilvl="0">
      <w:start w:val="1"/>
      <w:numFmt w:val="bullet"/>
      <w:lvlText w:val=""/>
      <w:lvlJc w:val="left"/>
      <w:pPr>
        <w:tabs>
          <w:tab w:val="num" w:pos="0"/>
        </w:tabs>
        <w:ind w:left="720" w:hanging="360"/>
      </w:pPr>
      <w:rPr>
        <w:rFonts w:ascii="Wingdings" w:hAnsi="Wingdings" w:cs="Wingdings"/>
      </w:rPr>
    </w:lvl>
  </w:abstractNum>
  <w:abstractNum w:abstractNumId="44">
    <w:nsid w:val="00000030"/>
    <w:multiLevelType w:val="singleLevel"/>
    <w:tmpl w:val="00000030"/>
    <w:name w:val="WW8Num50"/>
    <w:lvl w:ilvl="0">
      <w:start w:val="1"/>
      <w:numFmt w:val="bullet"/>
      <w:lvlText w:val=""/>
      <w:lvlJc w:val="left"/>
      <w:pPr>
        <w:tabs>
          <w:tab w:val="num" w:pos="0"/>
        </w:tabs>
        <w:ind w:left="720" w:hanging="360"/>
      </w:pPr>
      <w:rPr>
        <w:rFonts w:ascii="Symbol" w:hAnsi="Symbol" w:cs="Symbol"/>
      </w:rPr>
    </w:lvl>
  </w:abstractNum>
  <w:abstractNum w:abstractNumId="45">
    <w:nsid w:val="00000031"/>
    <w:multiLevelType w:val="singleLevel"/>
    <w:tmpl w:val="00000031"/>
    <w:name w:val="WW8Num51"/>
    <w:lvl w:ilvl="0">
      <w:start w:val="1"/>
      <w:numFmt w:val="bullet"/>
      <w:lvlText w:val=""/>
      <w:lvlJc w:val="left"/>
      <w:pPr>
        <w:tabs>
          <w:tab w:val="num" w:pos="0"/>
        </w:tabs>
        <w:ind w:left="763" w:hanging="360"/>
      </w:pPr>
      <w:rPr>
        <w:rFonts w:ascii="Symbol" w:hAnsi="Symbol" w:cs="Symbol"/>
        <w:sz w:val="16"/>
        <w:szCs w:val="16"/>
      </w:rPr>
    </w:lvl>
  </w:abstractNum>
  <w:abstractNum w:abstractNumId="46">
    <w:nsid w:val="00000032"/>
    <w:multiLevelType w:val="singleLevel"/>
    <w:tmpl w:val="00000032"/>
    <w:name w:val="WW8Num52"/>
    <w:lvl w:ilvl="0">
      <w:start w:val="1"/>
      <w:numFmt w:val="bullet"/>
      <w:lvlText w:val=""/>
      <w:lvlJc w:val="left"/>
      <w:pPr>
        <w:tabs>
          <w:tab w:val="num" w:pos="0"/>
        </w:tabs>
        <w:ind w:left="720" w:hanging="360"/>
      </w:pPr>
      <w:rPr>
        <w:rFonts w:ascii="Wingdings" w:hAnsi="Wingdings" w:cs="Wingdings"/>
      </w:rPr>
    </w:lvl>
  </w:abstractNum>
  <w:abstractNum w:abstractNumId="47">
    <w:nsid w:val="00000033"/>
    <w:multiLevelType w:val="singleLevel"/>
    <w:tmpl w:val="00000033"/>
    <w:name w:val="WW8Num53"/>
    <w:lvl w:ilvl="0">
      <w:start w:val="1"/>
      <w:numFmt w:val="bullet"/>
      <w:lvlText w:val=""/>
      <w:lvlJc w:val="left"/>
      <w:pPr>
        <w:tabs>
          <w:tab w:val="num" w:pos="0"/>
        </w:tabs>
        <w:ind w:left="720" w:hanging="360"/>
      </w:pPr>
      <w:rPr>
        <w:rFonts w:ascii="Symbol" w:hAnsi="Symbol" w:cs="Symbol"/>
      </w:rPr>
    </w:lvl>
  </w:abstractNum>
  <w:abstractNum w:abstractNumId="48">
    <w:nsid w:val="00000034"/>
    <w:multiLevelType w:val="singleLevel"/>
    <w:tmpl w:val="00000034"/>
    <w:name w:val="WW8Num54"/>
    <w:lvl w:ilvl="0">
      <w:start w:val="1"/>
      <w:numFmt w:val="bullet"/>
      <w:lvlText w:val=""/>
      <w:lvlJc w:val="left"/>
      <w:pPr>
        <w:tabs>
          <w:tab w:val="num" w:pos="0"/>
        </w:tabs>
        <w:ind w:left="765" w:hanging="360"/>
      </w:pPr>
      <w:rPr>
        <w:rFonts w:ascii="Symbol" w:hAnsi="Symbol" w:cs="Symbol"/>
      </w:rPr>
    </w:lvl>
  </w:abstractNum>
  <w:abstractNum w:abstractNumId="49">
    <w:nsid w:val="00000035"/>
    <w:multiLevelType w:val="singleLevel"/>
    <w:tmpl w:val="00000035"/>
    <w:name w:val="WW8Num55"/>
    <w:lvl w:ilvl="0">
      <w:start w:val="1"/>
      <w:numFmt w:val="bullet"/>
      <w:lvlText w:val=""/>
      <w:lvlJc w:val="left"/>
      <w:pPr>
        <w:tabs>
          <w:tab w:val="num" w:pos="0"/>
        </w:tabs>
        <w:ind w:left="720" w:hanging="360"/>
      </w:pPr>
      <w:rPr>
        <w:rFonts w:ascii="Symbol" w:hAnsi="Symbol" w:cs="Symbol"/>
      </w:rPr>
    </w:lvl>
  </w:abstractNum>
  <w:abstractNum w:abstractNumId="50">
    <w:nsid w:val="00000036"/>
    <w:multiLevelType w:val="singleLevel"/>
    <w:tmpl w:val="00000036"/>
    <w:name w:val="WW8Num56"/>
    <w:lvl w:ilvl="0">
      <w:start w:val="1"/>
      <w:numFmt w:val="bullet"/>
      <w:lvlText w:val=""/>
      <w:lvlJc w:val="left"/>
      <w:pPr>
        <w:tabs>
          <w:tab w:val="num" w:pos="0"/>
        </w:tabs>
        <w:ind w:left="1440" w:hanging="360"/>
      </w:pPr>
      <w:rPr>
        <w:rFonts w:ascii="Wingdings" w:hAnsi="Wingdings" w:cs="Wingdings"/>
        <w:color w:val="222222"/>
        <w:sz w:val="16"/>
        <w:szCs w:val="16"/>
      </w:rPr>
    </w:lvl>
  </w:abstractNum>
  <w:abstractNum w:abstractNumId="51">
    <w:nsid w:val="00000037"/>
    <w:multiLevelType w:val="singleLevel"/>
    <w:tmpl w:val="00000037"/>
    <w:name w:val="WW8Num57"/>
    <w:lvl w:ilvl="0">
      <w:start w:val="1"/>
      <w:numFmt w:val="bullet"/>
      <w:lvlText w:val=""/>
      <w:lvlJc w:val="left"/>
      <w:pPr>
        <w:tabs>
          <w:tab w:val="num" w:pos="0"/>
        </w:tabs>
        <w:ind w:left="720" w:hanging="360"/>
      </w:pPr>
      <w:rPr>
        <w:rFonts w:ascii="Symbol" w:hAnsi="Symbol" w:cs="Symbol"/>
      </w:rPr>
    </w:lvl>
  </w:abstractNum>
  <w:abstractNum w:abstractNumId="52">
    <w:nsid w:val="00000038"/>
    <w:multiLevelType w:val="multilevel"/>
    <w:tmpl w:val="00000038"/>
    <w:name w:val="WW8Num5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3">
    <w:nsid w:val="00000039"/>
    <w:multiLevelType w:val="multilevel"/>
    <w:tmpl w:val="00000039"/>
    <w:name w:val="WW8Num5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4">
    <w:nsid w:val="0000003A"/>
    <w:multiLevelType w:val="multilevel"/>
    <w:tmpl w:val="0000003A"/>
    <w:name w:val="WW8Num60"/>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5">
    <w:nsid w:val="0000003B"/>
    <w:multiLevelType w:val="multilevel"/>
    <w:tmpl w:val="0000003B"/>
    <w:name w:val="WW8Num6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6">
    <w:nsid w:val="0000003C"/>
    <w:multiLevelType w:val="multilevel"/>
    <w:tmpl w:val="0000003C"/>
    <w:name w:val="WW8Num62"/>
    <w:lvl w:ilvl="0">
      <w:start w:val="1"/>
      <w:numFmt w:val="bullet"/>
      <w:lvlText w:val=""/>
      <w:lvlJc w:val="left"/>
      <w:pPr>
        <w:tabs>
          <w:tab w:val="num" w:pos="0"/>
        </w:tabs>
        <w:ind w:left="720" w:hanging="360"/>
      </w:pPr>
      <w:rPr>
        <w:rFonts w:ascii="Wingdings" w:hAnsi="Wingdings" w:cs="Wingdings"/>
        <w:color w:val="222222"/>
        <w:sz w:val="12"/>
        <w:szCs w:val="1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222222"/>
        <w:sz w:val="12"/>
        <w:szCs w:val="12"/>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222222"/>
        <w:sz w:val="12"/>
        <w:szCs w:val="12"/>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222222"/>
        <w:sz w:val="12"/>
        <w:szCs w:val="12"/>
      </w:rPr>
    </w:lvl>
  </w:abstractNum>
  <w:abstractNum w:abstractNumId="57">
    <w:nsid w:val="0000003D"/>
    <w:multiLevelType w:val="multilevel"/>
    <w:tmpl w:val="0000003D"/>
    <w:name w:val="WW8Num6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8">
    <w:nsid w:val="0000003E"/>
    <w:multiLevelType w:val="multilevel"/>
    <w:tmpl w:val="0000003E"/>
    <w:name w:val="WW8Num6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9">
    <w:nsid w:val="0000003F"/>
    <w:multiLevelType w:val="multilevel"/>
    <w:tmpl w:val="0000003F"/>
    <w:name w:val="WW8Num65"/>
    <w:lvl w:ilvl="0">
      <w:start w:val="1"/>
      <w:numFmt w:val="bullet"/>
      <w:lvlText w:val=""/>
      <w:lvlJc w:val="left"/>
      <w:pPr>
        <w:tabs>
          <w:tab w:val="num" w:pos="0"/>
        </w:tabs>
        <w:ind w:left="720" w:hanging="360"/>
      </w:pPr>
      <w:rPr>
        <w:rFonts w:ascii="Wingdings" w:hAnsi="Wingdings" w:cs="Wingdings"/>
        <w:color w:val="222222"/>
        <w:sz w:val="12"/>
        <w:szCs w:val="1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222222"/>
        <w:sz w:val="12"/>
        <w:szCs w:val="12"/>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222222"/>
        <w:sz w:val="12"/>
        <w:szCs w:val="12"/>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222222"/>
        <w:sz w:val="12"/>
        <w:szCs w:val="12"/>
      </w:rPr>
    </w:lvl>
  </w:abstractNum>
  <w:abstractNum w:abstractNumId="60">
    <w:nsid w:val="029C425E"/>
    <w:multiLevelType w:val="hybridMultilevel"/>
    <w:tmpl w:val="75827814"/>
    <w:lvl w:ilvl="0" w:tplc="B582B01A">
      <w:start w:val="3"/>
      <w:numFmt w:val="decimal"/>
      <w:lvlText w:val="%1)"/>
      <w:lvlJc w:val="left"/>
      <w:pPr>
        <w:ind w:left="720" w:hanging="360"/>
      </w:pPr>
      <w:rPr>
        <w:rFonts w:ascii="Calibri" w:hAnsi="Calibri" w:cs="Calibri"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03533445"/>
    <w:multiLevelType w:val="singleLevel"/>
    <w:tmpl w:val="A5402328"/>
    <w:lvl w:ilvl="0">
      <w:start w:val="1"/>
      <w:numFmt w:val="lowerLetter"/>
      <w:lvlText w:val="%1."/>
      <w:lvlJc w:val="left"/>
      <w:pPr>
        <w:ind w:left="1944" w:hanging="360"/>
      </w:pPr>
      <w:rPr>
        <w:rFonts w:hint="default"/>
        <w:b/>
      </w:rPr>
    </w:lvl>
  </w:abstractNum>
  <w:abstractNum w:abstractNumId="62">
    <w:nsid w:val="04D87D0E"/>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5">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0FE61390"/>
    <w:multiLevelType w:val="hybridMultilevel"/>
    <w:tmpl w:val="CF2EC3DC"/>
    <w:lvl w:ilvl="0" w:tplc="52FC0C64">
      <w:start w:val="1"/>
      <w:numFmt w:val="decimal"/>
      <w:lvlText w:val="%1)"/>
      <w:lvlJc w:val="left"/>
      <w:pPr>
        <w:ind w:left="720" w:hanging="360"/>
      </w:pPr>
      <w:rPr>
        <w:rFonts w:ascii="Calibri" w:hAnsi="Calibri" w:cs="Calibri"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7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7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73">
    <w:nsid w:val="2A7D3F03"/>
    <w:multiLevelType w:val="hybridMultilevel"/>
    <w:tmpl w:val="915E379E"/>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167CE498">
      <w:start w:val="1"/>
      <w:numFmt w:val="decimal"/>
      <w:lvlText w:val="%3)"/>
      <w:lvlJc w:val="left"/>
      <w:pPr>
        <w:ind w:left="-1422" w:hanging="360"/>
      </w:pPr>
      <w:rPr>
        <w:rFonts w:hint="default"/>
        <w:b/>
      </w:r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74">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79">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nsid w:val="422B37A1"/>
    <w:multiLevelType w:val="hybridMultilevel"/>
    <w:tmpl w:val="AC7A4848"/>
    <w:lvl w:ilvl="0" w:tplc="608A06DE">
      <w:start w:val="1"/>
      <w:numFmt w:val="bullet"/>
      <w:lvlText w:val="-"/>
      <w:lvlJc w:val="left"/>
      <w:pPr>
        <w:ind w:left="360" w:hanging="360"/>
      </w:pPr>
      <w:rPr>
        <w:rFonts w:ascii="Calibri" w:eastAsia="Times New Roman"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83">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9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3"/>
  </w:num>
  <w:num w:numId="2">
    <w:abstractNumId w:val="75"/>
  </w:num>
  <w:num w:numId="3">
    <w:abstractNumId w:val="94"/>
  </w:num>
  <w:num w:numId="4">
    <w:abstractNumId w:val="92"/>
  </w:num>
  <w:num w:numId="5">
    <w:abstractNumId w:val="91"/>
  </w:num>
  <w:num w:numId="6">
    <w:abstractNumId w:val="73"/>
  </w:num>
  <w:num w:numId="7">
    <w:abstractNumId w:val="70"/>
  </w:num>
  <w:num w:numId="8">
    <w:abstractNumId w:val="72"/>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9"/>
  </w:num>
  <w:num w:numId="13">
    <w:abstractNumId w:val="84"/>
  </w:num>
  <w:num w:numId="14">
    <w:abstractNumId w:val="85"/>
  </w:num>
  <w:num w:numId="15">
    <w:abstractNumId w:val="77"/>
  </w:num>
  <w:num w:numId="16">
    <w:abstractNumId w:val="65"/>
  </w:num>
  <w:num w:numId="17">
    <w:abstractNumId w:val="78"/>
  </w:num>
  <w:num w:numId="18">
    <w:abstractNumId w:val="86"/>
  </w:num>
  <w:num w:numId="19">
    <w:abstractNumId w:val="76"/>
  </w:num>
  <w:num w:numId="20">
    <w:abstractNumId w:val="67"/>
  </w:num>
  <w:num w:numId="2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num>
  <w:num w:numId="24">
    <w:abstractNumId w:val="87"/>
  </w:num>
  <w:num w:numId="25">
    <w:abstractNumId w:val="90"/>
  </w:num>
  <w:num w:numId="26">
    <w:abstractNumId w:val="82"/>
  </w:num>
  <w:num w:numId="27">
    <w:abstractNumId w:val="88"/>
  </w:num>
  <w:num w:numId="28">
    <w:abstractNumId w:val="61"/>
    <w:lvlOverride w:ilvl="0">
      <w:startOverride w:val="1"/>
    </w:lvlOverride>
  </w:num>
  <w:num w:numId="29">
    <w:abstractNumId w:val="93"/>
  </w:num>
  <w:num w:numId="30">
    <w:abstractNumId w:val="63"/>
  </w:num>
  <w:num w:numId="31">
    <w:abstractNumId w:val="71"/>
  </w:num>
  <w:num w:numId="32">
    <w:abstractNumId w:val="6"/>
  </w:num>
  <w:num w:numId="33">
    <w:abstractNumId w:val="7"/>
  </w:num>
  <w:num w:numId="34">
    <w:abstractNumId w:val="8"/>
  </w:num>
  <w:num w:numId="35">
    <w:abstractNumId w:val="10"/>
  </w:num>
  <w:num w:numId="36">
    <w:abstractNumId w:val="12"/>
  </w:num>
  <w:num w:numId="37">
    <w:abstractNumId w:val="13"/>
  </w:num>
  <w:num w:numId="38">
    <w:abstractNumId w:val="14"/>
  </w:num>
  <w:num w:numId="39">
    <w:abstractNumId w:val="15"/>
  </w:num>
  <w:num w:numId="40">
    <w:abstractNumId w:val="16"/>
  </w:num>
  <w:num w:numId="41">
    <w:abstractNumId w:val="17"/>
  </w:num>
  <w:num w:numId="42">
    <w:abstractNumId w:val="18"/>
  </w:num>
  <w:num w:numId="43">
    <w:abstractNumId w:val="19"/>
  </w:num>
  <w:num w:numId="44">
    <w:abstractNumId w:val="0"/>
  </w:num>
  <w:num w:numId="45">
    <w:abstractNumId w:val="9"/>
  </w:num>
  <w:num w:numId="46">
    <w:abstractNumId w:val="11"/>
  </w:num>
  <w:num w:numId="47">
    <w:abstractNumId w:val="81"/>
  </w:num>
  <w:num w:numId="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num>
  <w:num w:numId="50">
    <w:abstractNumId w:val="2"/>
  </w:num>
  <w:num w:numId="51">
    <w:abstractNumId w:val="3"/>
  </w:num>
  <w:num w:numId="52">
    <w:abstractNumId w:val="4"/>
  </w:num>
  <w:num w:numId="53">
    <w:abstractNumId w:val="5"/>
  </w:num>
  <w:num w:numId="54">
    <w:abstractNumId w:val="20"/>
  </w:num>
  <w:num w:numId="55">
    <w:abstractNumId w:val="60"/>
  </w:num>
  <w:num w:numId="56">
    <w:abstractNumId w:val="6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971"/>
    <w:rsid w:val="00005346"/>
    <w:rsid w:val="000404E8"/>
    <w:rsid w:val="000E42C7"/>
    <w:rsid w:val="000E7460"/>
    <w:rsid w:val="00147189"/>
    <w:rsid w:val="00217FAF"/>
    <w:rsid w:val="00227781"/>
    <w:rsid w:val="002432C5"/>
    <w:rsid w:val="002711E8"/>
    <w:rsid w:val="0029678D"/>
    <w:rsid w:val="002F6FA2"/>
    <w:rsid w:val="004D0DA7"/>
    <w:rsid w:val="004F5D54"/>
    <w:rsid w:val="004F6D13"/>
    <w:rsid w:val="0057231B"/>
    <w:rsid w:val="0071077D"/>
    <w:rsid w:val="007740D4"/>
    <w:rsid w:val="00851788"/>
    <w:rsid w:val="008C3D85"/>
    <w:rsid w:val="008C6D49"/>
    <w:rsid w:val="008E2971"/>
    <w:rsid w:val="00934D3D"/>
    <w:rsid w:val="00984D90"/>
    <w:rsid w:val="009B4A0E"/>
    <w:rsid w:val="009D7F59"/>
    <w:rsid w:val="00A03396"/>
    <w:rsid w:val="00B40565"/>
    <w:rsid w:val="00BE0650"/>
    <w:rsid w:val="00C04490"/>
    <w:rsid w:val="00C83D15"/>
    <w:rsid w:val="00CD4A47"/>
    <w:rsid w:val="00D42B1C"/>
    <w:rsid w:val="00DD1798"/>
    <w:rsid w:val="00DD5098"/>
    <w:rsid w:val="00E32A50"/>
    <w:rsid w:val="00ED12A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AF6B1D-8B1B-41A1-8F06-D37208095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971"/>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8E2971"/>
    <w:pPr>
      <w:keepNext/>
      <w:numPr>
        <w:numId w:val="44"/>
      </w:numPr>
      <w:tabs>
        <w:tab w:val="clear" w:pos="0"/>
      </w:tabs>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8E2971"/>
    <w:pPr>
      <w:keepNext/>
      <w:numPr>
        <w:ilvl w:val="1"/>
        <w:numId w:val="44"/>
      </w:numPr>
      <w:tabs>
        <w:tab w:val="clear" w:pos="0"/>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8E2971"/>
    <w:pPr>
      <w:keepNext/>
      <w:keepLines/>
      <w:numPr>
        <w:ilvl w:val="2"/>
        <w:numId w:val="44"/>
      </w:numPr>
      <w:tabs>
        <w:tab w:val="clear" w:pos="0"/>
      </w:tabs>
      <w:spacing w:before="200"/>
      <w:outlineLvl w:val="2"/>
    </w:pPr>
    <w:rPr>
      <w:rFonts w:ascii="Cambria" w:hAnsi="Cambria"/>
      <w:b/>
      <w:bCs/>
      <w:color w:val="4F81BD"/>
      <w:lang w:val="x-none"/>
    </w:rPr>
  </w:style>
  <w:style w:type="paragraph" w:styleId="Ttulo4">
    <w:name w:val="heading 4"/>
    <w:basedOn w:val="Normal"/>
    <w:next w:val="Normal"/>
    <w:link w:val="Ttulo4Car"/>
    <w:qFormat/>
    <w:rsid w:val="008E2971"/>
    <w:pPr>
      <w:keepNext/>
      <w:keepLines/>
      <w:numPr>
        <w:ilvl w:val="3"/>
        <w:numId w:val="44"/>
      </w:numPr>
      <w:tabs>
        <w:tab w:val="clear" w:pos="0"/>
      </w:tab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8E2971"/>
    <w:pPr>
      <w:widowControl w:val="0"/>
      <w:numPr>
        <w:ilvl w:val="4"/>
        <w:numId w:val="44"/>
      </w:numPr>
      <w:tabs>
        <w:tab w:val="clear" w:pos="0"/>
        <w:tab w:val="num" w:pos="2520"/>
      </w:tabs>
      <w:spacing w:before="240" w:after="60"/>
      <w:ind w:left="2520" w:hanging="792"/>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E2971"/>
    <w:pPr>
      <w:keepNext/>
      <w:numPr>
        <w:ilvl w:val="5"/>
        <w:numId w:val="44"/>
      </w:numPr>
      <w:tabs>
        <w:tab w:val="clear" w:pos="0"/>
        <w:tab w:val="num" w:pos="360"/>
      </w:tabs>
      <w:ind w:left="360" w:hanging="360"/>
      <w:jc w:val="center"/>
      <w:outlineLvl w:val="5"/>
    </w:pPr>
    <w:rPr>
      <w:b/>
      <w:lang w:val="x-none"/>
    </w:rPr>
  </w:style>
  <w:style w:type="paragraph" w:styleId="Ttulo7">
    <w:name w:val="heading 7"/>
    <w:basedOn w:val="Normal"/>
    <w:next w:val="Normal"/>
    <w:link w:val="Ttulo7Car"/>
    <w:qFormat/>
    <w:rsid w:val="008E2971"/>
    <w:pPr>
      <w:numPr>
        <w:ilvl w:val="6"/>
        <w:numId w:val="44"/>
      </w:numPr>
      <w:tabs>
        <w:tab w:val="clear" w:pos="0"/>
      </w:tabs>
      <w:spacing w:before="240" w:after="60"/>
      <w:outlineLvl w:val="6"/>
    </w:pPr>
    <w:rPr>
      <w:sz w:val="24"/>
      <w:szCs w:val="24"/>
      <w:lang w:val="x-none"/>
    </w:rPr>
  </w:style>
  <w:style w:type="paragraph" w:styleId="Ttulo8">
    <w:name w:val="heading 8"/>
    <w:basedOn w:val="Normal"/>
    <w:next w:val="Normal"/>
    <w:link w:val="Ttulo8Car"/>
    <w:qFormat/>
    <w:rsid w:val="008E2971"/>
    <w:pPr>
      <w:keepNext/>
      <w:numPr>
        <w:ilvl w:val="7"/>
        <w:numId w:val="44"/>
      </w:numPr>
      <w:tabs>
        <w:tab w:val="clear" w:pos="0"/>
      </w:tabs>
      <w:jc w:val="center"/>
      <w:outlineLvl w:val="7"/>
    </w:pPr>
    <w:rPr>
      <w:rFonts w:ascii="Tahoma" w:hAnsi="Tahoma"/>
      <w:b/>
      <w:u w:val="single"/>
      <w:lang w:val="es-MX"/>
    </w:rPr>
  </w:style>
  <w:style w:type="paragraph" w:styleId="Ttulo9">
    <w:name w:val="heading 9"/>
    <w:basedOn w:val="Normal"/>
    <w:next w:val="Normal"/>
    <w:link w:val="Ttulo9Car"/>
    <w:qFormat/>
    <w:rsid w:val="008E2971"/>
    <w:pPr>
      <w:keepNext/>
      <w:numPr>
        <w:ilvl w:val="8"/>
        <w:numId w:val="44"/>
      </w:numPr>
      <w:tabs>
        <w:tab w:val="clear" w:pos="0"/>
      </w:tabs>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8E2971"/>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8E2971"/>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8E2971"/>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8E2971"/>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8E2971"/>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8E2971"/>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8E2971"/>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8E2971"/>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8E2971"/>
    <w:rPr>
      <w:rFonts w:ascii="Tahoma" w:eastAsia="Times New Roman" w:hAnsi="Tahoma" w:cs="Times New Roman"/>
      <w:sz w:val="28"/>
      <w:szCs w:val="20"/>
      <w:lang w:val="x-none"/>
    </w:rPr>
  </w:style>
  <w:style w:type="paragraph" w:customStyle="1" w:styleId="1301Autolist">
    <w:name w:val="13.01 Autolist"/>
    <w:basedOn w:val="Normal"/>
    <w:next w:val="Normal"/>
    <w:rsid w:val="008E2971"/>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8E2971"/>
    <w:pPr>
      <w:tabs>
        <w:tab w:val="num" w:pos="1584"/>
      </w:tabs>
      <w:ind w:left="1584" w:hanging="432"/>
    </w:pPr>
  </w:style>
  <w:style w:type="paragraph" w:customStyle="1" w:styleId="aparagraphs">
    <w:name w:val="(a) paragraphs"/>
    <w:next w:val="Normal"/>
    <w:rsid w:val="008E2971"/>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8E2971"/>
    <w:pPr>
      <w:spacing w:after="120"/>
      <w:ind w:left="283"/>
    </w:pPr>
  </w:style>
  <w:style w:type="character" w:customStyle="1" w:styleId="SangradetextonormalCar">
    <w:name w:val="Sangría de texto normal Car"/>
    <w:basedOn w:val="Fuentedeprrafopredeter"/>
    <w:link w:val="Sangradetextonormal"/>
    <w:rsid w:val="008E2971"/>
    <w:rPr>
      <w:rFonts w:ascii="Times New Roman" w:eastAsia="Times New Roman" w:hAnsi="Times New Roman" w:cs="Times New Roman"/>
      <w:sz w:val="20"/>
      <w:szCs w:val="20"/>
      <w:lang w:val="es-ES"/>
    </w:rPr>
  </w:style>
  <w:style w:type="paragraph" w:customStyle="1" w:styleId="a">
    <w:basedOn w:val="Normal"/>
    <w:next w:val="Puesto"/>
    <w:link w:val="TtuloCar"/>
    <w:qFormat/>
    <w:rsid w:val="008E2971"/>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8E2971"/>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8E2971"/>
    <w:rPr>
      <w:rFonts w:ascii="Tms Rmn" w:eastAsia="Times New Roman" w:hAnsi="Tms Rmn" w:cs="Times New Roman"/>
      <w:sz w:val="20"/>
      <w:szCs w:val="20"/>
      <w:lang w:val="en-US"/>
    </w:rPr>
  </w:style>
  <w:style w:type="paragraph" w:styleId="Textoindependiente2">
    <w:name w:val="Body Text 2"/>
    <w:basedOn w:val="Normal"/>
    <w:link w:val="Textoindependiente2Car"/>
    <w:rsid w:val="008E2971"/>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8E2971"/>
    <w:rPr>
      <w:rFonts w:ascii="Tms Rmn" w:eastAsia="Times New Roman" w:hAnsi="Tms Rmn" w:cs="Times New Roman"/>
      <w:sz w:val="20"/>
      <w:szCs w:val="20"/>
      <w:lang w:val="en-US" w:eastAsia="es-BO"/>
    </w:rPr>
  </w:style>
  <w:style w:type="paragraph" w:styleId="Listaconvietas2">
    <w:name w:val="List Bullet 2"/>
    <w:basedOn w:val="Normal"/>
    <w:autoRedefine/>
    <w:rsid w:val="008E2971"/>
    <w:pPr>
      <w:tabs>
        <w:tab w:val="num" w:pos="643"/>
      </w:tabs>
      <w:ind w:left="643" w:hanging="360"/>
    </w:pPr>
    <w:rPr>
      <w:sz w:val="24"/>
      <w:szCs w:val="24"/>
      <w:lang w:eastAsia="es-ES"/>
    </w:rPr>
  </w:style>
  <w:style w:type="paragraph" w:styleId="Listaconvietas4">
    <w:name w:val="List Bullet 4"/>
    <w:basedOn w:val="Normal"/>
    <w:autoRedefine/>
    <w:rsid w:val="008E2971"/>
    <w:pPr>
      <w:tabs>
        <w:tab w:val="num" w:pos="1209"/>
      </w:tabs>
      <w:ind w:left="1209" w:hanging="360"/>
    </w:pPr>
    <w:rPr>
      <w:sz w:val="24"/>
      <w:szCs w:val="24"/>
      <w:lang w:eastAsia="es-ES"/>
    </w:rPr>
  </w:style>
  <w:style w:type="paragraph" w:styleId="Textodebloque">
    <w:name w:val="Block Text"/>
    <w:basedOn w:val="Normal"/>
    <w:rsid w:val="008E2971"/>
    <w:pPr>
      <w:ind w:left="1276" w:right="931"/>
      <w:jc w:val="center"/>
    </w:pPr>
    <w:rPr>
      <w:sz w:val="22"/>
    </w:rPr>
  </w:style>
  <w:style w:type="paragraph" w:styleId="Encabezado">
    <w:name w:val="header"/>
    <w:aliases w:val="encabezado,Encabezado Linea 1"/>
    <w:basedOn w:val="Normal"/>
    <w:link w:val="EncabezadoCar"/>
    <w:rsid w:val="008E2971"/>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8E2971"/>
    <w:rPr>
      <w:rFonts w:ascii="Times New Roman" w:eastAsia="Times New Roman" w:hAnsi="Times New Roman" w:cs="Times New Roman"/>
      <w:sz w:val="20"/>
      <w:szCs w:val="20"/>
      <w:lang w:val="x-none"/>
    </w:rPr>
  </w:style>
  <w:style w:type="paragraph" w:styleId="Piedepgina">
    <w:name w:val="footer"/>
    <w:basedOn w:val="Normal"/>
    <w:link w:val="PiedepginaCar"/>
    <w:rsid w:val="008E2971"/>
    <w:pPr>
      <w:tabs>
        <w:tab w:val="center" w:pos="4419"/>
        <w:tab w:val="right" w:pos="8838"/>
      </w:tabs>
    </w:pPr>
    <w:rPr>
      <w:lang w:val="x-none"/>
    </w:rPr>
  </w:style>
  <w:style w:type="character" w:customStyle="1" w:styleId="PiedepginaCar">
    <w:name w:val="Pie de página Car"/>
    <w:basedOn w:val="Fuentedeprrafopredeter"/>
    <w:link w:val="Piedepgina"/>
    <w:rsid w:val="008E2971"/>
    <w:rPr>
      <w:rFonts w:ascii="Times New Roman" w:eastAsia="Times New Roman" w:hAnsi="Times New Roman" w:cs="Times New Roman"/>
      <w:sz w:val="20"/>
      <w:szCs w:val="20"/>
      <w:lang w:val="x-none"/>
    </w:rPr>
  </w:style>
  <w:style w:type="paragraph" w:styleId="Prrafodelista">
    <w:name w:val="List Paragraph"/>
    <w:aliases w:val="본문1,Segundo,titulo 5"/>
    <w:basedOn w:val="Normal"/>
    <w:link w:val="PrrafodelistaCar"/>
    <w:qFormat/>
    <w:rsid w:val="008E2971"/>
    <w:pPr>
      <w:ind w:left="720"/>
    </w:pPr>
  </w:style>
  <w:style w:type="character" w:styleId="Refdecomentario">
    <w:name w:val="annotation reference"/>
    <w:uiPriority w:val="99"/>
    <w:rsid w:val="008E2971"/>
    <w:rPr>
      <w:sz w:val="16"/>
      <w:szCs w:val="16"/>
    </w:rPr>
  </w:style>
  <w:style w:type="paragraph" w:styleId="Textocomentario">
    <w:name w:val="annotation text"/>
    <w:basedOn w:val="Normal"/>
    <w:link w:val="TextocomentarioCar"/>
    <w:uiPriority w:val="99"/>
    <w:semiHidden/>
    <w:rsid w:val="008E2971"/>
    <w:rPr>
      <w:lang w:val="x-none"/>
    </w:rPr>
  </w:style>
  <w:style w:type="character" w:customStyle="1" w:styleId="TextocomentarioCar">
    <w:name w:val="Texto comentario Car"/>
    <w:basedOn w:val="Fuentedeprrafopredeter"/>
    <w:link w:val="Textocomentario"/>
    <w:rsid w:val="008E2971"/>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8E2971"/>
    <w:rPr>
      <w:b/>
      <w:bCs/>
    </w:rPr>
  </w:style>
  <w:style w:type="character" w:customStyle="1" w:styleId="AsuntodelcomentarioCar">
    <w:name w:val="Asunto del comentario Car"/>
    <w:basedOn w:val="TextocomentarioCar"/>
    <w:link w:val="Asuntodelcomentario"/>
    <w:rsid w:val="008E2971"/>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8E2971"/>
    <w:rPr>
      <w:rFonts w:ascii="Tahoma" w:hAnsi="Tahoma"/>
      <w:sz w:val="16"/>
      <w:szCs w:val="16"/>
      <w:lang w:val="x-none"/>
    </w:rPr>
  </w:style>
  <w:style w:type="character" w:customStyle="1" w:styleId="TextodegloboCar">
    <w:name w:val="Texto de globo Car"/>
    <w:basedOn w:val="Fuentedeprrafopredeter"/>
    <w:link w:val="Textodeglobo"/>
    <w:rsid w:val="008E2971"/>
    <w:rPr>
      <w:rFonts w:ascii="Tahoma" w:eastAsia="Times New Roman" w:hAnsi="Tahoma" w:cs="Times New Roman"/>
      <w:sz w:val="16"/>
      <w:szCs w:val="16"/>
      <w:lang w:val="x-none"/>
    </w:rPr>
  </w:style>
  <w:style w:type="paragraph" w:customStyle="1" w:styleId="Normal2">
    <w:name w:val="Normal 2"/>
    <w:basedOn w:val="Normal"/>
    <w:rsid w:val="008E2971"/>
    <w:pPr>
      <w:tabs>
        <w:tab w:val="left" w:pos="360"/>
        <w:tab w:val="left" w:pos="1080"/>
      </w:tabs>
      <w:jc w:val="both"/>
    </w:pPr>
    <w:rPr>
      <w:sz w:val="24"/>
      <w:lang w:val="es-MX"/>
    </w:rPr>
  </w:style>
  <w:style w:type="paragraph" w:customStyle="1" w:styleId="WW-Textosinformato">
    <w:name w:val="WW-Texto sin formato"/>
    <w:basedOn w:val="Normal"/>
    <w:rsid w:val="008E2971"/>
    <w:pPr>
      <w:suppressAutoHyphens/>
    </w:pPr>
    <w:rPr>
      <w:rFonts w:ascii="Courier New" w:eastAsia="MS Mincho" w:hAnsi="Courier New"/>
      <w:lang w:val="es-PE" w:eastAsia="es-ES"/>
    </w:rPr>
  </w:style>
  <w:style w:type="character" w:styleId="Textodelmarcadordeposicin">
    <w:name w:val="Placeholder Text"/>
    <w:uiPriority w:val="99"/>
    <w:semiHidden/>
    <w:rsid w:val="008E2971"/>
    <w:rPr>
      <w:color w:val="808080"/>
    </w:rPr>
  </w:style>
  <w:style w:type="paragraph" w:customStyle="1" w:styleId="Sub-ClauseText">
    <w:name w:val="Sub-Clause Text"/>
    <w:basedOn w:val="Normal"/>
    <w:rsid w:val="008E2971"/>
    <w:pPr>
      <w:spacing w:before="120" w:after="120"/>
      <w:jc w:val="both"/>
    </w:pPr>
    <w:rPr>
      <w:spacing w:val="-4"/>
      <w:sz w:val="24"/>
      <w:lang w:val="en-US"/>
    </w:rPr>
  </w:style>
  <w:style w:type="paragraph" w:styleId="Textonotapie">
    <w:name w:val="footnote text"/>
    <w:basedOn w:val="Normal"/>
    <w:link w:val="TextonotapieCar"/>
    <w:rsid w:val="008E2971"/>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rsid w:val="008E2971"/>
    <w:rPr>
      <w:rFonts w:ascii="Calibri" w:eastAsia="Calibri" w:hAnsi="Calibri" w:cs="Times New Roman"/>
      <w:sz w:val="20"/>
      <w:szCs w:val="20"/>
    </w:rPr>
  </w:style>
  <w:style w:type="character" w:styleId="Refdenotaalpie">
    <w:name w:val="footnote reference"/>
    <w:semiHidden/>
    <w:rsid w:val="008E2971"/>
    <w:rPr>
      <w:vertAlign w:val="superscript"/>
    </w:rPr>
  </w:style>
  <w:style w:type="table" w:styleId="Tablaconcuadrcula">
    <w:name w:val="Table Grid"/>
    <w:basedOn w:val="Tablanormal"/>
    <w:uiPriority w:val="59"/>
    <w:rsid w:val="008E2971"/>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8E2971"/>
    <w:pPr>
      <w:widowControl w:val="0"/>
      <w:jc w:val="both"/>
    </w:pPr>
    <w:rPr>
      <w:sz w:val="24"/>
    </w:rPr>
  </w:style>
  <w:style w:type="character" w:customStyle="1" w:styleId="CarCar11">
    <w:name w:val="Car Car11"/>
    <w:rsid w:val="008E2971"/>
    <w:rPr>
      <w:rFonts w:ascii="Tahoma" w:eastAsia="Times New Roman" w:hAnsi="Tahoma"/>
      <w:b/>
      <w:caps/>
      <w:sz w:val="22"/>
      <w:szCs w:val="22"/>
      <w:u w:val="single"/>
      <w:lang w:val="es-MX" w:eastAsia="es-ES"/>
    </w:rPr>
  </w:style>
  <w:style w:type="character" w:customStyle="1" w:styleId="CarCar10">
    <w:name w:val="Car Car10"/>
    <w:rsid w:val="008E2971"/>
    <w:rPr>
      <w:rFonts w:ascii="Times New Roman" w:eastAsia="Times New Roman" w:hAnsi="Times New Roman"/>
      <w:b/>
      <w:sz w:val="22"/>
      <w:u w:val="single"/>
      <w:lang w:val="es-MX" w:eastAsia="es-ES"/>
    </w:rPr>
  </w:style>
  <w:style w:type="character" w:styleId="Nmerodepgina">
    <w:name w:val="page number"/>
    <w:basedOn w:val="Fuentedeprrafopredeter"/>
    <w:rsid w:val="008E2971"/>
  </w:style>
  <w:style w:type="character" w:customStyle="1" w:styleId="TtuloCar">
    <w:name w:val="Título Car"/>
    <w:link w:val="a"/>
    <w:rsid w:val="008E2971"/>
    <w:rPr>
      <w:rFonts w:cs="Arial"/>
      <w:b/>
      <w:bCs/>
      <w:kern w:val="28"/>
      <w:szCs w:val="32"/>
    </w:rPr>
  </w:style>
  <w:style w:type="paragraph" w:customStyle="1" w:styleId="Document1">
    <w:name w:val="Document 1"/>
    <w:rsid w:val="008E2971"/>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8E2971"/>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8E2971"/>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8E2971"/>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8E2971"/>
    <w:rPr>
      <w:rFonts w:ascii="Times New Roman" w:eastAsia="Times New Roman" w:hAnsi="Times New Roman" w:cs="Times New Roman"/>
      <w:sz w:val="16"/>
      <w:szCs w:val="16"/>
    </w:rPr>
  </w:style>
  <w:style w:type="paragraph" w:styleId="Textoindependiente3">
    <w:name w:val="Body Text 3"/>
    <w:basedOn w:val="Normal"/>
    <w:link w:val="Textoindependiente3Car"/>
    <w:rsid w:val="008E2971"/>
    <w:pPr>
      <w:spacing w:after="120"/>
    </w:pPr>
    <w:rPr>
      <w:sz w:val="16"/>
      <w:szCs w:val="16"/>
      <w:lang w:val="x-none"/>
    </w:rPr>
  </w:style>
  <w:style w:type="character" w:customStyle="1" w:styleId="Textoindependiente3Car">
    <w:name w:val="Texto independiente 3 Car"/>
    <w:basedOn w:val="Fuentedeprrafopredeter"/>
    <w:link w:val="Textoindependiente3"/>
    <w:rsid w:val="008E2971"/>
    <w:rPr>
      <w:rFonts w:ascii="Times New Roman" w:eastAsia="Times New Roman" w:hAnsi="Times New Roman" w:cs="Times New Roman"/>
      <w:sz w:val="16"/>
      <w:szCs w:val="16"/>
      <w:lang w:val="x-none"/>
    </w:rPr>
  </w:style>
  <w:style w:type="paragraph" w:customStyle="1" w:styleId="Head1">
    <w:name w:val="Head1"/>
    <w:basedOn w:val="Normal"/>
    <w:rsid w:val="008E297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8E2971"/>
    <w:pPr>
      <w:tabs>
        <w:tab w:val="num" w:pos="1410"/>
        <w:tab w:val="num" w:pos="1903"/>
      </w:tabs>
      <w:ind w:left="1903" w:hanging="283"/>
      <w:jc w:val="both"/>
    </w:pPr>
    <w:rPr>
      <w:snapToGrid w:val="0"/>
      <w:lang w:val="es-BO" w:eastAsia="es-ES"/>
    </w:rPr>
  </w:style>
  <w:style w:type="paragraph" w:styleId="NormalWeb">
    <w:name w:val="Normal (Web)"/>
    <w:basedOn w:val="Normal"/>
    <w:rsid w:val="008E2971"/>
    <w:pPr>
      <w:spacing w:before="100" w:after="100"/>
    </w:pPr>
    <w:rPr>
      <w:sz w:val="24"/>
      <w:szCs w:val="24"/>
      <w:lang w:val="en-US"/>
    </w:rPr>
  </w:style>
  <w:style w:type="paragraph" w:styleId="Continuarlista2">
    <w:name w:val="List Continue 2"/>
    <w:basedOn w:val="Normal"/>
    <w:rsid w:val="008E2971"/>
    <w:pPr>
      <w:spacing w:after="120"/>
      <w:ind w:left="720"/>
    </w:pPr>
  </w:style>
  <w:style w:type="paragraph" w:customStyle="1" w:styleId="xl25">
    <w:name w:val="xl25"/>
    <w:basedOn w:val="Normal"/>
    <w:rsid w:val="008E297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8E2971"/>
    <w:pPr>
      <w:widowControl w:val="0"/>
      <w:jc w:val="both"/>
    </w:pPr>
    <w:rPr>
      <w:b/>
      <w:sz w:val="24"/>
      <w:lang w:eastAsia="es-ES"/>
    </w:rPr>
  </w:style>
  <w:style w:type="paragraph" w:customStyle="1" w:styleId="Sangra3detindependiente1">
    <w:name w:val="Sangría 3 de t. independiente1"/>
    <w:basedOn w:val="Normal"/>
    <w:rsid w:val="008E2971"/>
    <w:pPr>
      <w:widowControl w:val="0"/>
      <w:ind w:left="709" w:hanging="709"/>
      <w:jc w:val="both"/>
    </w:pPr>
    <w:rPr>
      <w:sz w:val="24"/>
      <w:lang w:eastAsia="es-ES"/>
    </w:rPr>
  </w:style>
  <w:style w:type="paragraph" w:styleId="TDC1">
    <w:name w:val="toc 1"/>
    <w:basedOn w:val="Normal"/>
    <w:next w:val="Normal"/>
    <w:autoRedefine/>
    <w:rsid w:val="008E2971"/>
    <w:pPr>
      <w:spacing w:before="120"/>
      <w:jc w:val="center"/>
    </w:pPr>
    <w:rPr>
      <w:b/>
      <w:lang w:val="es-ES_tradnl" w:eastAsia="es-ES"/>
    </w:rPr>
  </w:style>
  <w:style w:type="paragraph" w:styleId="Lista2">
    <w:name w:val="List 2"/>
    <w:basedOn w:val="Normal"/>
    <w:rsid w:val="008E2971"/>
    <w:pPr>
      <w:ind w:left="566" w:hanging="283"/>
    </w:pPr>
    <w:rPr>
      <w:sz w:val="16"/>
      <w:szCs w:val="16"/>
      <w:lang w:eastAsia="es-ES"/>
    </w:rPr>
  </w:style>
  <w:style w:type="paragraph" w:customStyle="1" w:styleId="CM2">
    <w:name w:val="CM2"/>
    <w:basedOn w:val="Normal"/>
    <w:next w:val="Normal"/>
    <w:rsid w:val="008E297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8E2971"/>
    <w:pPr>
      <w:spacing w:after="0" w:line="240" w:lineRule="auto"/>
    </w:pPr>
    <w:rPr>
      <w:rFonts w:ascii="Calibri" w:eastAsia="Times New Roman" w:hAnsi="Calibri" w:cs="Times New Roman"/>
      <w:lang w:val="es-ES"/>
    </w:rPr>
  </w:style>
  <w:style w:type="character" w:customStyle="1" w:styleId="SinespaciadoCar">
    <w:name w:val="Sin espaciado Car"/>
    <w:link w:val="Sinespaciado"/>
    <w:rsid w:val="008E2971"/>
    <w:rPr>
      <w:rFonts w:ascii="Calibri" w:eastAsia="Times New Roman" w:hAnsi="Calibri" w:cs="Times New Roman"/>
      <w:lang w:val="es-ES"/>
    </w:rPr>
  </w:style>
  <w:style w:type="paragraph" w:styleId="Revisin">
    <w:name w:val="Revision"/>
    <w:hidden/>
    <w:uiPriority w:val="99"/>
    <w:semiHidden/>
    <w:rsid w:val="008E2971"/>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nhideWhenUsed/>
    <w:rsid w:val="008E2971"/>
    <w:rPr>
      <w:lang w:val="x-none"/>
    </w:rPr>
  </w:style>
  <w:style w:type="character" w:customStyle="1" w:styleId="TextonotaalfinalCar">
    <w:name w:val="Texto nota al final Car"/>
    <w:basedOn w:val="Fuentedeprrafopredeter"/>
    <w:link w:val="Textonotaalfinal"/>
    <w:rsid w:val="008E2971"/>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8E2971"/>
    <w:rPr>
      <w:vertAlign w:val="superscript"/>
    </w:rPr>
  </w:style>
  <w:style w:type="paragraph" w:styleId="TtulodeTDC">
    <w:name w:val="TOC Heading"/>
    <w:basedOn w:val="Ttulo1"/>
    <w:next w:val="Normal"/>
    <w:uiPriority w:val="39"/>
    <w:unhideWhenUsed/>
    <w:qFormat/>
    <w:rsid w:val="008E2971"/>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8E2971"/>
    <w:rPr>
      <w:color w:val="0000FF"/>
      <w:u w:val="single"/>
    </w:rPr>
  </w:style>
  <w:style w:type="paragraph" w:customStyle="1" w:styleId="CM37">
    <w:name w:val="CM37"/>
    <w:basedOn w:val="Normal"/>
    <w:next w:val="Normal"/>
    <w:rsid w:val="008E2971"/>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locked/>
    <w:rsid w:val="008E2971"/>
    <w:rPr>
      <w:rFonts w:ascii="Times New Roman" w:eastAsia="Times New Roman" w:hAnsi="Times New Roman" w:cs="Times New Roman"/>
      <w:sz w:val="20"/>
      <w:szCs w:val="20"/>
      <w:lang w:val="es-ES"/>
    </w:rPr>
  </w:style>
  <w:style w:type="paragraph" w:customStyle="1" w:styleId="Prrafodelista1">
    <w:name w:val="Párrafo de lista1"/>
    <w:basedOn w:val="Normal"/>
    <w:rsid w:val="008E2971"/>
    <w:pPr>
      <w:ind w:left="720"/>
      <w:contextualSpacing/>
    </w:pPr>
    <w:rPr>
      <w:rFonts w:eastAsia="Calibri"/>
    </w:rPr>
  </w:style>
  <w:style w:type="paragraph" w:customStyle="1" w:styleId="CM55">
    <w:name w:val="CM55"/>
    <w:basedOn w:val="Normal"/>
    <w:next w:val="Normal"/>
    <w:rsid w:val="008E2971"/>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8E2971"/>
    <w:pPr>
      <w:spacing w:after="200" w:line="276" w:lineRule="auto"/>
    </w:pPr>
    <w:rPr>
      <w:rFonts w:ascii="Calibri" w:eastAsia="Times New Roman" w:hAnsi="Calibri" w:cs="Times New Roman"/>
      <w:lang w:eastAsia="es-BO"/>
    </w:rPr>
  </w:style>
  <w:style w:type="character" w:customStyle="1" w:styleId="normaltextrun">
    <w:name w:val="normaltextrun"/>
    <w:rsid w:val="008E2971"/>
  </w:style>
  <w:style w:type="paragraph" w:customStyle="1" w:styleId="ss">
    <w:name w:val="ss"/>
    <w:basedOn w:val="Textoindependiente"/>
    <w:qFormat/>
    <w:rsid w:val="008E2971"/>
    <w:pPr>
      <w:spacing w:after="240"/>
      <w:ind w:firstLine="720"/>
      <w:jc w:val="both"/>
    </w:pPr>
    <w:rPr>
      <w:rFonts w:ascii="Times New Roman" w:hAnsi="Times New Roman"/>
      <w:sz w:val="24"/>
    </w:rPr>
  </w:style>
  <w:style w:type="paragraph" w:styleId="TDC2">
    <w:name w:val="toc 2"/>
    <w:basedOn w:val="Normal"/>
    <w:next w:val="Normal"/>
    <w:autoRedefine/>
    <w:rsid w:val="008E2971"/>
    <w:pPr>
      <w:spacing w:before="120"/>
      <w:ind w:left="240"/>
    </w:pPr>
    <w:rPr>
      <w:b/>
      <w:bCs/>
      <w:sz w:val="22"/>
      <w:szCs w:val="22"/>
      <w:lang w:eastAsia="es-ES"/>
    </w:rPr>
  </w:style>
  <w:style w:type="character" w:styleId="Hipervnculovisitado">
    <w:name w:val="FollowedHyperlink"/>
    <w:rsid w:val="008E2971"/>
    <w:rPr>
      <w:color w:val="800080"/>
      <w:u w:val="single"/>
    </w:rPr>
  </w:style>
  <w:style w:type="paragraph" w:styleId="TDC3">
    <w:name w:val="toc 3"/>
    <w:basedOn w:val="Normal"/>
    <w:next w:val="Normal"/>
    <w:autoRedefine/>
    <w:rsid w:val="008E2971"/>
    <w:pPr>
      <w:ind w:left="480"/>
    </w:pPr>
    <w:rPr>
      <w:lang w:eastAsia="es-ES"/>
    </w:rPr>
  </w:style>
  <w:style w:type="paragraph" w:styleId="TDC4">
    <w:name w:val="toc 4"/>
    <w:basedOn w:val="Normal"/>
    <w:next w:val="Normal"/>
    <w:autoRedefine/>
    <w:rsid w:val="008E2971"/>
    <w:pPr>
      <w:ind w:left="720"/>
    </w:pPr>
    <w:rPr>
      <w:lang w:eastAsia="es-ES"/>
    </w:rPr>
  </w:style>
  <w:style w:type="paragraph" w:styleId="TDC5">
    <w:name w:val="toc 5"/>
    <w:basedOn w:val="Normal"/>
    <w:next w:val="Normal"/>
    <w:autoRedefine/>
    <w:rsid w:val="008E2971"/>
    <w:pPr>
      <w:ind w:left="960"/>
    </w:pPr>
    <w:rPr>
      <w:lang w:eastAsia="es-ES"/>
    </w:rPr>
  </w:style>
  <w:style w:type="paragraph" w:styleId="TDC6">
    <w:name w:val="toc 6"/>
    <w:basedOn w:val="Normal"/>
    <w:next w:val="Normal"/>
    <w:autoRedefine/>
    <w:rsid w:val="008E2971"/>
    <w:pPr>
      <w:ind w:left="1200"/>
    </w:pPr>
    <w:rPr>
      <w:lang w:eastAsia="es-ES"/>
    </w:rPr>
  </w:style>
  <w:style w:type="paragraph" w:styleId="TDC7">
    <w:name w:val="toc 7"/>
    <w:basedOn w:val="Normal"/>
    <w:next w:val="Normal"/>
    <w:autoRedefine/>
    <w:rsid w:val="008E2971"/>
    <w:pPr>
      <w:ind w:left="1440"/>
    </w:pPr>
    <w:rPr>
      <w:lang w:eastAsia="es-ES"/>
    </w:rPr>
  </w:style>
  <w:style w:type="paragraph" w:styleId="TDC8">
    <w:name w:val="toc 8"/>
    <w:basedOn w:val="Normal"/>
    <w:next w:val="Normal"/>
    <w:autoRedefine/>
    <w:rsid w:val="008E2971"/>
    <w:pPr>
      <w:ind w:left="1680"/>
    </w:pPr>
    <w:rPr>
      <w:lang w:eastAsia="es-ES"/>
    </w:rPr>
  </w:style>
  <w:style w:type="paragraph" w:styleId="TDC9">
    <w:name w:val="toc 9"/>
    <w:basedOn w:val="Normal"/>
    <w:next w:val="Normal"/>
    <w:autoRedefine/>
    <w:rsid w:val="008E2971"/>
    <w:pPr>
      <w:ind w:left="1920"/>
    </w:pPr>
    <w:rPr>
      <w:lang w:eastAsia="es-ES"/>
    </w:rPr>
  </w:style>
  <w:style w:type="paragraph" w:customStyle="1" w:styleId="CM12">
    <w:name w:val="CM12"/>
    <w:basedOn w:val="Normal"/>
    <w:next w:val="Normal"/>
    <w:rsid w:val="008E2971"/>
    <w:pPr>
      <w:widowControl w:val="0"/>
      <w:autoSpaceDE w:val="0"/>
      <w:autoSpaceDN w:val="0"/>
      <w:adjustRightInd w:val="0"/>
    </w:pPr>
    <w:rPr>
      <w:rFonts w:ascii="Verdana" w:hAnsi="Verdana"/>
      <w:sz w:val="24"/>
      <w:szCs w:val="24"/>
      <w:lang w:eastAsia="es-ES"/>
    </w:rPr>
  </w:style>
  <w:style w:type="paragraph" w:customStyle="1" w:styleId="Default">
    <w:name w:val="Default"/>
    <w:rsid w:val="008E2971"/>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8E2971"/>
    <w:rPr>
      <w:rFonts w:cs="Times New Roman"/>
      <w:color w:val="auto"/>
    </w:rPr>
  </w:style>
  <w:style w:type="paragraph" w:customStyle="1" w:styleId="CM8">
    <w:name w:val="CM8"/>
    <w:basedOn w:val="Default"/>
    <w:next w:val="Default"/>
    <w:rsid w:val="008E2971"/>
    <w:pPr>
      <w:spacing w:line="246" w:lineRule="atLeast"/>
    </w:pPr>
    <w:rPr>
      <w:rFonts w:cs="Times New Roman"/>
      <w:color w:val="auto"/>
    </w:rPr>
  </w:style>
  <w:style w:type="paragraph" w:customStyle="1" w:styleId="CM14">
    <w:name w:val="CM14"/>
    <w:basedOn w:val="Default"/>
    <w:next w:val="Default"/>
    <w:rsid w:val="008E2971"/>
    <w:rPr>
      <w:rFonts w:cs="Times New Roman"/>
      <w:color w:val="auto"/>
    </w:rPr>
  </w:style>
  <w:style w:type="character" w:customStyle="1" w:styleId="A2">
    <w:name w:val="A2"/>
    <w:uiPriority w:val="99"/>
    <w:rsid w:val="008E2971"/>
    <w:rPr>
      <w:rFonts w:cs="Myriad Pro"/>
      <w:color w:val="000000"/>
      <w:sz w:val="18"/>
      <w:szCs w:val="18"/>
    </w:rPr>
  </w:style>
  <w:style w:type="character" w:styleId="Textoennegrita">
    <w:name w:val="Strong"/>
    <w:qFormat/>
    <w:rsid w:val="008E2971"/>
    <w:rPr>
      <w:b/>
      <w:bCs/>
    </w:rPr>
  </w:style>
  <w:style w:type="character" w:customStyle="1" w:styleId="name">
    <w:name w:val="name"/>
    <w:rsid w:val="008E2971"/>
  </w:style>
  <w:style w:type="paragraph" w:customStyle="1" w:styleId="Prrafodelista2">
    <w:name w:val="Párrafo de lista2"/>
    <w:basedOn w:val="Normal"/>
    <w:rsid w:val="008E2971"/>
    <w:pPr>
      <w:suppressAutoHyphens/>
      <w:ind w:left="708"/>
    </w:pPr>
    <w:rPr>
      <w:sz w:val="24"/>
      <w:szCs w:val="24"/>
      <w:lang w:val="en-US" w:eastAsia="zh-CN"/>
    </w:rPr>
  </w:style>
  <w:style w:type="character" w:customStyle="1" w:styleId="shorttext">
    <w:name w:val="short_text"/>
    <w:rsid w:val="008E2971"/>
  </w:style>
  <w:style w:type="paragraph" w:customStyle="1" w:styleId="xl28">
    <w:name w:val="xl28"/>
    <w:basedOn w:val="Normal"/>
    <w:rsid w:val="008E2971"/>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val="en-US" w:eastAsia="zh-CN"/>
    </w:rPr>
  </w:style>
  <w:style w:type="paragraph" w:customStyle="1" w:styleId="Contenidodelatabla">
    <w:name w:val="Contenido de la tabla"/>
    <w:basedOn w:val="Normal"/>
    <w:rsid w:val="008E2971"/>
    <w:pPr>
      <w:widowControl w:val="0"/>
      <w:suppressLineNumbers/>
      <w:suppressAutoHyphens/>
    </w:pPr>
    <w:rPr>
      <w:rFonts w:ascii="Liberation Serif" w:eastAsia="Droid Sans Fallback" w:hAnsi="Liberation Serif" w:cs="Droid Sans Devanagari"/>
      <w:color w:val="00000A"/>
      <w:sz w:val="24"/>
      <w:szCs w:val="24"/>
      <w:lang w:val="es-BO" w:eastAsia="zh-CN" w:bidi="hi-IN"/>
    </w:rPr>
  </w:style>
  <w:style w:type="character" w:customStyle="1" w:styleId="WW8Num1z0">
    <w:name w:val="WW8Num1z0"/>
    <w:rsid w:val="008E2971"/>
  </w:style>
  <w:style w:type="character" w:customStyle="1" w:styleId="WW8Num1z1">
    <w:name w:val="WW8Num1z1"/>
    <w:rsid w:val="008E2971"/>
  </w:style>
  <w:style w:type="character" w:customStyle="1" w:styleId="WW8Num1z2">
    <w:name w:val="WW8Num1z2"/>
    <w:rsid w:val="008E2971"/>
  </w:style>
  <w:style w:type="character" w:customStyle="1" w:styleId="WW8Num1z3">
    <w:name w:val="WW8Num1z3"/>
    <w:rsid w:val="008E2971"/>
  </w:style>
  <w:style w:type="character" w:customStyle="1" w:styleId="WW8Num1z4">
    <w:name w:val="WW8Num1z4"/>
    <w:rsid w:val="008E2971"/>
  </w:style>
  <w:style w:type="character" w:customStyle="1" w:styleId="WW8Num1z5">
    <w:name w:val="WW8Num1z5"/>
    <w:rsid w:val="008E2971"/>
  </w:style>
  <w:style w:type="character" w:customStyle="1" w:styleId="WW8Num1z6">
    <w:name w:val="WW8Num1z6"/>
    <w:rsid w:val="008E2971"/>
  </w:style>
  <w:style w:type="character" w:customStyle="1" w:styleId="WW8Num1z7">
    <w:name w:val="WW8Num1z7"/>
    <w:rsid w:val="008E2971"/>
  </w:style>
  <w:style w:type="character" w:customStyle="1" w:styleId="WW8Num1z8">
    <w:name w:val="WW8Num1z8"/>
    <w:rsid w:val="008E2971"/>
  </w:style>
  <w:style w:type="character" w:customStyle="1" w:styleId="WW8Num2z0">
    <w:name w:val="WW8Num2z0"/>
    <w:rsid w:val="008E2971"/>
    <w:rPr>
      <w:rFonts w:ascii="Symbol" w:hAnsi="Symbol" w:cs="Symbol"/>
    </w:rPr>
  </w:style>
  <w:style w:type="character" w:customStyle="1" w:styleId="WW8Num2z1">
    <w:name w:val="WW8Num2z1"/>
    <w:rsid w:val="008E2971"/>
    <w:rPr>
      <w:rFonts w:ascii="Courier New" w:hAnsi="Courier New" w:cs="Courier New"/>
    </w:rPr>
  </w:style>
  <w:style w:type="character" w:customStyle="1" w:styleId="WW8Num2z2">
    <w:name w:val="WW8Num2z2"/>
    <w:rsid w:val="008E2971"/>
    <w:rPr>
      <w:rFonts w:ascii="Wingdings" w:hAnsi="Wingdings" w:cs="Wingdings"/>
    </w:rPr>
  </w:style>
  <w:style w:type="character" w:customStyle="1" w:styleId="WW8Num3z0">
    <w:name w:val="WW8Num3z0"/>
    <w:rsid w:val="008E2971"/>
    <w:rPr>
      <w:rFonts w:ascii="Symbol" w:hAnsi="Symbol" w:cs="Symbol"/>
    </w:rPr>
  </w:style>
  <w:style w:type="character" w:customStyle="1" w:styleId="WW8Num3z1">
    <w:name w:val="WW8Num3z1"/>
    <w:rsid w:val="008E2971"/>
    <w:rPr>
      <w:rFonts w:ascii="Courier New" w:hAnsi="Courier New" w:cs="Courier New"/>
    </w:rPr>
  </w:style>
  <w:style w:type="character" w:customStyle="1" w:styleId="WW8Num3z2">
    <w:name w:val="WW8Num3z2"/>
    <w:rsid w:val="008E2971"/>
    <w:rPr>
      <w:rFonts w:ascii="Wingdings" w:hAnsi="Wingdings" w:cs="Wingdings"/>
    </w:rPr>
  </w:style>
  <w:style w:type="character" w:customStyle="1" w:styleId="WW8Num4z0">
    <w:name w:val="WW8Num4z0"/>
    <w:rsid w:val="008E2971"/>
    <w:rPr>
      <w:rFonts w:ascii="Symbol" w:eastAsia="RotisSansSerifPro" w:hAnsi="Symbol" w:cs="Symbol"/>
      <w:sz w:val="12"/>
      <w:szCs w:val="12"/>
      <w:lang w:val="es-BO" w:eastAsia="en-US"/>
    </w:rPr>
  </w:style>
  <w:style w:type="character" w:customStyle="1" w:styleId="WW8Num4z1">
    <w:name w:val="WW8Num4z1"/>
    <w:rsid w:val="008E2971"/>
    <w:rPr>
      <w:rFonts w:ascii="Courier New" w:hAnsi="Courier New" w:cs="Courier New"/>
    </w:rPr>
  </w:style>
  <w:style w:type="character" w:customStyle="1" w:styleId="WW8Num4z2">
    <w:name w:val="WW8Num4z2"/>
    <w:rsid w:val="008E2971"/>
    <w:rPr>
      <w:rFonts w:ascii="Wingdings" w:hAnsi="Wingdings" w:cs="Wingdings"/>
    </w:rPr>
  </w:style>
  <w:style w:type="character" w:customStyle="1" w:styleId="WW8Num5z0">
    <w:name w:val="WW8Num5z0"/>
    <w:rsid w:val="008E2971"/>
    <w:rPr>
      <w:rFonts w:ascii="Symbol" w:hAnsi="Symbol" w:cs="Symbol"/>
    </w:rPr>
  </w:style>
  <w:style w:type="character" w:customStyle="1" w:styleId="WW8Num5z1">
    <w:name w:val="WW8Num5z1"/>
    <w:rsid w:val="008E2971"/>
    <w:rPr>
      <w:rFonts w:ascii="Courier New" w:hAnsi="Courier New" w:cs="Courier New"/>
    </w:rPr>
  </w:style>
  <w:style w:type="character" w:customStyle="1" w:styleId="WW8Num5z2">
    <w:name w:val="WW8Num5z2"/>
    <w:rsid w:val="008E2971"/>
    <w:rPr>
      <w:rFonts w:ascii="Wingdings" w:hAnsi="Wingdings" w:cs="Wingdings"/>
    </w:rPr>
  </w:style>
  <w:style w:type="character" w:customStyle="1" w:styleId="WW8Num6z0">
    <w:name w:val="WW8Num6z0"/>
    <w:rsid w:val="008E2971"/>
    <w:rPr>
      <w:rFonts w:ascii="Wingdings" w:hAnsi="Wingdings" w:cs="Wingdings"/>
      <w:color w:val="000000"/>
      <w:sz w:val="12"/>
      <w:szCs w:val="12"/>
      <w:lang w:val="es-BO"/>
    </w:rPr>
  </w:style>
  <w:style w:type="character" w:customStyle="1" w:styleId="WW8Num6z1">
    <w:name w:val="WW8Num6z1"/>
    <w:rsid w:val="008E2971"/>
    <w:rPr>
      <w:rFonts w:ascii="Courier New" w:hAnsi="Courier New" w:cs="Courier New"/>
    </w:rPr>
  </w:style>
  <w:style w:type="character" w:customStyle="1" w:styleId="WW8Num6z3">
    <w:name w:val="WW8Num6z3"/>
    <w:rsid w:val="008E2971"/>
    <w:rPr>
      <w:rFonts w:ascii="Symbol" w:hAnsi="Symbol" w:cs="Symbol"/>
    </w:rPr>
  </w:style>
  <w:style w:type="character" w:customStyle="1" w:styleId="WW8Num7z0">
    <w:name w:val="WW8Num7z0"/>
    <w:rsid w:val="008E2971"/>
    <w:rPr>
      <w:rFonts w:ascii="Wingdings" w:hAnsi="Wingdings" w:cs="Wingdings"/>
      <w:color w:val="222222"/>
      <w:sz w:val="12"/>
      <w:szCs w:val="12"/>
      <w:lang w:val="es-BO"/>
    </w:rPr>
  </w:style>
  <w:style w:type="character" w:customStyle="1" w:styleId="WW8Num7z1">
    <w:name w:val="WW8Num7z1"/>
    <w:rsid w:val="008E2971"/>
    <w:rPr>
      <w:rFonts w:ascii="Courier New" w:hAnsi="Courier New" w:cs="Courier New"/>
    </w:rPr>
  </w:style>
  <w:style w:type="character" w:customStyle="1" w:styleId="WW8Num7z3">
    <w:name w:val="WW8Num7z3"/>
    <w:rsid w:val="008E2971"/>
    <w:rPr>
      <w:rFonts w:ascii="Symbol" w:hAnsi="Symbol" w:cs="Symbol"/>
    </w:rPr>
  </w:style>
  <w:style w:type="character" w:customStyle="1" w:styleId="WW8Num8z0">
    <w:name w:val="WW8Num8z0"/>
    <w:rsid w:val="008E2971"/>
    <w:rPr>
      <w:rFonts w:ascii="Wingdings" w:hAnsi="Wingdings" w:cs="Wingdings"/>
    </w:rPr>
  </w:style>
  <w:style w:type="character" w:customStyle="1" w:styleId="WW8Num8z1">
    <w:name w:val="WW8Num8z1"/>
    <w:rsid w:val="008E2971"/>
    <w:rPr>
      <w:rFonts w:ascii="Courier New" w:hAnsi="Courier New" w:cs="Courier New"/>
    </w:rPr>
  </w:style>
  <w:style w:type="character" w:customStyle="1" w:styleId="WW8Num8z3">
    <w:name w:val="WW8Num8z3"/>
    <w:rsid w:val="008E2971"/>
    <w:rPr>
      <w:rFonts w:ascii="Symbol" w:hAnsi="Symbol" w:cs="Symbol"/>
    </w:rPr>
  </w:style>
  <w:style w:type="character" w:customStyle="1" w:styleId="WW8Num9z0">
    <w:name w:val="WW8Num9z0"/>
    <w:rsid w:val="008E2971"/>
    <w:rPr>
      <w:rFonts w:ascii="Wingdings" w:hAnsi="Wingdings" w:cs="Wingdings"/>
    </w:rPr>
  </w:style>
  <w:style w:type="character" w:customStyle="1" w:styleId="WW8Num9z1">
    <w:name w:val="WW8Num9z1"/>
    <w:rsid w:val="008E2971"/>
    <w:rPr>
      <w:rFonts w:ascii="Courier New" w:hAnsi="Courier New" w:cs="Courier New"/>
    </w:rPr>
  </w:style>
  <w:style w:type="character" w:customStyle="1" w:styleId="WW8Num9z3">
    <w:name w:val="WW8Num9z3"/>
    <w:rsid w:val="008E2971"/>
    <w:rPr>
      <w:rFonts w:ascii="Symbol" w:hAnsi="Symbol" w:cs="Symbol"/>
    </w:rPr>
  </w:style>
  <w:style w:type="character" w:customStyle="1" w:styleId="WW8Num10z0">
    <w:name w:val="WW8Num10z0"/>
    <w:rsid w:val="008E2971"/>
    <w:rPr>
      <w:sz w:val="16"/>
      <w:szCs w:val="16"/>
    </w:rPr>
  </w:style>
  <w:style w:type="character" w:customStyle="1" w:styleId="WW8Num10z1">
    <w:name w:val="WW8Num10z1"/>
    <w:rsid w:val="008E2971"/>
  </w:style>
  <w:style w:type="character" w:customStyle="1" w:styleId="WW8Num10z2">
    <w:name w:val="WW8Num10z2"/>
    <w:rsid w:val="008E2971"/>
  </w:style>
  <w:style w:type="character" w:customStyle="1" w:styleId="WW8Num10z3">
    <w:name w:val="WW8Num10z3"/>
    <w:rsid w:val="008E2971"/>
  </w:style>
  <w:style w:type="character" w:customStyle="1" w:styleId="WW8Num10z4">
    <w:name w:val="WW8Num10z4"/>
    <w:rsid w:val="008E2971"/>
  </w:style>
  <w:style w:type="character" w:customStyle="1" w:styleId="WW8Num10z5">
    <w:name w:val="WW8Num10z5"/>
    <w:rsid w:val="008E2971"/>
  </w:style>
  <w:style w:type="character" w:customStyle="1" w:styleId="WW8Num10z6">
    <w:name w:val="WW8Num10z6"/>
    <w:rsid w:val="008E2971"/>
  </w:style>
  <w:style w:type="character" w:customStyle="1" w:styleId="WW8Num10z7">
    <w:name w:val="WW8Num10z7"/>
    <w:rsid w:val="008E2971"/>
  </w:style>
  <w:style w:type="character" w:customStyle="1" w:styleId="WW8Num10z8">
    <w:name w:val="WW8Num10z8"/>
    <w:rsid w:val="008E2971"/>
  </w:style>
  <w:style w:type="character" w:customStyle="1" w:styleId="WW8Num11z0">
    <w:name w:val="WW8Num11z0"/>
    <w:rsid w:val="008E2971"/>
    <w:rPr>
      <w:rFonts w:ascii="Wingdings" w:hAnsi="Wingdings" w:cs="Wingdings"/>
    </w:rPr>
  </w:style>
  <w:style w:type="character" w:customStyle="1" w:styleId="WW8Num11z1">
    <w:name w:val="WW8Num11z1"/>
    <w:rsid w:val="008E2971"/>
    <w:rPr>
      <w:rFonts w:ascii="Courier New" w:hAnsi="Courier New" w:cs="Courier New"/>
    </w:rPr>
  </w:style>
  <w:style w:type="character" w:customStyle="1" w:styleId="WW8Num11z3">
    <w:name w:val="WW8Num11z3"/>
    <w:rsid w:val="008E2971"/>
    <w:rPr>
      <w:rFonts w:ascii="Symbol" w:hAnsi="Symbol" w:cs="Symbol"/>
    </w:rPr>
  </w:style>
  <w:style w:type="character" w:customStyle="1" w:styleId="WW8Num12z0">
    <w:name w:val="WW8Num12z0"/>
    <w:rsid w:val="008E2971"/>
    <w:rPr>
      <w:rFonts w:ascii="Wingdings" w:hAnsi="Wingdings" w:cs="Wingdings"/>
    </w:rPr>
  </w:style>
  <w:style w:type="character" w:customStyle="1" w:styleId="WW8Num12z1">
    <w:name w:val="WW8Num12z1"/>
    <w:rsid w:val="008E2971"/>
    <w:rPr>
      <w:rFonts w:ascii="Courier New" w:hAnsi="Courier New" w:cs="Courier New"/>
    </w:rPr>
  </w:style>
  <w:style w:type="character" w:customStyle="1" w:styleId="WW8Num12z3">
    <w:name w:val="WW8Num12z3"/>
    <w:rsid w:val="008E2971"/>
    <w:rPr>
      <w:rFonts w:ascii="Symbol" w:hAnsi="Symbol" w:cs="Symbol"/>
    </w:rPr>
  </w:style>
  <w:style w:type="character" w:customStyle="1" w:styleId="WW8Num13z0">
    <w:name w:val="WW8Num13z0"/>
    <w:rsid w:val="008E2971"/>
    <w:rPr>
      <w:rFonts w:ascii="Wingdings" w:eastAsia="RotisSansSerifPro" w:hAnsi="Wingdings" w:cs="Wingdings"/>
      <w:sz w:val="12"/>
      <w:szCs w:val="12"/>
      <w:lang w:val="es-BO" w:eastAsia="en-US"/>
    </w:rPr>
  </w:style>
  <w:style w:type="character" w:customStyle="1" w:styleId="WW8Num13z1">
    <w:name w:val="WW8Num13z1"/>
    <w:rsid w:val="008E2971"/>
    <w:rPr>
      <w:rFonts w:ascii="Courier New" w:hAnsi="Courier New" w:cs="Courier New"/>
    </w:rPr>
  </w:style>
  <w:style w:type="character" w:customStyle="1" w:styleId="WW8Num13z3">
    <w:name w:val="WW8Num13z3"/>
    <w:rsid w:val="008E2971"/>
    <w:rPr>
      <w:rFonts w:ascii="Symbol" w:hAnsi="Symbol" w:cs="Symbol"/>
    </w:rPr>
  </w:style>
  <w:style w:type="character" w:customStyle="1" w:styleId="WW8Num14z0">
    <w:name w:val="WW8Num14z0"/>
    <w:rsid w:val="008E2971"/>
    <w:rPr>
      <w:rFonts w:ascii="Wingdings" w:hAnsi="Wingdings" w:cs="Wingdings"/>
    </w:rPr>
  </w:style>
  <w:style w:type="character" w:customStyle="1" w:styleId="WW8Num14z1">
    <w:name w:val="WW8Num14z1"/>
    <w:rsid w:val="008E2971"/>
    <w:rPr>
      <w:rFonts w:ascii="Courier New" w:hAnsi="Courier New" w:cs="Courier New"/>
    </w:rPr>
  </w:style>
  <w:style w:type="character" w:customStyle="1" w:styleId="WW8Num14z3">
    <w:name w:val="WW8Num14z3"/>
    <w:rsid w:val="008E2971"/>
    <w:rPr>
      <w:rFonts w:ascii="Symbol" w:hAnsi="Symbol" w:cs="Symbol"/>
    </w:rPr>
  </w:style>
  <w:style w:type="character" w:customStyle="1" w:styleId="WW8Num15z0">
    <w:name w:val="WW8Num15z0"/>
    <w:rsid w:val="008E2971"/>
    <w:rPr>
      <w:rFonts w:ascii="Wingdings" w:hAnsi="Wingdings" w:cs="Wingdings"/>
    </w:rPr>
  </w:style>
  <w:style w:type="character" w:customStyle="1" w:styleId="WW8Num15z1">
    <w:name w:val="WW8Num15z1"/>
    <w:rsid w:val="008E2971"/>
    <w:rPr>
      <w:rFonts w:ascii="Courier New" w:hAnsi="Courier New" w:cs="Courier New"/>
    </w:rPr>
  </w:style>
  <w:style w:type="character" w:customStyle="1" w:styleId="WW8Num15z3">
    <w:name w:val="WW8Num15z3"/>
    <w:rsid w:val="008E2971"/>
    <w:rPr>
      <w:rFonts w:ascii="Symbol" w:hAnsi="Symbol" w:cs="Symbol"/>
    </w:rPr>
  </w:style>
  <w:style w:type="character" w:customStyle="1" w:styleId="WW8Num16z0">
    <w:name w:val="WW8Num16z0"/>
    <w:rsid w:val="008E2971"/>
    <w:rPr>
      <w:rFonts w:ascii="Wingdings" w:hAnsi="Wingdings" w:cs="Wingdings"/>
    </w:rPr>
  </w:style>
  <w:style w:type="character" w:customStyle="1" w:styleId="WW8Num16z1">
    <w:name w:val="WW8Num16z1"/>
    <w:rsid w:val="008E2971"/>
    <w:rPr>
      <w:rFonts w:ascii="Courier New" w:hAnsi="Courier New" w:cs="Courier New"/>
    </w:rPr>
  </w:style>
  <w:style w:type="character" w:customStyle="1" w:styleId="WW8Num16z3">
    <w:name w:val="WW8Num16z3"/>
    <w:rsid w:val="008E2971"/>
    <w:rPr>
      <w:rFonts w:ascii="Symbol" w:hAnsi="Symbol" w:cs="Symbol"/>
    </w:rPr>
  </w:style>
  <w:style w:type="character" w:customStyle="1" w:styleId="WW8Num17z0">
    <w:name w:val="WW8Num17z0"/>
    <w:rsid w:val="008E2971"/>
    <w:rPr>
      <w:rFonts w:ascii="Wingdings" w:hAnsi="Wingdings" w:cs="Wingdings"/>
    </w:rPr>
  </w:style>
  <w:style w:type="character" w:customStyle="1" w:styleId="WW8Num17z1">
    <w:name w:val="WW8Num17z1"/>
    <w:rsid w:val="008E2971"/>
    <w:rPr>
      <w:rFonts w:ascii="Courier New" w:hAnsi="Courier New" w:cs="Courier New"/>
    </w:rPr>
  </w:style>
  <w:style w:type="character" w:customStyle="1" w:styleId="WW8Num17z3">
    <w:name w:val="WW8Num17z3"/>
    <w:rsid w:val="008E2971"/>
    <w:rPr>
      <w:rFonts w:ascii="Symbol" w:hAnsi="Symbol" w:cs="Symbol"/>
    </w:rPr>
  </w:style>
  <w:style w:type="character" w:customStyle="1" w:styleId="WW8Num18z0">
    <w:name w:val="WW8Num18z0"/>
    <w:rsid w:val="008E2971"/>
    <w:rPr>
      <w:rFonts w:ascii="Wingdings" w:hAnsi="Wingdings" w:cs="Wingdings"/>
    </w:rPr>
  </w:style>
  <w:style w:type="character" w:customStyle="1" w:styleId="WW8Num18z1">
    <w:name w:val="WW8Num18z1"/>
    <w:rsid w:val="008E2971"/>
    <w:rPr>
      <w:rFonts w:ascii="Courier New" w:hAnsi="Courier New" w:cs="Times New Roman"/>
    </w:rPr>
  </w:style>
  <w:style w:type="character" w:customStyle="1" w:styleId="WW8Num18z3">
    <w:name w:val="WW8Num18z3"/>
    <w:rsid w:val="008E2971"/>
    <w:rPr>
      <w:rFonts w:ascii="Symbol" w:hAnsi="Symbol" w:cs="Symbol"/>
    </w:rPr>
  </w:style>
  <w:style w:type="character" w:customStyle="1" w:styleId="WW8Num19z0">
    <w:name w:val="WW8Num19z0"/>
    <w:rsid w:val="008E2971"/>
    <w:rPr>
      <w:rFonts w:ascii="Wingdings" w:hAnsi="Wingdings" w:cs="Wingdings"/>
    </w:rPr>
  </w:style>
  <w:style w:type="character" w:customStyle="1" w:styleId="WW8Num19z1">
    <w:name w:val="WW8Num19z1"/>
    <w:rsid w:val="008E2971"/>
    <w:rPr>
      <w:rFonts w:ascii="Courier New" w:hAnsi="Courier New" w:cs="Courier New"/>
    </w:rPr>
  </w:style>
  <w:style w:type="character" w:customStyle="1" w:styleId="WW8Num19z3">
    <w:name w:val="WW8Num19z3"/>
    <w:rsid w:val="008E2971"/>
    <w:rPr>
      <w:rFonts w:ascii="Symbol" w:hAnsi="Symbol" w:cs="Symbol"/>
    </w:rPr>
  </w:style>
  <w:style w:type="character" w:customStyle="1" w:styleId="WW8Num20z0">
    <w:name w:val="WW8Num20z0"/>
    <w:rsid w:val="008E2971"/>
    <w:rPr>
      <w:rFonts w:ascii="Wingdings" w:hAnsi="Wingdings" w:cs="Wingdings"/>
    </w:rPr>
  </w:style>
  <w:style w:type="character" w:customStyle="1" w:styleId="WW8Num20z1">
    <w:name w:val="WW8Num20z1"/>
    <w:rsid w:val="008E2971"/>
    <w:rPr>
      <w:rFonts w:ascii="Courier New" w:hAnsi="Courier New" w:cs="Courier New"/>
    </w:rPr>
  </w:style>
  <w:style w:type="character" w:customStyle="1" w:styleId="WW8Num20z3">
    <w:name w:val="WW8Num20z3"/>
    <w:rsid w:val="008E2971"/>
    <w:rPr>
      <w:rFonts w:ascii="Symbol" w:hAnsi="Symbol" w:cs="Symbol"/>
    </w:rPr>
  </w:style>
  <w:style w:type="character" w:customStyle="1" w:styleId="WW8Num21z0">
    <w:name w:val="WW8Num21z0"/>
    <w:rsid w:val="008E2971"/>
    <w:rPr>
      <w:rFonts w:ascii="Wingdings" w:hAnsi="Wingdings" w:cs="Wingdings"/>
    </w:rPr>
  </w:style>
  <w:style w:type="character" w:customStyle="1" w:styleId="WW8Num21z1">
    <w:name w:val="WW8Num21z1"/>
    <w:rsid w:val="008E2971"/>
    <w:rPr>
      <w:rFonts w:ascii="Courier New" w:hAnsi="Courier New" w:cs="Courier New"/>
    </w:rPr>
  </w:style>
  <w:style w:type="character" w:customStyle="1" w:styleId="WW8Num21z3">
    <w:name w:val="WW8Num21z3"/>
    <w:rsid w:val="008E2971"/>
    <w:rPr>
      <w:rFonts w:ascii="Symbol" w:hAnsi="Symbol" w:cs="Symbol"/>
    </w:rPr>
  </w:style>
  <w:style w:type="character" w:customStyle="1" w:styleId="WW8Num22z0">
    <w:name w:val="WW8Num22z0"/>
    <w:rsid w:val="008E2971"/>
    <w:rPr>
      <w:rFonts w:ascii="Wingdings" w:hAnsi="Wingdings" w:cs="Wingdings"/>
    </w:rPr>
  </w:style>
  <w:style w:type="character" w:customStyle="1" w:styleId="WW8Num22z1">
    <w:name w:val="WW8Num22z1"/>
    <w:rsid w:val="008E2971"/>
    <w:rPr>
      <w:rFonts w:ascii="Courier New" w:hAnsi="Courier New" w:cs="Courier New"/>
    </w:rPr>
  </w:style>
  <w:style w:type="character" w:customStyle="1" w:styleId="WW8Num22z3">
    <w:name w:val="WW8Num22z3"/>
    <w:rsid w:val="008E2971"/>
    <w:rPr>
      <w:rFonts w:ascii="Symbol" w:hAnsi="Symbol" w:cs="Symbol"/>
    </w:rPr>
  </w:style>
  <w:style w:type="character" w:customStyle="1" w:styleId="WW8Num23z0">
    <w:name w:val="WW8Num23z0"/>
    <w:rsid w:val="008E2971"/>
    <w:rPr>
      <w:rFonts w:ascii="Wingdings" w:hAnsi="Wingdings" w:cs="Wingdings"/>
    </w:rPr>
  </w:style>
  <w:style w:type="character" w:customStyle="1" w:styleId="WW8Num23z1">
    <w:name w:val="WW8Num23z1"/>
    <w:rsid w:val="008E2971"/>
    <w:rPr>
      <w:rFonts w:ascii="Courier New" w:hAnsi="Courier New" w:cs="Courier New"/>
    </w:rPr>
  </w:style>
  <w:style w:type="character" w:customStyle="1" w:styleId="WW8Num23z3">
    <w:name w:val="WW8Num23z3"/>
    <w:rsid w:val="008E2971"/>
    <w:rPr>
      <w:rFonts w:ascii="Symbol" w:hAnsi="Symbol" w:cs="Symbol"/>
    </w:rPr>
  </w:style>
  <w:style w:type="character" w:customStyle="1" w:styleId="WW8Num24z0">
    <w:name w:val="WW8Num24z0"/>
    <w:rsid w:val="008E2971"/>
    <w:rPr>
      <w:rFonts w:ascii="Wingdings" w:hAnsi="Wingdings" w:cs="Wingdings"/>
    </w:rPr>
  </w:style>
  <w:style w:type="character" w:customStyle="1" w:styleId="WW8Num24z1">
    <w:name w:val="WW8Num24z1"/>
    <w:rsid w:val="008E2971"/>
    <w:rPr>
      <w:rFonts w:ascii="Courier New" w:hAnsi="Courier New" w:cs="Courier New"/>
    </w:rPr>
  </w:style>
  <w:style w:type="character" w:customStyle="1" w:styleId="WW8Num24z3">
    <w:name w:val="WW8Num24z3"/>
    <w:rsid w:val="008E2971"/>
    <w:rPr>
      <w:rFonts w:ascii="Symbol" w:hAnsi="Symbol" w:cs="Symbol"/>
    </w:rPr>
  </w:style>
  <w:style w:type="character" w:customStyle="1" w:styleId="WW8Num25z0">
    <w:name w:val="WW8Num25z0"/>
    <w:rsid w:val="008E2971"/>
    <w:rPr>
      <w:rFonts w:ascii="Wingdings" w:hAnsi="Wingdings" w:cs="Wingdings"/>
    </w:rPr>
  </w:style>
  <w:style w:type="character" w:customStyle="1" w:styleId="WW8Num25z1">
    <w:name w:val="WW8Num25z1"/>
    <w:rsid w:val="008E2971"/>
    <w:rPr>
      <w:rFonts w:ascii="Courier New" w:hAnsi="Courier New" w:cs="Courier New"/>
    </w:rPr>
  </w:style>
  <w:style w:type="character" w:customStyle="1" w:styleId="WW8Num25z3">
    <w:name w:val="WW8Num25z3"/>
    <w:rsid w:val="008E2971"/>
    <w:rPr>
      <w:rFonts w:ascii="Symbol" w:hAnsi="Symbol" w:cs="Symbol"/>
    </w:rPr>
  </w:style>
  <w:style w:type="character" w:customStyle="1" w:styleId="WW8Num26z0">
    <w:name w:val="WW8Num26z0"/>
    <w:rsid w:val="008E2971"/>
    <w:rPr>
      <w:rFonts w:ascii="Wingdings" w:hAnsi="Wingdings" w:cs="Wingdings"/>
    </w:rPr>
  </w:style>
  <w:style w:type="character" w:customStyle="1" w:styleId="WW8Num26z1">
    <w:name w:val="WW8Num26z1"/>
    <w:rsid w:val="008E2971"/>
    <w:rPr>
      <w:rFonts w:ascii="Courier New" w:hAnsi="Courier New" w:cs="Courier New"/>
    </w:rPr>
  </w:style>
  <w:style w:type="character" w:customStyle="1" w:styleId="WW8Num26z3">
    <w:name w:val="WW8Num26z3"/>
    <w:rsid w:val="008E2971"/>
    <w:rPr>
      <w:rFonts w:ascii="Symbol" w:hAnsi="Symbol" w:cs="Symbol"/>
    </w:rPr>
  </w:style>
  <w:style w:type="character" w:customStyle="1" w:styleId="WW8Num27z0">
    <w:name w:val="WW8Num27z0"/>
    <w:rsid w:val="008E2971"/>
    <w:rPr>
      <w:rFonts w:ascii="Wingdings" w:hAnsi="Wingdings" w:cs="Wingdings"/>
    </w:rPr>
  </w:style>
  <w:style w:type="character" w:customStyle="1" w:styleId="WW8Num27z1">
    <w:name w:val="WW8Num27z1"/>
    <w:rsid w:val="008E2971"/>
    <w:rPr>
      <w:rFonts w:ascii="Courier New" w:hAnsi="Courier New" w:cs="Courier New"/>
    </w:rPr>
  </w:style>
  <w:style w:type="character" w:customStyle="1" w:styleId="WW8Num27z3">
    <w:name w:val="WW8Num27z3"/>
    <w:rsid w:val="008E2971"/>
    <w:rPr>
      <w:rFonts w:ascii="Symbol" w:hAnsi="Symbol" w:cs="Symbol"/>
    </w:rPr>
  </w:style>
  <w:style w:type="character" w:customStyle="1" w:styleId="WW8Num28z0">
    <w:name w:val="WW8Num28z0"/>
    <w:rsid w:val="008E2971"/>
    <w:rPr>
      <w:rFonts w:ascii="Wingdings" w:hAnsi="Wingdings" w:cs="Wingdings"/>
    </w:rPr>
  </w:style>
  <w:style w:type="character" w:customStyle="1" w:styleId="WW8Num28z1">
    <w:name w:val="WW8Num28z1"/>
    <w:rsid w:val="008E2971"/>
    <w:rPr>
      <w:rFonts w:ascii="Courier New" w:hAnsi="Courier New" w:cs="Courier New"/>
    </w:rPr>
  </w:style>
  <w:style w:type="character" w:customStyle="1" w:styleId="WW8Num28z3">
    <w:name w:val="WW8Num28z3"/>
    <w:rsid w:val="008E2971"/>
    <w:rPr>
      <w:rFonts w:ascii="Symbol" w:hAnsi="Symbol" w:cs="Symbol"/>
    </w:rPr>
  </w:style>
  <w:style w:type="character" w:customStyle="1" w:styleId="WW8Num29z0">
    <w:name w:val="WW8Num29z0"/>
    <w:rsid w:val="008E2971"/>
    <w:rPr>
      <w:rFonts w:ascii="Wingdings" w:hAnsi="Wingdings" w:cs="Wingdings"/>
    </w:rPr>
  </w:style>
  <w:style w:type="character" w:customStyle="1" w:styleId="WW8Num29z1">
    <w:name w:val="WW8Num29z1"/>
    <w:rsid w:val="008E2971"/>
    <w:rPr>
      <w:rFonts w:ascii="Courier New" w:hAnsi="Courier New" w:cs="Courier New"/>
    </w:rPr>
  </w:style>
  <w:style w:type="character" w:customStyle="1" w:styleId="WW8Num29z3">
    <w:name w:val="WW8Num29z3"/>
    <w:rsid w:val="008E2971"/>
    <w:rPr>
      <w:rFonts w:ascii="Symbol" w:hAnsi="Symbol" w:cs="Symbol"/>
    </w:rPr>
  </w:style>
  <w:style w:type="character" w:customStyle="1" w:styleId="WW8Num30z0">
    <w:name w:val="WW8Num30z0"/>
    <w:rsid w:val="008E2971"/>
    <w:rPr>
      <w:rFonts w:ascii="Symbol" w:hAnsi="Symbol" w:cs="Symbol"/>
      <w:sz w:val="12"/>
      <w:szCs w:val="12"/>
      <w:lang w:val="es-BO"/>
    </w:rPr>
  </w:style>
  <w:style w:type="character" w:customStyle="1" w:styleId="WW8Num30z1">
    <w:name w:val="WW8Num30z1"/>
    <w:rsid w:val="008E2971"/>
    <w:rPr>
      <w:rFonts w:ascii="Courier New" w:hAnsi="Courier New" w:cs="Courier New"/>
    </w:rPr>
  </w:style>
  <w:style w:type="character" w:customStyle="1" w:styleId="WW8Num30z2">
    <w:name w:val="WW8Num30z2"/>
    <w:rsid w:val="008E2971"/>
    <w:rPr>
      <w:rFonts w:ascii="Wingdings" w:hAnsi="Wingdings" w:cs="Wingdings"/>
    </w:rPr>
  </w:style>
  <w:style w:type="character" w:customStyle="1" w:styleId="WW8Num31z0">
    <w:name w:val="WW8Num31z0"/>
    <w:rsid w:val="008E2971"/>
    <w:rPr>
      <w:rFonts w:ascii="Symbol" w:hAnsi="Symbol" w:cs="Symbol"/>
    </w:rPr>
  </w:style>
  <w:style w:type="character" w:customStyle="1" w:styleId="WW8Num31z1">
    <w:name w:val="WW8Num31z1"/>
    <w:rsid w:val="008E2971"/>
    <w:rPr>
      <w:rFonts w:ascii="Courier New" w:hAnsi="Courier New" w:cs="Courier New"/>
    </w:rPr>
  </w:style>
  <w:style w:type="character" w:customStyle="1" w:styleId="WW8Num31z2">
    <w:name w:val="WW8Num31z2"/>
    <w:rsid w:val="008E2971"/>
    <w:rPr>
      <w:rFonts w:ascii="Wingdings" w:hAnsi="Wingdings" w:cs="Wingdings"/>
    </w:rPr>
  </w:style>
  <w:style w:type="character" w:customStyle="1" w:styleId="WW8Num32z0">
    <w:name w:val="WW8Num32z0"/>
    <w:rsid w:val="008E2971"/>
    <w:rPr>
      <w:rFonts w:ascii="Symbol" w:hAnsi="Symbol" w:cs="Symbol"/>
      <w:sz w:val="12"/>
      <w:szCs w:val="12"/>
    </w:rPr>
  </w:style>
  <w:style w:type="character" w:customStyle="1" w:styleId="WW8Num32z1">
    <w:name w:val="WW8Num32z1"/>
    <w:rsid w:val="008E2971"/>
    <w:rPr>
      <w:rFonts w:ascii="Courier New" w:hAnsi="Courier New" w:cs="Courier New"/>
    </w:rPr>
  </w:style>
  <w:style w:type="character" w:customStyle="1" w:styleId="WW8Num32z2">
    <w:name w:val="WW8Num32z2"/>
    <w:rsid w:val="008E2971"/>
    <w:rPr>
      <w:rFonts w:ascii="Wingdings" w:hAnsi="Wingdings" w:cs="Wingdings"/>
    </w:rPr>
  </w:style>
  <w:style w:type="character" w:customStyle="1" w:styleId="WW8Num33z0">
    <w:name w:val="WW8Num33z0"/>
    <w:rsid w:val="008E2971"/>
    <w:rPr>
      <w:rFonts w:ascii="Symbol" w:hAnsi="Symbol" w:cs="Symbol"/>
      <w:sz w:val="12"/>
      <w:szCs w:val="12"/>
      <w:lang w:val="es-BO"/>
    </w:rPr>
  </w:style>
  <w:style w:type="character" w:customStyle="1" w:styleId="WW8Num33z1">
    <w:name w:val="WW8Num33z1"/>
    <w:rsid w:val="008E2971"/>
    <w:rPr>
      <w:rFonts w:ascii="Courier New" w:hAnsi="Courier New" w:cs="Courier New"/>
    </w:rPr>
  </w:style>
  <w:style w:type="character" w:customStyle="1" w:styleId="WW8Num33z2">
    <w:name w:val="WW8Num33z2"/>
    <w:rsid w:val="008E2971"/>
    <w:rPr>
      <w:rFonts w:ascii="Wingdings" w:hAnsi="Wingdings" w:cs="Wingdings"/>
    </w:rPr>
  </w:style>
  <w:style w:type="character" w:customStyle="1" w:styleId="WW8Num34z0">
    <w:name w:val="WW8Num34z0"/>
    <w:rsid w:val="008E2971"/>
    <w:rPr>
      <w:rFonts w:ascii="Symbol" w:hAnsi="Symbol" w:cs="Symbol"/>
      <w:sz w:val="12"/>
      <w:szCs w:val="12"/>
      <w:lang w:val="es-BO"/>
    </w:rPr>
  </w:style>
  <w:style w:type="character" w:customStyle="1" w:styleId="WW8Num34z1">
    <w:name w:val="WW8Num34z1"/>
    <w:rsid w:val="008E2971"/>
    <w:rPr>
      <w:rFonts w:ascii="Courier New" w:hAnsi="Courier New" w:cs="Courier New"/>
    </w:rPr>
  </w:style>
  <w:style w:type="character" w:customStyle="1" w:styleId="WW8Num34z2">
    <w:name w:val="WW8Num34z2"/>
    <w:rsid w:val="008E2971"/>
    <w:rPr>
      <w:rFonts w:ascii="Wingdings" w:hAnsi="Wingdings" w:cs="Wingdings"/>
    </w:rPr>
  </w:style>
  <w:style w:type="character" w:customStyle="1" w:styleId="WW8Num35z0">
    <w:name w:val="WW8Num35z0"/>
    <w:rsid w:val="008E2971"/>
  </w:style>
  <w:style w:type="character" w:customStyle="1" w:styleId="WW8Num35z1">
    <w:name w:val="WW8Num35z1"/>
    <w:rsid w:val="008E2971"/>
  </w:style>
  <w:style w:type="character" w:customStyle="1" w:styleId="WW8Num35z2">
    <w:name w:val="WW8Num35z2"/>
    <w:rsid w:val="008E2971"/>
  </w:style>
  <w:style w:type="character" w:customStyle="1" w:styleId="WW8Num35z3">
    <w:name w:val="WW8Num35z3"/>
    <w:rsid w:val="008E2971"/>
  </w:style>
  <w:style w:type="character" w:customStyle="1" w:styleId="WW8Num35z4">
    <w:name w:val="WW8Num35z4"/>
    <w:rsid w:val="008E2971"/>
  </w:style>
  <w:style w:type="character" w:customStyle="1" w:styleId="WW8Num35z5">
    <w:name w:val="WW8Num35z5"/>
    <w:rsid w:val="008E2971"/>
  </w:style>
  <w:style w:type="character" w:customStyle="1" w:styleId="WW8Num35z6">
    <w:name w:val="WW8Num35z6"/>
    <w:rsid w:val="008E2971"/>
  </w:style>
  <w:style w:type="character" w:customStyle="1" w:styleId="WW8Num35z7">
    <w:name w:val="WW8Num35z7"/>
    <w:rsid w:val="008E2971"/>
  </w:style>
  <w:style w:type="character" w:customStyle="1" w:styleId="WW8Num35z8">
    <w:name w:val="WW8Num35z8"/>
    <w:rsid w:val="008E2971"/>
  </w:style>
  <w:style w:type="character" w:customStyle="1" w:styleId="WW8Num36z0">
    <w:name w:val="WW8Num36z0"/>
    <w:rsid w:val="008E2971"/>
    <w:rPr>
      <w:rFonts w:ascii="Wingdings" w:hAnsi="Wingdings" w:cs="Wingdings"/>
    </w:rPr>
  </w:style>
  <w:style w:type="character" w:customStyle="1" w:styleId="WW8Num36z1">
    <w:name w:val="WW8Num36z1"/>
    <w:rsid w:val="008E2971"/>
    <w:rPr>
      <w:rFonts w:ascii="Courier New" w:hAnsi="Courier New" w:cs="Courier New"/>
    </w:rPr>
  </w:style>
  <w:style w:type="character" w:customStyle="1" w:styleId="WW8Num36z3">
    <w:name w:val="WW8Num36z3"/>
    <w:rsid w:val="008E2971"/>
    <w:rPr>
      <w:rFonts w:ascii="Symbol" w:hAnsi="Symbol" w:cs="Symbol"/>
    </w:rPr>
  </w:style>
  <w:style w:type="character" w:customStyle="1" w:styleId="WW8Num3z3">
    <w:name w:val="WW8Num3z3"/>
    <w:rsid w:val="008E2971"/>
  </w:style>
  <w:style w:type="character" w:customStyle="1" w:styleId="WW8Num3z4">
    <w:name w:val="WW8Num3z4"/>
    <w:rsid w:val="008E2971"/>
  </w:style>
  <w:style w:type="character" w:customStyle="1" w:styleId="WW8Num3z5">
    <w:name w:val="WW8Num3z5"/>
    <w:rsid w:val="008E2971"/>
  </w:style>
  <w:style w:type="character" w:customStyle="1" w:styleId="WW8Num3z6">
    <w:name w:val="WW8Num3z6"/>
    <w:rsid w:val="008E2971"/>
  </w:style>
  <w:style w:type="character" w:customStyle="1" w:styleId="WW8Num3z7">
    <w:name w:val="WW8Num3z7"/>
    <w:rsid w:val="008E2971"/>
  </w:style>
  <w:style w:type="character" w:customStyle="1" w:styleId="WW8Num3z8">
    <w:name w:val="WW8Num3z8"/>
    <w:rsid w:val="008E2971"/>
  </w:style>
  <w:style w:type="character" w:customStyle="1" w:styleId="WW8Num6z2">
    <w:name w:val="WW8Num6z2"/>
    <w:rsid w:val="008E2971"/>
    <w:rPr>
      <w:rFonts w:ascii="Wingdings" w:hAnsi="Wingdings" w:cs="Wingdings"/>
    </w:rPr>
  </w:style>
  <w:style w:type="character" w:customStyle="1" w:styleId="WW8Num7z2">
    <w:name w:val="WW8Num7z2"/>
    <w:rsid w:val="008E2971"/>
    <w:rPr>
      <w:rFonts w:ascii="Wingdings" w:hAnsi="Wingdings" w:cs="Wingdings"/>
    </w:rPr>
  </w:style>
  <w:style w:type="character" w:customStyle="1" w:styleId="WW8Num12z2">
    <w:name w:val="WW8Num12z2"/>
    <w:rsid w:val="008E2971"/>
  </w:style>
  <w:style w:type="character" w:customStyle="1" w:styleId="WW8Num12z4">
    <w:name w:val="WW8Num12z4"/>
    <w:rsid w:val="008E2971"/>
  </w:style>
  <w:style w:type="character" w:customStyle="1" w:styleId="WW8Num12z5">
    <w:name w:val="WW8Num12z5"/>
    <w:rsid w:val="008E2971"/>
  </w:style>
  <w:style w:type="character" w:customStyle="1" w:styleId="WW8Num12z6">
    <w:name w:val="WW8Num12z6"/>
    <w:rsid w:val="008E2971"/>
  </w:style>
  <w:style w:type="character" w:customStyle="1" w:styleId="WW8Num12z7">
    <w:name w:val="WW8Num12z7"/>
    <w:rsid w:val="008E2971"/>
  </w:style>
  <w:style w:type="character" w:customStyle="1" w:styleId="WW8Num12z8">
    <w:name w:val="WW8Num12z8"/>
    <w:rsid w:val="008E2971"/>
  </w:style>
  <w:style w:type="character" w:customStyle="1" w:styleId="WW8Num30z3">
    <w:name w:val="WW8Num30z3"/>
    <w:rsid w:val="008E2971"/>
    <w:rPr>
      <w:rFonts w:ascii="Symbol" w:hAnsi="Symbol" w:cs="Symbol"/>
    </w:rPr>
  </w:style>
  <w:style w:type="character" w:customStyle="1" w:styleId="WW8Num31z3">
    <w:name w:val="WW8Num31z3"/>
    <w:rsid w:val="008E2971"/>
    <w:rPr>
      <w:rFonts w:ascii="Symbol" w:hAnsi="Symbol" w:cs="Symbol"/>
    </w:rPr>
  </w:style>
  <w:style w:type="character" w:customStyle="1" w:styleId="WW8Num36z2">
    <w:name w:val="WW8Num36z2"/>
    <w:rsid w:val="008E2971"/>
    <w:rPr>
      <w:rFonts w:ascii="Wingdings" w:hAnsi="Wingdings" w:cs="Wingdings"/>
    </w:rPr>
  </w:style>
  <w:style w:type="character" w:customStyle="1" w:styleId="WW8Num37z0">
    <w:name w:val="WW8Num37z0"/>
    <w:rsid w:val="008E2971"/>
  </w:style>
  <w:style w:type="character" w:customStyle="1" w:styleId="WW8Num37z1">
    <w:name w:val="WW8Num37z1"/>
    <w:rsid w:val="008E2971"/>
  </w:style>
  <w:style w:type="character" w:customStyle="1" w:styleId="WW8Num37z2">
    <w:name w:val="WW8Num37z2"/>
    <w:rsid w:val="008E2971"/>
  </w:style>
  <w:style w:type="character" w:customStyle="1" w:styleId="WW8Num37z3">
    <w:name w:val="WW8Num37z3"/>
    <w:rsid w:val="008E2971"/>
  </w:style>
  <w:style w:type="character" w:customStyle="1" w:styleId="WW8Num37z4">
    <w:name w:val="WW8Num37z4"/>
    <w:rsid w:val="008E2971"/>
  </w:style>
  <w:style w:type="character" w:customStyle="1" w:styleId="WW8Num37z5">
    <w:name w:val="WW8Num37z5"/>
    <w:rsid w:val="008E2971"/>
  </w:style>
  <w:style w:type="character" w:customStyle="1" w:styleId="WW8Num37z6">
    <w:name w:val="WW8Num37z6"/>
    <w:rsid w:val="008E2971"/>
  </w:style>
  <w:style w:type="character" w:customStyle="1" w:styleId="WW8Num37z7">
    <w:name w:val="WW8Num37z7"/>
    <w:rsid w:val="008E2971"/>
  </w:style>
  <w:style w:type="character" w:customStyle="1" w:styleId="WW8Num37z8">
    <w:name w:val="WW8Num37z8"/>
    <w:rsid w:val="008E2971"/>
  </w:style>
  <w:style w:type="character" w:customStyle="1" w:styleId="WW8Num38z0">
    <w:name w:val="WW8Num38z0"/>
    <w:rsid w:val="008E2971"/>
    <w:rPr>
      <w:rFonts w:ascii="Wingdings" w:hAnsi="Wingdings" w:cs="Wingdings"/>
    </w:rPr>
  </w:style>
  <w:style w:type="character" w:customStyle="1" w:styleId="WW8Num38z1">
    <w:name w:val="WW8Num38z1"/>
    <w:rsid w:val="008E2971"/>
    <w:rPr>
      <w:rFonts w:ascii="Courier New" w:hAnsi="Courier New" w:cs="Courier New"/>
    </w:rPr>
  </w:style>
  <w:style w:type="character" w:customStyle="1" w:styleId="WW8Num38z3">
    <w:name w:val="WW8Num38z3"/>
    <w:rsid w:val="008E2971"/>
    <w:rPr>
      <w:rFonts w:ascii="Symbol" w:hAnsi="Symbol" w:cs="Symbol"/>
    </w:rPr>
  </w:style>
  <w:style w:type="character" w:customStyle="1" w:styleId="WW8Num39z0">
    <w:name w:val="WW8Num39z0"/>
    <w:rsid w:val="008E2971"/>
    <w:rPr>
      <w:rFonts w:ascii="Calibri" w:hAnsi="Calibri" w:cs="Calibri"/>
      <w:b/>
      <w:sz w:val="20"/>
    </w:rPr>
  </w:style>
  <w:style w:type="character" w:customStyle="1" w:styleId="WW8Num39z1">
    <w:name w:val="WW8Num39z1"/>
    <w:rsid w:val="008E2971"/>
    <w:rPr>
      <w:rFonts w:ascii="Courier New" w:hAnsi="Courier New" w:cs="Courier New"/>
    </w:rPr>
  </w:style>
  <w:style w:type="character" w:customStyle="1" w:styleId="WW8Num39z2">
    <w:name w:val="WW8Num39z2"/>
    <w:rsid w:val="008E2971"/>
    <w:rPr>
      <w:rFonts w:ascii="Wingdings" w:hAnsi="Wingdings" w:cs="Wingdings"/>
    </w:rPr>
  </w:style>
  <w:style w:type="character" w:customStyle="1" w:styleId="WW8Num39z3">
    <w:name w:val="WW8Num39z3"/>
    <w:rsid w:val="008E2971"/>
    <w:rPr>
      <w:rFonts w:ascii="Symbol" w:hAnsi="Symbol" w:cs="Symbol"/>
    </w:rPr>
  </w:style>
  <w:style w:type="character" w:customStyle="1" w:styleId="WW8Num40z0">
    <w:name w:val="WW8Num40z0"/>
    <w:rsid w:val="008E2971"/>
    <w:rPr>
      <w:rFonts w:ascii="Wingdings" w:hAnsi="Wingdings" w:cs="Wingdings"/>
    </w:rPr>
  </w:style>
  <w:style w:type="character" w:customStyle="1" w:styleId="WW8Num40z1">
    <w:name w:val="WW8Num40z1"/>
    <w:rsid w:val="008E2971"/>
    <w:rPr>
      <w:rFonts w:ascii="Courier New" w:hAnsi="Courier New" w:cs="Courier New"/>
    </w:rPr>
  </w:style>
  <w:style w:type="character" w:customStyle="1" w:styleId="WW8Num40z3">
    <w:name w:val="WW8Num40z3"/>
    <w:rsid w:val="008E2971"/>
    <w:rPr>
      <w:rFonts w:ascii="Symbol" w:hAnsi="Symbol" w:cs="Symbol"/>
    </w:rPr>
  </w:style>
  <w:style w:type="character" w:customStyle="1" w:styleId="WW8Num41z0">
    <w:name w:val="WW8Num41z0"/>
    <w:rsid w:val="008E2971"/>
    <w:rPr>
      <w:rFonts w:ascii="Symbol" w:hAnsi="Symbol" w:cs="Symbol"/>
    </w:rPr>
  </w:style>
  <w:style w:type="character" w:customStyle="1" w:styleId="WW8Num41z1">
    <w:name w:val="WW8Num41z1"/>
    <w:rsid w:val="008E2971"/>
    <w:rPr>
      <w:rFonts w:ascii="Courier New" w:hAnsi="Courier New" w:cs="Courier New"/>
    </w:rPr>
  </w:style>
  <w:style w:type="character" w:customStyle="1" w:styleId="WW8Num41z2">
    <w:name w:val="WW8Num41z2"/>
    <w:rsid w:val="008E2971"/>
    <w:rPr>
      <w:rFonts w:ascii="Wingdings" w:hAnsi="Wingdings" w:cs="Wingdings"/>
    </w:rPr>
  </w:style>
  <w:style w:type="character" w:customStyle="1" w:styleId="WW8Num2z3">
    <w:name w:val="WW8Num2z3"/>
    <w:rsid w:val="008E2971"/>
  </w:style>
  <w:style w:type="character" w:customStyle="1" w:styleId="WW8Num2z4">
    <w:name w:val="WW8Num2z4"/>
    <w:rsid w:val="008E2971"/>
  </w:style>
  <w:style w:type="character" w:customStyle="1" w:styleId="WW8Num2z5">
    <w:name w:val="WW8Num2z5"/>
    <w:rsid w:val="008E2971"/>
  </w:style>
  <w:style w:type="character" w:customStyle="1" w:styleId="WW8Num2z6">
    <w:name w:val="WW8Num2z6"/>
    <w:rsid w:val="008E2971"/>
  </w:style>
  <w:style w:type="character" w:customStyle="1" w:styleId="WW8Num2z7">
    <w:name w:val="WW8Num2z7"/>
    <w:rsid w:val="008E2971"/>
  </w:style>
  <w:style w:type="character" w:customStyle="1" w:styleId="WW8Num2z8">
    <w:name w:val="WW8Num2z8"/>
    <w:rsid w:val="008E2971"/>
  </w:style>
  <w:style w:type="character" w:customStyle="1" w:styleId="WW8Num5z3">
    <w:name w:val="WW8Num5z3"/>
    <w:rsid w:val="008E2971"/>
  </w:style>
  <w:style w:type="character" w:customStyle="1" w:styleId="WW8Num5z4">
    <w:name w:val="WW8Num5z4"/>
    <w:rsid w:val="008E2971"/>
  </w:style>
  <w:style w:type="character" w:customStyle="1" w:styleId="WW8Num5z5">
    <w:name w:val="WW8Num5z5"/>
    <w:rsid w:val="008E2971"/>
  </w:style>
  <w:style w:type="character" w:customStyle="1" w:styleId="WW8Num5z6">
    <w:name w:val="WW8Num5z6"/>
    <w:rsid w:val="008E2971"/>
  </w:style>
  <w:style w:type="character" w:customStyle="1" w:styleId="WW8Num5z7">
    <w:name w:val="WW8Num5z7"/>
    <w:rsid w:val="008E2971"/>
  </w:style>
  <w:style w:type="character" w:customStyle="1" w:styleId="WW8Num5z8">
    <w:name w:val="WW8Num5z8"/>
    <w:rsid w:val="008E2971"/>
  </w:style>
  <w:style w:type="character" w:customStyle="1" w:styleId="WW8Num6z4">
    <w:name w:val="WW8Num6z4"/>
    <w:rsid w:val="008E2971"/>
  </w:style>
  <w:style w:type="character" w:customStyle="1" w:styleId="WW8Num6z5">
    <w:name w:val="WW8Num6z5"/>
    <w:rsid w:val="008E2971"/>
  </w:style>
  <w:style w:type="character" w:customStyle="1" w:styleId="WW8Num6z6">
    <w:name w:val="WW8Num6z6"/>
    <w:rsid w:val="008E2971"/>
  </w:style>
  <w:style w:type="character" w:customStyle="1" w:styleId="WW8Num6z7">
    <w:name w:val="WW8Num6z7"/>
    <w:rsid w:val="008E2971"/>
  </w:style>
  <w:style w:type="character" w:customStyle="1" w:styleId="WW8Num6z8">
    <w:name w:val="WW8Num6z8"/>
    <w:rsid w:val="008E2971"/>
  </w:style>
  <w:style w:type="character" w:customStyle="1" w:styleId="WW8Num7z4">
    <w:name w:val="WW8Num7z4"/>
    <w:rsid w:val="008E2971"/>
  </w:style>
  <w:style w:type="character" w:customStyle="1" w:styleId="WW8Num7z5">
    <w:name w:val="WW8Num7z5"/>
    <w:rsid w:val="008E2971"/>
  </w:style>
  <w:style w:type="character" w:customStyle="1" w:styleId="WW8Num7z6">
    <w:name w:val="WW8Num7z6"/>
    <w:rsid w:val="008E2971"/>
  </w:style>
  <w:style w:type="character" w:customStyle="1" w:styleId="WW8Num7z7">
    <w:name w:val="WW8Num7z7"/>
    <w:rsid w:val="008E2971"/>
  </w:style>
  <w:style w:type="character" w:customStyle="1" w:styleId="WW8Num7z8">
    <w:name w:val="WW8Num7z8"/>
    <w:rsid w:val="008E2971"/>
  </w:style>
  <w:style w:type="character" w:customStyle="1" w:styleId="WW8Num8z2">
    <w:name w:val="WW8Num8z2"/>
    <w:rsid w:val="008E2971"/>
    <w:rPr>
      <w:rFonts w:ascii="Wingdings" w:hAnsi="Wingdings" w:cs="Wingdings"/>
    </w:rPr>
  </w:style>
  <w:style w:type="character" w:customStyle="1" w:styleId="WW8Num11z2">
    <w:name w:val="WW8Num11z2"/>
    <w:rsid w:val="008E2971"/>
  </w:style>
  <w:style w:type="character" w:customStyle="1" w:styleId="WW8Num11z4">
    <w:name w:val="WW8Num11z4"/>
    <w:rsid w:val="008E2971"/>
  </w:style>
  <w:style w:type="character" w:customStyle="1" w:styleId="WW8Num11z5">
    <w:name w:val="WW8Num11z5"/>
    <w:rsid w:val="008E2971"/>
  </w:style>
  <w:style w:type="character" w:customStyle="1" w:styleId="WW8Num11z6">
    <w:name w:val="WW8Num11z6"/>
    <w:rsid w:val="008E2971"/>
  </w:style>
  <w:style w:type="character" w:customStyle="1" w:styleId="WW8Num11z7">
    <w:name w:val="WW8Num11z7"/>
    <w:rsid w:val="008E2971"/>
  </w:style>
  <w:style w:type="character" w:customStyle="1" w:styleId="WW8Num11z8">
    <w:name w:val="WW8Num11z8"/>
    <w:rsid w:val="008E2971"/>
  </w:style>
  <w:style w:type="character" w:customStyle="1" w:styleId="WW8Num13z2">
    <w:name w:val="WW8Num13z2"/>
    <w:rsid w:val="008E2971"/>
  </w:style>
  <w:style w:type="character" w:customStyle="1" w:styleId="WW8Num13z4">
    <w:name w:val="WW8Num13z4"/>
    <w:rsid w:val="008E2971"/>
  </w:style>
  <w:style w:type="character" w:customStyle="1" w:styleId="WW8Num13z5">
    <w:name w:val="WW8Num13z5"/>
    <w:rsid w:val="008E2971"/>
  </w:style>
  <w:style w:type="character" w:customStyle="1" w:styleId="WW8Num13z6">
    <w:name w:val="WW8Num13z6"/>
    <w:rsid w:val="008E2971"/>
  </w:style>
  <w:style w:type="character" w:customStyle="1" w:styleId="WW8Num13z7">
    <w:name w:val="WW8Num13z7"/>
    <w:rsid w:val="008E2971"/>
  </w:style>
  <w:style w:type="character" w:customStyle="1" w:styleId="WW8Num13z8">
    <w:name w:val="WW8Num13z8"/>
    <w:rsid w:val="008E2971"/>
  </w:style>
  <w:style w:type="character" w:customStyle="1" w:styleId="WW8Num14z2">
    <w:name w:val="WW8Num14z2"/>
    <w:rsid w:val="008E2971"/>
  </w:style>
  <w:style w:type="character" w:customStyle="1" w:styleId="WW8Num14z4">
    <w:name w:val="WW8Num14z4"/>
    <w:rsid w:val="008E2971"/>
  </w:style>
  <w:style w:type="character" w:customStyle="1" w:styleId="WW8Num14z5">
    <w:name w:val="WW8Num14z5"/>
    <w:rsid w:val="008E2971"/>
  </w:style>
  <w:style w:type="character" w:customStyle="1" w:styleId="WW8Num14z6">
    <w:name w:val="WW8Num14z6"/>
    <w:rsid w:val="008E2971"/>
  </w:style>
  <w:style w:type="character" w:customStyle="1" w:styleId="WW8Num14z7">
    <w:name w:val="WW8Num14z7"/>
    <w:rsid w:val="008E2971"/>
  </w:style>
  <w:style w:type="character" w:customStyle="1" w:styleId="WW8Num14z8">
    <w:name w:val="WW8Num14z8"/>
    <w:rsid w:val="008E2971"/>
  </w:style>
  <w:style w:type="character" w:customStyle="1" w:styleId="WW8Num16z2">
    <w:name w:val="WW8Num16z2"/>
    <w:rsid w:val="008E2971"/>
  </w:style>
  <w:style w:type="character" w:customStyle="1" w:styleId="WW8Num16z4">
    <w:name w:val="WW8Num16z4"/>
    <w:rsid w:val="008E2971"/>
  </w:style>
  <w:style w:type="character" w:customStyle="1" w:styleId="WW8Num16z5">
    <w:name w:val="WW8Num16z5"/>
    <w:rsid w:val="008E2971"/>
  </w:style>
  <w:style w:type="character" w:customStyle="1" w:styleId="WW8Num16z6">
    <w:name w:val="WW8Num16z6"/>
    <w:rsid w:val="008E2971"/>
  </w:style>
  <w:style w:type="character" w:customStyle="1" w:styleId="WW8Num16z7">
    <w:name w:val="WW8Num16z7"/>
    <w:rsid w:val="008E2971"/>
  </w:style>
  <w:style w:type="character" w:customStyle="1" w:styleId="WW8Num16z8">
    <w:name w:val="WW8Num16z8"/>
    <w:rsid w:val="008E2971"/>
  </w:style>
  <w:style w:type="character" w:customStyle="1" w:styleId="WW8Num18z2">
    <w:name w:val="WW8Num18z2"/>
    <w:rsid w:val="008E2971"/>
  </w:style>
  <w:style w:type="character" w:customStyle="1" w:styleId="WW8Num18z4">
    <w:name w:val="WW8Num18z4"/>
    <w:rsid w:val="008E2971"/>
  </w:style>
  <w:style w:type="character" w:customStyle="1" w:styleId="WW8Num18z5">
    <w:name w:val="WW8Num18z5"/>
    <w:rsid w:val="008E2971"/>
  </w:style>
  <w:style w:type="character" w:customStyle="1" w:styleId="WW8Num18z6">
    <w:name w:val="WW8Num18z6"/>
    <w:rsid w:val="008E2971"/>
  </w:style>
  <w:style w:type="character" w:customStyle="1" w:styleId="WW8Num18z7">
    <w:name w:val="WW8Num18z7"/>
    <w:rsid w:val="008E2971"/>
  </w:style>
  <w:style w:type="character" w:customStyle="1" w:styleId="WW8Num18z8">
    <w:name w:val="WW8Num18z8"/>
    <w:rsid w:val="008E2971"/>
  </w:style>
  <w:style w:type="character" w:customStyle="1" w:styleId="WW8Num19z2">
    <w:name w:val="WW8Num19z2"/>
    <w:rsid w:val="008E2971"/>
  </w:style>
  <w:style w:type="character" w:customStyle="1" w:styleId="WW8Num19z4">
    <w:name w:val="WW8Num19z4"/>
    <w:rsid w:val="008E2971"/>
  </w:style>
  <w:style w:type="character" w:customStyle="1" w:styleId="WW8Num19z5">
    <w:name w:val="WW8Num19z5"/>
    <w:rsid w:val="008E2971"/>
  </w:style>
  <w:style w:type="character" w:customStyle="1" w:styleId="WW8Num19z6">
    <w:name w:val="WW8Num19z6"/>
    <w:rsid w:val="008E2971"/>
  </w:style>
  <w:style w:type="character" w:customStyle="1" w:styleId="WW8Num19z7">
    <w:name w:val="WW8Num19z7"/>
    <w:rsid w:val="008E2971"/>
  </w:style>
  <w:style w:type="character" w:customStyle="1" w:styleId="WW8Num19z8">
    <w:name w:val="WW8Num19z8"/>
    <w:rsid w:val="008E2971"/>
  </w:style>
  <w:style w:type="character" w:customStyle="1" w:styleId="WW8Num4z3">
    <w:name w:val="WW8Num4z3"/>
    <w:rsid w:val="008E2971"/>
  </w:style>
  <w:style w:type="character" w:customStyle="1" w:styleId="WW8Num4z4">
    <w:name w:val="WW8Num4z4"/>
    <w:rsid w:val="008E2971"/>
  </w:style>
  <w:style w:type="character" w:customStyle="1" w:styleId="WW8Num4z5">
    <w:name w:val="WW8Num4z5"/>
    <w:rsid w:val="008E2971"/>
  </w:style>
  <w:style w:type="character" w:customStyle="1" w:styleId="WW8Num4z6">
    <w:name w:val="WW8Num4z6"/>
    <w:rsid w:val="008E2971"/>
  </w:style>
  <w:style w:type="character" w:customStyle="1" w:styleId="WW8Num4z7">
    <w:name w:val="WW8Num4z7"/>
    <w:rsid w:val="008E2971"/>
  </w:style>
  <w:style w:type="character" w:customStyle="1" w:styleId="WW8Num4z8">
    <w:name w:val="WW8Num4z8"/>
    <w:rsid w:val="008E2971"/>
  </w:style>
  <w:style w:type="character" w:customStyle="1" w:styleId="WW8Num9z2">
    <w:name w:val="WW8Num9z2"/>
    <w:rsid w:val="008E2971"/>
    <w:rPr>
      <w:rFonts w:ascii="Wingdings" w:hAnsi="Wingdings" w:cs="Wingdings"/>
    </w:rPr>
  </w:style>
  <w:style w:type="character" w:customStyle="1" w:styleId="WW8Num15z2">
    <w:name w:val="WW8Num15z2"/>
    <w:rsid w:val="008E2971"/>
  </w:style>
  <w:style w:type="character" w:customStyle="1" w:styleId="WW8Num15z4">
    <w:name w:val="WW8Num15z4"/>
    <w:rsid w:val="008E2971"/>
  </w:style>
  <w:style w:type="character" w:customStyle="1" w:styleId="WW8Num15z5">
    <w:name w:val="WW8Num15z5"/>
    <w:rsid w:val="008E2971"/>
  </w:style>
  <w:style w:type="character" w:customStyle="1" w:styleId="WW8Num15z6">
    <w:name w:val="WW8Num15z6"/>
    <w:rsid w:val="008E2971"/>
  </w:style>
  <w:style w:type="character" w:customStyle="1" w:styleId="WW8Num15z7">
    <w:name w:val="WW8Num15z7"/>
    <w:rsid w:val="008E2971"/>
  </w:style>
  <w:style w:type="character" w:customStyle="1" w:styleId="WW8Num15z8">
    <w:name w:val="WW8Num15z8"/>
    <w:rsid w:val="008E2971"/>
  </w:style>
  <w:style w:type="character" w:customStyle="1" w:styleId="WW8Num17z2">
    <w:name w:val="WW8Num17z2"/>
    <w:rsid w:val="008E2971"/>
  </w:style>
  <w:style w:type="character" w:customStyle="1" w:styleId="WW8Num17z4">
    <w:name w:val="WW8Num17z4"/>
    <w:rsid w:val="008E2971"/>
  </w:style>
  <w:style w:type="character" w:customStyle="1" w:styleId="WW8Num17z5">
    <w:name w:val="WW8Num17z5"/>
    <w:rsid w:val="008E2971"/>
  </w:style>
  <w:style w:type="character" w:customStyle="1" w:styleId="WW8Num17z6">
    <w:name w:val="WW8Num17z6"/>
    <w:rsid w:val="008E2971"/>
  </w:style>
  <w:style w:type="character" w:customStyle="1" w:styleId="WW8Num17z7">
    <w:name w:val="WW8Num17z7"/>
    <w:rsid w:val="008E2971"/>
  </w:style>
  <w:style w:type="character" w:customStyle="1" w:styleId="WW8Num17z8">
    <w:name w:val="WW8Num17z8"/>
    <w:rsid w:val="008E2971"/>
  </w:style>
  <w:style w:type="character" w:customStyle="1" w:styleId="WW8Num20z2">
    <w:name w:val="WW8Num20z2"/>
    <w:rsid w:val="008E2971"/>
  </w:style>
  <w:style w:type="character" w:customStyle="1" w:styleId="WW8Num20z4">
    <w:name w:val="WW8Num20z4"/>
    <w:rsid w:val="008E2971"/>
  </w:style>
  <w:style w:type="character" w:customStyle="1" w:styleId="WW8Num20z5">
    <w:name w:val="WW8Num20z5"/>
    <w:rsid w:val="008E2971"/>
  </w:style>
  <w:style w:type="character" w:customStyle="1" w:styleId="WW8Num20z6">
    <w:name w:val="WW8Num20z6"/>
    <w:rsid w:val="008E2971"/>
  </w:style>
  <w:style w:type="character" w:customStyle="1" w:styleId="WW8Num20z7">
    <w:name w:val="WW8Num20z7"/>
    <w:rsid w:val="008E2971"/>
  </w:style>
  <w:style w:type="character" w:customStyle="1" w:styleId="WW8Num20z8">
    <w:name w:val="WW8Num20z8"/>
    <w:rsid w:val="008E2971"/>
  </w:style>
  <w:style w:type="character" w:customStyle="1" w:styleId="WW8Num21z2">
    <w:name w:val="WW8Num21z2"/>
    <w:rsid w:val="008E2971"/>
  </w:style>
  <w:style w:type="character" w:customStyle="1" w:styleId="WW8Num21z4">
    <w:name w:val="WW8Num21z4"/>
    <w:rsid w:val="008E2971"/>
  </w:style>
  <w:style w:type="character" w:customStyle="1" w:styleId="WW8Num21z5">
    <w:name w:val="WW8Num21z5"/>
    <w:rsid w:val="008E2971"/>
  </w:style>
  <w:style w:type="character" w:customStyle="1" w:styleId="WW8Num21z6">
    <w:name w:val="WW8Num21z6"/>
    <w:rsid w:val="008E2971"/>
  </w:style>
  <w:style w:type="character" w:customStyle="1" w:styleId="WW8Num21z7">
    <w:name w:val="WW8Num21z7"/>
    <w:rsid w:val="008E2971"/>
  </w:style>
  <w:style w:type="character" w:customStyle="1" w:styleId="WW8Num21z8">
    <w:name w:val="WW8Num21z8"/>
    <w:rsid w:val="008E2971"/>
  </w:style>
  <w:style w:type="character" w:customStyle="1" w:styleId="Fuentedeprrafopredeter1">
    <w:name w:val="Fuente de párrafo predeter.1"/>
    <w:rsid w:val="008E2971"/>
  </w:style>
  <w:style w:type="character" w:customStyle="1" w:styleId="Refdecomentario1">
    <w:name w:val="Ref. de comentario1"/>
    <w:rsid w:val="008E2971"/>
    <w:rPr>
      <w:sz w:val="16"/>
      <w:szCs w:val="16"/>
    </w:rPr>
  </w:style>
  <w:style w:type="character" w:customStyle="1" w:styleId="Cuadrculamedia2Car">
    <w:name w:val="Cuadrícula media 2 Car"/>
    <w:rsid w:val="008E2971"/>
    <w:rPr>
      <w:rFonts w:ascii="Calibri" w:hAnsi="Calibri" w:cs="Calibri"/>
      <w:sz w:val="22"/>
      <w:szCs w:val="22"/>
      <w:lang w:val="es-ES"/>
    </w:rPr>
  </w:style>
  <w:style w:type="character" w:customStyle="1" w:styleId="apple-converted-space">
    <w:name w:val="apple-converted-space"/>
    <w:rsid w:val="008E2971"/>
  </w:style>
  <w:style w:type="character" w:customStyle="1" w:styleId="spellingerror">
    <w:name w:val="spellingerror"/>
    <w:rsid w:val="008E2971"/>
  </w:style>
  <w:style w:type="character" w:customStyle="1" w:styleId="eop">
    <w:name w:val="eop"/>
    <w:rsid w:val="008E2971"/>
  </w:style>
  <w:style w:type="character" w:customStyle="1" w:styleId="Listavistosa-nfasis1Car">
    <w:name w:val="Lista vistosa - Énfasis 1 Car"/>
    <w:rsid w:val="008E2971"/>
    <w:rPr>
      <w:sz w:val="24"/>
      <w:szCs w:val="24"/>
    </w:rPr>
  </w:style>
  <w:style w:type="character" w:customStyle="1" w:styleId="object">
    <w:name w:val="object"/>
    <w:rsid w:val="008E2971"/>
  </w:style>
  <w:style w:type="character" w:customStyle="1" w:styleId="tgc">
    <w:name w:val="_tgc"/>
    <w:rsid w:val="008E2971"/>
  </w:style>
  <w:style w:type="character" w:styleId="nfasis">
    <w:name w:val="Emphasis"/>
    <w:qFormat/>
    <w:rsid w:val="008E2971"/>
    <w:rPr>
      <w:i/>
      <w:iCs/>
    </w:rPr>
  </w:style>
  <w:style w:type="character" w:customStyle="1" w:styleId="apple-style-span">
    <w:name w:val="apple-style-span"/>
    <w:rsid w:val="008E2971"/>
  </w:style>
  <w:style w:type="character" w:customStyle="1" w:styleId="content">
    <w:name w:val="content"/>
    <w:rsid w:val="008E2971"/>
  </w:style>
  <w:style w:type="character" w:customStyle="1" w:styleId="HTMLconformatoprevioCar">
    <w:name w:val="HTML con formato previo Car"/>
    <w:rsid w:val="008E2971"/>
    <w:rPr>
      <w:rFonts w:ascii="Courier New" w:hAnsi="Courier New" w:cs="Courier New"/>
      <w:lang w:val="es-ES"/>
    </w:rPr>
  </w:style>
  <w:style w:type="character" w:customStyle="1" w:styleId="ListLabel4">
    <w:name w:val="ListLabel 4"/>
    <w:rsid w:val="008E2971"/>
    <w:rPr>
      <w:rFonts w:cs="Courier New"/>
    </w:rPr>
  </w:style>
  <w:style w:type="character" w:customStyle="1" w:styleId="ListLabel5">
    <w:name w:val="ListLabel 5"/>
    <w:rsid w:val="008E2971"/>
    <w:rPr>
      <w:rFonts w:cs="Courier New"/>
    </w:rPr>
  </w:style>
  <w:style w:type="character" w:customStyle="1" w:styleId="ListLabel6">
    <w:name w:val="ListLabel 6"/>
    <w:rsid w:val="008E2971"/>
    <w:rPr>
      <w:rFonts w:cs="Courier New"/>
    </w:rPr>
  </w:style>
  <w:style w:type="character" w:customStyle="1" w:styleId="ListLabel58">
    <w:name w:val="ListLabel 58"/>
    <w:rsid w:val="008E2971"/>
    <w:rPr>
      <w:rFonts w:cs="Courier New"/>
    </w:rPr>
  </w:style>
  <w:style w:type="character" w:customStyle="1" w:styleId="ListLabel59">
    <w:name w:val="ListLabel 59"/>
    <w:rsid w:val="008E2971"/>
    <w:rPr>
      <w:rFonts w:cs="Courier New"/>
    </w:rPr>
  </w:style>
  <w:style w:type="character" w:customStyle="1" w:styleId="ListLabel60">
    <w:name w:val="ListLabel 60"/>
    <w:rsid w:val="008E2971"/>
    <w:rPr>
      <w:rFonts w:cs="Courier New"/>
    </w:rPr>
  </w:style>
  <w:style w:type="character" w:customStyle="1" w:styleId="ListLabel55">
    <w:name w:val="ListLabel 55"/>
    <w:rsid w:val="008E2971"/>
    <w:rPr>
      <w:rFonts w:cs="Courier New"/>
    </w:rPr>
  </w:style>
  <w:style w:type="character" w:customStyle="1" w:styleId="ListLabel56">
    <w:name w:val="ListLabel 56"/>
    <w:rsid w:val="008E2971"/>
    <w:rPr>
      <w:rFonts w:cs="Courier New"/>
    </w:rPr>
  </w:style>
  <w:style w:type="character" w:customStyle="1" w:styleId="ListLabel57">
    <w:name w:val="ListLabel 57"/>
    <w:rsid w:val="008E2971"/>
    <w:rPr>
      <w:rFonts w:cs="Courier New"/>
    </w:rPr>
  </w:style>
  <w:style w:type="character" w:customStyle="1" w:styleId="ListLabel61">
    <w:name w:val="ListLabel 61"/>
    <w:rsid w:val="008E2971"/>
    <w:rPr>
      <w:rFonts w:cs="Courier New"/>
    </w:rPr>
  </w:style>
  <w:style w:type="character" w:customStyle="1" w:styleId="ListLabel62">
    <w:name w:val="ListLabel 62"/>
    <w:rsid w:val="008E2971"/>
    <w:rPr>
      <w:rFonts w:cs="Courier New"/>
    </w:rPr>
  </w:style>
  <w:style w:type="character" w:customStyle="1" w:styleId="ListLabel63">
    <w:name w:val="ListLabel 63"/>
    <w:rsid w:val="008E2971"/>
    <w:rPr>
      <w:rFonts w:cs="Courier New"/>
    </w:rPr>
  </w:style>
  <w:style w:type="character" w:customStyle="1" w:styleId="ListLabel22">
    <w:name w:val="ListLabel 22"/>
    <w:rsid w:val="008E2971"/>
    <w:rPr>
      <w:rFonts w:cs="Courier New"/>
    </w:rPr>
  </w:style>
  <w:style w:type="character" w:customStyle="1" w:styleId="ListLabel23">
    <w:name w:val="ListLabel 23"/>
    <w:rsid w:val="008E2971"/>
    <w:rPr>
      <w:rFonts w:cs="Courier New"/>
    </w:rPr>
  </w:style>
  <w:style w:type="character" w:customStyle="1" w:styleId="ListLabel24">
    <w:name w:val="ListLabel 24"/>
    <w:rsid w:val="008E2971"/>
    <w:rPr>
      <w:rFonts w:cs="Courier New"/>
    </w:rPr>
  </w:style>
  <w:style w:type="character" w:customStyle="1" w:styleId="ListLabel52">
    <w:name w:val="ListLabel 52"/>
    <w:rsid w:val="008E2971"/>
    <w:rPr>
      <w:rFonts w:cs="Courier New"/>
    </w:rPr>
  </w:style>
  <w:style w:type="character" w:customStyle="1" w:styleId="ListLabel53">
    <w:name w:val="ListLabel 53"/>
    <w:rsid w:val="008E2971"/>
    <w:rPr>
      <w:rFonts w:cs="Courier New"/>
    </w:rPr>
  </w:style>
  <w:style w:type="character" w:customStyle="1" w:styleId="ListLabel54">
    <w:name w:val="ListLabel 54"/>
    <w:rsid w:val="008E2971"/>
    <w:rPr>
      <w:rFonts w:cs="Courier New"/>
    </w:rPr>
  </w:style>
  <w:style w:type="character" w:customStyle="1" w:styleId="ListLabel25">
    <w:name w:val="ListLabel 25"/>
    <w:rsid w:val="008E2971"/>
    <w:rPr>
      <w:rFonts w:cs="Courier New"/>
    </w:rPr>
  </w:style>
  <w:style w:type="character" w:customStyle="1" w:styleId="ListLabel26">
    <w:name w:val="ListLabel 26"/>
    <w:rsid w:val="008E2971"/>
    <w:rPr>
      <w:rFonts w:cs="Courier New"/>
    </w:rPr>
  </w:style>
  <w:style w:type="character" w:customStyle="1" w:styleId="ListLabel27">
    <w:name w:val="ListLabel 27"/>
    <w:rsid w:val="008E2971"/>
    <w:rPr>
      <w:rFonts w:cs="Courier New"/>
    </w:rPr>
  </w:style>
  <w:style w:type="character" w:customStyle="1" w:styleId="ListLabel119">
    <w:name w:val="ListLabel 119"/>
    <w:rsid w:val="008E2971"/>
    <w:rPr>
      <w:rFonts w:cs="Courier New"/>
    </w:rPr>
  </w:style>
  <w:style w:type="character" w:customStyle="1" w:styleId="ListLabel120">
    <w:name w:val="ListLabel 120"/>
    <w:rsid w:val="008E2971"/>
    <w:rPr>
      <w:rFonts w:cs="Courier New"/>
    </w:rPr>
  </w:style>
  <w:style w:type="character" w:customStyle="1" w:styleId="ListLabel121">
    <w:name w:val="ListLabel 121"/>
    <w:rsid w:val="008E2971"/>
    <w:rPr>
      <w:rFonts w:cs="Courier New"/>
    </w:rPr>
  </w:style>
  <w:style w:type="character" w:customStyle="1" w:styleId="ListLabel1">
    <w:name w:val="ListLabel 1"/>
    <w:rsid w:val="008E2971"/>
    <w:rPr>
      <w:rFonts w:cs="Courier New"/>
    </w:rPr>
  </w:style>
  <w:style w:type="character" w:customStyle="1" w:styleId="ListLabel2">
    <w:name w:val="ListLabel 2"/>
    <w:rsid w:val="008E2971"/>
    <w:rPr>
      <w:rFonts w:cs="Courier New"/>
    </w:rPr>
  </w:style>
  <w:style w:type="character" w:customStyle="1" w:styleId="ListLabel3">
    <w:name w:val="ListLabel 3"/>
    <w:rsid w:val="008E2971"/>
    <w:rPr>
      <w:rFonts w:cs="Courier New"/>
    </w:rPr>
  </w:style>
  <w:style w:type="character" w:customStyle="1" w:styleId="ListLabel31">
    <w:name w:val="ListLabel 31"/>
    <w:rsid w:val="008E2971"/>
    <w:rPr>
      <w:rFonts w:cs="Courier New"/>
    </w:rPr>
  </w:style>
  <w:style w:type="character" w:customStyle="1" w:styleId="ListLabel32">
    <w:name w:val="ListLabel 32"/>
    <w:rsid w:val="008E2971"/>
    <w:rPr>
      <w:rFonts w:cs="Courier New"/>
    </w:rPr>
  </w:style>
  <w:style w:type="character" w:customStyle="1" w:styleId="ListLabel33">
    <w:name w:val="ListLabel 33"/>
    <w:rsid w:val="008E2971"/>
    <w:rPr>
      <w:rFonts w:cs="Courier New"/>
    </w:rPr>
  </w:style>
  <w:style w:type="character" w:customStyle="1" w:styleId="ListLabel34">
    <w:name w:val="ListLabel 34"/>
    <w:rsid w:val="008E2971"/>
    <w:rPr>
      <w:rFonts w:cs="Courier New"/>
    </w:rPr>
  </w:style>
  <w:style w:type="character" w:customStyle="1" w:styleId="ListLabel35">
    <w:name w:val="ListLabel 35"/>
    <w:rsid w:val="008E2971"/>
    <w:rPr>
      <w:rFonts w:cs="Courier New"/>
    </w:rPr>
  </w:style>
  <w:style w:type="character" w:customStyle="1" w:styleId="ListLabel36">
    <w:name w:val="ListLabel 36"/>
    <w:rsid w:val="008E2971"/>
    <w:rPr>
      <w:rFonts w:cs="Courier New"/>
    </w:rPr>
  </w:style>
  <w:style w:type="character" w:customStyle="1" w:styleId="ListLabel37">
    <w:name w:val="ListLabel 37"/>
    <w:rsid w:val="008E2971"/>
    <w:rPr>
      <w:rFonts w:cs="Courier New"/>
    </w:rPr>
  </w:style>
  <w:style w:type="character" w:customStyle="1" w:styleId="ListLabel38">
    <w:name w:val="ListLabel 38"/>
    <w:rsid w:val="008E2971"/>
    <w:rPr>
      <w:rFonts w:cs="Courier New"/>
    </w:rPr>
  </w:style>
  <w:style w:type="character" w:customStyle="1" w:styleId="ListLabel39">
    <w:name w:val="ListLabel 39"/>
    <w:rsid w:val="008E2971"/>
    <w:rPr>
      <w:rFonts w:cs="Courier New"/>
    </w:rPr>
  </w:style>
  <w:style w:type="character" w:customStyle="1" w:styleId="ListLabel40">
    <w:name w:val="ListLabel 40"/>
    <w:rsid w:val="008E2971"/>
    <w:rPr>
      <w:rFonts w:cs="Courier New"/>
    </w:rPr>
  </w:style>
  <w:style w:type="character" w:customStyle="1" w:styleId="ListLabel41">
    <w:name w:val="ListLabel 41"/>
    <w:rsid w:val="008E2971"/>
    <w:rPr>
      <w:rFonts w:cs="Courier New"/>
    </w:rPr>
  </w:style>
  <w:style w:type="character" w:customStyle="1" w:styleId="ListLabel42">
    <w:name w:val="ListLabel 42"/>
    <w:rsid w:val="008E2971"/>
    <w:rPr>
      <w:rFonts w:cs="Courier New"/>
    </w:rPr>
  </w:style>
  <w:style w:type="character" w:customStyle="1" w:styleId="ListLabel43">
    <w:name w:val="ListLabel 43"/>
    <w:rsid w:val="008E2971"/>
    <w:rPr>
      <w:rFonts w:cs="Courier New"/>
    </w:rPr>
  </w:style>
  <w:style w:type="character" w:customStyle="1" w:styleId="ListLabel44">
    <w:name w:val="ListLabel 44"/>
    <w:rsid w:val="008E2971"/>
    <w:rPr>
      <w:rFonts w:cs="Courier New"/>
    </w:rPr>
  </w:style>
  <w:style w:type="character" w:customStyle="1" w:styleId="ListLabel45">
    <w:name w:val="ListLabel 45"/>
    <w:rsid w:val="008E2971"/>
    <w:rPr>
      <w:rFonts w:cs="Courier New"/>
    </w:rPr>
  </w:style>
  <w:style w:type="character" w:customStyle="1" w:styleId="ListLabel7">
    <w:name w:val="ListLabel 7"/>
    <w:rsid w:val="008E2971"/>
    <w:rPr>
      <w:rFonts w:cs="Courier New"/>
    </w:rPr>
  </w:style>
  <w:style w:type="character" w:customStyle="1" w:styleId="ListLabel8">
    <w:name w:val="ListLabel 8"/>
    <w:rsid w:val="008E2971"/>
    <w:rPr>
      <w:rFonts w:cs="Courier New"/>
    </w:rPr>
  </w:style>
  <w:style w:type="character" w:customStyle="1" w:styleId="ListLabel9">
    <w:name w:val="ListLabel 9"/>
    <w:rsid w:val="008E2971"/>
    <w:rPr>
      <w:rFonts w:cs="Courier New"/>
    </w:rPr>
  </w:style>
  <w:style w:type="character" w:customStyle="1" w:styleId="ListLabel28">
    <w:name w:val="ListLabel 28"/>
    <w:rsid w:val="008E2971"/>
    <w:rPr>
      <w:rFonts w:cs="Times New Roman"/>
    </w:rPr>
  </w:style>
  <w:style w:type="character" w:customStyle="1" w:styleId="ListLabel29">
    <w:name w:val="ListLabel 29"/>
    <w:rsid w:val="008E2971"/>
    <w:rPr>
      <w:rFonts w:cs="Times New Roman"/>
    </w:rPr>
  </w:style>
  <w:style w:type="character" w:customStyle="1" w:styleId="ListLabel30">
    <w:name w:val="ListLabel 30"/>
    <w:rsid w:val="008E2971"/>
    <w:rPr>
      <w:rFonts w:cs="Times New Roman"/>
    </w:rPr>
  </w:style>
  <w:style w:type="character" w:customStyle="1" w:styleId="ListLabel112">
    <w:name w:val="ListLabel 112"/>
    <w:rsid w:val="008E2971"/>
    <w:rPr>
      <w:rFonts w:cs="Courier New"/>
    </w:rPr>
  </w:style>
  <w:style w:type="character" w:customStyle="1" w:styleId="ListLabel113">
    <w:name w:val="ListLabel 113"/>
    <w:rsid w:val="008E2971"/>
    <w:rPr>
      <w:rFonts w:cs="Courier New"/>
    </w:rPr>
  </w:style>
  <w:style w:type="character" w:customStyle="1" w:styleId="ListLabel114">
    <w:name w:val="ListLabel 114"/>
    <w:rsid w:val="008E2971"/>
    <w:rPr>
      <w:rFonts w:cs="Courier New"/>
    </w:rPr>
  </w:style>
  <w:style w:type="character" w:customStyle="1" w:styleId="ListLabel64">
    <w:name w:val="ListLabel 64"/>
    <w:rsid w:val="008E2971"/>
    <w:rPr>
      <w:rFonts w:cs="Courier New"/>
    </w:rPr>
  </w:style>
  <w:style w:type="character" w:customStyle="1" w:styleId="ListLabel65">
    <w:name w:val="ListLabel 65"/>
    <w:rsid w:val="008E2971"/>
    <w:rPr>
      <w:rFonts w:cs="Courier New"/>
    </w:rPr>
  </w:style>
  <w:style w:type="character" w:customStyle="1" w:styleId="ListLabel66">
    <w:name w:val="ListLabel 66"/>
    <w:rsid w:val="008E2971"/>
    <w:rPr>
      <w:rFonts w:cs="Courier New"/>
    </w:rPr>
  </w:style>
  <w:style w:type="character" w:customStyle="1" w:styleId="ListLabel67">
    <w:name w:val="ListLabel 67"/>
    <w:rsid w:val="008E2971"/>
    <w:rPr>
      <w:rFonts w:cs="Courier New"/>
    </w:rPr>
  </w:style>
  <w:style w:type="character" w:customStyle="1" w:styleId="ListLabel68">
    <w:name w:val="ListLabel 68"/>
    <w:rsid w:val="008E2971"/>
    <w:rPr>
      <w:rFonts w:cs="Courier New"/>
    </w:rPr>
  </w:style>
  <w:style w:type="character" w:customStyle="1" w:styleId="ListLabel69">
    <w:name w:val="ListLabel 69"/>
    <w:rsid w:val="008E2971"/>
    <w:rPr>
      <w:rFonts w:cs="Courier New"/>
    </w:rPr>
  </w:style>
  <w:style w:type="character" w:customStyle="1" w:styleId="ListLabel70">
    <w:name w:val="ListLabel 70"/>
    <w:rsid w:val="008E2971"/>
    <w:rPr>
      <w:rFonts w:cs="Courier New"/>
    </w:rPr>
  </w:style>
  <w:style w:type="character" w:customStyle="1" w:styleId="ListLabel71">
    <w:name w:val="ListLabel 71"/>
    <w:rsid w:val="008E2971"/>
    <w:rPr>
      <w:rFonts w:cs="Courier New"/>
    </w:rPr>
  </w:style>
  <w:style w:type="character" w:customStyle="1" w:styleId="ListLabel72">
    <w:name w:val="ListLabel 72"/>
    <w:rsid w:val="008E2971"/>
    <w:rPr>
      <w:rFonts w:cs="Courier New"/>
    </w:rPr>
  </w:style>
  <w:style w:type="character" w:customStyle="1" w:styleId="ListLabel73">
    <w:name w:val="ListLabel 73"/>
    <w:rsid w:val="008E2971"/>
    <w:rPr>
      <w:rFonts w:cs="Courier New"/>
    </w:rPr>
  </w:style>
  <w:style w:type="character" w:customStyle="1" w:styleId="ListLabel74">
    <w:name w:val="ListLabel 74"/>
    <w:rsid w:val="008E2971"/>
    <w:rPr>
      <w:rFonts w:cs="Courier New"/>
    </w:rPr>
  </w:style>
  <w:style w:type="character" w:customStyle="1" w:styleId="ListLabel75">
    <w:name w:val="ListLabel 75"/>
    <w:rsid w:val="008E2971"/>
    <w:rPr>
      <w:rFonts w:cs="Courier New"/>
    </w:rPr>
  </w:style>
  <w:style w:type="character" w:customStyle="1" w:styleId="ListLabel76">
    <w:name w:val="ListLabel 76"/>
    <w:rsid w:val="008E2971"/>
    <w:rPr>
      <w:rFonts w:cs="Courier New"/>
    </w:rPr>
  </w:style>
  <w:style w:type="character" w:customStyle="1" w:styleId="ListLabel77">
    <w:name w:val="ListLabel 77"/>
    <w:rsid w:val="008E2971"/>
    <w:rPr>
      <w:rFonts w:cs="Courier New"/>
    </w:rPr>
  </w:style>
  <w:style w:type="character" w:customStyle="1" w:styleId="ListLabel78">
    <w:name w:val="ListLabel 78"/>
    <w:rsid w:val="008E2971"/>
    <w:rPr>
      <w:rFonts w:cs="Courier New"/>
    </w:rPr>
  </w:style>
  <w:style w:type="character" w:customStyle="1" w:styleId="ListLabel79">
    <w:name w:val="ListLabel 79"/>
    <w:rsid w:val="008E2971"/>
    <w:rPr>
      <w:rFonts w:cs="Courier New"/>
    </w:rPr>
  </w:style>
  <w:style w:type="character" w:customStyle="1" w:styleId="ListLabel80">
    <w:name w:val="ListLabel 80"/>
    <w:rsid w:val="008E2971"/>
    <w:rPr>
      <w:rFonts w:cs="Courier New"/>
    </w:rPr>
  </w:style>
  <w:style w:type="character" w:customStyle="1" w:styleId="ListLabel81">
    <w:name w:val="ListLabel 81"/>
    <w:rsid w:val="008E2971"/>
    <w:rPr>
      <w:rFonts w:cs="Courier New"/>
    </w:rPr>
  </w:style>
  <w:style w:type="character" w:customStyle="1" w:styleId="ListLabel82">
    <w:name w:val="ListLabel 82"/>
    <w:rsid w:val="008E2971"/>
    <w:rPr>
      <w:rFonts w:cs="Courier New"/>
    </w:rPr>
  </w:style>
  <w:style w:type="character" w:customStyle="1" w:styleId="ListLabel83">
    <w:name w:val="ListLabel 83"/>
    <w:rsid w:val="008E2971"/>
    <w:rPr>
      <w:rFonts w:cs="Courier New"/>
    </w:rPr>
  </w:style>
  <w:style w:type="character" w:customStyle="1" w:styleId="ListLabel84">
    <w:name w:val="ListLabel 84"/>
    <w:rsid w:val="008E2971"/>
    <w:rPr>
      <w:rFonts w:cs="Courier New"/>
    </w:rPr>
  </w:style>
  <w:style w:type="character" w:customStyle="1" w:styleId="ListLabel46">
    <w:name w:val="ListLabel 46"/>
    <w:rsid w:val="008E2971"/>
    <w:rPr>
      <w:rFonts w:cs="Courier New"/>
    </w:rPr>
  </w:style>
  <w:style w:type="character" w:customStyle="1" w:styleId="ListLabel47">
    <w:name w:val="ListLabel 47"/>
    <w:rsid w:val="008E2971"/>
    <w:rPr>
      <w:rFonts w:cs="Courier New"/>
    </w:rPr>
  </w:style>
  <w:style w:type="character" w:customStyle="1" w:styleId="ListLabel48">
    <w:name w:val="ListLabel 48"/>
    <w:rsid w:val="008E2971"/>
    <w:rPr>
      <w:rFonts w:cs="Courier New"/>
    </w:rPr>
  </w:style>
  <w:style w:type="character" w:customStyle="1" w:styleId="ListLabel49">
    <w:name w:val="ListLabel 49"/>
    <w:rsid w:val="008E2971"/>
    <w:rPr>
      <w:rFonts w:cs="Courier New"/>
    </w:rPr>
  </w:style>
  <w:style w:type="character" w:customStyle="1" w:styleId="ListLabel50">
    <w:name w:val="ListLabel 50"/>
    <w:rsid w:val="008E2971"/>
    <w:rPr>
      <w:rFonts w:cs="Courier New"/>
    </w:rPr>
  </w:style>
  <w:style w:type="character" w:customStyle="1" w:styleId="ListLabel51">
    <w:name w:val="ListLabel 51"/>
    <w:rsid w:val="008E2971"/>
    <w:rPr>
      <w:rFonts w:cs="Courier New"/>
    </w:rPr>
  </w:style>
  <w:style w:type="character" w:customStyle="1" w:styleId="ListLabel109">
    <w:name w:val="ListLabel 109"/>
    <w:rsid w:val="008E2971"/>
    <w:rPr>
      <w:rFonts w:cs="Courier New"/>
    </w:rPr>
  </w:style>
  <w:style w:type="character" w:customStyle="1" w:styleId="ListLabel110">
    <w:name w:val="ListLabel 110"/>
    <w:rsid w:val="008E2971"/>
    <w:rPr>
      <w:rFonts w:cs="Courier New"/>
    </w:rPr>
  </w:style>
  <w:style w:type="character" w:customStyle="1" w:styleId="ListLabel111">
    <w:name w:val="ListLabel 111"/>
    <w:rsid w:val="008E2971"/>
    <w:rPr>
      <w:rFonts w:cs="Courier New"/>
    </w:rPr>
  </w:style>
  <w:style w:type="character" w:customStyle="1" w:styleId="ListLabel94">
    <w:name w:val="ListLabel 94"/>
    <w:rsid w:val="008E2971"/>
    <w:rPr>
      <w:rFonts w:cs="Courier New"/>
    </w:rPr>
  </w:style>
  <w:style w:type="character" w:customStyle="1" w:styleId="ListLabel95">
    <w:name w:val="ListLabel 95"/>
    <w:rsid w:val="008E2971"/>
    <w:rPr>
      <w:rFonts w:cs="Courier New"/>
    </w:rPr>
  </w:style>
  <w:style w:type="character" w:customStyle="1" w:styleId="ListLabel96">
    <w:name w:val="ListLabel 96"/>
    <w:rsid w:val="008E2971"/>
    <w:rPr>
      <w:rFonts w:cs="Courier New"/>
    </w:rPr>
  </w:style>
  <w:style w:type="character" w:customStyle="1" w:styleId="ListLabel97">
    <w:name w:val="ListLabel 97"/>
    <w:rsid w:val="008E2971"/>
    <w:rPr>
      <w:rFonts w:cs="Courier New"/>
    </w:rPr>
  </w:style>
  <w:style w:type="character" w:customStyle="1" w:styleId="ListLabel98">
    <w:name w:val="ListLabel 98"/>
    <w:rsid w:val="008E2971"/>
    <w:rPr>
      <w:rFonts w:cs="Courier New"/>
    </w:rPr>
  </w:style>
  <w:style w:type="character" w:customStyle="1" w:styleId="ListLabel99">
    <w:name w:val="ListLabel 99"/>
    <w:rsid w:val="008E2971"/>
    <w:rPr>
      <w:rFonts w:cs="Courier New"/>
    </w:rPr>
  </w:style>
  <w:style w:type="character" w:customStyle="1" w:styleId="ListLabel100">
    <w:name w:val="ListLabel 100"/>
    <w:rsid w:val="008E2971"/>
    <w:rPr>
      <w:rFonts w:cs="Courier New"/>
    </w:rPr>
  </w:style>
  <w:style w:type="character" w:customStyle="1" w:styleId="ListLabel101">
    <w:name w:val="ListLabel 101"/>
    <w:rsid w:val="008E2971"/>
    <w:rPr>
      <w:rFonts w:cs="Courier New"/>
    </w:rPr>
  </w:style>
  <w:style w:type="character" w:customStyle="1" w:styleId="ListLabel102">
    <w:name w:val="ListLabel 102"/>
    <w:rsid w:val="008E2971"/>
    <w:rPr>
      <w:rFonts w:cs="Courier New"/>
    </w:rPr>
  </w:style>
  <w:style w:type="character" w:customStyle="1" w:styleId="ListLabel103">
    <w:name w:val="ListLabel 103"/>
    <w:rsid w:val="008E2971"/>
    <w:rPr>
      <w:rFonts w:cs="Courier New"/>
    </w:rPr>
  </w:style>
  <w:style w:type="character" w:customStyle="1" w:styleId="ListLabel104">
    <w:name w:val="ListLabel 104"/>
    <w:rsid w:val="008E2971"/>
    <w:rPr>
      <w:rFonts w:cs="Courier New"/>
    </w:rPr>
  </w:style>
  <w:style w:type="character" w:customStyle="1" w:styleId="ListLabel105">
    <w:name w:val="ListLabel 105"/>
    <w:rsid w:val="008E2971"/>
    <w:rPr>
      <w:rFonts w:cs="Courier New"/>
    </w:rPr>
  </w:style>
  <w:style w:type="character" w:customStyle="1" w:styleId="ListLabel106">
    <w:name w:val="ListLabel 106"/>
    <w:rsid w:val="008E2971"/>
    <w:rPr>
      <w:rFonts w:cs="Courier New"/>
    </w:rPr>
  </w:style>
  <w:style w:type="character" w:customStyle="1" w:styleId="ListLabel107">
    <w:name w:val="ListLabel 107"/>
    <w:rsid w:val="008E2971"/>
    <w:rPr>
      <w:rFonts w:cs="Courier New"/>
    </w:rPr>
  </w:style>
  <w:style w:type="character" w:customStyle="1" w:styleId="ListLabel108">
    <w:name w:val="ListLabel 108"/>
    <w:rsid w:val="008E2971"/>
    <w:rPr>
      <w:rFonts w:cs="Courier New"/>
    </w:rPr>
  </w:style>
  <w:style w:type="character" w:customStyle="1" w:styleId="ListLabel85">
    <w:name w:val="ListLabel 85"/>
    <w:rsid w:val="008E2971"/>
    <w:rPr>
      <w:rFonts w:cs="Courier New"/>
    </w:rPr>
  </w:style>
  <w:style w:type="character" w:customStyle="1" w:styleId="ListLabel86">
    <w:name w:val="ListLabel 86"/>
    <w:rsid w:val="008E2971"/>
    <w:rPr>
      <w:rFonts w:cs="Courier New"/>
    </w:rPr>
  </w:style>
  <w:style w:type="character" w:customStyle="1" w:styleId="ListLabel87">
    <w:name w:val="ListLabel 87"/>
    <w:rsid w:val="008E2971"/>
    <w:rPr>
      <w:rFonts w:cs="Courier New"/>
    </w:rPr>
  </w:style>
  <w:style w:type="character" w:customStyle="1" w:styleId="ListLabel115">
    <w:name w:val="ListLabel 115"/>
    <w:rsid w:val="008E2971"/>
    <w:rPr>
      <w:rFonts w:ascii="Calibri" w:eastAsia="Times New Roman" w:hAnsi="Calibri" w:cs="Calibri"/>
      <w:b/>
      <w:sz w:val="20"/>
    </w:rPr>
  </w:style>
  <w:style w:type="character" w:customStyle="1" w:styleId="ListLabel116">
    <w:name w:val="ListLabel 116"/>
    <w:rsid w:val="008E2971"/>
    <w:rPr>
      <w:rFonts w:cs="Courier New"/>
    </w:rPr>
  </w:style>
  <w:style w:type="character" w:customStyle="1" w:styleId="ListLabel117">
    <w:name w:val="ListLabel 117"/>
    <w:rsid w:val="008E2971"/>
    <w:rPr>
      <w:rFonts w:cs="Courier New"/>
    </w:rPr>
  </w:style>
  <w:style w:type="character" w:customStyle="1" w:styleId="ListLabel118">
    <w:name w:val="ListLabel 118"/>
    <w:rsid w:val="008E2971"/>
    <w:rPr>
      <w:rFonts w:cs="Courier New"/>
    </w:rPr>
  </w:style>
  <w:style w:type="character" w:customStyle="1" w:styleId="ListLabel88">
    <w:name w:val="ListLabel 88"/>
    <w:rsid w:val="008E2971"/>
    <w:rPr>
      <w:rFonts w:cs="Courier New"/>
    </w:rPr>
  </w:style>
  <w:style w:type="character" w:customStyle="1" w:styleId="ListLabel89">
    <w:name w:val="ListLabel 89"/>
    <w:rsid w:val="008E2971"/>
    <w:rPr>
      <w:rFonts w:cs="Courier New"/>
    </w:rPr>
  </w:style>
  <w:style w:type="character" w:customStyle="1" w:styleId="ListLabel90">
    <w:name w:val="ListLabel 90"/>
    <w:rsid w:val="008E2971"/>
    <w:rPr>
      <w:rFonts w:cs="Courier New"/>
    </w:rPr>
  </w:style>
  <w:style w:type="character" w:customStyle="1" w:styleId="ListLabel91">
    <w:name w:val="ListLabel 91"/>
    <w:rsid w:val="008E2971"/>
    <w:rPr>
      <w:rFonts w:cs="Courier New"/>
    </w:rPr>
  </w:style>
  <w:style w:type="character" w:customStyle="1" w:styleId="ListLabel92">
    <w:name w:val="ListLabel 92"/>
    <w:rsid w:val="008E2971"/>
    <w:rPr>
      <w:rFonts w:cs="Courier New"/>
    </w:rPr>
  </w:style>
  <w:style w:type="character" w:customStyle="1" w:styleId="ListLabel93">
    <w:name w:val="ListLabel 93"/>
    <w:rsid w:val="008E2971"/>
    <w:rPr>
      <w:rFonts w:cs="Courier New"/>
    </w:rPr>
  </w:style>
  <w:style w:type="paragraph" w:customStyle="1" w:styleId="Heading">
    <w:name w:val="Heading"/>
    <w:basedOn w:val="Normal"/>
    <w:next w:val="Textoindependiente"/>
    <w:rsid w:val="008E2971"/>
    <w:pPr>
      <w:keepNext/>
      <w:suppressAutoHyphens/>
      <w:spacing w:before="240" w:after="120"/>
    </w:pPr>
    <w:rPr>
      <w:rFonts w:ascii="Liberation Sans" w:eastAsia="Noto Sans CJK SC Regular" w:hAnsi="Liberation Sans" w:cs="FreeSans"/>
      <w:sz w:val="28"/>
      <w:szCs w:val="28"/>
      <w:lang w:val="en-US" w:eastAsia="zh-CN"/>
    </w:rPr>
  </w:style>
  <w:style w:type="paragraph" w:styleId="Lista">
    <w:name w:val="List"/>
    <w:basedOn w:val="Textoindependiente"/>
    <w:rsid w:val="008E2971"/>
    <w:pPr>
      <w:suppressAutoHyphens/>
    </w:pPr>
    <w:rPr>
      <w:rFonts w:ascii="Times New Roman" w:hAnsi="Times New Roman" w:cs="FreeSans"/>
      <w:sz w:val="24"/>
      <w:szCs w:val="24"/>
      <w:lang w:eastAsia="zh-CN"/>
    </w:rPr>
  </w:style>
  <w:style w:type="paragraph" w:styleId="Descripcin">
    <w:name w:val="caption"/>
    <w:basedOn w:val="Normal"/>
    <w:qFormat/>
    <w:rsid w:val="008E2971"/>
    <w:pPr>
      <w:suppressLineNumbers/>
      <w:suppressAutoHyphens/>
      <w:spacing w:before="120" w:after="120"/>
    </w:pPr>
    <w:rPr>
      <w:rFonts w:cs="FreeSans"/>
      <w:i/>
      <w:iCs/>
      <w:sz w:val="24"/>
      <w:szCs w:val="24"/>
      <w:lang w:val="en-US" w:eastAsia="zh-CN"/>
    </w:rPr>
  </w:style>
  <w:style w:type="paragraph" w:customStyle="1" w:styleId="Index">
    <w:name w:val="Index"/>
    <w:basedOn w:val="Normal"/>
    <w:rsid w:val="008E2971"/>
    <w:pPr>
      <w:suppressLineNumbers/>
      <w:suppressAutoHyphens/>
    </w:pPr>
    <w:rPr>
      <w:rFonts w:cs="FreeSans"/>
      <w:sz w:val="24"/>
      <w:szCs w:val="24"/>
      <w:lang w:val="en-US" w:eastAsia="zh-CN"/>
    </w:rPr>
  </w:style>
  <w:style w:type="paragraph" w:customStyle="1" w:styleId="Sangra2detindependiente1">
    <w:name w:val="Sangría 2 de t. independiente1"/>
    <w:basedOn w:val="Normal"/>
    <w:rsid w:val="008E2971"/>
    <w:pPr>
      <w:suppressAutoHyphens/>
      <w:spacing w:after="120" w:line="480" w:lineRule="auto"/>
      <w:ind w:left="283"/>
    </w:pPr>
    <w:rPr>
      <w:sz w:val="24"/>
      <w:szCs w:val="24"/>
      <w:lang w:val="en-US" w:eastAsia="zh-CN"/>
    </w:rPr>
  </w:style>
  <w:style w:type="paragraph" w:customStyle="1" w:styleId="Textocomentario1">
    <w:name w:val="Texto comentario1"/>
    <w:basedOn w:val="Normal"/>
    <w:rsid w:val="008E2971"/>
    <w:pPr>
      <w:suppressAutoHyphens/>
    </w:pPr>
    <w:rPr>
      <w:lang w:val="en-US" w:eastAsia="zh-CN"/>
    </w:rPr>
  </w:style>
  <w:style w:type="paragraph" w:customStyle="1" w:styleId="Listavistosa-nfasis11">
    <w:name w:val="Lista vistosa - Énfasis 11"/>
    <w:basedOn w:val="Normal"/>
    <w:rsid w:val="008E2971"/>
    <w:pPr>
      <w:suppressAutoHyphens/>
      <w:ind w:left="708"/>
    </w:pPr>
    <w:rPr>
      <w:sz w:val="24"/>
      <w:szCs w:val="24"/>
      <w:lang w:val="en-US" w:eastAsia="zh-CN"/>
    </w:rPr>
  </w:style>
  <w:style w:type="paragraph" w:customStyle="1" w:styleId="Cuadrculamedia21">
    <w:name w:val="Cuadrícula media 21"/>
    <w:rsid w:val="008E2971"/>
    <w:pPr>
      <w:suppressAutoHyphens/>
      <w:spacing w:after="0" w:line="240" w:lineRule="auto"/>
    </w:pPr>
    <w:rPr>
      <w:rFonts w:ascii="Calibri" w:eastAsia="Times New Roman" w:hAnsi="Calibri" w:cs="Calibri"/>
      <w:lang w:val="es-ES" w:eastAsia="zh-CN"/>
    </w:rPr>
  </w:style>
  <w:style w:type="paragraph" w:customStyle="1" w:styleId="ListParagraph1">
    <w:name w:val="List Paragraph1"/>
    <w:basedOn w:val="Normal"/>
    <w:rsid w:val="008E2971"/>
    <w:pPr>
      <w:suppressAutoHyphens/>
      <w:spacing w:after="200" w:line="276" w:lineRule="auto"/>
    </w:pPr>
    <w:rPr>
      <w:rFonts w:ascii="Calibri" w:eastAsia="DejaVu Sans" w:hAnsi="Calibri" w:cs="MS Mincho"/>
      <w:kern w:val="2"/>
      <w:sz w:val="22"/>
      <w:szCs w:val="22"/>
      <w:lang w:val="en-US" w:eastAsia="zh-CN"/>
    </w:rPr>
  </w:style>
  <w:style w:type="paragraph" w:customStyle="1" w:styleId="Textoindependiente32">
    <w:name w:val="Texto independiente 32"/>
    <w:basedOn w:val="Normal"/>
    <w:rsid w:val="008E2971"/>
    <w:pPr>
      <w:suppressAutoHyphens/>
      <w:spacing w:after="120"/>
    </w:pPr>
    <w:rPr>
      <w:rFonts w:ascii="Verdana" w:hAnsi="Verdana" w:cs="Verdana"/>
      <w:sz w:val="16"/>
      <w:szCs w:val="16"/>
      <w:lang w:val="en-US" w:eastAsia="zh-CN"/>
    </w:rPr>
  </w:style>
  <w:style w:type="paragraph" w:customStyle="1" w:styleId="xl29">
    <w:name w:val="xl29"/>
    <w:basedOn w:val="Normal"/>
    <w:rsid w:val="008E2971"/>
    <w:pPr>
      <w:pBdr>
        <w:top w:val="single" w:sz="4" w:space="0" w:color="000000"/>
        <w:left w:val="single" w:sz="4" w:space="0" w:color="000000"/>
        <w:bottom w:val="single" w:sz="4" w:space="0" w:color="000000"/>
        <w:right w:val="none" w:sz="0" w:space="0" w:color="000000"/>
      </w:pBdr>
      <w:suppressAutoHyphens/>
      <w:spacing w:before="280" w:after="280"/>
    </w:pPr>
    <w:rPr>
      <w:rFonts w:ascii="Arial" w:eastAsia="Arial Unicode MS" w:hAnsi="Arial" w:cs="Arial"/>
      <w:sz w:val="18"/>
      <w:szCs w:val="18"/>
      <w:lang w:val="en-US" w:eastAsia="zh-CN"/>
    </w:rPr>
  </w:style>
  <w:style w:type="paragraph" w:customStyle="1" w:styleId="font5">
    <w:name w:val="font5"/>
    <w:basedOn w:val="Normal"/>
    <w:rsid w:val="008E2971"/>
    <w:pPr>
      <w:suppressAutoHyphens/>
      <w:spacing w:before="280" w:after="280"/>
    </w:pPr>
    <w:rPr>
      <w:rFonts w:ascii="Calibri" w:hAnsi="Calibri" w:cs="Calibri"/>
      <w:color w:val="000000"/>
      <w:sz w:val="16"/>
      <w:szCs w:val="16"/>
      <w:lang w:val="es-BO" w:eastAsia="zh-CN"/>
    </w:rPr>
  </w:style>
  <w:style w:type="paragraph" w:customStyle="1" w:styleId="font6">
    <w:name w:val="font6"/>
    <w:basedOn w:val="Normal"/>
    <w:rsid w:val="008E2971"/>
    <w:pPr>
      <w:suppressAutoHyphens/>
      <w:spacing w:before="280" w:after="280"/>
    </w:pPr>
    <w:rPr>
      <w:rFonts w:ascii="Calibri" w:hAnsi="Calibri" w:cs="Calibri"/>
      <w:b/>
      <w:bCs/>
      <w:color w:val="000000"/>
      <w:sz w:val="16"/>
      <w:szCs w:val="16"/>
      <w:lang w:val="es-BO" w:eastAsia="zh-CN"/>
    </w:rPr>
  </w:style>
  <w:style w:type="paragraph" w:customStyle="1" w:styleId="font7">
    <w:name w:val="font7"/>
    <w:basedOn w:val="Normal"/>
    <w:rsid w:val="008E2971"/>
    <w:pPr>
      <w:suppressAutoHyphens/>
      <w:spacing w:before="280" w:after="280"/>
    </w:pPr>
    <w:rPr>
      <w:rFonts w:ascii="Calibri" w:hAnsi="Calibri" w:cs="Calibri"/>
      <w:b/>
      <w:bCs/>
      <w:color w:val="000000"/>
      <w:sz w:val="16"/>
      <w:szCs w:val="16"/>
      <w:u w:val="single"/>
      <w:lang w:val="es-BO" w:eastAsia="zh-CN"/>
    </w:rPr>
  </w:style>
  <w:style w:type="paragraph" w:customStyle="1" w:styleId="font8">
    <w:name w:val="font8"/>
    <w:basedOn w:val="Normal"/>
    <w:rsid w:val="008E2971"/>
    <w:pPr>
      <w:suppressAutoHyphens/>
      <w:spacing w:before="280" w:after="280"/>
    </w:pPr>
    <w:rPr>
      <w:rFonts w:ascii="Calibri" w:hAnsi="Calibri" w:cs="Calibri"/>
      <w:color w:val="222222"/>
      <w:sz w:val="16"/>
      <w:szCs w:val="16"/>
      <w:lang w:val="es-BO" w:eastAsia="zh-CN"/>
    </w:rPr>
  </w:style>
  <w:style w:type="paragraph" w:customStyle="1" w:styleId="font9">
    <w:name w:val="font9"/>
    <w:basedOn w:val="Normal"/>
    <w:rsid w:val="008E2971"/>
    <w:pPr>
      <w:suppressAutoHyphens/>
      <w:spacing w:before="280" w:after="280"/>
    </w:pPr>
    <w:rPr>
      <w:rFonts w:ascii="Calibri" w:hAnsi="Calibri" w:cs="Calibri"/>
      <w:b/>
      <w:bCs/>
      <w:color w:val="000000"/>
      <w:sz w:val="16"/>
      <w:szCs w:val="16"/>
      <w:lang w:val="es-BO" w:eastAsia="zh-CN"/>
    </w:rPr>
  </w:style>
  <w:style w:type="paragraph" w:customStyle="1" w:styleId="font10">
    <w:name w:val="font10"/>
    <w:basedOn w:val="Normal"/>
    <w:rsid w:val="008E2971"/>
    <w:pPr>
      <w:suppressAutoHyphens/>
      <w:spacing w:before="280" w:after="280"/>
    </w:pPr>
    <w:rPr>
      <w:rFonts w:ascii="Calibri" w:hAnsi="Calibri" w:cs="Calibri"/>
      <w:color w:val="FF0000"/>
      <w:sz w:val="16"/>
      <w:szCs w:val="16"/>
      <w:lang w:val="es-BO" w:eastAsia="zh-CN"/>
    </w:rPr>
  </w:style>
  <w:style w:type="paragraph" w:customStyle="1" w:styleId="font11">
    <w:name w:val="font11"/>
    <w:basedOn w:val="Normal"/>
    <w:rsid w:val="008E2971"/>
    <w:pPr>
      <w:suppressAutoHyphens/>
      <w:spacing w:before="280" w:after="280"/>
    </w:pPr>
    <w:rPr>
      <w:rFonts w:ascii="Calibri" w:hAnsi="Calibri" w:cs="Calibri"/>
      <w:color w:val="000000"/>
      <w:sz w:val="16"/>
      <w:szCs w:val="16"/>
      <w:lang w:val="es-BO" w:eastAsia="zh-CN"/>
    </w:rPr>
  </w:style>
  <w:style w:type="paragraph" w:customStyle="1" w:styleId="font12">
    <w:name w:val="font12"/>
    <w:basedOn w:val="Normal"/>
    <w:rsid w:val="008E2971"/>
    <w:pPr>
      <w:suppressAutoHyphens/>
      <w:spacing w:before="280" w:after="280"/>
    </w:pPr>
    <w:rPr>
      <w:rFonts w:ascii="Calibri" w:hAnsi="Calibri" w:cs="Calibri"/>
      <w:sz w:val="16"/>
      <w:szCs w:val="16"/>
      <w:lang w:val="es-BO" w:eastAsia="zh-CN"/>
    </w:rPr>
  </w:style>
  <w:style w:type="paragraph" w:customStyle="1" w:styleId="font13">
    <w:name w:val="font13"/>
    <w:basedOn w:val="Normal"/>
    <w:rsid w:val="008E2971"/>
    <w:pPr>
      <w:suppressAutoHyphens/>
      <w:spacing w:before="280" w:after="280"/>
    </w:pPr>
    <w:rPr>
      <w:rFonts w:ascii="Calibri" w:hAnsi="Calibri" w:cs="Calibri"/>
      <w:color w:val="1F497D"/>
      <w:sz w:val="16"/>
      <w:szCs w:val="16"/>
      <w:lang w:val="es-BO" w:eastAsia="zh-CN"/>
    </w:rPr>
  </w:style>
  <w:style w:type="paragraph" w:customStyle="1" w:styleId="font14">
    <w:name w:val="font14"/>
    <w:basedOn w:val="Normal"/>
    <w:rsid w:val="008E2971"/>
    <w:pPr>
      <w:suppressAutoHyphens/>
      <w:spacing w:before="280" w:after="280"/>
    </w:pPr>
    <w:rPr>
      <w:rFonts w:ascii="Calibri" w:hAnsi="Calibri" w:cs="Calibri"/>
      <w:color w:val="1F497D"/>
      <w:sz w:val="16"/>
      <w:szCs w:val="16"/>
      <w:u w:val="single"/>
      <w:lang w:val="es-BO" w:eastAsia="zh-CN"/>
    </w:rPr>
  </w:style>
  <w:style w:type="paragraph" w:customStyle="1" w:styleId="xl63">
    <w:name w:val="xl63"/>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64">
    <w:name w:val="xl64"/>
    <w:basedOn w:val="Normal"/>
    <w:rsid w:val="008E2971"/>
    <w:pPr>
      <w:pBdr>
        <w:top w:val="single" w:sz="8"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65">
    <w:name w:val="xl65"/>
    <w:basedOn w:val="Normal"/>
    <w:rsid w:val="008E2971"/>
    <w:pPr>
      <w:pBdr>
        <w:top w:val="none" w:sz="0"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66">
    <w:name w:val="xl66"/>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67">
    <w:name w:val="xl67"/>
    <w:basedOn w:val="Normal"/>
    <w:rsid w:val="008E2971"/>
    <w:pPr>
      <w:pBdr>
        <w:top w:val="single" w:sz="12"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68">
    <w:name w:val="xl68"/>
    <w:basedOn w:val="Normal"/>
    <w:rsid w:val="008E2971"/>
    <w:pPr>
      <w:pBdr>
        <w:top w:val="none" w:sz="0" w:space="0" w:color="000000"/>
        <w:left w:val="single" w:sz="12"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69">
    <w:name w:val="xl69"/>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0">
    <w:name w:val="xl70"/>
    <w:basedOn w:val="Normal"/>
    <w:rsid w:val="008E2971"/>
    <w:pPr>
      <w:pBdr>
        <w:top w:val="none" w:sz="0" w:space="0" w:color="000000"/>
        <w:left w:val="none" w:sz="0" w:space="0" w:color="000000"/>
        <w:bottom w:val="single" w:sz="8"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71">
    <w:name w:val="xl71"/>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2">
    <w:name w:val="xl72"/>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3">
    <w:name w:val="xl73"/>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4">
    <w:name w:val="xl74"/>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5">
    <w:name w:val="xl75"/>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6">
    <w:name w:val="xl76"/>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7">
    <w:name w:val="xl77"/>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8">
    <w:name w:val="xl78"/>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u w:val="single"/>
      <w:lang w:val="es-BO" w:eastAsia="zh-CN"/>
    </w:rPr>
  </w:style>
  <w:style w:type="paragraph" w:customStyle="1" w:styleId="xl79">
    <w:name w:val="xl79"/>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80">
    <w:name w:val="xl80"/>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81">
    <w:name w:val="xl81"/>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82">
    <w:name w:val="xl82"/>
    <w:basedOn w:val="Normal"/>
    <w:rsid w:val="008E2971"/>
    <w:pPr>
      <w:suppressAutoHyphens/>
      <w:spacing w:before="280" w:after="280"/>
      <w:textAlignment w:val="center"/>
    </w:pPr>
    <w:rPr>
      <w:sz w:val="16"/>
      <w:szCs w:val="16"/>
      <w:lang w:val="es-BO" w:eastAsia="zh-CN"/>
    </w:rPr>
  </w:style>
  <w:style w:type="paragraph" w:customStyle="1" w:styleId="xl83">
    <w:name w:val="xl83"/>
    <w:basedOn w:val="Normal"/>
    <w:rsid w:val="008E2971"/>
    <w:pPr>
      <w:pBdr>
        <w:top w:val="single" w:sz="8" w:space="0" w:color="000000"/>
        <w:left w:val="single" w:sz="8" w:space="0" w:color="000000"/>
        <w:bottom w:val="single" w:sz="8" w:space="0" w:color="000000"/>
        <w:right w:val="single" w:sz="8" w:space="0" w:color="000000"/>
      </w:pBdr>
      <w:suppressAutoHyphens/>
      <w:spacing w:before="280" w:after="280"/>
      <w:textAlignment w:val="center"/>
    </w:pPr>
    <w:rPr>
      <w:b/>
      <w:bCs/>
      <w:sz w:val="16"/>
      <w:szCs w:val="16"/>
      <w:lang w:val="es-BO" w:eastAsia="zh-CN"/>
    </w:rPr>
  </w:style>
  <w:style w:type="paragraph" w:customStyle="1" w:styleId="xl84">
    <w:name w:val="xl84"/>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85">
    <w:name w:val="xl85"/>
    <w:basedOn w:val="Normal"/>
    <w:rsid w:val="008E2971"/>
    <w:pPr>
      <w:pBdr>
        <w:top w:val="single" w:sz="8" w:space="0" w:color="000000"/>
        <w:left w:val="single" w:sz="8"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86">
    <w:name w:val="xl86"/>
    <w:basedOn w:val="Normal"/>
    <w:rsid w:val="008E2971"/>
    <w:pPr>
      <w:pBdr>
        <w:top w:val="none" w:sz="0"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87">
    <w:name w:val="xl87"/>
    <w:basedOn w:val="Normal"/>
    <w:rsid w:val="008E2971"/>
    <w:pPr>
      <w:suppressAutoHyphens/>
      <w:spacing w:before="280" w:after="280"/>
      <w:jc w:val="center"/>
      <w:textAlignment w:val="center"/>
    </w:pPr>
    <w:rPr>
      <w:b/>
      <w:bCs/>
      <w:sz w:val="16"/>
      <w:szCs w:val="16"/>
      <w:lang w:val="es-BO" w:eastAsia="zh-CN"/>
    </w:rPr>
  </w:style>
  <w:style w:type="paragraph" w:customStyle="1" w:styleId="xl88">
    <w:name w:val="xl88"/>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89">
    <w:name w:val="xl89"/>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90">
    <w:name w:val="xl90"/>
    <w:basedOn w:val="Normal"/>
    <w:rsid w:val="008E2971"/>
    <w:pPr>
      <w:pBdr>
        <w:top w:val="single" w:sz="8" w:space="0" w:color="000000"/>
        <w:left w:val="none" w:sz="0"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91">
    <w:name w:val="xl91"/>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92">
    <w:name w:val="xl92"/>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93">
    <w:name w:val="xl93"/>
    <w:basedOn w:val="Normal"/>
    <w:rsid w:val="008E2971"/>
    <w:pPr>
      <w:pBdr>
        <w:top w:val="none" w:sz="0"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94">
    <w:name w:val="xl94"/>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95">
    <w:name w:val="xl95"/>
    <w:basedOn w:val="Normal"/>
    <w:rsid w:val="008E2971"/>
    <w:pPr>
      <w:pBdr>
        <w:top w:val="single" w:sz="8" w:space="0" w:color="000000"/>
        <w:left w:val="single" w:sz="12"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6">
    <w:name w:val="xl96"/>
    <w:basedOn w:val="Normal"/>
    <w:rsid w:val="008E2971"/>
    <w:pPr>
      <w:pBdr>
        <w:top w:val="none" w:sz="0" w:space="0" w:color="000000"/>
        <w:left w:val="single" w:sz="12"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7">
    <w:name w:val="xl97"/>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8">
    <w:name w:val="xl98"/>
    <w:basedOn w:val="Normal"/>
    <w:rsid w:val="008E2971"/>
    <w:pPr>
      <w:pBdr>
        <w:top w:val="none" w:sz="0" w:space="0" w:color="000000"/>
        <w:left w:val="single" w:sz="8"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9">
    <w:name w:val="xl99"/>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00">
    <w:name w:val="xl100"/>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textAlignment w:val="center"/>
    </w:pPr>
    <w:rPr>
      <w:sz w:val="16"/>
      <w:szCs w:val="16"/>
      <w:lang w:val="es-BO" w:eastAsia="zh-CN"/>
    </w:rPr>
  </w:style>
  <w:style w:type="paragraph" w:customStyle="1" w:styleId="xl101">
    <w:name w:val="xl101"/>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102">
    <w:name w:val="xl102"/>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3">
    <w:name w:val="xl103"/>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4">
    <w:name w:val="xl104"/>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color w:val="000000"/>
      <w:sz w:val="16"/>
      <w:szCs w:val="16"/>
      <w:lang w:val="es-BO" w:eastAsia="zh-CN"/>
    </w:rPr>
  </w:style>
  <w:style w:type="paragraph" w:customStyle="1" w:styleId="xl105">
    <w:name w:val="xl105"/>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6">
    <w:name w:val="xl106"/>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7">
    <w:name w:val="xl107"/>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color w:val="000000"/>
      <w:sz w:val="16"/>
      <w:szCs w:val="16"/>
      <w:lang w:val="es-BO" w:eastAsia="zh-CN"/>
    </w:rPr>
  </w:style>
  <w:style w:type="paragraph" w:customStyle="1" w:styleId="xl108">
    <w:name w:val="xl108"/>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9">
    <w:name w:val="xl109"/>
    <w:basedOn w:val="Normal"/>
    <w:rsid w:val="008E2971"/>
    <w:pPr>
      <w:pBdr>
        <w:top w:val="single" w:sz="8" w:space="0" w:color="000000"/>
        <w:left w:val="none" w:sz="0" w:space="0" w:color="000000"/>
        <w:bottom w:val="single" w:sz="8"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10">
    <w:name w:val="xl110"/>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center"/>
      <w:textAlignment w:val="center"/>
    </w:pPr>
    <w:rPr>
      <w:b/>
      <w:bCs/>
      <w:color w:val="000000"/>
      <w:sz w:val="16"/>
      <w:szCs w:val="16"/>
      <w:lang w:val="es-BO" w:eastAsia="zh-CN"/>
    </w:rPr>
  </w:style>
  <w:style w:type="paragraph" w:customStyle="1" w:styleId="xl111">
    <w:name w:val="xl111"/>
    <w:basedOn w:val="Normal"/>
    <w:rsid w:val="008E2971"/>
    <w:pPr>
      <w:pBdr>
        <w:top w:val="single" w:sz="8" w:space="0" w:color="000000"/>
        <w:left w:val="single" w:sz="8" w:space="0" w:color="000000"/>
        <w:bottom w:val="none" w:sz="0"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2">
    <w:name w:val="xl112"/>
    <w:basedOn w:val="Normal"/>
    <w:rsid w:val="008E2971"/>
    <w:pPr>
      <w:pBdr>
        <w:top w:val="none" w:sz="0" w:space="0" w:color="000000"/>
        <w:left w:val="single" w:sz="8" w:space="0" w:color="000000"/>
        <w:bottom w:val="none" w:sz="0"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3">
    <w:name w:val="xl113"/>
    <w:basedOn w:val="Normal"/>
    <w:rsid w:val="008E2971"/>
    <w:pPr>
      <w:pBdr>
        <w:top w:val="none" w:sz="0" w:space="0" w:color="000000"/>
        <w:left w:val="single" w:sz="8" w:space="0" w:color="000000"/>
        <w:bottom w:val="single" w:sz="8"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4">
    <w:name w:val="xl114"/>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both"/>
      <w:textAlignment w:val="center"/>
    </w:pPr>
    <w:rPr>
      <w:b/>
      <w:bCs/>
      <w:sz w:val="16"/>
      <w:szCs w:val="16"/>
      <w:lang w:val="es-BO" w:eastAsia="zh-CN"/>
    </w:rPr>
  </w:style>
  <w:style w:type="paragraph" w:customStyle="1" w:styleId="xl115">
    <w:name w:val="xl115"/>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116">
    <w:name w:val="xl116"/>
    <w:basedOn w:val="Normal"/>
    <w:rsid w:val="008E2971"/>
    <w:pPr>
      <w:pBdr>
        <w:top w:val="none" w:sz="0" w:space="0" w:color="000000"/>
        <w:left w:val="single" w:sz="12" w:space="0" w:color="000000"/>
        <w:bottom w:val="none" w:sz="0" w:space="0" w:color="000000"/>
        <w:right w:val="none" w:sz="0" w:space="0" w:color="000000"/>
      </w:pBdr>
      <w:suppressAutoHyphens/>
      <w:spacing w:before="280" w:after="280"/>
      <w:jc w:val="both"/>
      <w:textAlignment w:val="center"/>
    </w:pPr>
    <w:rPr>
      <w:sz w:val="16"/>
      <w:szCs w:val="16"/>
      <w:lang w:val="es-BO" w:eastAsia="zh-CN"/>
    </w:rPr>
  </w:style>
  <w:style w:type="paragraph" w:customStyle="1" w:styleId="xl117">
    <w:name w:val="xl117"/>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both"/>
      <w:textAlignment w:val="center"/>
    </w:pPr>
    <w:rPr>
      <w:b/>
      <w:bCs/>
      <w:sz w:val="16"/>
      <w:szCs w:val="16"/>
      <w:lang w:val="es-BO" w:eastAsia="zh-CN"/>
    </w:rPr>
  </w:style>
  <w:style w:type="paragraph" w:customStyle="1" w:styleId="xl118">
    <w:name w:val="xl118"/>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119">
    <w:name w:val="xl119"/>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20">
    <w:name w:val="xl120"/>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21">
    <w:name w:val="xl121"/>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22">
    <w:name w:val="xl122"/>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23">
    <w:name w:val="xl123"/>
    <w:basedOn w:val="Normal"/>
    <w:rsid w:val="008E2971"/>
    <w:pPr>
      <w:pBdr>
        <w:top w:val="none" w:sz="0"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24">
    <w:name w:val="xl124"/>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25">
    <w:name w:val="xl125"/>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jc w:val="both"/>
      <w:textAlignment w:val="center"/>
    </w:pPr>
    <w:rPr>
      <w:b/>
      <w:bCs/>
      <w:i/>
      <w:iCs/>
      <w:sz w:val="16"/>
      <w:szCs w:val="16"/>
      <w:lang w:val="es-BO" w:eastAsia="zh-CN"/>
    </w:rPr>
  </w:style>
  <w:style w:type="paragraph" w:customStyle="1" w:styleId="xl126">
    <w:name w:val="xl126"/>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jc w:val="both"/>
      <w:textAlignment w:val="center"/>
    </w:pPr>
    <w:rPr>
      <w:b/>
      <w:bCs/>
      <w:i/>
      <w:iCs/>
      <w:sz w:val="16"/>
      <w:szCs w:val="16"/>
      <w:lang w:val="es-BO" w:eastAsia="zh-CN"/>
    </w:rPr>
  </w:style>
  <w:style w:type="paragraph" w:customStyle="1" w:styleId="xl127">
    <w:name w:val="xl127"/>
    <w:basedOn w:val="Normal"/>
    <w:rsid w:val="008E2971"/>
    <w:pPr>
      <w:pBdr>
        <w:top w:val="single" w:sz="8" w:space="0" w:color="000000"/>
        <w:left w:val="none" w:sz="0" w:space="0" w:color="000000"/>
        <w:bottom w:val="single" w:sz="8" w:space="0" w:color="000000"/>
        <w:right w:val="none" w:sz="0" w:space="0" w:color="000000"/>
      </w:pBdr>
      <w:suppressAutoHyphens/>
      <w:spacing w:before="280" w:after="280"/>
      <w:jc w:val="both"/>
      <w:textAlignment w:val="center"/>
    </w:pPr>
    <w:rPr>
      <w:color w:val="000000"/>
      <w:sz w:val="16"/>
      <w:szCs w:val="16"/>
      <w:lang w:val="es-BO" w:eastAsia="zh-CN"/>
    </w:rPr>
  </w:style>
  <w:style w:type="paragraph" w:customStyle="1" w:styleId="xl128">
    <w:name w:val="xl128"/>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29">
    <w:name w:val="xl129"/>
    <w:basedOn w:val="Normal"/>
    <w:rsid w:val="008E2971"/>
    <w:pPr>
      <w:pBdr>
        <w:top w:val="single" w:sz="12" w:space="0" w:color="000000"/>
        <w:left w:val="single" w:sz="12"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0">
    <w:name w:val="xl130"/>
    <w:basedOn w:val="Normal"/>
    <w:rsid w:val="008E2971"/>
    <w:pPr>
      <w:pBdr>
        <w:top w:val="single" w:sz="12" w:space="0" w:color="000000"/>
        <w:left w:val="none" w:sz="0"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1">
    <w:name w:val="xl131"/>
    <w:basedOn w:val="Normal"/>
    <w:rsid w:val="008E2971"/>
    <w:pPr>
      <w:pBdr>
        <w:top w:val="single" w:sz="12"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2">
    <w:name w:val="xl132"/>
    <w:basedOn w:val="Normal"/>
    <w:rsid w:val="008E2971"/>
    <w:pPr>
      <w:pBdr>
        <w:top w:val="single" w:sz="12" w:space="0" w:color="000000"/>
        <w:left w:val="none" w:sz="0" w:space="0" w:color="000000"/>
        <w:bottom w:val="single" w:sz="8" w:space="0" w:color="000000"/>
        <w:right w:val="single" w:sz="12" w:space="0" w:color="000000"/>
      </w:pBdr>
      <w:suppressAutoHyphens/>
      <w:spacing w:before="280" w:after="280"/>
      <w:jc w:val="center"/>
      <w:textAlignment w:val="center"/>
    </w:pPr>
    <w:rPr>
      <w:b/>
      <w:bCs/>
      <w:sz w:val="16"/>
      <w:szCs w:val="16"/>
      <w:lang w:val="es-BO" w:eastAsia="zh-CN"/>
    </w:rPr>
  </w:style>
  <w:style w:type="paragraph" w:customStyle="1" w:styleId="xl133">
    <w:name w:val="xl133"/>
    <w:basedOn w:val="Normal"/>
    <w:rsid w:val="008E2971"/>
    <w:pPr>
      <w:pBdr>
        <w:top w:val="single" w:sz="8" w:space="0" w:color="000000"/>
        <w:left w:val="single" w:sz="12"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4">
    <w:name w:val="xl134"/>
    <w:basedOn w:val="Normal"/>
    <w:rsid w:val="008E2971"/>
    <w:pPr>
      <w:pBdr>
        <w:top w:val="none" w:sz="0" w:space="0" w:color="000000"/>
        <w:left w:val="single" w:sz="12"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5">
    <w:name w:val="xl135"/>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6">
    <w:name w:val="xl136"/>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7">
    <w:name w:val="xl137"/>
    <w:basedOn w:val="Normal"/>
    <w:rsid w:val="008E2971"/>
    <w:pPr>
      <w:pBdr>
        <w:top w:val="none" w:sz="0"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8">
    <w:name w:val="xl138"/>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9">
    <w:name w:val="xl139"/>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40">
    <w:name w:val="xl140"/>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41">
    <w:name w:val="xl141"/>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42">
    <w:name w:val="xl142"/>
    <w:basedOn w:val="Normal"/>
    <w:rsid w:val="008E2971"/>
    <w:pPr>
      <w:pBdr>
        <w:top w:val="single" w:sz="8" w:space="0" w:color="000000"/>
        <w:left w:val="single" w:sz="8" w:space="0" w:color="000000"/>
        <w:bottom w:val="none" w:sz="0" w:space="0" w:color="000000"/>
        <w:right w:val="single" w:sz="12" w:space="0" w:color="000000"/>
      </w:pBdr>
      <w:suppressAutoHyphens/>
      <w:spacing w:before="280" w:after="280"/>
      <w:jc w:val="center"/>
      <w:textAlignment w:val="center"/>
    </w:pPr>
    <w:rPr>
      <w:b/>
      <w:bCs/>
      <w:sz w:val="16"/>
      <w:szCs w:val="16"/>
      <w:lang w:val="es-BO" w:eastAsia="zh-CN"/>
    </w:rPr>
  </w:style>
  <w:style w:type="paragraph" w:customStyle="1" w:styleId="xl143">
    <w:name w:val="xl143"/>
    <w:basedOn w:val="Normal"/>
    <w:rsid w:val="008E2971"/>
    <w:pPr>
      <w:pBdr>
        <w:top w:val="none" w:sz="0" w:space="0" w:color="000000"/>
        <w:left w:val="single" w:sz="8" w:space="0" w:color="000000"/>
        <w:bottom w:val="single" w:sz="8" w:space="0" w:color="000000"/>
        <w:right w:val="single" w:sz="12" w:space="0" w:color="000000"/>
      </w:pBdr>
      <w:suppressAutoHyphens/>
      <w:spacing w:before="280" w:after="280"/>
      <w:jc w:val="center"/>
      <w:textAlignment w:val="center"/>
    </w:pPr>
    <w:rPr>
      <w:b/>
      <w:bCs/>
      <w:sz w:val="16"/>
      <w:szCs w:val="16"/>
      <w:lang w:val="es-BO" w:eastAsia="zh-CN"/>
    </w:rPr>
  </w:style>
  <w:style w:type="paragraph" w:customStyle="1" w:styleId="xl144">
    <w:name w:val="xl144"/>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45">
    <w:name w:val="xl145"/>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46">
    <w:name w:val="xl146"/>
    <w:basedOn w:val="Normal"/>
    <w:rsid w:val="008E2971"/>
    <w:pPr>
      <w:suppressAutoHyphens/>
      <w:spacing w:before="280" w:after="280"/>
      <w:jc w:val="both"/>
      <w:textAlignment w:val="center"/>
    </w:pPr>
    <w:rPr>
      <w:sz w:val="16"/>
      <w:szCs w:val="16"/>
      <w:lang w:val="es-BO" w:eastAsia="zh-CN"/>
    </w:rPr>
  </w:style>
  <w:style w:type="paragraph" w:customStyle="1" w:styleId="xl147">
    <w:name w:val="xl147"/>
    <w:basedOn w:val="Normal"/>
    <w:rsid w:val="008E2971"/>
    <w:pPr>
      <w:pBdr>
        <w:top w:val="none" w:sz="0" w:space="0" w:color="000000"/>
        <w:left w:val="none" w:sz="0" w:space="0" w:color="000000"/>
        <w:bottom w:val="single" w:sz="8" w:space="0" w:color="000000"/>
        <w:right w:val="none" w:sz="0" w:space="0" w:color="000000"/>
      </w:pBdr>
      <w:suppressAutoHyphens/>
      <w:spacing w:before="280" w:after="280"/>
      <w:jc w:val="both"/>
      <w:textAlignment w:val="center"/>
    </w:pPr>
    <w:rPr>
      <w:sz w:val="16"/>
      <w:szCs w:val="16"/>
      <w:lang w:val="es-BO" w:eastAsia="zh-CN"/>
    </w:rPr>
  </w:style>
  <w:style w:type="paragraph" w:customStyle="1" w:styleId="xl148">
    <w:name w:val="xl148"/>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both"/>
      <w:textAlignment w:val="center"/>
    </w:pPr>
    <w:rPr>
      <w:sz w:val="16"/>
      <w:szCs w:val="16"/>
      <w:lang w:val="es-BO" w:eastAsia="zh-CN"/>
    </w:rPr>
  </w:style>
  <w:style w:type="paragraph" w:customStyle="1" w:styleId="paragraph">
    <w:name w:val="paragraph"/>
    <w:basedOn w:val="Normal"/>
    <w:rsid w:val="008E2971"/>
    <w:pPr>
      <w:suppressAutoHyphens/>
      <w:spacing w:before="280" w:after="280"/>
    </w:pPr>
    <w:rPr>
      <w:sz w:val="24"/>
      <w:szCs w:val="24"/>
      <w:lang w:val="es-BO" w:eastAsia="zh-CN"/>
    </w:rPr>
  </w:style>
  <w:style w:type="paragraph" w:styleId="HTMLconformatoprevio">
    <w:name w:val="HTML Preformatted"/>
    <w:basedOn w:val="Normal"/>
    <w:link w:val="HTMLconformatoprevioCar1"/>
    <w:rsid w:val="008E2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n-US" w:eastAsia="zh-CN"/>
    </w:rPr>
  </w:style>
  <w:style w:type="character" w:customStyle="1" w:styleId="HTMLconformatoprevioCar1">
    <w:name w:val="HTML con formato previo Car1"/>
    <w:basedOn w:val="Fuentedeprrafopredeter"/>
    <w:link w:val="HTMLconformatoprevio"/>
    <w:rsid w:val="008E2971"/>
    <w:rPr>
      <w:rFonts w:ascii="Courier New" w:eastAsia="Times New Roman" w:hAnsi="Courier New" w:cs="Courier New"/>
      <w:sz w:val="20"/>
      <w:szCs w:val="20"/>
      <w:lang w:val="en-US" w:eastAsia="zh-CN"/>
    </w:rPr>
  </w:style>
  <w:style w:type="paragraph" w:customStyle="1" w:styleId="TableContents">
    <w:name w:val="Table Contents"/>
    <w:basedOn w:val="Normal"/>
    <w:rsid w:val="008E2971"/>
    <w:pPr>
      <w:suppressLineNumbers/>
      <w:suppressAutoHyphens/>
    </w:pPr>
    <w:rPr>
      <w:sz w:val="24"/>
      <w:szCs w:val="24"/>
      <w:lang w:val="en-US" w:eastAsia="zh-CN"/>
    </w:rPr>
  </w:style>
  <w:style w:type="paragraph" w:customStyle="1" w:styleId="TableHeading">
    <w:name w:val="Table Heading"/>
    <w:basedOn w:val="TableContents"/>
    <w:rsid w:val="008E2971"/>
    <w:pPr>
      <w:jc w:val="center"/>
    </w:pPr>
    <w:rPr>
      <w:b/>
      <w:bCs/>
    </w:rPr>
  </w:style>
  <w:style w:type="character" w:customStyle="1" w:styleId="WW8Num42z0">
    <w:name w:val="WW8Num42z0"/>
    <w:rsid w:val="008E2971"/>
    <w:rPr>
      <w:rFonts w:ascii="Symbol" w:hAnsi="Symbol" w:cs="Symbol"/>
    </w:rPr>
  </w:style>
  <w:style w:type="character" w:customStyle="1" w:styleId="WW8Num43z0">
    <w:name w:val="WW8Num43z0"/>
    <w:rsid w:val="008E2971"/>
    <w:rPr>
      <w:rFonts w:ascii="Wingdings" w:hAnsi="Wingdings" w:cs="Wingdings"/>
    </w:rPr>
  </w:style>
  <w:style w:type="character" w:customStyle="1" w:styleId="WW8Num44z0">
    <w:name w:val="WW8Num44z0"/>
    <w:rsid w:val="008E2971"/>
    <w:rPr>
      <w:rFonts w:ascii="Symbol" w:hAnsi="Symbol" w:cs="Symbol"/>
    </w:rPr>
  </w:style>
  <w:style w:type="character" w:customStyle="1" w:styleId="WW8Num45z0">
    <w:name w:val="WW8Num45z0"/>
    <w:rsid w:val="008E2971"/>
    <w:rPr>
      <w:rFonts w:ascii="Symbol" w:hAnsi="Symbol" w:cs="Symbol"/>
    </w:rPr>
  </w:style>
  <w:style w:type="character" w:customStyle="1" w:styleId="WW8Num46z0">
    <w:name w:val="WW8Num46z0"/>
    <w:rsid w:val="008E2971"/>
    <w:rPr>
      <w:rFonts w:ascii="Wingdings" w:hAnsi="Wingdings" w:cs="Wingdings"/>
      <w:sz w:val="16"/>
      <w:szCs w:val="16"/>
      <w:lang w:val="es-BO"/>
    </w:rPr>
  </w:style>
  <w:style w:type="character" w:customStyle="1" w:styleId="WW8Num47z0">
    <w:name w:val="WW8Num47z0"/>
    <w:rsid w:val="008E2971"/>
    <w:rPr>
      <w:rFonts w:ascii="Symbol" w:hAnsi="Symbol" w:cs="Symbol"/>
    </w:rPr>
  </w:style>
  <w:style w:type="character" w:customStyle="1" w:styleId="WW8Num48z0">
    <w:name w:val="WW8Num48z0"/>
    <w:rsid w:val="008E2971"/>
    <w:rPr>
      <w:rFonts w:ascii="Symbol" w:hAnsi="Symbol" w:cs="Symbol"/>
    </w:rPr>
  </w:style>
  <w:style w:type="character" w:customStyle="1" w:styleId="WW8Num49z0">
    <w:name w:val="WW8Num49z0"/>
    <w:rsid w:val="008E2971"/>
    <w:rPr>
      <w:rFonts w:ascii="Wingdings" w:hAnsi="Wingdings" w:cs="Wingdings"/>
    </w:rPr>
  </w:style>
  <w:style w:type="character" w:customStyle="1" w:styleId="WW8Num50z0">
    <w:name w:val="WW8Num50z0"/>
    <w:rsid w:val="008E2971"/>
    <w:rPr>
      <w:rFonts w:ascii="Symbol" w:hAnsi="Symbol" w:cs="Symbol"/>
    </w:rPr>
  </w:style>
  <w:style w:type="character" w:customStyle="1" w:styleId="WW8Num51z0">
    <w:name w:val="WW8Num51z0"/>
    <w:rsid w:val="008E2971"/>
    <w:rPr>
      <w:rFonts w:ascii="Symbol" w:eastAsia="RotisSansSerifPro" w:hAnsi="Symbol" w:cs="Symbol"/>
      <w:sz w:val="16"/>
      <w:szCs w:val="16"/>
    </w:rPr>
  </w:style>
  <w:style w:type="character" w:customStyle="1" w:styleId="WW8Num52z0">
    <w:name w:val="WW8Num52z0"/>
    <w:rsid w:val="008E2971"/>
    <w:rPr>
      <w:rFonts w:ascii="Wingdings" w:hAnsi="Wingdings" w:cs="Wingdings"/>
    </w:rPr>
  </w:style>
  <w:style w:type="character" w:customStyle="1" w:styleId="WW8Num53z0">
    <w:name w:val="WW8Num53z0"/>
    <w:rsid w:val="008E2971"/>
    <w:rPr>
      <w:rFonts w:ascii="Symbol" w:hAnsi="Symbol" w:cs="Symbol"/>
    </w:rPr>
  </w:style>
  <w:style w:type="character" w:customStyle="1" w:styleId="WW8Num54z0">
    <w:name w:val="WW8Num54z0"/>
    <w:rsid w:val="008E2971"/>
    <w:rPr>
      <w:rFonts w:ascii="Symbol" w:hAnsi="Symbol" w:cs="Symbol"/>
    </w:rPr>
  </w:style>
  <w:style w:type="character" w:customStyle="1" w:styleId="WW8Num55z0">
    <w:name w:val="WW8Num55z0"/>
    <w:rsid w:val="008E2971"/>
    <w:rPr>
      <w:rFonts w:ascii="Symbol" w:hAnsi="Symbol" w:cs="Symbol"/>
    </w:rPr>
  </w:style>
  <w:style w:type="character" w:customStyle="1" w:styleId="WW8Num56z0">
    <w:name w:val="WW8Num56z0"/>
    <w:rsid w:val="008E2971"/>
    <w:rPr>
      <w:rFonts w:ascii="Wingdings" w:hAnsi="Wingdings" w:cs="Wingdings"/>
      <w:color w:val="222222"/>
      <w:sz w:val="16"/>
      <w:szCs w:val="16"/>
    </w:rPr>
  </w:style>
  <w:style w:type="character" w:customStyle="1" w:styleId="WW8Num57z0">
    <w:name w:val="WW8Num57z0"/>
    <w:rsid w:val="008E2971"/>
    <w:rPr>
      <w:rFonts w:ascii="Symbol" w:hAnsi="Symbol" w:cs="Symbol"/>
    </w:rPr>
  </w:style>
  <w:style w:type="character" w:customStyle="1" w:styleId="WW8Num58z0">
    <w:name w:val="WW8Num58z0"/>
    <w:rsid w:val="008E2971"/>
    <w:rPr>
      <w:rFonts w:ascii="Wingdings" w:hAnsi="Wingdings" w:cs="Wingdings"/>
    </w:rPr>
  </w:style>
  <w:style w:type="character" w:customStyle="1" w:styleId="WW8Num58z1">
    <w:name w:val="WW8Num58z1"/>
    <w:rsid w:val="008E2971"/>
    <w:rPr>
      <w:rFonts w:ascii="Courier New" w:hAnsi="Courier New" w:cs="Courier New"/>
    </w:rPr>
  </w:style>
  <w:style w:type="character" w:customStyle="1" w:styleId="WW8Num58z3">
    <w:name w:val="WW8Num58z3"/>
    <w:rsid w:val="008E2971"/>
    <w:rPr>
      <w:rFonts w:ascii="Symbol" w:hAnsi="Symbol" w:cs="Symbol"/>
    </w:rPr>
  </w:style>
  <w:style w:type="character" w:customStyle="1" w:styleId="WW8Num59z0">
    <w:name w:val="WW8Num59z0"/>
    <w:rsid w:val="008E2971"/>
    <w:rPr>
      <w:rFonts w:ascii="Wingdings" w:hAnsi="Wingdings" w:cs="Wingdings"/>
    </w:rPr>
  </w:style>
  <w:style w:type="character" w:customStyle="1" w:styleId="WW8Num59z1">
    <w:name w:val="WW8Num59z1"/>
    <w:rsid w:val="008E2971"/>
    <w:rPr>
      <w:rFonts w:ascii="Courier New" w:hAnsi="Courier New" w:cs="Courier New"/>
    </w:rPr>
  </w:style>
  <w:style w:type="character" w:customStyle="1" w:styleId="WW8Num59z3">
    <w:name w:val="WW8Num59z3"/>
    <w:rsid w:val="008E2971"/>
    <w:rPr>
      <w:rFonts w:ascii="Symbol" w:hAnsi="Symbol" w:cs="Symbol"/>
    </w:rPr>
  </w:style>
  <w:style w:type="character" w:customStyle="1" w:styleId="WW8Num60z0">
    <w:name w:val="WW8Num60z0"/>
    <w:rsid w:val="008E2971"/>
    <w:rPr>
      <w:rFonts w:ascii="Wingdings" w:hAnsi="Wingdings" w:cs="Wingdings"/>
    </w:rPr>
  </w:style>
  <w:style w:type="character" w:customStyle="1" w:styleId="WW8Num60z1">
    <w:name w:val="WW8Num60z1"/>
    <w:rsid w:val="008E2971"/>
    <w:rPr>
      <w:rFonts w:ascii="Courier New" w:hAnsi="Courier New" w:cs="Courier New"/>
    </w:rPr>
  </w:style>
  <w:style w:type="character" w:customStyle="1" w:styleId="WW8Num60z3">
    <w:name w:val="WW8Num60z3"/>
    <w:rsid w:val="008E2971"/>
    <w:rPr>
      <w:rFonts w:ascii="Symbol" w:hAnsi="Symbol" w:cs="Symbol"/>
    </w:rPr>
  </w:style>
  <w:style w:type="character" w:customStyle="1" w:styleId="WW8Num61z0">
    <w:name w:val="WW8Num61z0"/>
    <w:rsid w:val="008E2971"/>
    <w:rPr>
      <w:rFonts w:ascii="Symbol" w:hAnsi="Symbol" w:cs="Symbol"/>
    </w:rPr>
  </w:style>
  <w:style w:type="character" w:customStyle="1" w:styleId="WW8Num61z1">
    <w:name w:val="WW8Num61z1"/>
    <w:rsid w:val="008E2971"/>
    <w:rPr>
      <w:rFonts w:ascii="Courier New" w:hAnsi="Courier New" w:cs="Courier New"/>
    </w:rPr>
  </w:style>
  <w:style w:type="character" w:customStyle="1" w:styleId="WW8Num61z2">
    <w:name w:val="WW8Num61z2"/>
    <w:rsid w:val="008E2971"/>
    <w:rPr>
      <w:rFonts w:ascii="Wingdings" w:hAnsi="Wingdings" w:cs="Wingdings"/>
    </w:rPr>
  </w:style>
  <w:style w:type="character" w:customStyle="1" w:styleId="WW8Num62z0">
    <w:name w:val="WW8Num62z0"/>
    <w:rsid w:val="008E2971"/>
    <w:rPr>
      <w:rFonts w:ascii="Wingdings" w:hAnsi="Wingdings" w:cs="Wingdings"/>
      <w:color w:val="222222"/>
      <w:sz w:val="12"/>
      <w:szCs w:val="12"/>
    </w:rPr>
  </w:style>
  <w:style w:type="character" w:customStyle="1" w:styleId="WW8Num62z1">
    <w:name w:val="WW8Num62z1"/>
    <w:rsid w:val="008E2971"/>
    <w:rPr>
      <w:rFonts w:ascii="Courier New" w:hAnsi="Courier New" w:cs="Courier New"/>
    </w:rPr>
  </w:style>
  <w:style w:type="character" w:customStyle="1" w:styleId="WW8Num62z3">
    <w:name w:val="WW8Num62z3"/>
    <w:rsid w:val="008E2971"/>
    <w:rPr>
      <w:rFonts w:ascii="Symbol" w:hAnsi="Symbol" w:cs="Symbol"/>
    </w:rPr>
  </w:style>
  <w:style w:type="character" w:customStyle="1" w:styleId="WW8Num63z0">
    <w:name w:val="WW8Num63z0"/>
    <w:rsid w:val="008E2971"/>
    <w:rPr>
      <w:rFonts w:ascii="Wingdings" w:hAnsi="Wingdings" w:cs="Wingdings"/>
    </w:rPr>
  </w:style>
  <w:style w:type="character" w:customStyle="1" w:styleId="WW8Num63z1">
    <w:name w:val="WW8Num63z1"/>
    <w:rsid w:val="008E2971"/>
    <w:rPr>
      <w:rFonts w:ascii="Courier New" w:hAnsi="Courier New" w:cs="Courier New"/>
    </w:rPr>
  </w:style>
  <w:style w:type="character" w:customStyle="1" w:styleId="WW8Num63z3">
    <w:name w:val="WW8Num63z3"/>
    <w:rsid w:val="008E2971"/>
    <w:rPr>
      <w:rFonts w:ascii="Symbol" w:hAnsi="Symbol" w:cs="Symbol"/>
    </w:rPr>
  </w:style>
  <w:style w:type="character" w:customStyle="1" w:styleId="WW8Num64z0">
    <w:name w:val="WW8Num64z0"/>
    <w:rsid w:val="008E2971"/>
    <w:rPr>
      <w:rFonts w:ascii="Symbol" w:hAnsi="Symbol" w:cs="Symbol"/>
    </w:rPr>
  </w:style>
  <w:style w:type="character" w:customStyle="1" w:styleId="WW8Num64z1">
    <w:name w:val="WW8Num64z1"/>
    <w:rsid w:val="008E2971"/>
    <w:rPr>
      <w:rFonts w:ascii="Courier New" w:hAnsi="Courier New" w:cs="Courier New"/>
    </w:rPr>
  </w:style>
  <w:style w:type="character" w:customStyle="1" w:styleId="WW8Num64z2">
    <w:name w:val="WW8Num64z2"/>
    <w:rsid w:val="008E2971"/>
    <w:rPr>
      <w:rFonts w:ascii="Wingdings" w:hAnsi="Wingdings" w:cs="Wingdings"/>
    </w:rPr>
  </w:style>
  <w:style w:type="character" w:customStyle="1" w:styleId="WW8Num65z0">
    <w:name w:val="WW8Num65z0"/>
    <w:rsid w:val="008E2971"/>
    <w:rPr>
      <w:rFonts w:ascii="Wingdings" w:hAnsi="Wingdings" w:cs="Wingdings"/>
      <w:color w:val="222222"/>
      <w:sz w:val="12"/>
      <w:szCs w:val="12"/>
    </w:rPr>
  </w:style>
  <w:style w:type="character" w:customStyle="1" w:styleId="WW8Num65z1">
    <w:name w:val="WW8Num65z1"/>
    <w:rsid w:val="008E2971"/>
    <w:rPr>
      <w:rFonts w:ascii="Courier New" w:hAnsi="Courier New" w:cs="Courier New"/>
    </w:rPr>
  </w:style>
  <w:style w:type="character" w:customStyle="1" w:styleId="WW8Num65z3">
    <w:name w:val="WW8Num65z3"/>
    <w:rsid w:val="008E2971"/>
    <w:rPr>
      <w:rFonts w:ascii="Symbol" w:hAnsi="Symbol" w:cs="Symbol"/>
    </w:rPr>
  </w:style>
  <w:style w:type="character" w:customStyle="1" w:styleId="WW8Num62z2">
    <w:name w:val="WW8Num62z2"/>
    <w:rsid w:val="008E2971"/>
  </w:style>
  <w:style w:type="character" w:customStyle="1" w:styleId="WW8Num62z4">
    <w:name w:val="WW8Num62z4"/>
    <w:rsid w:val="008E2971"/>
  </w:style>
  <w:style w:type="character" w:customStyle="1" w:styleId="WW8Num62z5">
    <w:name w:val="WW8Num62z5"/>
    <w:rsid w:val="008E2971"/>
  </w:style>
  <w:style w:type="character" w:customStyle="1" w:styleId="WW8Num62z6">
    <w:name w:val="WW8Num62z6"/>
    <w:rsid w:val="008E2971"/>
  </w:style>
  <w:style w:type="character" w:customStyle="1" w:styleId="WW8Num62z7">
    <w:name w:val="WW8Num62z7"/>
    <w:rsid w:val="008E2971"/>
  </w:style>
  <w:style w:type="character" w:customStyle="1" w:styleId="WW8Num62z8">
    <w:name w:val="WW8Num62z8"/>
    <w:rsid w:val="008E2971"/>
  </w:style>
  <w:style w:type="character" w:customStyle="1" w:styleId="WW8Num64z3">
    <w:name w:val="WW8Num64z3"/>
    <w:rsid w:val="008E2971"/>
    <w:rPr>
      <w:rFonts w:ascii="Symbol" w:hAnsi="Symbol" w:cs="Symbol"/>
    </w:rPr>
  </w:style>
  <w:style w:type="character" w:customStyle="1" w:styleId="WW8Num66z0">
    <w:name w:val="WW8Num66z0"/>
    <w:rsid w:val="008E2971"/>
    <w:rPr>
      <w:rFonts w:ascii="Symbol" w:hAnsi="Symbol" w:cs="Symbol"/>
    </w:rPr>
  </w:style>
  <w:style w:type="character" w:customStyle="1" w:styleId="WW8Num66z1">
    <w:name w:val="WW8Num66z1"/>
    <w:rsid w:val="008E2971"/>
    <w:rPr>
      <w:rFonts w:ascii="Courier New" w:hAnsi="Courier New" w:cs="Courier New"/>
    </w:rPr>
  </w:style>
  <w:style w:type="character" w:customStyle="1" w:styleId="WW8Num66z2">
    <w:name w:val="WW8Num66z2"/>
    <w:rsid w:val="008E2971"/>
    <w:rPr>
      <w:rFonts w:ascii="Wingdings" w:hAnsi="Wingdings" w:cs="Wingdings"/>
    </w:rPr>
  </w:style>
  <w:style w:type="character" w:customStyle="1" w:styleId="WW8Num67z0">
    <w:name w:val="WW8Num67z0"/>
    <w:rsid w:val="008E2971"/>
    <w:rPr>
      <w:rFonts w:ascii="Wingdings" w:hAnsi="Wingdings" w:cs="Wingdings"/>
      <w:color w:val="222222"/>
      <w:sz w:val="12"/>
      <w:szCs w:val="12"/>
    </w:rPr>
  </w:style>
  <w:style w:type="character" w:customStyle="1" w:styleId="WW8Num67z1">
    <w:name w:val="WW8Num67z1"/>
    <w:rsid w:val="008E2971"/>
    <w:rPr>
      <w:rFonts w:ascii="Courier New" w:hAnsi="Courier New" w:cs="Courier New"/>
    </w:rPr>
  </w:style>
  <w:style w:type="character" w:customStyle="1" w:styleId="WW8Num67z3">
    <w:name w:val="WW8Num67z3"/>
    <w:rsid w:val="008E2971"/>
    <w:rPr>
      <w:rFonts w:ascii="Symbol" w:hAnsi="Symbol" w:cs="Symbol"/>
    </w:rPr>
  </w:style>
  <w:style w:type="character" w:customStyle="1" w:styleId="WW8Num68z0">
    <w:name w:val="WW8Num68z0"/>
    <w:rsid w:val="008E2971"/>
    <w:rPr>
      <w:rFonts w:ascii="Wingdings" w:hAnsi="Wingdings" w:cs="Wingdings"/>
    </w:rPr>
  </w:style>
  <w:style w:type="character" w:customStyle="1" w:styleId="WW8Num68z1">
    <w:name w:val="WW8Num68z1"/>
    <w:rsid w:val="008E2971"/>
    <w:rPr>
      <w:rFonts w:ascii="Courier New" w:hAnsi="Courier New" w:cs="Courier New"/>
    </w:rPr>
  </w:style>
  <w:style w:type="character" w:customStyle="1" w:styleId="WW8Num68z3">
    <w:name w:val="WW8Num68z3"/>
    <w:rsid w:val="008E2971"/>
    <w:rPr>
      <w:rFonts w:ascii="Symbol" w:hAnsi="Symbol" w:cs="Symbol"/>
    </w:rPr>
  </w:style>
  <w:style w:type="character" w:customStyle="1" w:styleId="WW8Num69z0">
    <w:name w:val="WW8Num69z0"/>
    <w:rsid w:val="008E2971"/>
    <w:rPr>
      <w:rFonts w:ascii="Symbol" w:hAnsi="Symbol" w:cs="Symbol"/>
    </w:rPr>
  </w:style>
  <w:style w:type="character" w:customStyle="1" w:styleId="WW8Num69z1">
    <w:name w:val="WW8Num69z1"/>
    <w:rsid w:val="008E2971"/>
    <w:rPr>
      <w:rFonts w:ascii="Courier New" w:hAnsi="Courier New" w:cs="Courier New"/>
    </w:rPr>
  </w:style>
  <w:style w:type="character" w:customStyle="1" w:styleId="WW8Num69z2">
    <w:name w:val="WW8Num69z2"/>
    <w:rsid w:val="008E2971"/>
    <w:rPr>
      <w:rFonts w:ascii="Wingdings" w:hAnsi="Wingdings" w:cs="Wingdings"/>
    </w:rPr>
  </w:style>
  <w:style w:type="character" w:customStyle="1" w:styleId="WW8Num70z0">
    <w:name w:val="WW8Num70z0"/>
    <w:rsid w:val="008E2971"/>
    <w:rPr>
      <w:rFonts w:ascii="Wingdings" w:hAnsi="Wingdings" w:cs="Wingdings"/>
      <w:color w:val="222222"/>
      <w:sz w:val="12"/>
      <w:szCs w:val="12"/>
    </w:rPr>
  </w:style>
  <w:style w:type="character" w:customStyle="1" w:styleId="WW8Num70z1">
    <w:name w:val="WW8Num70z1"/>
    <w:rsid w:val="008E2971"/>
    <w:rPr>
      <w:rFonts w:ascii="Courier New" w:hAnsi="Courier New" w:cs="Courier New"/>
    </w:rPr>
  </w:style>
  <w:style w:type="character" w:customStyle="1" w:styleId="WW8Num70z3">
    <w:name w:val="WW8Num70z3"/>
    <w:rsid w:val="008E2971"/>
    <w:rPr>
      <w:rFonts w:ascii="Symbol" w:hAnsi="Symbol" w:cs="Symbol"/>
    </w:rPr>
  </w:style>
  <w:style w:type="character" w:customStyle="1" w:styleId="WW8Num71z0">
    <w:name w:val="WW8Num71z0"/>
    <w:rsid w:val="008E2971"/>
    <w:rPr>
      <w:rFonts w:ascii="Symbol" w:hAnsi="Symbol" w:cs="Symbol"/>
    </w:rPr>
  </w:style>
  <w:style w:type="character" w:customStyle="1" w:styleId="WW8Num72z0">
    <w:name w:val="WW8Num72z0"/>
    <w:rsid w:val="008E2971"/>
    <w:rPr>
      <w:rFonts w:ascii="Symbol" w:hAnsi="Symbol" w:cs="Symbol"/>
    </w:rPr>
  </w:style>
  <w:style w:type="character" w:customStyle="1" w:styleId="WW8Num73z0">
    <w:name w:val="WW8Num73z0"/>
    <w:rsid w:val="008E2971"/>
    <w:rPr>
      <w:rFonts w:ascii="Wingdings" w:hAnsi="Wingdings" w:cs="Wingdings"/>
    </w:rPr>
  </w:style>
  <w:style w:type="character" w:customStyle="1" w:styleId="WW8Num74z0">
    <w:name w:val="WW8Num74z0"/>
    <w:rsid w:val="008E2971"/>
    <w:rPr>
      <w:rFonts w:ascii="Symbol" w:hAnsi="Symbol" w:cs="Symbol"/>
    </w:rPr>
  </w:style>
  <w:style w:type="character" w:customStyle="1" w:styleId="WW8Num75z0">
    <w:name w:val="WW8Num75z0"/>
    <w:rsid w:val="008E2971"/>
    <w:rPr>
      <w:rFonts w:ascii="Wingdings" w:hAnsi="Wingdings" w:cs="Wingdings"/>
      <w:color w:val="222222"/>
      <w:sz w:val="16"/>
      <w:szCs w:val="16"/>
    </w:rPr>
  </w:style>
  <w:style w:type="character" w:customStyle="1" w:styleId="WW8Num76z0">
    <w:name w:val="WW8Num76z0"/>
    <w:rsid w:val="008E2971"/>
    <w:rPr>
      <w:rFonts w:ascii="Symbol" w:hAnsi="Symbol" w:cs="Symbol"/>
    </w:rPr>
  </w:style>
  <w:style w:type="character" w:customStyle="1" w:styleId="WW8Num77z0">
    <w:name w:val="WW8Num77z0"/>
    <w:rsid w:val="008E2971"/>
    <w:rPr>
      <w:rFonts w:cs="Times New Roman"/>
      <w:b/>
      <w:bCs/>
      <w:color w:val="00000A"/>
      <w:sz w:val="18"/>
      <w:szCs w:val="18"/>
    </w:rPr>
  </w:style>
  <w:style w:type="character" w:customStyle="1" w:styleId="WW8Num77z1">
    <w:name w:val="WW8Num77z1"/>
    <w:rsid w:val="008E2971"/>
    <w:rPr>
      <w:b/>
    </w:rPr>
  </w:style>
  <w:style w:type="character" w:customStyle="1" w:styleId="WW8Num78z0">
    <w:name w:val="WW8Num78z0"/>
    <w:rsid w:val="008E2971"/>
    <w:rPr>
      <w:b/>
      <w:sz w:val="22"/>
    </w:rPr>
  </w:style>
  <w:style w:type="character" w:customStyle="1" w:styleId="WW8Num78z1">
    <w:name w:val="WW8Num78z1"/>
    <w:rsid w:val="008E2971"/>
    <w:rPr>
      <w:b/>
    </w:rPr>
  </w:style>
  <w:style w:type="character" w:customStyle="1" w:styleId="WW8Num78z2">
    <w:name w:val="WW8Num78z2"/>
    <w:rsid w:val="008E2971"/>
  </w:style>
  <w:style w:type="character" w:customStyle="1" w:styleId="WW8Num78z3">
    <w:name w:val="WW8Num78z3"/>
    <w:rsid w:val="008E2971"/>
  </w:style>
  <w:style w:type="character" w:customStyle="1" w:styleId="WW8Num78z4">
    <w:name w:val="WW8Num78z4"/>
    <w:rsid w:val="008E2971"/>
  </w:style>
  <w:style w:type="character" w:customStyle="1" w:styleId="WW8Num78z5">
    <w:name w:val="WW8Num78z5"/>
    <w:rsid w:val="008E2971"/>
  </w:style>
  <w:style w:type="character" w:customStyle="1" w:styleId="WW8Num78z6">
    <w:name w:val="WW8Num78z6"/>
    <w:rsid w:val="008E2971"/>
  </w:style>
  <w:style w:type="character" w:customStyle="1" w:styleId="WW8Num78z7">
    <w:name w:val="WW8Num78z7"/>
    <w:rsid w:val="008E2971"/>
  </w:style>
  <w:style w:type="character" w:customStyle="1" w:styleId="WW8Num78z8">
    <w:name w:val="WW8Num78z8"/>
    <w:rsid w:val="008E2971"/>
  </w:style>
  <w:style w:type="character" w:customStyle="1" w:styleId="WW8Num24z2">
    <w:name w:val="WW8Num24z2"/>
    <w:rsid w:val="008E2971"/>
    <w:rPr>
      <w:rFonts w:ascii="Wingdings" w:hAnsi="Wingdings" w:cs="Wingdings"/>
    </w:rPr>
  </w:style>
  <w:style w:type="character" w:customStyle="1" w:styleId="WW8Num25z2">
    <w:name w:val="WW8Num25z2"/>
    <w:rsid w:val="008E2971"/>
  </w:style>
  <w:style w:type="character" w:customStyle="1" w:styleId="WW8Num25z4">
    <w:name w:val="WW8Num25z4"/>
    <w:rsid w:val="008E2971"/>
  </w:style>
  <w:style w:type="character" w:customStyle="1" w:styleId="WW8Num25z5">
    <w:name w:val="WW8Num25z5"/>
    <w:rsid w:val="008E2971"/>
  </w:style>
  <w:style w:type="character" w:customStyle="1" w:styleId="WW8Num25z6">
    <w:name w:val="WW8Num25z6"/>
    <w:rsid w:val="008E2971"/>
  </w:style>
  <w:style w:type="character" w:customStyle="1" w:styleId="WW8Num25z7">
    <w:name w:val="WW8Num25z7"/>
    <w:rsid w:val="008E2971"/>
  </w:style>
  <w:style w:type="character" w:customStyle="1" w:styleId="WW8Num25z8">
    <w:name w:val="WW8Num25z8"/>
    <w:rsid w:val="008E2971"/>
  </w:style>
  <w:style w:type="character" w:customStyle="1" w:styleId="WW8Num26z2">
    <w:name w:val="WW8Num26z2"/>
    <w:rsid w:val="008E2971"/>
    <w:rPr>
      <w:rFonts w:ascii="Wingdings" w:hAnsi="Wingdings" w:cs="Wingdings"/>
    </w:rPr>
  </w:style>
  <w:style w:type="character" w:customStyle="1" w:styleId="WW8Num27z2">
    <w:name w:val="WW8Num27z2"/>
    <w:rsid w:val="008E2971"/>
    <w:rPr>
      <w:rFonts w:ascii="Wingdings" w:hAnsi="Wingdings" w:cs="Wingdings"/>
    </w:rPr>
  </w:style>
  <w:style w:type="character" w:customStyle="1" w:styleId="WW8Num28z2">
    <w:name w:val="WW8Num28z2"/>
    <w:rsid w:val="008E2971"/>
    <w:rPr>
      <w:rFonts w:ascii="Wingdings" w:hAnsi="Wingdings" w:cs="Wingdings"/>
    </w:rPr>
  </w:style>
  <w:style w:type="character" w:customStyle="1" w:styleId="WW8Num29z2">
    <w:name w:val="WW8Num29z2"/>
    <w:rsid w:val="008E2971"/>
  </w:style>
  <w:style w:type="character" w:customStyle="1" w:styleId="WW8Num29z4">
    <w:name w:val="WW8Num29z4"/>
    <w:rsid w:val="008E2971"/>
  </w:style>
  <w:style w:type="character" w:customStyle="1" w:styleId="WW8Num29z5">
    <w:name w:val="WW8Num29z5"/>
    <w:rsid w:val="008E2971"/>
  </w:style>
  <w:style w:type="character" w:customStyle="1" w:styleId="WW8Num29z6">
    <w:name w:val="WW8Num29z6"/>
    <w:rsid w:val="008E2971"/>
  </w:style>
  <w:style w:type="character" w:customStyle="1" w:styleId="WW8Num29z7">
    <w:name w:val="WW8Num29z7"/>
    <w:rsid w:val="008E2971"/>
  </w:style>
  <w:style w:type="character" w:customStyle="1" w:styleId="WW8Num29z8">
    <w:name w:val="WW8Num29z8"/>
    <w:rsid w:val="008E2971"/>
  </w:style>
  <w:style w:type="character" w:customStyle="1" w:styleId="WW8Num33z3">
    <w:name w:val="WW8Num33z3"/>
    <w:rsid w:val="008E2971"/>
  </w:style>
  <w:style w:type="character" w:customStyle="1" w:styleId="WW8Num33z4">
    <w:name w:val="WW8Num33z4"/>
    <w:rsid w:val="008E2971"/>
  </w:style>
  <w:style w:type="character" w:customStyle="1" w:styleId="WW8Num33z5">
    <w:name w:val="WW8Num33z5"/>
    <w:rsid w:val="008E2971"/>
  </w:style>
  <w:style w:type="character" w:customStyle="1" w:styleId="WW8Num33z6">
    <w:name w:val="WW8Num33z6"/>
    <w:rsid w:val="008E2971"/>
  </w:style>
  <w:style w:type="character" w:customStyle="1" w:styleId="WW8Num33z7">
    <w:name w:val="WW8Num33z7"/>
    <w:rsid w:val="008E2971"/>
  </w:style>
  <w:style w:type="character" w:customStyle="1" w:styleId="WW8Num33z8">
    <w:name w:val="WW8Num33z8"/>
    <w:rsid w:val="008E2971"/>
  </w:style>
  <w:style w:type="character" w:customStyle="1" w:styleId="WW8Num34z3">
    <w:name w:val="WW8Num34z3"/>
    <w:rsid w:val="008E2971"/>
    <w:rPr>
      <w:rFonts w:ascii="Symbol" w:hAnsi="Symbol" w:cs="Symbol"/>
    </w:rPr>
  </w:style>
  <w:style w:type="character" w:customStyle="1" w:styleId="WW8Num36z4">
    <w:name w:val="WW8Num36z4"/>
    <w:rsid w:val="008E2971"/>
  </w:style>
  <w:style w:type="character" w:customStyle="1" w:styleId="WW8Num36z5">
    <w:name w:val="WW8Num36z5"/>
    <w:rsid w:val="008E2971"/>
  </w:style>
  <w:style w:type="character" w:customStyle="1" w:styleId="WW8Num36z6">
    <w:name w:val="WW8Num36z6"/>
    <w:rsid w:val="008E2971"/>
  </w:style>
  <w:style w:type="character" w:customStyle="1" w:styleId="WW8Num36z7">
    <w:name w:val="WW8Num36z7"/>
    <w:rsid w:val="008E2971"/>
  </w:style>
  <w:style w:type="character" w:customStyle="1" w:styleId="WW8Num36z8">
    <w:name w:val="WW8Num36z8"/>
    <w:rsid w:val="008E2971"/>
  </w:style>
  <w:style w:type="character" w:customStyle="1" w:styleId="WW8Num40z2">
    <w:name w:val="WW8Num40z2"/>
    <w:rsid w:val="008E2971"/>
  </w:style>
  <w:style w:type="character" w:customStyle="1" w:styleId="WW8Num40z4">
    <w:name w:val="WW8Num40z4"/>
    <w:rsid w:val="008E2971"/>
  </w:style>
  <w:style w:type="character" w:customStyle="1" w:styleId="WW8Num40z5">
    <w:name w:val="WW8Num40z5"/>
    <w:rsid w:val="008E2971"/>
  </w:style>
  <w:style w:type="character" w:customStyle="1" w:styleId="WW8Num40z6">
    <w:name w:val="WW8Num40z6"/>
    <w:rsid w:val="008E2971"/>
  </w:style>
  <w:style w:type="character" w:customStyle="1" w:styleId="WW8Num40z7">
    <w:name w:val="WW8Num40z7"/>
    <w:rsid w:val="008E2971"/>
  </w:style>
  <w:style w:type="character" w:customStyle="1" w:styleId="WW8Num40z8">
    <w:name w:val="WW8Num40z8"/>
    <w:rsid w:val="008E2971"/>
  </w:style>
  <w:style w:type="character" w:customStyle="1" w:styleId="WW8Num42z1">
    <w:name w:val="WW8Num42z1"/>
    <w:rsid w:val="008E2971"/>
    <w:rPr>
      <w:rFonts w:ascii="Courier New" w:hAnsi="Courier New" w:cs="Courier New"/>
    </w:rPr>
  </w:style>
  <w:style w:type="character" w:customStyle="1" w:styleId="WW8Num42z3">
    <w:name w:val="WW8Num42z3"/>
    <w:rsid w:val="008E2971"/>
    <w:rPr>
      <w:rFonts w:ascii="Symbol" w:hAnsi="Symbol" w:cs="Symbol"/>
    </w:rPr>
  </w:style>
  <w:style w:type="character" w:customStyle="1" w:styleId="WW8Num43z1">
    <w:name w:val="WW8Num43z1"/>
    <w:rsid w:val="008E2971"/>
    <w:rPr>
      <w:rFonts w:ascii="Courier New" w:hAnsi="Courier New" w:cs="Courier New"/>
    </w:rPr>
  </w:style>
  <w:style w:type="character" w:customStyle="1" w:styleId="WW8Num43z3">
    <w:name w:val="WW8Num43z3"/>
    <w:rsid w:val="008E2971"/>
    <w:rPr>
      <w:rFonts w:ascii="Symbol" w:hAnsi="Symbol" w:cs="Symbol"/>
    </w:rPr>
  </w:style>
  <w:style w:type="character" w:customStyle="1" w:styleId="WW8Num44z1">
    <w:name w:val="WW8Num44z1"/>
    <w:rsid w:val="008E2971"/>
    <w:rPr>
      <w:rFonts w:ascii="Courier New" w:hAnsi="Courier New" w:cs="Courier New"/>
    </w:rPr>
  </w:style>
  <w:style w:type="character" w:customStyle="1" w:styleId="WW8Num44z2">
    <w:name w:val="WW8Num44z2"/>
    <w:rsid w:val="008E2971"/>
    <w:rPr>
      <w:rFonts w:ascii="Wingdings" w:hAnsi="Wingdings" w:cs="Wingdings"/>
    </w:rPr>
  </w:style>
  <w:style w:type="character" w:customStyle="1" w:styleId="WW8Num45z1">
    <w:name w:val="WW8Num45z1"/>
    <w:rsid w:val="008E2971"/>
    <w:rPr>
      <w:rFonts w:ascii="Courier New" w:hAnsi="Courier New" w:cs="Courier New"/>
    </w:rPr>
  </w:style>
  <w:style w:type="character" w:customStyle="1" w:styleId="WW8Num45z2">
    <w:name w:val="WW8Num45z2"/>
    <w:rsid w:val="008E2971"/>
    <w:rPr>
      <w:rFonts w:ascii="Wingdings" w:hAnsi="Wingdings" w:cs="Wingdings"/>
    </w:rPr>
  </w:style>
  <w:style w:type="character" w:customStyle="1" w:styleId="WW8Num46z1">
    <w:name w:val="WW8Num46z1"/>
    <w:rsid w:val="008E2971"/>
  </w:style>
  <w:style w:type="character" w:customStyle="1" w:styleId="WW8Num46z2">
    <w:name w:val="WW8Num46z2"/>
    <w:rsid w:val="008E2971"/>
  </w:style>
  <w:style w:type="character" w:customStyle="1" w:styleId="WW8Num46z3">
    <w:name w:val="WW8Num46z3"/>
    <w:rsid w:val="008E2971"/>
  </w:style>
  <w:style w:type="character" w:customStyle="1" w:styleId="WW8Num46z4">
    <w:name w:val="WW8Num46z4"/>
    <w:rsid w:val="008E2971"/>
  </w:style>
  <w:style w:type="character" w:customStyle="1" w:styleId="WW8Num46z5">
    <w:name w:val="WW8Num46z5"/>
    <w:rsid w:val="008E2971"/>
  </w:style>
  <w:style w:type="character" w:customStyle="1" w:styleId="WW8Num46z6">
    <w:name w:val="WW8Num46z6"/>
    <w:rsid w:val="008E2971"/>
  </w:style>
  <w:style w:type="character" w:customStyle="1" w:styleId="WW8Num46z7">
    <w:name w:val="WW8Num46z7"/>
    <w:rsid w:val="008E2971"/>
  </w:style>
  <w:style w:type="character" w:customStyle="1" w:styleId="WW8Num46z8">
    <w:name w:val="WW8Num46z8"/>
    <w:rsid w:val="008E2971"/>
  </w:style>
  <w:style w:type="character" w:customStyle="1" w:styleId="WW8Num47z1">
    <w:name w:val="WW8Num47z1"/>
    <w:rsid w:val="008E2971"/>
    <w:rPr>
      <w:rFonts w:ascii="Courier New" w:hAnsi="Courier New" w:cs="Courier New"/>
    </w:rPr>
  </w:style>
  <w:style w:type="character" w:customStyle="1" w:styleId="WW8Num47z3">
    <w:name w:val="WW8Num47z3"/>
    <w:rsid w:val="008E2971"/>
    <w:rPr>
      <w:rFonts w:ascii="Symbol" w:hAnsi="Symbol" w:cs="Symbol"/>
    </w:rPr>
  </w:style>
  <w:style w:type="character" w:customStyle="1" w:styleId="WW8Num48z1">
    <w:name w:val="WW8Num48z1"/>
    <w:rsid w:val="008E2971"/>
    <w:rPr>
      <w:rFonts w:ascii="Courier New" w:hAnsi="Courier New" w:cs="Courier New"/>
    </w:rPr>
  </w:style>
  <w:style w:type="character" w:customStyle="1" w:styleId="WW8Num48z2">
    <w:name w:val="WW8Num48z2"/>
    <w:rsid w:val="008E2971"/>
    <w:rPr>
      <w:rFonts w:ascii="Wingdings" w:hAnsi="Wingdings" w:cs="Wingdings"/>
    </w:rPr>
  </w:style>
  <w:style w:type="character" w:customStyle="1" w:styleId="WW8Num49z1">
    <w:name w:val="WW8Num49z1"/>
    <w:rsid w:val="008E2971"/>
    <w:rPr>
      <w:rFonts w:ascii="Courier New" w:hAnsi="Courier New" w:cs="Courier New"/>
    </w:rPr>
  </w:style>
  <w:style w:type="character" w:customStyle="1" w:styleId="WW8Num49z3">
    <w:name w:val="WW8Num49z3"/>
    <w:rsid w:val="008E2971"/>
    <w:rPr>
      <w:rFonts w:ascii="Symbol" w:hAnsi="Symbol" w:cs="Symbol"/>
    </w:rPr>
  </w:style>
  <w:style w:type="character" w:customStyle="1" w:styleId="WW8Num50z1">
    <w:name w:val="WW8Num50z1"/>
    <w:rsid w:val="008E2971"/>
    <w:rPr>
      <w:rFonts w:ascii="Courier New" w:hAnsi="Courier New" w:cs="Courier New"/>
    </w:rPr>
  </w:style>
  <w:style w:type="character" w:customStyle="1" w:styleId="WW8Num50z3">
    <w:name w:val="WW8Num50z3"/>
    <w:rsid w:val="008E2971"/>
    <w:rPr>
      <w:rFonts w:ascii="Symbol" w:hAnsi="Symbol" w:cs="Symbol"/>
    </w:rPr>
  </w:style>
  <w:style w:type="character" w:customStyle="1" w:styleId="WW8Num51z1">
    <w:name w:val="WW8Num51z1"/>
    <w:rsid w:val="008E2971"/>
    <w:rPr>
      <w:rFonts w:ascii="Courier New" w:hAnsi="Courier New" w:cs="Courier New"/>
    </w:rPr>
  </w:style>
  <w:style w:type="character" w:customStyle="1" w:styleId="WW8Num51z3">
    <w:name w:val="WW8Num51z3"/>
    <w:rsid w:val="008E2971"/>
    <w:rPr>
      <w:rFonts w:ascii="Symbol" w:hAnsi="Symbol" w:cs="Symbol"/>
    </w:rPr>
  </w:style>
  <w:style w:type="character" w:customStyle="1" w:styleId="WW8Num52z1">
    <w:name w:val="WW8Num52z1"/>
    <w:rsid w:val="008E2971"/>
    <w:rPr>
      <w:rFonts w:ascii="Courier New" w:hAnsi="Courier New" w:cs="Courier New"/>
    </w:rPr>
  </w:style>
  <w:style w:type="character" w:customStyle="1" w:styleId="WW8Num52z2">
    <w:name w:val="WW8Num52z2"/>
    <w:rsid w:val="008E2971"/>
    <w:rPr>
      <w:rFonts w:ascii="Wingdings" w:hAnsi="Wingdings" w:cs="Wingdings"/>
    </w:rPr>
  </w:style>
  <w:style w:type="character" w:customStyle="1" w:styleId="WW8Num53z1">
    <w:name w:val="WW8Num53z1"/>
    <w:rsid w:val="008E2971"/>
    <w:rPr>
      <w:rFonts w:ascii="Courier New" w:hAnsi="Courier New" w:cs="Courier New"/>
    </w:rPr>
  </w:style>
  <w:style w:type="character" w:customStyle="1" w:styleId="WW8Num53z3">
    <w:name w:val="WW8Num53z3"/>
    <w:rsid w:val="008E2971"/>
    <w:rPr>
      <w:rFonts w:ascii="Symbol" w:hAnsi="Symbol" w:cs="Symbol"/>
    </w:rPr>
  </w:style>
  <w:style w:type="character" w:customStyle="1" w:styleId="WW8Num54z1">
    <w:name w:val="WW8Num54z1"/>
    <w:rsid w:val="008E2971"/>
    <w:rPr>
      <w:rFonts w:ascii="Courier New" w:hAnsi="Courier New" w:cs="Courier New"/>
    </w:rPr>
  </w:style>
  <w:style w:type="character" w:customStyle="1" w:styleId="WW8Num54z3">
    <w:name w:val="WW8Num54z3"/>
    <w:rsid w:val="008E2971"/>
    <w:rPr>
      <w:rFonts w:ascii="Symbol" w:hAnsi="Symbol" w:cs="Symbol"/>
    </w:rPr>
  </w:style>
  <w:style w:type="character" w:customStyle="1" w:styleId="WW8Num55z1">
    <w:name w:val="WW8Num55z1"/>
    <w:rsid w:val="008E2971"/>
    <w:rPr>
      <w:rFonts w:ascii="Courier New" w:hAnsi="Courier New" w:cs="Courier New"/>
    </w:rPr>
  </w:style>
  <w:style w:type="character" w:customStyle="1" w:styleId="WW8Num55z3">
    <w:name w:val="WW8Num55z3"/>
    <w:rsid w:val="008E2971"/>
    <w:rPr>
      <w:rFonts w:ascii="Symbol" w:hAnsi="Symbol" w:cs="Symbol"/>
    </w:rPr>
  </w:style>
  <w:style w:type="character" w:customStyle="1" w:styleId="WW8Num56z1">
    <w:name w:val="WW8Num56z1"/>
    <w:rsid w:val="008E2971"/>
    <w:rPr>
      <w:rFonts w:ascii="Courier New" w:hAnsi="Courier New" w:cs="Courier New"/>
    </w:rPr>
  </w:style>
  <w:style w:type="character" w:customStyle="1" w:styleId="WW8Num56z3">
    <w:name w:val="WW8Num56z3"/>
    <w:rsid w:val="008E2971"/>
    <w:rPr>
      <w:rFonts w:ascii="Symbol" w:hAnsi="Symbol" w:cs="Symbol"/>
    </w:rPr>
  </w:style>
  <w:style w:type="character" w:customStyle="1" w:styleId="WW8Num57z1">
    <w:name w:val="WW8Num57z1"/>
    <w:rsid w:val="008E2971"/>
    <w:rPr>
      <w:rFonts w:ascii="Courier New" w:hAnsi="Courier New" w:cs="Courier New"/>
    </w:rPr>
  </w:style>
  <w:style w:type="character" w:customStyle="1" w:styleId="WW8Num57z2">
    <w:name w:val="WW8Num57z2"/>
    <w:rsid w:val="008E2971"/>
    <w:rPr>
      <w:rFonts w:ascii="Wingdings" w:hAnsi="Wingdings" w:cs="Wingdings"/>
    </w:rPr>
  </w:style>
  <w:style w:type="character" w:customStyle="1" w:styleId="WW8Num60z2">
    <w:name w:val="WW8Num60z2"/>
    <w:rsid w:val="008E2971"/>
    <w:rPr>
      <w:rFonts w:ascii="Wingdings" w:hAnsi="Wingdings" w:cs="Wingdings"/>
    </w:rPr>
  </w:style>
  <w:style w:type="character" w:customStyle="1" w:styleId="WW8Num61z3">
    <w:name w:val="WW8Num61z3"/>
    <w:rsid w:val="008E2971"/>
  </w:style>
  <w:style w:type="character" w:customStyle="1" w:styleId="WW8Num61z4">
    <w:name w:val="WW8Num61z4"/>
    <w:rsid w:val="008E2971"/>
  </w:style>
  <w:style w:type="character" w:customStyle="1" w:styleId="WW8Num61z5">
    <w:name w:val="WW8Num61z5"/>
    <w:rsid w:val="008E2971"/>
  </w:style>
  <w:style w:type="character" w:customStyle="1" w:styleId="WW8Num61z6">
    <w:name w:val="WW8Num61z6"/>
    <w:rsid w:val="008E2971"/>
  </w:style>
  <w:style w:type="character" w:customStyle="1" w:styleId="WW8Num61z7">
    <w:name w:val="WW8Num61z7"/>
    <w:rsid w:val="008E2971"/>
  </w:style>
  <w:style w:type="character" w:customStyle="1" w:styleId="WW8Num61z8">
    <w:name w:val="WW8Num61z8"/>
    <w:rsid w:val="008E2971"/>
  </w:style>
  <w:style w:type="character" w:customStyle="1" w:styleId="WW8Num63z2">
    <w:name w:val="WW8Num63z2"/>
    <w:rsid w:val="008E2971"/>
    <w:rPr>
      <w:rFonts w:ascii="Wingdings" w:hAnsi="Wingdings" w:cs="Wingdings"/>
    </w:rPr>
  </w:style>
  <w:style w:type="character" w:customStyle="1" w:styleId="WW8Num64z4">
    <w:name w:val="WW8Num64z4"/>
    <w:rsid w:val="008E2971"/>
  </w:style>
  <w:style w:type="character" w:customStyle="1" w:styleId="WW8Num64z5">
    <w:name w:val="WW8Num64z5"/>
    <w:rsid w:val="008E2971"/>
  </w:style>
  <w:style w:type="character" w:customStyle="1" w:styleId="WW8Num64z6">
    <w:name w:val="WW8Num64z6"/>
    <w:rsid w:val="008E2971"/>
  </w:style>
  <w:style w:type="character" w:customStyle="1" w:styleId="WW8Num64z7">
    <w:name w:val="WW8Num64z7"/>
    <w:rsid w:val="008E2971"/>
  </w:style>
  <w:style w:type="character" w:customStyle="1" w:styleId="WW8Num64z8">
    <w:name w:val="WW8Num64z8"/>
    <w:rsid w:val="008E2971"/>
  </w:style>
  <w:style w:type="character" w:customStyle="1" w:styleId="WW8Num67z2">
    <w:name w:val="WW8Num67z2"/>
    <w:rsid w:val="008E2971"/>
    <w:rPr>
      <w:rFonts w:ascii="Wingdings" w:hAnsi="Wingdings" w:cs="Wingdings"/>
    </w:rPr>
  </w:style>
  <w:style w:type="character" w:customStyle="1" w:styleId="WW8Num70z2">
    <w:name w:val="WW8Num70z2"/>
    <w:rsid w:val="008E2971"/>
    <w:rPr>
      <w:rFonts w:ascii="Wingdings" w:hAnsi="Wingdings" w:cs="Wingdings"/>
    </w:rPr>
  </w:style>
  <w:style w:type="character" w:customStyle="1" w:styleId="WW8Num71z1">
    <w:name w:val="WW8Num71z1"/>
    <w:rsid w:val="008E2971"/>
    <w:rPr>
      <w:rFonts w:ascii="Courier New" w:hAnsi="Courier New" w:cs="Courier New"/>
    </w:rPr>
  </w:style>
  <w:style w:type="character" w:customStyle="1" w:styleId="WW8Num71z3">
    <w:name w:val="WW8Num71z3"/>
    <w:rsid w:val="008E2971"/>
    <w:rPr>
      <w:rFonts w:ascii="Symbol" w:hAnsi="Symbol" w:cs="Symbol"/>
    </w:rPr>
  </w:style>
  <w:style w:type="character" w:customStyle="1" w:styleId="WW8Num72z1">
    <w:name w:val="WW8Num72z1"/>
    <w:rsid w:val="008E2971"/>
    <w:rPr>
      <w:rFonts w:ascii="Courier New" w:hAnsi="Courier New" w:cs="Courier New"/>
    </w:rPr>
  </w:style>
  <w:style w:type="character" w:customStyle="1" w:styleId="WW8Num72z2">
    <w:name w:val="WW8Num72z2"/>
    <w:rsid w:val="008E2971"/>
    <w:rPr>
      <w:rFonts w:ascii="Wingdings" w:hAnsi="Wingdings" w:cs="Wingdings"/>
    </w:rPr>
  </w:style>
  <w:style w:type="character" w:customStyle="1" w:styleId="WW8Num73z1">
    <w:name w:val="WW8Num73z1"/>
    <w:rsid w:val="008E2971"/>
    <w:rPr>
      <w:rFonts w:ascii="Courier New" w:hAnsi="Courier New" w:cs="Courier New"/>
    </w:rPr>
  </w:style>
  <w:style w:type="character" w:customStyle="1" w:styleId="WW8Num73z2">
    <w:name w:val="WW8Num73z2"/>
    <w:rsid w:val="008E2971"/>
    <w:rPr>
      <w:rFonts w:ascii="Wingdings" w:hAnsi="Wingdings" w:cs="Wingdings"/>
    </w:rPr>
  </w:style>
  <w:style w:type="character" w:customStyle="1" w:styleId="WW8Num74z1">
    <w:name w:val="WW8Num74z1"/>
    <w:rsid w:val="008E2971"/>
    <w:rPr>
      <w:rFonts w:ascii="Courier New" w:hAnsi="Courier New" w:cs="Courier New"/>
    </w:rPr>
  </w:style>
  <w:style w:type="character" w:customStyle="1" w:styleId="WW8Num74z3">
    <w:name w:val="WW8Num74z3"/>
    <w:rsid w:val="008E2971"/>
    <w:rPr>
      <w:rFonts w:ascii="Symbol" w:hAnsi="Symbol" w:cs="Symbol"/>
    </w:rPr>
  </w:style>
  <w:style w:type="character" w:customStyle="1" w:styleId="WW8Num75z1">
    <w:name w:val="WW8Num75z1"/>
    <w:rsid w:val="008E2971"/>
    <w:rPr>
      <w:rFonts w:ascii="Courier New" w:hAnsi="Courier New" w:cs="Courier New"/>
    </w:rPr>
  </w:style>
  <w:style w:type="character" w:customStyle="1" w:styleId="WW8Num75z2">
    <w:name w:val="WW8Num75z2"/>
    <w:rsid w:val="008E2971"/>
    <w:rPr>
      <w:rFonts w:ascii="Wingdings" w:hAnsi="Wingdings" w:cs="Wingdings"/>
    </w:rPr>
  </w:style>
  <w:style w:type="character" w:customStyle="1" w:styleId="WW8Num76z1">
    <w:name w:val="WW8Num76z1"/>
    <w:rsid w:val="008E2971"/>
    <w:rPr>
      <w:rFonts w:ascii="Courier New" w:hAnsi="Courier New" w:cs="Courier New"/>
    </w:rPr>
  </w:style>
  <w:style w:type="character" w:customStyle="1" w:styleId="WW8Num76z3">
    <w:name w:val="WW8Num76z3"/>
    <w:rsid w:val="008E2971"/>
    <w:rPr>
      <w:rFonts w:ascii="Symbol" w:hAnsi="Symbol" w:cs="Symbol"/>
    </w:rPr>
  </w:style>
  <w:style w:type="character" w:customStyle="1" w:styleId="WW8Num77z2">
    <w:name w:val="WW8Num77z2"/>
    <w:rsid w:val="008E2971"/>
    <w:rPr>
      <w:rFonts w:ascii="Wingdings" w:hAnsi="Wingdings" w:cs="Wingdings"/>
    </w:rPr>
  </w:style>
  <w:style w:type="character" w:customStyle="1" w:styleId="Fuentedeprrafopredeter2">
    <w:name w:val="Fuente de párrafo predeter.2"/>
    <w:rsid w:val="008E2971"/>
  </w:style>
  <w:style w:type="character" w:customStyle="1" w:styleId="WW8Num8z4">
    <w:name w:val="WW8Num8z4"/>
    <w:rsid w:val="008E2971"/>
  </w:style>
  <w:style w:type="character" w:customStyle="1" w:styleId="WW8Num8z5">
    <w:name w:val="WW8Num8z5"/>
    <w:rsid w:val="008E2971"/>
  </w:style>
  <w:style w:type="character" w:customStyle="1" w:styleId="WW8Num8z6">
    <w:name w:val="WW8Num8z6"/>
    <w:rsid w:val="008E2971"/>
  </w:style>
  <w:style w:type="character" w:customStyle="1" w:styleId="WW8Num8z7">
    <w:name w:val="WW8Num8z7"/>
    <w:rsid w:val="008E2971"/>
  </w:style>
  <w:style w:type="character" w:customStyle="1" w:styleId="WW8Num8z8">
    <w:name w:val="WW8Num8z8"/>
    <w:rsid w:val="008E2971"/>
  </w:style>
  <w:style w:type="character" w:customStyle="1" w:styleId="WW8Num9z4">
    <w:name w:val="WW8Num9z4"/>
    <w:rsid w:val="008E2971"/>
  </w:style>
  <w:style w:type="character" w:customStyle="1" w:styleId="WW8Num9z5">
    <w:name w:val="WW8Num9z5"/>
    <w:rsid w:val="008E2971"/>
  </w:style>
  <w:style w:type="character" w:customStyle="1" w:styleId="WW8Num9z6">
    <w:name w:val="WW8Num9z6"/>
    <w:rsid w:val="008E2971"/>
  </w:style>
  <w:style w:type="character" w:customStyle="1" w:styleId="WW8Num9z7">
    <w:name w:val="WW8Num9z7"/>
    <w:rsid w:val="008E2971"/>
  </w:style>
  <w:style w:type="character" w:customStyle="1" w:styleId="WW8Num9z8">
    <w:name w:val="WW8Num9z8"/>
    <w:rsid w:val="008E2971"/>
  </w:style>
  <w:style w:type="character" w:customStyle="1" w:styleId="WW8Num22z2">
    <w:name w:val="WW8Num22z2"/>
    <w:rsid w:val="008E2971"/>
    <w:rPr>
      <w:rFonts w:ascii="Wingdings" w:hAnsi="Wingdings" w:cs="Wingdings"/>
    </w:rPr>
  </w:style>
  <w:style w:type="character" w:customStyle="1" w:styleId="Smbolosdenumeracin">
    <w:name w:val="Símbolos de numeración"/>
    <w:rsid w:val="008E2971"/>
  </w:style>
  <w:style w:type="character" w:customStyle="1" w:styleId="Vietas">
    <w:name w:val="Viñetas"/>
    <w:rsid w:val="008E2971"/>
    <w:rPr>
      <w:rFonts w:ascii="OpenSymbol" w:eastAsia="OpenSymbol" w:hAnsi="OpenSymbol" w:cs="OpenSymbol"/>
    </w:rPr>
  </w:style>
  <w:style w:type="character" w:customStyle="1" w:styleId="Refdecomentario2">
    <w:name w:val="Ref. de comentario2"/>
    <w:rsid w:val="008E2971"/>
    <w:rPr>
      <w:sz w:val="16"/>
      <w:szCs w:val="16"/>
    </w:rPr>
  </w:style>
  <w:style w:type="character" w:customStyle="1" w:styleId="ListLabel10">
    <w:name w:val="ListLabel 10"/>
    <w:rsid w:val="008E2971"/>
    <w:rPr>
      <w:b/>
    </w:rPr>
  </w:style>
  <w:style w:type="character" w:customStyle="1" w:styleId="ListLabel11">
    <w:name w:val="ListLabel 11"/>
    <w:rsid w:val="008E2971"/>
    <w:rPr>
      <w:b/>
    </w:rPr>
  </w:style>
  <w:style w:type="character" w:customStyle="1" w:styleId="NumberingSymbols">
    <w:name w:val="Numbering Symbols"/>
    <w:rsid w:val="008E2971"/>
  </w:style>
  <w:style w:type="character" w:customStyle="1" w:styleId="ListLabel122">
    <w:name w:val="ListLabel 122"/>
    <w:rsid w:val="008E2971"/>
    <w:rPr>
      <w:rFonts w:cs="Courier New"/>
    </w:rPr>
  </w:style>
  <w:style w:type="character" w:customStyle="1" w:styleId="ListLabel189">
    <w:name w:val="ListLabel 189"/>
    <w:rsid w:val="008E2971"/>
    <w:rPr>
      <w:rFonts w:ascii="Arial" w:hAnsi="Arial" w:cs="Arial"/>
      <w:sz w:val="14"/>
      <w:szCs w:val="14"/>
    </w:rPr>
  </w:style>
  <w:style w:type="character" w:customStyle="1" w:styleId="ListLabel190">
    <w:name w:val="ListLabel 190"/>
    <w:rsid w:val="008E2971"/>
    <w:rPr>
      <w:rFonts w:cs="Courier New"/>
    </w:rPr>
  </w:style>
  <w:style w:type="character" w:customStyle="1" w:styleId="ListLabel191">
    <w:name w:val="ListLabel 191"/>
    <w:rsid w:val="008E2971"/>
    <w:rPr>
      <w:rFonts w:cs="Courier New"/>
    </w:rPr>
  </w:style>
  <w:style w:type="character" w:customStyle="1" w:styleId="ListLabel192">
    <w:name w:val="ListLabel 192"/>
    <w:rsid w:val="008E2971"/>
    <w:rPr>
      <w:rFonts w:cs="Courier New"/>
    </w:rPr>
  </w:style>
  <w:style w:type="character" w:customStyle="1" w:styleId="ListLabel193">
    <w:name w:val="ListLabel 193"/>
    <w:rsid w:val="008E2971"/>
    <w:rPr>
      <w:rFonts w:cs="Courier New"/>
    </w:rPr>
  </w:style>
  <w:style w:type="character" w:customStyle="1" w:styleId="ListLabel194">
    <w:name w:val="ListLabel 194"/>
    <w:rsid w:val="008E2971"/>
    <w:rPr>
      <w:rFonts w:cs="Courier New"/>
    </w:rPr>
  </w:style>
  <w:style w:type="character" w:customStyle="1" w:styleId="ListLabel195">
    <w:name w:val="ListLabel 195"/>
    <w:rsid w:val="008E2971"/>
    <w:rPr>
      <w:rFonts w:cs="Courier New"/>
    </w:rPr>
  </w:style>
  <w:style w:type="character" w:customStyle="1" w:styleId="ListLabel196">
    <w:name w:val="ListLabel 196"/>
    <w:rsid w:val="008E2971"/>
    <w:rPr>
      <w:rFonts w:cs="Courier New"/>
    </w:rPr>
  </w:style>
  <w:style w:type="character" w:customStyle="1" w:styleId="ListLabel197">
    <w:name w:val="ListLabel 197"/>
    <w:rsid w:val="008E2971"/>
    <w:rPr>
      <w:rFonts w:cs="Courier New"/>
    </w:rPr>
  </w:style>
  <w:style w:type="character" w:customStyle="1" w:styleId="ListLabel198">
    <w:name w:val="ListLabel 198"/>
    <w:rsid w:val="008E2971"/>
    <w:rPr>
      <w:rFonts w:cs="Courier New"/>
    </w:rPr>
  </w:style>
  <w:style w:type="paragraph" w:customStyle="1" w:styleId="Encabezado1">
    <w:name w:val="Encabezado1"/>
    <w:basedOn w:val="Normal"/>
    <w:next w:val="Textoindependiente"/>
    <w:rsid w:val="008E2971"/>
    <w:pPr>
      <w:keepNext/>
      <w:suppressAutoHyphens/>
      <w:spacing w:before="240" w:after="120"/>
    </w:pPr>
    <w:rPr>
      <w:rFonts w:ascii="Liberation Sans" w:eastAsia="WenQuanYi Micro Hei" w:hAnsi="Liberation Sans" w:cs="FreeSans"/>
      <w:sz w:val="28"/>
      <w:szCs w:val="28"/>
      <w:lang w:eastAsia="zh-CN"/>
    </w:rPr>
  </w:style>
  <w:style w:type="paragraph" w:customStyle="1" w:styleId="Descripcin1">
    <w:name w:val="Descripción1"/>
    <w:basedOn w:val="Normal"/>
    <w:rsid w:val="008E2971"/>
    <w:pPr>
      <w:suppressLineNumbers/>
      <w:suppressAutoHyphens/>
      <w:spacing w:before="120" w:after="120"/>
    </w:pPr>
    <w:rPr>
      <w:rFonts w:cs="FreeSans"/>
      <w:i/>
      <w:iCs/>
      <w:sz w:val="24"/>
      <w:szCs w:val="24"/>
      <w:lang w:eastAsia="zh-CN"/>
    </w:rPr>
  </w:style>
  <w:style w:type="paragraph" w:customStyle="1" w:styleId="ndice">
    <w:name w:val="Índice"/>
    <w:basedOn w:val="Normal"/>
    <w:rsid w:val="008E2971"/>
    <w:pPr>
      <w:suppressLineNumbers/>
      <w:suppressAutoHyphens/>
    </w:pPr>
    <w:rPr>
      <w:rFonts w:cs="FreeSans"/>
      <w:sz w:val="24"/>
      <w:szCs w:val="24"/>
      <w:lang w:eastAsia="zh-CN"/>
    </w:rPr>
  </w:style>
  <w:style w:type="paragraph" w:customStyle="1" w:styleId="Encabezadodelatabla">
    <w:name w:val="Encabezado de la tabla"/>
    <w:basedOn w:val="Contenidodelatabla"/>
    <w:rsid w:val="008E2971"/>
    <w:pPr>
      <w:widowControl/>
      <w:jc w:val="center"/>
    </w:pPr>
    <w:rPr>
      <w:rFonts w:ascii="Times New Roman" w:eastAsia="Times New Roman" w:hAnsi="Times New Roman" w:cs="Times New Roman"/>
      <w:b/>
      <w:bCs/>
      <w:color w:val="auto"/>
      <w:lang w:val="es-ES" w:bidi="ar-SA"/>
    </w:rPr>
  </w:style>
  <w:style w:type="paragraph" w:styleId="Cita">
    <w:name w:val="Quote"/>
    <w:basedOn w:val="Normal"/>
    <w:link w:val="CitaCar"/>
    <w:qFormat/>
    <w:rsid w:val="008E2971"/>
    <w:pPr>
      <w:suppressAutoHyphens/>
      <w:spacing w:after="283"/>
      <w:ind w:left="567" w:right="567"/>
    </w:pPr>
    <w:rPr>
      <w:sz w:val="24"/>
      <w:szCs w:val="24"/>
      <w:lang w:eastAsia="zh-CN"/>
    </w:rPr>
  </w:style>
  <w:style w:type="character" w:customStyle="1" w:styleId="CitaCar">
    <w:name w:val="Cita Car"/>
    <w:basedOn w:val="Fuentedeprrafopredeter"/>
    <w:link w:val="Cita"/>
    <w:rsid w:val="008E2971"/>
    <w:rPr>
      <w:rFonts w:ascii="Times New Roman" w:eastAsia="Times New Roman" w:hAnsi="Times New Roman" w:cs="Times New Roman"/>
      <w:sz w:val="24"/>
      <w:szCs w:val="24"/>
      <w:lang w:val="es-ES" w:eastAsia="zh-CN"/>
    </w:rPr>
  </w:style>
  <w:style w:type="paragraph" w:styleId="Subttulo">
    <w:name w:val="Subtitle"/>
    <w:basedOn w:val="Encabezado1"/>
    <w:next w:val="Textoindependiente"/>
    <w:link w:val="SubttuloCar"/>
    <w:qFormat/>
    <w:rsid w:val="008E2971"/>
    <w:pPr>
      <w:spacing w:before="60"/>
      <w:jc w:val="center"/>
    </w:pPr>
    <w:rPr>
      <w:sz w:val="36"/>
      <w:szCs w:val="36"/>
    </w:rPr>
  </w:style>
  <w:style w:type="character" w:customStyle="1" w:styleId="SubttuloCar">
    <w:name w:val="Subtítulo Car"/>
    <w:basedOn w:val="Fuentedeprrafopredeter"/>
    <w:link w:val="Subttulo"/>
    <w:rsid w:val="008E2971"/>
    <w:rPr>
      <w:rFonts w:ascii="Liberation Sans" w:eastAsia="WenQuanYi Micro Hei" w:hAnsi="Liberation Sans" w:cs="FreeSans"/>
      <w:sz w:val="36"/>
      <w:szCs w:val="36"/>
      <w:lang w:val="es-ES" w:eastAsia="zh-CN"/>
    </w:rPr>
  </w:style>
  <w:style w:type="paragraph" w:customStyle="1" w:styleId="Textoindependiente21">
    <w:name w:val="Texto independiente 21"/>
    <w:basedOn w:val="Normal"/>
    <w:rsid w:val="008E2971"/>
    <w:pPr>
      <w:spacing w:after="120" w:line="480" w:lineRule="auto"/>
    </w:pPr>
    <w:rPr>
      <w:rFonts w:ascii="Tms Rmn" w:hAnsi="Tms Rmn" w:cs="Tms Rmn"/>
      <w:lang w:val="en-US" w:eastAsia="zh-CN"/>
    </w:rPr>
  </w:style>
  <w:style w:type="paragraph" w:customStyle="1" w:styleId="Listaconvietas21">
    <w:name w:val="Lista con viñetas 21"/>
    <w:basedOn w:val="Normal"/>
    <w:rsid w:val="008E2971"/>
    <w:pPr>
      <w:tabs>
        <w:tab w:val="left" w:pos="643"/>
      </w:tabs>
      <w:ind w:left="643" w:hanging="360"/>
    </w:pPr>
    <w:rPr>
      <w:sz w:val="24"/>
      <w:szCs w:val="24"/>
      <w:lang w:eastAsia="zh-CN"/>
    </w:rPr>
  </w:style>
  <w:style w:type="paragraph" w:customStyle="1" w:styleId="Listaconvietas41">
    <w:name w:val="Lista con viñetas 41"/>
    <w:basedOn w:val="Normal"/>
    <w:rsid w:val="008E2971"/>
    <w:pPr>
      <w:tabs>
        <w:tab w:val="left" w:pos="1209"/>
      </w:tabs>
      <w:ind w:left="1209" w:hanging="360"/>
    </w:pPr>
    <w:rPr>
      <w:sz w:val="24"/>
      <w:szCs w:val="24"/>
      <w:lang w:eastAsia="zh-CN"/>
    </w:rPr>
  </w:style>
  <w:style w:type="paragraph" w:customStyle="1" w:styleId="Textodebloque1">
    <w:name w:val="Texto de bloque1"/>
    <w:basedOn w:val="Normal"/>
    <w:rsid w:val="008E2971"/>
    <w:pPr>
      <w:ind w:left="1276" w:right="931"/>
      <w:jc w:val="center"/>
    </w:pPr>
    <w:rPr>
      <w:sz w:val="22"/>
      <w:lang w:eastAsia="zh-CN"/>
    </w:rPr>
  </w:style>
  <w:style w:type="paragraph" w:customStyle="1" w:styleId="Textocomentario2">
    <w:name w:val="Texto comentario2"/>
    <w:basedOn w:val="Normal"/>
    <w:rsid w:val="008E2971"/>
    <w:rPr>
      <w:lang w:val="x-none" w:eastAsia="zh-CN"/>
    </w:rPr>
  </w:style>
  <w:style w:type="paragraph" w:customStyle="1" w:styleId="Sangra2detindependiente2">
    <w:name w:val="Sangría 2 de t. independiente2"/>
    <w:basedOn w:val="Normal"/>
    <w:rsid w:val="008E2971"/>
    <w:pPr>
      <w:spacing w:after="120" w:line="480" w:lineRule="auto"/>
      <w:ind w:left="283"/>
    </w:pPr>
    <w:rPr>
      <w:lang w:val="x-none" w:eastAsia="zh-CN"/>
    </w:rPr>
  </w:style>
  <w:style w:type="paragraph" w:customStyle="1" w:styleId="Sangra3detindependiente2">
    <w:name w:val="Sangría 3 de t. independiente2"/>
    <w:basedOn w:val="Normal"/>
    <w:rsid w:val="008E2971"/>
    <w:pPr>
      <w:spacing w:after="120"/>
      <w:ind w:left="283"/>
    </w:pPr>
    <w:rPr>
      <w:sz w:val="16"/>
      <w:szCs w:val="16"/>
      <w:lang w:val="es-BO" w:eastAsia="zh-CN"/>
    </w:rPr>
  </w:style>
  <w:style w:type="paragraph" w:customStyle="1" w:styleId="Listaconvietas31">
    <w:name w:val="Lista con viñetas 31"/>
    <w:basedOn w:val="Normal"/>
    <w:rsid w:val="008E2971"/>
    <w:pPr>
      <w:tabs>
        <w:tab w:val="left" w:pos="1410"/>
        <w:tab w:val="left" w:pos="1903"/>
      </w:tabs>
      <w:ind w:left="1903" w:hanging="283"/>
      <w:jc w:val="both"/>
    </w:pPr>
    <w:rPr>
      <w:lang w:val="es-BO" w:eastAsia="zh-CN"/>
    </w:rPr>
  </w:style>
  <w:style w:type="paragraph" w:customStyle="1" w:styleId="Continuarlista21">
    <w:name w:val="Continuar lista 21"/>
    <w:basedOn w:val="Normal"/>
    <w:rsid w:val="008E2971"/>
    <w:pPr>
      <w:spacing w:after="120"/>
      <w:ind w:left="720"/>
    </w:pPr>
    <w:rPr>
      <w:lang w:eastAsia="zh-CN"/>
    </w:rPr>
  </w:style>
  <w:style w:type="paragraph" w:customStyle="1" w:styleId="Lista21">
    <w:name w:val="Lista 21"/>
    <w:basedOn w:val="Normal"/>
    <w:rsid w:val="008E2971"/>
    <w:pPr>
      <w:ind w:left="566" w:hanging="283"/>
    </w:pPr>
    <w:rPr>
      <w:sz w:val="16"/>
      <w:szCs w:val="16"/>
      <w:lang w:eastAsia="zh-CN"/>
    </w:rPr>
  </w:style>
  <w:style w:type="paragraph" w:customStyle="1" w:styleId="Standard">
    <w:name w:val="Standard"/>
    <w:rsid w:val="008E2971"/>
    <w:pPr>
      <w:tabs>
        <w:tab w:val="left" w:pos="708"/>
      </w:tabs>
      <w:suppressAutoHyphens/>
      <w:spacing w:after="0" w:line="240" w:lineRule="auto"/>
      <w:textAlignment w:val="baseline"/>
    </w:pPr>
    <w:rPr>
      <w:rFonts w:ascii="Times New Roman" w:eastAsia="WenQuanYi Micro Hei" w:hAnsi="Times New Roman" w:cs="Lohit Hindi"/>
      <w:color w:val="00000A"/>
      <w:kern w:val="2"/>
      <w:sz w:val="24"/>
      <w:szCs w:val="24"/>
      <w:lang w:eastAsia="zh-CN" w:bidi="hi-IN"/>
    </w:rPr>
  </w:style>
  <w:style w:type="paragraph" w:customStyle="1" w:styleId="Prrafodelista20">
    <w:name w:val="Párrafo de lista2"/>
    <w:basedOn w:val="Normal"/>
    <w:rsid w:val="008E2971"/>
    <w:pPr>
      <w:suppressAutoHyphens/>
      <w:spacing w:after="200" w:line="276" w:lineRule="auto"/>
    </w:pPr>
    <w:rPr>
      <w:rFonts w:ascii="Calibri" w:eastAsia="DejaVu Sans" w:hAnsi="Calibri" w:cs="font346"/>
      <w:kern w:val="2"/>
      <w:sz w:val="22"/>
      <w:szCs w:val="22"/>
      <w:lang w:val="en-US" w:eastAsia="zh-CN"/>
    </w:rPr>
  </w:style>
  <w:style w:type="paragraph" w:customStyle="1" w:styleId="FrameContents">
    <w:name w:val="Frame Contents"/>
    <w:basedOn w:val="Normal"/>
    <w:rsid w:val="008E2971"/>
    <w:pPr>
      <w:suppressAutoHyphens/>
    </w:pPr>
    <w:rPr>
      <w:sz w:val="24"/>
      <w:szCs w:val="24"/>
      <w:lang w:eastAsia="zh-CN"/>
    </w:rPr>
  </w:style>
  <w:style w:type="paragraph" w:styleId="Puesto">
    <w:name w:val="Title"/>
    <w:basedOn w:val="Normal"/>
    <w:next w:val="Normal"/>
    <w:link w:val="PuestoCar"/>
    <w:uiPriority w:val="10"/>
    <w:qFormat/>
    <w:rsid w:val="008E2971"/>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E2971"/>
    <w:rPr>
      <w:rFonts w:asciiTheme="majorHAnsi" w:eastAsiaTheme="majorEastAsia" w:hAnsiTheme="majorHAnsi" w:cstheme="majorBidi"/>
      <w:spacing w:val="-10"/>
      <w:kern w:val="28"/>
      <w:sz w:val="56"/>
      <w:szCs w:val="56"/>
      <w:lang w:val="es-ES"/>
    </w:rPr>
  </w:style>
  <w:style w:type="character" w:customStyle="1" w:styleId="WW8Num57z3">
    <w:name w:val="WW8Num57z3"/>
    <w:rsid w:val="00934D3D"/>
    <w:rPr>
      <w:rFonts w:ascii="Symbol" w:hAnsi="Symbol" w:cs="Symbol"/>
    </w:rPr>
  </w:style>
  <w:style w:type="character" w:customStyle="1" w:styleId="WW8Num59z2">
    <w:name w:val="WW8Num59z2"/>
    <w:rsid w:val="00934D3D"/>
    <w:rPr>
      <w:rFonts w:ascii="Wingdings" w:hAnsi="Wingdings" w:cs="Wingdings"/>
    </w:rPr>
  </w:style>
  <w:style w:type="character" w:customStyle="1" w:styleId="ListLabel12">
    <w:name w:val="ListLabel 12"/>
    <w:rsid w:val="00934D3D"/>
    <w:rPr>
      <w:rFonts w:cs="Courier New"/>
    </w:rPr>
  </w:style>
  <w:style w:type="character" w:customStyle="1" w:styleId="ListLabel13">
    <w:name w:val="ListLabel 13"/>
    <w:rsid w:val="00934D3D"/>
    <w:rPr>
      <w:rFonts w:cs="Courier New"/>
    </w:rPr>
  </w:style>
  <w:style w:type="character" w:customStyle="1" w:styleId="ListLabel14">
    <w:name w:val="ListLabel 14"/>
    <w:rsid w:val="00934D3D"/>
    <w:rPr>
      <w:rFonts w:cs="Courier New"/>
    </w:rPr>
  </w:style>
  <w:style w:type="character" w:customStyle="1" w:styleId="ListLabel15">
    <w:name w:val="ListLabel 15"/>
    <w:rsid w:val="00934D3D"/>
    <w:rPr>
      <w:rFonts w:cs="Courier New"/>
    </w:rPr>
  </w:style>
  <w:style w:type="character" w:customStyle="1" w:styleId="ListLabel16">
    <w:name w:val="ListLabel 16"/>
    <w:rsid w:val="00934D3D"/>
    <w:rPr>
      <w:rFonts w:cs="Courier New"/>
    </w:rPr>
  </w:style>
  <w:style w:type="character" w:customStyle="1" w:styleId="ListLabel17">
    <w:name w:val="ListLabel 17"/>
    <w:rsid w:val="00934D3D"/>
    <w:rPr>
      <w:rFonts w:cs="Courier New"/>
    </w:rPr>
  </w:style>
  <w:style w:type="character" w:customStyle="1" w:styleId="ListLabel18">
    <w:name w:val="ListLabel 18"/>
    <w:rsid w:val="00934D3D"/>
    <w:rPr>
      <w:rFonts w:cs="Courier New"/>
    </w:rPr>
  </w:style>
  <w:style w:type="character" w:customStyle="1" w:styleId="ListLabel19">
    <w:name w:val="ListLabel 19"/>
    <w:rsid w:val="00934D3D"/>
    <w:rPr>
      <w:rFonts w:cs="Courier New"/>
    </w:rPr>
  </w:style>
  <w:style w:type="character" w:customStyle="1" w:styleId="ListLabel20">
    <w:name w:val="ListLabel 20"/>
    <w:rsid w:val="00934D3D"/>
    <w:rPr>
      <w:rFonts w:cs="Courier New"/>
    </w:rPr>
  </w:style>
  <w:style w:type="character" w:customStyle="1" w:styleId="ListLabel21">
    <w:name w:val="ListLabel 21"/>
    <w:rsid w:val="00934D3D"/>
    <w:rPr>
      <w:rFonts w:cs="Courier New"/>
    </w:rPr>
  </w:style>
  <w:style w:type="character" w:customStyle="1" w:styleId="Bullets">
    <w:name w:val="Bullets"/>
    <w:rsid w:val="00934D3D"/>
    <w:rPr>
      <w:rFonts w:ascii="OpenSymbol" w:eastAsia="OpenSymbol" w:hAnsi="OpenSymbol" w:cs="OpenSymbol"/>
    </w:rPr>
  </w:style>
  <w:style w:type="paragraph" w:customStyle="1" w:styleId="Prrafodelista3">
    <w:name w:val="Párrafo de lista3"/>
    <w:basedOn w:val="Normal"/>
    <w:rsid w:val="00934D3D"/>
    <w:pPr>
      <w:suppressAutoHyphens/>
      <w:spacing w:after="200"/>
      <w:ind w:left="720"/>
      <w:contextualSpacing/>
    </w:pPr>
    <w:rPr>
      <w:sz w:val="24"/>
      <w:szCs w:val="24"/>
      <w:lang w:eastAsia="zh-CN"/>
    </w:rPr>
  </w:style>
  <w:style w:type="character" w:customStyle="1" w:styleId="FootnoteCharacters">
    <w:name w:val="Footnote Characters"/>
    <w:rsid w:val="000E42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16752</Words>
  <Characters>92142</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2</cp:revision>
  <cp:lastPrinted>2018-12-10T14:31:00Z</cp:lastPrinted>
  <dcterms:created xsi:type="dcterms:W3CDTF">2018-12-10T14:31:00Z</dcterms:created>
  <dcterms:modified xsi:type="dcterms:W3CDTF">2018-12-10T14:31:00Z</dcterms:modified>
</cp:coreProperties>
</file>