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w:t>
            </w:r>
            <w:bookmarkStart w:id="0" w:name="_GoBack"/>
            <w:bookmarkEnd w:id="0"/>
            <w:r w:rsidRPr="00CD6A4E">
              <w:rPr>
                <w:rFonts w:cstheme="minorHAnsi"/>
              </w:rPr>
              <w: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lastRenderedPageBreak/>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lastRenderedPageBreak/>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lastRenderedPageBreak/>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r w:rsidR="00452431" w:rsidRPr="00452431">
        <w:rPr>
          <w:rFonts w:asciiTheme="minorHAnsi" w:hAnsiTheme="minorHAnsi"/>
          <w:sz w:val="22"/>
          <w:szCs w:val="20"/>
        </w:rPr>
        <w:lastRenderedPageBreak/>
        <w:t>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lastRenderedPageBreak/>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lastRenderedPageBreak/>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jc w:val="both"/>
        <w:rPr>
          <w:rFonts w:asciiTheme="minorHAnsi" w:hAnsiTheme="minorHAnsi"/>
          <w:sz w:val="22"/>
          <w:szCs w:val="20"/>
        </w:rPr>
      </w:pPr>
    </w:p>
    <w:p w:rsidR="006371AA" w:rsidRPr="00CD6A4E" w:rsidRDefault="006371AA"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381A88" w:rsidRPr="00CD6A4E" w:rsidRDefault="00381A88"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lastRenderedPageBreak/>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 xml:space="preserve">fecha de emisión de los instrumentos </w:t>
            </w:r>
            <w:r w:rsidRPr="00CD6A4E">
              <w:rPr>
                <w:rFonts w:asciiTheme="minorHAnsi" w:hAnsiTheme="minorHAnsi" w:cstheme="minorHAnsi"/>
                <w:sz w:val="20"/>
                <w:szCs w:val="20"/>
                <w:u w:val="single"/>
              </w:rPr>
              <w:lastRenderedPageBreak/>
              <w:t>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w:t>
      </w:r>
      <w:r w:rsidRPr="00CD6A4E">
        <w:rPr>
          <w:rFonts w:asciiTheme="minorHAnsi" w:hAnsiTheme="minorHAnsi" w:cstheme="minorHAnsi"/>
          <w:sz w:val="22"/>
          <w:szCs w:val="22"/>
          <w:lang w:val="es-BO" w:eastAsia="es-BO"/>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A6A" w:rsidRDefault="00D27A6A" w:rsidP="00E92156">
      <w:r>
        <w:separator/>
      </w:r>
    </w:p>
  </w:endnote>
  <w:endnote w:type="continuationSeparator" w:id="0">
    <w:p w:rsidR="00D27A6A" w:rsidRDefault="00D27A6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A21A6B">
      <w:trPr>
        <w:trHeight w:val="122"/>
      </w:trPr>
      <w:tc>
        <w:tcPr>
          <w:tcW w:w="2972" w:type="dxa"/>
          <w:tcMar>
            <w:top w:w="0" w:type="dxa"/>
            <w:left w:w="108" w:type="dxa"/>
            <w:bottom w:w="0" w:type="dxa"/>
            <w:right w:w="108" w:type="dxa"/>
          </w:tcMar>
          <w:hideMark/>
        </w:tcPr>
        <w:p w:rsidR="000555FD" w:rsidRPr="00E8067A" w:rsidRDefault="000555FD" w:rsidP="005C1862">
          <w:pPr>
            <w:jc w:val="center"/>
            <w:rPr>
              <w:rFonts w:ascii="Vijaya" w:hAnsi="Vijaya" w:cs="Vijaya"/>
              <w:b/>
              <w:bCs/>
              <w:color w:val="FFFFFF" w:themeColor="background1"/>
              <w:sz w:val="16"/>
              <w:szCs w:val="16"/>
              <w:lang w:val="es-BO" w:eastAsia="en-US"/>
            </w:rPr>
          </w:pPr>
          <w:r w:rsidRPr="00E8067A">
            <w:rPr>
              <w:rFonts w:ascii="Vijaya" w:hAnsi="Vijaya" w:cs="Vijaya"/>
              <w:b/>
              <w:bCs/>
              <w:color w:val="FFFFFF" w:themeColor="background1"/>
              <w:sz w:val="16"/>
              <w:szCs w:val="16"/>
              <w:lang w:val="es-BO" w:eastAsia="en-US"/>
            </w:rPr>
            <w:t>Ing. Gabriela Ugarte Severiche</w:t>
          </w:r>
        </w:p>
        <w:p w:rsidR="005C1862" w:rsidRPr="00E8067A" w:rsidRDefault="00E063A4" w:rsidP="005C1862">
          <w:pPr>
            <w:jc w:val="center"/>
            <w:rPr>
              <w:rFonts w:ascii="Vijaya" w:hAnsi="Vijaya" w:cs="Vijaya"/>
              <w:color w:val="FFFFFF" w:themeColor="background1"/>
              <w:sz w:val="16"/>
              <w:szCs w:val="16"/>
              <w:lang w:val="es-BO" w:eastAsia="en-US"/>
            </w:rPr>
          </w:pPr>
          <w:r w:rsidRPr="00E8067A">
            <w:rPr>
              <w:rFonts w:ascii="Vijaya" w:hAnsi="Vijaya" w:cs="Vijaya"/>
              <w:color w:val="FFFFFF" w:themeColor="background1"/>
              <w:sz w:val="16"/>
              <w:szCs w:val="16"/>
              <w:lang w:val="es-BO" w:eastAsia="en-US"/>
            </w:rPr>
            <w:t xml:space="preserve">INGENIERO </w:t>
          </w:r>
          <w:r w:rsidR="005C1862" w:rsidRPr="00E8067A">
            <w:rPr>
              <w:rFonts w:ascii="Vijaya" w:hAnsi="Vijaya" w:cs="Vijaya"/>
              <w:color w:val="FFFFFF" w:themeColor="background1"/>
              <w:sz w:val="16"/>
              <w:szCs w:val="16"/>
              <w:lang w:val="es-BO" w:eastAsia="en-US"/>
            </w:rPr>
            <w:t>DE PROYECTOS</w:t>
          </w:r>
        </w:p>
        <w:p w:rsidR="005C1862" w:rsidRPr="00E8067A" w:rsidRDefault="005C1862" w:rsidP="005C1862">
          <w:pPr>
            <w:jc w:val="center"/>
            <w:rPr>
              <w:rFonts w:ascii="Vijaya" w:hAnsi="Vijaya" w:cs="Vijaya"/>
              <w:color w:val="FFFFFF" w:themeColor="background1"/>
              <w:sz w:val="16"/>
              <w:szCs w:val="16"/>
              <w:lang w:val="en-US" w:eastAsia="en-US"/>
            </w:rPr>
          </w:pPr>
          <w:r w:rsidRPr="00E8067A">
            <w:rPr>
              <w:rFonts w:ascii="Vijaya" w:hAnsi="Vijaya" w:cs="Vijaya"/>
              <w:color w:val="FFFFFF" w:themeColor="background1"/>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Pr="00E8067A" w:rsidRDefault="006A3403" w:rsidP="006A3403">
          <w:pPr>
            <w:jc w:val="center"/>
            <w:rPr>
              <w:rFonts w:ascii="Vijaya" w:hAnsi="Vijaya" w:cs="Vijaya"/>
              <w:b/>
              <w:bCs/>
              <w:color w:val="FFFFFF" w:themeColor="background1"/>
              <w:sz w:val="16"/>
              <w:szCs w:val="16"/>
              <w:lang w:val="es-BO" w:eastAsia="en-US"/>
            </w:rPr>
          </w:pPr>
          <w:r w:rsidRPr="00E8067A">
            <w:rPr>
              <w:rFonts w:ascii="Vijaya" w:hAnsi="Vijaya" w:cs="Vijaya"/>
              <w:b/>
              <w:bCs/>
              <w:color w:val="FFFFFF" w:themeColor="background1"/>
              <w:sz w:val="16"/>
              <w:szCs w:val="16"/>
              <w:lang w:val="es-BO" w:eastAsia="en-US"/>
            </w:rPr>
            <w:t xml:space="preserve">Ing. </w:t>
          </w:r>
          <w:r w:rsidR="00452431" w:rsidRPr="00E8067A">
            <w:rPr>
              <w:rFonts w:ascii="Vijaya" w:hAnsi="Vijaya" w:cs="Vijaya"/>
              <w:b/>
              <w:bCs/>
              <w:color w:val="FFFFFF" w:themeColor="background1"/>
              <w:sz w:val="16"/>
              <w:szCs w:val="16"/>
              <w:lang w:val="es-BO" w:eastAsia="en-US"/>
            </w:rPr>
            <w:t>Ronald M. Medinaceli Villarroel</w:t>
          </w:r>
        </w:p>
        <w:p w:rsidR="006A3403" w:rsidRPr="00E8067A" w:rsidRDefault="00452431" w:rsidP="006A3403">
          <w:pPr>
            <w:jc w:val="center"/>
            <w:rPr>
              <w:rFonts w:ascii="Vijaya" w:hAnsi="Vijaya" w:cs="Vijaya"/>
              <w:color w:val="FFFFFF" w:themeColor="background1"/>
              <w:sz w:val="16"/>
              <w:szCs w:val="16"/>
              <w:lang w:val="es-BO" w:eastAsia="en-US"/>
            </w:rPr>
          </w:pPr>
          <w:r w:rsidRPr="00E8067A">
            <w:rPr>
              <w:rFonts w:ascii="Vijaya" w:hAnsi="Vijaya" w:cs="Vijaya"/>
              <w:color w:val="FFFFFF" w:themeColor="background1"/>
              <w:sz w:val="16"/>
              <w:szCs w:val="16"/>
              <w:lang w:val="es-BO" w:eastAsia="en-US"/>
            </w:rPr>
            <w:t>RESPONSABLE DE INGENIERÍA Y PROYECTOS</w:t>
          </w:r>
        </w:p>
        <w:p w:rsidR="005C1862" w:rsidRPr="00E8067A" w:rsidRDefault="00C058D4" w:rsidP="006A3403">
          <w:pPr>
            <w:jc w:val="center"/>
            <w:rPr>
              <w:rFonts w:ascii="Calibri" w:hAnsi="Calibri"/>
              <w:b/>
              <w:bCs/>
              <w:color w:val="FFFFFF" w:themeColor="background1"/>
              <w:sz w:val="16"/>
              <w:szCs w:val="16"/>
              <w:lang w:val="en-US" w:eastAsia="en-US"/>
            </w:rPr>
          </w:pPr>
          <w:r w:rsidRPr="00E8067A">
            <w:rPr>
              <w:rFonts w:ascii="Vijaya" w:hAnsi="Vijaya" w:cs="Vijaya"/>
              <w:color w:val="FFFFFF" w:themeColor="background1"/>
              <w:sz w:val="16"/>
              <w:szCs w:val="16"/>
              <w:lang w:val="en-US" w:eastAsia="en-US"/>
            </w:rPr>
            <w:t>UIP-</w:t>
          </w:r>
          <w:r w:rsidR="006A3403" w:rsidRPr="00E8067A">
            <w:rPr>
              <w:rFonts w:ascii="Vijaya" w:hAnsi="Vijaya" w:cs="Vijaya"/>
              <w:color w:val="FFFFFF" w:themeColor="background1"/>
              <w:sz w:val="16"/>
              <w:szCs w:val="16"/>
              <w:lang w:val="en-US" w:eastAsia="en-US"/>
            </w:rPr>
            <w:t>UDC - DRCB - GRGD -YPFB</w:t>
          </w:r>
        </w:p>
      </w:tc>
      <w:tc>
        <w:tcPr>
          <w:tcW w:w="3261" w:type="dxa"/>
          <w:tcMar>
            <w:top w:w="0" w:type="dxa"/>
            <w:left w:w="108" w:type="dxa"/>
            <w:bottom w:w="0" w:type="dxa"/>
            <w:right w:w="108" w:type="dxa"/>
          </w:tcMar>
          <w:hideMark/>
        </w:tcPr>
        <w:p w:rsidR="003E4507" w:rsidRPr="00E8067A" w:rsidRDefault="003E4507" w:rsidP="003E4507">
          <w:pPr>
            <w:jc w:val="center"/>
            <w:rPr>
              <w:rFonts w:ascii="Vijaya" w:hAnsi="Vijaya" w:cs="Vijaya"/>
              <w:b/>
              <w:bCs/>
              <w:color w:val="FFFFFF" w:themeColor="background1"/>
              <w:sz w:val="16"/>
              <w:szCs w:val="16"/>
              <w:lang w:val="es-BO" w:eastAsia="en-US"/>
            </w:rPr>
          </w:pPr>
          <w:r w:rsidRPr="00E8067A">
            <w:rPr>
              <w:rFonts w:ascii="Vijaya" w:hAnsi="Vijaya" w:cs="Vijaya"/>
              <w:b/>
              <w:bCs/>
              <w:color w:val="FFFFFF" w:themeColor="background1"/>
              <w:sz w:val="16"/>
              <w:szCs w:val="16"/>
              <w:lang w:val="es-BO" w:eastAsia="en-US"/>
            </w:rPr>
            <w:t xml:space="preserve">Ing. Saul Mita Huayllas </w:t>
          </w:r>
        </w:p>
        <w:p w:rsidR="005C1862" w:rsidRPr="00E8067A" w:rsidRDefault="005C1862" w:rsidP="005C1862">
          <w:pPr>
            <w:jc w:val="center"/>
            <w:rPr>
              <w:rFonts w:ascii="Vijaya" w:hAnsi="Vijaya" w:cs="Vijaya"/>
              <w:color w:val="FFFFFF" w:themeColor="background1"/>
              <w:sz w:val="16"/>
              <w:szCs w:val="16"/>
              <w:lang w:val="es-BO" w:eastAsia="en-US"/>
            </w:rPr>
          </w:pPr>
          <w:r w:rsidRPr="00E8067A">
            <w:rPr>
              <w:rFonts w:ascii="Vijaya" w:hAnsi="Vijaya" w:cs="Vijaya"/>
              <w:color w:val="FFFFFF" w:themeColor="background1"/>
              <w:sz w:val="16"/>
              <w:szCs w:val="16"/>
              <w:lang w:val="es-BO" w:eastAsia="en-US"/>
            </w:rPr>
            <w:t>JEFE UNIDAD DISTRITAL DE CONSTRUCCIONES</w:t>
          </w:r>
          <w:r w:rsidR="00A21A6B" w:rsidRPr="00E8067A">
            <w:rPr>
              <w:rFonts w:ascii="Vijaya" w:hAnsi="Vijaya" w:cs="Vijaya"/>
              <w:color w:val="FFFFFF" w:themeColor="background1"/>
              <w:sz w:val="16"/>
              <w:szCs w:val="16"/>
              <w:lang w:val="es-BO" w:eastAsia="en-US"/>
            </w:rPr>
            <w:t xml:space="preserve"> a.i.</w:t>
          </w:r>
          <w:r w:rsidRPr="00E8067A">
            <w:rPr>
              <w:rFonts w:ascii="Vijaya" w:hAnsi="Vijaya" w:cs="Vijaya"/>
              <w:color w:val="FFFFFF" w:themeColor="background1"/>
              <w:sz w:val="16"/>
              <w:szCs w:val="16"/>
              <w:lang w:val="es-BO" w:eastAsia="en-US"/>
            </w:rPr>
            <w:t xml:space="preserve"> </w:t>
          </w:r>
        </w:p>
        <w:p w:rsidR="005C1862" w:rsidRPr="00E8067A" w:rsidRDefault="005C1862" w:rsidP="005C1862">
          <w:pPr>
            <w:pStyle w:val="Piedepgina"/>
            <w:jc w:val="center"/>
            <w:rPr>
              <w:rFonts w:ascii="Calibri" w:hAnsi="Calibri"/>
              <w:b/>
              <w:bCs/>
              <w:color w:val="FFFFFF" w:themeColor="background1"/>
              <w:sz w:val="16"/>
              <w:szCs w:val="16"/>
              <w:lang w:val="en-US" w:eastAsia="en-US"/>
            </w:rPr>
          </w:pPr>
          <w:r w:rsidRPr="00E8067A">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A6A" w:rsidRDefault="00D27A6A" w:rsidP="00E92156">
      <w:r>
        <w:separator/>
      </w:r>
    </w:p>
  </w:footnote>
  <w:footnote w:type="continuationSeparator" w:id="0">
    <w:p w:rsidR="00D27A6A" w:rsidRDefault="00D27A6A"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B8276A">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704266"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PROYECTO</w:t>
          </w:r>
          <w:r w:rsidR="00A0618C">
            <w:t xml:space="preserve"> </w:t>
          </w:r>
          <w:r w:rsidR="00A0618C" w:rsidRPr="00A0618C">
            <w:rPr>
              <w:rFonts w:ascii="Calibri" w:eastAsia="Arial Unicode MS" w:hAnsi="Calibri" w:cs="Calibri"/>
              <w:b/>
              <w:sz w:val="18"/>
              <w:szCs w:val="18"/>
              <w:lang w:val="es-MX"/>
            </w:rPr>
            <w:t>OBRAS CIVILES Y MECÁNICAS CONSTRUCCIÓN RED SECUNDARIA AMPLIACIONES MUNICIPIOS DE MIZQUE Y  TOTORA</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8067A">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8067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C10F3"/>
    <w:rsid w:val="008F1ECB"/>
    <w:rsid w:val="0092150C"/>
    <w:rsid w:val="00957371"/>
    <w:rsid w:val="009960E9"/>
    <w:rsid w:val="009A17DF"/>
    <w:rsid w:val="009B33CE"/>
    <w:rsid w:val="009C3BEC"/>
    <w:rsid w:val="009F46D1"/>
    <w:rsid w:val="00A0618C"/>
    <w:rsid w:val="00A21A6B"/>
    <w:rsid w:val="00A22458"/>
    <w:rsid w:val="00A2394A"/>
    <w:rsid w:val="00AA5537"/>
    <w:rsid w:val="00AC2322"/>
    <w:rsid w:val="00AE2BD3"/>
    <w:rsid w:val="00B13D89"/>
    <w:rsid w:val="00B14BD7"/>
    <w:rsid w:val="00B54786"/>
    <w:rsid w:val="00B8276A"/>
    <w:rsid w:val="00B90ACE"/>
    <w:rsid w:val="00B9515A"/>
    <w:rsid w:val="00BC39F7"/>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24C3F"/>
    <w:rsid w:val="00D27A6A"/>
    <w:rsid w:val="00D41191"/>
    <w:rsid w:val="00D5156C"/>
    <w:rsid w:val="00D6433A"/>
    <w:rsid w:val="00D81B3E"/>
    <w:rsid w:val="00D8223A"/>
    <w:rsid w:val="00DA57B5"/>
    <w:rsid w:val="00DA7274"/>
    <w:rsid w:val="00DB71A6"/>
    <w:rsid w:val="00DC7FE0"/>
    <w:rsid w:val="00DF359E"/>
    <w:rsid w:val="00E063A4"/>
    <w:rsid w:val="00E205EC"/>
    <w:rsid w:val="00E578DA"/>
    <w:rsid w:val="00E8067A"/>
    <w:rsid w:val="00E806D0"/>
    <w:rsid w:val="00E92156"/>
    <w:rsid w:val="00E94D22"/>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7695B-1B2F-4872-A951-7DF9196E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4335</Words>
  <Characters>23845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26</cp:revision>
  <cp:lastPrinted>2018-10-30T23:12:00Z</cp:lastPrinted>
  <dcterms:created xsi:type="dcterms:W3CDTF">2018-03-06T14:43:00Z</dcterms:created>
  <dcterms:modified xsi:type="dcterms:W3CDTF">2018-12-12T16:41:00Z</dcterms:modified>
</cp:coreProperties>
</file>